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2.2算法的控制结构</w:t>
      </w:r>
    </w:p>
    <w:p>
      <w:pPr>
        <w:spacing w:line="300" w:lineRule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【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任务清单</w:t>
      </w:r>
      <w:r>
        <w:rPr>
          <w:rFonts w:hint="eastAsia" w:ascii="宋体" w:hAnsi="宋体" w:eastAsia="宋体" w:cs="宋体"/>
          <w:b/>
          <w:bCs/>
          <w:sz w:val="24"/>
        </w:rPr>
        <w:t>】</w:t>
      </w:r>
    </w:p>
    <w:p>
      <w:pPr>
        <w:pStyle w:val="16"/>
        <w:numPr>
          <w:ilvl w:val="0"/>
          <w:numId w:val="1"/>
        </w:numPr>
        <w:ind w:firstLineChars="0"/>
        <w:rPr>
          <w:rFonts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理解三种算法控制结构的概念、特点及使用情形。</w:t>
      </w:r>
    </w:p>
    <w:p>
      <w:pPr>
        <w:pStyle w:val="16"/>
        <w:numPr>
          <w:ilvl w:val="0"/>
          <w:numId w:val="1"/>
        </w:numPr>
        <w:ind w:firstLineChars="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能根据问题求解过程中数据和运算的特点，选择合适的控制结构来正确地设计、描述算法。</w:t>
      </w:r>
    </w:p>
    <w:p>
      <w:pPr>
        <w:pStyle w:val="16"/>
        <w:numPr>
          <w:ilvl w:val="0"/>
          <w:numId w:val="1"/>
        </w:numPr>
        <w:ind w:firstLineChars="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理解各种控制结构在解决问题过程中综合应用的必要性。</w:t>
      </w:r>
    </w:p>
    <w:p>
      <w:pPr>
        <w:rPr>
          <w:szCs w:val="21"/>
        </w:rPr>
      </w:pPr>
      <w:r>
        <w:rPr>
          <w:rFonts w:hint="eastAsia" w:ascii="宋体" w:hAnsi="宋体" w:eastAsia="宋体" w:cs="宋体"/>
          <w:b/>
          <w:bCs/>
          <w:sz w:val="24"/>
        </w:rPr>
        <w:t>【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启学单</w:t>
      </w:r>
      <w:r>
        <w:rPr>
          <w:rFonts w:hint="eastAsia" w:ascii="宋体" w:hAnsi="宋体" w:eastAsia="宋体" w:cs="宋体"/>
          <w:b/>
          <w:bCs/>
          <w:sz w:val="24"/>
        </w:rPr>
        <w:t>】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顺序结构的特点是</w:t>
      </w:r>
    </w:p>
    <w:p>
      <w:pPr>
        <w:pStyle w:val="16"/>
        <w:spacing w:line="360" w:lineRule="auto"/>
        <w:ind w:firstLine="0" w:firstLineChars="0"/>
        <w:rPr>
          <w:rFonts w:hint="eastAsia" w:asciiTheme="minorEastAsia" w:hAnsiTheme="minorEastAsia" w:cstheme="minorEastAsia"/>
          <w:color w:val="000000"/>
          <w:szCs w:val="21"/>
          <w:u w:val="single"/>
        </w:rPr>
      </w:pPr>
      <w:r>
        <w:rPr>
          <w:rFonts w:asciiTheme="minorEastAsia" w:hAnsiTheme="minorEastAsia" w:cstheme="minorEastAsia"/>
          <w:color w:val="000000"/>
          <w:szCs w:val="21"/>
        </w:rPr>
        <w:fldChar w:fldCharType="begin"/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hint="eastAsia" w:asciiTheme="minorEastAsia" w:hAnsiTheme="minorEastAsia" w:cstheme="minorEastAsia"/>
          <w:color w:val="000000"/>
          <w:szCs w:val="21"/>
        </w:rPr>
        <w:instrText xml:space="preserve">= 1 \* GB2</w:instrText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asciiTheme="minorEastAsia" w:hAnsiTheme="minorEastAsia" w:cstheme="minorEastAsia"/>
          <w:color w:val="000000"/>
          <w:szCs w:val="21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szCs w:val="21"/>
        </w:rPr>
        <w:t>⑴</w:t>
      </w:r>
      <w:r>
        <w:rPr>
          <w:rFonts w:asciiTheme="minorEastAsia" w:hAnsiTheme="minorEastAsia" w:cstheme="minorEastAsia"/>
          <w:color w:val="000000"/>
          <w:szCs w:val="21"/>
        </w:rPr>
        <w:fldChar w:fldCharType="end"/>
      </w:r>
      <w:r>
        <w:rPr>
          <w:rFonts w:hint="eastAsia" w:asciiTheme="minorEastAsia" w:hAnsiTheme="minorEastAsia" w:cstheme="minorEastAsia"/>
          <w:color w:val="000000"/>
          <w:szCs w:val="21"/>
          <w:u w:val="single"/>
        </w:rPr>
        <w:t xml:space="preserve">                                                                         </w:t>
      </w:r>
    </w:p>
    <w:p>
      <w:pPr>
        <w:spacing w:line="360" w:lineRule="auto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fldChar w:fldCharType="begin"/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hint="eastAsia" w:asciiTheme="minorEastAsia" w:hAnsiTheme="minorEastAsia" w:cstheme="minorEastAsia"/>
          <w:color w:val="000000"/>
          <w:szCs w:val="21"/>
        </w:rPr>
        <w:instrText xml:space="preserve">= 2 \* GB2</w:instrText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asciiTheme="minorEastAsia" w:hAnsiTheme="minorEastAsia" w:cstheme="minorEastAsia"/>
          <w:color w:val="000000"/>
          <w:szCs w:val="21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szCs w:val="21"/>
        </w:rPr>
        <w:t>⑵</w:t>
      </w:r>
      <w:r>
        <w:rPr>
          <w:rFonts w:asciiTheme="minorEastAsia" w:hAnsiTheme="minorEastAsia" w:cstheme="minorEastAsia"/>
          <w:color w:val="000000"/>
          <w:szCs w:val="21"/>
        </w:rPr>
        <w:fldChar w:fldCharType="end"/>
      </w:r>
      <w:r>
        <w:rPr>
          <w:rFonts w:hint="eastAsia" w:asciiTheme="minorEastAsia" w:hAnsiTheme="minorEastAsia" w:cstheme="minorEastAsia"/>
          <w:color w:val="000000"/>
          <w:szCs w:val="21"/>
          <w:u w:val="single"/>
        </w:rPr>
        <w:t xml:space="preserve">                                                                        </w:t>
      </w:r>
      <w:r>
        <w:rPr>
          <w:rFonts w:hint="eastAsia" w:asciiTheme="minorEastAsia" w:hAnsiTheme="minorEastAsia" w:cstheme="minorEastAsia"/>
          <w:color w:val="000000"/>
          <w:szCs w:val="21"/>
        </w:rPr>
        <w:t xml:space="preserve"> 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分支结构的特点是：</w:t>
      </w:r>
    </w:p>
    <w:p>
      <w:pPr>
        <w:spacing w:line="360" w:lineRule="auto"/>
        <w:rPr>
          <w:rFonts w:hint="eastAsia" w:asciiTheme="minorEastAsia" w:hAnsiTheme="minorEastAsia" w:cstheme="minorEastAsia"/>
          <w:color w:val="000000"/>
          <w:szCs w:val="21"/>
          <w:u w:val="single"/>
        </w:rPr>
      </w:pPr>
      <w:r>
        <w:rPr>
          <w:rFonts w:asciiTheme="minorEastAsia" w:hAnsiTheme="minorEastAsia" w:cstheme="minorEastAsia"/>
          <w:color w:val="000000"/>
          <w:szCs w:val="21"/>
        </w:rPr>
        <w:fldChar w:fldCharType="begin"/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hint="eastAsia" w:asciiTheme="minorEastAsia" w:hAnsiTheme="minorEastAsia" w:cstheme="minorEastAsia"/>
          <w:color w:val="000000"/>
          <w:szCs w:val="21"/>
        </w:rPr>
        <w:instrText xml:space="preserve">= 1 \* GB2</w:instrText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asciiTheme="minorEastAsia" w:hAnsiTheme="minorEastAsia" w:cstheme="minorEastAsia"/>
          <w:color w:val="000000"/>
          <w:szCs w:val="21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szCs w:val="21"/>
        </w:rPr>
        <w:t>⑴</w:t>
      </w:r>
      <w:r>
        <w:rPr>
          <w:rFonts w:asciiTheme="minorEastAsia" w:hAnsiTheme="minorEastAsia" w:cstheme="minorEastAsia"/>
          <w:color w:val="000000"/>
          <w:szCs w:val="21"/>
        </w:rPr>
        <w:fldChar w:fldCharType="end"/>
      </w:r>
      <w:r>
        <w:rPr>
          <w:rFonts w:hint="eastAsia" w:asciiTheme="minorEastAsia" w:hAnsiTheme="minorEastAsia" w:cstheme="minorEastAsia"/>
          <w:color w:val="000000"/>
          <w:szCs w:val="21"/>
          <w:u w:val="single"/>
        </w:rPr>
        <w:t xml:space="preserve">                                                                         </w:t>
      </w:r>
    </w:p>
    <w:p>
      <w:pPr>
        <w:spacing w:line="360" w:lineRule="auto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fldChar w:fldCharType="begin"/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hint="eastAsia" w:asciiTheme="minorEastAsia" w:hAnsiTheme="minorEastAsia" w:cstheme="minorEastAsia"/>
          <w:color w:val="000000"/>
          <w:szCs w:val="21"/>
        </w:rPr>
        <w:instrText xml:space="preserve">= 2 \* GB2</w:instrText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asciiTheme="minorEastAsia" w:hAnsiTheme="minorEastAsia" w:cstheme="minorEastAsia"/>
          <w:color w:val="000000"/>
          <w:szCs w:val="21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szCs w:val="21"/>
        </w:rPr>
        <w:t>⑵</w:t>
      </w:r>
      <w:r>
        <w:rPr>
          <w:rFonts w:asciiTheme="minorEastAsia" w:hAnsiTheme="minorEastAsia" w:cstheme="minorEastAsia"/>
          <w:color w:val="000000"/>
          <w:szCs w:val="21"/>
        </w:rPr>
        <w:fldChar w:fldCharType="end"/>
      </w:r>
      <w:r>
        <w:rPr>
          <w:rFonts w:hint="eastAsia" w:asciiTheme="minorEastAsia" w:hAnsiTheme="minorEastAsia" w:cstheme="minorEastAsia"/>
          <w:color w:val="000000"/>
          <w:szCs w:val="21"/>
          <w:u w:val="single"/>
        </w:rPr>
        <w:t xml:space="preserve">                                                                        </w:t>
      </w:r>
      <w:r>
        <w:rPr>
          <w:rFonts w:hint="eastAsia" w:asciiTheme="minorEastAsia" w:hAnsiTheme="minorEastAsia" w:cstheme="minorEastAsia"/>
          <w:color w:val="000000"/>
          <w:szCs w:val="21"/>
        </w:rPr>
        <w:t xml:space="preserve"> </w:t>
      </w:r>
    </w:p>
    <w:p>
      <w:pPr>
        <w:spacing w:line="360" w:lineRule="auto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3、循环结构的特点是：</w:t>
      </w:r>
    </w:p>
    <w:p>
      <w:pPr>
        <w:pStyle w:val="16"/>
        <w:spacing w:line="480" w:lineRule="auto"/>
        <w:ind w:firstLine="0" w:firstLineChars="0"/>
        <w:rPr>
          <w:rFonts w:hint="eastAsia" w:asciiTheme="minorEastAsia" w:hAnsiTheme="minorEastAsia" w:cstheme="minorEastAsia"/>
          <w:color w:val="000000"/>
          <w:szCs w:val="21"/>
          <w:u w:val="single"/>
        </w:rPr>
      </w:pPr>
      <w:r>
        <w:rPr>
          <w:rFonts w:asciiTheme="minorEastAsia" w:hAnsiTheme="minorEastAsia" w:cstheme="minorEastAsia"/>
          <w:color w:val="000000"/>
          <w:szCs w:val="21"/>
        </w:rPr>
        <w:fldChar w:fldCharType="begin"/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hint="eastAsia" w:asciiTheme="minorEastAsia" w:hAnsiTheme="minorEastAsia" w:cstheme="minorEastAsia"/>
          <w:color w:val="000000"/>
          <w:szCs w:val="21"/>
        </w:rPr>
        <w:instrText xml:space="preserve">= 1 \* GB2</w:instrText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asciiTheme="minorEastAsia" w:hAnsiTheme="minorEastAsia" w:cstheme="minorEastAsia"/>
          <w:color w:val="000000"/>
          <w:szCs w:val="21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szCs w:val="21"/>
        </w:rPr>
        <w:t>⑴</w:t>
      </w:r>
      <w:r>
        <w:rPr>
          <w:rFonts w:asciiTheme="minorEastAsia" w:hAnsiTheme="minorEastAsia" w:cstheme="minorEastAsia"/>
          <w:color w:val="000000"/>
          <w:szCs w:val="21"/>
        </w:rPr>
        <w:fldChar w:fldCharType="end"/>
      </w:r>
      <w:r>
        <w:rPr>
          <w:rFonts w:hint="eastAsia" w:asciiTheme="minorEastAsia" w:hAnsiTheme="minorEastAsia" w:cstheme="minorEastAsia"/>
          <w:color w:val="000000"/>
          <w:szCs w:val="21"/>
          <w:u w:val="single"/>
        </w:rPr>
        <w:t xml:space="preserve">                                                                         </w:t>
      </w:r>
    </w:p>
    <w:p>
      <w:pPr>
        <w:spacing w:line="480" w:lineRule="auto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fldChar w:fldCharType="begin"/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hint="eastAsia" w:asciiTheme="minorEastAsia" w:hAnsiTheme="minorEastAsia" w:cstheme="minorEastAsia"/>
          <w:color w:val="000000"/>
          <w:szCs w:val="21"/>
        </w:rPr>
        <w:instrText xml:space="preserve">= 2 \* GB2</w:instrText>
      </w:r>
      <w:r>
        <w:rPr>
          <w:rFonts w:asciiTheme="minorEastAsia" w:hAnsiTheme="minorEastAsia" w:cstheme="minorEastAsia"/>
          <w:color w:val="000000"/>
          <w:szCs w:val="21"/>
        </w:rPr>
        <w:instrText xml:space="preserve"> </w:instrText>
      </w:r>
      <w:r>
        <w:rPr>
          <w:rFonts w:asciiTheme="minorEastAsia" w:hAnsiTheme="minorEastAsia" w:cstheme="minorEastAsia"/>
          <w:color w:val="000000"/>
          <w:szCs w:val="21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szCs w:val="21"/>
        </w:rPr>
        <w:t>⑵</w:t>
      </w:r>
      <w:r>
        <w:rPr>
          <w:rFonts w:asciiTheme="minorEastAsia" w:hAnsiTheme="minorEastAsia" w:cstheme="minorEastAsia"/>
          <w:color w:val="000000"/>
          <w:szCs w:val="21"/>
        </w:rPr>
        <w:fldChar w:fldCharType="end"/>
      </w:r>
      <w:r>
        <w:rPr>
          <w:rFonts w:hint="eastAsia" w:asciiTheme="minorEastAsia" w:hAnsiTheme="minorEastAsia" w:cstheme="minorEastAsia"/>
          <w:color w:val="000000"/>
          <w:szCs w:val="21"/>
          <w:u w:val="single"/>
        </w:rPr>
        <w:t xml:space="preserve">                                                                        </w:t>
      </w:r>
      <w:r>
        <w:rPr>
          <w:rFonts w:hint="eastAsia" w:asciiTheme="minorEastAsia" w:hAnsiTheme="minorEastAsia" w:cstheme="minorEastAsia"/>
          <w:color w:val="000000"/>
          <w:szCs w:val="21"/>
        </w:rPr>
        <w:t xml:space="preserve">                                                     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【</w:t>
      </w:r>
      <w:r>
        <w:rPr>
          <w:rFonts w:hint="eastAsia" w:eastAsia="宋体"/>
          <w:b/>
          <w:szCs w:val="21"/>
          <w:lang w:val="en-US" w:eastAsia="zh-CN"/>
        </w:rPr>
        <w:t>厚学单</w:t>
      </w:r>
      <w:r>
        <w:rPr>
          <w:rFonts w:hint="eastAsia" w:ascii="宋体" w:hAnsi="宋体" w:eastAsia="宋体" w:cs="宋体"/>
          <w:b/>
          <w:bCs/>
          <w:sz w:val="24"/>
        </w:rPr>
        <w:t>】</w:t>
      </w:r>
    </w:p>
    <w:p>
      <w:pPr>
        <w:pStyle w:val="16"/>
        <w:numPr>
          <w:ilvl w:val="0"/>
          <w:numId w:val="3"/>
        </w:numPr>
        <w:ind w:firstLineChars="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某商场促销打折,折扣规定如下:消费500元以内的打8.8折;满500元(含500元)的打8折,满1000元及以上的打7折。用算法描述这一消费规定,合适的算法控制结构是( )</w:t>
      </w:r>
    </w:p>
    <w:p>
      <w:pPr>
        <w:ind w:left="420" w:leftChars="20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A.顺序结构       B.分支结构     C.循环结构      D.树形结构</w:t>
      </w:r>
    </w:p>
    <w:p>
      <w:pPr>
        <w:pStyle w:val="16"/>
        <w:numPr>
          <w:ilvl w:val="0"/>
          <w:numId w:val="3"/>
        </w:numPr>
        <w:ind w:firstLineChars="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ascii="宋体" w:hAnsi="宋体" w:eastAsia="宋体" w:cs="宋体"/>
          <w:kern w:val="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40005</wp:posOffset>
            </wp:positionV>
            <wp:extent cx="2030095" cy="1601470"/>
            <wp:effectExtent l="0" t="0" r="8255" b="0"/>
            <wp:wrapSquare wrapText="bothSides"/>
            <wp:docPr id="1" name="图片 1" descr="C:\Users\Administrator\AppData\Roaming\Tencent\Users\199824577\QQ\WinTemp\RichOle\I8`ZVP00OW4{GZIAL{4SS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99824577\QQ\WinTemp\RichOle\I8`ZVP00OW4{GZIAL{4SS[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000000"/>
          <w:szCs w:val="21"/>
        </w:rPr>
        <w:t>某循环结构算法的部分流程图如图2-5所示。下列说法正确的是()</w:t>
      </w:r>
    </w:p>
    <w:p>
      <w:pPr>
        <w:ind w:left="420" w:leftChars="20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A.①处只能填“否”,②处只能填“是”</w:t>
      </w:r>
    </w:p>
    <w:p>
      <w:pPr>
        <w:ind w:left="420" w:leftChars="20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B.必须先执行情况①所指向的任务,才能执行情况②指向的任务</w:t>
      </w:r>
    </w:p>
    <w:p>
      <w:pPr>
        <w:ind w:left="420" w:leftChars="20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C.“任务序列”为空时,此算法可能不符合有穷性的特征</w:t>
      </w:r>
    </w:p>
    <w:p>
      <w:pPr>
        <w:ind w:left="420" w:leftChars="20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D.“任务序列”中允许包含分支结构,但不能再包含循环结构</w:t>
      </w:r>
    </w:p>
    <w:p>
      <w:pPr>
        <w:rPr>
          <w:b/>
        </w:rPr>
      </w:pPr>
      <w:r>
        <w:rPr>
          <w:rFonts w:hint="eastAsia"/>
          <w:b/>
        </w:rPr>
        <w:t>【</w:t>
      </w:r>
      <w:r>
        <w:rPr>
          <w:rFonts w:hint="eastAsia"/>
          <w:b/>
          <w:lang w:val="en-US" w:eastAsia="zh-CN"/>
        </w:rPr>
        <w:t>辩学单</w:t>
      </w:r>
      <w:r>
        <w:rPr>
          <w:rFonts w:hint="eastAsia"/>
          <w:b/>
        </w:rPr>
        <w:t>】</w:t>
      </w:r>
    </w:p>
    <w:p>
      <w:pPr>
        <w:pStyle w:val="16"/>
        <w:numPr>
          <w:ilvl w:val="0"/>
          <w:numId w:val="3"/>
        </w:numPr>
        <w:ind w:firstLineChars="0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自主学习课本51页超市收银系统学习教材中“超市收银系统”，小组合作讨论，分别使用自然语言和流程图描述该算法。</w:t>
      </w:r>
    </w:p>
    <w:p>
      <w:pPr>
        <w:pStyle w:val="16"/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color w:val="000000"/>
          <w:szCs w:val="21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color w:val="000000"/>
          <w:szCs w:val="21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color w:val="000000"/>
          <w:szCs w:val="21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color w:val="000000"/>
          <w:szCs w:val="21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color w:val="000000"/>
          <w:szCs w:val="21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color w:val="000000"/>
          <w:szCs w:val="21"/>
        </w:rPr>
      </w:pPr>
    </w:p>
    <w:p>
      <w:pPr>
        <w:pStyle w:val="16"/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color w:val="000000"/>
          <w:szCs w:val="21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-47625</wp:posOffset>
                </wp:positionV>
                <wp:extent cx="2428875" cy="3219450"/>
                <wp:effectExtent l="0" t="0" r="28575" b="1905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6.75pt;margin-top:-3.75pt;height:253.5pt;width:191.25pt;z-index:251662336;mso-width-relative:page;mso-height-relative:page;" fillcolor="#FFFFFF" filled="t" stroked="t" coordsize="21600,21600" o:gfxdata="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zclc3aAAAACgEAAA8AAAAAAAAAAQAgAAAAIgAAAGRy&#10;cy9kb3ducmV2LnhtbFBLAQIUABQAAAAIAIdO4kDrgCRzPAIAAHwEAAAOAAAAAAAAAAEAIAAAACk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-47625</wp:posOffset>
                </wp:positionV>
                <wp:extent cx="2428875" cy="3219450"/>
                <wp:effectExtent l="0" t="0" r="28575" b="1905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75pt;margin-top:-3.75pt;height:253.5pt;width:191.25pt;z-index:251661312;mso-width-relative:page;mso-height-relative:page;" fillcolor="#FFFFFF" filled="t" stroked="t" coordsize="21600,21600" o:gfxdata="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cqRbYAAAACQEAAA8AAAAAAAAAAQAgAAAAIgAAAGRy&#10;cy9kb3ducmV2LnhtbFBLAQIUABQAAAAIAIdO4kDc0lNPPgIAAH4EAAAOAAAAAAAAAAEAIAAAACc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bookmarkStart w:id="0" w:name="_GoBack"/>
      <w:bookmarkEnd w:id="0"/>
      <w:r>
        <w:rPr>
          <w:rFonts w:hint="eastAsia"/>
          <w:b/>
        </w:rPr>
        <w:t>【</w:t>
      </w:r>
      <w:r>
        <w:rPr>
          <w:rFonts w:hint="eastAsia"/>
          <w:b/>
          <w:lang w:val="en-US" w:eastAsia="zh-CN"/>
        </w:rPr>
        <w:t>省学单</w:t>
      </w:r>
      <w:r>
        <w:rPr>
          <w:rFonts w:hint="eastAsia"/>
          <w:b/>
        </w:rPr>
        <w:t>】</w:t>
      </w:r>
    </w:p>
    <w:p>
      <w:pPr>
        <w:rPr>
          <w:rFonts w:ascii="宋体" w:hAnsi="宋体" w:eastAsia="宋体" w:cs="宋体"/>
          <w:kern w:val="0"/>
          <w:sz w:val="24"/>
        </w:rPr>
      </w:pPr>
      <w:r>
        <w:rPr>
          <w:rFonts w:hint="eastAsia"/>
          <w:b/>
        </w:rPr>
        <w:t>作业：</w:t>
      </w:r>
      <w:r>
        <w:rPr>
          <w:rFonts w:ascii="宋体" w:hAnsi="宋体" w:eastAsia="宋体" w:cs="宋体"/>
          <w:kern w:val="0"/>
          <w:sz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4" descr="C:\Users\Administrator\AppData\Roaming\Tencent\Users\199824577\QQ\WinTemp\RichOle\U6AW~VE80RQL`1M[$N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alt="C:\Users\Administrator\AppData\Roaming\Tencent\Users\199824577\QQ\WinTemp\RichOle\U6AW~VE80RQL`1M[$NAS.pn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HzJZ00gAAAAMB&#10;AAAPAAAAAAAAAAEAIAAAACIAAABkcnMvZG93bnJldi54bWxQSwECFAAUAAAACACHTuJAlasUuVoC&#10;AACFBAAADgAAAAAAAAABACAAAAAhAQAAZHJzL2Uyb0RvYy54bWxQSwUGAAAAAAYABgBZAQAA7QUA&#10;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448300" cy="4524375"/>
            <wp:effectExtent l="0" t="0" r="0" b="9525"/>
            <wp:docPr id="8" name="图片 8" descr="C:\Users\Administrator\AppData\Roaming\Tencent\Users\199824577\QQ\WinTemp\RichOle\VFX36}3[))[D]$`28(Y%`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AppData\Roaming\Tencent\Users\199824577\QQ\WinTemp\RichOle\VFX36}3[))[D]$`28(Y%`@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0"/>
                    <a:stretch>
                      <a:fillRect/>
                    </a:stretch>
                  </pic:blipFill>
                  <pic:spPr>
                    <a:xfrm>
                      <a:off x="0" y="0"/>
                      <a:ext cx="5458508" cy="4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67325" cy="2084070"/>
            <wp:effectExtent l="0" t="0" r="0" b="0"/>
            <wp:docPr id="11" name="图片 11" descr="C:\Users\Administrator\AppData\Roaming\Tencent\Users\199824577\QQ\WinTemp\RichOle\VFX36}3[))[D]$`28(Y%`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AppData\Roaming\Tencent\Users\199824577\QQ\WinTemp\RichOle\VFX36}3[))[D]$`28(Y%`@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5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0" cy="208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411470" cy="6600825"/>
            <wp:effectExtent l="0" t="0" r="0" b="0"/>
            <wp:docPr id="12" name="图片 12" descr="C:\Users\Administrator\AppData\Roaming\Tencent\Users\199824577\QQ\WinTemp\RichOle\JPZ9WKWQ]Z2E5TC06XH1X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AppData\Roaming\Tencent\Users\199824577\QQ\WinTemp\RichOle\JPZ9WKWQ]Z2E5TC06XH1X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487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color w:val="000000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38100</wp:posOffset>
            </wp:positionV>
            <wp:extent cx="1486535" cy="189674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000000"/>
          <w:szCs w:val="21"/>
        </w:rPr>
        <w:t>9. 求矩形面积s的部分流程图如下图所示，矩形的长、宽分别用变量a、b表示，对于框①和框②的作用，下列说法正确的是（     ）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A.框①用于输入a和b的值，框②用于输出s的值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B.框①用于输出a和b的值，框②用于输出s的值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C.框①用于输入a和b的值，框②用于输入s的值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D.框①用于输出a和b的值，框②用于输入s的值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 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ascii="宋体" w:hAnsi="宋体" w:eastAsia="宋体" w:cs="宋体"/>
          <w:kern w:val="0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653415</wp:posOffset>
            </wp:positionV>
            <wp:extent cx="3535045" cy="421005"/>
            <wp:effectExtent l="0" t="0" r="8255" b="0"/>
            <wp:wrapSquare wrapText="bothSides"/>
            <wp:docPr id="15" name="图片 15" descr="C:\Users\Administrator\AppData\Roaming\Tencent\Users\199824577\QQ\WinTemp\RichOle\K]SF8$IUCYZ3O0DHIJ290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Roaming\Tencent\Users\199824577\QQ\WinTemp\RichOle\K]SF8$IUCYZ3O0DHIJ290%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000000"/>
          <w:szCs w:val="21"/>
        </w:rPr>
        <w:t>10. 有流程图如下图所示，其功能是将键盘输入的数进行相加，当输入的数为0时输出它们的和，则图中虚线部分的内容是（     ）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259080</wp:posOffset>
            </wp:positionV>
            <wp:extent cx="2713990" cy="297307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11．有部分流程图结构如下，其算法结构属于（     ）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drawing>
          <wp:inline distT="0" distB="0" distL="0" distR="0">
            <wp:extent cx="2514600" cy="1828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A.顺序结构 B.重复结构C.分支结构D.循环结构 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129540</wp:posOffset>
            </wp:positionV>
            <wp:extent cx="3112135" cy="248348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000000"/>
          <w:szCs w:val="21"/>
        </w:rPr>
        <w:t>12. 如下图所示的流程图: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算法执行时，若输入n的值为3，则输出s的值是（     ）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A.6  B.8  C.9   D.15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 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13．下面关于算法的描述，正确的是（     ）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A.一个算法只能有一个输入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B. 算法只能用框图来表示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C.一个算法的执行步骤可以是无限的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D.一个完整的算法，不管用什么方法来表示，都至少有一个输出结果</w:t>
      </w:r>
    </w:p>
    <w:p>
      <w:pPr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 </w:t>
      </w:r>
    </w:p>
    <w:p>
      <w:pPr>
        <w:pStyle w:val="8"/>
        <w:widowControl/>
        <w:rPr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40844904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4090D"/>
    <w:multiLevelType w:val="multilevel"/>
    <w:tmpl w:val="1BB4090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D97ABB"/>
    <w:multiLevelType w:val="multilevel"/>
    <w:tmpl w:val="26D97ABB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5EE59DA"/>
    <w:multiLevelType w:val="multilevel"/>
    <w:tmpl w:val="55EE59D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xNzQzM2MwMWYzNWM0NjE4ZDE5NTQzN2QyZjVjYTEifQ=="/>
  </w:docVars>
  <w:rsids>
    <w:rsidRoot w:val="00215DF8"/>
    <w:rsid w:val="00007E71"/>
    <w:rsid w:val="00023DEB"/>
    <w:rsid w:val="000366CF"/>
    <w:rsid w:val="00070C7E"/>
    <w:rsid w:val="00074686"/>
    <w:rsid w:val="00080754"/>
    <w:rsid w:val="000925B1"/>
    <w:rsid w:val="00133046"/>
    <w:rsid w:val="00137923"/>
    <w:rsid w:val="0014790D"/>
    <w:rsid w:val="00154257"/>
    <w:rsid w:val="0019153F"/>
    <w:rsid w:val="001926D9"/>
    <w:rsid w:val="001B0FD7"/>
    <w:rsid w:val="0020439D"/>
    <w:rsid w:val="00215DF8"/>
    <w:rsid w:val="00225D50"/>
    <w:rsid w:val="00226D10"/>
    <w:rsid w:val="00252AA8"/>
    <w:rsid w:val="00271635"/>
    <w:rsid w:val="002A3484"/>
    <w:rsid w:val="002A45CA"/>
    <w:rsid w:val="002E25CE"/>
    <w:rsid w:val="002F38BD"/>
    <w:rsid w:val="00307F6B"/>
    <w:rsid w:val="00327A99"/>
    <w:rsid w:val="00334BF2"/>
    <w:rsid w:val="00346EDA"/>
    <w:rsid w:val="00347724"/>
    <w:rsid w:val="00362EED"/>
    <w:rsid w:val="003D63F9"/>
    <w:rsid w:val="0043168C"/>
    <w:rsid w:val="004509EE"/>
    <w:rsid w:val="00457C2F"/>
    <w:rsid w:val="004822AA"/>
    <w:rsid w:val="004B6D50"/>
    <w:rsid w:val="00544354"/>
    <w:rsid w:val="005E0C6D"/>
    <w:rsid w:val="00613DA3"/>
    <w:rsid w:val="00616098"/>
    <w:rsid w:val="00616E80"/>
    <w:rsid w:val="006321DA"/>
    <w:rsid w:val="006D16CF"/>
    <w:rsid w:val="00701BB3"/>
    <w:rsid w:val="00701FFC"/>
    <w:rsid w:val="00702862"/>
    <w:rsid w:val="00740959"/>
    <w:rsid w:val="0074442D"/>
    <w:rsid w:val="00745FCA"/>
    <w:rsid w:val="00752797"/>
    <w:rsid w:val="00755289"/>
    <w:rsid w:val="00764535"/>
    <w:rsid w:val="00780A29"/>
    <w:rsid w:val="0078272A"/>
    <w:rsid w:val="00782CE5"/>
    <w:rsid w:val="00783B2B"/>
    <w:rsid w:val="007B689C"/>
    <w:rsid w:val="007B7AD2"/>
    <w:rsid w:val="007D5816"/>
    <w:rsid w:val="007E38F6"/>
    <w:rsid w:val="007E4A8B"/>
    <w:rsid w:val="0080306E"/>
    <w:rsid w:val="00832F4A"/>
    <w:rsid w:val="0083538D"/>
    <w:rsid w:val="00845E4B"/>
    <w:rsid w:val="00855A69"/>
    <w:rsid w:val="00872797"/>
    <w:rsid w:val="00881228"/>
    <w:rsid w:val="008871DF"/>
    <w:rsid w:val="008936E5"/>
    <w:rsid w:val="00895A50"/>
    <w:rsid w:val="008A1377"/>
    <w:rsid w:val="008A29A1"/>
    <w:rsid w:val="008B0451"/>
    <w:rsid w:val="008B082D"/>
    <w:rsid w:val="008B754F"/>
    <w:rsid w:val="008C6347"/>
    <w:rsid w:val="008E7C39"/>
    <w:rsid w:val="008F63FB"/>
    <w:rsid w:val="00900328"/>
    <w:rsid w:val="009215D5"/>
    <w:rsid w:val="00955A26"/>
    <w:rsid w:val="00966821"/>
    <w:rsid w:val="009751BB"/>
    <w:rsid w:val="00985892"/>
    <w:rsid w:val="0098695B"/>
    <w:rsid w:val="00997637"/>
    <w:rsid w:val="009B6C7D"/>
    <w:rsid w:val="009C0511"/>
    <w:rsid w:val="009D43AE"/>
    <w:rsid w:val="009F6ED8"/>
    <w:rsid w:val="00A02F3C"/>
    <w:rsid w:val="00A346A5"/>
    <w:rsid w:val="00A377A8"/>
    <w:rsid w:val="00A60779"/>
    <w:rsid w:val="00A61BF8"/>
    <w:rsid w:val="00A64AB8"/>
    <w:rsid w:val="00A6529A"/>
    <w:rsid w:val="00A931D4"/>
    <w:rsid w:val="00A966BE"/>
    <w:rsid w:val="00AC1D9D"/>
    <w:rsid w:val="00AC3CA0"/>
    <w:rsid w:val="00AE7E1F"/>
    <w:rsid w:val="00AF11E7"/>
    <w:rsid w:val="00B21922"/>
    <w:rsid w:val="00B65F6C"/>
    <w:rsid w:val="00B93E42"/>
    <w:rsid w:val="00B96BF0"/>
    <w:rsid w:val="00BB68F1"/>
    <w:rsid w:val="00BC67B4"/>
    <w:rsid w:val="00C016C1"/>
    <w:rsid w:val="00C077C4"/>
    <w:rsid w:val="00C14648"/>
    <w:rsid w:val="00C17C3C"/>
    <w:rsid w:val="00C461F1"/>
    <w:rsid w:val="00C46EF4"/>
    <w:rsid w:val="00C61CC4"/>
    <w:rsid w:val="00C61DD8"/>
    <w:rsid w:val="00D356C5"/>
    <w:rsid w:val="00D60F78"/>
    <w:rsid w:val="00D90C5C"/>
    <w:rsid w:val="00DD4BB9"/>
    <w:rsid w:val="00DD54E0"/>
    <w:rsid w:val="00DE7131"/>
    <w:rsid w:val="00E338DA"/>
    <w:rsid w:val="00E42D78"/>
    <w:rsid w:val="00E51F15"/>
    <w:rsid w:val="00E53334"/>
    <w:rsid w:val="00E74344"/>
    <w:rsid w:val="00EA1933"/>
    <w:rsid w:val="00EC6A3F"/>
    <w:rsid w:val="00EC75DD"/>
    <w:rsid w:val="00ED4912"/>
    <w:rsid w:val="00EE34AA"/>
    <w:rsid w:val="00EE5E1A"/>
    <w:rsid w:val="00F236F2"/>
    <w:rsid w:val="00F45E6A"/>
    <w:rsid w:val="00F538E4"/>
    <w:rsid w:val="00F83111"/>
    <w:rsid w:val="00FA4BEF"/>
    <w:rsid w:val="0978425B"/>
    <w:rsid w:val="09FC6C3A"/>
    <w:rsid w:val="0F7E4122"/>
    <w:rsid w:val="119A3908"/>
    <w:rsid w:val="1CF902CF"/>
    <w:rsid w:val="22A75E85"/>
    <w:rsid w:val="2A94436E"/>
    <w:rsid w:val="2C9764D6"/>
    <w:rsid w:val="2CB11168"/>
    <w:rsid w:val="32B00510"/>
    <w:rsid w:val="34B54432"/>
    <w:rsid w:val="3B1A10E3"/>
    <w:rsid w:val="42415557"/>
    <w:rsid w:val="485B27A2"/>
    <w:rsid w:val="4E29430C"/>
    <w:rsid w:val="54BA6AA3"/>
    <w:rsid w:val="58E42340"/>
    <w:rsid w:val="59284923"/>
    <w:rsid w:val="5D1D401A"/>
    <w:rsid w:val="5FD2383A"/>
    <w:rsid w:val="620D6DAC"/>
    <w:rsid w:val="63273E9D"/>
    <w:rsid w:val="67BF74A6"/>
    <w:rsid w:val="701E74E3"/>
    <w:rsid w:val="768216BE"/>
    <w:rsid w:val="7A7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kern w:val="0"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Plain Text"/>
    <w:basedOn w:val="1"/>
    <w:link w:val="18"/>
    <w:unhideWhenUsed/>
    <w:qFormat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3"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</w:rPr>
  </w:style>
  <w:style w:type="character" w:customStyle="1" w:styleId="13">
    <w:name w:val="批注框文本 Char"/>
    <w:basedOn w:val="11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眉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7">
    <w:name w:val="标题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18">
    <w:name w:val="纯文本 Char"/>
    <w:basedOn w:val="11"/>
    <w:link w:val="4"/>
    <w:uiPriority w:val="99"/>
    <w:rPr>
      <w:rFonts w:ascii="宋体" w:hAnsi="Courier New" w:cs="Courier New" w:eastAsiaTheme="minorEastAsia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microsoft.com/office/2007/relationships/hdphoto" Target="media/image4.wdp"/><Relationship Id="rId7" Type="http://schemas.openxmlformats.org/officeDocument/2006/relationships/image" Target="media/image3.png"/><Relationship Id="rId6" Type="http://schemas.microsoft.com/office/2007/relationships/hdphoto" Target="media/image2.wdp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GIF"/><Relationship Id="rId13" Type="http://schemas.openxmlformats.org/officeDocument/2006/relationships/image" Target="media/image9.GIF"/><Relationship Id="rId12" Type="http://schemas.openxmlformats.org/officeDocument/2006/relationships/image" Target="media/image8.png"/><Relationship Id="rId11" Type="http://schemas.openxmlformats.org/officeDocument/2006/relationships/image" Target="media/image7.GIF"/><Relationship Id="rId10" Type="http://schemas.microsoft.com/office/2007/relationships/hdphoto" Target="media/image6.wd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799</Words>
  <Characters>852</Characters>
  <Lines>11</Lines>
  <Paragraphs>3</Paragraphs>
  <TotalTime>5</TotalTime>
  <ScaleCrop>false</ScaleCrop>
  <LinksUpToDate>false</LinksUpToDate>
  <CharactersWithSpaces>1402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2022-10-11T02:06:00Z</dcterms:created>
  <dc:creator>Administrator</dc:creator>
  <cp:lastModifiedBy>牧羊人</cp:lastModifiedBy>
  <dcterms:modified xsi:type="dcterms:W3CDTF">2023-07-14T01:55:52Z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3CF1885D69514DBA8BDA2195E6881948_13</vt:lpwstr>
  </property>
</Properties>
</file>