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9338" w14:textId="77777777" w:rsidR="008D7B80" w:rsidRPr="008D7B80" w:rsidRDefault="008D7B80" w:rsidP="008D7B80">
      <w:pPr>
        <w:pStyle w:val="1"/>
      </w:pPr>
      <w:r w:rsidRPr="008D7B80">
        <w:rPr>
          <w:rFonts w:hint="eastAsia"/>
        </w:rPr>
        <w:t>第十三章</w:t>
      </w:r>
      <w:r w:rsidRPr="008D7B80">
        <w:rPr>
          <w:rFonts w:hint="eastAsia"/>
        </w:rPr>
        <w:t xml:space="preserve">  </w:t>
      </w:r>
      <w:r w:rsidRPr="008D7B80">
        <w:rPr>
          <w:rFonts w:hint="eastAsia"/>
        </w:rPr>
        <w:t>拉普拉斯变换</w:t>
      </w:r>
    </w:p>
    <w:p w14:paraId="482151B2" w14:textId="257D6ACC" w:rsidR="008D7B80" w:rsidRPr="008D7B80" w:rsidRDefault="008D7B80" w:rsidP="008D7B80">
      <w:pPr>
        <w:pStyle w:val="2"/>
      </w:pPr>
      <w:r w:rsidRPr="008D7B80">
        <w:t xml:space="preserve">13.1 </w:t>
      </w:r>
      <w:r w:rsidRPr="008D7B80">
        <w:t>拉普拉斯变换的定义</w:t>
      </w:r>
    </w:p>
    <w:p w14:paraId="733423FA" w14:textId="27CBF9CC" w:rsidR="008D7B80" w:rsidRPr="008D7B80" w:rsidRDefault="008D7B80" w:rsidP="008D7B80">
      <w:pPr>
        <w:pStyle w:val="2"/>
      </w:pPr>
      <w:r w:rsidRPr="008D7B80">
        <w:t xml:space="preserve">13.2 </w:t>
      </w:r>
      <w:r w:rsidRPr="008D7B80">
        <w:t>一些常用函数的拉普拉斯变换</w:t>
      </w:r>
      <w:r w:rsidRPr="008D7B80">
        <w:t xml:space="preserve">  </w:t>
      </w:r>
    </w:p>
    <w:p w14:paraId="142F5876" w14:textId="7DF89B42" w:rsidR="008D7B80" w:rsidRPr="008D7B80" w:rsidRDefault="008D7B80" w:rsidP="008D7B80">
      <w:pPr>
        <w:pStyle w:val="2"/>
      </w:pPr>
      <w:r w:rsidRPr="008D7B80">
        <w:t xml:space="preserve">13.3 </w:t>
      </w:r>
      <w:r w:rsidRPr="008D7B80">
        <w:t>拉普拉斯变换的基本性质</w:t>
      </w:r>
    </w:p>
    <w:p w14:paraId="77148BC6" w14:textId="4664B33D" w:rsidR="008D7B80" w:rsidRPr="008D7B80" w:rsidRDefault="008D7B80" w:rsidP="008D7B80">
      <w:pPr>
        <w:pStyle w:val="2"/>
      </w:pPr>
      <w:r w:rsidRPr="008D7B80">
        <w:t xml:space="preserve">13.4 </w:t>
      </w:r>
      <w:r w:rsidRPr="008D7B80">
        <w:t>拉普拉斯反变换</w:t>
      </w:r>
    </w:p>
    <w:p w14:paraId="7CCC9CF5" w14:textId="52C7FBC9" w:rsidR="008D7B80" w:rsidRPr="008D7B80" w:rsidRDefault="008D7B80" w:rsidP="008D7B80">
      <w:pPr>
        <w:pStyle w:val="2"/>
      </w:pPr>
      <w:r w:rsidRPr="008D7B80">
        <w:t xml:space="preserve">13.5 </w:t>
      </w:r>
      <w:r w:rsidRPr="008D7B80">
        <w:t>应用拉普拉斯变换分析线性电路</w:t>
      </w:r>
    </w:p>
    <w:p w14:paraId="408BE6BB" w14:textId="3F21E54C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用运算法计算线性电路，</w:t>
      </w:r>
      <w:r>
        <w:rPr>
          <w:rFonts w:cs="Times New Roman" w:hint="eastAsia"/>
          <w:color w:val="000000" w:themeColor="text1"/>
          <w:szCs w:val="21"/>
        </w:rPr>
        <w:t>要</w:t>
      </w:r>
      <w:r w:rsidRPr="008D7B80">
        <w:rPr>
          <w:rFonts w:cs="Times New Roman"/>
          <w:color w:val="000000" w:themeColor="text1"/>
          <w:szCs w:val="21"/>
        </w:rPr>
        <w:t>将电路方程以复频域函数表达。</w:t>
      </w:r>
    </w:p>
    <w:p w14:paraId="39551C2F" w14:textId="12666995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把元件伏安特性的时域函数转换成复频域函数关系，将时域电路模型转变成复频域电路模型，按复频域电路模型列出复频域电路方程。求出复频域解，再反变换为时域解。</w:t>
      </w:r>
    </w:p>
    <w:p w14:paraId="3A80E1DB" w14:textId="77777777" w:rsidR="008D7B80" w:rsidRDefault="008D7B80" w:rsidP="008D7B80">
      <w:pPr>
        <w:pStyle w:val="3"/>
      </w:pPr>
      <w:r>
        <w:rPr>
          <w:rFonts w:hint="eastAsia"/>
        </w:rPr>
        <w:t>13.5.1</w:t>
      </w:r>
      <w:r w:rsidRPr="008D7B80">
        <w:t>电路元件的复频域模型</w:t>
      </w:r>
    </w:p>
    <w:p w14:paraId="7D298D6D" w14:textId="19B47EB8" w:rsidR="008D7B80" w:rsidRPr="008D7B80" w:rsidRDefault="008D7B80" w:rsidP="008D7B80">
      <w:pPr>
        <w:spacing w:after="156"/>
        <w:ind w:firstLine="420"/>
        <w:rPr>
          <w:rFonts w:ascii="Century Gothic" w:eastAsia="华文中宋" w:hAnsi="Century Gothic"/>
          <w:sz w:val="24"/>
          <w:szCs w:val="28"/>
        </w:rPr>
      </w:pPr>
      <w:r w:rsidRPr="008D7B80">
        <w:rPr>
          <w:rFonts w:hint="eastAsia"/>
        </w:rPr>
        <w:t>电阻：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RI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0FA792A" w14:textId="58001AF4" w:rsidR="008D7B80" w:rsidRPr="008D7B80" w:rsidRDefault="008D7B80" w:rsidP="008D7B80">
      <w:pPr>
        <w:spacing w:after="156"/>
        <w:ind w:firstLine="420"/>
      </w:pPr>
      <w:r w:rsidRPr="008D7B80">
        <w:t>电感</w:t>
      </w:r>
      <w:r w:rsidRPr="008D7B80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L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(s)=sL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L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(s)</m:t>
        </m:r>
        <m:r>
          <w:rPr>
            <w:rFonts w:ascii="Cambria Math" w:cs="Times New Roman"/>
            <w:color w:val="000000" w:themeColor="text1"/>
            <w:szCs w:val="21"/>
          </w:rPr>
          <m:t>-</m:t>
        </m:r>
        <m:r>
          <w:rPr>
            <w:rFonts w:ascii="Cambria Math" w:cs="Times New Roman"/>
            <w:color w:val="000000" w:themeColor="text1"/>
            <w:szCs w:val="21"/>
          </w:rPr>
          <m:t>L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L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0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)</m:t>
        </m:r>
      </m:oMath>
    </w:p>
    <w:p w14:paraId="251F2FBF" w14:textId="77777777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复频域电路模型：</w:t>
      </w:r>
    </w:p>
    <w:p w14:paraId="43CCF522" w14:textId="22DBF5FC" w:rsidR="008D7B80" w:rsidRPr="008D7B80" w:rsidRDefault="008D7B80" w:rsidP="008D7B80">
      <w:pPr>
        <w:spacing w:after="156"/>
        <w:ind w:firstLine="420"/>
        <w:jc w:val="center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object w:dxaOrig="8290" w:dyaOrig="5190" w14:anchorId="5DFAB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9pt;height:158.15pt" o:ole="">
            <v:imagedata r:id="rId7" o:title=""/>
          </v:shape>
          <o:OLEObject Type="Embed" ProgID="PBrush" ShapeID="_x0000_i1025" DrawAspect="Content" ObjectID="_1638207633" r:id="rId8"/>
        </w:object>
      </w:r>
    </w:p>
    <w:p w14:paraId="44382A7B" w14:textId="173337DC" w:rsidR="008D7B80" w:rsidRPr="008D7B80" w:rsidRDefault="008D7B80" w:rsidP="008D7B80">
      <w:pPr>
        <w:spacing w:after="156"/>
        <w:ind w:firstLine="420"/>
        <w:rPr>
          <w:rFonts w:cs="Times New Roman"/>
          <w:iCs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电容</w:t>
      </w:r>
      <w:r>
        <w:rPr>
          <w:rFonts w:cs="Times New Roman" w:hint="eastAsia"/>
          <w:color w:val="000000" w:themeColor="text1"/>
          <w:szCs w:val="21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U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C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(s)=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C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0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-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)</m:t>
            </m:r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s</m:t>
            </m:r>
          </m:den>
        </m:f>
        <m:r>
          <w:rPr>
            <w:rFonts w:ascii="Cambria Math" w:cs="Times New Roman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sC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C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(s)</m:t>
        </m:r>
      </m:oMath>
    </w:p>
    <w:p w14:paraId="551E1A1E" w14:textId="77777777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复频域电路模型：</w:t>
      </w:r>
    </w:p>
    <w:p w14:paraId="7EDCD227" w14:textId="35A5CBC6" w:rsidR="008D7B80" w:rsidRPr="008D7B80" w:rsidRDefault="008D7B80" w:rsidP="008D7B80">
      <w:pPr>
        <w:spacing w:after="156"/>
        <w:ind w:firstLine="420"/>
        <w:jc w:val="center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object w:dxaOrig="8300" w:dyaOrig="4620" w14:anchorId="7D569BB6">
          <v:shape id="_x0000_i1026" type="#_x0000_t75" style="width:276.6pt;height:154.05pt" o:ole="">
            <v:imagedata r:id="rId9" o:title=""/>
          </v:shape>
          <o:OLEObject Type="Embed" ProgID="PBrush" ShapeID="_x0000_i1026" DrawAspect="Content" ObjectID="_1638207634" r:id="rId10"/>
        </w:object>
      </w:r>
    </w:p>
    <w:p w14:paraId="5E36FB71" w14:textId="478D45BA" w:rsidR="008D7B80" w:rsidRPr="00EA33E3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EA33E3">
        <w:rPr>
          <w:rFonts w:cs="Times New Roman"/>
          <w:color w:val="000000" w:themeColor="text1"/>
          <w:szCs w:val="21"/>
        </w:rPr>
        <w:t>耦合电感</w:t>
      </w:r>
      <w:r w:rsidR="00EA33E3" w:rsidRPr="00EA33E3">
        <w:rPr>
          <w:rFonts w:cs="Times New Roman" w:hint="eastAsia"/>
          <w:color w:val="000000" w:themeColor="text1"/>
          <w:szCs w:val="21"/>
        </w:rPr>
        <w:t>：</w:t>
      </w:r>
    </w:p>
    <w:p w14:paraId="062AD249" w14:textId="2F7EADEC" w:rsidR="008D7B80" w:rsidRPr="008D7B80" w:rsidRDefault="008664B5" w:rsidP="00EA33E3">
      <w:pPr>
        <w:spacing w:after="156"/>
        <w:ind w:firstLine="420"/>
        <w:jc w:val="center"/>
        <w:rPr>
          <w:rFonts w:cs="Times New Roman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(s)=s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L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(s)</m:t>
          </m:r>
          <m:r>
            <w:rPr>
              <w:rFonts w:ascii="Cambria Math" w:cs="Times New Roman"/>
              <w:color w:val="000000" w:themeColor="text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L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0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)+sM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(s)</m:t>
          </m:r>
          <m:r>
            <w:rPr>
              <w:rFonts w:ascii="Cambria Math" w:cs="Times New Roman"/>
              <w:color w:val="000000" w:themeColor="text1"/>
              <w:szCs w:val="21"/>
            </w:rPr>
            <m:t>-</m:t>
          </m:r>
          <m:r>
            <w:rPr>
              <w:rFonts w:ascii="Cambria Math" w:cs="Times New Roman"/>
              <w:color w:val="000000" w:themeColor="text1"/>
              <w:szCs w:val="21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0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)</m:t>
          </m:r>
        </m:oMath>
      </m:oMathPara>
    </w:p>
    <w:p w14:paraId="33D1DCB0" w14:textId="29E311C6" w:rsidR="008D7B80" w:rsidRPr="008D7B80" w:rsidRDefault="008664B5" w:rsidP="00EA33E3">
      <w:pPr>
        <w:spacing w:after="156"/>
        <w:ind w:firstLine="420"/>
        <w:jc w:val="center"/>
        <w:rPr>
          <w:rFonts w:cs="Times New Roman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U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(s)=s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L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(s)</m:t>
          </m:r>
          <m:r>
            <w:rPr>
              <w:rFonts w:ascii="Cambria Math" w:cs="Times New Roman"/>
              <w:color w:val="000000" w:themeColor="text1"/>
              <w:szCs w:val="2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L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2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0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)+sM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(s)</m:t>
          </m:r>
          <m:r>
            <w:rPr>
              <w:rFonts w:ascii="Cambria Math" w:cs="Times New Roman"/>
              <w:color w:val="000000" w:themeColor="text1"/>
              <w:szCs w:val="21"/>
            </w:rPr>
            <m:t>-</m:t>
          </m:r>
          <m:r>
            <w:rPr>
              <w:rFonts w:ascii="Cambria Math" w:cs="Times New Roman"/>
              <w:color w:val="000000" w:themeColor="text1"/>
              <w:szCs w:val="21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i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0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)</m:t>
          </m:r>
        </m:oMath>
      </m:oMathPara>
    </w:p>
    <w:p w14:paraId="150C1F30" w14:textId="32221913" w:rsid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运算电路为：</w:t>
      </w:r>
    </w:p>
    <w:p w14:paraId="6128B53C" w14:textId="1494F45C" w:rsidR="00EA33E3" w:rsidRPr="008D7B80" w:rsidRDefault="00EA33E3" w:rsidP="00EA33E3">
      <w:pPr>
        <w:spacing w:after="156"/>
        <w:ind w:firstLine="420"/>
        <w:jc w:val="center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object w:dxaOrig="8310" w:dyaOrig="3550" w14:anchorId="71BDACA4">
          <v:shape id="_x0000_i1027" type="#_x0000_t75" style="width:415.6pt;height:177.7pt" o:ole="">
            <v:imagedata r:id="rId11" o:title=""/>
          </v:shape>
          <o:OLEObject Type="Embed" ProgID="PBrush" ShapeID="_x0000_i1027" DrawAspect="Content" ObjectID="_1638207635" r:id="rId12"/>
        </w:object>
      </w:r>
    </w:p>
    <w:p w14:paraId="2F882EB1" w14:textId="4698F6B9" w:rsidR="008D7B80" w:rsidRPr="008D7B80" w:rsidRDefault="006D0DB7" w:rsidP="006D0DB7">
      <w:pPr>
        <w:pStyle w:val="3"/>
      </w:pPr>
      <w:r>
        <w:rPr>
          <w:rFonts w:hint="eastAsia"/>
        </w:rPr>
        <w:t>13.5.2</w:t>
      </w:r>
      <w:r>
        <w:t xml:space="preserve"> </w:t>
      </w:r>
      <w:r w:rsidR="008D7B80" w:rsidRPr="008D7B80">
        <w:t>电路基本定律</w:t>
      </w:r>
    </w:p>
    <w:p w14:paraId="2EA34BAF" w14:textId="137845A5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在直流电路及相量法中所学到的各种定理及计算方法，如叠加定理，戴维南定理、节点法、回路法等，均可用于复频域电路的分析计算。</w:t>
      </w:r>
    </w:p>
    <w:p w14:paraId="643D1AA1" w14:textId="3B587CD3" w:rsidR="008D7B80" w:rsidRPr="008D7B80" w:rsidRDefault="006D0DB7" w:rsidP="006D0DB7">
      <w:pPr>
        <w:pStyle w:val="3"/>
        <w:rPr>
          <w:rFonts w:hint="eastAsia"/>
        </w:rPr>
      </w:pPr>
      <w:r>
        <w:rPr>
          <w:rFonts w:hint="eastAsia"/>
        </w:rPr>
        <w:t>13.5.3</w:t>
      </w:r>
      <w:r>
        <w:t xml:space="preserve"> </w:t>
      </w:r>
      <w:r w:rsidR="00A8444F" w:rsidRPr="008D7B80">
        <w:rPr>
          <w:color w:val="000000" w:themeColor="text1"/>
          <w:szCs w:val="21"/>
        </w:rPr>
        <w:t>运算法</w:t>
      </w:r>
      <w:r w:rsidR="008D7B80" w:rsidRPr="008D7B80">
        <w:t>分析</w:t>
      </w:r>
      <w:r w:rsidR="008664B5" w:rsidRPr="008D7B80">
        <w:rPr>
          <w:color w:val="000000" w:themeColor="text1"/>
          <w:szCs w:val="21"/>
        </w:rPr>
        <w:t>动态</w:t>
      </w:r>
      <w:r w:rsidR="00A8444F" w:rsidRPr="008D7B80">
        <w:t>电路</w:t>
      </w:r>
      <w:bookmarkStart w:id="0" w:name="_GoBack"/>
      <w:bookmarkEnd w:id="0"/>
    </w:p>
    <w:p w14:paraId="17338428" w14:textId="1ACC673C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应用运算法分析动态电路的步骤：</w:t>
      </w:r>
    </w:p>
    <w:p w14:paraId="7652280E" w14:textId="69609C03" w:rsidR="008D7B80" w:rsidRPr="008D7B80" w:rsidRDefault="00E94A7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①</w:t>
      </w:r>
      <w:r>
        <w:rPr>
          <w:rFonts w:cs="Times New Roman"/>
          <w:color w:val="000000" w:themeColor="text1"/>
          <w:szCs w:val="21"/>
        </w:rPr>
        <w:t xml:space="preserve"> </w:t>
      </w:r>
      <w:r w:rsidR="008D7B80" w:rsidRPr="008D7B80">
        <w:rPr>
          <w:rFonts w:cs="Times New Roman"/>
          <w:color w:val="000000" w:themeColor="text1"/>
          <w:szCs w:val="21"/>
        </w:rPr>
        <w:t>确定动态元件</w:t>
      </w:r>
      <m:oMath>
        <m:r>
          <w:rPr>
            <w:rFonts w:ascii="Cambria Math" w:cs="Times New Roman"/>
            <w:color w:val="000000" w:themeColor="text1"/>
            <w:szCs w:val="21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0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</m:sub>
        </m:sSub>
      </m:oMath>
      <w:r w:rsidR="00603A7A">
        <w:rPr>
          <w:rFonts w:cs="Times New Roman" w:hint="eastAsia"/>
          <w:color w:val="000000" w:themeColor="text1"/>
          <w:szCs w:val="21"/>
        </w:rPr>
        <w:t>时刻</w:t>
      </w:r>
      <w:r w:rsidR="008D7B80" w:rsidRPr="008D7B80">
        <w:rPr>
          <w:rFonts w:cs="Times New Roman"/>
          <w:color w:val="000000" w:themeColor="text1"/>
          <w:szCs w:val="21"/>
        </w:rPr>
        <w:t>的初始值。</w:t>
      </w:r>
    </w:p>
    <w:p w14:paraId="123112C5" w14:textId="177646FF" w:rsidR="008D7B80" w:rsidRPr="008D7B80" w:rsidRDefault="00E94A7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②</w:t>
      </w:r>
      <w:r>
        <w:rPr>
          <w:rFonts w:cs="Times New Roman"/>
          <w:color w:val="000000" w:themeColor="text1"/>
          <w:szCs w:val="21"/>
        </w:rPr>
        <w:t xml:space="preserve"> </w:t>
      </w:r>
      <w:r w:rsidR="008D7B80" w:rsidRPr="008D7B80">
        <w:rPr>
          <w:rFonts w:cs="Times New Roman"/>
          <w:color w:val="000000" w:themeColor="text1"/>
          <w:szCs w:val="21"/>
        </w:rPr>
        <w:t>将时域电路变换为复频域电路，动态元件的初始状态作为附加电源处理。</w:t>
      </w:r>
    </w:p>
    <w:p w14:paraId="7FA9CAC2" w14:textId="4E962EF8" w:rsidR="008D7B80" w:rsidRPr="008D7B80" w:rsidRDefault="00E94A7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③</w:t>
      </w:r>
      <w:r w:rsidR="008D7B80" w:rsidRPr="008D7B80">
        <w:rPr>
          <w:rFonts w:cs="Times New Roman"/>
          <w:color w:val="000000" w:themeColor="text1"/>
          <w:szCs w:val="21"/>
        </w:rPr>
        <w:t xml:space="preserve"> </w:t>
      </w:r>
      <w:r w:rsidR="008D7B80" w:rsidRPr="008D7B80">
        <w:rPr>
          <w:rFonts w:cs="Times New Roman"/>
          <w:color w:val="000000" w:themeColor="text1"/>
          <w:szCs w:val="21"/>
        </w:rPr>
        <w:t>列出复频域变量的代数方程</w:t>
      </w:r>
    </w:p>
    <w:p w14:paraId="2FD46159" w14:textId="38C5E2ED" w:rsidR="008D7B80" w:rsidRPr="008D7B80" w:rsidRDefault="00E94A7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④</w:t>
      </w:r>
      <w:r>
        <w:rPr>
          <w:rFonts w:cs="Times New Roman"/>
          <w:color w:val="000000" w:themeColor="text1"/>
          <w:szCs w:val="21"/>
        </w:rPr>
        <w:t xml:space="preserve"> </w:t>
      </w:r>
      <w:r w:rsidR="008D7B80" w:rsidRPr="008D7B80">
        <w:rPr>
          <w:rFonts w:cs="Times New Roman"/>
          <w:color w:val="000000" w:themeColor="text1"/>
          <w:szCs w:val="21"/>
        </w:rPr>
        <w:t>求解出复频域解，再由拉氏反变换得时域解。</w:t>
      </w:r>
    </w:p>
    <w:p w14:paraId="43A12828" w14:textId="1F3B172D" w:rsidR="008D7B80" w:rsidRPr="008D7B80" w:rsidRDefault="00603A7A" w:rsidP="00603A7A">
      <w:pPr>
        <w:pStyle w:val="2"/>
      </w:pPr>
      <w:r>
        <w:rPr>
          <w:rFonts w:hint="eastAsia"/>
        </w:rPr>
        <w:lastRenderedPageBreak/>
        <w:t>13.6</w:t>
      </w:r>
      <w:r>
        <w:t xml:space="preserve"> </w:t>
      </w:r>
      <w:r w:rsidR="008D7B80" w:rsidRPr="008D7B80">
        <w:t>网络函数的定义及其性质</w:t>
      </w:r>
    </w:p>
    <w:p w14:paraId="188E5A3B" w14:textId="3B50F57E" w:rsidR="008D7B80" w:rsidRPr="008D7B80" w:rsidRDefault="00603A7A" w:rsidP="00603A7A">
      <w:pPr>
        <w:pStyle w:val="3"/>
      </w:pPr>
      <w:r>
        <w:rPr>
          <w:rFonts w:hint="eastAsia"/>
        </w:rPr>
        <w:t>13.6.1</w:t>
      </w:r>
      <w:r>
        <w:t xml:space="preserve"> </w:t>
      </w:r>
      <w:r w:rsidR="008D7B80" w:rsidRPr="008D7B80">
        <w:t>复频域中网络函数的定义</w:t>
      </w:r>
    </w:p>
    <w:p w14:paraId="282838CA" w14:textId="42BADF03" w:rsidR="008D7B80" w:rsidRPr="008D7B80" w:rsidRDefault="008D7B80" w:rsidP="00603A7A">
      <w:pPr>
        <w:spacing w:after="156"/>
        <w:ind w:firstLine="422"/>
      </w:pPr>
      <w:r w:rsidRPr="008D7B80">
        <w:rPr>
          <w:b/>
          <w:bCs/>
        </w:rPr>
        <w:t>网络函数</w:t>
      </w:r>
      <m:oMath>
        <m:r>
          <m:rPr>
            <m:sty m:val="bi"/>
          </m:rPr>
          <w:rPr>
            <w:rFonts w:ascii="Cambria Math"/>
          </w:rPr>
          <m:t>H(s)</m:t>
        </m:r>
      </m:oMath>
      <w:r w:rsidR="00603A7A">
        <w:rPr>
          <w:rFonts w:hint="eastAsia"/>
        </w:rPr>
        <w:t>：</w:t>
      </w:r>
      <w:r w:rsidRPr="008D7B80">
        <w:t>线性非时变网络在单一激励</w:t>
      </w:r>
      <m:oMath>
        <m:r>
          <w:rPr>
            <w:rFonts w:ascii="Cambria Math"/>
          </w:rPr>
          <m:t>f(t)</m:t>
        </m:r>
      </m:oMath>
      <w:r w:rsidRPr="008D7B80">
        <w:t>作用下，零状态响应</w:t>
      </w:r>
      <m:oMath>
        <m:r>
          <w:rPr>
            <w:rFonts w:ascii="Cambria Math"/>
          </w:rPr>
          <m:t>y(t)</m:t>
        </m:r>
      </m:oMath>
      <w:r w:rsidRPr="008D7B80">
        <w:t>的象函数</w:t>
      </w:r>
      <m:oMath>
        <m:r>
          <w:rPr>
            <w:rFonts w:ascii="Cambria Math"/>
          </w:rPr>
          <m:t>Y(s)</m:t>
        </m:r>
      </m:oMath>
      <w:r w:rsidRPr="008D7B80">
        <w:t>与激励的象函数</w:t>
      </w:r>
      <m:oMath>
        <m:r>
          <w:rPr>
            <w:rFonts w:ascii="Cambria Math"/>
          </w:rPr>
          <m:t>F(s)</m:t>
        </m:r>
      </m:oMath>
      <w:r w:rsidRPr="008D7B80">
        <w:t>之比</w:t>
      </w:r>
      <w:r w:rsidR="00603A7A">
        <w:rPr>
          <w:rFonts w:hint="eastAsia"/>
        </w:rPr>
        <w:t>。</w:t>
      </w:r>
    </w:p>
    <w:p w14:paraId="2A176F6E" w14:textId="09853424" w:rsidR="008D7B80" w:rsidRPr="008D7B80" w:rsidRDefault="00603A7A" w:rsidP="00603A7A">
      <w:pPr>
        <w:spacing w:after="156"/>
        <w:ind w:firstLine="420"/>
        <w:jc w:val="center"/>
      </w:pPr>
      <m:oMathPara>
        <m:oMath>
          <m:r>
            <w:rPr>
              <w:rFonts w:ascii="Cambria Math"/>
            </w:rPr>
            <m:t>H(s)</m:t>
          </m:r>
          <m:r>
            <w:rPr>
              <w:rFonts w:ascii="MS Mincho" w:eastAsia="MS Mincho" w:hAnsi="MS Mincho" w:cs="MS Mincho" w:hint="eastAsia"/>
            </w:rPr>
            <m:t>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Y(s)</m:t>
              </m:r>
            </m:num>
            <m:den>
              <m:r>
                <w:rPr>
                  <w:rFonts w:ascii="Cambria Math"/>
                </w:rPr>
                <m:t>F(s)</m:t>
              </m:r>
            </m:den>
          </m:f>
        </m:oMath>
      </m:oMathPara>
    </w:p>
    <w:p w14:paraId="16C182A1" w14:textId="77777777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响应与激励可以同属于一个端口，也可以不属于同一个端口。</w:t>
      </w:r>
    </w:p>
    <w:p w14:paraId="3CE3B098" w14:textId="7AD01E2B" w:rsidR="008D7B80" w:rsidRPr="008D7B80" w:rsidRDefault="008D7B80" w:rsidP="00603A7A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当激励与响应同属于一个端口时</w:t>
      </w:r>
      <w:r w:rsidR="00603A7A">
        <w:rPr>
          <w:rFonts w:cs="Times New Roman" w:hint="eastAsia"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>H(s)=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Y(s)</m:t>
            </m:r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F(s)</m:t>
            </m:r>
          </m:den>
        </m:f>
        <m:r>
          <w:rPr>
            <w:rFonts w:ascii="Cambria Math" w:cs="Times New Roman"/>
            <w:color w:val="000000" w:themeColor="text1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U(s)</m:t>
            </m:r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I(s)</m:t>
            </m:r>
          </m:den>
        </m:f>
      </m:oMath>
      <w:r w:rsidR="00603A7A">
        <w:rPr>
          <w:rFonts w:cs="Times New Roman"/>
          <w:color w:val="000000" w:themeColor="text1"/>
          <w:szCs w:val="21"/>
        </w:rPr>
        <w:t xml:space="preserve"> </w:t>
      </w:r>
      <w:r w:rsidRPr="008D7B80">
        <w:rPr>
          <w:rFonts w:cs="Times New Roman"/>
          <w:color w:val="000000" w:themeColor="text1"/>
          <w:szCs w:val="21"/>
        </w:rPr>
        <w:t>称为驱动点阻抗</w:t>
      </w:r>
      <w:r w:rsidR="00603A7A">
        <w:rPr>
          <w:rFonts w:cs="Times New Roman" w:hint="eastAsia"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>H(s)=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r>
              <w:rPr>
                <w:rFonts w:ascii="Cambria Math" w:cs="Times New Roman"/>
                <w:color w:val="000000" w:themeColor="text1"/>
                <w:szCs w:val="21"/>
              </w:rPr>
              <m:t>I(s)</m:t>
            </m:r>
          </m:num>
          <m:den>
            <m:r>
              <w:rPr>
                <w:rFonts w:ascii="Cambria Math" w:cs="Times New Roman"/>
                <w:color w:val="000000" w:themeColor="text1"/>
                <w:szCs w:val="21"/>
              </w:rPr>
              <m:t>U(s)</m:t>
            </m:r>
          </m:den>
        </m:f>
      </m:oMath>
      <w:r w:rsidRPr="008D7B80">
        <w:rPr>
          <w:rFonts w:cs="Times New Roman"/>
          <w:color w:val="000000" w:themeColor="text1"/>
          <w:szCs w:val="21"/>
        </w:rPr>
        <w:t xml:space="preserve"> </w:t>
      </w:r>
      <w:r w:rsidR="00603A7A">
        <w:rPr>
          <w:rFonts w:cs="Times New Roman" w:hint="eastAsia"/>
          <w:color w:val="000000" w:themeColor="text1"/>
          <w:szCs w:val="21"/>
        </w:rPr>
        <w:t>称为</w:t>
      </w:r>
      <w:r w:rsidRPr="008D7B80">
        <w:rPr>
          <w:rFonts w:cs="Times New Roman"/>
          <w:color w:val="000000" w:themeColor="text1"/>
          <w:szCs w:val="21"/>
        </w:rPr>
        <w:t>驱动点导纳</w:t>
      </w:r>
      <w:r w:rsidR="00603A7A">
        <w:rPr>
          <w:rFonts w:cs="Times New Roman" w:hint="eastAsia"/>
          <w:color w:val="000000" w:themeColor="text1"/>
          <w:szCs w:val="21"/>
        </w:rPr>
        <w:t>；</w:t>
      </w:r>
      <w:r w:rsidRPr="008D7B80">
        <w:rPr>
          <w:rFonts w:cs="Times New Roman"/>
          <w:color w:val="000000" w:themeColor="text1"/>
          <w:szCs w:val="21"/>
        </w:rPr>
        <w:t>若不属于同一端口，则网络函数称为</w:t>
      </w:r>
      <w:r w:rsidRPr="008D7B80">
        <w:rPr>
          <w:rFonts w:cs="Times New Roman"/>
          <w:b/>
          <w:bCs/>
          <w:color w:val="000000" w:themeColor="text1"/>
          <w:szCs w:val="21"/>
        </w:rPr>
        <w:t>传递函数</w:t>
      </w:r>
      <w:r w:rsidR="00603A7A">
        <w:rPr>
          <w:rFonts w:cs="Times New Roman" w:hint="eastAsia"/>
          <w:b/>
          <w:bCs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>H(s)=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(s)</m:t>
            </m:r>
          </m:den>
        </m:f>
      </m:oMath>
      <w:r w:rsidRPr="008D7B80">
        <w:rPr>
          <w:rFonts w:cs="Times New Roman"/>
          <w:color w:val="000000" w:themeColor="text1"/>
          <w:szCs w:val="21"/>
        </w:rPr>
        <w:t xml:space="preserve"> </w:t>
      </w:r>
      <w:r w:rsidR="00603A7A">
        <w:rPr>
          <w:rFonts w:cs="Times New Roman" w:hint="eastAsia"/>
          <w:color w:val="000000" w:themeColor="text1"/>
          <w:szCs w:val="21"/>
        </w:rPr>
        <w:t>称为</w:t>
      </w:r>
      <w:r w:rsidRPr="008D7B80">
        <w:rPr>
          <w:rFonts w:cs="Times New Roman"/>
          <w:color w:val="000000" w:themeColor="text1"/>
          <w:szCs w:val="21"/>
        </w:rPr>
        <w:t>传递阻抗（转移阻抗）</w:t>
      </w:r>
      <w:r w:rsidR="00603A7A">
        <w:rPr>
          <w:rFonts w:cs="Times New Roman" w:hint="eastAsia"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>H(s)=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(s)</m:t>
            </m:r>
          </m:den>
        </m:f>
      </m:oMath>
      <w:r w:rsidRPr="008D7B80">
        <w:rPr>
          <w:rFonts w:cs="Times New Roman"/>
          <w:color w:val="000000" w:themeColor="text1"/>
          <w:szCs w:val="21"/>
        </w:rPr>
        <w:t xml:space="preserve"> </w:t>
      </w:r>
      <w:r w:rsidR="00603A7A">
        <w:rPr>
          <w:rFonts w:cs="Times New Roman" w:hint="eastAsia"/>
          <w:color w:val="000000" w:themeColor="text1"/>
          <w:szCs w:val="21"/>
        </w:rPr>
        <w:t>称为</w:t>
      </w:r>
      <w:r w:rsidRPr="008D7B80">
        <w:rPr>
          <w:rFonts w:cs="Times New Roman"/>
          <w:color w:val="000000" w:themeColor="text1"/>
          <w:szCs w:val="21"/>
        </w:rPr>
        <w:t>传递导纳（转移导纳）</w:t>
      </w:r>
      <w:r w:rsidR="00603A7A">
        <w:rPr>
          <w:rFonts w:cs="Times New Roman" w:hint="eastAsia"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>H(s)=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 w:hint="eastAsia"/>
                    <w:color w:val="000000" w:themeColor="text1"/>
                    <w:szCs w:val="21"/>
                  </w:rPr>
                  <m:t>U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(s)</m:t>
            </m:r>
          </m:den>
        </m:f>
      </m:oMath>
      <w:r w:rsidRPr="008D7B80">
        <w:rPr>
          <w:rFonts w:cs="Times New Roman"/>
          <w:color w:val="000000" w:themeColor="text1"/>
          <w:szCs w:val="21"/>
        </w:rPr>
        <w:t xml:space="preserve"> </w:t>
      </w:r>
      <w:r w:rsidR="00603A7A">
        <w:rPr>
          <w:rFonts w:cs="Times New Roman" w:hint="eastAsia"/>
          <w:color w:val="000000" w:themeColor="text1"/>
          <w:szCs w:val="21"/>
        </w:rPr>
        <w:t>称为</w:t>
      </w:r>
      <w:r w:rsidRPr="008D7B80">
        <w:rPr>
          <w:rFonts w:cs="Times New Roman"/>
          <w:color w:val="000000" w:themeColor="text1"/>
          <w:szCs w:val="21"/>
        </w:rPr>
        <w:t>转移（传递）电压比</w:t>
      </w:r>
      <w:r w:rsidR="00603A7A">
        <w:rPr>
          <w:rFonts w:cs="Times New Roman" w:hint="eastAsia"/>
          <w:color w:val="000000" w:themeColor="text1"/>
          <w:szCs w:val="21"/>
        </w:rPr>
        <w:t>，</w:t>
      </w:r>
      <m:oMath>
        <m:r>
          <w:rPr>
            <w:rFonts w:ascii="Cambria Math" w:cs="Times New Roman"/>
            <w:color w:val="000000" w:themeColor="text1"/>
            <w:szCs w:val="21"/>
          </w:rPr>
          <m:t>H(s)=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2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1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(s)</m:t>
            </m:r>
          </m:den>
        </m:f>
      </m:oMath>
      <w:r w:rsidR="00603A7A">
        <w:rPr>
          <w:rFonts w:cs="Times New Roman" w:hint="eastAsia"/>
          <w:color w:val="000000" w:themeColor="text1"/>
          <w:szCs w:val="21"/>
        </w:rPr>
        <w:t xml:space="preserve"> </w:t>
      </w:r>
      <w:r w:rsidR="00603A7A">
        <w:rPr>
          <w:rFonts w:cs="Times New Roman" w:hint="eastAsia"/>
          <w:color w:val="000000" w:themeColor="text1"/>
          <w:szCs w:val="21"/>
        </w:rPr>
        <w:t>称为</w:t>
      </w:r>
      <w:r w:rsidRPr="008D7B80">
        <w:rPr>
          <w:rFonts w:cs="Times New Roman"/>
          <w:color w:val="000000" w:themeColor="text1"/>
          <w:szCs w:val="21"/>
        </w:rPr>
        <w:t>转移（传递）电流比。</w:t>
      </w:r>
    </w:p>
    <w:p w14:paraId="21A2ADF4" w14:textId="5C50146C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网络函数是</w:t>
      </w:r>
      <w:r w:rsidR="005D4ABC" w:rsidRPr="005D4ABC">
        <w:rPr>
          <w:rFonts w:cs="Times New Roman" w:hint="eastAsia"/>
          <w:b/>
          <w:bCs/>
          <w:color w:val="000000" w:themeColor="text1"/>
          <w:szCs w:val="21"/>
        </w:rPr>
        <w:t>一个</w:t>
      </w:r>
      <w:r w:rsidRPr="008D7B80">
        <w:rPr>
          <w:rFonts w:cs="Times New Roman"/>
          <w:color w:val="000000" w:themeColor="text1"/>
          <w:szCs w:val="21"/>
        </w:rPr>
        <w:t>电源激励与由它产生的零状态响应之比，若网络中有多个电源，则每个电源将通过其各自的网络函数产生相应的响应分量，由叠加定理可得总的响应。</w:t>
      </w:r>
    </w:p>
    <w:p w14:paraId="695E8DB2" w14:textId="194D0B36" w:rsidR="008D7B80" w:rsidRPr="008D7B80" w:rsidRDefault="005D4ABC" w:rsidP="005D4ABC">
      <w:pPr>
        <w:pStyle w:val="3"/>
      </w:pPr>
      <w:r>
        <w:rPr>
          <w:rFonts w:hint="eastAsia"/>
        </w:rPr>
        <w:t>13.6.2</w:t>
      </w:r>
      <w:r>
        <w:t xml:space="preserve"> </w:t>
      </w:r>
      <w:r w:rsidR="008D7B80" w:rsidRPr="008D7B80">
        <w:t>网络函数与冲激响应</w:t>
      </w:r>
    </w:p>
    <w:p w14:paraId="6B6ED814" w14:textId="14C3086A" w:rsidR="008D7B80" w:rsidRPr="008D7B80" w:rsidRDefault="008D7B80" w:rsidP="005D4ABC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单位冲激函数</w:t>
      </w:r>
      <m:oMath>
        <m:r>
          <w:rPr>
            <w:rFonts w:ascii="Cambria Math" w:cs="Times New Roman"/>
            <w:color w:val="000000" w:themeColor="text1"/>
            <w:szCs w:val="21"/>
          </w:rPr>
          <m:t>δ(t)</m:t>
        </m:r>
      </m:oMath>
      <w:r w:rsidRPr="008D7B80">
        <w:rPr>
          <w:rFonts w:cs="Times New Roman"/>
          <w:color w:val="000000" w:themeColor="text1"/>
          <w:szCs w:val="21"/>
        </w:rPr>
        <w:t xml:space="preserve"> </w:t>
      </w:r>
      <w:r w:rsidRPr="008D7B80">
        <w:rPr>
          <w:rFonts w:cs="Times New Roman"/>
          <w:color w:val="000000" w:themeColor="text1"/>
          <w:szCs w:val="21"/>
        </w:rPr>
        <w:t>的象函数为</w:t>
      </w:r>
      <m:oMath>
        <m:r>
          <w:rPr>
            <w:rFonts w:ascii="Cambria Math" w:cs="Times New Roman"/>
            <w:color w:val="000000" w:themeColor="text1"/>
            <w:szCs w:val="21"/>
          </w:rPr>
          <m:t>F(s)=1</m:t>
        </m:r>
      </m:oMath>
      <w:r w:rsidRPr="008D7B80">
        <w:rPr>
          <w:rFonts w:cs="Times New Roman"/>
          <w:color w:val="000000" w:themeColor="text1"/>
          <w:szCs w:val="21"/>
        </w:rPr>
        <w:t>，当激励</w:t>
      </w:r>
      <m:oMath>
        <m:r>
          <w:rPr>
            <w:rFonts w:ascii="Cambria Math" w:cs="Times New Roman"/>
            <w:color w:val="000000" w:themeColor="text1"/>
            <w:szCs w:val="21"/>
          </w:rPr>
          <m:t>f(t)=δ(t)</m:t>
        </m:r>
      </m:oMath>
      <w:r w:rsidRPr="008D7B80">
        <w:rPr>
          <w:rFonts w:cs="Times New Roman"/>
          <w:color w:val="000000" w:themeColor="text1"/>
          <w:szCs w:val="21"/>
        </w:rPr>
        <w:t>为单位冲激函数时，网络函数</w:t>
      </w:r>
      <w:r w:rsidR="005D4ABC">
        <w:rPr>
          <w:rFonts w:cs="Times New Roman" w:hint="eastAsia"/>
          <w:color w:val="000000" w:themeColor="text1"/>
          <w:szCs w:val="21"/>
        </w:rPr>
        <w:t>为：</w:t>
      </w:r>
    </w:p>
    <w:p w14:paraId="16645F1E" w14:textId="57E1F09E" w:rsidR="008D7B80" w:rsidRPr="008D7B80" w:rsidRDefault="005D4ABC" w:rsidP="005D4ABC">
      <w:pPr>
        <w:spacing w:after="156"/>
        <w:ind w:firstLine="420"/>
        <w:rPr>
          <w:rFonts w:cs="Times New Roman"/>
          <w:color w:val="000000" w:themeColor="text1"/>
          <w:szCs w:val="21"/>
        </w:rPr>
      </w:pPr>
      <m:oMathPara>
        <m:oMath>
          <m:r>
            <w:rPr>
              <w:rFonts w:ascii="Cambria Math" w:cs="Times New Roman"/>
              <w:color w:val="000000" w:themeColor="text1"/>
              <w:szCs w:val="21"/>
            </w:rPr>
            <m:t>H(s)=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  <w:szCs w:val="21"/>
                </w:rPr>
                <m:t>Y(s)</m:t>
              </m:r>
            </m:num>
            <m:den>
              <m:r>
                <w:rPr>
                  <w:rFonts w:ascii="Cambria Math" w:cs="Times New Roman"/>
                  <w:color w:val="000000" w:themeColor="text1"/>
                  <w:szCs w:val="21"/>
                </w:rPr>
                <m:t>F(s)</m:t>
              </m:r>
            </m:den>
          </m:f>
          <m:r>
            <w:rPr>
              <w:rFonts w:ascii="Cambria Math" w:cs="Times New Roman"/>
              <w:color w:val="000000" w:themeColor="text1"/>
              <w:szCs w:val="21"/>
            </w:rPr>
            <m:t>=Y(s)</m:t>
          </m:r>
        </m:oMath>
      </m:oMathPara>
    </w:p>
    <w:p w14:paraId="23A1D273" w14:textId="5EA4F8BF" w:rsidR="008D7B80" w:rsidRPr="008D7B80" w:rsidRDefault="008D7B80" w:rsidP="005D4ABC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其中</w:t>
      </w:r>
      <m:oMath>
        <m:r>
          <w:rPr>
            <w:rFonts w:ascii="Cambria Math" w:cs="Times New Roman"/>
            <w:color w:val="000000" w:themeColor="text1"/>
            <w:szCs w:val="21"/>
          </w:rPr>
          <m:t>Y(s)</m:t>
        </m:r>
      </m:oMath>
      <w:r w:rsidRPr="008D7B80">
        <w:rPr>
          <w:rFonts w:cs="Times New Roman"/>
          <w:color w:val="000000" w:themeColor="text1"/>
          <w:szCs w:val="21"/>
        </w:rPr>
        <w:t>是冲激响应的象函数，即：</w:t>
      </w:r>
    </w:p>
    <w:p w14:paraId="1213435F" w14:textId="21CAAE5B" w:rsidR="008D7B80" w:rsidRPr="008D7B80" w:rsidRDefault="005D4ABC" w:rsidP="005D4ABC">
      <w:pPr>
        <w:spacing w:after="156"/>
        <w:ind w:firstLine="420"/>
        <w:rPr>
          <w:rFonts w:cs="Times New Roman"/>
          <w:color w:val="000000" w:themeColor="text1"/>
          <w:szCs w:val="21"/>
        </w:rPr>
      </w:pPr>
      <m:oMathPara>
        <m:oMath>
          <m:r>
            <w:rPr>
              <w:rFonts w:ascii="Cambria Math" w:cs="Times New Roman"/>
              <w:color w:val="000000" w:themeColor="text1"/>
              <w:szCs w:val="21"/>
            </w:rPr>
            <m:t>h</m:t>
          </m:r>
          <m:r>
            <w:rPr>
              <w:rFonts w:ascii="Cambria Math" w:cs="Times New Roman"/>
              <w:color w:val="000000" w:themeColor="text1"/>
              <w:szCs w:val="21"/>
            </w:rPr>
            <m:t>(t)=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Cs w:val="21"/>
                </w:rPr>
                <m:t>L</m:t>
              </m:r>
            </m:e>
            <m:sup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d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H(s)</m:t>
              </m:r>
            </m:e>
          </m:d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color w:val="000000" w:themeColor="text1"/>
                  <w:szCs w:val="21"/>
                </w:rPr>
                <m:t>L</m:t>
              </m:r>
            </m:e>
            <m:sup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Y(s)</m:t>
                      </m:r>
                    </m:e>
                  </m:d>
                </m:e>
              </m:d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F(s)=1</m:t>
              </m:r>
            </m:sub>
          </m:sSub>
          <m:r>
            <w:rPr>
              <w:rFonts w:ascii="Cambria Math" w:cs="Times New Roman"/>
              <w:color w:val="000000" w:themeColor="text1"/>
              <w:szCs w:val="21"/>
            </w:rPr>
            <m:t>=y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(t)</m:t>
                  </m:r>
                </m:e>
              </m:d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f(t)=δ(t)</m:t>
              </m:r>
            </m:sub>
          </m:sSub>
        </m:oMath>
      </m:oMathPara>
    </w:p>
    <w:p w14:paraId="080C52D4" w14:textId="6CB8FBA6" w:rsidR="008D7B80" w:rsidRPr="008D7B80" w:rsidRDefault="005D4ABC" w:rsidP="005D4ABC">
      <w:pPr>
        <w:spacing w:after="156"/>
        <w:ind w:firstLine="420"/>
        <w:rPr>
          <w:rFonts w:cs="Times New Roman"/>
          <w:color w:val="000000" w:themeColor="text1"/>
          <w:szCs w:val="21"/>
        </w:rPr>
      </w:pP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5D4ABC">
        <w:rPr>
          <w:rFonts w:cs="Times New Roman" w:hint="eastAsia"/>
          <w:color w:val="000000" w:themeColor="text1"/>
          <w:szCs w:val="21"/>
        </w:rPr>
        <w:t>是网络冲激响应的象函数</w:t>
      </w:r>
      <w:r w:rsidRPr="008D7B80">
        <w:rPr>
          <w:rFonts w:cs="Times New Roman"/>
          <w:color w:val="000000" w:themeColor="text1"/>
          <w:szCs w:val="21"/>
        </w:rPr>
        <w:t>，</w:t>
      </w:r>
      <w:r w:rsidR="008D7B80" w:rsidRPr="008D7B80">
        <w:rPr>
          <w:rFonts w:cs="Times New Roman"/>
          <w:color w:val="000000" w:themeColor="text1"/>
          <w:szCs w:val="21"/>
        </w:rPr>
        <w:t>网络函数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8D7B80">
        <w:rPr>
          <w:rFonts w:cs="Times New Roman"/>
          <w:color w:val="000000" w:themeColor="text1"/>
          <w:szCs w:val="21"/>
        </w:rPr>
        <w:t>的原函数</w:t>
      </w:r>
      <m:oMath>
        <m:r>
          <w:rPr>
            <w:rFonts w:ascii="Cambria Math" w:cs="Times New Roman"/>
            <w:color w:val="000000" w:themeColor="text1"/>
            <w:szCs w:val="21"/>
          </w:rPr>
          <m:t>h</m:t>
        </m:r>
        <m:r>
          <w:rPr>
            <w:rFonts w:ascii="Cambria Math" w:cs="Times New Roman"/>
            <w:color w:val="000000" w:themeColor="text1"/>
            <w:szCs w:val="21"/>
          </w:rPr>
          <m:t>(t)</m:t>
        </m:r>
      </m:oMath>
      <w:r w:rsidR="008D7B80" w:rsidRPr="008D7B80">
        <w:rPr>
          <w:rFonts w:cs="Times New Roman"/>
          <w:color w:val="000000" w:themeColor="text1"/>
          <w:szCs w:val="21"/>
        </w:rPr>
        <w:t>就是电路的冲激响应。</w:t>
      </w:r>
    </w:p>
    <w:p w14:paraId="00EEC486" w14:textId="1DB2491D" w:rsidR="008D7B80" w:rsidRPr="008D7B80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网络函数由网络结构和元件参数决定，线性时不变电路由线性</w:t>
      </w:r>
      <w:r w:rsidRPr="005D4ABC">
        <w:rPr>
          <w:rFonts w:cs="Times New Roman"/>
          <w:iCs/>
          <w:color w:val="000000" w:themeColor="text1"/>
          <w:szCs w:val="21"/>
        </w:rPr>
        <w:t>RLC</w:t>
      </w:r>
      <w:r w:rsidRPr="008D7B80">
        <w:rPr>
          <w:rFonts w:cs="Times New Roman"/>
          <w:color w:val="000000" w:themeColor="text1"/>
          <w:szCs w:val="21"/>
        </w:rPr>
        <w:t>及独立电流，受控源（控制系数为常数）等元件组成。因此，网络函数是一个关于</w:t>
      </w:r>
      <w:r w:rsidRPr="008D7B80">
        <w:rPr>
          <w:rFonts w:cs="Times New Roman"/>
          <w:i/>
          <w:color w:val="000000" w:themeColor="text1"/>
          <w:szCs w:val="21"/>
        </w:rPr>
        <w:t>s</w:t>
      </w:r>
      <w:r w:rsidRPr="008D7B80">
        <w:rPr>
          <w:rFonts w:cs="Times New Roman"/>
          <w:color w:val="000000" w:themeColor="text1"/>
          <w:szCs w:val="21"/>
        </w:rPr>
        <w:t>的实系数有理式。</w:t>
      </w:r>
    </w:p>
    <w:p w14:paraId="278EE339" w14:textId="26ECA50E" w:rsidR="008D7B80" w:rsidRPr="008D7B80" w:rsidRDefault="005D4ABC" w:rsidP="005D4ABC">
      <w:pPr>
        <w:spacing w:after="156"/>
        <w:ind w:firstLine="420"/>
        <w:rPr>
          <w:rFonts w:cs="Times New Roman"/>
          <w:color w:val="000000" w:themeColor="text1"/>
          <w:szCs w:val="21"/>
        </w:rPr>
      </w:pPr>
      <m:oMathPara>
        <m:oMath>
          <m:r>
            <w:rPr>
              <w:rFonts w:ascii="Cambria Math" w:cs="Times New Roman"/>
              <w:color w:val="000000" w:themeColor="text1"/>
              <w:szCs w:val="21"/>
            </w:rPr>
            <m:t>H(s)=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  <w:szCs w:val="21"/>
                </w:rPr>
                <m:t>Y(s)</m:t>
              </m:r>
            </m:num>
            <m:den>
              <m:r>
                <w:rPr>
                  <w:rFonts w:ascii="Cambria Math" w:cs="Times New Roman"/>
                  <w:color w:val="000000" w:themeColor="text1"/>
                  <w:szCs w:val="21"/>
                </w:rPr>
                <m:t>F(s)</m:t>
              </m:r>
            </m:den>
          </m:f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  <w:szCs w:val="21"/>
                </w:rPr>
                <m:t>P(s)</m:t>
              </m:r>
            </m:num>
            <m:den>
              <m:r>
                <w:rPr>
                  <w:rFonts w:ascii="Cambria Math" w:cs="Times New Roman"/>
                  <w:color w:val="000000" w:themeColor="text1"/>
                  <w:szCs w:val="21"/>
                </w:rPr>
                <m:t>Q(s)</m:t>
              </m:r>
            </m:den>
          </m:f>
          <m:r>
            <w:rPr>
              <w:rFonts w:ascii="Cambria Math" w:cs="Times New Roman" w:hint="eastAsia"/>
              <w:color w:val="000000" w:themeColor="text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H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  <w:szCs w:val="21"/>
                </w:rPr>
                <m:t>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Cs w:val="21"/>
                </w:rPr>
                <m:t>⋯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</m:t>
              </m:r>
            </m:num>
            <m:den>
              <m:r>
                <w:rPr>
                  <w:rFonts w:ascii="Cambria Math" w:cs="Times New Roman"/>
                  <w:color w:val="000000" w:themeColor="text1"/>
                  <w:szCs w:val="21"/>
                </w:rPr>
                <m:t>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Cs w:val="21"/>
                </w:rPr>
                <m:t>⋯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</m:t>
              </m:r>
            </m:den>
          </m:f>
        </m:oMath>
      </m:oMathPara>
    </w:p>
    <w:p w14:paraId="43BA810A" w14:textId="4E3142A1" w:rsidR="008D7B80" w:rsidRPr="005D4ABC" w:rsidRDefault="008D7B80" w:rsidP="005D4ABC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假设电路（网络）中某一个变量（支路电流、两点间电压等）在给定初始条件下的零输入响应为</w:t>
      </w:r>
      <m:oMath>
        <m:r>
          <w:rPr>
            <w:rFonts w:ascii="Cambria Math" w:cs="Times New Roman"/>
            <w:color w:val="000000" w:themeColor="text1"/>
            <w:szCs w:val="21"/>
          </w:rPr>
          <m:t>x(t)</m:t>
        </m:r>
      </m:oMath>
      <w:r w:rsidR="005D4ABC">
        <w:rPr>
          <w:rFonts w:cs="Times New Roman" w:hint="eastAsia"/>
          <w:color w:val="000000" w:themeColor="text1"/>
          <w:szCs w:val="21"/>
        </w:rPr>
        <w:t>，</w:t>
      </w:r>
      <w:r w:rsidRPr="008D7B80">
        <w:rPr>
          <w:rFonts w:cs="Times New Roman"/>
          <w:color w:val="000000" w:themeColor="text1"/>
          <w:szCs w:val="21"/>
        </w:rPr>
        <w:t>且</w:t>
      </w:r>
      <w:r w:rsidRPr="008D7B80">
        <w:rPr>
          <w:rFonts w:cs="Times New Roman"/>
          <w:color w:val="000000" w:themeColor="text1"/>
          <w:szCs w:val="21"/>
        </w:rPr>
        <w:t xml:space="preserve"> </w:t>
      </w:r>
      <m:oMath>
        <m:r>
          <w:rPr>
            <w:rFonts w:ascii="Cambria Math" w:cs="Times New Roman"/>
            <w:color w:val="000000" w:themeColor="text1"/>
            <w:szCs w:val="21"/>
          </w:rPr>
          <m:t>x(t)=</m:t>
        </m:r>
        <m:nary>
          <m:naryPr>
            <m:chr m:val="∑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cs="Times New Roman"/>
                <w:color w:val="000000" w:themeColor="text1"/>
                <w:szCs w:val="21"/>
              </w:rPr>
              <m:t>i=1</m:t>
            </m:r>
          </m:sub>
          <m:sup>
            <m:r>
              <w:rPr>
                <w:rFonts w:ascii="Cambria Math" w:cs="Times New Roman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A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color w:val="000000" w:themeColor="text1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P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sub>
            </m:sSub>
            <m:r>
              <w:rPr>
                <w:rFonts w:ascii="Cambria Math" w:cs="Times New Roman"/>
                <w:color w:val="000000" w:themeColor="text1"/>
                <w:szCs w:val="21"/>
              </w:rPr>
              <m:t>t</m:t>
            </m:r>
          </m:sup>
        </m:sSup>
      </m:oMath>
      <w:r w:rsidR="005D4ABC">
        <w:rPr>
          <w:rFonts w:cs="Times New Roman" w:hint="eastAsia"/>
          <w:color w:val="000000" w:themeColor="text1"/>
          <w:szCs w:val="21"/>
        </w:rPr>
        <w:t>。</w:t>
      </w:r>
    </w:p>
    <w:p w14:paraId="64F52F5A" w14:textId="7B2B74A8" w:rsidR="008D7B80" w:rsidRPr="008D7B80" w:rsidRDefault="008D7B80" w:rsidP="00F26975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式中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A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</m:oMath>
      <w:r w:rsidRPr="008D7B80">
        <w:rPr>
          <w:rFonts w:cs="Times New Roman"/>
          <w:color w:val="000000" w:themeColor="text1"/>
          <w:szCs w:val="21"/>
        </w:rPr>
        <w:t>仅取决于初始状态，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</m:oMath>
      <w:r w:rsidRPr="008D7B80">
        <w:rPr>
          <w:rFonts w:cs="Times New Roman"/>
          <w:color w:val="000000" w:themeColor="text1"/>
          <w:szCs w:val="21"/>
        </w:rPr>
        <w:t>仅取决于电路结构及元件参数。显然，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 xml:space="preserve">(i=1, 2, 3, </m:t>
        </m:r>
        <m:r>
          <w:rPr>
            <w:rFonts w:ascii="Cambria Math" w:eastAsia="MS Mincho" w:hAnsi="Cambria Math" w:cs="MS Mincho" w:hint="eastAsia"/>
            <w:color w:val="000000" w:themeColor="text1"/>
            <w:szCs w:val="21"/>
          </w:rPr>
          <m:t>⋯</m:t>
        </m:r>
        <m:r>
          <w:rPr>
            <w:rFonts w:ascii="Cambria Math" w:cs="Times New Roman"/>
            <w:color w:val="000000" w:themeColor="text1"/>
            <w:szCs w:val="21"/>
          </w:rPr>
          <m:t>, n)</m:t>
        </m:r>
      </m:oMath>
      <w:r w:rsidRPr="008D7B80">
        <w:rPr>
          <w:rFonts w:cs="Times New Roman"/>
          <w:color w:val="000000" w:themeColor="text1"/>
          <w:szCs w:val="21"/>
        </w:rPr>
        <w:t>决定着零输入响应的变化规律，所以把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</m:oMath>
      <w:r w:rsidRPr="008D7B80">
        <w:rPr>
          <w:rFonts w:cs="Times New Roman"/>
          <w:color w:val="000000" w:themeColor="text1"/>
          <w:szCs w:val="21"/>
        </w:rPr>
        <w:t>称为该</w:t>
      </w:r>
      <w:r w:rsidRPr="00F26975">
        <w:rPr>
          <w:rFonts w:cs="Times New Roman"/>
          <w:color w:val="000000" w:themeColor="text1"/>
          <w:szCs w:val="21"/>
        </w:rPr>
        <w:t>电路变量</w:t>
      </w:r>
      <m:oMath>
        <m:r>
          <w:rPr>
            <w:rFonts w:ascii="Cambria Math" w:cs="Times New Roman"/>
            <w:color w:val="000000" w:themeColor="text1"/>
            <w:szCs w:val="21"/>
            <w:em w:val="dot"/>
          </w:rPr>
          <m:t>x(t)</m:t>
        </m:r>
      </m:oMath>
      <w:r w:rsidRPr="00F26975">
        <w:rPr>
          <w:rFonts w:cs="Times New Roman"/>
          <w:color w:val="000000" w:themeColor="text1"/>
          <w:szCs w:val="21"/>
        </w:rPr>
        <w:t>的固有频率</w:t>
      </w:r>
      <w:r w:rsidRPr="008D7B80">
        <w:rPr>
          <w:rFonts w:cs="Times New Roman"/>
          <w:color w:val="000000" w:themeColor="text1"/>
          <w:szCs w:val="21"/>
        </w:rPr>
        <w:t>（</w:t>
      </w:r>
      <w:r w:rsidRPr="00F26975">
        <w:rPr>
          <w:rFonts w:cs="Times New Roman"/>
          <w:color w:val="000000" w:themeColor="text1"/>
          <w:szCs w:val="21"/>
        </w:rPr>
        <w:t>自然频率</w:t>
      </w:r>
      <w:r w:rsidRPr="008D7B80">
        <w:rPr>
          <w:rFonts w:cs="Times New Roman"/>
          <w:color w:val="000000" w:themeColor="text1"/>
          <w:szCs w:val="21"/>
        </w:rPr>
        <w:t>）。</w:t>
      </w:r>
    </w:p>
    <w:p w14:paraId="50315B63" w14:textId="6923DD35" w:rsidR="008D7B80" w:rsidRPr="00F119D3" w:rsidRDefault="008D7B80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F119D3">
        <w:rPr>
          <w:rFonts w:cs="Times New Roman"/>
          <w:color w:val="000000" w:themeColor="text1"/>
          <w:szCs w:val="21"/>
        </w:rPr>
        <w:t>网络函数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F119D3">
        <w:rPr>
          <w:rFonts w:cs="Times New Roman"/>
          <w:color w:val="000000" w:themeColor="text1"/>
          <w:szCs w:val="21"/>
        </w:rPr>
        <w:t>的分母多项式</w:t>
      </w:r>
      <m:oMath>
        <m:r>
          <w:rPr>
            <w:rFonts w:ascii="Cambria Math" w:cs="Times New Roman"/>
            <w:color w:val="000000" w:themeColor="text1"/>
            <w:szCs w:val="21"/>
          </w:rPr>
          <m:t>Q(s)</m:t>
        </m:r>
      </m:oMath>
      <w:r w:rsidRPr="00F119D3">
        <w:rPr>
          <w:rFonts w:cs="Times New Roman"/>
          <w:color w:val="000000" w:themeColor="text1"/>
          <w:szCs w:val="21"/>
        </w:rPr>
        <w:t>的根就是对应电路变量的固有频率。</w:t>
      </w:r>
      <w:r w:rsidR="00F119D3">
        <w:rPr>
          <w:rFonts w:cs="Times New Roman" w:hint="eastAsia"/>
          <w:color w:val="000000" w:themeColor="text1"/>
          <w:szCs w:val="21"/>
        </w:rPr>
        <w:t>但</w:t>
      </w:r>
      <w:r w:rsidRPr="00F119D3">
        <w:rPr>
          <w:rFonts w:cs="Times New Roman"/>
          <w:color w:val="000000" w:themeColor="text1"/>
          <w:szCs w:val="21"/>
        </w:rPr>
        <w:t>不一定包括了所有对应电路变量的全部固有频率。</w:t>
      </w:r>
    </w:p>
    <w:p w14:paraId="4132D57C" w14:textId="066EFBC0" w:rsidR="00F119D3" w:rsidRPr="00F119D3" w:rsidRDefault="00F119D3" w:rsidP="00F119D3">
      <w:pPr>
        <w:pStyle w:val="3"/>
      </w:pPr>
      <w:r w:rsidRPr="00F119D3">
        <w:rPr>
          <w:rFonts w:hint="eastAsia"/>
        </w:rPr>
        <w:lastRenderedPageBreak/>
        <w:t>13.6.</w:t>
      </w:r>
      <w:r>
        <w:rPr>
          <w:rFonts w:hint="eastAsia"/>
        </w:rPr>
        <w:t>3</w:t>
      </w:r>
      <w:r w:rsidRPr="00F119D3">
        <w:t xml:space="preserve"> </w:t>
      </w:r>
      <w:r w:rsidRPr="00F119D3">
        <w:t>网络函数</w:t>
      </w:r>
      <w:r>
        <w:rPr>
          <w:rFonts w:hint="eastAsia"/>
        </w:rPr>
        <w:t>的性质</w:t>
      </w:r>
    </w:p>
    <w:p w14:paraId="108BD0A4" w14:textId="08EE50E2" w:rsidR="008D7B80" w:rsidRPr="00F119D3" w:rsidRDefault="008D7B80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F119D3">
        <w:rPr>
          <w:rFonts w:cs="Times New Roman"/>
          <w:color w:val="000000" w:themeColor="text1"/>
          <w:szCs w:val="21"/>
        </w:rPr>
        <w:t>网络函数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F119D3">
        <w:rPr>
          <w:rFonts w:cs="Times New Roman"/>
          <w:color w:val="000000" w:themeColor="text1"/>
          <w:szCs w:val="21"/>
        </w:rPr>
        <w:t>的性质归纳如下：</w:t>
      </w:r>
    </w:p>
    <w:p w14:paraId="5ECFD7BA" w14:textId="35DE30A5" w:rsidR="008D7B80" w:rsidRPr="00F119D3" w:rsidRDefault="00F119D3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①</w:t>
      </w:r>
      <w:r>
        <w:rPr>
          <w:rFonts w:cs="Times New Roman" w:hint="eastAsia"/>
          <w:color w:val="000000" w:themeColor="text1"/>
          <w:szCs w:val="21"/>
        </w:rPr>
        <w:t xml:space="preserve"> 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F119D3">
        <w:rPr>
          <w:rFonts w:cs="Times New Roman"/>
          <w:color w:val="000000" w:themeColor="text1"/>
          <w:szCs w:val="21"/>
        </w:rPr>
        <w:t>是一个实系数有理分式，其分子、分母多项式的根为实数或共轭复数。</w:t>
      </w:r>
    </w:p>
    <w:p w14:paraId="6693E498" w14:textId="4B1DC1CE" w:rsidR="008D7B80" w:rsidRPr="00F119D3" w:rsidRDefault="00F119D3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②</w:t>
      </w:r>
      <w:r>
        <w:rPr>
          <w:rFonts w:cs="Times New Roman" w:hint="eastAsia"/>
          <w:color w:val="000000" w:themeColor="text1"/>
          <w:szCs w:val="21"/>
        </w:rPr>
        <w:t xml:space="preserve"> 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F119D3">
        <w:rPr>
          <w:rFonts w:cs="Times New Roman"/>
          <w:color w:val="000000" w:themeColor="text1"/>
          <w:szCs w:val="21"/>
        </w:rPr>
        <w:t>的原函数</w:t>
      </w:r>
      <m:oMath>
        <m:r>
          <w:rPr>
            <w:rFonts w:ascii="Cambria Math" w:cs="Times New Roman"/>
            <w:color w:val="000000" w:themeColor="text1"/>
            <w:szCs w:val="21"/>
          </w:rPr>
          <m:t>h</m:t>
        </m:r>
        <m:r>
          <w:rPr>
            <w:rFonts w:ascii="Cambria Math" w:cs="Times New Roman"/>
            <w:color w:val="000000" w:themeColor="text1"/>
            <w:szCs w:val="21"/>
          </w:rPr>
          <m:t>(t)</m:t>
        </m:r>
      </m:oMath>
      <w:r w:rsidR="008D7B80" w:rsidRPr="00F119D3">
        <w:rPr>
          <w:rFonts w:cs="Times New Roman"/>
          <w:color w:val="000000" w:themeColor="text1"/>
          <w:szCs w:val="21"/>
        </w:rPr>
        <w:t>即为</w:t>
      </w:r>
      <w:r w:rsidRPr="00F119D3">
        <w:rPr>
          <w:rFonts w:cs="Times New Roman"/>
          <w:color w:val="000000" w:themeColor="text1"/>
          <w:szCs w:val="21"/>
        </w:rPr>
        <w:t>对应变量的</w:t>
      </w:r>
      <w:r w:rsidR="008D7B80" w:rsidRPr="00F119D3">
        <w:rPr>
          <w:rFonts w:cs="Times New Roman"/>
          <w:color w:val="000000" w:themeColor="text1"/>
          <w:szCs w:val="21"/>
        </w:rPr>
        <w:t>冲激响应。</w:t>
      </w:r>
    </w:p>
    <w:p w14:paraId="52B575E2" w14:textId="50B1046B" w:rsidR="008D7B80" w:rsidRPr="00F119D3" w:rsidRDefault="00F119D3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③</w:t>
      </w:r>
      <w:r>
        <w:rPr>
          <w:rFonts w:cs="Times New Roman" w:hint="eastAsia"/>
          <w:color w:val="000000" w:themeColor="text1"/>
          <w:szCs w:val="21"/>
        </w:rPr>
        <w:t xml:space="preserve"> </w:t>
      </w:r>
      <w:r w:rsidR="008D7B80" w:rsidRPr="00F119D3">
        <w:rPr>
          <w:rFonts w:cs="Times New Roman"/>
          <w:color w:val="000000" w:themeColor="text1"/>
          <w:szCs w:val="21"/>
        </w:rPr>
        <w:t>一般情况下，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F119D3">
        <w:rPr>
          <w:rFonts w:cs="Times New Roman"/>
          <w:color w:val="000000" w:themeColor="text1"/>
          <w:szCs w:val="21"/>
        </w:rPr>
        <w:t>分母多项式的根即为对应电路变量的固有频率。</w:t>
      </w:r>
    </w:p>
    <w:p w14:paraId="167830B4" w14:textId="77777777" w:rsidR="008D7B80" w:rsidRPr="00F119D3" w:rsidRDefault="008D7B80" w:rsidP="008D7B80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F119D3">
        <w:rPr>
          <w:rFonts w:cs="Times New Roman"/>
          <w:color w:val="000000" w:themeColor="text1"/>
          <w:szCs w:val="21"/>
        </w:rPr>
        <w:t>所以：</w:t>
      </w:r>
    </w:p>
    <w:p w14:paraId="1BF11573" w14:textId="524C1F2E" w:rsidR="008D7B80" w:rsidRPr="00F119D3" w:rsidRDefault="00F119D3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①</w:t>
      </w:r>
      <w:r>
        <w:rPr>
          <w:rFonts w:cs="Times New Roman" w:hint="eastAsia"/>
          <w:color w:val="000000" w:themeColor="text1"/>
          <w:szCs w:val="21"/>
        </w:rPr>
        <w:t xml:space="preserve"> </w:t>
      </w:r>
      <w:r w:rsidR="008D7B80" w:rsidRPr="00F119D3">
        <w:rPr>
          <w:rFonts w:cs="Times New Roman"/>
          <w:color w:val="000000" w:themeColor="text1"/>
          <w:szCs w:val="21"/>
        </w:rPr>
        <w:t>已知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F119D3">
        <w:rPr>
          <w:rFonts w:cs="Times New Roman"/>
          <w:color w:val="000000" w:themeColor="text1"/>
          <w:szCs w:val="21"/>
        </w:rPr>
        <w:t>，以及电路初始状态，可以求得零输入响应。（从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F119D3">
        <w:rPr>
          <w:rFonts w:cs="Times New Roman"/>
          <w:color w:val="000000" w:themeColor="text1"/>
          <w:szCs w:val="21"/>
        </w:rPr>
        <w:t>分母多项式可解得固有频率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</m:oMath>
      <w:r w:rsidR="008D7B80" w:rsidRPr="00F119D3">
        <w:rPr>
          <w:rFonts w:cs="Times New Roman"/>
          <w:color w:val="000000" w:themeColor="text1"/>
          <w:szCs w:val="21"/>
        </w:rPr>
        <w:t>）。</w:t>
      </w:r>
    </w:p>
    <w:p w14:paraId="0AD0AF21" w14:textId="2388B318" w:rsidR="008D7B80" w:rsidRPr="00F119D3" w:rsidRDefault="00F119D3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②</w:t>
      </w:r>
      <w:r>
        <w:rPr>
          <w:rFonts w:cs="Times New Roman" w:hint="eastAsia"/>
          <w:color w:val="000000" w:themeColor="text1"/>
          <w:szCs w:val="21"/>
        </w:rPr>
        <w:t xml:space="preserve"> </w:t>
      </w:r>
      <w:r w:rsidR="008D7B80" w:rsidRPr="00F119D3">
        <w:rPr>
          <w:rFonts w:cs="Times New Roman"/>
          <w:color w:val="000000" w:themeColor="text1"/>
          <w:szCs w:val="21"/>
        </w:rPr>
        <w:t>已知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F119D3">
        <w:rPr>
          <w:rFonts w:cs="Times New Roman"/>
          <w:color w:val="000000" w:themeColor="text1"/>
          <w:szCs w:val="21"/>
        </w:rPr>
        <w:t>、</w:t>
      </w:r>
      <m:oMath>
        <m:r>
          <w:rPr>
            <w:rFonts w:ascii="Cambria Math" w:cs="Times New Roman"/>
            <w:color w:val="000000" w:themeColor="text1"/>
            <w:szCs w:val="21"/>
          </w:rPr>
          <m:t>f(t)</m:t>
        </m:r>
        <m:r>
          <w:rPr>
            <w:rFonts w:ascii="Cambria Math" w:cs="Times New Roman"/>
            <w:color w:val="000000" w:themeColor="text1"/>
            <w:szCs w:val="21"/>
          </w:rPr>
          <m:t>→</m:t>
        </m:r>
        <m:r>
          <w:rPr>
            <w:rFonts w:ascii="Cambria Math" w:cs="Times New Roman"/>
            <w:color w:val="000000" w:themeColor="text1"/>
            <w:szCs w:val="21"/>
          </w:rPr>
          <m:t>Y(s)</m:t>
        </m:r>
      </m:oMath>
      <w:r w:rsidR="008D7B80" w:rsidRPr="00F119D3">
        <w:rPr>
          <w:rFonts w:cs="Times New Roman"/>
          <w:color w:val="000000" w:themeColor="text1"/>
          <w:szCs w:val="21"/>
        </w:rPr>
        <w:t>，可求得零状态响应。</w:t>
      </w:r>
    </w:p>
    <w:p w14:paraId="02DB2A02" w14:textId="1C51CB3B" w:rsidR="008D7B80" w:rsidRPr="00F119D3" w:rsidRDefault="00F119D3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>
        <w:rPr>
          <w:rFonts w:cs="Times New Roman" w:hint="eastAsia"/>
          <w:color w:val="000000" w:themeColor="text1"/>
          <w:szCs w:val="21"/>
        </w:rPr>
        <w:t>③</w:t>
      </w:r>
      <w:r>
        <w:rPr>
          <w:rFonts w:cs="Times New Roman"/>
          <w:color w:val="000000" w:themeColor="text1"/>
          <w:szCs w:val="21"/>
        </w:rPr>
        <w:t xml:space="preserve"> </w:t>
      </w:r>
      <w:r w:rsidR="008D7B80" w:rsidRPr="00F119D3">
        <w:rPr>
          <w:rFonts w:cs="Times New Roman"/>
          <w:color w:val="000000" w:themeColor="text1"/>
          <w:szCs w:val="21"/>
        </w:rPr>
        <w:t>已知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F119D3">
        <w:rPr>
          <w:rFonts w:cs="Times New Roman"/>
          <w:color w:val="000000" w:themeColor="text1"/>
          <w:szCs w:val="21"/>
        </w:rPr>
        <w:t>、</w:t>
      </w:r>
      <m:oMath>
        <m:r>
          <w:rPr>
            <w:rFonts w:ascii="Cambria Math" w:cs="Times New Roman"/>
            <w:color w:val="000000" w:themeColor="text1"/>
            <w:szCs w:val="21"/>
          </w:rPr>
          <m:t>F(s)</m:t>
        </m:r>
      </m:oMath>
      <w:r w:rsidR="008D7B80" w:rsidRPr="00F119D3">
        <w:rPr>
          <w:rFonts w:cs="Times New Roman"/>
          <w:color w:val="000000" w:themeColor="text1"/>
          <w:szCs w:val="21"/>
        </w:rPr>
        <w:t>及初始状态，可求完全响应。</w:t>
      </w:r>
    </w:p>
    <w:p w14:paraId="3E4EA6FF" w14:textId="3B021F7A" w:rsidR="008D7B80" w:rsidRPr="008D7B80" w:rsidRDefault="00F119D3" w:rsidP="00F119D3">
      <w:pPr>
        <w:pStyle w:val="2"/>
      </w:pPr>
      <w:r>
        <w:rPr>
          <w:rFonts w:hint="eastAsia"/>
        </w:rPr>
        <w:t>13.7</w:t>
      </w:r>
      <w:r>
        <w:t xml:space="preserve"> </w:t>
      </w:r>
      <w:r w:rsidR="008D7B80" w:rsidRPr="008D7B80">
        <w:t>复频</w:t>
      </w:r>
      <w:r>
        <w:rPr>
          <w:rFonts w:hint="eastAsia"/>
        </w:rPr>
        <w:t>域</w:t>
      </w:r>
      <w:r w:rsidR="008D7B80" w:rsidRPr="008D7B80">
        <w:t>网络函数的极点与零点</w:t>
      </w:r>
    </w:p>
    <w:p w14:paraId="6A694BD1" w14:textId="5DD7F853" w:rsidR="008D7B80" w:rsidRPr="008D7B80" w:rsidRDefault="008D7B80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由于网络函数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8D7B80">
        <w:rPr>
          <w:rFonts w:cs="Times New Roman"/>
          <w:color w:val="000000" w:themeColor="text1"/>
          <w:szCs w:val="21"/>
        </w:rPr>
        <w:t>分子、分母都是多项式，可以用因式乘积表示：</w:t>
      </w:r>
    </w:p>
    <w:p w14:paraId="648E8031" w14:textId="654291B2" w:rsidR="008D7B80" w:rsidRPr="008D7B80" w:rsidRDefault="00F119D3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m:oMathPara>
        <m:oMath>
          <m:r>
            <w:rPr>
              <w:rFonts w:ascii="Cambria Math" w:cs="Times New Roman"/>
              <w:color w:val="000000" w:themeColor="text1"/>
              <w:szCs w:val="21"/>
            </w:rPr>
            <m:t>H(s)=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H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  <w:szCs w:val="21"/>
                </w:rPr>
                <m:t>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Cs w:val="21"/>
                </w:rPr>
                <m:t>⋯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</m:t>
              </m:r>
            </m:num>
            <m:den>
              <m:r>
                <w:rPr>
                  <w:rFonts w:ascii="Cambria Math" w:cs="Times New Roman"/>
                  <w:color w:val="000000" w:themeColor="text1"/>
                  <w:szCs w:val="21"/>
                </w:rPr>
                <m:t>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color w:val="000000" w:themeColor="text1"/>
                  <w:szCs w:val="21"/>
                </w:rPr>
                <m:t>)</m:t>
              </m:r>
              <m:r>
                <w:rPr>
                  <w:rFonts w:ascii="MS Mincho" w:eastAsia="MS Mincho" w:hAnsi="MS Mincho" w:cs="MS Mincho" w:hint="eastAsia"/>
                  <w:color w:val="000000" w:themeColor="text1"/>
                  <w:szCs w:val="21"/>
                </w:rPr>
                <m:t>⋯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(s</m:t>
              </m:r>
              <m:r>
                <w:rPr>
                  <w:rFonts w:ascii="Cambria Math" w:cs="Times New Roman"/>
                  <w:color w:val="000000" w:themeColor="text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n</m:t>
                  </m:r>
                </m:sub>
              </m:sSub>
            </m:den>
          </m:f>
          <m:r>
            <w:rPr>
              <w:rFonts w:ascii="Cambria Math" w:cs="Times New Roman"/>
              <w:color w:val="000000" w:themeColor="text1"/>
              <w:szCs w:val="21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cs="Times New Roman"/>
                  <w:color w:val="000000" w:themeColor="text1"/>
                  <w:szCs w:val="21"/>
                </w:rPr>
                <m:t>H</m:t>
              </m:r>
            </m:e>
            <m:sub>
              <m:r>
                <w:rPr>
                  <w:rFonts w:ascii="Cambria Math" w:cs="Times New Roman"/>
                  <w:color w:val="000000" w:themeColor="text1"/>
                  <w:szCs w:val="21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naryPr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m</m:t>
                  </m:r>
                </m:sup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(s</m:t>
                  </m:r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j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)</m:t>
                  </m:r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naryPr>
                <m: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n</m:t>
                  </m:r>
                </m:sup>
                <m:e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(s</m:t>
                  </m:r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cs="Times New Roman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cs="Times New Roman"/>
                      <w:color w:val="000000" w:themeColor="text1"/>
                      <w:szCs w:val="21"/>
                    </w:rPr>
                    <m:t>)</m:t>
                  </m:r>
                </m:e>
              </m:nary>
            </m:den>
          </m:f>
          <m:r>
            <w:rPr>
              <w:rFonts w:ascii="Cambria Math" w:cs="Times New Roman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cs="Times New Roman"/>
                  <w:color w:val="000000" w:themeColor="text1"/>
                  <w:szCs w:val="21"/>
                </w:rPr>
                <m:t>P(s)</m:t>
              </m:r>
            </m:num>
            <m:den>
              <m:r>
                <w:rPr>
                  <w:rFonts w:ascii="Cambria Math" w:cs="Times New Roman"/>
                  <w:color w:val="000000" w:themeColor="text1"/>
                  <w:szCs w:val="21"/>
                </w:rPr>
                <m:t>Q(s)</m:t>
              </m:r>
            </m:den>
          </m:f>
        </m:oMath>
      </m:oMathPara>
    </w:p>
    <w:p w14:paraId="5D80416E" w14:textId="0DB9BDC9" w:rsidR="008D7B80" w:rsidRPr="008D7B80" w:rsidRDefault="008D7B80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式中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j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(j=1,</m:t>
        </m:r>
        <m:r>
          <m:rPr>
            <m:nor/>
          </m:rPr>
          <w:rPr>
            <w:rFonts w:ascii="Cambria Math" w:cs="Times New Roman"/>
            <w:color w:val="000000" w:themeColor="text1"/>
            <w:szCs w:val="21"/>
          </w:rPr>
          <m:t xml:space="preserve">  </m:t>
        </m:r>
        <m:r>
          <m:rPr>
            <m:sty m:val="p"/>
          </m:rPr>
          <w:rPr>
            <w:rFonts w:ascii="Cambria Math" w:cs="Times New Roman"/>
            <w:color w:val="000000" w:themeColor="text1"/>
            <w:szCs w:val="21"/>
          </w:rPr>
          <m:t>2,</m:t>
        </m:r>
        <m:r>
          <m:rPr>
            <m:nor/>
          </m:rPr>
          <w:rPr>
            <w:rFonts w:ascii="Cambria Math" w:cs="Times New Roman"/>
            <w:color w:val="000000" w:themeColor="text1"/>
            <w:szCs w:val="21"/>
          </w:rPr>
          <m:t xml:space="preserve">  </m:t>
        </m:r>
        <m:r>
          <m:rPr>
            <m:sty m:val="p"/>
          </m:rPr>
          <w:rPr>
            <w:rFonts w:ascii="Cambria Math" w:eastAsia="MS Mincho" w:hAnsi="Cambria Math" w:cs="MS Mincho" w:hint="eastAsia"/>
            <w:color w:val="000000" w:themeColor="text1"/>
            <w:szCs w:val="21"/>
          </w:rPr>
          <m:t>⋯</m:t>
        </m:r>
        <m:r>
          <m:rPr>
            <m:sty m:val="p"/>
          </m:rPr>
          <w:rPr>
            <w:rFonts w:ascii="Cambria Math" w:cs="Times New Roman"/>
            <w:color w:val="000000" w:themeColor="text1"/>
            <w:szCs w:val="21"/>
          </w:rPr>
          <m:t>,</m:t>
        </m:r>
        <m:r>
          <m:rPr>
            <m:nor/>
          </m:rPr>
          <w:rPr>
            <w:rFonts w:ascii="Cambria Math" w:cs="Times New Roman"/>
            <w:color w:val="000000" w:themeColor="text1"/>
            <w:szCs w:val="21"/>
          </w:rPr>
          <m:t xml:space="preserve">  </m:t>
        </m:r>
        <m:r>
          <w:rPr>
            <w:rFonts w:ascii="Cambria Math" w:cs="Times New Roman"/>
            <w:color w:val="000000" w:themeColor="text1"/>
            <w:szCs w:val="21"/>
          </w:rPr>
          <m:t>m</m:t>
        </m:r>
        <m:r>
          <m:rPr>
            <m:sty m:val="p"/>
          </m:rPr>
          <w:rPr>
            <w:rFonts w:ascii="Cambria Math" w:cs="Times New Roman"/>
            <w:color w:val="000000" w:themeColor="text1"/>
            <w:szCs w:val="21"/>
          </w:rPr>
          <m:t>)</m:t>
        </m:r>
      </m:oMath>
      <w:r w:rsidRPr="008D7B80">
        <w:rPr>
          <w:rFonts w:cs="Times New Roman"/>
          <w:color w:val="000000" w:themeColor="text1"/>
          <w:szCs w:val="21"/>
        </w:rPr>
        <w:t>为</w:t>
      </w:r>
      <m:oMath>
        <m:r>
          <w:rPr>
            <w:rFonts w:ascii="Cambria Math" w:cs="Times New Roman"/>
            <w:color w:val="000000" w:themeColor="text1"/>
            <w:szCs w:val="21"/>
          </w:rPr>
          <m:t>P(s)=0</m:t>
        </m:r>
      </m:oMath>
      <w:r w:rsidRPr="008D7B80">
        <w:rPr>
          <w:rFonts w:cs="Times New Roman"/>
          <w:color w:val="000000" w:themeColor="text1"/>
          <w:szCs w:val="21"/>
        </w:rPr>
        <w:t>的根</w:t>
      </w:r>
      <w:r w:rsidR="00F119D3">
        <w:rPr>
          <w:rFonts w:cs="Times New Roman" w:hint="eastAsia"/>
          <w:color w:val="000000" w:themeColor="text1"/>
          <w:szCs w:val="21"/>
        </w:rPr>
        <w:t>，</w:t>
      </w:r>
      <w:r w:rsidRPr="008D7B80">
        <w:rPr>
          <w:rFonts w:cs="Times New Roman"/>
          <w:color w:val="000000" w:themeColor="text1"/>
          <w:szCs w:val="21"/>
        </w:rPr>
        <w:t>当</w:t>
      </w:r>
      <m:oMath>
        <m:r>
          <w:rPr>
            <w:rFonts w:ascii="Cambria Math" w:cs="Times New Roman"/>
            <w:color w:val="000000" w:themeColor="text1"/>
            <w:szCs w:val="21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j</m:t>
            </m:r>
          </m:sub>
        </m:sSub>
      </m:oMath>
      <w:r w:rsidRPr="008D7B80">
        <w:rPr>
          <w:rFonts w:cs="Times New Roman"/>
          <w:color w:val="000000" w:themeColor="text1"/>
          <w:szCs w:val="21"/>
        </w:rPr>
        <w:t>时，</w:t>
      </w:r>
      <m:oMath>
        <m:r>
          <w:rPr>
            <w:rFonts w:ascii="Cambria Math" w:cs="Times New Roman"/>
            <w:color w:val="000000" w:themeColor="text1"/>
            <w:szCs w:val="21"/>
          </w:rPr>
          <m:t>H(s)=0</m:t>
        </m:r>
      </m:oMath>
      <w:r w:rsidR="00F119D3">
        <w:rPr>
          <w:rFonts w:cs="Times New Roman" w:hint="eastAsia"/>
          <w:color w:val="000000" w:themeColor="text1"/>
          <w:szCs w:val="21"/>
        </w:rPr>
        <w:t>，</w:t>
      </w:r>
      <w:r w:rsidRPr="008D7B80">
        <w:rPr>
          <w:rFonts w:cs="Times New Roman"/>
          <w:color w:val="000000" w:themeColor="text1"/>
          <w:szCs w:val="21"/>
        </w:rPr>
        <w:t>所以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z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j</m:t>
            </m:r>
          </m:sub>
        </m:sSub>
      </m:oMath>
      <w:r w:rsidRPr="008D7B80">
        <w:rPr>
          <w:rFonts w:cs="Times New Roman"/>
          <w:color w:val="000000" w:themeColor="text1"/>
          <w:szCs w:val="21"/>
        </w:rPr>
        <w:t>称为网络函数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8D7B80">
        <w:rPr>
          <w:rFonts w:cs="Times New Roman"/>
          <w:color w:val="000000" w:themeColor="text1"/>
          <w:szCs w:val="21"/>
        </w:rPr>
        <w:t>的</w:t>
      </w:r>
      <w:r w:rsidRPr="008D7B80">
        <w:rPr>
          <w:rFonts w:cs="Times New Roman"/>
          <w:b/>
          <w:bCs/>
          <w:color w:val="000000" w:themeColor="text1"/>
          <w:szCs w:val="21"/>
        </w:rPr>
        <w:t>零点</w:t>
      </w:r>
      <w:r w:rsidR="00F119D3">
        <w:rPr>
          <w:rFonts w:cs="Times New Roman" w:hint="eastAsia"/>
          <w:color w:val="000000" w:themeColor="text1"/>
          <w:szCs w:val="21"/>
        </w:rPr>
        <w:t>；</w:t>
      </w:r>
      <w:r w:rsidR="00F119D3">
        <w:rPr>
          <w:rFonts w:cs="Times New Roman" w:hint="eastAsia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  <m:r>
          <w:rPr>
            <w:rFonts w:ascii="Cambria Math" w:cs="Times New Roman"/>
            <w:color w:val="000000" w:themeColor="text1"/>
            <w:szCs w:val="21"/>
          </w:rPr>
          <m:t>(i=1,</m:t>
        </m:r>
        <m:r>
          <m:rPr>
            <m:nor/>
          </m:rPr>
          <w:rPr>
            <w:rFonts w:ascii="Cambria Math" w:cs="Times New Roman"/>
            <w:color w:val="000000" w:themeColor="text1"/>
            <w:szCs w:val="21"/>
          </w:rPr>
          <m:t xml:space="preserve">  </m:t>
        </m:r>
        <m:r>
          <m:rPr>
            <m:sty m:val="p"/>
          </m:rPr>
          <w:rPr>
            <w:rFonts w:ascii="Cambria Math" w:cs="Times New Roman"/>
            <w:color w:val="000000" w:themeColor="text1"/>
            <w:szCs w:val="21"/>
          </w:rPr>
          <m:t>2,</m:t>
        </m:r>
        <m:r>
          <m:rPr>
            <m:nor/>
          </m:rPr>
          <w:rPr>
            <w:rFonts w:ascii="Cambria Math" w:cs="Times New Roman"/>
            <w:color w:val="000000" w:themeColor="text1"/>
            <w:szCs w:val="21"/>
          </w:rPr>
          <m:t xml:space="preserve">  </m:t>
        </m:r>
        <m:r>
          <m:rPr>
            <m:sty m:val="p"/>
          </m:rPr>
          <w:rPr>
            <w:rFonts w:ascii="Cambria Math" w:eastAsia="MS Mincho" w:hAnsi="Cambria Math" w:cs="MS Mincho" w:hint="eastAsia"/>
            <w:color w:val="000000" w:themeColor="text1"/>
            <w:szCs w:val="21"/>
          </w:rPr>
          <m:t>⋯</m:t>
        </m:r>
        <m:r>
          <m:rPr>
            <m:sty m:val="p"/>
          </m:rPr>
          <w:rPr>
            <w:rFonts w:ascii="Cambria Math" w:cs="Times New Roman"/>
            <w:color w:val="000000" w:themeColor="text1"/>
            <w:szCs w:val="21"/>
          </w:rPr>
          <m:t>,</m:t>
        </m:r>
        <m:r>
          <m:rPr>
            <m:nor/>
          </m:rPr>
          <w:rPr>
            <w:rFonts w:ascii="Cambria Math" w:cs="Times New Roman"/>
            <w:color w:val="000000" w:themeColor="text1"/>
            <w:szCs w:val="21"/>
          </w:rPr>
          <m:t xml:space="preserve">  </m:t>
        </m:r>
        <m:r>
          <w:rPr>
            <w:rFonts w:ascii="Cambria Math" w:cs="Times New Roman"/>
            <w:color w:val="000000" w:themeColor="text1"/>
            <w:szCs w:val="21"/>
          </w:rPr>
          <m:t>n</m:t>
        </m:r>
        <m:r>
          <m:rPr>
            <m:sty m:val="p"/>
          </m:rPr>
          <w:rPr>
            <w:rFonts w:ascii="Cambria Math" w:cs="Times New Roman"/>
            <w:color w:val="000000" w:themeColor="text1"/>
            <w:szCs w:val="21"/>
          </w:rPr>
          <m:t>)</m:t>
        </m:r>
      </m:oMath>
      <w:r w:rsidRPr="008D7B80">
        <w:rPr>
          <w:rFonts w:cs="Times New Roman"/>
          <w:color w:val="000000" w:themeColor="text1"/>
          <w:szCs w:val="21"/>
        </w:rPr>
        <w:t>为</w:t>
      </w:r>
      <m:oMath>
        <m:r>
          <w:rPr>
            <w:rFonts w:ascii="Cambria Math" w:cs="Times New Roman"/>
            <w:color w:val="000000" w:themeColor="text1"/>
            <w:szCs w:val="21"/>
          </w:rPr>
          <m:t>Q(s)=0</m:t>
        </m:r>
      </m:oMath>
      <w:r w:rsidRPr="008D7B80">
        <w:rPr>
          <w:rFonts w:cs="Times New Roman"/>
          <w:color w:val="000000" w:themeColor="text1"/>
          <w:szCs w:val="21"/>
        </w:rPr>
        <w:t>的根</w:t>
      </w:r>
      <w:r w:rsidR="00F119D3">
        <w:rPr>
          <w:rFonts w:cs="Times New Roman" w:hint="eastAsia"/>
          <w:color w:val="000000" w:themeColor="text1"/>
          <w:szCs w:val="21"/>
        </w:rPr>
        <w:t>，</w:t>
      </w:r>
      <w:r w:rsidRPr="008D7B80">
        <w:rPr>
          <w:rFonts w:cs="Times New Roman"/>
          <w:color w:val="000000" w:themeColor="text1"/>
          <w:szCs w:val="21"/>
        </w:rPr>
        <w:t>当</w:t>
      </w:r>
      <m:oMath>
        <m:r>
          <w:rPr>
            <w:rFonts w:ascii="Cambria Math" w:cs="Times New Roman"/>
            <w:color w:val="000000" w:themeColor="text1"/>
            <w:szCs w:val="21"/>
          </w:rPr>
          <m:t>s</m:t>
        </m:r>
        <m:r>
          <w:rPr>
            <w:rFonts w:ascii="Cambria Math" w:cs="Times New Roman"/>
            <w:color w:val="000000" w:themeColor="text1"/>
            <w:szCs w:val="21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</m:oMath>
      <w:r w:rsidRPr="008D7B80">
        <w:rPr>
          <w:rFonts w:cs="Times New Roman"/>
          <w:color w:val="000000" w:themeColor="text1"/>
          <w:szCs w:val="21"/>
        </w:rPr>
        <w:t>时，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  <m:r>
          <w:rPr>
            <w:rFonts w:ascii="Cambria Math" w:cs="Times New Roman"/>
            <w:color w:val="000000" w:themeColor="text1"/>
            <w:szCs w:val="21"/>
          </w:rPr>
          <m:t>→∞</m:t>
        </m:r>
      </m:oMath>
      <w:r w:rsidRPr="008D7B80">
        <w:rPr>
          <w:rFonts w:cs="Times New Roman"/>
          <w:color w:val="000000" w:themeColor="text1"/>
          <w:szCs w:val="21"/>
        </w:rPr>
        <w:t>。所以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</m:oMath>
      <w:r w:rsidRPr="008D7B80">
        <w:rPr>
          <w:rFonts w:cs="Times New Roman"/>
          <w:color w:val="000000" w:themeColor="text1"/>
          <w:szCs w:val="21"/>
        </w:rPr>
        <w:t>称为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8D7B80">
        <w:rPr>
          <w:rFonts w:cs="Times New Roman"/>
          <w:color w:val="000000" w:themeColor="text1"/>
          <w:szCs w:val="21"/>
        </w:rPr>
        <w:t>的</w:t>
      </w:r>
      <w:r w:rsidRPr="008D7B80">
        <w:rPr>
          <w:rFonts w:cs="Times New Roman"/>
          <w:b/>
          <w:bCs/>
          <w:color w:val="000000" w:themeColor="text1"/>
          <w:szCs w:val="21"/>
        </w:rPr>
        <w:t>极点</w:t>
      </w:r>
      <w:r w:rsidRPr="008D7B80">
        <w:rPr>
          <w:rFonts w:cs="Times New Roman"/>
          <w:color w:val="000000" w:themeColor="text1"/>
          <w:szCs w:val="21"/>
        </w:rPr>
        <w:t>。</w:t>
      </w:r>
    </w:p>
    <w:p w14:paraId="1C5B0562" w14:textId="73D6307C" w:rsidR="008D7B80" w:rsidRPr="008D7B80" w:rsidRDefault="00F119D3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8D7B80">
        <w:rPr>
          <w:rFonts w:cs="Times New Roman"/>
          <w:color w:val="000000" w:themeColor="text1"/>
          <w:szCs w:val="21"/>
        </w:rPr>
        <w:t>的极点与零点为实数或共轭复数，且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="008D7B80" w:rsidRPr="008D7B80">
        <w:rPr>
          <w:rFonts w:cs="Times New Roman"/>
          <w:color w:val="000000" w:themeColor="text1"/>
          <w:szCs w:val="21"/>
        </w:rPr>
        <w:t>的极点即为对应变量的固有频率。</w:t>
      </w:r>
    </w:p>
    <w:p w14:paraId="6AEA5412" w14:textId="25C6AA42" w:rsidR="008D7B80" w:rsidRPr="008D7B80" w:rsidRDefault="008D7B80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以</w:t>
      </w:r>
      <m:oMath>
        <m:r>
          <w:rPr>
            <w:rFonts w:ascii="Cambria Math" w:cs="Times New Roman" w:hint="eastAsia"/>
            <w:color w:val="000000" w:themeColor="text1"/>
            <w:szCs w:val="21"/>
          </w:rPr>
          <m:t>s</m:t>
        </m:r>
      </m:oMath>
      <w:r w:rsidRPr="008D7B80">
        <w:rPr>
          <w:rFonts w:cs="Times New Roman"/>
          <w:color w:val="000000" w:themeColor="text1"/>
          <w:szCs w:val="21"/>
        </w:rPr>
        <w:t>的实部</w:t>
      </w:r>
      <m:oMath>
        <m:r>
          <w:rPr>
            <w:rFonts w:ascii="Cambria Math" w:cs="Times New Roman"/>
            <w:color w:val="000000" w:themeColor="text1"/>
            <w:szCs w:val="21"/>
          </w:rPr>
          <m:t>σ</m:t>
        </m:r>
      </m:oMath>
      <w:r w:rsidRPr="008D7B80">
        <w:rPr>
          <w:rFonts w:cs="Times New Roman"/>
          <w:color w:val="000000" w:themeColor="text1"/>
          <w:szCs w:val="21"/>
        </w:rPr>
        <w:t>为横轴，虚部</w:t>
      </w:r>
      <w:r w:rsidRPr="008D7B80">
        <w:rPr>
          <w:rFonts w:cs="Times New Roman"/>
          <w:i/>
          <w:color w:val="000000" w:themeColor="text1"/>
          <w:szCs w:val="21"/>
        </w:rPr>
        <w:t>j</w:t>
      </w:r>
      <w:r w:rsidRPr="008D7B80">
        <w:rPr>
          <w:rFonts w:cs="Times New Roman"/>
          <w:i/>
          <w:color w:val="000000" w:themeColor="text1"/>
          <w:szCs w:val="21"/>
        </w:rPr>
        <w:sym w:font="Symbol" w:char="F077"/>
      </w:r>
      <w:r w:rsidRPr="008D7B80">
        <w:rPr>
          <w:rFonts w:cs="Times New Roman"/>
          <w:color w:val="000000" w:themeColor="text1"/>
          <w:szCs w:val="21"/>
        </w:rPr>
        <w:t>为纵轴的坐标平面称为复频率平面，简称</w:t>
      </w:r>
      <w:r w:rsidRPr="008D7B80">
        <w:rPr>
          <w:rFonts w:cs="Times New Roman"/>
          <w:b/>
          <w:bCs/>
          <w:color w:val="000000" w:themeColor="text1"/>
          <w:szCs w:val="21"/>
        </w:rPr>
        <w:t>复平面</w:t>
      </w:r>
      <w:r w:rsidRPr="008D7B80">
        <w:rPr>
          <w:rFonts w:cs="Times New Roman"/>
          <w:color w:val="000000" w:themeColor="text1"/>
          <w:szCs w:val="21"/>
        </w:rPr>
        <w:t>或</w:t>
      </w:r>
      <m:oMath>
        <m:r>
          <w:rPr>
            <w:rFonts w:ascii="Cambria Math" w:cs="Times New Roman" w:hint="eastAsia"/>
            <w:color w:val="000000" w:themeColor="text1"/>
            <w:szCs w:val="21"/>
          </w:rPr>
          <m:t>s</m:t>
        </m:r>
      </m:oMath>
      <w:r w:rsidRPr="008D7B80">
        <w:rPr>
          <w:rFonts w:cs="Times New Roman"/>
          <w:b/>
          <w:bCs/>
          <w:color w:val="000000" w:themeColor="text1"/>
          <w:szCs w:val="21"/>
        </w:rPr>
        <w:t>平面</w:t>
      </w:r>
      <w:r w:rsidRPr="008D7B80">
        <w:rPr>
          <w:rFonts w:cs="Times New Roman"/>
          <w:color w:val="000000" w:themeColor="text1"/>
          <w:szCs w:val="21"/>
        </w:rPr>
        <w:t>。在</w:t>
      </w:r>
      <m:oMath>
        <m:r>
          <w:rPr>
            <w:rFonts w:ascii="Cambria Math" w:cs="Times New Roman" w:hint="eastAsia"/>
            <w:color w:val="000000" w:themeColor="text1"/>
            <w:szCs w:val="21"/>
          </w:rPr>
          <m:t>s</m:t>
        </m:r>
      </m:oMath>
      <w:r w:rsidRPr="008D7B80">
        <w:rPr>
          <w:rFonts w:cs="Times New Roman"/>
          <w:color w:val="000000" w:themeColor="text1"/>
          <w:szCs w:val="21"/>
        </w:rPr>
        <w:t>平面上标出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8D7B80">
        <w:rPr>
          <w:rFonts w:cs="Times New Roman"/>
          <w:color w:val="000000" w:themeColor="text1"/>
          <w:szCs w:val="21"/>
        </w:rPr>
        <w:t>的零点、极点位置（习惯上用</w:t>
      </w:r>
      <w:r w:rsidRPr="008D7B80">
        <w:rPr>
          <w:rFonts w:cs="Times New Roman"/>
          <w:color w:val="000000" w:themeColor="text1"/>
          <w:szCs w:val="21"/>
        </w:rPr>
        <w:sym w:font="Symbol" w:char="F0B7"/>
      </w:r>
      <w:r w:rsidRPr="008D7B80">
        <w:rPr>
          <w:rFonts w:cs="Times New Roman"/>
          <w:color w:val="000000" w:themeColor="text1"/>
          <w:szCs w:val="21"/>
        </w:rPr>
        <w:t>表示零点，</w:t>
      </w:r>
      <w:r w:rsidRPr="008D7B80">
        <w:rPr>
          <w:rFonts w:cs="Times New Roman"/>
          <w:color w:val="000000" w:themeColor="text1"/>
          <w:szCs w:val="21"/>
        </w:rPr>
        <w:t>×</w:t>
      </w:r>
      <w:r w:rsidRPr="008D7B80">
        <w:rPr>
          <w:rFonts w:cs="Times New Roman"/>
          <w:color w:val="000000" w:themeColor="text1"/>
          <w:szCs w:val="21"/>
        </w:rPr>
        <w:t>表示极点），就得到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8D7B80">
        <w:rPr>
          <w:rFonts w:cs="Times New Roman"/>
          <w:color w:val="000000" w:themeColor="text1"/>
          <w:szCs w:val="21"/>
        </w:rPr>
        <w:t>的极、零点图。极、零点的在</w:t>
      </w:r>
      <w:r w:rsidRPr="008D7B80">
        <w:rPr>
          <w:rFonts w:cs="Times New Roman"/>
          <w:i/>
          <w:color w:val="000000" w:themeColor="text1"/>
          <w:szCs w:val="21"/>
        </w:rPr>
        <w:t>s</w:t>
      </w:r>
      <w:r w:rsidRPr="008D7B80">
        <w:rPr>
          <w:rFonts w:cs="Times New Roman"/>
          <w:color w:val="000000" w:themeColor="text1"/>
          <w:szCs w:val="21"/>
        </w:rPr>
        <w:t>平面上的分布与网络的时域动态响应和正弦稳态响应有着密切关系。</w:t>
      </w:r>
    </w:p>
    <w:p w14:paraId="37A3B786" w14:textId="16DFCE0E" w:rsidR="008D7B80" w:rsidRPr="008D7B80" w:rsidRDefault="00F119D3" w:rsidP="00F119D3">
      <w:pPr>
        <w:pStyle w:val="2"/>
      </w:pPr>
      <w:r>
        <w:rPr>
          <w:rFonts w:hint="eastAsia"/>
        </w:rPr>
        <w:t>13.8</w:t>
      </w:r>
      <w:r>
        <w:t xml:space="preserve"> </w:t>
      </w:r>
      <w:r w:rsidR="008D7B80" w:rsidRPr="008D7B80">
        <w:t>极点、零点与冲激响应</w:t>
      </w:r>
    </w:p>
    <w:p w14:paraId="1EC4501F" w14:textId="7881BAB2" w:rsidR="008D7B80" w:rsidRPr="008D7B80" w:rsidRDefault="008D7B80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若网络函数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8D7B80">
        <w:rPr>
          <w:rFonts w:cs="Times New Roman"/>
          <w:color w:val="000000" w:themeColor="text1"/>
          <w:szCs w:val="21"/>
        </w:rPr>
        <w:t>的分母具有单根且为真分式，则对应变量的冲激响应为：</w:t>
      </w:r>
    </w:p>
    <w:p w14:paraId="6C4270D4" w14:textId="280008DC" w:rsidR="008D7B80" w:rsidRPr="008D7B80" w:rsidRDefault="008D7B80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ab/>
      </w:r>
      <w:r w:rsidRPr="008D7B80">
        <w:rPr>
          <w:rFonts w:cs="Times New Roman"/>
          <w:color w:val="000000" w:themeColor="text1"/>
          <w:szCs w:val="21"/>
        </w:rPr>
        <w:tab/>
      </w:r>
      <w:r w:rsidRPr="008D7B80">
        <w:rPr>
          <w:rFonts w:cs="Times New Roman"/>
          <w:color w:val="000000" w:themeColor="text1"/>
          <w:szCs w:val="21"/>
        </w:rPr>
        <w:tab/>
      </w:r>
      <m:oMath>
        <m:r>
          <w:rPr>
            <w:rFonts w:ascii="Cambria Math" w:cs="Times New Roman"/>
            <w:color w:val="000000" w:themeColor="text1"/>
            <w:szCs w:val="21"/>
          </w:rPr>
          <m:t>u(t)=</m:t>
        </m:r>
        <w:bookmarkStart w:id="1" w:name="_Hlk27569084"/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L</m:t>
            </m:r>
          </m:e>
          <m:sup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p>
        </m:sSup>
        <w:bookmarkEnd w:id="1"/>
        <m:r>
          <w:rPr>
            <w:rFonts w:ascii="Cambria Math" w:cs="Times New Roman"/>
            <w:color w:val="000000" w:themeColor="text1"/>
            <w:szCs w:val="21"/>
          </w:rPr>
          <m:t>[H(s)]=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 w:themeColor="text1"/>
                <w:szCs w:val="21"/>
              </w:rPr>
              <m:t>L</m:t>
            </m:r>
          </m:e>
          <m:sup>
            <m:r>
              <w:rPr>
                <w:rFonts w:ascii="Cambria Math" w:cs="Times New Roman"/>
                <w:color w:val="000000" w:themeColor="text1"/>
                <w:szCs w:val="21"/>
              </w:rPr>
              <m:t>-</m:t>
            </m:r>
            <m:r>
              <w:rPr>
                <w:rFonts w:ascii="Cambria Math" w:cs="Times New Roman"/>
                <w:color w:val="000000" w:themeColor="text1"/>
                <w:szCs w:val="21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i=1</m:t>
                </m:r>
              </m:sub>
              <m:sup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s</m:t>
                    </m:r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cs="Times New Roman"/>
                            <w:color w:val="000000" w:themeColor="text1"/>
                            <w:szCs w:val="21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d>
        <m:r>
          <w:rPr>
            <w:rFonts w:ascii="Cambria Math" w:cs="Times New Roman"/>
            <w:color w:val="000000" w:themeColor="text1"/>
            <w:szCs w:val="21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cs="Times New Roman"/>
                <w:color w:val="000000" w:themeColor="text1"/>
                <w:szCs w:val="21"/>
              </w:rPr>
              <m:t>i=1</m:t>
            </m:r>
          </m:sub>
          <m:sup>
            <m:r>
              <w:rPr>
                <w:rFonts w:ascii="Cambria Math" w:cs="Times New Roman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k</m:t>
                </m:r>
              </m:e>
              <m: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cs="Times New Roman"/>
                    <w:color w:val="000000" w:themeColor="text1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cs="Times New Roman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  <w:color w:val="000000" w:themeColor="text1"/>
                    <w:szCs w:val="21"/>
                  </w:rPr>
                  <m:t>t</m:t>
                </m:r>
              </m:sup>
            </m:sSup>
          </m:e>
        </m:nary>
      </m:oMath>
    </w:p>
    <w:p w14:paraId="42C71387" w14:textId="6DEF9B78" w:rsidR="00245B94" w:rsidRPr="00F119D3" w:rsidRDefault="008D7B80" w:rsidP="00F119D3">
      <w:pPr>
        <w:spacing w:after="156"/>
        <w:ind w:firstLine="420"/>
        <w:rPr>
          <w:rFonts w:cs="Times New Roman"/>
          <w:color w:val="000000" w:themeColor="text1"/>
          <w:szCs w:val="21"/>
        </w:rPr>
      </w:pPr>
      <w:r w:rsidRPr="008D7B80">
        <w:rPr>
          <w:rFonts w:cs="Times New Roman"/>
          <w:color w:val="000000" w:themeColor="text1"/>
          <w:szCs w:val="21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cs="Times New Roman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cs="Times New Roman"/>
                <w:color w:val="000000" w:themeColor="text1"/>
                <w:szCs w:val="21"/>
              </w:rPr>
              <m:t>i</m:t>
            </m:r>
          </m:sub>
        </m:sSub>
      </m:oMath>
      <w:r w:rsidRPr="008D7B80">
        <w:rPr>
          <w:rFonts w:cs="Times New Roman"/>
          <w:color w:val="000000" w:themeColor="text1"/>
          <w:szCs w:val="21"/>
        </w:rPr>
        <w:t>为</w:t>
      </w:r>
      <m:oMath>
        <m:r>
          <w:rPr>
            <w:rFonts w:ascii="Cambria Math" w:cs="Times New Roman"/>
            <w:color w:val="000000" w:themeColor="text1"/>
            <w:szCs w:val="21"/>
          </w:rPr>
          <m:t>H(s)</m:t>
        </m:r>
      </m:oMath>
      <w:r w:rsidRPr="008D7B80">
        <w:rPr>
          <w:rFonts w:cs="Times New Roman"/>
          <w:color w:val="000000" w:themeColor="text1"/>
          <w:szCs w:val="21"/>
        </w:rPr>
        <w:t>的极点。只要全部极点位于</w:t>
      </w:r>
      <m:oMath>
        <m:r>
          <w:rPr>
            <w:rFonts w:ascii="Cambria Math" w:cs="Times New Roman"/>
            <w:color w:val="000000" w:themeColor="text1"/>
            <w:szCs w:val="21"/>
          </w:rPr>
          <m:t>s</m:t>
        </m:r>
      </m:oMath>
      <w:r w:rsidRPr="008D7B80">
        <w:rPr>
          <w:rFonts w:cs="Times New Roman"/>
          <w:color w:val="000000" w:themeColor="text1"/>
          <w:szCs w:val="21"/>
        </w:rPr>
        <w:t>平面的左半平面，则</w:t>
      </w:r>
      <m:oMath>
        <m:r>
          <w:rPr>
            <w:rFonts w:ascii="Cambria Math" w:cs="Times New Roman"/>
            <w:color w:val="000000" w:themeColor="text1"/>
            <w:szCs w:val="21"/>
          </w:rPr>
          <m:t>h</m:t>
        </m:r>
        <m:r>
          <w:rPr>
            <w:rFonts w:ascii="Cambria Math" w:cs="Times New Roman"/>
            <w:color w:val="000000" w:themeColor="text1"/>
            <w:szCs w:val="21"/>
          </w:rPr>
          <m:t>(t)</m:t>
        </m:r>
      </m:oMath>
      <w:r w:rsidRPr="008D7B80">
        <w:rPr>
          <w:rFonts w:cs="Times New Roman"/>
          <w:color w:val="000000" w:themeColor="text1"/>
          <w:szCs w:val="21"/>
        </w:rPr>
        <w:t>必随时间增长而衰减，电路是稳定的。有极点位于右平面，电路将不稳定。一般一个实际的线性电路（无负电阻），其网络函数的极点一定位于</w:t>
      </w:r>
      <m:oMath>
        <m:r>
          <w:rPr>
            <w:rFonts w:ascii="Cambria Math" w:cs="Times New Roman"/>
            <w:color w:val="000000" w:themeColor="text1"/>
            <w:szCs w:val="21"/>
          </w:rPr>
          <m:t>s</m:t>
        </m:r>
      </m:oMath>
      <w:r w:rsidRPr="008D7B80">
        <w:rPr>
          <w:rFonts w:cs="Times New Roman"/>
          <w:color w:val="000000" w:themeColor="text1"/>
          <w:szCs w:val="21"/>
        </w:rPr>
        <w:t>平面的左半边，也就是稳定的。</w:t>
      </w:r>
    </w:p>
    <w:sectPr w:rsidR="00245B94" w:rsidRPr="00F119D3" w:rsidSect="006D5E1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03417" w14:textId="77777777" w:rsidR="00F26975" w:rsidRDefault="00F26975" w:rsidP="00E533D7">
      <w:pPr>
        <w:spacing w:after="120"/>
        <w:ind w:firstLine="420"/>
      </w:pPr>
      <w:r>
        <w:separator/>
      </w:r>
    </w:p>
  </w:endnote>
  <w:endnote w:type="continuationSeparator" w:id="0">
    <w:p w14:paraId="7D515F55" w14:textId="77777777" w:rsidR="00F26975" w:rsidRDefault="00F26975" w:rsidP="00E533D7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F26975" w:rsidRDefault="00F26975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EndPr/>
    <w:sdtContent>
      <w:p w14:paraId="53C5073B" w14:textId="4BD8FD29" w:rsidR="00F26975" w:rsidRPr="00E533D7" w:rsidRDefault="00F26975" w:rsidP="00E533D7">
        <w:pPr>
          <w:spacing w:after="120"/>
          <w:ind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F26975" w:rsidRPr="00E533D7" w:rsidRDefault="00F26975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F26975" w:rsidRPr="00E533D7" w:rsidRDefault="00F26975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F26975" w:rsidRDefault="00F26975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C909E" w14:textId="77777777" w:rsidR="00F26975" w:rsidRDefault="00F26975" w:rsidP="00E533D7">
      <w:pPr>
        <w:spacing w:after="120"/>
        <w:ind w:firstLine="420"/>
      </w:pPr>
      <w:r>
        <w:separator/>
      </w:r>
    </w:p>
  </w:footnote>
  <w:footnote w:type="continuationSeparator" w:id="0">
    <w:p w14:paraId="0BB511D0" w14:textId="77777777" w:rsidR="00F26975" w:rsidRDefault="00F26975" w:rsidP="00E533D7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F26975" w:rsidRDefault="00F26975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4ABC" w14:textId="454FB721" w:rsidR="00F26975" w:rsidRPr="009D469A" w:rsidRDefault="008664B5" w:rsidP="009D469A">
    <w:pPr>
      <w:spacing w:after="120"/>
      <w:ind w:firstLineChars="0" w:firstLine="0"/>
      <w:jc w:val="distribute"/>
      <w:rPr>
        <w:rFonts w:ascii="Century Gothic" w:hAnsi="Century Gothic"/>
        <w:sz w:val="28"/>
        <w:szCs w:val="28"/>
      </w:rPr>
    </w:pPr>
    <w:hyperlink r:id="rId1" w:history="1">
      <w:r w:rsidR="009D469A" w:rsidRPr="008A2AD5">
        <w:rPr>
          <w:rStyle w:val="ac"/>
          <w:rFonts w:ascii="Century Gothic" w:hAnsi="Century Gothic"/>
          <w:sz w:val="28"/>
          <w:szCs w:val="28"/>
        </w:rPr>
        <w:t>www.swjtu.top</w:t>
      </w:r>
    </w:hyperlink>
    <w:r w:rsidR="009D469A">
      <w:rPr>
        <w:rFonts w:ascii="Century Gothic" w:hAnsi="Century Gothic"/>
        <w:sz w:val="28"/>
        <w:szCs w:val="28"/>
      </w:rPr>
      <w:t xml:space="preserve">                                              </w:t>
    </w:r>
    <w:r w:rsidR="009D469A">
      <w:rPr>
        <w:rFonts w:ascii="Century Gothic" w:hAnsi="Century Gothic" w:hint="eastAsia"/>
        <w:sz w:val="28"/>
        <w:szCs w:val="28"/>
      </w:rPr>
      <w:t>©</w:t>
    </w:r>
    <w:r w:rsidR="009D469A">
      <w:rPr>
        <w:rFonts w:ascii="Century Gothic" w:hAnsi="Century Gothic"/>
        <w:sz w:val="28"/>
        <w:szCs w:val="28"/>
      </w:rPr>
      <w:t>Xiaohei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F26975" w:rsidRDefault="00F26975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C70E4"/>
    <w:multiLevelType w:val="hybridMultilevel"/>
    <w:tmpl w:val="205E13E0"/>
    <w:lvl w:ilvl="0" w:tplc="0A7472D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575BF9"/>
    <w:multiLevelType w:val="hybridMultilevel"/>
    <w:tmpl w:val="34AC1270"/>
    <w:lvl w:ilvl="0" w:tplc="96EC826E">
      <w:start w:val="1"/>
      <w:numFmt w:val="decimal"/>
      <w:lvlText w:val="%1."/>
      <w:lvlJc w:val="left"/>
      <w:pPr>
        <w:tabs>
          <w:tab w:val="num" w:pos="1140"/>
        </w:tabs>
        <w:ind w:left="1140" w:hanging="495"/>
      </w:pPr>
      <w:rPr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2" w15:restartNumberingAfterBreak="0">
    <w:nsid w:val="361C1980"/>
    <w:multiLevelType w:val="hybridMultilevel"/>
    <w:tmpl w:val="13EE19A4"/>
    <w:lvl w:ilvl="0" w:tplc="1688B166">
      <w:start w:val="1"/>
      <w:numFmt w:val="decimal"/>
      <w:lvlText w:val="例%1"/>
      <w:lvlJc w:val="left"/>
      <w:pPr>
        <w:tabs>
          <w:tab w:val="num" w:pos="1530"/>
        </w:tabs>
        <w:ind w:left="1530" w:hanging="870"/>
      </w:pPr>
    </w:lvl>
    <w:lvl w:ilvl="1" w:tplc="04090019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64425DB"/>
    <w:multiLevelType w:val="hybridMultilevel"/>
    <w:tmpl w:val="65CA62FA"/>
    <w:lvl w:ilvl="0" w:tplc="98F0B482">
      <w:start w:val="1"/>
      <w:numFmt w:val="decimal"/>
      <w:lvlText w:val="%1."/>
      <w:lvlJc w:val="left"/>
      <w:pPr>
        <w:tabs>
          <w:tab w:val="num" w:pos="1140"/>
        </w:tabs>
        <w:ind w:left="1140" w:hanging="495"/>
      </w:pPr>
      <w:rPr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5" w15:restartNumberingAfterBreak="0">
    <w:nsid w:val="5E8D1396"/>
    <w:multiLevelType w:val="hybridMultilevel"/>
    <w:tmpl w:val="430C8A80"/>
    <w:lvl w:ilvl="0" w:tplc="D2AA5806">
      <w:start w:val="1"/>
      <w:numFmt w:val="decimal"/>
      <w:lvlText w:val="%1、"/>
      <w:lvlJc w:val="left"/>
      <w:pPr>
        <w:tabs>
          <w:tab w:val="num" w:pos="885"/>
        </w:tabs>
        <w:ind w:left="885" w:hanging="7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005"/>
        </w:tabs>
        <w:ind w:left="100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25"/>
        </w:tabs>
        <w:ind w:left="142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45"/>
        </w:tabs>
        <w:ind w:left="184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65"/>
        </w:tabs>
        <w:ind w:left="226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85"/>
        </w:tabs>
        <w:ind w:left="268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05"/>
        </w:tabs>
        <w:ind w:left="310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25"/>
        </w:tabs>
        <w:ind w:left="352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45"/>
        </w:tabs>
        <w:ind w:left="3945" w:hanging="420"/>
      </w:pPr>
    </w:lvl>
  </w:abstractNum>
  <w:abstractNum w:abstractNumId="6" w15:restartNumberingAfterBreak="0">
    <w:nsid w:val="63021316"/>
    <w:multiLevelType w:val="hybridMultilevel"/>
    <w:tmpl w:val="181C3278"/>
    <w:lvl w:ilvl="0" w:tplc="14AA12C2">
      <w:start w:val="1"/>
      <w:numFmt w:val="decimal"/>
      <w:lvlText w:val="%1."/>
      <w:lvlJc w:val="left"/>
      <w:pPr>
        <w:tabs>
          <w:tab w:val="num" w:pos="1140"/>
        </w:tabs>
        <w:ind w:left="1140" w:hanging="495"/>
      </w:pPr>
    </w:lvl>
    <w:lvl w:ilvl="1" w:tplc="04090019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245B94"/>
    <w:rsid w:val="002A347E"/>
    <w:rsid w:val="00511898"/>
    <w:rsid w:val="005D4ABC"/>
    <w:rsid w:val="00603A7A"/>
    <w:rsid w:val="00682103"/>
    <w:rsid w:val="006D0DB7"/>
    <w:rsid w:val="006D5E1F"/>
    <w:rsid w:val="008664B5"/>
    <w:rsid w:val="008D7B80"/>
    <w:rsid w:val="00927A07"/>
    <w:rsid w:val="009D469A"/>
    <w:rsid w:val="00A20255"/>
    <w:rsid w:val="00A8444F"/>
    <w:rsid w:val="00AD6042"/>
    <w:rsid w:val="00E533D7"/>
    <w:rsid w:val="00E94A70"/>
    <w:rsid w:val="00EA33E3"/>
    <w:rsid w:val="00F119D3"/>
    <w:rsid w:val="00F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75BFB8"/>
  <w15:chartTrackingRefBased/>
  <w15:docId w15:val="{5EA4A764-CBB6-4173-9B17-72D57561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B94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533D7"/>
    <w:rPr>
      <w:rFonts w:ascii="Times New Roman" w:eastAsia="宋体" w:hAnsi="Times New Roman"/>
      <w:sz w:val="18"/>
      <w:szCs w:val="18"/>
    </w:rPr>
  </w:style>
  <w:style w:type="paragraph" w:customStyle="1" w:styleId="msonormal0">
    <w:name w:val="msonormal"/>
    <w:basedOn w:val="a"/>
    <w:rsid w:val="008D7B80"/>
    <w:pPr>
      <w:widowControl/>
      <w:spacing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ody Text Indent"/>
    <w:basedOn w:val="a"/>
    <w:link w:val="a9"/>
    <w:semiHidden/>
    <w:unhideWhenUsed/>
    <w:rsid w:val="008D7B80"/>
    <w:pPr>
      <w:spacing w:afterLines="0" w:after="0" w:line="420" w:lineRule="atLeast"/>
      <w:ind w:firstLineChars="281" w:firstLine="899"/>
    </w:pPr>
    <w:rPr>
      <w:rFonts w:ascii="宋体" w:hAnsi="宋体" w:cs="Times New Roman"/>
      <w:sz w:val="32"/>
      <w:szCs w:val="24"/>
    </w:rPr>
  </w:style>
  <w:style w:type="character" w:customStyle="1" w:styleId="a9">
    <w:name w:val="正文文本缩进 字符"/>
    <w:basedOn w:val="a0"/>
    <w:link w:val="a8"/>
    <w:semiHidden/>
    <w:rsid w:val="008D7B80"/>
    <w:rPr>
      <w:rFonts w:ascii="宋体" w:eastAsia="宋体" w:hAnsi="宋体" w:cs="Times New Roman"/>
      <w:sz w:val="32"/>
      <w:szCs w:val="24"/>
    </w:rPr>
  </w:style>
  <w:style w:type="paragraph" w:styleId="aa">
    <w:name w:val="Title"/>
    <w:basedOn w:val="a"/>
    <w:next w:val="a"/>
    <w:link w:val="ab"/>
    <w:uiPriority w:val="10"/>
    <w:qFormat/>
    <w:rsid w:val="008D7B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D7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9D4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jtu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16</cp:revision>
  <dcterms:created xsi:type="dcterms:W3CDTF">2019-08-27T12:09:00Z</dcterms:created>
  <dcterms:modified xsi:type="dcterms:W3CDTF">2019-12-18T12:54:00Z</dcterms:modified>
</cp:coreProperties>
</file>