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874" w:rsidRDefault="00D004EB">
      <w:pPr>
        <w:rPr>
          <w:rFonts w:hint="eastAsia"/>
        </w:rPr>
      </w:pPr>
      <w:r>
        <w:rPr>
          <w:rFonts w:hint="eastAsia"/>
        </w:rPr>
        <w:t>知识结构与线索</w:t>
      </w:r>
    </w:p>
    <w:p w:rsidR="00D004EB" w:rsidRDefault="00D004EB" w:rsidP="00D004EB">
      <w:pPr>
        <w:pStyle w:val="a3"/>
        <w:numPr>
          <w:ilvl w:val="0"/>
          <w:numId w:val="1"/>
        </w:numPr>
        <w:ind w:firstLineChars="0"/>
        <w:rPr>
          <w:rFonts w:hint="eastAsia"/>
        </w:rPr>
      </w:pPr>
      <w:r>
        <w:rPr>
          <w:rFonts w:hint="eastAsia"/>
        </w:rPr>
        <w:t>马克思主义</w:t>
      </w:r>
    </w:p>
    <w:p w:rsidR="00D004EB" w:rsidRDefault="00D004EB" w:rsidP="00D004EB">
      <w:pPr>
        <w:pStyle w:val="a3"/>
        <w:numPr>
          <w:ilvl w:val="0"/>
          <w:numId w:val="2"/>
        </w:numPr>
        <w:ind w:firstLineChars="0"/>
        <w:rPr>
          <w:rFonts w:hint="eastAsia"/>
        </w:rPr>
      </w:pPr>
      <w:r>
        <w:rPr>
          <w:rFonts w:hint="eastAsia"/>
        </w:rPr>
        <w:t>三个组成部分</w:t>
      </w:r>
    </w:p>
    <w:p w:rsidR="00D004EB" w:rsidRDefault="00D004EB" w:rsidP="00D004EB">
      <w:pPr>
        <w:pStyle w:val="a3"/>
        <w:numPr>
          <w:ilvl w:val="0"/>
          <w:numId w:val="2"/>
        </w:numPr>
        <w:ind w:firstLineChars="0"/>
        <w:rPr>
          <w:rFonts w:hint="eastAsia"/>
        </w:rPr>
      </w:pPr>
      <w:r>
        <w:rPr>
          <w:rFonts w:hint="eastAsia"/>
        </w:rPr>
        <w:t>思想方法和工作方法</w:t>
      </w:r>
    </w:p>
    <w:p w:rsidR="00D004EB" w:rsidRDefault="00D004EB" w:rsidP="00D004EB">
      <w:pPr>
        <w:pStyle w:val="a3"/>
        <w:numPr>
          <w:ilvl w:val="0"/>
          <w:numId w:val="2"/>
        </w:numPr>
        <w:ind w:firstLineChars="0"/>
        <w:rPr>
          <w:rFonts w:hint="eastAsia"/>
        </w:rPr>
      </w:pPr>
      <w:r>
        <w:rPr>
          <w:rFonts w:hint="eastAsia"/>
        </w:rPr>
        <w:t>马克思主义的鲜明特征</w:t>
      </w:r>
    </w:p>
    <w:p w:rsidR="00D004EB" w:rsidRDefault="00D004EB" w:rsidP="00D004EB">
      <w:pPr>
        <w:pStyle w:val="a3"/>
        <w:numPr>
          <w:ilvl w:val="0"/>
          <w:numId w:val="2"/>
        </w:numPr>
        <w:ind w:firstLineChars="0"/>
        <w:rPr>
          <w:rFonts w:hint="eastAsia"/>
        </w:rPr>
      </w:pPr>
      <w:r>
        <w:rPr>
          <w:rFonts w:hint="eastAsia"/>
        </w:rPr>
        <w:t>马克思主义的产生（直接理论来源：德国、英国、英法）</w:t>
      </w:r>
    </w:p>
    <w:p w:rsidR="00D004EB" w:rsidRDefault="00D004EB" w:rsidP="00D004EB">
      <w:pPr>
        <w:pStyle w:val="a3"/>
        <w:numPr>
          <w:ilvl w:val="0"/>
          <w:numId w:val="2"/>
        </w:numPr>
        <w:ind w:firstLineChars="0"/>
        <w:rPr>
          <w:rFonts w:hint="eastAsia"/>
        </w:rPr>
      </w:pPr>
      <w:r>
        <w:rPr>
          <w:rFonts w:hint="eastAsia"/>
        </w:rPr>
        <w:t>马克思主义的发展（新时代中国特色社会主义）</w:t>
      </w:r>
    </w:p>
    <w:p w:rsidR="00D004EB" w:rsidRDefault="00D004EB" w:rsidP="00D004EB">
      <w:pPr>
        <w:pStyle w:val="a3"/>
        <w:numPr>
          <w:ilvl w:val="0"/>
          <w:numId w:val="1"/>
        </w:numPr>
        <w:ind w:firstLineChars="0"/>
        <w:rPr>
          <w:rFonts w:hint="eastAsia"/>
        </w:rPr>
      </w:pPr>
      <w:r>
        <w:rPr>
          <w:rFonts w:hint="eastAsia"/>
        </w:rPr>
        <w:t>体系</w:t>
      </w:r>
    </w:p>
    <w:p w:rsidR="00D004EB" w:rsidRDefault="00D004EB" w:rsidP="00D004EB">
      <w:pPr>
        <w:pStyle w:val="a3"/>
        <w:ind w:left="420" w:firstLineChars="0" w:firstLine="0"/>
        <w:rPr>
          <w:rFonts w:hint="eastAsia"/>
        </w:rPr>
      </w:pPr>
      <w:r>
        <w:rPr>
          <w:rFonts w:hint="eastAsia"/>
        </w:rPr>
        <w:t>1</w:t>
      </w:r>
      <w:r>
        <w:rPr>
          <w:rFonts w:hint="eastAsia"/>
        </w:rPr>
        <w:t>哲学</w:t>
      </w:r>
    </w:p>
    <w:p w:rsidR="00D004EB" w:rsidRDefault="00D004EB" w:rsidP="00D004EB">
      <w:pPr>
        <w:pStyle w:val="a3"/>
        <w:ind w:left="420" w:firstLineChars="0" w:firstLine="0"/>
        <w:rPr>
          <w:rFonts w:hint="eastAsia"/>
        </w:rPr>
      </w:pPr>
      <w:r>
        <w:rPr>
          <w:rFonts w:hint="eastAsia"/>
        </w:rPr>
        <w:t>辩证唯物主义</w:t>
      </w:r>
    </w:p>
    <w:p w:rsidR="00D004EB" w:rsidRDefault="00D004EB" w:rsidP="00D004EB">
      <w:pPr>
        <w:pStyle w:val="a3"/>
        <w:ind w:left="420" w:firstLineChars="0" w:firstLine="0"/>
        <w:rPr>
          <w:rFonts w:hint="eastAsia"/>
        </w:rPr>
      </w:pPr>
      <w:r>
        <w:rPr>
          <w:rFonts w:hint="eastAsia"/>
        </w:rPr>
        <w:t>第一：辩证唯物论（哲学基本问题；物资概念；世界的物质统一姓和意识的能动作用；意识的本质）</w:t>
      </w:r>
    </w:p>
    <w:p w:rsidR="00D004EB" w:rsidRDefault="00D004EB" w:rsidP="00D004EB">
      <w:pPr>
        <w:pStyle w:val="a3"/>
        <w:ind w:left="420" w:firstLineChars="0" w:firstLine="0"/>
        <w:rPr>
          <w:rFonts w:hint="eastAsia"/>
        </w:rPr>
      </w:pPr>
      <w:r>
        <w:rPr>
          <w:rFonts w:hint="eastAsia"/>
        </w:rPr>
        <w:t>第二：唯物辩证法（联系的观点、发展的观点、矛盾的观点</w:t>
      </w:r>
      <w:r w:rsidR="00997BDC">
        <w:rPr>
          <w:rFonts w:hint="eastAsia"/>
        </w:rPr>
        <w:t>；唯物辩证法的三大规律：对立统一规律、量变质变规律、否定之否定规律；辩证思维方式：矛盾分析法、两点论和重点论相统一、归纳与演绎、分析与综合、抽象与具体、逻辑与历史相统一；思维能力：辩证思维能力、历史思维能力、战略思维能力、底线思维能力、创新思维能力</w:t>
      </w:r>
      <w:r>
        <w:rPr>
          <w:rFonts w:hint="eastAsia"/>
        </w:rPr>
        <w:t>）</w:t>
      </w:r>
    </w:p>
    <w:p w:rsidR="00997BDC" w:rsidRDefault="00997BDC" w:rsidP="00D004EB">
      <w:pPr>
        <w:pStyle w:val="a3"/>
        <w:ind w:left="420" w:firstLineChars="0" w:firstLine="0"/>
        <w:rPr>
          <w:rFonts w:hint="eastAsia"/>
        </w:rPr>
      </w:pPr>
      <w:r>
        <w:rPr>
          <w:rFonts w:hint="eastAsia"/>
        </w:rPr>
        <w:t>第三：认识论（实践与认识的辩证关系：实践是认识的来源、动力、目的和检验标准；认识的基本规律：在实践的基础上从感性认识发展到理性认识，在从已经形成的理性认识回到实践，既发挥认识对实践的积极能动作用，又检验理性自身。进而循环往复以至无穷；真理问题：真理的客观性、绝对性和相对性</w:t>
      </w:r>
      <w:r w:rsidR="00215EBF">
        <w:rPr>
          <w:rFonts w:hint="eastAsia"/>
        </w:rPr>
        <w:t>；价值问题：价值是在实践基础上形成的主体和客体之间的意义关系。价值具有主体性、客观性、多维性和、社会历史性等基本特征</w:t>
      </w:r>
      <w:r>
        <w:rPr>
          <w:rFonts w:hint="eastAsia"/>
        </w:rPr>
        <w:t>）</w:t>
      </w:r>
    </w:p>
    <w:p w:rsidR="00D004EB" w:rsidRDefault="00997BDC" w:rsidP="00D004EB">
      <w:pPr>
        <w:pStyle w:val="a3"/>
        <w:ind w:left="420" w:firstLineChars="0" w:firstLine="0"/>
        <w:rPr>
          <w:rFonts w:hint="eastAsia"/>
        </w:rPr>
      </w:pPr>
      <w:r>
        <w:rPr>
          <w:rFonts w:hint="eastAsia"/>
        </w:rPr>
        <w:t>第四：</w:t>
      </w:r>
      <w:r w:rsidR="00D004EB">
        <w:rPr>
          <w:rFonts w:hint="eastAsia"/>
        </w:rPr>
        <w:t>历史唯物主义</w:t>
      </w:r>
      <w:r w:rsidR="00215EBF">
        <w:rPr>
          <w:rFonts w:hint="eastAsia"/>
        </w:rPr>
        <w:t>（社会存在和社会意识的关系问题是唯物史观的基本问题；社会存在：社会物质生活条件，包括自然地理环境、人口因素和物质生产方式。其中物质生产方式是社会存在和发展的基础及决定力量；社会意识是社会生活的精神方面，它包括政治法律、道德、艺术、宗教、哲学等社会意识形式，其中政治法律居于核心地位；社会意识的相对独立性原理：社会意识对社会存在具有能动反作用。先进的社会意识反映了社会发展的趋势和要求，对社会发展起着积极的促进作用；落后的社会意识不符合社会发展的趋势和要求，对社会发展起着消极的阻碍作用。社会意识的能动作用是通过指导人们的实践活动实现的，社会实</w:t>
      </w:r>
      <w:r w:rsidR="00F209C6">
        <w:rPr>
          <w:rFonts w:hint="eastAsia"/>
        </w:rPr>
        <w:t>践的主体是人民群众。因此通过人民群众掌握先进的社会意识便能够调动人民群众</w:t>
      </w:r>
      <w:r w:rsidR="00215EBF">
        <w:rPr>
          <w:rFonts w:hint="eastAsia"/>
        </w:rPr>
        <w:t>积极</w:t>
      </w:r>
      <w:r w:rsidR="00F209C6">
        <w:rPr>
          <w:rFonts w:hint="eastAsia"/>
        </w:rPr>
        <w:t>改造社会现实的主体性和能动性；社会基本矛盾：生产力和生产关系、经济基础和上层建筑的矛盾关系：生产力包括劳动资料、劳动对象和劳动者、生产关系是经济关系，是社会关系中最基本的关系；经济基础是一定社会生产力和生产关系的总和；上层建筑包括观念上层建筑和体制上层建筑；人民群众是历史的创造者：在方法论上体现为以人民为中心、群众路线</w:t>
      </w:r>
      <w:r w:rsidR="00215EBF">
        <w:rPr>
          <w:rFonts w:hint="eastAsia"/>
        </w:rPr>
        <w:t>）</w:t>
      </w:r>
    </w:p>
    <w:p w:rsidR="00D004EB" w:rsidRDefault="00D004EB" w:rsidP="00D004EB">
      <w:pPr>
        <w:pStyle w:val="a3"/>
        <w:ind w:left="420" w:firstLineChars="0" w:firstLine="0"/>
        <w:rPr>
          <w:rFonts w:hint="eastAsia"/>
        </w:rPr>
      </w:pPr>
      <w:r>
        <w:rPr>
          <w:rFonts w:hint="eastAsia"/>
        </w:rPr>
        <w:t>2</w:t>
      </w:r>
      <w:r>
        <w:rPr>
          <w:rFonts w:hint="eastAsia"/>
        </w:rPr>
        <w:t>政治经济学</w:t>
      </w:r>
      <w:r w:rsidR="00F209C6">
        <w:rPr>
          <w:rFonts w:hint="eastAsia"/>
        </w:rPr>
        <w:t>（劳动价值论：商品的二因素；生产商品的劳动：具体劳动和抽象劳动、私人劳动和社会劳动；货币的职能；商品的价值量、价值规律；</w:t>
      </w:r>
      <w:r w:rsidR="00CF1E82">
        <w:rPr>
          <w:rFonts w:hint="eastAsia"/>
        </w:rPr>
        <w:t>私有制条件下</w:t>
      </w:r>
      <w:r w:rsidR="00F209C6">
        <w:rPr>
          <w:rFonts w:hint="eastAsia"/>
        </w:rPr>
        <w:t>商品经济的</w:t>
      </w:r>
      <w:r w:rsidR="00CF1E82">
        <w:rPr>
          <w:rFonts w:hint="eastAsia"/>
        </w:rPr>
        <w:t>基本矛盾：私人劳动和社会劳动之间的矛盾；劳动力成为商品是货币转化为资本的关键条件；资本主义生产方式的本质规律是剩余价值的生产：购买生产资料的不变资本在剩余价值的生产中只发生转移而不产生价值增值，只有购买劳动力的可变资本才能产生价值增值。所以剩余价值是可变资本创造的，剩余价值率是剩余价值量和可变资本之间的比率</w:t>
      </w:r>
      <w:r w:rsidR="003C62A7">
        <w:rPr>
          <w:rFonts w:hint="eastAsia"/>
        </w:rPr>
        <w:t>;</w:t>
      </w:r>
      <w:r w:rsidR="003C62A7">
        <w:rPr>
          <w:rFonts w:hint="eastAsia"/>
        </w:rPr>
        <w:t>资本主义生产是扩大再生产，资本为了不断实现增值，需要不断进行循环周转：产业资本循环和周转规律是产业资本需要依次经过货币资本、生产资本、商品资本三个阶段，从而顺利实现产业资本从购买阶段、生产阶段到售卖阶段的有序转变，最终实现</w:t>
      </w:r>
      <w:r w:rsidR="003C62A7">
        <w:rPr>
          <w:rFonts w:hint="eastAsia"/>
        </w:rPr>
        <w:lastRenderedPageBreak/>
        <w:t>资本的增值。产业资本的连续循环是流通过程和生产过程的统一，也是货币资本循环、生产资本循环和商品资本循环的统一。社会再生产</w:t>
      </w:r>
      <w:proofErr w:type="gramStart"/>
      <w:r w:rsidR="003C62A7">
        <w:rPr>
          <w:rFonts w:hint="eastAsia"/>
        </w:rPr>
        <w:t>邀顺利</w:t>
      </w:r>
      <w:proofErr w:type="gramEnd"/>
      <w:r w:rsidR="003C62A7">
        <w:rPr>
          <w:rFonts w:hint="eastAsia"/>
        </w:rPr>
        <w:t>进行，就要求社会两大部类保持协调发展，社会总产品在价值上得到补偿，在实物上得到替换，从而维持扩大再生产的实现。</w:t>
      </w:r>
      <w:r w:rsidR="00AA276D">
        <w:rPr>
          <w:rFonts w:hint="eastAsia"/>
        </w:rPr>
        <w:t>资本主义经济危机正是由于资本主义生产资料的私有制和雇佣劳动制度，最终导致两大部类的生产在规模上和结构上经常处于失衡状态，实物替换和价值补偿难以顺利进行，进而引发经济危机；经济全球化和当代资本主义的新变化：经济全球化的表现、动因、影响；当代资本主义的新变化和实质</w:t>
      </w:r>
      <w:r w:rsidR="00F209C6">
        <w:rPr>
          <w:rFonts w:hint="eastAsia"/>
        </w:rPr>
        <w:t>）</w:t>
      </w:r>
    </w:p>
    <w:p w:rsidR="00D004EB" w:rsidRDefault="00D004EB" w:rsidP="00D004EB">
      <w:pPr>
        <w:pStyle w:val="a3"/>
        <w:numPr>
          <w:ilvl w:val="0"/>
          <w:numId w:val="1"/>
        </w:numPr>
        <w:ind w:firstLineChars="0"/>
        <w:rPr>
          <w:rFonts w:hint="eastAsia"/>
        </w:rPr>
      </w:pPr>
      <w:r>
        <w:rPr>
          <w:rFonts w:hint="eastAsia"/>
        </w:rPr>
        <w:t>马克思主义基本原理与大学生自身实际和国家大政方针的结合点</w:t>
      </w:r>
    </w:p>
    <w:p w:rsidR="00AA276D" w:rsidRDefault="00AA276D" w:rsidP="00AA276D">
      <w:pPr>
        <w:pStyle w:val="a3"/>
        <w:numPr>
          <w:ilvl w:val="0"/>
          <w:numId w:val="3"/>
        </w:numPr>
        <w:ind w:firstLineChars="0"/>
        <w:rPr>
          <w:rFonts w:hint="eastAsia"/>
        </w:rPr>
      </w:pPr>
      <w:r>
        <w:rPr>
          <w:rFonts w:hint="eastAsia"/>
        </w:rPr>
        <w:t>本学期的实践教学，让同学们把课本知识和生活实践相结合</w:t>
      </w:r>
    </w:p>
    <w:p w:rsidR="00AA276D" w:rsidRDefault="00AA276D" w:rsidP="00AA276D">
      <w:pPr>
        <w:pStyle w:val="a3"/>
        <w:numPr>
          <w:ilvl w:val="0"/>
          <w:numId w:val="3"/>
        </w:numPr>
        <w:ind w:firstLineChars="0"/>
        <w:rPr>
          <w:rFonts w:hint="eastAsia"/>
        </w:rPr>
      </w:pPr>
      <w:r>
        <w:rPr>
          <w:rFonts w:hint="eastAsia"/>
        </w:rPr>
        <w:t>抗击新冠疫情的伟大斗争</w:t>
      </w:r>
    </w:p>
    <w:p w:rsidR="00AA276D" w:rsidRPr="00D004EB" w:rsidRDefault="00AA276D" w:rsidP="00AA276D">
      <w:pPr>
        <w:pStyle w:val="a3"/>
        <w:numPr>
          <w:ilvl w:val="0"/>
          <w:numId w:val="3"/>
        </w:numPr>
        <w:ind w:firstLineChars="0"/>
      </w:pPr>
      <w:r>
        <w:rPr>
          <w:rFonts w:hint="eastAsia"/>
        </w:rPr>
        <w:t>十九届五中全会报告中经济社会发展战略</w:t>
      </w:r>
      <w:bookmarkStart w:id="0" w:name="_GoBack"/>
      <w:bookmarkEnd w:id="0"/>
    </w:p>
    <w:sectPr w:rsidR="00AA276D" w:rsidRPr="00D004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53D2D"/>
    <w:multiLevelType w:val="hybridMultilevel"/>
    <w:tmpl w:val="9E525BFA"/>
    <w:lvl w:ilvl="0" w:tplc="3246EF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1630B8C"/>
    <w:multiLevelType w:val="hybridMultilevel"/>
    <w:tmpl w:val="91FAAC4A"/>
    <w:lvl w:ilvl="0" w:tplc="28CA57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ABA4A33"/>
    <w:multiLevelType w:val="hybridMultilevel"/>
    <w:tmpl w:val="86A29E5A"/>
    <w:lvl w:ilvl="0" w:tplc="BFB8832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4EB"/>
    <w:rsid w:val="00215EBF"/>
    <w:rsid w:val="0022387B"/>
    <w:rsid w:val="003C62A7"/>
    <w:rsid w:val="00915A77"/>
    <w:rsid w:val="00997BDC"/>
    <w:rsid w:val="00AA276D"/>
    <w:rsid w:val="00CF1E82"/>
    <w:rsid w:val="00D004EB"/>
    <w:rsid w:val="00F20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04E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04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247</Words>
  <Characters>1410</Characters>
  <Application>Microsoft Office Word</Application>
  <DocSecurity>0</DocSecurity>
  <Lines>11</Lines>
  <Paragraphs>3</Paragraphs>
  <ScaleCrop>false</ScaleCrop>
  <Company>china</Company>
  <LinksUpToDate>false</LinksUpToDate>
  <CharactersWithSpaces>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2</cp:revision>
  <dcterms:created xsi:type="dcterms:W3CDTF">2020-12-26T04:48:00Z</dcterms:created>
  <dcterms:modified xsi:type="dcterms:W3CDTF">2020-12-26T05:59:00Z</dcterms:modified>
</cp:coreProperties>
</file>