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A6B34">
      <w:pPr>
        <w:jc w:val="center"/>
        <w:rPr>
          <w:rFonts w:hint="eastAsia"/>
          <w:b/>
          <w:sz w:val="28"/>
          <w:szCs w:val="28"/>
        </w:rPr>
      </w:pPr>
      <w:bookmarkStart w:id="1" w:name="_GoBack"/>
      <w:bookmarkEnd w:id="1"/>
      <w:r>
        <w:rPr>
          <w:rFonts w:hint="eastAsia"/>
          <w:b/>
          <w:sz w:val="28"/>
          <w:szCs w:val="28"/>
        </w:rPr>
        <w:t>职位说明书</w:t>
      </w:r>
    </w:p>
    <w:tbl>
      <w:tblPr>
        <w:tblStyle w:val="5"/>
        <w:tblW w:w="10728" w:type="dxa"/>
        <w:tblInd w:w="-25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"/>
        <w:gridCol w:w="506"/>
        <w:gridCol w:w="71"/>
        <w:gridCol w:w="834"/>
        <w:gridCol w:w="55"/>
        <w:gridCol w:w="118"/>
        <w:gridCol w:w="353"/>
        <w:gridCol w:w="1030"/>
        <w:gridCol w:w="252"/>
        <w:gridCol w:w="1815"/>
        <w:gridCol w:w="754"/>
        <w:gridCol w:w="231"/>
        <w:gridCol w:w="252"/>
        <w:gridCol w:w="417"/>
        <w:gridCol w:w="116"/>
        <w:gridCol w:w="234"/>
        <w:gridCol w:w="99"/>
        <w:gridCol w:w="451"/>
        <w:gridCol w:w="180"/>
        <w:gridCol w:w="530"/>
        <w:gridCol w:w="10"/>
        <w:gridCol w:w="362"/>
        <w:gridCol w:w="362"/>
        <w:gridCol w:w="538"/>
        <w:gridCol w:w="184"/>
        <w:gridCol w:w="722"/>
      </w:tblGrid>
      <w:tr w14:paraId="01756C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gridSpan w:val="26"/>
            <w:shd w:val="clear" w:color="auto" w:fill="D9D9D9"/>
            <w:noWrap w:val="0"/>
            <w:vAlign w:val="top"/>
          </w:tcPr>
          <w:p w14:paraId="21191200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spacing w:line="360" w:lineRule="auto"/>
              <w:rPr>
                <w:rFonts w:hint="eastAsia" w:ascii="宋体" w:hAnsi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工作标识</w:t>
            </w:r>
          </w:p>
        </w:tc>
      </w:tr>
      <w:tr w14:paraId="110196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gridSpan w:val="6"/>
            <w:noWrap w:val="0"/>
            <w:vAlign w:val="center"/>
          </w:tcPr>
          <w:p w14:paraId="1B1330C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职位名称</w:t>
            </w:r>
          </w:p>
        </w:tc>
        <w:tc>
          <w:tcPr>
            <w:tcW w:w="3450" w:type="dxa"/>
            <w:gridSpan w:val="4"/>
            <w:noWrap w:val="0"/>
            <w:vAlign w:val="top"/>
          </w:tcPr>
          <w:p w14:paraId="0625F389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体系专员</w:t>
            </w:r>
          </w:p>
        </w:tc>
        <w:tc>
          <w:tcPr>
            <w:tcW w:w="1770" w:type="dxa"/>
            <w:gridSpan w:val="5"/>
            <w:noWrap w:val="0"/>
            <w:vAlign w:val="center"/>
          </w:tcPr>
          <w:p w14:paraId="7FAC639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职位编号</w:t>
            </w:r>
          </w:p>
        </w:tc>
        <w:tc>
          <w:tcPr>
            <w:tcW w:w="3672" w:type="dxa"/>
            <w:gridSpan w:val="11"/>
            <w:noWrap w:val="0"/>
            <w:vAlign w:val="center"/>
          </w:tcPr>
          <w:p w14:paraId="2814611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BDPZ-007</w:t>
            </w:r>
          </w:p>
        </w:tc>
      </w:tr>
      <w:tr w14:paraId="24FC85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gridSpan w:val="6"/>
            <w:noWrap w:val="0"/>
            <w:vAlign w:val="center"/>
          </w:tcPr>
          <w:p w14:paraId="13BB3DE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所在部门</w:t>
            </w:r>
          </w:p>
        </w:tc>
        <w:tc>
          <w:tcPr>
            <w:tcW w:w="3450" w:type="dxa"/>
            <w:gridSpan w:val="4"/>
            <w:noWrap w:val="0"/>
            <w:vAlign w:val="center"/>
          </w:tcPr>
          <w:p w14:paraId="7AE3024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品质部</w:t>
            </w:r>
          </w:p>
        </w:tc>
        <w:tc>
          <w:tcPr>
            <w:tcW w:w="1770" w:type="dxa"/>
            <w:gridSpan w:val="5"/>
            <w:noWrap w:val="0"/>
            <w:vAlign w:val="center"/>
          </w:tcPr>
          <w:p w14:paraId="143242E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职位级别</w:t>
            </w:r>
          </w:p>
        </w:tc>
        <w:tc>
          <w:tcPr>
            <w:tcW w:w="3672" w:type="dxa"/>
            <w:gridSpan w:val="11"/>
            <w:noWrap w:val="0"/>
            <w:vAlign w:val="center"/>
          </w:tcPr>
          <w:p w14:paraId="4AA533F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职员级</w:t>
            </w:r>
          </w:p>
        </w:tc>
      </w:tr>
      <w:tr w14:paraId="280A26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6" w:type="dxa"/>
            <w:gridSpan w:val="6"/>
            <w:noWrap w:val="0"/>
            <w:vAlign w:val="center"/>
          </w:tcPr>
          <w:p w14:paraId="5E37D59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职位代理</w:t>
            </w:r>
          </w:p>
        </w:tc>
        <w:tc>
          <w:tcPr>
            <w:tcW w:w="3450" w:type="dxa"/>
            <w:gridSpan w:val="4"/>
            <w:noWrap w:val="0"/>
            <w:vAlign w:val="top"/>
          </w:tcPr>
          <w:p w14:paraId="28624C9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文控专员</w:t>
            </w:r>
          </w:p>
        </w:tc>
        <w:tc>
          <w:tcPr>
            <w:tcW w:w="1770" w:type="dxa"/>
            <w:gridSpan w:val="5"/>
            <w:noWrap w:val="0"/>
            <w:vAlign w:val="center"/>
          </w:tcPr>
          <w:p w14:paraId="235BECE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直接下级人数</w:t>
            </w:r>
          </w:p>
        </w:tc>
        <w:tc>
          <w:tcPr>
            <w:tcW w:w="3672" w:type="dxa"/>
            <w:gridSpan w:val="11"/>
            <w:noWrap w:val="0"/>
            <w:vAlign w:val="center"/>
          </w:tcPr>
          <w:p w14:paraId="7134070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无</w:t>
            </w:r>
          </w:p>
        </w:tc>
      </w:tr>
      <w:tr w14:paraId="355F6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gridSpan w:val="26"/>
            <w:shd w:val="clear" w:color="auto" w:fill="D9D9D9"/>
            <w:noWrap w:val="0"/>
            <w:vAlign w:val="center"/>
          </w:tcPr>
          <w:p w14:paraId="3B1D3384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工作联系</w:t>
            </w:r>
          </w:p>
        </w:tc>
      </w:tr>
      <w:tr w14:paraId="67CD2A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3" w:hRule="atLeast"/>
        </w:trPr>
        <w:tc>
          <w:tcPr>
            <w:tcW w:w="10728" w:type="dxa"/>
            <w:gridSpan w:val="26"/>
            <w:noWrap w:val="0"/>
            <w:vAlign w:val="center"/>
          </w:tcPr>
          <w:p w14:paraId="140EB1B4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2343150</wp:posOffset>
                      </wp:positionH>
                      <wp:positionV relativeFrom="paragraph">
                        <wp:posOffset>125095</wp:posOffset>
                      </wp:positionV>
                      <wp:extent cx="1651000" cy="789940"/>
                      <wp:effectExtent l="4445" t="4445" r="5715" b="13335"/>
                      <wp:wrapNone/>
                      <wp:docPr id="12" name="组合 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1000" cy="789940"/>
                                <a:chOff x="0" y="0"/>
                                <a:chExt cx="2600" cy="1119"/>
                              </a:xfrm>
                            </wpg:grpSpPr>
                            <wps:wsp>
                              <wps:cNvPr id="10" name="文本框 76"/>
                              <wps:cNvSpPr txBox="1"/>
                              <wps:spPr>
                                <a:xfrm>
                                  <a:off x="0" y="0"/>
                                  <a:ext cx="2600" cy="11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7EB40103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直接上级</w:t>
                                    </w:r>
                                  </w:p>
                                  <w:p w14:paraId="01EA83D7">
                                    <w:pPr>
                                      <w:jc w:val="center"/>
                                      <w:rPr>
                                        <w:rFonts w:hint="default" w:eastAsia="宋体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sz w:val="18"/>
                                        <w:szCs w:val="18"/>
                                      </w:rPr>
                                      <w:t>品保</w:t>
                                    </w:r>
                                    <w:r>
                                      <w:rPr>
                                        <w:rFonts w:hint="eastAsia" w:ascii="宋体" w:hAnsi="宋体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主管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  <wps:wsp>
                              <wps:cNvPr id="11" name="直线 77"/>
                              <wps:cNvSpPr/>
                              <wps:spPr>
                                <a:xfrm>
                                  <a:off x="0" y="397"/>
                                  <a:ext cx="260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75" o:spid="_x0000_s1026" o:spt="203" style="position:absolute;left:0pt;margin-left:184.5pt;margin-top:9.85pt;height:62.2pt;width:130pt;z-index:251664384;mso-width-relative:page;mso-height-relative:page;" coordsize="2600,1119" o:gfxdata="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L2YZ7zZAAAACgEAAA8A&#10;AAAAAAAAAQAgAAAAIgAAAGRycy9kb3ducmV2LnhtbFBLAQIUABQAAAAIAIdO4kAMl74uwQIAAGsH&#10;AAAOAAAAAAAAAAEAIAAAACgBAABkcnMvZTJvRG9jLnhtbFBLBQYAAAAABgAGAFkBAABbBgAAAAA=&#10;">
                      <o:lock v:ext="edit" grouping="f" rotation="f" text="f" aspectratio="f"/>
                      <v:shape id="文本框 76" o:spid="_x0000_s1026" o:spt="202" type="#_x0000_t202" style="position:absolute;left:0;top:0;height:1119;width:2600;" fillcolor="#FFFFFF" filled="t" stroked="t" coordsize="21600,21600" o:gfxdata="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Tf2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color="#000000" joinstyle="miter"/>
                        <v:imagedata o:title=""/>
                        <o:lock v:ext="edit" aspectratio="f"/>
                        <v:textbox>
                          <w:txbxContent>
                            <w:p w14:paraId="7EB40103">
                              <w:pPr>
                                <w:spacing w:line="360" w:lineRule="auto"/>
                                <w:jc w:val="center"/>
                                <w:rPr>
                                  <w:rFonts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直接上级</w:t>
                              </w:r>
                            </w:p>
                            <w:p w14:paraId="01EA83D7">
                              <w:pPr>
                                <w:jc w:val="center"/>
                                <w:rPr>
                                  <w:rFonts w:hint="default" w:eastAsia="宋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18"/>
                                  <w:szCs w:val="18"/>
                                </w:rPr>
                                <w:t>品保</w:t>
                              </w:r>
                              <w:r>
                                <w:rPr>
                                  <w:rFonts w:hint="eastAsia" w:ascii="宋体" w:hAnsi="宋体"/>
                                  <w:sz w:val="18"/>
                                  <w:szCs w:val="18"/>
                                  <w:lang w:val="en-US" w:eastAsia="zh-CN"/>
                                </w:rPr>
                                <w:t>主管</w:t>
                              </w:r>
                            </w:p>
                          </w:txbxContent>
                        </v:textbox>
                      </v:shape>
                      <v:line id="直线 77" o:spid="_x0000_s1026" o:spt="20" style="position:absolute;left:0;top:397;height:0;width:2600;" filled="f" stroked="t" coordsize="21600,21600" o:gfxdata="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cHUz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</w:p>
          <w:p w14:paraId="10AE9BEB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74C29363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07501FAD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4D2BAA1B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4222750</wp:posOffset>
                      </wp:positionH>
                      <wp:positionV relativeFrom="paragraph">
                        <wp:posOffset>189865</wp:posOffset>
                      </wp:positionV>
                      <wp:extent cx="1990725" cy="1341120"/>
                      <wp:effectExtent l="4445" t="4445" r="16510" b="10795"/>
                      <wp:wrapNone/>
                      <wp:docPr id="9" name="组合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0725" cy="1341120"/>
                                <a:chOff x="0" y="0"/>
                                <a:chExt cx="2600" cy="1119"/>
                              </a:xfrm>
                            </wpg:grpSpPr>
                            <wps:wsp>
                              <wps:cNvPr id="7" name="文本框 73"/>
                              <wps:cNvSpPr txBox="1"/>
                              <wps:spPr>
                                <a:xfrm>
                                  <a:off x="0" y="0"/>
                                  <a:ext cx="2600" cy="11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224BA064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外部联系</w:t>
                                    </w:r>
                                  </w:p>
                                  <w:p w14:paraId="16D203F7">
                                    <w:pP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988ED71">
                                    <w:pPr>
                                      <w:jc w:val="center"/>
                                      <w:rPr>
                                        <w:rFonts w:hint="eastAsia" w:ascii="宋体" w:hAnsi="宋体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客户、供应商等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  <wps:wsp>
                              <wps:cNvPr id="8" name="直线 74"/>
                              <wps:cNvSpPr/>
                              <wps:spPr>
                                <a:xfrm>
                                  <a:off x="0" y="397"/>
                                  <a:ext cx="260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72" o:spid="_x0000_s1026" o:spt="203" style="position:absolute;left:0pt;margin-left:332.5pt;margin-top:14.95pt;height:105.6pt;width:156.75pt;z-index:251663360;mso-width-relative:page;mso-height-relative:page;" coordsize="2600,1119" o:gfxdata="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Mau60TbAAAACgEAAA8AAAAA&#10;AAAAAQAgAAAAIgAAAGRycy9kb3ducmV2LnhtbFBLAQIUABQAAAAIAIdO4kCnNc+hvAIAAGkHAAAO&#10;AAAAAAAAAAEAIAAAACoBAABkcnMvZTJvRG9jLnhtbFBLBQYAAAAABgAGAFkBAABYBgAAAAA=&#10;">
                      <o:lock v:ext="edit" grouping="f" rotation="f" text="f" aspectratio="f"/>
                      <v:shape id="文本框 73" o:spid="_x0000_s1026" o:spt="202" type="#_x0000_t202" style="position:absolute;left:0;top:0;height:1119;width:2600;" fillcolor="#FFFFFF" filled="t" stroked="t" coordsize="21600,21600" o:gfxdata="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yT9W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miter"/>
                        <v:imagedata o:title=""/>
                        <o:lock v:ext="edit" aspectratio="f"/>
                        <v:textbox>
                          <w:txbxContent>
                            <w:p w14:paraId="224BA064">
                              <w:pPr>
                                <w:spacing w:line="360" w:lineRule="auto"/>
                                <w:jc w:val="center"/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外部联系</w:t>
                              </w:r>
                            </w:p>
                            <w:p w14:paraId="16D203F7">
                              <w:pP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3988ED71">
                              <w:pPr>
                                <w:jc w:val="center"/>
                                <w:rPr>
                                  <w:rFonts w:hint="eastAsia"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客户、供应商等</w:t>
                              </w:r>
                            </w:p>
                          </w:txbxContent>
                        </v:textbox>
                      </v:shape>
                      <v:line id="直线 74" o:spid="_x0000_s1026" o:spt="20" style="position:absolute;left:0;top:397;height:0;width:2600;" filled="f" stroked="t" coordsize="21600,2160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3200400</wp:posOffset>
                      </wp:positionH>
                      <wp:positionV relativeFrom="paragraph">
                        <wp:posOffset>109220</wp:posOffset>
                      </wp:positionV>
                      <wp:extent cx="2540" cy="239395"/>
                      <wp:effectExtent l="37465" t="0" r="36195" b="4445"/>
                      <wp:wrapNone/>
                      <wp:docPr id="19" name="直线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540" cy="23939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84" o:spid="_x0000_s1026" o:spt="20" style="position:absolute;left:0pt;flip:x;margin-left:252pt;margin-top:8.6pt;height:18.85pt;width:0.2pt;z-index:251667456;mso-width-relative:page;mso-height-relative:page;" filled="f" stroked="t" coordsize="21600,21600" o:gfxdata="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8cTTPYAAAACQEAAA8AAAAAAAAAAQAgAAAAIgAAAGRycy9kb3ducmV2Lnht&#10;bFBLAQIUABQAAAAIAIdO4kB5IjDj+QEAAO0DAAAOAAAAAAAAAAEAIAAAACcBAABkcnMvZTJvRG9j&#10;LnhtbFBLBQYAAAAABgAGAFkBAACS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186055</wp:posOffset>
                      </wp:positionV>
                      <wp:extent cx="1879600" cy="1283970"/>
                      <wp:effectExtent l="4445" t="4445" r="5715" b="6985"/>
                      <wp:wrapNone/>
                      <wp:docPr id="6" name="组合 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0" cy="1283970"/>
                                <a:chOff x="0" y="0"/>
                                <a:chExt cx="2600" cy="1119"/>
                              </a:xfrm>
                            </wpg:grpSpPr>
                            <wps:wsp>
                              <wps:cNvPr id="4" name="文本框 70"/>
                              <wps:cNvSpPr txBox="1"/>
                              <wps:spPr>
                                <a:xfrm>
                                  <a:off x="0" y="0"/>
                                  <a:ext cx="2600" cy="11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7CCCF979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内部联系</w:t>
                                    </w:r>
                                  </w:p>
                                  <w:p w14:paraId="41DD0715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hint="eastAsia" w:eastAsia="楷体_GB2312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0A41F863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各部门、集团单位。</w:t>
                                    </w:r>
                                  </w:p>
                                  <w:p w14:paraId="1B32A217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upright="1"/>
                            </wps:wsp>
                            <wps:wsp>
                              <wps:cNvPr id="5" name="直线 71"/>
                              <wps:cNvSpPr/>
                              <wps:spPr>
                                <a:xfrm>
                                  <a:off x="0" y="397"/>
                                  <a:ext cx="260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9" o:spid="_x0000_s1026" o:spt="203" style="position:absolute;left:0pt;margin-left:26.85pt;margin-top:14.65pt;height:101.1pt;width:148pt;z-index:251662336;mso-width-relative:page;mso-height-relative:page;" coordsize="2600,1119" o:gfxdata="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FliCmHZAAAACQEAAA8AAAAAAAAAAQAg&#10;AAAAIgAAAGRycy9kb3ducmV2LnhtbFBLAQIUABQAAAAIAIdO4kBR+n7KuAIAAGkHAAAOAAAAAAAA&#10;AAEAIAAAACgBAABkcnMvZTJvRG9jLnhtbFBLBQYAAAAABgAGAFkBAABSBgAAAAA=&#10;">
                      <o:lock v:ext="edit" grouping="f" rotation="f" text="f" aspectratio="f"/>
                      <v:shape id="文本框 70" o:spid="_x0000_s1026" o:spt="202" type="#_x0000_t202" style="position:absolute;left:0;top:0;height:1119;width:2600;" fillcolor="#FFFFFF" filled="t" stroked="t" coordsize="21600,21600" o:gfxdata="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g0aK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miter"/>
                        <v:imagedata o:title=""/>
                        <o:lock v:ext="edit" aspectratio="f"/>
                        <v:textbox>
                          <w:txbxContent>
                            <w:p w14:paraId="7CCCF979">
                              <w:pPr>
                                <w:spacing w:line="360" w:lineRule="auto"/>
                                <w:jc w:val="center"/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内部联系</w:t>
                              </w:r>
                            </w:p>
                            <w:p w14:paraId="41DD0715">
                              <w:pPr>
                                <w:spacing w:line="360" w:lineRule="auto"/>
                                <w:jc w:val="center"/>
                                <w:rPr>
                                  <w:rFonts w:hint="eastAsia" w:eastAsia="楷体_GB2312"/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A41F863">
                              <w:pPr>
                                <w:spacing w:line="360" w:lineRule="auto"/>
                                <w:jc w:val="center"/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各部门、集团单位。</w:t>
                              </w:r>
                            </w:p>
                            <w:p w14:paraId="1B32A21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line id="直线 71" o:spid="_x0000_s1026" o:spt="20" style="position:absolute;left:0;top:397;height:0;width:2600;" filled="f" stroked="t" coordsize="21600,21600" o:gfxdata="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7iYe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</w:p>
          <w:p w14:paraId="40F4099A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53527C6D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2554605</wp:posOffset>
                      </wp:positionH>
                      <wp:positionV relativeFrom="paragraph">
                        <wp:posOffset>31750</wp:posOffset>
                      </wp:positionV>
                      <wp:extent cx="1215390" cy="826770"/>
                      <wp:effectExtent l="5080" t="4445" r="13970" b="6985"/>
                      <wp:wrapNone/>
                      <wp:docPr id="15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5390" cy="826770"/>
                                <a:chOff x="0" y="0"/>
                                <a:chExt cx="2600" cy="1119"/>
                              </a:xfrm>
                            </wpg:grpSpPr>
                            <wps:wsp>
                              <wps:cNvPr id="13" name="文本框 79"/>
                              <wps:cNvSpPr txBox="1"/>
                              <wps:spPr>
                                <a:xfrm>
                                  <a:off x="0" y="0"/>
                                  <a:ext cx="2600" cy="11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0D0A19B7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本职位</w:t>
                                    </w:r>
                                  </w:p>
                                  <w:p w14:paraId="31FEAF1F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体系专员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  <wps:wsp>
                              <wps:cNvPr id="14" name="直线 80"/>
                              <wps:cNvSpPr/>
                              <wps:spPr>
                                <a:xfrm>
                                  <a:off x="0" y="397"/>
                                  <a:ext cx="260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78" o:spid="_x0000_s1026" o:spt="203" style="position:absolute;left:0pt;margin-left:201.15pt;margin-top:2.5pt;height:65.1pt;width:95.7pt;z-index:251665408;mso-width-relative:page;mso-height-relative:page;" coordsize="2600,1119" o:gfxdata="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DqfzkX2QAAAAkBAAAPAAAAAAAA&#10;AAEAIAAAACIAAABkcnMvZG93bnJldi54bWxQSwECFAAUAAAACACHTuJA9rrAwLwCAABrBwAADgAA&#10;AAAAAAABACAAAAAoAQAAZHJzL2Uyb0RvYy54bWxQSwUGAAAAAAYABgBZAQAAVgYAAAAA&#10;">
                      <o:lock v:ext="edit" grouping="f" rotation="f" text="f" aspectratio="f"/>
                      <v:shape id="文本框 79" o:spid="_x0000_s1026" o:spt="202" type="#_x0000_t202" style="position:absolute;left:0;top:0;height:1119;width:2600;" fillcolor="#C0C0C0" filled="t" stroked="t" coordsize="21600,21600" o:gfxdata="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OVole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" joinstyle="miter"/>
                        <v:imagedata o:title=""/>
                        <o:lock v:ext="edit" aspectratio="f"/>
                        <v:textbox>
                          <w:txbxContent>
                            <w:p w14:paraId="0D0A19B7">
                              <w:pPr>
                                <w:spacing w:line="360" w:lineRule="auto"/>
                                <w:jc w:val="center"/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本职位</w:t>
                              </w:r>
                            </w:p>
                            <w:p w14:paraId="31FEAF1F">
                              <w:pPr>
                                <w:spacing w:line="360" w:lineRule="auto"/>
                                <w:jc w:val="center"/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体系专员</w:t>
                              </w:r>
                            </w:p>
                          </w:txbxContent>
                        </v:textbox>
                      </v:shape>
                      <v:line id="直线 80" o:spid="_x0000_s1026" o:spt="20" style="position:absolute;left:0;top:397;height:0;width:2600;" filled="f" stroked="t" coordsize="21600,21600" o:gfxdata="UEsDBAoAAAAAAIdO4kAAAAAAAAAAAAAAAAAEAAAAZHJzL1BLAwQUAAAACACHTuJAWAfWq7wAAADb&#10;AAAADwAAAGRycy9kb3ducmV2LnhtbEVPS2vCQBC+C/6HZQq9BN01L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H1q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</w:p>
          <w:p w14:paraId="51FA7C24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2284095</wp:posOffset>
                      </wp:positionH>
                      <wp:positionV relativeFrom="paragraph">
                        <wp:posOffset>186055</wp:posOffset>
                      </wp:positionV>
                      <wp:extent cx="228600" cy="0"/>
                      <wp:effectExtent l="0" t="38100" r="0" b="38100"/>
                      <wp:wrapNone/>
                      <wp:docPr id="2" name="直线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67" o:spid="_x0000_s1026" o:spt="20" style="position:absolute;left:0pt;flip:x;margin-left:179.85pt;margin-top:14.65pt;height:0pt;width:18pt;z-index:251660288;mso-width-relative:page;mso-height-relative:page;" filled="f" stroked="t" coordsize="21600,21600" o:gfxdata="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dszCq2AAAAAkBAAAPAAAAAAAAAAEAIAAAACIAAABkcnMvZG93bnJldi54bWxQ&#10;SwECFAAUAAAACACHTuJASWGft/cBAADpAwAADgAAAAAAAAABACAAAAAnAQAAZHJzL2Uyb0RvYy54&#10;bWxQSwUGAAAAAAYABgBZAQAAkAU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E3B2844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3832225</wp:posOffset>
                      </wp:positionH>
                      <wp:positionV relativeFrom="paragraph">
                        <wp:posOffset>44450</wp:posOffset>
                      </wp:positionV>
                      <wp:extent cx="276225" cy="0"/>
                      <wp:effectExtent l="0" t="38100" r="13335" b="38100"/>
                      <wp:wrapNone/>
                      <wp:docPr id="3" name="直线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68" o:spid="_x0000_s1026" o:spt="20" style="position:absolute;left:0pt;flip:y;margin-left:301.75pt;margin-top:3.5pt;height:0pt;width:21.75pt;z-index:251661312;mso-width-relative:page;mso-height-relative:page;" filled="f" stroked="t" coordsize="21600,21600" o:gfxdata="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7eiOvWAAAABwEAAA8AAAAAAAAAAQAgAAAAIgAAAGRycy9kb3ducmV2LnhtbFBLAQIU&#10;ABQAAAAIAIdO4kADNhKh9QEAAOkDAAAOAAAAAAAAAAEAIAAAACUBAABkcnMvZTJvRG9jLnhtbFBL&#10;BQYAAAAABgAGAFkBAACMBQAAAAA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45CFF84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0CE43D8D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3194050</wp:posOffset>
                      </wp:positionH>
                      <wp:positionV relativeFrom="paragraph">
                        <wp:posOffset>40005</wp:posOffset>
                      </wp:positionV>
                      <wp:extent cx="635" cy="238125"/>
                      <wp:effectExtent l="37465" t="0" r="38100" b="5715"/>
                      <wp:wrapNone/>
                      <wp:docPr id="1" name="直线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" cy="23812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66" o:spid="_x0000_s1026" o:spt="20" style="position:absolute;left:0pt;margin-left:251.5pt;margin-top:3.15pt;height:18.75pt;width:0.05pt;z-index:251659264;mso-width-relative:page;mso-height-relative:page;" filled="f" stroked="t" coordsize="21600,21600" o:gfxdata="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pejEtgAAAAIAQAADwAAAAAAAAABACAAAAAiAAAAZHJzL2Rvd25yZXYueG1sUEsBAhQAFAAA&#10;AAgAh07iQDe3cqXvAQAA4QMAAA4AAAAAAAAAAQAgAAAAJwEAAGRycy9lMm9Eb2MueG1sUEsFBgAA&#10;AAAGAAYAWQEAAIgFAAAAAA==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9FBB009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Cs/>
                <w:kern w:val="0"/>
                <w:sz w:val="18"/>
                <w:szCs w:val="18"/>
                <w:lang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2355850</wp:posOffset>
                      </wp:positionH>
                      <wp:positionV relativeFrom="paragraph">
                        <wp:posOffset>147955</wp:posOffset>
                      </wp:positionV>
                      <wp:extent cx="1651000" cy="789940"/>
                      <wp:effectExtent l="4445" t="4445" r="5715" b="13335"/>
                      <wp:wrapNone/>
                      <wp:docPr id="18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1000" cy="789940"/>
                                <a:chOff x="0" y="0"/>
                                <a:chExt cx="2600" cy="1119"/>
                              </a:xfrm>
                            </wpg:grpSpPr>
                            <wps:wsp>
                              <wps:cNvPr id="16" name="文本框 82"/>
                              <wps:cNvSpPr txBox="1"/>
                              <wps:spPr>
                                <a:xfrm>
                                  <a:off x="0" y="0"/>
                                  <a:ext cx="2600" cy="11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txbx>
                                <w:txbxContent>
                                  <w:p w14:paraId="6F7DBF29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b/>
                                        <w:sz w:val="20"/>
                                        <w:szCs w:val="20"/>
                                      </w:rPr>
                                      <w:t>直接下级</w:t>
                                    </w:r>
                                  </w:p>
                                  <w:p w14:paraId="778FD479">
                                    <w:pPr>
                                      <w:jc w:val="center"/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无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  <wps:wsp>
                              <wps:cNvPr id="17" name="直线 83"/>
                              <wps:cNvSpPr/>
                              <wps:spPr>
                                <a:xfrm>
                                  <a:off x="0" y="397"/>
                                  <a:ext cx="2600" cy="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81" o:spid="_x0000_s1026" o:spt="203" style="position:absolute;left:0pt;margin-left:185.5pt;margin-top:11.65pt;height:62.2pt;width:130pt;z-index:251666432;mso-width-relative:page;mso-height-relative:page;" coordsize="2600,1119" o:gfxdata="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5m6w99kAAAAKAQAADwAA&#10;AAAAAAABACAAAAAiAAAAZHJzL2Rvd25yZXYueG1sUEsBAhQAFAAAAAgAh07iQFKe6H3AAgAAawcA&#10;AA4AAAAAAAAAAQAgAAAAKAEAAGRycy9lMm9Eb2MueG1sUEsFBgAAAAAGAAYAWQEAAFoGAAAAAA==&#10;">
                      <o:lock v:ext="edit" grouping="f" rotation="f" text="f" aspectratio="f"/>
                      <v:shape id="文本框 82" o:spid="_x0000_s1026" o:spt="202" type="#_x0000_t202" style="position:absolute;left:0;top:0;height:1119;width:2600;" fillcolor="#FFFFFF" filled="t" stroked="t" coordsize="21600,21600" o:gfxdata="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h4ja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joinstyle="miter"/>
                        <v:imagedata o:title=""/>
                        <o:lock v:ext="edit" aspectratio="f"/>
                        <v:textbox>
                          <w:txbxContent>
                            <w:p w14:paraId="6F7DBF29">
                              <w:pPr>
                                <w:spacing w:line="360" w:lineRule="auto"/>
                                <w:jc w:val="center"/>
                                <w:rPr>
                                  <w:rFonts w:ascii="宋体" w:hAnsi="宋体"/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sz w:val="20"/>
                                  <w:szCs w:val="20"/>
                                </w:rPr>
                                <w:t>直接下级</w:t>
                              </w:r>
                            </w:p>
                            <w:p w14:paraId="778FD479">
                              <w:pPr>
                                <w:jc w:val="center"/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无</w:t>
                              </w:r>
                            </w:p>
                          </w:txbxContent>
                        </v:textbox>
                      </v:shape>
                      <v:line id="直线 83" o:spid="_x0000_s1026" o:spt="20" style="position:absolute;left:0;top:397;height:0;width:2600;" filled="f" stroked="t" coordsize="21600,21600" o:gfxdata="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VSNy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</v:group>
                  </w:pict>
                </mc:Fallback>
              </mc:AlternateContent>
            </w:r>
          </w:p>
          <w:p w14:paraId="1339F7DC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367364B8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41265007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  <w:p w14:paraId="0B237D1E">
            <w:pPr>
              <w:pStyle w:val="9"/>
              <w:spacing w:line="240" w:lineRule="auto"/>
              <w:rPr>
                <w:rFonts w:hint="eastAsia" w:ascii="宋体" w:hAnsi="宋体"/>
                <w:bCs/>
                <w:kern w:val="0"/>
                <w:sz w:val="18"/>
                <w:szCs w:val="18"/>
              </w:rPr>
            </w:pPr>
          </w:p>
        </w:tc>
      </w:tr>
      <w:tr w14:paraId="13AC91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gridSpan w:val="26"/>
            <w:shd w:val="clear" w:color="auto" w:fill="D9D9D9"/>
            <w:noWrap w:val="0"/>
            <w:vAlign w:val="top"/>
          </w:tcPr>
          <w:p w14:paraId="4959CCCA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职位目标</w:t>
            </w:r>
            <w:r>
              <w:rPr>
                <w:rFonts w:hint="eastAsia" w:ascii="宋体" w:hAnsi="宋体"/>
                <w:sz w:val="18"/>
                <w:szCs w:val="18"/>
              </w:rPr>
              <w:t>（描述公式：“根据（</w:t>
            </w:r>
            <w:r>
              <w:rPr>
                <w:rFonts w:ascii="宋体" w:hAnsi="宋体"/>
                <w:sz w:val="18"/>
                <w:szCs w:val="18"/>
              </w:rPr>
              <w:t>……</w:t>
            </w:r>
            <w:r>
              <w:rPr>
                <w:rFonts w:hint="eastAsia" w:ascii="宋体" w:hAnsi="宋体"/>
                <w:sz w:val="18"/>
                <w:szCs w:val="18"/>
              </w:rPr>
              <w:t>），做（</w:t>
            </w:r>
            <w:r>
              <w:rPr>
                <w:rFonts w:ascii="宋体" w:hAnsi="宋体"/>
                <w:sz w:val="18"/>
                <w:szCs w:val="18"/>
              </w:rPr>
              <w:t>……</w:t>
            </w:r>
            <w:r>
              <w:rPr>
                <w:rFonts w:hint="eastAsia" w:ascii="宋体" w:hAnsi="宋体"/>
                <w:sz w:val="18"/>
                <w:szCs w:val="18"/>
              </w:rPr>
              <w:t>）工作，达到（</w:t>
            </w:r>
            <w:r>
              <w:rPr>
                <w:rFonts w:ascii="宋体" w:hAnsi="宋体"/>
                <w:sz w:val="18"/>
                <w:szCs w:val="18"/>
              </w:rPr>
              <w:t>……</w:t>
            </w:r>
            <w:r>
              <w:rPr>
                <w:rFonts w:hint="eastAsia" w:ascii="宋体" w:hAnsi="宋体"/>
                <w:sz w:val="18"/>
                <w:szCs w:val="18"/>
              </w:rPr>
              <w:t>）目的</w:t>
            </w:r>
            <w:r>
              <w:rPr>
                <w:rFonts w:ascii="宋体" w:hAnsi="宋体"/>
                <w:sz w:val="18"/>
                <w:szCs w:val="18"/>
              </w:rPr>
              <w:t>/</w:t>
            </w:r>
            <w:r>
              <w:rPr>
                <w:rFonts w:hint="eastAsia" w:ascii="宋体" w:hAnsi="宋体"/>
                <w:sz w:val="18"/>
                <w:szCs w:val="18"/>
              </w:rPr>
              <w:t>结果”）</w:t>
            </w:r>
          </w:p>
        </w:tc>
      </w:tr>
      <w:tr w14:paraId="57A25E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0728" w:type="dxa"/>
            <w:gridSpan w:val="26"/>
            <w:noWrap w:val="0"/>
            <w:vAlign w:val="top"/>
          </w:tcPr>
          <w:p w14:paraId="353A0E27">
            <w:pPr>
              <w:pStyle w:val="9"/>
              <w:spacing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</w:p>
          <w:p w14:paraId="35CB2CD1">
            <w:pPr>
              <w:pStyle w:val="9"/>
              <w:spacing w:line="240" w:lineRule="auto"/>
              <w:ind w:firstLine="400" w:firstLineChars="200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根据客户、标准要求、公司实际情况及本事业处品质部的工作计划，建立和维护各类体系，确保体系完善性。</w:t>
            </w:r>
          </w:p>
          <w:p w14:paraId="690B1212">
            <w:pPr>
              <w:pStyle w:val="9"/>
              <w:spacing w:line="240" w:lineRule="auto"/>
              <w:ind w:firstLine="400" w:firstLineChars="200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C9055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gridSpan w:val="26"/>
            <w:shd w:val="clear" w:color="auto" w:fill="D9D9D9"/>
            <w:noWrap w:val="0"/>
            <w:vAlign w:val="top"/>
          </w:tcPr>
          <w:p w14:paraId="329B6ED7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主要工作职责（按重要性排序）  【</w:t>
            </w:r>
            <w:r>
              <w:rPr>
                <w:rFonts w:hint="eastAsia" w:ascii="宋体" w:hAnsi="宋体"/>
                <w:sz w:val="18"/>
                <w:szCs w:val="18"/>
              </w:rPr>
              <w:t>备注：发生频率分为：频繁（一天多次）、经常（一周多次）、有时（一月多次）、偶尔（一月1次左右）；区分指标和指标值，如：零出错---目标值，出错率---指标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】</w:t>
            </w:r>
          </w:p>
        </w:tc>
      </w:tr>
      <w:tr w14:paraId="3D5C2D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top"/>
          </w:tcPr>
          <w:p w14:paraId="294F0E5C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序号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1B7DB3E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职责描述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15B82D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衡量指标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top"/>
          </w:tcPr>
          <w:p w14:paraId="189AD2F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发生频率</w:t>
            </w:r>
          </w:p>
        </w:tc>
      </w:tr>
      <w:tr w14:paraId="45CFA5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1C0CACEA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0B581">
            <w:pPr>
              <w:pStyle w:val="9"/>
              <w:spacing w:line="400" w:lineRule="exac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根据客户、标准要求、公司实际情况，建立和维护质量、GP体系，提供标准支持；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66B676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完善性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2094557E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经常</w:t>
            </w:r>
          </w:p>
        </w:tc>
      </w:tr>
      <w:tr w14:paraId="75A1F8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6D477E68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B02DD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填写所有客户体系稽查的资料，自查其有效性；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4DE83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有效性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7FA92066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经常</w:t>
            </w:r>
          </w:p>
        </w:tc>
      </w:tr>
      <w:tr w14:paraId="7D6C15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34B278A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A7186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所有客户的体系稽查接待、应审、不符合项回复；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1A161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20"/>
                <w:szCs w:val="20"/>
              </w:rPr>
              <w:t>通过率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035301BA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经常</w:t>
            </w:r>
          </w:p>
        </w:tc>
      </w:tr>
      <w:tr w14:paraId="69617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56F0707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0B5F8F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追踪、确认、验证、关闭客户审核提出的不符合项；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952B2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合格率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07615983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经常</w:t>
            </w:r>
          </w:p>
        </w:tc>
      </w:tr>
      <w:tr w14:paraId="1FCCE3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1B4A9D5A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EEAEC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体系稽查、辅导及不符合项追踪、确认、验证、关闭；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EE14A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合格率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6202487C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偶尔</w:t>
            </w:r>
          </w:p>
        </w:tc>
      </w:tr>
      <w:tr w14:paraId="793681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78797950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E07DF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主导本事业处的7S稽查，督导现场7S的有效改善；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0FB3E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有效性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002591B6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经常</w:t>
            </w:r>
          </w:p>
        </w:tc>
      </w:tr>
      <w:tr w14:paraId="03EB47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88FB77E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FC38D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人员体系基础知识培训，提升其体系意识；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B7756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培训计划完成率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04E90DA6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经常</w:t>
            </w:r>
          </w:p>
        </w:tc>
      </w:tr>
      <w:tr w14:paraId="578B10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3BEC965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</w:t>
            </w: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A38D0C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完成上级交办的其他工作</w:t>
            </w: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7E0529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及时性</w:t>
            </w: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6C4F4EA1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频繁</w:t>
            </w:r>
          </w:p>
        </w:tc>
      </w:tr>
      <w:tr w14:paraId="41AAE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B2F65F3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A0457A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708546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0E47AAA7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F32C1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5AA17622">
            <w:pPr>
              <w:pStyle w:val="9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532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D59FA">
            <w:pPr>
              <w:pStyle w:val="9"/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632" w:type="dxa"/>
            <w:gridSpan w:val="6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83CCE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806" w:type="dxa"/>
            <w:gridSpan w:val="4"/>
            <w:tcBorders>
              <w:left w:val="single" w:color="auto" w:sz="4" w:space="0"/>
            </w:tcBorders>
            <w:noWrap w:val="0"/>
            <w:vAlign w:val="center"/>
          </w:tcPr>
          <w:p w14:paraId="20770AA5">
            <w:pPr>
              <w:pStyle w:val="9"/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5EA69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gridSpan w:val="26"/>
            <w:shd w:val="clear" w:color="auto" w:fill="D9D9D9"/>
            <w:noWrap w:val="0"/>
            <w:vAlign w:val="top"/>
          </w:tcPr>
          <w:p w14:paraId="564CAEE8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 xml:space="preserve">工作权限 </w:t>
            </w:r>
            <w:r>
              <w:rPr>
                <w:rFonts w:hint="eastAsia" w:ascii="宋体" w:hAnsi="宋体"/>
                <w:sz w:val="18"/>
                <w:szCs w:val="18"/>
              </w:rPr>
              <w:t>（备注：权限等级分为：制定权/提案权/建议权、审核权、核准权、组织权、执行权、监督权；描述公式：“对（</w:t>
            </w:r>
            <w:r>
              <w:rPr>
                <w:rFonts w:ascii="宋体" w:hAnsi="宋体"/>
                <w:sz w:val="18"/>
                <w:szCs w:val="18"/>
              </w:rPr>
              <w:t>……</w:t>
            </w:r>
            <w:r>
              <w:rPr>
                <w:rFonts w:hint="eastAsia" w:ascii="宋体" w:hAnsi="宋体"/>
                <w:sz w:val="18"/>
                <w:szCs w:val="18"/>
              </w:rPr>
              <w:t>）的（</w:t>
            </w:r>
            <w:r>
              <w:rPr>
                <w:rFonts w:ascii="宋体" w:hAnsi="宋体"/>
                <w:sz w:val="18"/>
                <w:szCs w:val="18"/>
              </w:rPr>
              <w:t>……</w:t>
            </w:r>
            <w:r>
              <w:rPr>
                <w:rFonts w:hint="eastAsia" w:ascii="宋体" w:hAnsi="宋体"/>
                <w:sz w:val="18"/>
                <w:szCs w:val="18"/>
              </w:rPr>
              <w:t>）权”；权限类型分为：人事、财务、业务；没有相关权限的时填写“无”</w:t>
            </w:r>
          </w:p>
        </w:tc>
      </w:tr>
      <w:tr w14:paraId="29714B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4E14BAD5">
            <w:pPr>
              <w:pStyle w:val="9"/>
              <w:rPr>
                <w:rFonts w:hint="eastAsia" w:ascii="宋体" w:hAnsi="宋体"/>
                <w:sz w:val="18"/>
                <w:szCs w:val="18"/>
              </w:rPr>
            </w:pPr>
            <w:bookmarkStart w:id="0" w:name="OLE_LINK2"/>
            <w:r>
              <w:rPr>
                <w:rFonts w:hint="eastAsia" w:ascii="宋体" w:hAnsi="宋体"/>
                <w:sz w:val="18"/>
                <w:szCs w:val="18"/>
              </w:rPr>
              <w:t>序号</w:t>
            </w:r>
            <w:bookmarkEnd w:id="0"/>
          </w:p>
        </w:tc>
        <w:tc>
          <w:tcPr>
            <w:tcW w:w="7792" w:type="dxa"/>
            <w:gridSpan w:val="1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4A520E">
            <w:pPr>
              <w:pStyle w:val="9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权限内容</w:t>
            </w:r>
          </w:p>
        </w:tc>
        <w:tc>
          <w:tcPr>
            <w:tcW w:w="2178" w:type="dxa"/>
            <w:gridSpan w:val="6"/>
            <w:tcBorders>
              <w:left w:val="single" w:color="auto" w:sz="4" w:space="0"/>
            </w:tcBorders>
            <w:noWrap w:val="0"/>
            <w:vAlign w:val="center"/>
          </w:tcPr>
          <w:p w14:paraId="69B8A084">
            <w:pPr>
              <w:widowControl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权限类型</w:t>
            </w:r>
          </w:p>
        </w:tc>
      </w:tr>
      <w:tr w14:paraId="38A1C5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7C95DD3C">
            <w:pPr>
              <w:pStyle w:val="9"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</w:p>
        </w:tc>
        <w:tc>
          <w:tcPr>
            <w:tcW w:w="7792" w:type="dxa"/>
            <w:gridSpan w:val="1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33CC7D">
            <w:pPr>
              <w:pStyle w:val="9"/>
              <w:adjustRightInd w:val="0"/>
              <w:snapToGrid w:val="0"/>
              <w:spacing w:line="240" w:lineRule="atLeas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集团体系文件的制定权、审核权及建议权；</w:t>
            </w:r>
          </w:p>
        </w:tc>
        <w:tc>
          <w:tcPr>
            <w:tcW w:w="2178" w:type="dxa"/>
            <w:gridSpan w:val="6"/>
            <w:tcBorders>
              <w:left w:val="single" w:color="auto" w:sz="4" w:space="0"/>
            </w:tcBorders>
            <w:noWrap w:val="0"/>
            <w:vAlign w:val="center"/>
          </w:tcPr>
          <w:p w14:paraId="2F6714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业务</w:t>
            </w:r>
          </w:p>
        </w:tc>
      </w:tr>
      <w:tr w14:paraId="7156D2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58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AFD8C73">
            <w:pPr>
              <w:pStyle w:val="9"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</w:p>
        </w:tc>
        <w:tc>
          <w:tcPr>
            <w:tcW w:w="7792" w:type="dxa"/>
            <w:gridSpan w:val="1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3C8274">
            <w:pPr>
              <w:pStyle w:val="9"/>
              <w:adjustRightInd w:val="0"/>
              <w:snapToGrid w:val="0"/>
              <w:spacing w:line="240" w:lineRule="atLeas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分公司</w:t>
            </w:r>
            <w:r>
              <w:rPr>
                <w:rFonts w:hint="eastAsia" w:ascii="宋体" w:hAnsi="宋体"/>
                <w:sz w:val="18"/>
                <w:szCs w:val="18"/>
              </w:rPr>
              <w:t>体系运行情况监督权；</w:t>
            </w:r>
          </w:p>
        </w:tc>
        <w:tc>
          <w:tcPr>
            <w:tcW w:w="2178" w:type="dxa"/>
            <w:gridSpan w:val="6"/>
            <w:tcBorders>
              <w:left w:val="single" w:color="auto" w:sz="4" w:space="0"/>
            </w:tcBorders>
            <w:noWrap w:val="0"/>
            <w:vAlign w:val="center"/>
          </w:tcPr>
          <w:p w14:paraId="42F0F6C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业务</w:t>
            </w:r>
          </w:p>
        </w:tc>
      </w:tr>
      <w:tr w14:paraId="45B313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58" w:type="dxa"/>
            <w:gridSpan w:val="2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22CE830">
            <w:pPr>
              <w:pStyle w:val="9"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</w:t>
            </w:r>
          </w:p>
        </w:tc>
        <w:tc>
          <w:tcPr>
            <w:tcW w:w="7792" w:type="dxa"/>
            <w:gridSpan w:val="18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EEDB68A">
            <w:pPr>
              <w:pStyle w:val="9"/>
              <w:adjustRightInd w:val="0"/>
              <w:snapToGrid w:val="0"/>
              <w:spacing w:line="240" w:lineRule="atLeas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分公司</w:t>
            </w:r>
            <w:r>
              <w:rPr>
                <w:rFonts w:hint="eastAsia" w:ascii="宋体" w:hAnsi="宋体"/>
                <w:sz w:val="18"/>
                <w:szCs w:val="18"/>
              </w:rPr>
              <w:t>处品质文件的修订权；</w:t>
            </w:r>
          </w:p>
        </w:tc>
        <w:tc>
          <w:tcPr>
            <w:tcW w:w="2178" w:type="dxa"/>
            <w:gridSpan w:val="6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201A8DD0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业务</w:t>
            </w:r>
          </w:p>
        </w:tc>
      </w:tr>
      <w:tr w14:paraId="10738D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758" w:type="dxa"/>
            <w:gridSpan w:val="2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506AD9F">
            <w:pPr>
              <w:pStyle w:val="9"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792" w:type="dxa"/>
            <w:gridSpan w:val="18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CFC5C8E">
            <w:pPr>
              <w:pStyle w:val="9"/>
              <w:adjustRightInd w:val="0"/>
              <w:snapToGrid w:val="0"/>
              <w:spacing w:line="240" w:lineRule="atLeas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78" w:type="dxa"/>
            <w:gridSpan w:val="6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5635DCEF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80740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758" w:type="dxa"/>
            <w:gridSpan w:val="2"/>
            <w:tcBorders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457FC75">
            <w:pPr>
              <w:pStyle w:val="9"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792" w:type="dxa"/>
            <w:gridSpan w:val="18"/>
            <w:tcBorders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DAA9FD6">
            <w:pPr>
              <w:pStyle w:val="9"/>
              <w:adjustRightInd w:val="0"/>
              <w:snapToGrid w:val="0"/>
              <w:spacing w:line="240" w:lineRule="atLeast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178" w:type="dxa"/>
            <w:gridSpan w:val="6"/>
            <w:tcBorders>
              <w:left w:val="single" w:color="auto" w:sz="4" w:space="0"/>
              <w:bottom w:val="single" w:color="auto" w:sz="6" w:space="0"/>
            </w:tcBorders>
            <w:noWrap w:val="0"/>
            <w:vAlign w:val="center"/>
          </w:tcPr>
          <w:p w14:paraId="42870E80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B25FE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0728" w:type="dxa"/>
            <w:gridSpan w:val="26"/>
            <w:tcBorders>
              <w:top w:val="single" w:color="auto" w:sz="6" w:space="0"/>
              <w:bottom w:val="single" w:color="auto" w:sz="6" w:space="0"/>
            </w:tcBorders>
            <w:shd w:val="clear" w:color="auto" w:fill="E0E0E0"/>
            <w:noWrap w:val="0"/>
            <w:vAlign w:val="center"/>
          </w:tcPr>
          <w:p w14:paraId="5249D115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adjustRightInd w:val="0"/>
              <w:snapToGrid w:val="0"/>
              <w:spacing w:before="78" w:beforeLines="25" w:after="78" w:afterLines="25"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发展通道</w:t>
            </w:r>
          </w:p>
        </w:tc>
      </w:tr>
      <w:tr w14:paraId="087158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189" w:type="dxa"/>
            <w:gridSpan w:val="7"/>
            <w:tcBorders>
              <w:right w:val="single" w:color="auto" w:sz="8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48B5CF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可直接晋升的职位</w:t>
            </w:r>
          </w:p>
        </w:tc>
        <w:tc>
          <w:tcPr>
            <w:tcW w:w="8539" w:type="dxa"/>
            <w:gridSpan w:val="19"/>
            <w:tcBorders>
              <w:left w:val="single" w:color="auto" w:sz="8" w:space="0"/>
            </w:tcBorders>
            <w:noWrap w:val="0"/>
            <w:vAlign w:val="center"/>
          </w:tcPr>
          <w:p w14:paraId="45E5D6C9">
            <w:pPr>
              <w:pStyle w:val="9"/>
              <w:adjustRightInd w:val="0"/>
              <w:snapToGrid w:val="0"/>
              <w:spacing w:line="240" w:lineRule="atLeas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课长</w:t>
            </w:r>
          </w:p>
        </w:tc>
      </w:tr>
      <w:tr w14:paraId="3091D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189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6AE5B2D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可进行轮岗的职位</w:t>
            </w:r>
          </w:p>
        </w:tc>
        <w:tc>
          <w:tcPr>
            <w:tcW w:w="8539" w:type="dxa"/>
            <w:gridSpan w:val="19"/>
            <w:tcBorders>
              <w:left w:val="single" w:color="auto" w:sz="8" w:space="0"/>
            </w:tcBorders>
            <w:noWrap w:val="0"/>
            <w:vAlign w:val="center"/>
          </w:tcPr>
          <w:p w14:paraId="153DB12A">
            <w:pPr>
              <w:pStyle w:val="9"/>
              <w:adjustRightInd w:val="0"/>
              <w:snapToGrid w:val="0"/>
              <w:spacing w:line="240" w:lineRule="atLeast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各事业处/集团体系专员 </w:t>
            </w:r>
          </w:p>
        </w:tc>
      </w:tr>
      <w:tr w14:paraId="57ED0D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gridSpan w:val="26"/>
            <w:shd w:val="clear" w:color="auto" w:fill="D9D9D9"/>
            <w:noWrap w:val="0"/>
            <w:vAlign w:val="top"/>
          </w:tcPr>
          <w:p w14:paraId="019B1487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任职资格</w:t>
            </w:r>
          </w:p>
        </w:tc>
      </w:tr>
      <w:tr w14:paraId="1A62D2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663" w:type="dxa"/>
            <w:gridSpan w:val="4"/>
            <w:noWrap w:val="0"/>
            <w:vAlign w:val="center"/>
          </w:tcPr>
          <w:p w14:paraId="40CE3C2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学历&amp;专业</w:t>
            </w:r>
          </w:p>
        </w:tc>
        <w:tc>
          <w:tcPr>
            <w:tcW w:w="9065" w:type="dxa"/>
            <w:gridSpan w:val="22"/>
            <w:noWrap w:val="0"/>
            <w:vAlign w:val="center"/>
          </w:tcPr>
          <w:p w14:paraId="007ADEB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高中、中专</w:t>
            </w:r>
          </w:p>
        </w:tc>
      </w:tr>
      <w:tr w14:paraId="495A7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1663" w:type="dxa"/>
            <w:gridSpan w:val="4"/>
            <w:vMerge w:val="restart"/>
            <w:noWrap w:val="0"/>
            <w:vAlign w:val="center"/>
          </w:tcPr>
          <w:p w14:paraId="544C50C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经验要求</w:t>
            </w:r>
          </w:p>
        </w:tc>
        <w:tc>
          <w:tcPr>
            <w:tcW w:w="9065" w:type="dxa"/>
            <w:gridSpan w:val="22"/>
            <w:tcBorders>
              <w:bottom w:val="single" w:color="auto" w:sz="4" w:space="0"/>
            </w:tcBorders>
            <w:noWrap w:val="0"/>
            <w:vAlign w:val="center"/>
          </w:tcPr>
          <w:p w14:paraId="2BBB33C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工作经验： 2年以上</w:t>
            </w:r>
          </w:p>
        </w:tc>
      </w:tr>
      <w:tr w14:paraId="3B61EF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2C59237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65" w:type="dxa"/>
            <w:gridSpan w:val="2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7A8483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行业经验：有印刷行业经验 </w:t>
            </w:r>
          </w:p>
        </w:tc>
      </w:tr>
      <w:tr w14:paraId="013BF5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79974D9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65" w:type="dxa"/>
            <w:gridSpan w:val="22"/>
            <w:tcBorders>
              <w:top w:val="single" w:color="auto" w:sz="4" w:space="0"/>
            </w:tcBorders>
            <w:noWrap w:val="0"/>
            <w:vAlign w:val="center"/>
          </w:tcPr>
          <w:p w14:paraId="10B458E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职位经验：品质体系推行及维护2年经验。</w:t>
            </w:r>
          </w:p>
        </w:tc>
      </w:tr>
      <w:tr w14:paraId="7CC407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663" w:type="dxa"/>
            <w:gridSpan w:val="4"/>
            <w:noWrap w:val="0"/>
            <w:vAlign w:val="center"/>
          </w:tcPr>
          <w:p w14:paraId="0A11709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职业资格认证</w:t>
            </w:r>
          </w:p>
        </w:tc>
        <w:tc>
          <w:tcPr>
            <w:tcW w:w="9065" w:type="dxa"/>
            <w:gridSpan w:val="22"/>
            <w:noWrap w:val="0"/>
            <w:vAlign w:val="center"/>
          </w:tcPr>
          <w:p w14:paraId="56EED33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品质、环境内审员证书</w:t>
            </w:r>
          </w:p>
        </w:tc>
      </w:tr>
      <w:tr w14:paraId="3C3D2B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663" w:type="dxa"/>
            <w:gridSpan w:val="4"/>
            <w:vMerge w:val="restart"/>
            <w:noWrap w:val="0"/>
            <w:vAlign w:val="center"/>
          </w:tcPr>
          <w:p w14:paraId="3D46C0E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专业知识</w:t>
            </w:r>
          </w:p>
        </w:tc>
        <w:tc>
          <w:tcPr>
            <w:tcW w:w="6177" w:type="dxa"/>
            <w:gridSpan w:val="14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3F380FE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知识内容</w:t>
            </w:r>
          </w:p>
        </w:tc>
        <w:tc>
          <w:tcPr>
            <w:tcW w:w="2888" w:type="dxa"/>
            <w:gridSpan w:val="8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764CDE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掌握程度</w:t>
            </w:r>
          </w:p>
        </w:tc>
      </w:tr>
      <w:tr w14:paraId="660322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62AFF4E9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177" w:type="dxa"/>
            <w:gridSpan w:val="14"/>
            <w:vMerge w:val="continue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DD394">
            <w:pPr>
              <w:pStyle w:val="9"/>
              <w:adjustRightInd w:val="0"/>
              <w:snapToGrid w:val="0"/>
              <w:spacing w:before="78" w:beforeLines="25" w:after="78" w:afterLines="25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597C7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了解</w:t>
            </w:r>
          </w:p>
        </w:tc>
        <w:tc>
          <w:tcPr>
            <w:tcW w:w="7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C1D41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掌握</w:t>
            </w:r>
          </w:p>
        </w:tc>
        <w:tc>
          <w:tcPr>
            <w:tcW w:w="7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DC48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熟练</w:t>
            </w:r>
          </w:p>
        </w:tc>
        <w:tc>
          <w:tcPr>
            <w:tcW w:w="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DF9875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精通</w:t>
            </w:r>
          </w:p>
        </w:tc>
      </w:tr>
      <w:tr w14:paraId="27C2E9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71101142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177" w:type="dxa"/>
            <w:gridSpan w:val="1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9CCF1">
            <w:pPr>
              <w:pStyle w:val="9"/>
              <w:adjustRightInd w:val="0"/>
              <w:snapToGrid w:val="0"/>
              <w:spacing w:before="78" w:beforeLines="25" w:after="78" w:afterLines="25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熟悉ISO9001、ISO14001、GP标准；</w:t>
            </w:r>
          </w:p>
        </w:tc>
        <w:tc>
          <w:tcPr>
            <w:tcW w:w="7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C2B0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76C1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485C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√</w:t>
            </w:r>
          </w:p>
        </w:tc>
        <w:tc>
          <w:tcPr>
            <w:tcW w:w="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3AFD29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8BB10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2EBAAD8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177" w:type="dxa"/>
            <w:gridSpan w:val="14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A515F">
            <w:pPr>
              <w:pStyle w:val="9"/>
              <w:adjustRightInd w:val="0"/>
              <w:snapToGrid w:val="0"/>
              <w:spacing w:before="78" w:beforeLines="25" w:after="78" w:afterLines="25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了解相关法律法规及行业要求。</w:t>
            </w:r>
          </w:p>
        </w:tc>
        <w:tc>
          <w:tcPr>
            <w:tcW w:w="72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6E5E15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√</w:t>
            </w:r>
          </w:p>
        </w:tc>
        <w:tc>
          <w:tcPr>
            <w:tcW w:w="72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F2C8E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51A65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58E1ED1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561388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63C3682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177" w:type="dxa"/>
            <w:gridSpan w:val="14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08F7F6BA">
            <w:pPr>
              <w:pStyle w:val="9"/>
              <w:adjustRightInd w:val="0"/>
              <w:snapToGrid w:val="0"/>
              <w:spacing w:before="78" w:beforeLines="25" w:after="78" w:afterLines="25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FD83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7744C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D656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28E1A08C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731B7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61C79B1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177" w:type="dxa"/>
            <w:gridSpan w:val="14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1B7065A3">
            <w:pPr>
              <w:pStyle w:val="9"/>
              <w:adjustRightInd w:val="0"/>
              <w:snapToGrid w:val="0"/>
              <w:spacing w:before="78" w:beforeLines="25" w:after="78" w:afterLines="25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A1E50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59882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255A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0D5EC14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1CDFB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0FBC5B2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6177" w:type="dxa"/>
            <w:gridSpan w:val="14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9816C">
            <w:pPr>
              <w:pStyle w:val="9"/>
              <w:adjustRightInd w:val="0"/>
              <w:snapToGrid w:val="0"/>
              <w:spacing w:before="78" w:beforeLines="25" w:after="78" w:afterLines="25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EE49B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EBAD9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08D4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1BADF50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A7581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0" w:hRule="atLeast"/>
        </w:trPr>
        <w:tc>
          <w:tcPr>
            <w:tcW w:w="829" w:type="dxa"/>
            <w:gridSpan w:val="3"/>
            <w:vMerge w:val="restart"/>
            <w:noWrap w:val="0"/>
            <w:vAlign w:val="center"/>
          </w:tcPr>
          <w:p w14:paraId="04F7529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技能</w:t>
            </w:r>
          </w:p>
        </w:tc>
        <w:tc>
          <w:tcPr>
            <w:tcW w:w="834" w:type="dxa"/>
            <w:noWrap w:val="0"/>
            <w:vAlign w:val="center"/>
          </w:tcPr>
          <w:p w14:paraId="5FACFFB8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通用</w:t>
            </w:r>
          </w:p>
          <w:p w14:paraId="77A0280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技能</w:t>
            </w:r>
          </w:p>
          <w:p w14:paraId="273772B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（请在对应的要求前打勾）</w:t>
            </w:r>
          </w:p>
          <w:p w14:paraId="1764E3B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65" w:type="dxa"/>
            <w:gridSpan w:val="22"/>
            <w:noWrap w:val="0"/>
            <w:vAlign w:val="center"/>
          </w:tcPr>
          <w:p w14:paraId="621D3A29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一、外语 </w:t>
            </w:r>
          </w:p>
          <w:p w14:paraId="3CA9AD3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不需要；</w:t>
            </w:r>
          </w:p>
          <w:p w14:paraId="6F87D06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■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CET4，简单的读写，能阅读翻译相关英文资料；</w:t>
            </w:r>
          </w:p>
          <w:p w14:paraId="31A14AF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CET6，可作为日常工作语言，能够用外语进行日常工作交流；</w:t>
            </w:r>
          </w:p>
          <w:p w14:paraId="57C775B8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英语专业，听说读写能力强，能与外国客户顺畅沟通；</w:t>
            </w:r>
          </w:p>
          <w:p w14:paraId="0E33CCA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□其他（请描述）：</w:t>
            </w:r>
          </w:p>
          <w:p w14:paraId="2F6142A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二、计算机</w:t>
            </w:r>
          </w:p>
          <w:p w14:paraId="0E2FE0FE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■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熟练使用常用办公软件（office 办公软件: WORD、EXCEL、PPT）；</w:t>
            </w:r>
          </w:p>
          <w:p w14:paraId="6A066DBE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■打字速度要求    30 字/分钟；</w:t>
            </w:r>
          </w:p>
          <w:p w14:paraId="54F4B86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□不要求使用电脑办公；</w:t>
            </w:r>
          </w:p>
          <w:p w14:paraId="20CA1E4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□其他（请描述）：</w:t>
            </w:r>
          </w:p>
          <w:p w14:paraId="4A3C4CF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三、公文处理</w:t>
            </w:r>
          </w:p>
          <w:p w14:paraId="50E0FD1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能看懂公文；</w:t>
            </w:r>
          </w:p>
          <w:p w14:paraId="015A300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■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能按公司要求，起草简单公文；</w:t>
            </w:r>
          </w:p>
          <w:p w14:paraId="5BD2152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■</w:t>
            </w:r>
            <w:r>
              <w:rPr>
                <w:rFonts w:hint="eastAsia" w:ascii="宋体" w:hAnsi="宋体"/>
                <w:kern w:val="0"/>
                <w:sz w:val="20"/>
                <w:szCs w:val="20"/>
              </w:rPr>
              <w:t>具有较强的文字表达能力，言简意赅，行文流畅；</w:t>
            </w:r>
          </w:p>
          <w:p w14:paraId="7FB42F0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□其他（请描述）：</w:t>
            </w:r>
          </w:p>
        </w:tc>
      </w:tr>
      <w:tr w14:paraId="491513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829" w:type="dxa"/>
            <w:gridSpan w:val="3"/>
            <w:vMerge w:val="continue"/>
            <w:noWrap w:val="0"/>
            <w:vAlign w:val="center"/>
          </w:tcPr>
          <w:p w14:paraId="0FB29E8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834" w:type="dxa"/>
            <w:noWrap w:val="0"/>
            <w:vAlign w:val="center"/>
          </w:tcPr>
          <w:p w14:paraId="6B98190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专业</w:t>
            </w:r>
          </w:p>
          <w:p w14:paraId="037D4629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技能</w:t>
            </w:r>
          </w:p>
        </w:tc>
        <w:tc>
          <w:tcPr>
            <w:tcW w:w="9065" w:type="dxa"/>
            <w:gridSpan w:val="22"/>
            <w:noWrap w:val="0"/>
            <w:vAlign w:val="center"/>
          </w:tcPr>
          <w:p w14:paraId="3A0DF28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1．掌握体系的推行技巧及审核要点；</w:t>
            </w:r>
          </w:p>
        </w:tc>
      </w:tr>
      <w:tr w14:paraId="63227E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663" w:type="dxa"/>
            <w:gridSpan w:val="4"/>
            <w:vMerge w:val="restart"/>
            <w:noWrap w:val="0"/>
            <w:vAlign w:val="center"/>
          </w:tcPr>
          <w:p w14:paraId="178097F8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综合素质与能力</w:t>
            </w:r>
          </w:p>
        </w:tc>
        <w:tc>
          <w:tcPr>
            <w:tcW w:w="4377" w:type="dxa"/>
            <w:gridSpan w:val="7"/>
            <w:vMerge w:val="restart"/>
            <w:noWrap w:val="0"/>
            <w:vAlign w:val="top"/>
          </w:tcPr>
          <w:p w14:paraId="08F9F19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  <w:p w14:paraId="6A63D48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所要求的核心能力描述</w:t>
            </w:r>
          </w:p>
        </w:tc>
        <w:tc>
          <w:tcPr>
            <w:tcW w:w="4688" w:type="dxa"/>
            <w:gridSpan w:val="15"/>
            <w:noWrap w:val="0"/>
            <w:vAlign w:val="top"/>
          </w:tcPr>
          <w:p w14:paraId="61B152E8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能力强度要求（请参照裕同素质字典填）</w:t>
            </w:r>
          </w:p>
        </w:tc>
      </w:tr>
      <w:tr w14:paraId="546495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07B657A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4377" w:type="dxa"/>
            <w:gridSpan w:val="7"/>
            <w:vMerge w:val="continue"/>
            <w:noWrap w:val="0"/>
            <w:vAlign w:val="top"/>
          </w:tcPr>
          <w:p w14:paraId="353C981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0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 w14:paraId="1F439A0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Ⅰ</w:t>
            </w:r>
          </w:p>
          <w:p w14:paraId="1C21924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(一般)</w:t>
            </w:r>
          </w:p>
        </w:tc>
        <w:tc>
          <w:tcPr>
            <w:tcW w:w="1080" w:type="dxa"/>
            <w:gridSpan w:val="5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CEF4F3E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Ⅱ</w:t>
            </w:r>
          </w:p>
          <w:p w14:paraId="18ABCB0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（较强)</w:t>
            </w:r>
          </w:p>
        </w:tc>
        <w:tc>
          <w:tcPr>
            <w:tcW w:w="902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01674F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ind w:firstLine="100" w:firstLineChars="50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Ⅲ</w:t>
            </w:r>
          </w:p>
          <w:p w14:paraId="5125600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ind w:firstLine="100" w:firstLineChars="50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(强)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6223844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Ⅳ</w:t>
            </w:r>
          </w:p>
          <w:p w14:paraId="1896AC22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(很强)</w:t>
            </w:r>
          </w:p>
        </w:tc>
        <w:tc>
          <w:tcPr>
            <w:tcW w:w="906" w:type="dxa"/>
            <w:gridSpan w:val="2"/>
            <w:noWrap w:val="0"/>
            <w:vAlign w:val="top"/>
          </w:tcPr>
          <w:p w14:paraId="078D0CE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Ⅴ</w:t>
            </w:r>
          </w:p>
          <w:p w14:paraId="0C68F5D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(极强)</w:t>
            </w:r>
          </w:p>
        </w:tc>
      </w:tr>
      <w:tr w14:paraId="05352E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6183C33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4377" w:type="dxa"/>
            <w:gridSpan w:val="7"/>
            <w:noWrap w:val="0"/>
            <w:vAlign w:val="top"/>
          </w:tcPr>
          <w:p w14:paraId="7EA9F12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沟通能力</w:t>
            </w:r>
          </w:p>
        </w:tc>
        <w:tc>
          <w:tcPr>
            <w:tcW w:w="900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 w14:paraId="609F809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80" w:type="dxa"/>
            <w:gridSpan w:val="5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A4E2E4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2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2F3073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417E04E8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√</w:t>
            </w:r>
          </w:p>
        </w:tc>
        <w:tc>
          <w:tcPr>
            <w:tcW w:w="906" w:type="dxa"/>
            <w:gridSpan w:val="2"/>
            <w:noWrap w:val="0"/>
            <w:vAlign w:val="top"/>
          </w:tcPr>
          <w:p w14:paraId="23EFB33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43E54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42B9475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4377" w:type="dxa"/>
            <w:gridSpan w:val="7"/>
            <w:noWrap w:val="0"/>
            <w:vAlign w:val="top"/>
          </w:tcPr>
          <w:p w14:paraId="1B9C40F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团队合作意识</w:t>
            </w:r>
          </w:p>
        </w:tc>
        <w:tc>
          <w:tcPr>
            <w:tcW w:w="900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 w14:paraId="0DEC22B2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80" w:type="dxa"/>
            <w:gridSpan w:val="5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9F115B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2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AC2E4F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√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57233147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6" w:type="dxa"/>
            <w:gridSpan w:val="2"/>
            <w:noWrap w:val="0"/>
            <w:vAlign w:val="top"/>
          </w:tcPr>
          <w:p w14:paraId="21893C4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0EB18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663" w:type="dxa"/>
            <w:gridSpan w:val="4"/>
            <w:vMerge w:val="continue"/>
            <w:noWrap w:val="0"/>
            <w:vAlign w:val="center"/>
          </w:tcPr>
          <w:p w14:paraId="47607E4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4377" w:type="dxa"/>
            <w:gridSpan w:val="7"/>
            <w:noWrap w:val="0"/>
            <w:vAlign w:val="top"/>
          </w:tcPr>
          <w:p w14:paraId="670F576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学习能力</w:t>
            </w:r>
          </w:p>
        </w:tc>
        <w:tc>
          <w:tcPr>
            <w:tcW w:w="900" w:type="dxa"/>
            <w:gridSpan w:val="3"/>
            <w:tcBorders>
              <w:right w:val="single" w:color="auto" w:sz="4" w:space="0"/>
            </w:tcBorders>
            <w:noWrap w:val="0"/>
            <w:vAlign w:val="top"/>
          </w:tcPr>
          <w:p w14:paraId="24745D8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80" w:type="dxa"/>
            <w:gridSpan w:val="5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64106F5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2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4B32F5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√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</w:tcBorders>
            <w:noWrap w:val="0"/>
            <w:vAlign w:val="top"/>
          </w:tcPr>
          <w:p w14:paraId="5820C5D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906" w:type="dxa"/>
            <w:gridSpan w:val="2"/>
            <w:noWrap w:val="0"/>
            <w:vAlign w:val="top"/>
          </w:tcPr>
          <w:p w14:paraId="5817FEA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21104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63" w:type="dxa"/>
            <w:gridSpan w:val="4"/>
            <w:noWrap w:val="0"/>
            <w:vAlign w:val="center"/>
          </w:tcPr>
          <w:p w14:paraId="0D632274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职业素养</w:t>
            </w:r>
          </w:p>
        </w:tc>
        <w:tc>
          <w:tcPr>
            <w:tcW w:w="9065" w:type="dxa"/>
            <w:gridSpan w:val="22"/>
            <w:noWrap w:val="0"/>
            <w:vAlign w:val="top"/>
          </w:tcPr>
          <w:p w14:paraId="1082D8F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工作严谨、务实、有责任心；具备创新和保密意识；</w:t>
            </w:r>
          </w:p>
        </w:tc>
      </w:tr>
      <w:tr w14:paraId="08E661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gridSpan w:val="26"/>
            <w:shd w:val="clear" w:color="auto" w:fill="D9D9D9"/>
            <w:noWrap w:val="0"/>
            <w:vAlign w:val="top"/>
          </w:tcPr>
          <w:p w14:paraId="1D3EA132">
            <w:pPr>
              <w:pStyle w:val="9"/>
              <w:numPr>
                <w:ilvl w:val="0"/>
                <w:numId w:val="1"/>
              </w:numPr>
              <w:tabs>
                <w:tab w:val="left" w:pos="506"/>
              </w:tabs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工作环境</w:t>
            </w:r>
          </w:p>
        </w:tc>
      </w:tr>
      <w:tr w14:paraId="246B79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gridSpan w:val="5"/>
            <w:tcBorders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4B8DCC1E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评价要素</w:t>
            </w:r>
          </w:p>
        </w:tc>
        <w:tc>
          <w:tcPr>
            <w:tcW w:w="9010" w:type="dxa"/>
            <w:gridSpan w:val="21"/>
            <w:tcBorders>
              <w:left w:val="single" w:color="auto" w:sz="4" w:space="0"/>
            </w:tcBorders>
            <w:shd w:val="clear" w:color="auto" w:fill="D9D9D9"/>
            <w:noWrap w:val="0"/>
            <w:vAlign w:val="top"/>
          </w:tcPr>
          <w:p w14:paraId="2834761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特征描述</w:t>
            </w:r>
          </w:p>
        </w:tc>
      </w:tr>
      <w:tr w14:paraId="057341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gridSpan w:val="5"/>
            <w:tcBorders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2EB1A69F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工作时间</w:t>
            </w:r>
          </w:p>
        </w:tc>
        <w:tc>
          <w:tcPr>
            <w:tcW w:w="9010" w:type="dxa"/>
            <w:gridSpan w:val="21"/>
            <w:tcBorders>
              <w:left w:val="single" w:color="auto" w:sz="4" w:space="0"/>
            </w:tcBorders>
            <w:shd w:val="clear" w:color="auto" w:fill="D9D9D9"/>
            <w:noWrap w:val="0"/>
            <w:vAlign w:val="top"/>
          </w:tcPr>
          <w:p w14:paraId="5DA715A9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□忙闲不定   □从不加班    ■偶尔加班   □经常加班   □频繁加班</w:t>
            </w:r>
          </w:p>
        </w:tc>
      </w:tr>
      <w:tr w14:paraId="27B1FB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gridSpan w:val="5"/>
            <w:tcBorders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3F362CC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工作安全</w:t>
            </w:r>
          </w:p>
        </w:tc>
        <w:tc>
          <w:tcPr>
            <w:tcW w:w="9010" w:type="dxa"/>
            <w:gridSpan w:val="21"/>
            <w:tcBorders>
              <w:left w:val="single" w:color="auto" w:sz="4" w:space="0"/>
            </w:tcBorders>
            <w:shd w:val="clear" w:color="auto" w:fill="D9D9D9"/>
            <w:noWrap w:val="0"/>
            <w:vAlign w:val="top"/>
          </w:tcPr>
          <w:p w14:paraId="0249C19E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□有职业病危险   </w:t>
            </w:r>
            <w:r>
              <w:rPr>
                <w:rFonts w:hint="eastAsia"/>
                <w:sz w:val="18"/>
                <w:szCs w:val="18"/>
              </w:rPr>
              <w:t>□有毒害物质（粉尘、噪声、苯）</w:t>
            </w:r>
            <w:r>
              <w:rPr>
                <w:rFonts w:hint="eastAsia" w:ascii="宋体" w:hAnsi="宋体"/>
                <w:sz w:val="18"/>
                <w:szCs w:val="18"/>
              </w:rPr>
              <w:t>接触   ■安全</w:t>
            </w:r>
          </w:p>
        </w:tc>
      </w:tr>
      <w:tr w14:paraId="19B4FB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718" w:type="dxa"/>
            <w:gridSpan w:val="5"/>
            <w:tcBorders>
              <w:bottom w:val="single" w:color="auto" w:sz="4" w:space="0"/>
              <w:right w:val="single" w:color="auto" w:sz="4" w:space="0"/>
            </w:tcBorders>
            <w:shd w:val="clear" w:color="auto" w:fill="D9D9D9"/>
            <w:noWrap w:val="0"/>
            <w:vAlign w:val="top"/>
          </w:tcPr>
          <w:p w14:paraId="4154A731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工作场所</w:t>
            </w:r>
          </w:p>
        </w:tc>
        <w:tc>
          <w:tcPr>
            <w:tcW w:w="9010" w:type="dxa"/>
            <w:gridSpan w:val="21"/>
            <w:tcBorders>
              <w:left w:val="single" w:color="auto" w:sz="4" w:space="0"/>
              <w:bottom w:val="single" w:color="auto" w:sz="4" w:space="0"/>
            </w:tcBorders>
            <w:shd w:val="clear" w:color="auto" w:fill="D9D9D9"/>
            <w:noWrap w:val="0"/>
            <w:vAlign w:val="top"/>
          </w:tcPr>
          <w:p w14:paraId="1B0A03A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■办公室 ■车间 </w:t>
            </w:r>
          </w:p>
          <w:p w14:paraId="6BE5874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□不出差 ■偶尔出差  □经常出差 □频繁出差    出差时间占正常工作时间的2%</w:t>
            </w:r>
          </w:p>
        </w:tc>
      </w:tr>
      <w:tr w14:paraId="61308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3219" w:type="dxa"/>
            <w:gridSpan w:val="8"/>
            <w:noWrap w:val="0"/>
            <w:vAlign w:val="bottom"/>
          </w:tcPr>
          <w:p w14:paraId="089ADBF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Cambria" w:hAnsi="Cambria"/>
                <w:b/>
                <w:sz w:val="20"/>
                <w:szCs w:val="20"/>
                <w:lang w:val="en-GB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部门负责人签字：</w:t>
            </w:r>
          </w:p>
          <w:p w14:paraId="7A9A6240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20"/>
                <w:szCs w:val="20"/>
                <w:lang w:val="en-GB"/>
              </w:rPr>
              <w:t>Tanda tangan kepala departemen:</w:t>
            </w:r>
          </w:p>
        </w:tc>
        <w:tc>
          <w:tcPr>
            <w:tcW w:w="3052" w:type="dxa"/>
            <w:gridSpan w:val="4"/>
            <w:noWrap w:val="0"/>
            <w:vAlign w:val="center"/>
          </w:tcPr>
          <w:p w14:paraId="315B3B59">
            <w:pPr>
              <w:pStyle w:val="3"/>
              <w:adjustRightInd w:val="0"/>
              <w:spacing w:before="78" w:beforeLines="25" w:after="78" w:afterLines="25"/>
              <w:rPr>
                <w:rFonts w:ascii="宋体" w:hAnsi="宋体" w:cs="宋体"/>
              </w:rPr>
            </w:pPr>
            <w:r>
              <w:rPr>
                <w:rFonts w:hint="eastAsia" w:ascii="Cambria" w:hAnsi="Cambria" w:eastAsia="楷体_GB2312"/>
                <w:sz w:val="20"/>
                <w:szCs w:val="20"/>
                <w:lang w:val="en-US" w:eastAsia="zh-CN"/>
              </w:rPr>
              <w:t>吴文加</w:t>
            </w:r>
          </w:p>
        </w:tc>
        <w:tc>
          <w:tcPr>
            <w:tcW w:w="1118" w:type="dxa"/>
            <w:gridSpan w:val="5"/>
            <w:noWrap w:val="0"/>
            <w:vAlign w:val="bottom"/>
          </w:tcPr>
          <w:p w14:paraId="16D68D9B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Cambria" w:hAnsi="Cambria"/>
                <w:b/>
                <w:sz w:val="20"/>
                <w:szCs w:val="20"/>
                <w:lang w:val="en-GB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日期：</w:t>
            </w:r>
          </w:p>
          <w:p w14:paraId="72693F3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20"/>
                <w:szCs w:val="20"/>
                <w:lang w:val="en-GB"/>
              </w:rPr>
              <w:t>Tanggal;</w:t>
            </w:r>
          </w:p>
        </w:tc>
        <w:tc>
          <w:tcPr>
            <w:tcW w:w="3339" w:type="dxa"/>
            <w:gridSpan w:val="9"/>
            <w:noWrap w:val="0"/>
            <w:vAlign w:val="bottom"/>
          </w:tcPr>
          <w:p w14:paraId="586A86EA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Cambria" w:hAnsi="Cambria" w:eastAsia="楷体_GB2312"/>
                <w:sz w:val="20"/>
                <w:szCs w:val="20"/>
                <w:lang w:val="en-US" w:eastAsia="zh-CN"/>
              </w:rPr>
              <w:t>2026.04.23</w:t>
            </w:r>
          </w:p>
        </w:tc>
      </w:tr>
      <w:tr w14:paraId="14DA4C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219" w:type="dxa"/>
            <w:gridSpan w:val="8"/>
            <w:noWrap w:val="0"/>
            <w:vAlign w:val="bottom"/>
          </w:tcPr>
          <w:p w14:paraId="39A32BF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Cambria" w:hAnsi="Cambria"/>
                <w:b/>
                <w:sz w:val="20"/>
                <w:szCs w:val="20"/>
                <w:lang w:val="en-GB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人力资源部/中心签字：</w:t>
            </w:r>
          </w:p>
          <w:p w14:paraId="229B6833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20"/>
                <w:szCs w:val="20"/>
                <w:lang w:val="en-GB"/>
              </w:rPr>
              <w:t>Departemen Sumber Daya Manusia / Pusat Tanda Tangan:</w:t>
            </w:r>
          </w:p>
        </w:tc>
        <w:tc>
          <w:tcPr>
            <w:tcW w:w="3052" w:type="dxa"/>
            <w:gridSpan w:val="4"/>
            <w:noWrap w:val="0"/>
            <w:vAlign w:val="center"/>
          </w:tcPr>
          <w:p w14:paraId="3531ED0D">
            <w:pPr>
              <w:adjustRightInd w:val="0"/>
              <w:snapToGrid w:val="0"/>
              <w:spacing w:before="78" w:beforeLines="25" w:after="78" w:afterLines="25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Cambria" w:hAnsi="Cambria" w:eastAsia="楷体_GB2312"/>
                <w:sz w:val="20"/>
                <w:szCs w:val="20"/>
                <w:lang w:val="en-US" w:eastAsia="zh-CN"/>
              </w:rPr>
              <w:t>孙立尧</w:t>
            </w:r>
          </w:p>
        </w:tc>
        <w:tc>
          <w:tcPr>
            <w:tcW w:w="1118" w:type="dxa"/>
            <w:gridSpan w:val="5"/>
            <w:noWrap w:val="0"/>
            <w:vAlign w:val="bottom"/>
          </w:tcPr>
          <w:p w14:paraId="6A2019CD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Cambria" w:hAnsi="Cambria"/>
                <w:b/>
                <w:sz w:val="20"/>
                <w:szCs w:val="20"/>
                <w:lang w:val="en-GB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日期：</w:t>
            </w:r>
          </w:p>
          <w:p w14:paraId="5D0FEEA6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宋体" w:hAnsi="宋体" w:cs="宋体"/>
                <w:b/>
                <w:sz w:val="18"/>
                <w:szCs w:val="18"/>
              </w:rPr>
            </w:pPr>
            <w:r>
              <w:rPr>
                <w:rFonts w:ascii="Cambria" w:hAnsi="Cambria"/>
                <w:b/>
                <w:sz w:val="20"/>
                <w:szCs w:val="20"/>
                <w:lang w:val="en-GB"/>
              </w:rPr>
              <w:t>Tanggal :</w:t>
            </w:r>
          </w:p>
        </w:tc>
        <w:tc>
          <w:tcPr>
            <w:tcW w:w="3339" w:type="dxa"/>
            <w:gridSpan w:val="9"/>
            <w:noWrap w:val="0"/>
            <w:vAlign w:val="bottom"/>
          </w:tcPr>
          <w:p w14:paraId="5E22812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Cambria" w:hAnsi="Cambria" w:eastAsia="楷体_GB2312"/>
                <w:sz w:val="20"/>
                <w:szCs w:val="20"/>
                <w:lang w:val="en-US" w:eastAsia="zh-CN"/>
              </w:rPr>
              <w:t>2026.04.23</w:t>
            </w:r>
          </w:p>
        </w:tc>
      </w:tr>
      <w:tr w14:paraId="598BAF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3"/>
          <w:wBefore w:w="252" w:type="dxa"/>
          <w:wAfter w:w="4205" w:type="dxa"/>
          <w:trHeight w:val="391" w:hRule="atLeast"/>
        </w:trPr>
        <w:tc>
          <w:tcPr>
            <w:tcW w:w="3219" w:type="dxa"/>
            <w:gridSpan w:val="8"/>
            <w:noWrap w:val="0"/>
            <w:vAlign w:val="bottom"/>
          </w:tcPr>
          <w:p w14:paraId="4402E295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NOMOR :</w:t>
            </w:r>
          </w:p>
        </w:tc>
        <w:tc>
          <w:tcPr>
            <w:tcW w:w="3052" w:type="dxa"/>
            <w:gridSpan w:val="4"/>
            <w:noWrap w:val="0"/>
            <w:vAlign w:val="center"/>
          </w:tcPr>
          <w:p w14:paraId="2D172FE5">
            <w:pPr>
              <w:adjustRightInd w:val="0"/>
              <w:snapToGrid w:val="0"/>
              <w:spacing w:before="78" w:beforeLines="25" w:after="78" w:afterLines="25"/>
              <w:rPr>
                <w:rFonts w:hint="default" w:ascii="Cambria" w:hAnsi="Cambria" w:eastAsia="楷体_GB2312"/>
                <w:sz w:val="20"/>
                <w:szCs w:val="20"/>
                <w:lang w:val="en-US" w:eastAsia="zh-CN"/>
              </w:rPr>
            </w:pPr>
            <w:r>
              <w:rPr>
                <w:rFonts w:ascii="Cambria" w:hAnsi="Cambria" w:eastAsia="楷体_GB2312"/>
                <w:sz w:val="20"/>
                <w:szCs w:val="20"/>
              </w:rPr>
              <w:t>PT</w:t>
            </w:r>
            <w:r>
              <w:rPr>
                <w:rFonts w:hint="eastAsia" w:ascii="Cambria" w:hAnsi="Cambria" w:eastAsia="楷体_GB2312"/>
                <w:sz w:val="20"/>
                <w:szCs w:val="20"/>
                <w:lang w:val="en-US" w:eastAsia="zh-CN"/>
              </w:rPr>
              <w:t>BDGMD</w:t>
            </w:r>
            <w:r>
              <w:rPr>
                <w:rFonts w:ascii="Cambria" w:hAnsi="Cambria" w:eastAsia="楷体_GB2312"/>
                <w:sz w:val="20"/>
                <w:szCs w:val="20"/>
              </w:rPr>
              <w:t>-R-0</w:t>
            </w:r>
            <w:r>
              <w:rPr>
                <w:rFonts w:hint="eastAsia" w:ascii="Cambria" w:hAnsi="Cambria" w:eastAsia="楷体_GB2312"/>
                <w:sz w:val="20"/>
                <w:szCs w:val="20"/>
                <w:lang w:val="en-US" w:eastAsia="zh-CN"/>
              </w:rPr>
              <w:t>11</w:t>
            </w:r>
          </w:p>
        </w:tc>
      </w:tr>
      <w:tr w14:paraId="45946E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3"/>
          <w:wBefore w:w="252" w:type="dxa"/>
          <w:wAfter w:w="4205" w:type="dxa"/>
          <w:trHeight w:val="391" w:hRule="atLeast"/>
        </w:trPr>
        <w:tc>
          <w:tcPr>
            <w:tcW w:w="3219" w:type="dxa"/>
            <w:gridSpan w:val="8"/>
            <w:noWrap w:val="0"/>
            <w:vAlign w:val="bottom"/>
          </w:tcPr>
          <w:p w14:paraId="272F769C">
            <w:pPr>
              <w:pStyle w:val="9"/>
              <w:adjustRightInd w:val="0"/>
              <w:snapToGrid w:val="0"/>
              <w:spacing w:before="78" w:beforeLines="25" w:after="78" w:afterLines="25" w:line="240" w:lineRule="auto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TANGGAL EFEKTIF :</w:t>
            </w:r>
          </w:p>
        </w:tc>
        <w:tc>
          <w:tcPr>
            <w:tcW w:w="3052" w:type="dxa"/>
            <w:gridSpan w:val="4"/>
            <w:noWrap w:val="0"/>
            <w:vAlign w:val="center"/>
          </w:tcPr>
          <w:p w14:paraId="552470A0">
            <w:pPr>
              <w:adjustRightInd w:val="0"/>
              <w:snapToGrid w:val="0"/>
              <w:spacing w:before="78" w:beforeLines="25" w:after="78" w:afterLines="25"/>
              <w:rPr>
                <w:rFonts w:hint="default" w:ascii="Cambria" w:hAnsi="Cambria" w:eastAsia="楷体_GB2312"/>
                <w:sz w:val="20"/>
                <w:szCs w:val="20"/>
                <w:lang w:val="en-US" w:eastAsia="zh-CN"/>
              </w:rPr>
            </w:pPr>
            <w:r>
              <w:rPr>
                <w:rFonts w:hint="eastAsia" w:ascii="Cambria" w:hAnsi="Cambria" w:eastAsia="楷体_GB2312"/>
                <w:sz w:val="20"/>
                <w:szCs w:val="20"/>
                <w:lang w:val="en-US" w:eastAsia="zh-CN"/>
              </w:rPr>
              <w:t>2026.04.23</w:t>
            </w:r>
          </w:p>
        </w:tc>
      </w:tr>
    </w:tbl>
    <w:p w14:paraId="5A09E4C1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056" w:right="1106" w:bottom="935" w:left="720" w:header="623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190CB">
    <w:pPr>
      <w:pStyle w:val="3"/>
      <w:jc w:val="right"/>
      <w:rPr>
        <w:rFonts w:hint="eastAsia" w:ascii="宋体" w:hAnsi="宋体"/>
        <w:sz w:val="16"/>
        <w:szCs w:val="16"/>
      </w:rPr>
    </w:pPr>
    <w:r>
      <w:rPr>
        <w:rFonts w:ascii="宋体" w:hAnsi="宋体" w:cs="Arial"/>
        <w:sz w:val="16"/>
        <w:szCs w:val="16"/>
      </w:rPr>
      <w:t>LGRZ-R-045</w:t>
    </w:r>
    <w:r>
      <w:rPr>
        <w:rFonts w:hint="eastAsia" w:ascii="宋体" w:hAnsi="宋体" w:cs="Arial"/>
        <w:sz w:val="16"/>
        <w:szCs w:val="16"/>
      </w:rPr>
      <w:t>/</w:t>
    </w:r>
    <w:r>
      <w:rPr>
        <w:rFonts w:ascii="宋体" w:hAnsi="宋体" w:cs="Arial"/>
        <w:sz w:val="16"/>
        <w:szCs w:val="16"/>
      </w:rPr>
      <w:t>A00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62FB84">
    <w:pPr>
      <w:pStyle w:val="4"/>
      <w:pBdr>
        <w:bottom w:val="single" w:color="auto" w:sz="6" w:space="0"/>
      </w:pBdr>
      <w:jc w:val="both"/>
      <w:rPr>
        <w:rFonts w:hint="eastAsia" w:eastAsia="黑体"/>
        <w:spacing w:val="60"/>
        <w:sz w:val="36"/>
      </w:rPr>
    </w:pPr>
    <w:r>
      <w:rPr>
        <w:rFonts w:hint="eastAsia" w:eastAsia="黑体"/>
        <w:spacing w:val="60"/>
        <w:sz w:val="36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47625</wp:posOffset>
          </wp:positionH>
          <wp:positionV relativeFrom="paragraph">
            <wp:posOffset>57785</wp:posOffset>
          </wp:positionV>
          <wp:extent cx="1209675" cy="189230"/>
          <wp:effectExtent l="0" t="0" r="9525" b="8890"/>
          <wp:wrapNone/>
          <wp:docPr id="20" name="图片 1" descr="yu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1" descr="yut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9675" cy="189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eastAsia="黑体"/>
        <w:spacing w:val="60"/>
        <w:sz w:val="36"/>
      </w:rPr>
      <w:t xml:space="preserve">         </w:t>
    </w:r>
  </w:p>
  <w:p w14:paraId="080AFB09">
    <w:pPr>
      <w:pStyle w:val="4"/>
      <w:pBdr>
        <w:bottom w:val="single" w:color="auto" w:sz="6" w:space="0"/>
      </w:pBdr>
      <w:tabs>
        <w:tab w:val="right" w:pos="9540"/>
        <w:tab w:val="clear" w:pos="4153"/>
        <w:tab w:val="clear" w:pos="8306"/>
      </w:tabs>
      <w:jc w:val="both"/>
      <w:rPr>
        <w:rFonts w:hint="eastAsia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93345</wp:posOffset>
              </wp:positionV>
              <wp:extent cx="6372225" cy="0"/>
              <wp:effectExtent l="0" t="38100" r="13335" b="38100"/>
              <wp:wrapNone/>
              <wp:docPr id="21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372225" cy="0"/>
                      </a:xfrm>
                      <a:prstGeom prst="line">
                        <a:avLst/>
                      </a:prstGeom>
                      <a:ln w="76200" cap="flat" cmpd="tri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flip:y;margin-left:0pt;margin-top:7.35pt;height:0pt;width:501.75pt;z-index:251660288;mso-width-relative:page;mso-height-relative:page;" filled="f" stroked="t" coordsize="21600,21600" o:gfxdata="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N0B9NUAAAAHAQAADwAAAAAAAAABACAAAAAiAAAAZHJzL2Rvd25yZXYueG1sUEsBAhQAFAAAAAgA&#10;h07iQNYjc8TvAQAA5wMAAA4AAAAAAAAAAQAgAAAAJAEAAGRycy9lMm9Eb2MueG1sUEsFBgAAAAAG&#10;AAYAWQEAAIUFAAAAAA==&#10;">
              <v:fill on="f" focussize="0,0"/>
              <v:stroke weight="6pt" color="#000000" linestyle="thickBetweenThin" joinstyle="round"/>
              <v:imagedata o:title=""/>
              <o:lock v:ext="edit" aspectratio="f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10B01"/>
    <w:multiLevelType w:val="multilevel"/>
    <w:tmpl w:val="3BD10B01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716"/>
    <w:rsid w:val="00001873"/>
    <w:rsid w:val="0000329C"/>
    <w:rsid w:val="00005F7C"/>
    <w:rsid w:val="000169DC"/>
    <w:rsid w:val="00021857"/>
    <w:rsid w:val="0002338D"/>
    <w:rsid w:val="0002555F"/>
    <w:rsid w:val="000256CD"/>
    <w:rsid w:val="0004128D"/>
    <w:rsid w:val="0004606D"/>
    <w:rsid w:val="000477CA"/>
    <w:rsid w:val="00055D54"/>
    <w:rsid w:val="000611D8"/>
    <w:rsid w:val="000615BD"/>
    <w:rsid w:val="000618B6"/>
    <w:rsid w:val="00063ECB"/>
    <w:rsid w:val="000672C8"/>
    <w:rsid w:val="0007049B"/>
    <w:rsid w:val="00070D57"/>
    <w:rsid w:val="00084AE6"/>
    <w:rsid w:val="00092F36"/>
    <w:rsid w:val="00095014"/>
    <w:rsid w:val="000A020F"/>
    <w:rsid w:val="000A26FC"/>
    <w:rsid w:val="000B5699"/>
    <w:rsid w:val="000B7AB0"/>
    <w:rsid w:val="000D5F0C"/>
    <w:rsid w:val="000E194A"/>
    <w:rsid w:val="000E2671"/>
    <w:rsid w:val="000E558A"/>
    <w:rsid w:val="000E670E"/>
    <w:rsid w:val="00120E40"/>
    <w:rsid w:val="001259DC"/>
    <w:rsid w:val="00133565"/>
    <w:rsid w:val="00142F89"/>
    <w:rsid w:val="0014351E"/>
    <w:rsid w:val="001615DE"/>
    <w:rsid w:val="001719DE"/>
    <w:rsid w:val="001844FD"/>
    <w:rsid w:val="00194C4B"/>
    <w:rsid w:val="001B2B2D"/>
    <w:rsid w:val="001B4078"/>
    <w:rsid w:val="001B7466"/>
    <w:rsid w:val="001C207E"/>
    <w:rsid w:val="001D014C"/>
    <w:rsid w:val="001D22E1"/>
    <w:rsid w:val="001F0AD2"/>
    <w:rsid w:val="001F22BA"/>
    <w:rsid w:val="001F6C76"/>
    <w:rsid w:val="00200A73"/>
    <w:rsid w:val="002076DE"/>
    <w:rsid w:val="002145AA"/>
    <w:rsid w:val="00252C16"/>
    <w:rsid w:val="0025493C"/>
    <w:rsid w:val="00264AEC"/>
    <w:rsid w:val="0026768F"/>
    <w:rsid w:val="002B0D10"/>
    <w:rsid w:val="002B2821"/>
    <w:rsid w:val="002D2B1B"/>
    <w:rsid w:val="002D57AB"/>
    <w:rsid w:val="002D7292"/>
    <w:rsid w:val="002E1A41"/>
    <w:rsid w:val="002E408E"/>
    <w:rsid w:val="002F158F"/>
    <w:rsid w:val="00302C1F"/>
    <w:rsid w:val="003115DA"/>
    <w:rsid w:val="00322E35"/>
    <w:rsid w:val="00340D41"/>
    <w:rsid w:val="00340EC7"/>
    <w:rsid w:val="003511F0"/>
    <w:rsid w:val="00354CC2"/>
    <w:rsid w:val="00356AF4"/>
    <w:rsid w:val="00380454"/>
    <w:rsid w:val="00397196"/>
    <w:rsid w:val="003A0CA6"/>
    <w:rsid w:val="003A58A8"/>
    <w:rsid w:val="003B01E7"/>
    <w:rsid w:val="003B5F64"/>
    <w:rsid w:val="003B62B5"/>
    <w:rsid w:val="003C1CA1"/>
    <w:rsid w:val="003D2880"/>
    <w:rsid w:val="003D7860"/>
    <w:rsid w:val="003F6CAF"/>
    <w:rsid w:val="0040524F"/>
    <w:rsid w:val="004069E6"/>
    <w:rsid w:val="00417590"/>
    <w:rsid w:val="004309B6"/>
    <w:rsid w:val="00445CC0"/>
    <w:rsid w:val="00467C5F"/>
    <w:rsid w:val="00471C9D"/>
    <w:rsid w:val="00481DC9"/>
    <w:rsid w:val="00491D0E"/>
    <w:rsid w:val="004A1B4A"/>
    <w:rsid w:val="004B4EB2"/>
    <w:rsid w:val="004C6550"/>
    <w:rsid w:val="004D46BA"/>
    <w:rsid w:val="004E0115"/>
    <w:rsid w:val="004E3D4C"/>
    <w:rsid w:val="00511BA0"/>
    <w:rsid w:val="00527F74"/>
    <w:rsid w:val="00534E14"/>
    <w:rsid w:val="00534E55"/>
    <w:rsid w:val="0054014F"/>
    <w:rsid w:val="0054567C"/>
    <w:rsid w:val="0055610F"/>
    <w:rsid w:val="00562D0F"/>
    <w:rsid w:val="00566F65"/>
    <w:rsid w:val="00572372"/>
    <w:rsid w:val="00574982"/>
    <w:rsid w:val="00583C4F"/>
    <w:rsid w:val="005850E2"/>
    <w:rsid w:val="005861DE"/>
    <w:rsid w:val="00587CBD"/>
    <w:rsid w:val="0059678D"/>
    <w:rsid w:val="00596D37"/>
    <w:rsid w:val="005B306F"/>
    <w:rsid w:val="005D4E69"/>
    <w:rsid w:val="005D5845"/>
    <w:rsid w:val="005D7715"/>
    <w:rsid w:val="005D7BC9"/>
    <w:rsid w:val="005E1404"/>
    <w:rsid w:val="006028FB"/>
    <w:rsid w:val="00602AA2"/>
    <w:rsid w:val="00623ED5"/>
    <w:rsid w:val="0063337B"/>
    <w:rsid w:val="00637CAB"/>
    <w:rsid w:val="00640C4D"/>
    <w:rsid w:val="00664F05"/>
    <w:rsid w:val="00665048"/>
    <w:rsid w:val="006670AF"/>
    <w:rsid w:val="00670BE1"/>
    <w:rsid w:val="00676744"/>
    <w:rsid w:val="00691FF3"/>
    <w:rsid w:val="006A3938"/>
    <w:rsid w:val="006A7995"/>
    <w:rsid w:val="006B705F"/>
    <w:rsid w:val="006C202C"/>
    <w:rsid w:val="006C32F0"/>
    <w:rsid w:val="006D1922"/>
    <w:rsid w:val="006D26C4"/>
    <w:rsid w:val="006D2D85"/>
    <w:rsid w:val="006E04A3"/>
    <w:rsid w:val="006E3681"/>
    <w:rsid w:val="006E56F7"/>
    <w:rsid w:val="006E7A67"/>
    <w:rsid w:val="0070470B"/>
    <w:rsid w:val="0070750B"/>
    <w:rsid w:val="00716E78"/>
    <w:rsid w:val="007533D1"/>
    <w:rsid w:val="007603DD"/>
    <w:rsid w:val="007663AE"/>
    <w:rsid w:val="007A0D60"/>
    <w:rsid w:val="007B12BB"/>
    <w:rsid w:val="007B76F3"/>
    <w:rsid w:val="00802515"/>
    <w:rsid w:val="008062BB"/>
    <w:rsid w:val="0081477A"/>
    <w:rsid w:val="00814D4A"/>
    <w:rsid w:val="00817033"/>
    <w:rsid w:val="00852533"/>
    <w:rsid w:val="008804B2"/>
    <w:rsid w:val="008858B1"/>
    <w:rsid w:val="0089254E"/>
    <w:rsid w:val="0089583E"/>
    <w:rsid w:val="008973BB"/>
    <w:rsid w:val="008A5475"/>
    <w:rsid w:val="008B4513"/>
    <w:rsid w:val="008C1F3D"/>
    <w:rsid w:val="008D1E96"/>
    <w:rsid w:val="008E4363"/>
    <w:rsid w:val="008E59D9"/>
    <w:rsid w:val="008F16D6"/>
    <w:rsid w:val="008F4844"/>
    <w:rsid w:val="008F6F46"/>
    <w:rsid w:val="008F7E90"/>
    <w:rsid w:val="009027EC"/>
    <w:rsid w:val="00912626"/>
    <w:rsid w:val="00913BC3"/>
    <w:rsid w:val="009212AD"/>
    <w:rsid w:val="00930005"/>
    <w:rsid w:val="00937FEE"/>
    <w:rsid w:val="00946CFC"/>
    <w:rsid w:val="00947F4B"/>
    <w:rsid w:val="00951925"/>
    <w:rsid w:val="0095555E"/>
    <w:rsid w:val="00957363"/>
    <w:rsid w:val="0096732D"/>
    <w:rsid w:val="00970EBE"/>
    <w:rsid w:val="0098115C"/>
    <w:rsid w:val="00986198"/>
    <w:rsid w:val="009869C5"/>
    <w:rsid w:val="009A51E8"/>
    <w:rsid w:val="00A04199"/>
    <w:rsid w:val="00A064CE"/>
    <w:rsid w:val="00A06EAC"/>
    <w:rsid w:val="00A10362"/>
    <w:rsid w:val="00A338E7"/>
    <w:rsid w:val="00A54921"/>
    <w:rsid w:val="00A6361F"/>
    <w:rsid w:val="00A65372"/>
    <w:rsid w:val="00AB4AF2"/>
    <w:rsid w:val="00B0245E"/>
    <w:rsid w:val="00B04213"/>
    <w:rsid w:val="00B07131"/>
    <w:rsid w:val="00B127C9"/>
    <w:rsid w:val="00B154E7"/>
    <w:rsid w:val="00B22510"/>
    <w:rsid w:val="00B2640D"/>
    <w:rsid w:val="00B62994"/>
    <w:rsid w:val="00B93F05"/>
    <w:rsid w:val="00BA13FE"/>
    <w:rsid w:val="00BA3564"/>
    <w:rsid w:val="00BB4586"/>
    <w:rsid w:val="00BB519E"/>
    <w:rsid w:val="00BE369F"/>
    <w:rsid w:val="00BF1CEA"/>
    <w:rsid w:val="00BF5C31"/>
    <w:rsid w:val="00C038E9"/>
    <w:rsid w:val="00C0585B"/>
    <w:rsid w:val="00C111D1"/>
    <w:rsid w:val="00C233A6"/>
    <w:rsid w:val="00C35CAC"/>
    <w:rsid w:val="00C61658"/>
    <w:rsid w:val="00C864B7"/>
    <w:rsid w:val="00C929C7"/>
    <w:rsid w:val="00CB4294"/>
    <w:rsid w:val="00CC5951"/>
    <w:rsid w:val="00CD68CA"/>
    <w:rsid w:val="00CE0267"/>
    <w:rsid w:val="00CE24A8"/>
    <w:rsid w:val="00CE3B7E"/>
    <w:rsid w:val="00CE6716"/>
    <w:rsid w:val="00D15AC0"/>
    <w:rsid w:val="00D1733D"/>
    <w:rsid w:val="00D41A1E"/>
    <w:rsid w:val="00D4559B"/>
    <w:rsid w:val="00D54868"/>
    <w:rsid w:val="00D54E36"/>
    <w:rsid w:val="00D55977"/>
    <w:rsid w:val="00D91BDA"/>
    <w:rsid w:val="00DA1E39"/>
    <w:rsid w:val="00DA5985"/>
    <w:rsid w:val="00DA6371"/>
    <w:rsid w:val="00DD4FB0"/>
    <w:rsid w:val="00DD5D34"/>
    <w:rsid w:val="00DD71FB"/>
    <w:rsid w:val="00DE6626"/>
    <w:rsid w:val="00DF5C51"/>
    <w:rsid w:val="00E07B5A"/>
    <w:rsid w:val="00E10A86"/>
    <w:rsid w:val="00E149FA"/>
    <w:rsid w:val="00E25AF4"/>
    <w:rsid w:val="00E31E94"/>
    <w:rsid w:val="00E52D13"/>
    <w:rsid w:val="00E70F4E"/>
    <w:rsid w:val="00E72612"/>
    <w:rsid w:val="00E72B8C"/>
    <w:rsid w:val="00E837B7"/>
    <w:rsid w:val="00E85F7E"/>
    <w:rsid w:val="00EA3199"/>
    <w:rsid w:val="00EB03BF"/>
    <w:rsid w:val="00EB0FE4"/>
    <w:rsid w:val="00EC07C5"/>
    <w:rsid w:val="00ED0590"/>
    <w:rsid w:val="00ED69E0"/>
    <w:rsid w:val="00ED786A"/>
    <w:rsid w:val="00EE1CC1"/>
    <w:rsid w:val="00EF3814"/>
    <w:rsid w:val="00F05E76"/>
    <w:rsid w:val="00F11F51"/>
    <w:rsid w:val="00F23B29"/>
    <w:rsid w:val="00F25F51"/>
    <w:rsid w:val="00F45E43"/>
    <w:rsid w:val="00F51B9A"/>
    <w:rsid w:val="00F53BA8"/>
    <w:rsid w:val="00F54376"/>
    <w:rsid w:val="00F90D2E"/>
    <w:rsid w:val="00F9412B"/>
    <w:rsid w:val="00FA487C"/>
    <w:rsid w:val="00FC6102"/>
    <w:rsid w:val="00FD03E0"/>
    <w:rsid w:val="00FD0AFA"/>
    <w:rsid w:val="00FD1C43"/>
    <w:rsid w:val="00FD2F5E"/>
    <w:rsid w:val="00FF12C1"/>
    <w:rsid w:val="00FF5C44"/>
    <w:rsid w:val="037E762E"/>
    <w:rsid w:val="4EE1151F"/>
    <w:rsid w:val="739257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脚 Char"/>
    <w:basedOn w:val="7"/>
    <w:link w:val="3"/>
    <w:uiPriority w:val="0"/>
    <w:rPr>
      <w:kern w:val="2"/>
      <w:sz w:val="18"/>
      <w:szCs w:val="18"/>
    </w:rPr>
  </w:style>
  <w:style w:type="paragraph" w:customStyle="1" w:styleId="9">
    <w:name w:val="表格文字"/>
    <w:basedOn w:val="1"/>
    <w:uiPriority w:val="0"/>
    <w:pPr>
      <w:spacing w:line="300" w:lineRule="auto"/>
    </w:pPr>
    <w:rPr>
      <w:spacing w:val="1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1313</Words>
  <Characters>1492</Characters>
  <Lines>12</Lines>
  <Paragraphs>3</Paragraphs>
  <TotalTime>0</TotalTime>
  <ScaleCrop>false</ScaleCrop>
  <LinksUpToDate>false</LinksUpToDate>
  <CharactersWithSpaces>1552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2018-03-10T05:58:00Z</dcterms:created>
  <dc:creator>*</dc:creator>
  <cp:lastModifiedBy>SHE1</cp:lastModifiedBy>
  <cp:lastPrinted>2010-11-17T00:01:00Z</cp:lastPrinted>
  <dcterms:modified xsi:type="dcterms:W3CDTF">2026-09-08T08:23:56Z</dcterms:modified>
  <dc:title>职位说明书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eyJoZGlkIjoiN2MwMDM4MDFlMDY1YTk5NmYxYTU3OWI3Mjk0OTY5ODgiLCJ1c2VySWQiOiI1MzA0NjgxNDkifQ==</vt:lpwstr>
  </property>
  <property fmtid="{D5CDD505-2E9C-101B-9397-08002B2CF9AE}" pid="3" name="KSOProductBuildVer">
    <vt:lpwstr>2052-12.1.0.28488</vt:lpwstr>
  </property>
  <property fmtid="{D5CDD505-2E9C-101B-9397-08002B2CF9AE}" pid="4" name="ICV">
    <vt:lpwstr>398F2423EE274B86AC58166C37C614DF_13</vt:lpwstr>
  </property>
</Properties>
</file>