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304"/>
      </w:tblGrid>
      <w:tr w:rsidR="00473757" w:rsidRPr="00473757" w:rsidTr="004737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lef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  <w:r w:rsidRPr="00473757"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  <w:t xml:space="preserve">自習　</w:t>
            </w:r>
          </w:p>
        </w:tc>
      </w:tr>
      <w:tr w:rsidR="00473757" w:rsidRPr="00473757" w:rsidTr="00473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righ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lef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  <w:r w:rsidRPr="00473757"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  <w:t>・メソッドの仮引数、実引数</w:t>
            </w:r>
          </w:p>
        </w:tc>
      </w:tr>
      <w:tr w:rsidR="00473757" w:rsidRPr="00473757" w:rsidTr="00473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righ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lef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  <w:r w:rsidRPr="00473757"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  <w:t>・インタフェース</w:t>
            </w:r>
          </w:p>
        </w:tc>
      </w:tr>
      <w:tr w:rsidR="00473757" w:rsidRPr="00473757" w:rsidTr="00473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righ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lef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  <w:r w:rsidRPr="00473757"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  <w:t>・</w:t>
            </w:r>
            <w:r w:rsidRPr="00473757"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  <w:t>HTML</w:t>
            </w:r>
            <w:r w:rsidRPr="00473757"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  <w:t xml:space="preserve">　</w:t>
            </w:r>
            <w:r w:rsidRPr="00473757"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  <w:t>‐radio</w:t>
            </w:r>
            <w:r w:rsidRPr="00473757"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  <w:t>ボタン</w:t>
            </w:r>
          </w:p>
        </w:tc>
      </w:tr>
      <w:tr w:rsidR="00473757" w:rsidRPr="00473757" w:rsidTr="00473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righ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lef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  <w:r w:rsidRPr="00473757"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  <w:tab/>
              <w:t>‐textbox</w:t>
            </w:r>
          </w:p>
        </w:tc>
      </w:tr>
      <w:tr w:rsidR="00473757" w:rsidRPr="00473757" w:rsidTr="00473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righ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lef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  <w:r w:rsidRPr="00473757"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  <w:tab/>
              <w:t>‐pulldown</w:t>
            </w:r>
          </w:p>
        </w:tc>
      </w:tr>
      <w:tr w:rsidR="00473757" w:rsidRPr="00473757" w:rsidTr="00473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righ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757" w:rsidRPr="00473757" w:rsidRDefault="00473757" w:rsidP="00473757">
            <w:pPr>
              <w:widowControl/>
              <w:spacing w:line="300" w:lineRule="atLeast"/>
              <w:jc w:val="left"/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</w:pPr>
            <w:r w:rsidRPr="00473757">
              <w:rPr>
                <w:rFonts w:ascii="Consolas" w:eastAsia="MS PGothic" w:hAnsi="Consolas" w:cs="Consolas"/>
                <w:color w:val="24292E"/>
                <w:kern w:val="0"/>
                <w:sz w:val="18"/>
                <w:szCs w:val="18"/>
              </w:rPr>
              <w:tab/>
              <w:t>‐checkbox</w:t>
            </w:r>
          </w:p>
        </w:tc>
      </w:tr>
    </w:tbl>
    <w:p w:rsidR="00473757" w:rsidRPr="0052665A" w:rsidRDefault="00473757">
      <w:pPr>
        <w:rPr>
          <w:rFonts w:asciiTheme="minorEastAsia" w:hAnsiTheme="minorEastAsia" w:cs="Consolas"/>
          <w:color w:val="404040" w:themeColor="text1" w:themeTint="BF"/>
          <w:kern w:val="0"/>
          <w:sz w:val="24"/>
          <w:szCs w:val="24"/>
        </w:rPr>
      </w:pPr>
      <w:r w:rsidRPr="0052665A">
        <w:rPr>
          <w:rFonts w:asciiTheme="minorEastAsia" w:hAnsiTheme="minorEastAsia" w:cs="Consolas"/>
          <w:color w:val="404040" w:themeColor="text1" w:themeTint="BF"/>
          <w:kern w:val="0"/>
          <w:sz w:val="24"/>
          <w:szCs w:val="24"/>
        </w:rPr>
        <w:t>1.</w:t>
      </w:r>
      <w:r w:rsidRPr="00473757">
        <w:rPr>
          <w:rFonts w:asciiTheme="minorEastAsia" w:hAnsiTheme="minorEastAsia" w:cs="Consolas"/>
          <w:color w:val="404040" w:themeColor="text1" w:themeTint="BF"/>
          <w:kern w:val="0"/>
          <w:sz w:val="24"/>
          <w:szCs w:val="24"/>
        </w:rPr>
        <w:t>メソッドの仮引数、</w:t>
      </w:r>
    </w:p>
    <w:p w:rsidR="00473757" w:rsidRPr="0052665A" w:rsidRDefault="00473757" w:rsidP="00473757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color w:val="404040" w:themeColor="text1" w:themeTint="BF"/>
        </w:rPr>
      </w:pPr>
      <w:r w:rsidRPr="0052665A">
        <w:rPr>
          <w:rFonts w:asciiTheme="minorEastAsia" w:eastAsiaTheme="minorEastAsia" w:hAnsiTheme="minorEastAsia" w:cs="Segoe UI"/>
          <w:color w:val="404040" w:themeColor="text1" w:themeTint="BF"/>
        </w:rPr>
        <w:t>送る側と受け取る側、どちらも引数と呼ばれますが細かく分けると</w:t>
      </w:r>
    </w:p>
    <w:p w:rsidR="00473757" w:rsidRPr="0052665A" w:rsidRDefault="00473757" w:rsidP="00473757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Segoe UI"/>
          <w:color w:val="404040" w:themeColor="text1" w:themeTint="BF"/>
        </w:rPr>
      </w:pPr>
      <w:r w:rsidRPr="0052665A">
        <w:rPr>
          <w:rFonts w:asciiTheme="minorEastAsia" w:eastAsiaTheme="minorEastAsia" w:hAnsiTheme="minorEastAsia" w:cs="Segoe UI"/>
          <w:color w:val="404040" w:themeColor="text1" w:themeTint="BF"/>
        </w:rPr>
        <w:t>・送る側の引数　→　実引数</w:t>
      </w:r>
      <w:r w:rsidRPr="0052665A">
        <w:rPr>
          <w:rFonts w:asciiTheme="minorEastAsia" w:eastAsiaTheme="minorEastAsia" w:hAnsiTheme="minorEastAsia" w:cs="Segoe UI"/>
          <w:color w:val="404040" w:themeColor="text1" w:themeTint="BF"/>
        </w:rPr>
        <w:br/>
        <w:t>上のコードで言うと</w:t>
      </w:r>
      <w:r w:rsidRPr="0052665A">
        <w:rPr>
          <w:rStyle w:val="a3"/>
          <w:rFonts w:asciiTheme="minorEastAsia" w:eastAsiaTheme="minorEastAsia" w:hAnsiTheme="minorEastAsia" w:cs="Segoe UI"/>
          <w:color w:val="404040" w:themeColor="text1" w:themeTint="BF"/>
        </w:rPr>
        <w:t>add(30</w:t>
      </w:r>
      <w:r w:rsidRPr="0052665A">
        <w:rPr>
          <w:rStyle w:val="a3"/>
          <w:rFonts w:asciiTheme="minorEastAsia" w:eastAsiaTheme="minorEastAsia" w:hAnsiTheme="minorEastAsia" w:cs="Segoe UI"/>
          <w:color w:val="404040" w:themeColor="text1" w:themeTint="BF"/>
        </w:rPr>
        <w:t>, 50)</w:t>
      </w:r>
      <w:r w:rsidRPr="0052665A">
        <w:rPr>
          <w:rFonts w:asciiTheme="minorEastAsia" w:eastAsiaTheme="minorEastAsia" w:hAnsiTheme="minorEastAsia" w:cs="Segoe UI"/>
          <w:color w:val="404040" w:themeColor="text1" w:themeTint="BF"/>
        </w:rPr>
        <w:t>の引数が実引数です。</w:t>
      </w:r>
    </w:p>
    <w:p w:rsidR="00246436" w:rsidRPr="0052665A" w:rsidRDefault="00473757" w:rsidP="00473757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Segoe UI"/>
          <w:color w:val="404040" w:themeColor="text1" w:themeTint="BF"/>
        </w:rPr>
      </w:pPr>
      <w:r w:rsidRPr="0052665A">
        <w:rPr>
          <w:rFonts w:asciiTheme="minorEastAsia" w:eastAsiaTheme="minorEastAsia" w:hAnsiTheme="minorEastAsia" w:cs="Segoe UI"/>
          <w:color w:val="404040" w:themeColor="text1" w:themeTint="BF"/>
        </w:rPr>
        <w:t>・受け取り側のの引数　→　仮引数</w:t>
      </w:r>
      <w:r w:rsidRPr="0052665A">
        <w:rPr>
          <w:rFonts w:asciiTheme="minorEastAsia" w:eastAsiaTheme="minorEastAsia" w:hAnsiTheme="minorEastAsia" w:cs="Segoe UI"/>
          <w:color w:val="404040" w:themeColor="text1" w:themeTint="BF"/>
        </w:rPr>
        <w:br/>
        <w:t>上のコードで言うと</w:t>
      </w:r>
      <w:r w:rsidRPr="0052665A">
        <w:rPr>
          <w:rStyle w:val="a3"/>
          <w:rFonts w:asciiTheme="minorEastAsia" w:eastAsiaTheme="minorEastAsia" w:hAnsiTheme="minorEastAsia" w:cs="Segoe UI"/>
          <w:color w:val="404040" w:themeColor="text1" w:themeTint="BF"/>
        </w:rPr>
        <w:t>add(int x, int y)</w:t>
      </w:r>
      <w:r w:rsidRPr="0052665A">
        <w:rPr>
          <w:rFonts w:asciiTheme="minorEastAsia" w:eastAsiaTheme="minorEastAsia" w:hAnsiTheme="minorEastAsia" w:cs="Segoe UI"/>
          <w:color w:val="404040" w:themeColor="text1" w:themeTint="BF"/>
        </w:rPr>
        <w:t>の引数が仮引数です。</w:t>
      </w:r>
    </w:p>
    <w:p w:rsidR="00473757" w:rsidRPr="0052665A" w:rsidRDefault="00473757" w:rsidP="00473757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Segoe UI"/>
          <w:color w:val="404040" w:themeColor="text1" w:themeTint="BF"/>
        </w:rPr>
        <w:t>2.</w:t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 xml:space="preserve"> </w:t>
      </w:r>
      <w:r w:rsidRPr="00473757">
        <w:rPr>
          <w:rFonts w:asciiTheme="minorEastAsia" w:eastAsiaTheme="minorEastAsia" w:hAnsiTheme="minorEastAsia" w:cs="Consolas"/>
          <w:color w:val="404040" w:themeColor="text1" w:themeTint="BF"/>
        </w:rPr>
        <w:t>インタフェース</w:t>
      </w:r>
    </w:p>
    <w:p w:rsidR="00473757" w:rsidRPr="0052665A" w:rsidRDefault="00473757" w:rsidP="00473757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404040" w:themeColor="text1" w:themeTint="BF"/>
        </w:rPr>
      </w:pPr>
      <w:r w:rsidRPr="0052665A">
        <w:rPr>
          <w:rFonts w:asciiTheme="minorEastAsia" w:eastAsiaTheme="minorEastAsia" w:hAnsiTheme="minorEastAsia"/>
          <w:color w:val="404040" w:themeColor="text1" w:themeTint="BF"/>
        </w:rPr>
        <w:t>interfaceは初めに処理内容を具体的に書かず、</w:t>
      </w:r>
      <w:r w:rsidRPr="0052665A">
        <w:rPr>
          <w:rStyle w:val="a3"/>
          <w:rFonts w:asciiTheme="minorEastAsia" w:eastAsiaTheme="minorEastAsia" w:hAnsiTheme="minorEastAsia"/>
          <w:color w:val="404040" w:themeColor="text1" w:themeTint="BF"/>
          <w:bdr w:val="none" w:sz="0" w:space="0" w:color="auto" w:frame="1"/>
        </w:rPr>
        <w:t>後からメソッドの実装をして使用</w:t>
      </w:r>
      <w:r w:rsidRPr="0052665A">
        <w:rPr>
          <w:rFonts w:asciiTheme="minorEastAsia" w:eastAsiaTheme="minorEastAsia" w:hAnsiTheme="minorEastAsia"/>
          <w:color w:val="404040" w:themeColor="text1" w:themeTint="BF"/>
        </w:rPr>
        <w:t>するために使います。</w:t>
      </w:r>
    </w:p>
    <w:p w:rsidR="00473757" w:rsidRPr="0052665A" w:rsidRDefault="00473757" w:rsidP="00473757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404040" w:themeColor="text1" w:themeTint="BF"/>
        </w:rPr>
      </w:pPr>
      <w:r w:rsidRPr="0052665A">
        <w:rPr>
          <w:rFonts w:asciiTheme="minorEastAsia" w:eastAsiaTheme="minorEastAsia" w:hAnsiTheme="minorEastAsia"/>
          <w:color w:val="404040" w:themeColor="text1" w:themeTint="BF"/>
        </w:rPr>
        <w:t>後からメソッドの実装をするため、</w:t>
      </w:r>
      <w:r w:rsidRPr="0052665A">
        <w:rPr>
          <w:rStyle w:val="a3"/>
          <w:rFonts w:asciiTheme="minorEastAsia" w:eastAsiaTheme="minorEastAsia" w:hAnsiTheme="minorEastAsia"/>
          <w:color w:val="404040" w:themeColor="text1" w:themeTint="BF"/>
          <w:bdr w:val="none" w:sz="0" w:space="0" w:color="auto" w:frame="1"/>
        </w:rPr>
        <w:t>処理を変えたい場合に有効</w:t>
      </w:r>
      <w:r w:rsidRPr="0052665A">
        <w:rPr>
          <w:rFonts w:asciiTheme="minorEastAsia" w:eastAsiaTheme="minorEastAsia" w:hAnsiTheme="minorEastAsia"/>
          <w:color w:val="404040" w:themeColor="text1" w:themeTint="BF"/>
        </w:rPr>
        <w:t>です。</w:t>
      </w:r>
    </w:p>
    <w:p w:rsidR="00372412" w:rsidRPr="0052665A" w:rsidRDefault="00372412" w:rsidP="00473757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hint="eastAsia"/>
          <w:color w:val="404040" w:themeColor="text1" w:themeTint="BF"/>
        </w:rPr>
        <w:t>例えば：</w:t>
      </w:r>
    </w:p>
    <w:p w:rsidR="00473757" w:rsidRPr="0052665A" w:rsidRDefault="00473757" w:rsidP="00473757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>interface Calc {</w:t>
      </w:r>
    </w:p>
    <w:p w:rsidR="00473757" w:rsidRPr="0052665A" w:rsidRDefault="00473757" w:rsidP="00473757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 xml:space="preserve"> int NUM1 = 1;</w:t>
      </w:r>
    </w:p>
    <w:p w:rsidR="00473757" w:rsidRPr="0052665A" w:rsidRDefault="00372412" w:rsidP="00473757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 xml:space="preserve">    int NUM2 = 2;</w:t>
      </w:r>
    </w:p>
    <w:p w:rsidR="00473757" w:rsidRPr="0052665A" w:rsidRDefault="00473757" w:rsidP="00473757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 xml:space="preserve">    void calc();</w:t>
      </w:r>
    </w:p>
    <w:p w:rsidR="00473757" w:rsidRPr="0052665A" w:rsidRDefault="00372412" w:rsidP="00473757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>}</w:t>
      </w:r>
    </w:p>
    <w:p w:rsidR="00473757" w:rsidRPr="0052665A" w:rsidRDefault="00473757" w:rsidP="00473757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 w:hint="eastAsia"/>
          <w:color w:val="404040" w:themeColor="text1" w:themeTint="BF"/>
        </w:rPr>
        <w:t>// インタフェースを実装し、足し算するクラスを作成</w:t>
      </w:r>
    </w:p>
    <w:p w:rsidR="00473757" w:rsidRPr="0052665A" w:rsidRDefault="00473757" w:rsidP="00473757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>class Add implements Calc {</w:t>
      </w:r>
    </w:p>
    <w:p w:rsidR="00473757" w:rsidRPr="0052665A" w:rsidRDefault="00473757" w:rsidP="00473757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 xml:space="preserve">    public void calc() {</w:t>
      </w:r>
    </w:p>
    <w:p w:rsidR="00473757" w:rsidRPr="0052665A" w:rsidRDefault="00473757" w:rsidP="00473757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 xml:space="preserve">        System.out.println(NUM1 + NUM2);</w:t>
      </w:r>
    </w:p>
    <w:p w:rsidR="00473757" w:rsidRPr="0052665A" w:rsidRDefault="00473757" w:rsidP="00473757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 xml:space="preserve">    }</w:t>
      </w:r>
    </w:p>
    <w:p w:rsidR="006322DA" w:rsidRPr="0052665A" w:rsidRDefault="006322DA" w:rsidP="00473757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 w:hint="eastAsia"/>
          <w:color w:val="404040" w:themeColor="text1" w:themeTint="BF"/>
        </w:rPr>
        <w:lastRenderedPageBreak/>
        <w:t>３．</w:t>
      </w:r>
      <w:r w:rsidR="00372412" w:rsidRPr="00473757">
        <w:rPr>
          <w:rFonts w:asciiTheme="minorEastAsia" w:eastAsiaTheme="minorEastAsia" w:hAnsiTheme="minorEastAsia" w:cs="Consolas"/>
          <w:color w:val="404040" w:themeColor="text1" w:themeTint="BF"/>
        </w:rPr>
        <w:t xml:space="preserve">HTML　</w:t>
      </w:r>
    </w:p>
    <w:p w:rsidR="00473757" w:rsidRPr="0052665A" w:rsidRDefault="00372412" w:rsidP="00473757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 w:hint="eastAsia"/>
          <w:color w:val="404040" w:themeColor="text1" w:themeTint="BF"/>
        </w:rPr>
      </w:pPr>
      <w:r w:rsidRPr="00473757">
        <w:rPr>
          <w:rFonts w:asciiTheme="minorEastAsia" w:eastAsiaTheme="minorEastAsia" w:hAnsiTheme="minorEastAsia" w:cs="Consolas"/>
          <w:color w:val="404040" w:themeColor="text1" w:themeTint="BF"/>
        </w:rPr>
        <w:t>‐radioボタン</w:t>
      </w:r>
      <w:r w:rsidRPr="0052665A">
        <w:rPr>
          <w:rFonts w:asciiTheme="minorEastAsia" w:eastAsiaTheme="minorEastAsia" w:hAnsiTheme="minorEastAsia" w:cs="Consolas" w:hint="eastAsia"/>
          <w:color w:val="404040" w:themeColor="text1" w:themeTint="BF"/>
        </w:rPr>
        <w:t>：</w:t>
      </w:r>
    </w:p>
    <w:p w:rsidR="006322DA" w:rsidRPr="0052665A" w:rsidRDefault="006322DA" w:rsidP="006322DA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 w:hint="eastAsia"/>
          <w:color w:val="404040" w:themeColor="text1" w:themeTint="BF"/>
        </w:rPr>
        <w:t>ラジオボタンは、グループ内の1つの要素を選択するために使用されます。</w:t>
      </w:r>
    </w:p>
    <w:p w:rsidR="00372412" w:rsidRPr="0052665A" w:rsidRDefault="006322DA" w:rsidP="006322DA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 w:hint="eastAsia"/>
          <w:color w:val="404040" w:themeColor="text1" w:themeTint="BF"/>
        </w:rPr>
        <w:t>ウィンドウで単一のラジオを選択できるようにするには、両方のラジオ入力で同じ値のname属性を使用します。</w:t>
      </w:r>
    </w:p>
    <w:p w:rsidR="00372412" w:rsidRPr="0052665A" w:rsidRDefault="00372412" w:rsidP="0037241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404040" w:themeColor="text1" w:themeTint="BF"/>
          <w:kern w:val="0"/>
          <w:sz w:val="24"/>
          <w:szCs w:val="24"/>
        </w:rPr>
      </w:pPr>
      <w:r w:rsidRPr="0052665A">
        <w:rPr>
          <w:rFonts w:asciiTheme="minorEastAsia" w:hAnsiTheme="minorEastAsia" w:cs="Times New Roman"/>
          <w:color w:val="404040" w:themeColor="text1" w:themeTint="BF"/>
          <w:kern w:val="0"/>
          <w:sz w:val="24"/>
          <w:szCs w:val="24"/>
        </w:rPr>
        <w:t>&lt;input type="radio" name="gender" id="male"&gt;</w:t>
      </w:r>
    </w:p>
    <w:p w:rsidR="00372412" w:rsidRPr="0052665A" w:rsidRDefault="00372412" w:rsidP="0037241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404040" w:themeColor="text1" w:themeTint="BF"/>
          <w:kern w:val="0"/>
          <w:sz w:val="24"/>
          <w:szCs w:val="24"/>
        </w:rPr>
      </w:pPr>
      <w:r w:rsidRPr="0052665A">
        <w:rPr>
          <w:rFonts w:asciiTheme="minorEastAsia" w:hAnsiTheme="minorEastAsia" w:cs="Times New Roman"/>
          <w:color w:val="404040" w:themeColor="text1" w:themeTint="BF"/>
          <w:kern w:val="0"/>
          <w:sz w:val="24"/>
          <w:szCs w:val="24"/>
        </w:rPr>
        <w:t xml:space="preserve">    &lt;label for="m"&gt;Male&lt;/label&gt;</w:t>
      </w:r>
    </w:p>
    <w:p w:rsidR="00372412" w:rsidRPr="0052665A" w:rsidRDefault="00372412" w:rsidP="0037241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404040" w:themeColor="text1" w:themeTint="BF"/>
          <w:kern w:val="0"/>
          <w:sz w:val="24"/>
          <w:szCs w:val="24"/>
        </w:rPr>
      </w:pPr>
    </w:p>
    <w:p w:rsidR="00372412" w:rsidRPr="0052665A" w:rsidRDefault="00372412" w:rsidP="0037241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404040" w:themeColor="text1" w:themeTint="BF"/>
          <w:kern w:val="0"/>
          <w:sz w:val="24"/>
          <w:szCs w:val="24"/>
        </w:rPr>
      </w:pPr>
      <w:r w:rsidRPr="0052665A">
        <w:rPr>
          <w:rFonts w:asciiTheme="minorEastAsia" w:hAnsiTheme="minorEastAsia" w:cs="Times New Roman"/>
          <w:color w:val="404040" w:themeColor="text1" w:themeTint="BF"/>
          <w:kern w:val="0"/>
          <w:sz w:val="24"/>
          <w:szCs w:val="24"/>
        </w:rPr>
        <w:t xml:space="preserve">    &lt;input type="radio" name="gender" id="female"&gt;</w:t>
      </w:r>
    </w:p>
    <w:p w:rsidR="00372412" w:rsidRPr="0052665A" w:rsidRDefault="00372412" w:rsidP="00372412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Times New Roman"/>
          <w:color w:val="404040" w:themeColor="text1" w:themeTint="BF"/>
        </w:rPr>
        <w:t xml:space="preserve">    &lt;label for="f"&gt;Female&lt;/label&gt;</w:t>
      </w:r>
    </w:p>
    <w:p w:rsidR="00473757" w:rsidRPr="0052665A" w:rsidRDefault="00372412" w:rsidP="00473757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cs="Segoe UI" w:hint="eastAsia"/>
          <w:color w:val="404040" w:themeColor="text1" w:themeTint="BF"/>
        </w:rPr>
        <w:t>―</w:t>
      </w:r>
      <w:r w:rsidRPr="00473757">
        <w:rPr>
          <w:rFonts w:asciiTheme="minorEastAsia" w:eastAsiaTheme="minorEastAsia" w:hAnsiTheme="minorEastAsia" w:cs="Consolas"/>
          <w:color w:val="404040" w:themeColor="text1" w:themeTint="BF"/>
        </w:rPr>
        <w:t>textbox</w:t>
      </w:r>
      <w:r w:rsidRPr="0052665A">
        <w:rPr>
          <w:rFonts w:asciiTheme="minorEastAsia" w:eastAsiaTheme="minorEastAsia" w:hAnsiTheme="minorEastAsia" w:cs="Consolas" w:hint="eastAsia"/>
          <w:color w:val="404040" w:themeColor="text1" w:themeTint="BF"/>
        </w:rPr>
        <w:t>：</w:t>
      </w:r>
    </w:p>
    <w:p w:rsidR="006322DA" w:rsidRPr="0052665A" w:rsidRDefault="006322DA" w:rsidP="00473757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Arial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cs="Arial" w:hint="eastAsia"/>
          <w:color w:val="404040" w:themeColor="text1" w:themeTint="BF"/>
        </w:rPr>
        <w:t>入力タイプテキスト&lt;input type = "text"&gt;は、名前、姓、国、数字、および記号の一般的な入力エレメントです。 デフォルトの入力タイプはテキストです。 input要素でtype属性をスキップしても、デフォルトの入力型はtextです。 しかし、入力要素に型属性を定義することをお勧めします。</w:t>
      </w:r>
    </w:p>
    <w:p w:rsidR="00372412" w:rsidRPr="0052665A" w:rsidRDefault="00372412" w:rsidP="00372412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>&lt;label for="fname"&gt;First Name:&lt;/label&gt; &lt;input type="text" value="First Name" id="fname" &gt;</w:t>
      </w:r>
    </w:p>
    <w:p w:rsidR="00372412" w:rsidRPr="0052665A" w:rsidRDefault="00372412" w:rsidP="00372412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>&lt;label for="lname"&gt;Last Name:&lt;/label&gt;&lt;input type="text" value="Last Name" id="lname" &gt;</w:t>
      </w:r>
    </w:p>
    <w:p w:rsidR="00372412" w:rsidRPr="0052665A" w:rsidRDefault="00372412" w:rsidP="00473757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 w:hint="eastAsia"/>
          <w:color w:val="404040" w:themeColor="text1" w:themeTint="BF"/>
        </w:rPr>
        <w:t>―</w:t>
      </w:r>
      <w:r w:rsidRPr="00473757">
        <w:rPr>
          <w:rFonts w:asciiTheme="minorEastAsia" w:eastAsiaTheme="minorEastAsia" w:hAnsiTheme="minorEastAsia" w:cs="Consolas"/>
          <w:color w:val="404040" w:themeColor="text1" w:themeTint="BF"/>
        </w:rPr>
        <w:t>pulldown</w:t>
      </w:r>
    </w:p>
    <w:p w:rsidR="006322DA" w:rsidRPr="0052665A" w:rsidRDefault="006322DA" w:rsidP="00473757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 w:hint="eastAsia"/>
          <w:color w:val="404040" w:themeColor="text1" w:themeTint="BF"/>
        </w:rPr>
        <w:t>選択または選択ドロップダウンは、リストされたオプションの中で単一または複数のフィールドを</w:t>
      </w:r>
      <w:r w:rsidR="009316DB" w:rsidRPr="0052665A">
        <w:rPr>
          <w:rFonts w:ascii="Courier New" w:eastAsiaTheme="minorEastAsia" w:hAnsi="Courier New" w:cs="Courier New" w:hint="eastAsia"/>
          <w:color w:val="404040" w:themeColor="text1" w:themeTint="BF"/>
        </w:rPr>
        <w:t>選ぶ</w:t>
      </w:r>
      <w:r w:rsidRPr="0052665A">
        <w:rPr>
          <w:rFonts w:asciiTheme="minorEastAsia" w:eastAsiaTheme="minorEastAsia" w:hAnsiTheme="minorEastAsia" w:cs="Consolas" w:hint="eastAsia"/>
          <w:color w:val="404040" w:themeColor="text1" w:themeTint="BF"/>
        </w:rPr>
        <w:t>ために使用されます。</w:t>
      </w:r>
    </w:p>
    <w:p w:rsidR="00372412" w:rsidRPr="0052665A" w:rsidRDefault="00372412" w:rsidP="00372412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>&lt;label for="city"&gt;Current City:&lt;/label&gt;</w:t>
      </w:r>
    </w:p>
    <w:p w:rsidR="00372412" w:rsidRPr="0052665A" w:rsidRDefault="00372412" w:rsidP="00372412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  <w:t>&lt;select id="city"&gt;</w:t>
      </w:r>
    </w:p>
    <w:p w:rsidR="00372412" w:rsidRPr="0052665A" w:rsidRDefault="00372412" w:rsidP="00372412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  <w:t>&lt;option&gt;--Select City--&lt;/option&gt;</w:t>
      </w:r>
    </w:p>
    <w:p w:rsidR="00372412" w:rsidRPr="0052665A" w:rsidRDefault="00372412" w:rsidP="00372412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  <w:t>&lt;option&gt;New Delhi&lt;/option&gt;</w:t>
      </w:r>
    </w:p>
    <w:p w:rsidR="00372412" w:rsidRPr="0052665A" w:rsidRDefault="00372412" w:rsidP="00372412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lastRenderedPageBreak/>
        <w:tab/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  <w:t>&lt;option&gt;Kolkata&lt;/option&gt;</w:t>
      </w:r>
    </w:p>
    <w:p w:rsidR="00372412" w:rsidRPr="0052665A" w:rsidRDefault="00372412" w:rsidP="00372412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</w:r>
      <w:bookmarkStart w:id="0" w:name="_GoBack"/>
      <w:bookmarkEnd w:id="0"/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  <w:t>&lt;option&gt;Mumbai&lt;/option&gt;</w:t>
      </w:r>
    </w:p>
    <w:p w:rsidR="00372412" w:rsidRPr="0052665A" w:rsidRDefault="00372412" w:rsidP="00372412">
      <w:pPr>
        <w:pStyle w:val="Web"/>
        <w:shd w:val="clear" w:color="auto" w:fill="FFFFFF"/>
        <w:spacing w:before="36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  <w:t>&lt;option&gt;Chennai&lt;/option&gt;</w:t>
      </w:r>
    </w:p>
    <w:p w:rsidR="00372412" w:rsidRPr="0052665A" w:rsidRDefault="00372412" w:rsidP="00372412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</w:r>
      <w:r w:rsidRPr="0052665A">
        <w:rPr>
          <w:rFonts w:asciiTheme="minorEastAsia" w:eastAsiaTheme="minorEastAsia" w:hAnsiTheme="minorEastAsia" w:cs="Consolas"/>
          <w:color w:val="404040" w:themeColor="text1" w:themeTint="BF"/>
        </w:rPr>
        <w:tab/>
        <w:t>&lt;/select&gt;</w:t>
      </w:r>
    </w:p>
    <w:p w:rsidR="00372412" w:rsidRPr="0052665A" w:rsidRDefault="00372412" w:rsidP="00473757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 w:hint="eastAsia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 w:hint="eastAsia"/>
          <w:color w:val="404040" w:themeColor="text1" w:themeTint="BF"/>
        </w:rPr>
        <w:t>―</w:t>
      </w:r>
      <w:r w:rsidRPr="00473757">
        <w:rPr>
          <w:rFonts w:asciiTheme="minorEastAsia" w:eastAsiaTheme="minorEastAsia" w:hAnsiTheme="minorEastAsia" w:cs="Consolas"/>
          <w:color w:val="404040" w:themeColor="text1" w:themeTint="BF"/>
        </w:rPr>
        <w:t>checkbox</w:t>
      </w:r>
    </w:p>
    <w:p w:rsidR="006322DA" w:rsidRPr="0052665A" w:rsidRDefault="006322DA" w:rsidP="00473757">
      <w:pPr>
        <w:pStyle w:val="Web"/>
        <w:shd w:val="clear" w:color="auto" w:fill="FFFFFF"/>
        <w:spacing w:before="360" w:beforeAutospacing="0" w:after="0" w:afterAutospacing="0"/>
        <w:rPr>
          <w:rFonts w:asciiTheme="minorEastAsia" w:eastAsiaTheme="minorEastAsia" w:hAnsiTheme="minorEastAsia" w:cs="Consolas"/>
          <w:color w:val="404040" w:themeColor="text1" w:themeTint="BF"/>
        </w:rPr>
      </w:pPr>
      <w:r w:rsidRPr="0052665A">
        <w:rPr>
          <w:rFonts w:asciiTheme="minorEastAsia" w:eastAsiaTheme="minorEastAsia" w:hAnsiTheme="minorEastAsia" w:cs="Consolas" w:hint="eastAsia"/>
          <w:color w:val="404040" w:themeColor="text1" w:themeTint="BF"/>
        </w:rPr>
        <w:t>チェックボックスは、ラジオボタンとは異なり、複数の選択肢を選択するために使用されます。 チェックしたり、チェックを外したりすることができます。 趣味、興味、利用規約などのチェックボックスを使用することができます。</w:t>
      </w:r>
    </w:p>
    <w:p w:rsidR="00372412" w:rsidRPr="0052665A" w:rsidRDefault="00372412" w:rsidP="00372412">
      <w:pPr>
        <w:rPr>
          <w:rFonts w:asciiTheme="minorEastAsia" w:hAnsiTheme="minorEastAsia"/>
          <w:color w:val="404040" w:themeColor="text1" w:themeTint="BF"/>
          <w:sz w:val="24"/>
          <w:szCs w:val="24"/>
        </w:rPr>
      </w:pPr>
      <w:r w:rsidRPr="0052665A">
        <w:rPr>
          <w:rFonts w:asciiTheme="minorEastAsia" w:hAnsiTheme="minorEastAsia"/>
          <w:color w:val="404040" w:themeColor="text1" w:themeTint="BF"/>
          <w:sz w:val="24"/>
          <w:szCs w:val="24"/>
        </w:rPr>
        <w:t>&lt;label&gt; &lt;input type="checkbox"&gt; :Bike&lt;/label&gt;</w:t>
      </w:r>
    </w:p>
    <w:p w:rsidR="00473757" w:rsidRPr="006322DA" w:rsidRDefault="00372412" w:rsidP="00372412">
      <w:pPr>
        <w:rPr>
          <w:rFonts w:asciiTheme="minorEastAsia" w:hAnsiTheme="minorEastAsia"/>
          <w:sz w:val="24"/>
          <w:szCs w:val="24"/>
        </w:rPr>
      </w:pPr>
      <w:r w:rsidRPr="0052665A">
        <w:rPr>
          <w:rFonts w:asciiTheme="minorEastAsia" w:hAnsiTheme="minorEastAsia"/>
          <w:color w:val="404040" w:themeColor="text1" w:themeTint="BF"/>
          <w:sz w:val="24"/>
          <w:szCs w:val="24"/>
        </w:rPr>
        <w:t>&lt;label&gt; &lt;input type="checkbox</w:t>
      </w:r>
      <w:r w:rsidRPr="006322DA">
        <w:rPr>
          <w:rFonts w:asciiTheme="minorEastAsia" w:hAnsiTheme="minorEastAsia"/>
          <w:sz w:val="24"/>
          <w:szCs w:val="24"/>
        </w:rPr>
        <w:t>"&gt; :Car&lt;/label&gt;</w:t>
      </w:r>
    </w:p>
    <w:sectPr w:rsidR="00473757" w:rsidRPr="006322D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57"/>
    <w:rsid w:val="000009C9"/>
    <w:rsid w:val="0002721B"/>
    <w:rsid w:val="00031E28"/>
    <w:rsid w:val="00090AF9"/>
    <w:rsid w:val="000C3E80"/>
    <w:rsid w:val="000F0C79"/>
    <w:rsid w:val="00110184"/>
    <w:rsid w:val="00125C55"/>
    <w:rsid w:val="001829FF"/>
    <w:rsid w:val="00193F53"/>
    <w:rsid w:val="0019665A"/>
    <w:rsid w:val="001E7A99"/>
    <w:rsid w:val="001F3F5B"/>
    <w:rsid w:val="00246436"/>
    <w:rsid w:val="00317A0B"/>
    <w:rsid w:val="0034423C"/>
    <w:rsid w:val="00372412"/>
    <w:rsid w:val="003F5AAD"/>
    <w:rsid w:val="00473757"/>
    <w:rsid w:val="004F3FC9"/>
    <w:rsid w:val="0052665A"/>
    <w:rsid w:val="00554635"/>
    <w:rsid w:val="005D59FA"/>
    <w:rsid w:val="0060673A"/>
    <w:rsid w:val="006322DA"/>
    <w:rsid w:val="0064177A"/>
    <w:rsid w:val="00646D61"/>
    <w:rsid w:val="00673AA1"/>
    <w:rsid w:val="006C4ED6"/>
    <w:rsid w:val="006F5641"/>
    <w:rsid w:val="007460B4"/>
    <w:rsid w:val="00773EC3"/>
    <w:rsid w:val="00775F20"/>
    <w:rsid w:val="0079573A"/>
    <w:rsid w:val="007F16E7"/>
    <w:rsid w:val="00835620"/>
    <w:rsid w:val="008467B6"/>
    <w:rsid w:val="00847BCA"/>
    <w:rsid w:val="00853981"/>
    <w:rsid w:val="008B7989"/>
    <w:rsid w:val="008E2527"/>
    <w:rsid w:val="009206AC"/>
    <w:rsid w:val="00921727"/>
    <w:rsid w:val="009316DB"/>
    <w:rsid w:val="0094277F"/>
    <w:rsid w:val="0095188D"/>
    <w:rsid w:val="009715D6"/>
    <w:rsid w:val="00995E8E"/>
    <w:rsid w:val="009C4624"/>
    <w:rsid w:val="00A23893"/>
    <w:rsid w:val="00A67436"/>
    <w:rsid w:val="00AE39A4"/>
    <w:rsid w:val="00B3509B"/>
    <w:rsid w:val="00B82E0D"/>
    <w:rsid w:val="00BB1596"/>
    <w:rsid w:val="00C1094A"/>
    <w:rsid w:val="00C92F57"/>
    <w:rsid w:val="00C93415"/>
    <w:rsid w:val="00CD74D8"/>
    <w:rsid w:val="00CF3CCA"/>
    <w:rsid w:val="00D80C54"/>
    <w:rsid w:val="00DF3DBC"/>
    <w:rsid w:val="00E01E6A"/>
    <w:rsid w:val="00E0255C"/>
    <w:rsid w:val="00E178A3"/>
    <w:rsid w:val="00EE2140"/>
    <w:rsid w:val="00F275C7"/>
    <w:rsid w:val="00F341A8"/>
    <w:rsid w:val="00F4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7375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737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7375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73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2</cp:revision>
  <dcterms:created xsi:type="dcterms:W3CDTF">2018-09-05T03:38:00Z</dcterms:created>
  <dcterms:modified xsi:type="dcterms:W3CDTF">2018-09-05T09:40:00Z</dcterms:modified>
</cp:coreProperties>
</file>