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2C14" w:rsidRPr="0005097D" w:rsidRDefault="00192C14" w:rsidP="0005097D">
      <w:pPr>
        <w:jc w:val="right"/>
        <w:rPr>
          <w:b/>
          <w:i/>
          <w:sz w:val="20"/>
          <w:szCs w:val="20"/>
        </w:rPr>
      </w:pPr>
      <w:bookmarkStart w:id="0" w:name="_GoBack"/>
      <w:bookmarkEnd w:id="0"/>
      <w:proofErr w:type="spellStart"/>
      <w:r w:rsidRPr="0005097D">
        <w:rPr>
          <w:b/>
          <w:i/>
          <w:sz w:val="20"/>
          <w:szCs w:val="20"/>
        </w:rPr>
        <w:t>Shadrina</w:t>
      </w:r>
      <w:proofErr w:type="spellEnd"/>
      <w:r w:rsidRPr="0005097D">
        <w:rPr>
          <w:b/>
          <w:i/>
          <w:sz w:val="20"/>
          <w:szCs w:val="20"/>
        </w:rPr>
        <w:t xml:space="preserve"> Ramadhani</w:t>
      </w:r>
      <w:r w:rsidR="00EF428E" w:rsidRPr="0005097D">
        <w:rPr>
          <w:b/>
          <w:i/>
          <w:sz w:val="20"/>
          <w:szCs w:val="20"/>
        </w:rPr>
        <w:t xml:space="preserve"> (</w:t>
      </w:r>
      <w:r w:rsidRPr="0005097D">
        <w:rPr>
          <w:b/>
          <w:i/>
          <w:sz w:val="20"/>
          <w:szCs w:val="20"/>
        </w:rPr>
        <w:t>s2019825</w:t>
      </w:r>
      <w:r w:rsidR="00EF428E" w:rsidRPr="0005097D">
        <w:rPr>
          <w:b/>
          <w:i/>
          <w:sz w:val="20"/>
          <w:szCs w:val="20"/>
        </w:rPr>
        <w:t>)</w:t>
      </w:r>
    </w:p>
    <w:p w:rsidR="00A54566" w:rsidRPr="0006484D" w:rsidRDefault="00F202F4" w:rsidP="0006484D">
      <w:pPr>
        <w:jc w:val="center"/>
        <w:rPr>
          <w:b/>
          <w:sz w:val="32"/>
          <w:szCs w:val="32"/>
        </w:rPr>
      </w:pPr>
      <w:r w:rsidRPr="0006484D">
        <w:rPr>
          <w:b/>
          <w:sz w:val="32"/>
          <w:szCs w:val="32"/>
        </w:rPr>
        <w:t xml:space="preserve">Habitat Suitability of </w:t>
      </w:r>
      <w:proofErr w:type="spellStart"/>
      <w:r w:rsidRPr="0006484D">
        <w:rPr>
          <w:b/>
          <w:i/>
          <w:sz w:val="32"/>
          <w:szCs w:val="32"/>
        </w:rPr>
        <w:t>Manihot</w:t>
      </w:r>
      <w:proofErr w:type="spellEnd"/>
      <w:r w:rsidRPr="0006484D">
        <w:rPr>
          <w:b/>
          <w:i/>
          <w:sz w:val="32"/>
          <w:szCs w:val="32"/>
        </w:rPr>
        <w:t xml:space="preserve"> </w:t>
      </w:r>
      <w:proofErr w:type="spellStart"/>
      <w:r w:rsidRPr="0006484D">
        <w:rPr>
          <w:b/>
          <w:i/>
          <w:sz w:val="32"/>
          <w:szCs w:val="32"/>
        </w:rPr>
        <w:t>esculenta</w:t>
      </w:r>
      <w:proofErr w:type="spellEnd"/>
      <w:r w:rsidRPr="0006484D">
        <w:rPr>
          <w:b/>
          <w:sz w:val="32"/>
          <w:szCs w:val="32"/>
        </w:rPr>
        <w:t xml:space="preserve"> Under Present and Future Climatic Conditions</w:t>
      </w:r>
    </w:p>
    <w:p w:rsidR="00F202F4" w:rsidRPr="00192C14" w:rsidRDefault="00F202F4" w:rsidP="00EF428E">
      <w:pPr>
        <w:pStyle w:val="ListParagraph"/>
        <w:numPr>
          <w:ilvl w:val="0"/>
          <w:numId w:val="1"/>
        </w:numPr>
        <w:jc w:val="both"/>
        <w:rPr>
          <w:b/>
          <w:sz w:val="24"/>
          <w:szCs w:val="24"/>
        </w:rPr>
      </w:pPr>
      <w:r w:rsidRPr="00192C14">
        <w:rPr>
          <w:b/>
          <w:sz w:val="24"/>
          <w:szCs w:val="24"/>
        </w:rPr>
        <w:t>Introduction</w:t>
      </w:r>
    </w:p>
    <w:p w:rsidR="00F202F4" w:rsidRPr="008F2B47" w:rsidRDefault="00F202F4" w:rsidP="008F2B47">
      <w:pPr>
        <w:pStyle w:val="ListParagraph"/>
        <w:ind w:firstLine="720"/>
        <w:jc w:val="both"/>
        <w:rPr>
          <w:sz w:val="24"/>
          <w:szCs w:val="24"/>
        </w:rPr>
      </w:pPr>
      <w:proofErr w:type="spellStart"/>
      <w:r w:rsidRPr="00192C14">
        <w:rPr>
          <w:i/>
          <w:sz w:val="24"/>
          <w:szCs w:val="24"/>
        </w:rPr>
        <w:t>Manihot</w:t>
      </w:r>
      <w:proofErr w:type="spellEnd"/>
      <w:r w:rsidRPr="00192C14">
        <w:rPr>
          <w:i/>
          <w:sz w:val="24"/>
          <w:szCs w:val="24"/>
        </w:rPr>
        <w:t xml:space="preserve"> </w:t>
      </w:r>
      <w:proofErr w:type="spellStart"/>
      <w:r w:rsidRPr="00192C14">
        <w:rPr>
          <w:i/>
          <w:sz w:val="24"/>
          <w:szCs w:val="24"/>
        </w:rPr>
        <w:t>esculenta</w:t>
      </w:r>
      <w:proofErr w:type="spellEnd"/>
      <w:r w:rsidRPr="00192C14">
        <w:rPr>
          <w:sz w:val="24"/>
          <w:szCs w:val="24"/>
        </w:rPr>
        <w:t xml:space="preserve"> or widely known as Cassava is a tropical</w:t>
      </w:r>
      <w:r w:rsidR="00551A2D" w:rsidRPr="00192C14">
        <w:rPr>
          <w:sz w:val="24"/>
          <w:szCs w:val="24"/>
        </w:rPr>
        <w:t xml:space="preserve"> and subtropical</w:t>
      </w:r>
      <w:r w:rsidRPr="00192C14">
        <w:rPr>
          <w:sz w:val="24"/>
          <w:szCs w:val="24"/>
        </w:rPr>
        <w:t xml:space="preserve"> </w:t>
      </w:r>
      <w:r w:rsidR="00CE2C32" w:rsidRPr="00192C14">
        <w:rPr>
          <w:sz w:val="24"/>
          <w:szCs w:val="24"/>
        </w:rPr>
        <w:t>staple crop</w:t>
      </w:r>
      <w:r w:rsidR="008C51C3" w:rsidRPr="00192C14">
        <w:rPr>
          <w:sz w:val="24"/>
          <w:szCs w:val="24"/>
        </w:rPr>
        <w:t xml:space="preserve">. Being a part of </w:t>
      </w:r>
      <w:proofErr w:type="spellStart"/>
      <w:r w:rsidR="008C51C3" w:rsidRPr="00192C14">
        <w:rPr>
          <w:sz w:val="24"/>
          <w:szCs w:val="24"/>
        </w:rPr>
        <w:t>Euphorbiaceae</w:t>
      </w:r>
      <w:proofErr w:type="spellEnd"/>
      <w:r w:rsidR="008C51C3" w:rsidRPr="00192C14">
        <w:rPr>
          <w:sz w:val="24"/>
          <w:szCs w:val="24"/>
        </w:rPr>
        <w:t xml:space="preserve"> family, its edible starchy tuberous root is </w:t>
      </w:r>
      <w:r w:rsidR="00421914" w:rsidRPr="00192C14">
        <w:rPr>
          <w:sz w:val="24"/>
          <w:szCs w:val="24"/>
        </w:rPr>
        <w:t xml:space="preserve">rich with </w:t>
      </w:r>
      <w:r w:rsidR="008C51C3" w:rsidRPr="00192C14">
        <w:rPr>
          <w:sz w:val="24"/>
          <w:szCs w:val="24"/>
        </w:rPr>
        <w:t>carbohydrates</w:t>
      </w:r>
      <w:r w:rsidR="00421914" w:rsidRPr="00192C14">
        <w:rPr>
          <w:sz w:val="24"/>
          <w:szCs w:val="24"/>
        </w:rPr>
        <w:t>.</w:t>
      </w:r>
      <w:r w:rsidR="00AE4FEB" w:rsidRPr="00192C14">
        <w:rPr>
          <w:sz w:val="24"/>
          <w:szCs w:val="24"/>
        </w:rPr>
        <w:t xml:space="preserve"> Cassava has a bushy herb or shrub structure that can grows to 3 meters tall</w:t>
      </w:r>
      <w:r w:rsidR="00230797" w:rsidRPr="00192C14">
        <w:rPr>
          <w:sz w:val="24"/>
          <w:szCs w:val="24"/>
        </w:rPr>
        <w:t xml:space="preserve"> and can be cultivated in drought areas</w:t>
      </w:r>
      <w:r w:rsidR="00AE4FEB" w:rsidRPr="00192C14">
        <w:rPr>
          <w:sz w:val="24"/>
          <w:szCs w:val="24"/>
        </w:rPr>
        <w:t>.</w:t>
      </w:r>
      <w:r w:rsidR="008C51C3" w:rsidRPr="00192C14">
        <w:rPr>
          <w:sz w:val="24"/>
          <w:szCs w:val="24"/>
        </w:rPr>
        <w:t xml:space="preserve"> </w:t>
      </w:r>
      <w:r w:rsidR="00F860C9" w:rsidRPr="00F860C9">
        <w:rPr>
          <w:sz w:val="24"/>
          <w:szCs w:val="24"/>
        </w:rPr>
        <w:t>This plants do not grow well a</w:t>
      </w:r>
      <w:r w:rsidR="008F2B47">
        <w:rPr>
          <w:sz w:val="24"/>
          <w:szCs w:val="24"/>
        </w:rPr>
        <w:t xml:space="preserve">t temperatures lower than 16°c and it </w:t>
      </w:r>
      <w:r w:rsidR="008F2B47" w:rsidRPr="008F2B47">
        <w:rPr>
          <w:sz w:val="24"/>
          <w:szCs w:val="24"/>
        </w:rPr>
        <w:t xml:space="preserve">may have an disadvantageous effect on growth and development </w:t>
      </w:r>
      <w:r w:rsidR="008F2B47">
        <w:rPr>
          <w:sz w:val="24"/>
          <w:szCs w:val="24"/>
        </w:rPr>
        <w:t>if the temperatures goes over 29</w:t>
      </w:r>
      <w:r w:rsidR="008F2B47" w:rsidRPr="008F2B47">
        <w:rPr>
          <w:sz w:val="24"/>
          <w:szCs w:val="24"/>
        </w:rPr>
        <w:t>°c</w:t>
      </w:r>
      <w:r w:rsidR="008F2B47">
        <w:rPr>
          <w:sz w:val="24"/>
          <w:szCs w:val="24"/>
        </w:rPr>
        <w:t>. This species</w:t>
      </w:r>
      <w:r w:rsidR="008F2B47" w:rsidRPr="008F2B47">
        <w:rPr>
          <w:sz w:val="24"/>
          <w:szCs w:val="24"/>
        </w:rPr>
        <w:t xml:space="preserve"> grow best in </w:t>
      </w:r>
      <w:r w:rsidR="008F2B47">
        <w:rPr>
          <w:sz w:val="24"/>
          <w:szCs w:val="24"/>
        </w:rPr>
        <w:t>the countries</w:t>
      </w:r>
      <w:r w:rsidR="008F2B47" w:rsidRPr="008F2B47">
        <w:rPr>
          <w:sz w:val="24"/>
          <w:szCs w:val="24"/>
        </w:rPr>
        <w:t xml:space="preserve"> where</w:t>
      </w:r>
      <w:r w:rsidR="008F2B47">
        <w:rPr>
          <w:sz w:val="24"/>
          <w:szCs w:val="24"/>
        </w:rPr>
        <w:t xml:space="preserve"> annual</w:t>
      </w:r>
      <w:r w:rsidR="008F2B47" w:rsidRPr="008F2B47">
        <w:rPr>
          <w:sz w:val="24"/>
          <w:szCs w:val="24"/>
        </w:rPr>
        <w:t xml:space="preserve"> rainfall is </w:t>
      </w:r>
      <w:r w:rsidR="008F2B47">
        <w:rPr>
          <w:sz w:val="24"/>
          <w:szCs w:val="24"/>
        </w:rPr>
        <w:t xml:space="preserve">between 500 - 2,500mm per year. It </w:t>
      </w:r>
      <w:r w:rsidR="008D2428">
        <w:rPr>
          <w:sz w:val="24"/>
          <w:szCs w:val="24"/>
        </w:rPr>
        <w:t>is categorized as a</w:t>
      </w:r>
      <w:r w:rsidR="008F2B47" w:rsidRPr="008F2B47">
        <w:rPr>
          <w:sz w:val="24"/>
          <w:szCs w:val="24"/>
        </w:rPr>
        <w:t xml:space="preserve"> short-day plant </w:t>
      </w:r>
      <w:r w:rsidR="008F2B47">
        <w:rPr>
          <w:sz w:val="24"/>
          <w:szCs w:val="24"/>
        </w:rPr>
        <w:t xml:space="preserve">and its </w:t>
      </w:r>
      <w:r w:rsidR="008F2B47" w:rsidRPr="008F2B47">
        <w:rPr>
          <w:sz w:val="24"/>
          <w:szCs w:val="24"/>
        </w:rPr>
        <w:t xml:space="preserve">tuber production is reduced </w:t>
      </w:r>
      <w:r w:rsidR="008F2B47">
        <w:rPr>
          <w:sz w:val="24"/>
          <w:szCs w:val="24"/>
        </w:rPr>
        <w:t xml:space="preserve">if the day is longer than 12 hours. </w:t>
      </w:r>
      <w:r w:rsidR="00547FBE">
        <w:rPr>
          <w:sz w:val="24"/>
          <w:szCs w:val="24"/>
        </w:rPr>
        <w:t xml:space="preserve">Despite the fact that it is one of highly tolerant plant, it still </w:t>
      </w:r>
      <w:r w:rsidR="008F2B47" w:rsidRPr="008F2B47">
        <w:rPr>
          <w:sz w:val="24"/>
          <w:szCs w:val="24"/>
        </w:rPr>
        <w:t xml:space="preserve">need some </w:t>
      </w:r>
      <w:r w:rsidR="00547FBE">
        <w:rPr>
          <w:sz w:val="24"/>
          <w:szCs w:val="24"/>
        </w:rPr>
        <w:t>cover</w:t>
      </w:r>
      <w:r w:rsidR="008F2B47" w:rsidRPr="008F2B47">
        <w:rPr>
          <w:sz w:val="24"/>
          <w:szCs w:val="24"/>
        </w:rPr>
        <w:t xml:space="preserve"> from </w:t>
      </w:r>
      <w:r w:rsidR="00547FBE">
        <w:rPr>
          <w:sz w:val="24"/>
          <w:szCs w:val="24"/>
        </w:rPr>
        <w:t>intense</w:t>
      </w:r>
      <w:r w:rsidR="008F2B47" w:rsidRPr="008F2B47">
        <w:rPr>
          <w:sz w:val="24"/>
          <w:szCs w:val="24"/>
        </w:rPr>
        <w:t xml:space="preserve"> sunshine </w:t>
      </w:r>
      <w:r w:rsidR="00547FBE">
        <w:rPr>
          <w:sz w:val="24"/>
          <w:szCs w:val="24"/>
        </w:rPr>
        <w:t>or their leaves can get burnt</w:t>
      </w:r>
      <w:r w:rsidR="008F2B47">
        <w:rPr>
          <w:sz w:val="24"/>
          <w:szCs w:val="24"/>
        </w:rPr>
        <w:t>.</w:t>
      </w:r>
      <w:r w:rsidR="008F2B47" w:rsidRPr="008F2B47">
        <w:rPr>
          <w:sz w:val="24"/>
          <w:szCs w:val="24"/>
        </w:rPr>
        <w:t xml:space="preserve"> </w:t>
      </w:r>
      <w:r w:rsidR="00547FBE">
        <w:rPr>
          <w:sz w:val="24"/>
          <w:szCs w:val="24"/>
        </w:rPr>
        <w:t>From sandy to moist soil, it can be grown and harvested</w:t>
      </w:r>
      <w:r w:rsidR="00547FBE" w:rsidRPr="00547FBE">
        <w:rPr>
          <w:sz w:val="24"/>
          <w:szCs w:val="24"/>
        </w:rPr>
        <w:t xml:space="preserve"> all year round</w:t>
      </w:r>
      <w:r w:rsidR="00547FBE">
        <w:rPr>
          <w:sz w:val="24"/>
          <w:szCs w:val="24"/>
        </w:rPr>
        <w:t xml:space="preserve">. </w:t>
      </w:r>
      <w:r w:rsidR="00F0138C">
        <w:rPr>
          <w:sz w:val="24"/>
          <w:szCs w:val="24"/>
        </w:rPr>
        <w:t>(</w:t>
      </w:r>
      <w:proofErr w:type="spellStart"/>
      <w:r w:rsidR="00F0138C">
        <w:rPr>
          <w:sz w:val="24"/>
          <w:szCs w:val="24"/>
        </w:rPr>
        <w:t>Tindall</w:t>
      </w:r>
      <w:proofErr w:type="spellEnd"/>
      <w:r w:rsidR="00F0138C">
        <w:rPr>
          <w:sz w:val="24"/>
          <w:szCs w:val="24"/>
        </w:rPr>
        <w:t xml:space="preserve">, 1983). </w:t>
      </w:r>
      <w:r w:rsidR="00AE4FEB" w:rsidRPr="008F2B47">
        <w:rPr>
          <w:sz w:val="24"/>
          <w:szCs w:val="24"/>
        </w:rPr>
        <w:t xml:space="preserve">Although its origin is still </w:t>
      </w:r>
      <w:r w:rsidR="008F2B47" w:rsidRPr="008F2B47">
        <w:rPr>
          <w:sz w:val="24"/>
          <w:szCs w:val="24"/>
        </w:rPr>
        <w:t>on debate</w:t>
      </w:r>
      <w:r w:rsidR="00AE4FEB" w:rsidRPr="008F2B47">
        <w:rPr>
          <w:sz w:val="24"/>
          <w:szCs w:val="24"/>
        </w:rPr>
        <w:t xml:space="preserve"> but it’s believed that </w:t>
      </w:r>
      <w:r w:rsidR="00BA0EBE" w:rsidRPr="008F2B47">
        <w:rPr>
          <w:sz w:val="24"/>
          <w:szCs w:val="24"/>
        </w:rPr>
        <w:t>this species</w:t>
      </w:r>
      <w:r w:rsidR="00AE4FEB" w:rsidRPr="008F2B47">
        <w:rPr>
          <w:sz w:val="24"/>
          <w:szCs w:val="24"/>
        </w:rPr>
        <w:t xml:space="preserve"> is being first domesticated in </w:t>
      </w:r>
      <w:r w:rsidR="00F0138C">
        <w:rPr>
          <w:sz w:val="24"/>
          <w:szCs w:val="24"/>
        </w:rPr>
        <w:t>Amazonian basin</w:t>
      </w:r>
      <w:r w:rsidR="005C4D62" w:rsidRPr="005C4D62">
        <w:t xml:space="preserve"> </w:t>
      </w:r>
      <w:r w:rsidR="005C4D62">
        <w:t>(</w:t>
      </w:r>
      <w:r w:rsidR="005C4D62" w:rsidRPr="005C4D62">
        <w:rPr>
          <w:sz w:val="24"/>
          <w:szCs w:val="24"/>
        </w:rPr>
        <w:t>Guillaume</w:t>
      </w:r>
      <w:r w:rsidR="005C4D62">
        <w:rPr>
          <w:sz w:val="24"/>
          <w:szCs w:val="24"/>
        </w:rPr>
        <w:t xml:space="preserve"> </w:t>
      </w:r>
      <w:r w:rsidR="005C4D62" w:rsidRPr="005C4D62">
        <w:rPr>
          <w:i/>
          <w:sz w:val="24"/>
          <w:szCs w:val="24"/>
        </w:rPr>
        <w:t>et.al</w:t>
      </w:r>
      <w:r w:rsidR="005C4D62">
        <w:rPr>
          <w:sz w:val="24"/>
          <w:szCs w:val="24"/>
        </w:rPr>
        <w:t>, 2009)</w:t>
      </w:r>
      <w:r w:rsidR="00AE4FEB" w:rsidRPr="008F2B47">
        <w:rPr>
          <w:sz w:val="24"/>
          <w:szCs w:val="24"/>
        </w:rPr>
        <w:t>.</w:t>
      </w:r>
      <w:r w:rsidR="00EF428E" w:rsidRPr="00EF428E">
        <w:t xml:space="preserve"> </w:t>
      </w:r>
      <w:r w:rsidR="00230797" w:rsidRPr="008F2B47">
        <w:rPr>
          <w:sz w:val="24"/>
          <w:szCs w:val="24"/>
        </w:rPr>
        <w:t>This paper will further discuss a</w:t>
      </w:r>
      <w:r w:rsidR="00BA0EBE" w:rsidRPr="008F2B47">
        <w:rPr>
          <w:sz w:val="24"/>
          <w:szCs w:val="24"/>
        </w:rPr>
        <w:t xml:space="preserve">bout the habitat suitability </w:t>
      </w:r>
      <w:r w:rsidR="006B5169" w:rsidRPr="008F2B47">
        <w:rPr>
          <w:sz w:val="24"/>
          <w:szCs w:val="24"/>
        </w:rPr>
        <w:t xml:space="preserve">based on climatic condition </w:t>
      </w:r>
      <w:r w:rsidR="00BA0EBE" w:rsidRPr="008F2B47">
        <w:rPr>
          <w:sz w:val="24"/>
          <w:szCs w:val="24"/>
        </w:rPr>
        <w:t xml:space="preserve">of </w:t>
      </w:r>
      <w:r w:rsidR="00BA0EBE" w:rsidRPr="008F2B47">
        <w:rPr>
          <w:i/>
          <w:sz w:val="24"/>
          <w:szCs w:val="24"/>
        </w:rPr>
        <w:t xml:space="preserve">M. </w:t>
      </w:r>
      <w:proofErr w:type="spellStart"/>
      <w:r w:rsidR="00BA0EBE" w:rsidRPr="008F2B47">
        <w:rPr>
          <w:i/>
          <w:sz w:val="24"/>
          <w:szCs w:val="24"/>
        </w:rPr>
        <w:t>esculenta</w:t>
      </w:r>
      <w:proofErr w:type="spellEnd"/>
      <w:r w:rsidR="00BA0EBE" w:rsidRPr="008F2B47">
        <w:rPr>
          <w:sz w:val="24"/>
          <w:szCs w:val="24"/>
        </w:rPr>
        <w:t xml:space="preserve"> in </w:t>
      </w:r>
      <w:r w:rsidR="00230797" w:rsidRPr="008F2B47">
        <w:rPr>
          <w:sz w:val="24"/>
          <w:szCs w:val="24"/>
        </w:rPr>
        <w:t xml:space="preserve">future scheme </w:t>
      </w:r>
      <w:r w:rsidR="00BA0EBE" w:rsidRPr="008F2B47">
        <w:rPr>
          <w:sz w:val="24"/>
          <w:szCs w:val="24"/>
        </w:rPr>
        <w:t xml:space="preserve">as compare to the present </w:t>
      </w:r>
      <w:r w:rsidR="006B5169" w:rsidRPr="008F2B47">
        <w:rPr>
          <w:sz w:val="24"/>
          <w:szCs w:val="24"/>
        </w:rPr>
        <w:t>state</w:t>
      </w:r>
      <w:r w:rsidR="00BA0EBE" w:rsidRPr="008F2B47">
        <w:rPr>
          <w:sz w:val="24"/>
          <w:szCs w:val="24"/>
        </w:rPr>
        <w:t xml:space="preserve">. </w:t>
      </w:r>
      <w:r w:rsidR="00744B2D" w:rsidRPr="008F2B47">
        <w:rPr>
          <w:sz w:val="24"/>
          <w:szCs w:val="24"/>
        </w:rPr>
        <w:t xml:space="preserve">The </w:t>
      </w:r>
      <w:proofErr w:type="spellStart"/>
      <w:r w:rsidR="00744B2D" w:rsidRPr="008F2B47">
        <w:rPr>
          <w:sz w:val="24"/>
          <w:szCs w:val="24"/>
        </w:rPr>
        <w:t>georeferenced</w:t>
      </w:r>
      <w:proofErr w:type="spellEnd"/>
      <w:r w:rsidR="00744B2D" w:rsidRPr="008F2B47">
        <w:rPr>
          <w:sz w:val="24"/>
          <w:szCs w:val="24"/>
        </w:rPr>
        <w:t xml:space="preserve"> data of </w:t>
      </w:r>
      <w:r w:rsidR="00744B2D" w:rsidRPr="008F2B47">
        <w:rPr>
          <w:i/>
          <w:sz w:val="24"/>
          <w:szCs w:val="24"/>
        </w:rPr>
        <w:t xml:space="preserve">M. </w:t>
      </w:r>
      <w:proofErr w:type="spellStart"/>
      <w:r w:rsidR="00744B2D" w:rsidRPr="008F2B47">
        <w:rPr>
          <w:i/>
          <w:sz w:val="24"/>
          <w:szCs w:val="24"/>
        </w:rPr>
        <w:t>esculenta</w:t>
      </w:r>
      <w:proofErr w:type="spellEnd"/>
      <w:r w:rsidR="00744B2D" w:rsidRPr="008F2B47">
        <w:rPr>
          <w:sz w:val="24"/>
          <w:szCs w:val="24"/>
        </w:rPr>
        <w:t xml:space="preserve"> distribution based on GBIF is represent by the picture shown below. </w:t>
      </w:r>
    </w:p>
    <w:p w:rsidR="00EA78D2" w:rsidRPr="00192C14" w:rsidRDefault="00EA78D2" w:rsidP="00EF428E">
      <w:pPr>
        <w:pStyle w:val="ListParagraph"/>
        <w:ind w:firstLine="720"/>
        <w:jc w:val="both"/>
        <w:rPr>
          <w:sz w:val="24"/>
          <w:szCs w:val="24"/>
        </w:rPr>
      </w:pPr>
    </w:p>
    <w:p w:rsidR="00EA78D2" w:rsidRPr="00192C14" w:rsidRDefault="00EA78D2" w:rsidP="00EF428E">
      <w:pPr>
        <w:pStyle w:val="ListParagraph"/>
        <w:jc w:val="both"/>
        <w:rPr>
          <w:sz w:val="24"/>
          <w:szCs w:val="24"/>
        </w:rPr>
      </w:pPr>
      <w:r w:rsidRPr="00192C14">
        <w:rPr>
          <w:noProof/>
          <w:sz w:val="24"/>
          <w:szCs w:val="24"/>
        </w:rPr>
        <w:drawing>
          <wp:inline distT="0" distB="0" distL="0" distR="0" wp14:anchorId="4FE7A711">
            <wp:extent cx="5944235" cy="2383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4235" cy="2383790"/>
                    </a:xfrm>
                    <a:prstGeom prst="rect">
                      <a:avLst/>
                    </a:prstGeom>
                    <a:noFill/>
                  </pic:spPr>
                </pic:pic>
              </a:graphicData>
            </a:graphic>
          </wp:inline>
        </w:drawing>
      </w:r>
    </w:p>
    <w:p w:rsidR="00F202F4" w:rsidRDefault="00744B2D" w:rsidP="00EF428E">
      <w:pPr>
        <w:pStyle w:val="ListParagraph"/>
        <w:ind w:firstLine="720"/>
        <w:jc w:val="both"/>
        <w:rPr>
          <w:sz w:val="24"/>
          <w:szCs w:val="24"/>
        </w:rPr>
      </w:pPr>
      <w:r w:rsidRPr="00192C14">
        <w:rPr>
          <w:sz w:val="24"/>
          <w:szCs w:val="24"/>
        </w:rPr>
        <w:t xml:space="preserve">Fig 1. </w:t>
      </w:r>
      <w:proofErr w:type="spellStart"/>
      <w:r w:rsidRPr="00192C14">
        <w:rPr>
          <w:sz w:val="24"/>
          <w:szCs w:val="24"/>
        </w:rPr>
        <w:t>Georeference</w:t>
      </w:r>
      <w:proofErr w:type="spellEnd"/>
      <w:r w:rsidRPr="00192C14">
        <w:rPr>
          <w:sz w:val="24"/>
          <w:szCs w:val="24"/>
        </w:rPr>
        <w:t xml:space="preserve"> records of </w:t>
      </w:r>
      <w:proofErr w:type="spellStart"/>
      <w:r w:rsidRPr="008D2428">
        <w:rPr>
          <w:i/>
          <w:sz w:val="24"/>
          <w:szCs w:val="24"/>
        </w:rPr>
        <w:t>Manihot</w:t>
      </w:r>
      <w:proofErr w:type="spellEnd"/>
      <w:r w:rsidRPr="008D2428">
        <w:rPr>
          <w:i/>
          <w:sz w:val="24"/>
          <w:szCs w:val="24"/>
        </w:rPr>
        <w:t xml:space="preserve"> </w:t>
      </w:r>
      <w:proofErr w:type="spellStart"/>
      <w:r w:rsidRPr="008D2428">
        <w:rPr>
          <w:i/>
          <w:sz w:val="24"/>
          <w:szCs w:val="24"/>
        </w:rPr>
        <w:t>esculenta</w:t>
      </w:r>
      <w:proofErr w:type="spellEnd"/>
      <w:r w:rsidRPr="00192C14">
        <w:rPr>
          <w:sz w:val="24"/>
          <w:szCs w:val="24"/>
        </w:rPr>
        <w:t xml:space="preserve"> in present day.</w:t>
      </w:r>
    </w:p>
    <w:p w:rsidR="00192C14" w:rsidRPr="00192C14" w:rsidRDefault="00192C14" w:rsidP="00EF428E">
      <w:pPr>
        <w:pStyle w:val="ListParagraph"/>
        <w:ind w:firstLine="720"/>
        <w:jc w:val="both"/>
        <w:rPr>
          <w:sz w:val="24"/>
          <w:szCs w:val="24"/>
        </w:rPr>
      </w:pPr>
    </w:p>
    <w:p w:rsidR="00F202F4" w:rsidRPr="00192C14" w:rsidRDefault="00F202F4" w:rsidP="00EF428E">
      <w:pPr>
        <w:pStyle w:val="ListParagraph"/>
        <w:numPr>
          <w:ilvl w:val="0"/>
          <w:numId w:val="1"/>
        </w:numPr>
        <w:jc w:val="both"/>
        <w:rPr>
          <w:b/>
          <w:sz w:val="24"/>
          <w:szCs w:val="24"/>
        </w:rPr>
      </w:pPr>
      <w:r w:rsidRPr="00192C14">
        <w:rPr>
          <w:b/>
          <w:sz w:val="24"/>
          <w:szCs w:val="24"/>
        </w:rPr>
        <w:t>Methodology</w:t>
      </w:r>
    </w:p>
    <w:p w:rsidR="00572F62" w:rsidRPr="00192C14" w:rsidRDefault="006B5169" w:rsidP="00EF428E">
      <w:pPr>
        <w:ind w:left="360" w:firstLine="720"/>
        <w:jc w:val="both"/>
        <w:rPr>
          <w:sz w:val="24"/>
          <w:szCs w:val="24"/>
        </w:rPr>
      </w:pPr>
      <w:r w:rsidRPr="00192C14">
        <w:rPr>
          <w:sz w:val="24"/>
          <w:szCs w:val="24"/>
        </w:rPr>
        <w:t xml:space="preserve">Species occurrence data was collected from GBIF database and then being converted into csv file. The climate data variables was downloaded from </w:t>
      </w:r>
      <w:r w:rsidRPr="0005097D">
        <w:rPr>
          <w:sz w:val="24"/>
          <w:szCs w:val="24"/>
          <w:u w:val="single"/>
        </w:rPr>
        <w:t>worldclim.org</w:t>
      </w:r>
      <w:r w:rsidRPr="00192C14">
        <w:rPr>
          <w:sz w:val="24"/>
          <w:szCs w:val="24"/>
        </w:rPr>
        <w:t xml:space="preserve"> </w:t>
      </w:r>
      <w:r w:rsidR="00744B2D" w:rsidRPr="00192C14">
        <w:rPr>
          <w:sz w:val="24"/>
          <w:szCs w:val="24"/>
        </w:rPr>
        <w:t xml:space="preserve">at 5 minutes resolution in Generic Grid format. The future climatic conditions also being downloaded in the year of 2050 and through rcp45 column, the bi variables is selected. The </w:t>
      </w:r>
      <w:r w:rsidR="00CF3A43" w:rsidRPr="00192C14">
        <w:rPr>
          <w:sz w:val="24"/>
          <w:szCs w:val="24"/>
        </w:rPr>
        <w:t xml:space="preserve">obtained </w:t>
      </w:r>
      <w:r w:rsidR="00744B2D" w:rsidRPr="00192C14">
        <w:rPr>
          <w:sz w:val="24"/>
          <w:szCs w:val="24"/>
        </w:rPr>
        <w:t xml:space="preserve">data </w:t>
      </w:r>
      <w:r w:rsidR="00744B2D" w:rsidRPr="00192C14">
        <w:rPr>
          <w:sz w:val="24"/>
          <w:szCs w:val="24"/>
        </w:rPr>
        <w:lastRenderedPageBreak/>
        <w:t xml:space="preserve">then being processed in </w:t>
      </w:r>
      <w:proofErr w:type="spellStart"/>
      <w:r w:rsidR="00744B2D" w:rsidRPr="00192C14">
        <w:rPr>
          <w:sz w:val="24"/>
          <w:szCs w:val="24"/>
        </w:rPr>
        <w:t>RStudio</w:t>
      </w:r>
      <w:proofErr w:type="spellEnd"/>
      <w:r w:rsidR="00744B2D" w:rsidRPr="00192C14">
        <w:rPr>
          <w:sz w:val="24"/>
          <w:szCs w:val="24"/>
        </w:rPr>
        <w:t xml:space="preserve"> program. </w:t>
      </w:r>
      <w:r w:rsidR="00C7719D" w:rsidRPr="00C7719D">
        <w:rPr>
          <w:sz w:val="24"/>
          <w:szCs w:val="24"/>
        </w:rPr>
        <w:t xml:space="preserve">Several variables were excluded from the distribution model </w:t>
      </w:r>
      <w:r w:rsidR="00E10C56">
        <w:rPr>
          <w:sz w:val="24"/>
          <w:szCs w:val="24"/>
        </w:rPr>
        <w:t>in order</w:t>
      </w:r>
      <w:r w:rsidR="00C7719D" w:rsidRPr="00C7719D">
        <w:rPr>
          <w:sz w:val="24"/>
          <w:szCs w:val="24"/>
        </w:rPr>
        <w:t xml:space="preserve"> to</w:t>
      </w:r>
      <w:r w:rsidR="00E10C56">
        <w:rPr>
          <w:sz w:val="24"/>
          <w:szCs w:val="24"/>
        </w:rPr>
        <w:t xml:space="preserve"> </w:t>
      </w:r>
      <w:r w:rsidR="00FE4C82">
        <w:rPr>
          <w:sz w:val="24"/>
          <w:szCs w:val="24"/>
        </w:rPr>
        <w:t>take out</w:t>
      </w:r>
      <w:r w:rsidR="00C7719D" w:rsidRPr="00C7719D">
        <w:rPr>
          <w:sz w:val="24"/>
          <w:szCs w:val="24"/>
        </w:rPr>
        <w:t xml:space="preserve"> high correlations (correlations &gt; 0.7) </w:t>
      </w:r>
      <w:r w:rsidR="00FE4C82">
        <w:rPr>
          <w:sz w:val="24"/>
          <w:szCs w:val="24"/>
        </w:rPr>
        <w:t>within</w:t>
      </w:r>
      <w:r w:rsidR="00E10C56">
        <w:rPr>
          <w:sz w:val="24"/>
          <w:szCs w:val="24"/>
        </w:rPr>
        <w:t xml:space="preserve"> each other</w:t>
      </w:r>
      <w:r w:rsidR="00C7719D" w:rsidRPr="00C7719D">
        <w:rPr>
          <w:sz w:val="24"/>
          <w:szCs w:val="24"/>
        </w:rPr>
        <w:t xml:space="preserve">. </w:t>
      </w:r>
      <w:r w:rsidR="00CF3A43" w:rsidRPr="00192C14">
        <w:rPr>
          <w:sz w:val="24"/>
          <w:szCs w:val="24"/>
        </w:rPr>
        <w:t xml:space="preserve">Four </w:t>
      </w:r>
      <w:r w:rsidR="00EC1E30" w:rsidRPr="00192C14">
        <w:rPr>
          <w:sz w:val="24"/>
          <w:szCs w:val="24"/>
        </w:rPr>
        <w:t>bio</w:t>
      </w:r>
      <w:r w:rsidR="00CF3A43" w:rsidRPr="00192C14">
        <w:rPr>
          <w:sz w:val="24"/>
          <w:szCs w:val="24"/>
        </w:rPr>
        <w:t xml:space="preserve">climatic variables out of nineteen are chosen that independently affected the models. The chosen variables are </w:t>
      </w:r>
      <w:r w:rsidR="006B6889" w:rsidRPr="00192C14">
        <w:rPr>
          <w:sz w:val="24"/>
          <w:szCs w:val="24"/>
        </w:rPr>
        <w:t>BIO1 (Annual Mean Temperature), BIO2 (Mean Diurnal Range), BIO13 (Precipitation of Wettest Month), and BIO15</w:t>
      </w:r>
      <w:r w:rsidR="005A3262" w:rsidRPr="00192C14">
        <w:rPr>
          <w:sz w:val="24"/>
          <w:szCs w:val="24"/>
        </w:rPr>
        <w:t xml:space="preserve"> </w:t>
      </w:r>
      <w:r w:rsidR="006B6889" w:rsidRPr="00192C14">
        <w:rPr>
          <w:sz w:val="24"/>
          <w:szCs w:val="24"/>
        </w:rPr>
        <w:t>(</w:t>
      </w:r>
      <w:r w:rsidR="00C07C15" w:rsidRPr="00192C14">
        <w:rPr>
          <w:sz w:val="24"/>
          <w:szCs w:val="24"/>
        </w:rPr>
        <w:t>Precipitation</w:t>
      </w:r>
      <w:r w:rsidR="006B6889" w:rsidRPr="00192C14">
        <w:rPr>
          <w:sz w:val="24"/>
          <w:szCs w:val="24"/>
        </w:rPr>
        <w:t xml:space="preserve"> Seasonality)</w:t>
      </w:r>
      <w:r w:rsidR="005A3262" w:rsidRPr="00192C14">
        <w:rPr>
          <w:sz w:val="24"/>
          <w:szCs w:val="24"/>
        </w:rPr>
        <w:t xml:space="preserve">. </w:t>
      </w:r>
      <w:r w:rsidR="00EC1E30" w:rsidRPr="00192C14">
        <w:rPr>
          <w:sz w:val="24"/>
          <w:szCs w:val="24"/>
        </w:rPr>
        <w:t xml:space="preserve">Species Distribution Models was created by MAXENT Application with bioclimatic variables are taken into account. In running MAXENT, the samples that were used are derived from </w:t>
      </w:r>
      <w:proofErr w:type="spellStart"/>
      <w:r w:rsidR="008F2B47">
        <w:rPr>
          <w:i/>
          <w:sz w:val="24"/>
          <w:szCs w:val="24"/>
        </w:rPr>
        <w:t>Manihot</w:t>
      </w:r>
      <w:proofErr w:type="spellEnd"/>
      <w:r w:rsidR="008F2B47">
        <w:rPr>
          <w:i/>
          <w:sz w:val="24"/>
          <w:szCs w:val="24"/>
        </w:rPr>
        <w:t xml:space="preserve"> </w:t>
      </w:r>
      <w:proofErr w:type="spellStart"/>
      <w:r w:rsidR="00EC1E30" w:rsidRPr="00F53B2B">
        <w:rPr>
          <w:i/>
          <w:sz w:val="24"/>
          <w:szCs w:val="24"/>
        </w:rPr>
        <w:t>esculenta</w:t>
      </w:r>
      <w:proofErr w:type="spellEnd"/>
      <w:r w:rsidR="00EC1E30" w:rsidRPr="00192C14">
        <w:rPr>
          <w:sz w:val="24"/>
          <w:szCs w:val="24"/>
        </w:rPr>
        <w:t xml:space="preserve"> GBIF data. The environmental layers are the chosen bioclimatic variables and the present and future climate data was imported as projection layers. The settings that were applied while running MAXENT are as follows:  Linear features, Quadratic features, create response curves, and make picture of predictions.</w:t>
      </w:r>
    </w:p>
    <w:p w:rsidR="002A5DB3" w:rsidRPr="00192C14" w:rsidRDefault="002A5DB3" w:rsidP="00EF428E">
      <w:pPr>
        <w:jc w:val="both"/>
        <w:rPr>
          <w:b/>
          <w:sz w:val="24"/>
          <w:szCs w:val="24"/>
        </w:rPr>
      </w:pPr>
    </w:p>
    <w:p w:rsidR="00F202F4" w:rsidRPr="00192C14" w:rsidRDefault="00F202F4" w:rsidP="00EF428E">
      <w:pPr>
        <w:pStyle w:val="ListParagraph"/>
        <w:numPr>
          <w:ilvl w:val="0"/>
          <w:numId w:val="1"/>
        </w:numPr>
        <w:jc w:val="both"/>
        <w:rPr>
          <w:b/>
          <w:sz w:val="24"/>
          <w:szCs w:val="24"/>
        </w:rPr>
      </w:pPr>
      <w:r w:rsidRPr="00192C14">
        <w:rPr>
          <w:b/>
          <w:sz w:val="24"/>
          <w:szCs w:val="24"/>
        </w:rPr>
        <w:t>Model Output</w:t>
      </w:r>
    </w:p>
    <w:p w:rsidR="00572F62" w:rsidRPr="00192C14" w:rsidRDefault="002A5DB3" w:rsidP="00EF428E">
      <w:pPr>
        <w:pStyle w:val="ListParagraph"/>
        <w:ind w:left="360" w:firstLine="720"/>
        <w:jc w:val="both"/>
        <w:rPr>
          <w:sz w:val="24"/>
          <w:szCs w:val="24"/>
        </w:rPr>
      </w:pPr>
      <w:r w:rsidRPr="00192C14">
        <w:rPr>
          <w:sz w:val="24"/>
          <w:szCs w:val="24"/>
        </w:rPr>
        <w:t xml:space="preserve">The output model </w:t>
      </w:r>
      <w:r w:rsidR="000B3104" w:rsidRPr="00192C14">
        <w:rPr>
          <w:sz w:val="24"/>
          <w:szCs w:val="24"/>
        </w:rPr>
        <w:t xml:space="preserve">of </w:t>
      </w:r>
      <w:proofErr w:type="spellStart"/>
      <w:r w:rsidR="000B3104" w:rsidRPr="008F2B47">
        <w:rPr>
          <w:i/>
          <w:sz w:val="24"/>
          <w:szCs w:val="24"/>
        </w:rPr>
        <w:t>Manihot</w:t>
      </w:r>
      <w:proofErr w:type="spellEnd"/>
      <w:r w:rsidR="000B3104" w:rsidRPr="008F2B47">
        <w:rPr>
          <w:i/>
          <w:sz w:val="24"/>
          <w:szCs w:val="24"/>
        </w:rPr>
        <w:t xml:space="preserve"> </w:t>
      </w:r>
      <w:proofErr w:type="spellStart"/>
      <w:r w:rsidR="000B3104" w:rsidRPr="008F2B47">
        <w:rPr>
          <w:i/>
          <w:sz w:val="24"/>
          <w:szCs w:val="24"/>
        </w:rPr>
        <w:t>esculenta</w:t>
      </w:r>
      <w:proofErr w:type="spellEnd"/>
      <w:r w:rsidR="000B3104" w:rsidRPr="00192C14">
        <w:rPr>
          <w:sz w:val="24"/>
          <w:szCs w:val="24"/>
        </w:rPr>
        <w:t xml:space="preserve"> </w:t>
      </w:r>
      <w:r w:rsidRPr="00192C14">
        <w:rPr>
          <w:sz w:val="24"/>
          <w:szCs w:val="24"/>
        </w:rPr>
        <w:t xml:space="preserve">for present times and future scenarios resulted from selected variables are shown below. </w:t>
      </w:r>
      <w:r w:rsidR="00C655DF" w:rsidRPr="00192C14">
        <w:rPr>
          <w:sz w:val="24"/>
          <w:szCs w:val="24"/>
        </w:rPr>
        <w:t xml:space="preserve">The respective figures doesn’t show any difference in habitat suitability of </w:t>
      </w:r>
      <w:proofErr w:type="spellStart"/>
      <w:r w:rsidR="00C655DF" w:rsidRPr="008F2B47">
        <w:rPr>
          <w:i/>
          <w:sz w:val="24"/>
          <w:szCs w:val="24"/>
        </w:rPr>
        <w:t>Manihot</w:t>
      </w:r>
      <w:proofErr w:type="spellEnd"/>
      <w:r w:rsidR="00C655DF" w:rsidRPr="008F2B47">
        <w:rPr>
          <w:i/>
          <w:sz w:val="24"/>
          <w:szCs w:val="24"/>
        </w:rPr>
        <w:t xml:space="preserve"> </w:t>
      </w:r>
      <w:proofErr w:type="spellStart"/>
      <w:r w:rsidR="00C655DF" w:rsidRPr="008F2B47">
        <w:rPr>
          <w:i/>
          <w:sz w:val="24"/>
          <w:szCs w:val="24"/>
        </w:rPr>
        <w:t>esculenta</w:t>
      </w:r>
      <w:proofErr w:type="spellEnd"/>
      <w:r w:rsidR="00C655DF" w:rsidRPr="00192C14">
        <w:rPr>
          <w:sz w:val="24"/>
          <w:szCs w:val="24"/>
        </w:rPr>
        <w:t xml:space="preserve"> </w:t>
      </w:r>
      <w:r w:rsidR="00DB3397" w:rsidRPr="00192C14">
        <w:rPr>
          <w:sz w:val="24"/>
          <w:szCs w:val="24"/>
        </w:rPr>
        <w:t xml:space="preserve">in present times and </w:t>
      </w:r>
      <w:r w:rsidR="00C655DF" w:rsidRPr="00192C14">
        <w:rPr>
          <w:sz w:val="24"/>
          <w:szCs w:val="24"/>
        </w:rPr>
        <w:t>in the year of 2050.</w:t>
      </w:r>
    </w:p>
    <w:p w:rsidR="002A5DB3" w:rsidRPr="00192C14" w:rsidRDefault="00445DEC" w:rsidP="00EF428E">
      <w:pPr>
        <w:pStyle w:val="ListParagraph"/>
        <w:ind w:left="360" w:firstLine="720"/>
        <w:jc w:val="both"/>
        <w:rPr>
          <w:sz w:val="24"/>
          <w:szCs w:val="24"/>
        </w:rPr>
      </w:pPr>
      <w:r>
        <w:rPr>
          <w:noProof/>
          <w:sz w:val="24"/>
          <w:szCs w:val="24"/>
        </w:rPr>
        <w:drawing>
          <wp:inline distT="0" distB="0" distL="0" distR="0">
            <wp:extent cx="3935730" cy="18478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ihot_Clip_Press.jpeg"/>
                    <pic:cNvPicPr/>
                  </pic:nvPicPr>
                  <pic:blipFill rotWithShape="1">
                    <a:blip r:embed="rId7">
                      <a:extLst>
                        <a:ext uri="{28A0092B-C50C-407E-A947-70E740481C1C}">
                          <a14:useLocalDpi xmlns:a14="http://schemas.microsoft.com/office/drawing/2010/main" val="0"/>
                        </a:ext>
                      </a:extLst>
                    </a:blip>
                    <a:srcRect t="11534" b="10396"/>
                    <a:stretch/>
                  </pic:blipFill>
                  <pic:spPr bwMode="auto">
                    <a:xfrm>
                      <a:off x="0" y="0"/>
                      <a:ext cx="3958061" cy="1858335"/>
                    </a:xfrm>
                    <a:prstGeom prst="rect">
                      <a:avLst/>
                    </a:prstGeom>
                    <a:ln>
                      <a:noFill/>
                    </a:ln>
                    <a:extLst>
                      <a:ext uri="{53640926-AAD7-44D8-BBD7-CCE9431645EC}">
                        <a14:shadowObscured xmlns:a14="http://schemas.microsoft.com/office/drawing/2010/main"/>
                      </a:ext>
                    </a:extLst>
                  </pic:spPr>
                </pic:pic>
              </a:graphicData>
            </a:graphic>
          </wp:inline>
        </w:drawing>
      </w:r>
    </w:p>
    <w:p w:rsidR="002A5DB3" w:rsidRPr="00192C14" w:rsidRDefault="000B3104" w:rsidP="00EF428E">
      <w:pPr>
        <w:pStyle w:val="ListParagraph"/>
        <w:ind w:left="1440"/>
        <w:jc w:val="both"/>
        <w:rPr>
          <w:sz w:val="24"/>
          <w:szCs w:val="24"/>
        </w:rPr>
      </w:pPr>
      <w:r w:rsidRPr="00192C14">
        <w:rPr>
          <w:sz w:val="24"/>
          <w:szCs w:val="24"/>
        </w:rPr>
        <w:t xml:space="preserve">Figure 2. Distribution of </w:t>
      </w:r>
      <w:proofErr w:type="spellStart"/>
      <w:r w:rsidRPr="008F2B47">
        <w:rPr>
          <w:i/>
          <w:sz w:val="24"/>
          <w:szCs w:val="24"/>
        </w:rPr>
        <w:t>Manihot</w:t>
      </w:r>
      <w:proofErr w:type="spellEnd"/>
      <w:r w:rsidRPr="008F2B47">
        <w:rPr>
          <w:i/>
          <w:sz w:val="24"/>
          <w:szCs w:val="24"/>
        </w:rPr>
        <w:t xml:space="preserve"> </w:t>
      </w:r>
      <w:proofErr w:type="spellStart"/>
      <w:r w:rsidRPr="008F2B47">
        <w:rPr>
          <w:i/>
          <w:sz w:val="24"/>
          <w:szCs w:val="24"/>
        </w:rPr>
        <w:t>esculenta</w:t>
      </w:r>
      <w:proofErr w:type="spellEnd"/>
      <w:r w:rsidRPr="00192C14">
        <w:rPr>
          <w:sz w:val="24"/>
          <w:szCs w:val="24"/>
        </w:rPr>
        <w:t xml:space="preserve"> in present conditions</w:t>
      </w:r>
    </w:p>
    <w:p w:rsidR="000B3104" w:rsidRPr="00445DEC" w:rsidRDefault="00445DEC" w:rsidP="00445DEC">
      <w:pPr>
        <w:ind w:left="990"/>
        <w:jc w:val="both"/>
        <w:rPr>
          <w:sz w:val="24"/>
          <w:szCs w:val="24"/>
        </w:rPr>
      </w:pPr>
      <w:r>
        <w:rPr>
          <w:noProof/>
          <w:sz w:val="24"/>
          <w:szCs w:val="24"/>
        </w:rPr>
        <w:drawing>
          <wp:inline distT="0" distB="0" distL="0" distR="0">
            <wp:extent cx="4082936" cy="1974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ihot_Clip_Fut.jpeg"/>
                    <pic:cNvPicPr/>
                  </pic:nvPicPr>
                  <pic:blipFill rotWithShape="1">
                    <a:blip r:embed="rId8">
                      <a:extLst>
                        <a:ext uri="{28A0092B-C50C-407E-A947-70E740481C1C}">
                          <a14:useLocalDpi xmlns:a14="http://schemas.microsoft.com/office/drawing/2010/main" val="0"/>
                        </a:ext>
                      </a:extLst>
                    </a:blip>
                    <a:srcRect t="10377" b="9196"/>
                    <a:stretch/>
                  </pic:blipFill>
                  <pic:spPr bwMode="auto">
                    <a:xfrm>
                      <a:off x="0" y="0"/>
                      <a:ext cx="4095734" cy="1981040"/>
                    </a:xfrm>
                    <a:prstGeom prst="rect">
                      <a:avLst/>
                    </a:prstGeom>
                    <a:ln>
                      <a:noFill/>
                    </a:ln>
                    <a:extLst>
                      <a:ext uri="{53640926-AAD7-44D8-BBD7-CCE9431645EC}">
                        <a14:shadowObscured xmlns:a14="http://schemas.microsoft.com/office/drawing/2010/main"/>
                      </a:ext>
                    </a:extLst>
                  </pic:spPr>
                </pic:pic>
              </a:graphicData>
            </a:graphic>
          </wp:inline>
        </w:drawing>
      </w:r>
    </w:p>
    <w:p w:rsidR="00D52CFF" w:rsidRPr="00192C14" w:rsidRDefault="000B3104" w:rsidP="00EF428E">
      <w:pPr>
        <w:pStyle w:val="ListParagraph"/>
        <w:ind w:left="1440"/>
        <w:jc w:val="both"/>
        <w:rPr>
          <w:sz w:val="24"/>
          <w:szCs w:val="24"/>
        </w:rPr>
      </w:pPr>
      <w:r w:rsidRPr="00192C14">
        <w:rPr>
          <w:sz w:val="24"/>
          <w:szCs w:val="24"/>
        </w:rPr>
        <w:t xml:space="preserve">Figure 3. Distribution </w:t>
      </w:r>
      <w:proofErr w:type="spellStart"/>
      <w:r w:rsidRPr="008F2B47">
        <w:rPr>
          <w:i/>
          <w:sz w:val="24"/>
          <w:szCs w:val="24"/>
        </w:rPr>
        <w:t>Manihot</w:t>
      </w:r>
      <w:proofErr w:type="spellEnd"/>
      <w:r w:rsidRPr="008F2B47">
        <w:rPr>
          <w:i/>
          <w:sz w:val="24"/>
          <w:szCs w:val="24"/>
        </w:rPr>
        <w:t xml:space="preserve"> </w:t>
      </w:r>
      <w:proofErr w:type="spellStart"/>
      <w:r w:rsidRPr="008F2B47">
        <w:rPr>
          <w:i/>
          <w:sz w:val="24"/>
          <w:szCs w:val="24"/>
        </w:rPr>
        <w:t>esculenta</w:t>
      </w:r>
      <w:proofErr w:type="spellEnd"/>
      <w:r w:rsidRPr="00192C14">
        <w:rPr>
          <w:sz w:val="24"/>
          <w:szCs w:val="24"/>
        </w:rPr>
        <w:t xml:space="preserve"> in future scenario. </w:t>
      </w:r>
    </w:p>
    <w:p w:rsidR="00C655DF" w:rsidRPr="00192C14" w:rsidRDefault="00C655DF" w:rsidP="00EF428E">
      <w:pPr>
        <w:pStyle w:val="ListParagraph"/>
        <w:ind w:left="1440"/>
        <w:jc w:val="both"/>
        <w:rPr>
          <w:sz w:val="24"/>
          <w:szCs w:val="24"/>
        </w:rPr>
      </w:pPr>
    </w:p>
    <w:p w:rsidR="000B3104" w:rsidRPr="00192C14" w:rsidRDefault="00D52CFF" w:rsidP="00EF428E">
      <w:pPr>
        <w:pStyle w:val="ListParagraph"/>
        <w:ind w:left="1440"/>
        <w:jc w:val="both"/>
        <w:rPr>
          <w:sz w:val="24"/>
          <w:szCs w:val="24"/>
        </w:rPr>
      </w:pPr>
      <w:r w:rsidRPr="00192C14">
        <w:rPr>
          <w:noProof/>
          <w:sz w:val="24"/>
          <w:szCs w:val="24"/>
        </w:rPr>
        <w:lastRenderedPageBreak/>
        <w:drawing>
          <wp:inline distT="0" distB="0" distL="0" distR="0" wp14:anchorId="1BCF91D4" wp14:editId="3B868781">
            <wp:extent cx="3824361" cy="24384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1652" r="44872" b="15860"/>
                    <a:stretch/>
                  </pic:blipFill>
                  <pic:spPr bwMode="auto">
                    <a:xfrm>
                      <a:off x="0" y="0"/>
                      <a:ext cx="3824361" cy="2438400"/>
                    </a:xfrm>
                    <a:prstGeom prst="rect">
                      <a:avLst/>
                    </a:prstGeom>
                    <a:ln>
                      <a:noFill/>
                    </a:ln>
                    <a:extLst>
                      <a:ext uri="{53640926-AAD7-44D8-BBD7-CCE9431645EC}">
                        <a14:shadowObscured xmlns:a14="http://schemas.microsoft.com/office/drawing/2010/main"/>
                      </a:ext>
                    </a:extLst>
                  </pic:spPr>
                </pic:pic>
              </a:graphicData>
            </a:graphic>
          </wp:inline>
        </w:drawing>
      </w:r>
    </w:p>
    <w:p w:rsidR="000B3104" w:rsidRPr="00192C14" w:rsidRDefault="00D52CFF" w:rsidP="00EF428E">
      <w:pPr>
        <w:pStyle w:val="ListParagraph"/>
        <w:ind w:left="1440"/>
        <w:jc w:val="both"/>
        <w:rPr>
          <w:sz w:val="24"/>
          <w:szCs w:val="24"/>
        </w:rPr>
      </w:pPr>
      <w:r w:rsidRPr="00192C14">
        <w:rPr>
          <w:sz w:val="24"/>
          <w:szCs w:val="24"/>
        </w:rPr>
        <w:t xml:space="preserve">Figure 4. Graph depicting the AUC (Area </w:t>
      </w:r>
      <w:proofErr w:type="gramStart"/>
      <w:r w:rsidRPr="00192C14">
        <w:rPr>
          <w:sz w:val="24"/>
          <w:szCs w:val="24"/>
        </w:rPr>
        <w:t>Under</w:t>
      </w:r>
      <w:proofErr w:type="gramEnd"/>
      <w:r w:rsidRPr="00192C14">
        <w:rPr>
          <w:sz w:val="24"/>
          <w:szCs w:val="24"/>
        </w:rPr>
        <w:t xml:space="preserve"> Curve) of the model</w:t>
      </w:r>
    </w:p>
    <w:p w:rsidR="00685BBA" w:rsidRDefault="00685BBA" w:rsidP="00EF428E">
      <w:pPr>
        <w:pStyle w:val="ListParagraph"/>
        <w:ind w:left="450" w:firstLine="720"/>
        <w:jc w:val="both"/>
        <w:rPr>
          <w:sz w:val="24"/>
          <w:szCs w:val="24"/>
        </w:rPr>
      </w:pPr>
      <w:r w:rsidRPr="00192C14">
        <w:rPr>
          <w:sz w:val="24"/>
          <w:szCs w:val="24"/>
        </w:rPr>
        <w:t xml:space="preserve">The </w:t>
      </w:r>
      <w:r w:rsidR="00A80A99" w:rsidRPr="00192C14">
        <w:rPr>
          <w:sz w:val="24"/>
          <w:szCs w:val="24"/>
        </w:rPr>
        <w:t>AUC value</w:t>
      </w:r>
      <w:r w:rsidRPr="00192C14">
        <w:rPr>
          <w:sz w:val="24"/>
          <w:szCs w:val="24"/>
        </w:rPr>
        <w:t xml:space="preserve"> of the Receiver Operator Curve (ROC) is</w:t>
      </w:r>
      <w:r w:rsidR="00A80A99" w:rsidRPr="00192C14">
        <w:rPr>
          <w:sz w:val="24"/>
          <w:szCs w:val="24"/>
        </w:rPr>
        <w:t xml:space="preserve"> 0.817, this means that the model is a good model because the</w:t>
      </w:r>
      <w:r w:rsidR="00CE68A9" w:rsidRPr="00192C14">
        <w:rPr>
          <w:sz w:val="24"/>
          <w:szCs w:val="24"/>
        </w:rPr>
        <w:t xml:space="preserve"> value it’s &gt; 0.</w:t>
      </w:r>
      <w:r w:rsidR="0006484D">
        <w:rPr>
          <w:sz w:val="24"/>
          <w:szCs w:val="24"/>
        </w:rPr>
        <w:t>8. From the MAXENT it is also ac</w:t>
      </w:r>
      <w:r w:rsidR="00CE68A9" w:rsidRPr="00192C14">
        <w:rPr>
          <w:sz w:val="24"/>
          <w:szCs w:val="24"/>
        </w:rPr>
        <w:t xml:space="preserve">quired the logistic threshold of maximum training sensitivity plus specify that is 0.287. </w:t>
      </w:r>
    </w:p>
    <w:p w:rsidR="00192C14" w:rsidRPr="00192C14" w:rsidRDefault="00192C14" w:rsidP="00EF428E">
      <w:pPr>
        <w:pStyle w:val="ListParagraph"/>
        <w:ind w:left="450" w:firstLine="720"/>
        <w:jc w:val="both"/>
        <w:rPr>
          <w:sz w:val="24"/>
          <w:szCs w:val="24"/>
        </w:rPr>
      </w:pPr>
    </w:p>
    <w:p w:rsidR="00D52CFF" w:rsidRPr="00192C14" w:rsidRDefault="00526135" w:rsidP="00EF428E">
      <w:pPr>
        <w:pStyle w:val="ListParagraph"/>
        <w:ind w:left="1440"/>
        <w:jc w:val="both"/>
        <w:rPr>
          <w:sz w:val="24"/>
          <w:szCs w:val="24"/>
        </w:rPr>
      </w:pPr>
      <w:r w:rsidRPr="00192C14">
        <w:rPr>
          <w:noProof/>
          <w:sz w:val="24"/>
          <w:szCs w:val="24"/>
        </w:rPr>
        <w:drawing>
          <wp:inline distT="0" distB="0" distL="0" distR="0" wp14:anchorId="5B8A276F" wp14:editId="08EAA89B">
            <wp:extent cx="3562350" cy="100222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3875" r="61645" b="36942"/>
                    <a:stretch/>
                  </pic:blipFill>
                  <pic:spPr bwMode="auto">
                    <a:xfrm>
                      <a:off x="0" y="0"/>
                      <a:ext cx="3616025" cy="1017322"/>
                    </a:xfrm>
                    <a:prstGeom prst="rect">
                      <a:avLst/>
                    </a:prstGeom>
                    <a:ln>
                      <a:noFill/>
                    </a:ln>
                    <a:extLst>
                      <a:ext uri="{53640926-AAD7-44D8-BBD7-CCE9431645EC}">
                        <a14:shadowObscured xmlns:a14="http://schemas.microsoft.com/office/drawing/2010/main"/>
                      </a:ext>
                    </a:extLst>
                  </pic:spPr>
                </pic:pic>
              </a:graphicData>
            </a:graphic>
          </wp:inline>
        </w:drawing>
      </w:r>
    </w:p>
    <w:p w:rsidR="00685BBA" w:rsidRPr="00192C14" w:rsidRDefault="00526135" w:rsidP="00EF428E">
      <w:pPr>
        <w:pStyle w:val="ListParagraph"/>
        <w:ind w:left="1440"/>
        <w:jc w:val="both"/>
        <w:rPr>
          <w:sz w:val="24"/>
          <w:szCs w:val="24"/>
        </w:rPr>
      </w:pPr>
      <w:r w:rsidRPr="00192C14">
        <w:rPr>
          <w:sz w:val="24"/>
          <w:szCs w:val="24"/>
        </w:rPr>
        <w:t xml:space="preserve">Fig 5. Analysis of importance variable percentages to the model </w:t>
      </w:r>
    </w:p>
    <w:p w:rsidR="00685BBA" w:rsidRPr="00192C14" w:rsidRDefault="00685BBA" w:rsidP="00EF428E">
      <w:pPr>
        <w:pStyle w:val="ListParagraph"/>
        <w:ind w:left="360" w:firstLine="720"/>
        <w:jc w:val="both"/>
        <w:rPr>
          <w:sz w:val="24"/>
          <w:szCs w:val="24"/>
        </w:rPr>
      </w:pPr>
      <w:r w:rsidRPr="00192C14">
        <w:rPr>
          <w:sz w:val="24"/>
          <w:szCs w:val="24"/>
        </w:rPr>
        <w:t xml:space="preserve">As shown from the table above, the two most contributed to the model is Precipitation seasonality </w:t>
      </w:r>
      <w:r w:rsidR="00CE68A9" w:rsidRPr="00192C14">
        <w:rPr>
          <w:sz w:val="24"/>
          <w:szCs w:val="24"/>
        </w:rPr>
        <w:t xml:space="preserve">(Bio15) and Mean Diurnal Range (Bio2). </w:t>
      </w:r>
    </w:p>
    <w:p w:rsidR="00CE68A9" w:rsidRPr="00192C14" w:rsidRDefault="00CE68A9" w:rsidP="00EF428E">
      <w:pPr>
        <w:pStyle w:val="ListParagraph"/>
        <w:ind w:left="360" w:firstLine="720"/>
        <w:jc w:val="both"/>
        <w:rPr>
          <w:b/>
          <w:sz w:val="24"/>
          <w:szCs w:val="24"/>
        </w:rPr>
      </w:pPr>
    </w:p>
    <w:p w:rsidR="00F202F4" w:rsidRPr="00192C14" w:rsidRDefault="00F202F4" w:rsidP="00EF428E">
      <w:pPr>
        <w:pStyle w:val="ListParagraph"/>
        <w:numPr>
          <w:ilvl w:val="0"/>
          <w:numId w:val="1"/>
        </w:numPr>
        <w:jc w:val="both"/>
        <w:rPr>
          <w:b/>
          <w:sz w:val="24"/>
          <w:szCs w:val="24"/>
        </w:rPr>
      </w:pPr>
      <w:r w:rsidRPr="00192C14">
        <w:rPr>
          <w:b/>
          <w:sz w:val="24"/>
          <w:szCs w:val="24"/>
        </w:rPr>
        <w:t>Response to Future Scenario</w:t>
      </w:r>
    </w:p>
    <w:p w:rsidR="00526135" w:rsidRPr="00192C14" w:rsidRDefault="00526135" w:rsidP="00EF428E">
      <w:pPr>
        <w:ind w:left="360"/>
        <w:jc w:val="both"/>
        <w:rPr>
          <w:sz w:val="24"/>
          <w:szCs w:val="24"/>
        </w:rPr>
      </w:pPr>
      <w:r w:rsidRPr="00192C14">
        <w:rPr>
          <w:noProof/>
          <w:sz w:val="24"/>
          <w:szCs w:val="24"/>
        </w:rPr>
        <w:drawing>
          <wp:inline distT="0" distB="0" distL="0" distR="0">
            <wp:extent cx="4979007"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ihot_Climate_Cond.jpeg"/>
                    <pic:cNvPicPr/>
                  </pic:nvPicPr>
                  <pic:blipFill rotWithShape="1">
                    <a:blip r:embed="rId11">
                      <a:extLst>
                        <a:ext uri="{28A0092B-C50C-407E-A947-70E740481C1C}">
                          <a14:useLocalDpi xmlns:a14="http://schemas.microsoft.com/office/drawing/2010/main" val="0"/>
                        </a:ext>
                      </a:extLst>
                    </a:blip>
                    <a:srcRect t="12969" b="12596"/>
                    <a:stretch/>
                  </pic:blipFill>
                  <pic:spPr bwMode="auto">
                    <a:xfrm>
                      <a:off x="0" y="0"/>
                      <a:ext cx="4996823" cy="2236825"/>
                    </a:xfrm>
                    <a:prstGeom prst="rect">
                      <a:avLst/>
                    </a:prstGeom>
                    <a:ln>
                      <a:noFill/>
                    </a:ln>
                    <a:extLst>
                      <a:ext uri="{53640926-AAD7-44D8-BBD7-CCE9431645EC}">
                        <a14:shadowObscured xmlns:a14="http://schemas.microsoft.com/office/drawing/2010/main"/>
                      </a:ext>
                    </a:extLst>
                  </pic:spPr>
                </pic:pic>
              </a:graphicData>
            </a:graphic>
          </wp:inline>
        </w:drawing>
      </w:r>
    </w:p>
    <w:p w:rsidR="00526135" w:rsidRPr="00EF428E" w:rsidRDefault="00526135" w:rsidP="00EF428E">
      <w:pPr>
        <w:pStyle w:val="ListParagraph"/>
        <w:ind w:firstLine="720"/>
        <w:jc w:val="both"/>
        <w:rPr>
          <w:sz w:val="24"/>
          <w:szCs w:val="24"/>
        </w:rPr>
      </w:pPr>
      <w:r w:rsidRPr="00192C14">
        <w:rPr>
          <w:sz w:val="24"/>
          <w:szCs w:val="24"/>
        </w:rPr>
        <w:lastRenderedPageBreak/>
        <w:t xml:space="preserve">Fig 6. Suitable habitat in the future for </w:t>
      </w:r>
      <w:proofErr w:type="spellStart"/>
      <w:r w:rsidRPr="0005097D">
        <w:rPr>
          <w:i/>
          <w:sz w:val="24"/>
          <w:szCs w:val="24"/>
        </w:rPr>
        <w:t>Manihot</w:t>
      </w:r>
      <w:proofErr w:type="spellEnd"/>
      <w:r w:rsidRPr="0005097D">
        <w:rPr>
          <w:i/>
          <w:sz w:val="24"/>
          <w:szCs w:val="24"/>
        </w:rPr>
        <w:t xml:space="preserve"> </w:t>
      </w:r>
      <w:proofErr w:type="spellStart"/>
      <w:r w:rsidRPr="0005097D">
        <w:rPr>
          <w:i/>
          <w:sz w:val="24"/>
          <w:szCs w:val="24"/>
        </w:rPr>
        <w:t>esculenta</w:t>
      </w:r>
      <w:proofErr w:type="spellEnd"/>
      <w:r w:rsidRPr="00192C14">
        <w:rPr>
          <w:sz w:val="24"/>
          <w:szCs w:val="24"/>
        </w:rPr>
        <w:t xml:space="preserve"> according to climatic condition</w:t>
      </w:r>
      <w:r w:rsidR="00192C14" w:rsidRPr="00192C14">
        <w:rPr>
          <w:sz w:val="24"/>
          <w:szCs w:val="24"/>
        </w:rPr>
        <w:t xml:space="preserve">. </w:t>
      </w:r>
      <w:r w:rsidR="0005097D">
        <w:rPr>
          <w:sz w:val="24"/>
          <w:szCs w:val="24"/>
          <w:lang w:val="en-GB"/>
        </w:rPr>
        <w:t>Gre</w:t>
      </w:r>
      <w:r w:rsidR="00192C14" w:rsidRPr="00EF428E">
        <w:rPr>
          <w:sz w:val="24"/>
          <w:szCs w:val="24"/>
          <w:lang w:val="en-GB"/>
        </w:rPr>
        <w:t>y areas are never suitable, yellow areas remain suitable, red indicates where suitable habitat is lost and green indicates where suitable habitat is gained.</w:t>
      </w:r>
    </w:p>
    <w:p w:rsidR="00526135" w:rsidRPr="00192C14" w:rsidRDefault="00526135" w:rsidP="00EF428E">
      <w:pPr>
        <w:pStyle w:val="ListParagraph"/>
        <w:jc w:val="both"/>
        <w:rPr>
          <w:sz w:val="24"/>
          <w:szCs w:val="24"/>
        </w:rPr>
      </w:pPr>
      <w:r w:rsidRPr="00192C14">
        <w:rPr>
          <w:noProof/>
          <w:sz w:val="24"/>
          <w:szCs w:val="24"/>
        </w:rPr>
        <w:drawing>
          <wp:inline distT="0" distB="0" distL="0" distR="0">
            <wp:extent cx="4864100" cy="226047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ihot_Plot.jpeg"/>
                    <pic:cNvPicPr/>
                  </pic:nvPicPr>
                  <pic:blipFill rotWithShape="1">
                    <a:blip r:embed="rId12">
                      <a:extLst>
                        <a:ext uri="{28A0092B-C50C-407E-A947-70E740481C1C}">
                          <a14:useLocalDpi xmlns:a14="http://schemas.microsoft.com/office/drawing/2010/main" val="0"/>
                        </a:ext>
                      </a:extLst>
                    </a:blip>
                    <a:srcRect l="4594" t="14568" b="11707"/>
                    <a:stretch/>
                  </pic:blipFill>
                  <pic:spPr bwMode="auto">
                    <a:xfrm>
                      <a:off x="0" y="0"/>
                      <a:ext cx="4885293" cy="2270321"/>
                    </a:xfrm>
                    <a:prstGeom prst="rect">
                      <a:avLst/>
                    </a:prstGeom>
                    <a:ln>
                      <a:noFill/>
                    </a:ln>
                    <a:extLst>
                      <a:ext uri="{53640926-AAD7-44D8-BBD7-CCE9431645EC}">
                        <a14:shadowObscured xmlns:a14="http://schemas.microsoft.com/office/drawing/2010/main"/>
                      </a:ext>
                    </a:extLst>
                  </pic:spPr>
                </pic:pic>
              </a:graphicData>
            </a:graphic>
          </wp:inline>
        </w:drawing>
      </w:r>
    </w:p>
    <w:p w:rsidR="00C655DF" w:rsidRPr="00192C14" w:rsidRDefault="00526135" w:rsidP="00EF428E">
      <w:pPr>
        <w:pStyle w:val="ListParagraph"/>
        <w:jc w:val="both"/>
        <w:rPr>
          <w:sz w:val="24"/>
          <w:szCs w:val="24"/>
        </w:rPr>
      </w:pPr>
      <w:r w:rsidRPr="00192C14">
        <w:rPr>
          <w:sz w:val="24"/>
          <w:szCs w:val="24"/>
        </w:rPr>
        <w:t xml:space="preserve">Fig 7. Suitable habitat plot of </w:t>
      </w:r>
      <w:proofErr w:type="spellStart"/>
      <w:r w:rsidRPr="0005097D">
        <w:rPr>
          <w:i/>
          <w:sz w:val="24"/>
          <w:szCs w:val="24"/>
        </w:rPr>
        <w:t>Manihot</w:t>
      </w:r>
      <w:proofErr w:type="spellEnd"/>
      <w:r w:rsidRPr="0005097D">
        <w:rPr>
          <w:i/>
          <w:sz w:val="24"/>
          <w:szCs w:val="24"/>
        </w:rPr>
        <w:t xml:space="preserve"> </w:t>
      </w:r>
      <w:proofErr w:type="spellStart"/>
      <w:r w:rsidRPr="0005097D">
        <w:rPr>
          <w:i/>
          <w:sz w:val="24"/>
          <w:szCs w:val="24"/>
        </w:rPr>
        <w:t>esculenta</w:t>
      </w:r>
      <w:proofErr w:type="spellEnd"/>
      <w:r w:rsidRPr="00192C14">
        <w:rPr>
          <w:sz w:val="24"/>
          <w:szCs w:val="24"/>
        </w:rPr>
        <w:t xml:space="preserve"> under in the future </w:t>
      </w:r>
      <w:r w:rsidR="00C655DF" w:rsidRPr="00192C14">
        <w:rPr>
          <w:sz w:val="24"/>
          <w:szCs w:val="24"/>
        </w:rPr>
        <w:t>climatic condition</w:t>
      </w:r>
    </w:p>
    <w:p w:rsidR="00C270E1" w:rsidRPr="00192C14" w:rsidRDefault="00C270E1" w:rsidP="00EF428E">
      <w:pPr>
        <w:pStyle w:val="ListParagraph"/>
        <w:jc w:val="both"/>
        <w:rPr>
          <w:sz w:val="24"/>
          <w:szCs w:val="24"/>
        </w:rPr>
      </w:pPr>
    </w:p>
    <w:p w:rsidR="00F202F4" w:rsidRPr="0005097D" w:rsidRDefault="00F202F4" w:rsidP="00EF428E">
      <w:pPr>
        <w:pStyle w:val="ListParagraph"/>
        <w:numPr>
          <w:ilvl w:val="0"/>
          <w:numId w:val="1"/>
        </w:numPr>
        <w:jc w:val="both"/>
        <w:rPr>
          <w:b/>
          <w:sz w:val="24"/>
          <w:szCs w:val="24"/>
        </w:rPr>
      </w:pPr>
      <w:r w:rsidRPr="0005097D">
        <w:rPr>
          <w:b/>
          <w:sz w:val="24"/>
          <w:szCs w:val="24"/>
        </w:rPr>
        <w:t>Biological Interpretation</w:t>
      </w:r>
    </w:p>
    <w:p w:rsidR="00C655DF" w:rsidRPr="00192C14" w:rsidRDefault="00DB3397" w:rsidP="00EF428E">
      <w:pPr>
        <w:pStyle w:val="ListParagraph"/>
        <w:ind w:left="360" w:firstLine="720"/>
        <w:jc w:val="both"/>
        <w:rPr>
          <w:sz w:val="24"/>
          <w:szCs w:val="24"/>
        </w:rPr>
      </w:pPr>
      <w:r w:rsidRPr="00192C14">
        <w:rPr>
          <w:sz w:val="24"/>
          <w:szCs w:val="24"/>
        </w:rPr>
        <w:t>Based on this model, there are no significance difference in visual representation on global c</w:t>
      </w:r>
      <w:r w:rsidR="000829F8" w:rsidRPr="00192C14">
        <w:rPr>
          <w:sz w:val="24"/>
          <w:szCs w:val="24"/>
        </w:rPr>
        <w:t>limatic condition in the future</w:t>
      </w:r>
      <w:r w:rsidR="0020623B" w:rsidRPr="00192C14">
        <w:rPr>
          <w:sz w:val="24"/>
          <w:szCs w:val="24"/>
        </w:rPr>
        <w:t xml:space="preserve"> (Figure 2 and 3)</w:t>
      </w:r>
      <w:r w:rsidRPr="00192C14">
        <w:rPr>
          <w:sz w:val="24"/>
          <w:szCs w:val="24"/>
        </w:rPr>
        <w:t xml:space="preserve">. </w:t>
      </w:r>
      <w:r w:rsidR="001B27FA" w:rsidRPr="00192C14">
        <w:rPr>
          <w:sz w:val="24"/>
          <w:szCs w:val="24"/>
        </w:rPr>
        <w:t xml:space="preserve">In closer look, minimum changes are </w:t>
      </w:r>
      <w:r w:rsidR="006B6AD4" w:rsidRPr="00192C14">
        <w:rPr>
          <w:sz w:val="24"/>
          <w:szCs w:val="24"/>
        </w:rPr>
        <w:t xml:space="preserve">indicated in that </w:t>
      </w:r>
      <w:r w:rsidR="001B27FA" w:rsidRPr="00192C14">
        <w:rPr>
          <w:sz w:val="24"/>
          <w:szCs w:val="24"/>
        </w:rPr>
        <w:t>area</w:t>
      </w:r>
      <w:r w:rsidR="006B6AD4" w:rsidRPr="00192C14">
        <w:rPr>
          <w:sz w:val="24"/>
          <w:szCs w:val="24"/>
        </w:rPr>
        <w:t xml:space="preserve">. </w:t>
      </w:r>
      <w:r w:rsidR="008B49F4" w:rsidRPr="00192C14">
        <w:rPr>
          <w:sz w:val="24"/>
          <w:szCs w:val="24"/>
        </w:rPr>
        <w:t xml:space="preserve">The shifting habitat </w:t>
      </w:r>
      <w:r w:rsidR="008D3A09" w:rsidRPr="00192C14">
        <w:rPr>
          <w:sz w:val="24"/>
          <w:szCs w:val="24"/>
        </w:rPr>
        <w:t xml:space="preserve">suitability </w:t>
      </w:r>
      <w:r w:rsidR="008B49F4" w:rsidRPr="00192C14">
        <w:rPr>
          <w:sz w:val="24"/>
          <w:szCs w:val="24"/>
        </w:rPr>
        <w:t>also doesn’</w:t>
      </w:r>
      <w:r w:rsidR="008D3A09" w:rsidRPr="00192C14">
        <w:rPr>
          <w:sz w:val="24"/>
          <w:szCs w:val="24"/>
        </w:rPr>
        <w:t xml:space="preserve">t show enough alteration in future projection of this species. </w:t>
      </w:r>
      <w:r w:rsidR="0078017C" w:rsidRPr="00192C14">
        <w:rPr>
          <w:sz w:val="24"/>
          <w:szCs w:val="24"/>
        </w:rPr>
        <w:t xml:space="preserve">From Figure 6 and 7, the plots looks scattered </w:t>
      </w:r>
      <w:r w:rsidR="0006484D">
        <w:rPr>
          <w:sz w:val="24"/>
          <w:szCs w:val="24"/>
        </w:rPr>
        <w:t xml:space="preserve">and overlapped </w:t>
      </w:r>
      <w:r w:rsidR="0005097D">
        <w:rPr>
          <w:sz w:val="24"/>
          <w:szCs w:val="24"/>
        </w:rPr>
        <w:t xml:space="preserve">in the future projections and </w:t>
      </w:r>
      <w:proofErr w:type="spellStart"/>
      <w:r w:rsidR="0078017C" w:rsidRPr="0005097D">
        <w:rPr>
          <w:i/>
          <w:sz w:val="24"/>
          <w:szCs w:val="24"/>
        </w:rPr>
        <w:t>Manihot</w:t>
      </w:r>
      <w:proofErr w:type="spellEnd"/>
      <w:r w:rsidR="0078017C" w:rsidRPr="0005097D">
        <w:rPr>
          <w:i/>
          <w:sz w:val="24"/>
          <w:szCs w:val="24"/>
        </w:rPr>
        <w:t xml:space="preserve"> </w:t>
      </w:r>
      <w:proofErr w:type="spellStart"/>
      <w:r w:rsidR="0078017C" w:rsidRPr="0005097D">
        <w:rPr>
          <w:i/>
          <w:sz w:val="24"/>
          <w:szCs w:val="24"/>
        </w:rPr>
        <w:t>esculenta</w:t>
      </w:r>
      <w:proofErr w:type="spellEnd"/>
      <w:r w:rsidR="0078017C" w:rsidRPr="00192C14">
        <w:rPr>
          <w:sz w:val="24"/>
          <w:szCs w:val="24"/>
        </w:rPr>
        <w:t xml:space="preserve"> still can survive after climate change. </w:t>
      </w:r>
      <w:r w:rsidR="008D3A09" w:rsidRPr="00192C14">
        <w:rPr>
          <w:sz w:val="24"/>
          <w:szCs w:val="24"/>
        </w:rPr>
        <w:t xml:space="preserve">This could be because the chosen variables gave </w:t>
      </w:r>
      <w:r w:rsidR="0005097D">
        <w:rPr>
          <w:sz w:val="24"/>
          <w:szCs w:val="24"/>
        </w:rPr>
        <w:t xml:space="preserve">indistinct </w:t>
      </w:r>
      <w:r w:rsidR="008D3A09" w:rsidRPr="00192C14">
        <w:rPr>
          <w:sz w:val="24"/>
          <w:szCs w:val="24"/>
        </w:rPr>
        <w:t xml:space="preserve">results about the climatic condition in future scheme of the model. Another reason is because the </w:t>
      </w:r>
      <w:r w:rsidR="00D70BF1" w:rsidRPr="00192C14">
        <w:rPr>
          <w:sz w:val="24"/>
          <w:szCs w:val="24"/>
        </w:rPr>
        <w:t>characteristic</w:t>
      </w:r>
      <w:r w:rsidR="008D3A09" w:rsidRPr="00192C14">
        <w:rPr>
          <w:sz w:val="24"/>
          <w:szCs w:val="24"/>
        </w:rPr>
        <w:t xml:space="preserve"> of the species itself that resilient in drought condition ev</w:t>
      </w:r>
      <w:r w:rsidR="00F53B2B">
        <w:rPr>
          <w:sz w:val="24"/>
          <w:szCs w:val="24"/>
        </w:rPr>
        <w:t>en though the Seasonal P</w:t>
      </w:r>
      <w:r w:rsidR="008D3A09" w:rsidRPr="00192C14">
        <w:rPr>
          <w:sz w:val="24"/>
          <w:szCs w:val="24"/>
        </w:rPr>
        <w:t>recipitation and Mean Diurnal Range have paid important role in the model</w:t>
      </w:r>
      <w:r w:rsidR="000829F8" w:rsidRPr="00192C14">
        <w:rPr>
          <w:sz w:val="24"/>
          <w:szCs w:val="24"/>
        </w:rPr>
        <w:t xml:space="preserve">. </w:t>
      </w:r>
      <w:r w:rsidR="00F53B2B">
        <w:rPr>
          <w:sz w:val="24"/>
          <w:szCs w:val="24"/>
        </w:rPr>
        <w:t xml:space="preserve">Noticing that </w:t>
      </w:r>
      <w:proofErr w:type="spellStart"/>
      <w:r w:rsidR="00F53B2B" w:rsidRPr="00F53B2B">
        <w:rPr>
          <w:i/>
          <w:sz w:val="24"/>
          <w:szCs w:val="24"/>
        </w:rPr>
        <w:t>Maniho</w:t>
      </w:r>
      <w:r w:rsidR="00C57EDF" w:rsidRPr="00F53B2B">
        <w:rPr>
          <w:i/>
          <w:sz w:val="24"/>
          <w:szCs w:val="24"/>
        </w:rPr>
        <w:t>t</w:t>
      </w:r>
      <w:proofErr w:type="spellEnd"/>
      <w:r w:rsidR="00C57EDF" w:rsidRPr="00F53B2B">
        <w:rPr>
          <w:i/>
          <w:sz w:val="24"/>
          <w:szCs w:val="24"/>
        </w:rPr>
        <w:t xml:space="preserve"> </w:t>
      </w:r>
      <w:proofErr w:type="spellStart"/>
      <w:r w:rsidR="00C57EDF" w:rsidRPr="00F53B2B">
        <w:rPr>
          <w:i/>
          <w:sz w:val="24"/>
          <w:szCs w:val="24"/>
        </w:rPr>
        <w:t>esculenta</w:t>
      </w:r>
      <w:proofErr w:type="spellEnd"/>
      <w:r w:rsidR="00C57EDF">
        <w:rPr>
          <w:sz w:val="24"/>
          <w:szCs w:val="24"/>
        </w:rPr>
        <w:t xml:space="preserve"> couldn’t grow well with </w:t>
      </w:r>
      <w:r w:rsidR="00F53B2B">
        <w:rPr>
          <w:sz w:val="24"/>
          <w:szCs w:val="24"/>
        </w:rPr>
        <w:t xml:space="preserve">low </w:t>
      </w:r>
      <w:r w:rsidR="00C57EDF">
        <w:rPr>
          <w:sz w:val="24"/>
          <w:szCs w:val="24"/>
        </w:rPr>
        <w:t xml:space="preserve">temperature, it is most likely the occurrence in </w:t>
      </w:r>
      <w:r w:rsidR="00F53B2B">
        <w:rPr>
          <w:sz w:val="24"/>
          <w:szCs w:val="24"/>
        </w:rPr>
        <w:t>the temperate zone like Europe could might ha</w:t>
      </w:r>
      <w:r w:rsidR="008D2428">
        <w:rPr>
          <w:sz w:val="24"/>
          <w:szCs w:val="24"/>
        </w:rPr>
        <w:t>ve different case in the future and this species certainly can’t grow in Norway or in further northern hemisphere</w:t>
      </w:r>
      <w:r w:rsidR="00E319D5">
        <w:rPr>
          <w:sz w:val="24"/>
          <w:szCs w:val="24"/>
        </w:rPr>
        <w:t xml:space="preserve"> as shown in the model</w:t>
      </w:r>
      <w:r w:rsidR="008D2428">
        <w:rPr>
          <w:sz w:val="24"/>
          <w:szCs w:val="24"/>
        </w:rPr>
        <w:t xml:space="preserve">. </w:t>
      </w:r>
    </w:p>
    <w:p w:rsidR="000829F8" w:rsidRPr="00192C14" w:rsidRDefault="0006484D" w:rsidP="00EF428E">
      <w:pPr>
        <w:pStyle w:val="ListParagraph"/>
        <w:ind w:left="360" w:firstLine="720"/>
        <w:jc w:val="both"/>
        <w:rPr>
          <w:sz w:val="24"/>
          <w:szCs w:val="24"/>
        </w:rPr>
      </w:pPr>
      <w:r>
        <w:rPr>
          <w:sz w:val="24"/>
          <w:szCs w:val="24"/>
        </w:rPr>
        <w:t>There’s more than 89</w:t>
      </w:r>
      <w:r w:rsidR="00F81B3E" w:rsidRPr="00192C14">
        <w:rPr>
          <w:sz w:val="24"/>
          <w:szCs w:val="24"/>
        </w:rPr>
        <w:t xml:space="preserve"> thousands occurrences of </w:t>
      </w:r>
      <w:proofErr w:type="spellStart"/>
      <w:r w:rsidR="00F81B3E" w:rsidRPr="0005097D">
        <w:rPr>
          <w:i/>
          <w:sz w:val="24"/>
          <w:szCs w:val="24"/>
        </w:rPr>
        <w:t>Manihot</w:t>
      </w:r>
      <w:proofErr w:type="spellEnd"/>
      <w:r w:rsidR="00F81B3E" w:rsidRPr="0005097D">
        <w:rPr>
          <w:i/>
          <w:sz w:val="24"/>
          <w:szCs w:val="24"/>
        </w:rPr>
        <w:t xml:space="preserve"> </w:t>
      </w:r>
      <w:proofErr w:type="spellStart"/>
      <w:r w:rsidR="00F81B3E" w:rsidRPr="0005097D">
        <w:rPr>
          <w:i/>
          <w:sz w:val="24"/>
          <w:szCs w:val="24"/>
        </w:rPr>
        <w:t>esculenta</w:t>
      </w:r>
      <w:proofErr w:type="spellEnd"/>
      <w:r w:rsidR="00F81B3E" w:rsidRPr="00192C14">
        <w:rPr>
          <w:sz w:val="24"/>
          <w:szCs w:val="24"/>
        </w:rPr>
        <w:t xml:space="preserve"> in present times acco</w:t>
      </w:r>
      <w:r>
        <w:rPr>
          <w:sz w:val="24"/>
          <w:szCs w:val="24"/>
        </w:rPr>
        <w:t>rding to GBIF but from the data and</w:t>
      </w:r>
      <w:r w:rsidR="00F81B3E" w:rsidRPr="00192C14">
        <w:rPr>
          <w:sz w:val="24"/>
          <w:szCs w:val="24"/>
        </w:rPr>
        <w:t xml:space="preserve"> there might be not sufficient information about the coordinates. This unclear data points might also affected the model. </w:t>
      </w:r>
      <w:r w:rsidR="00EF428E" w:rsidRPr="00EF428E">
        <w:rPr>
          <w:sz w:val="24"/>
          <w:szCs w:val="24"/>
        </w:rPr>
        <w:t xml:space="preserve">The input queries from GBIF could be more specified to asses this species based on different variants because this plant is highly cultivated. </w:t>
      </w:r>
      <w:r w:rsidR="00F81B3E" w:rsidRPr="00192C14">
        <w:rPr>
          <w:sz w:val="24"/>
          <w:szCs w:val="24"/>
        </w:rPr>
        <w:t>The status of this species as major food source in some tropical and subtropical countries might resulting in massive occurrence</w:t>
      </w:r>
      <w:r w:rsidR="00D70BF1" w:rsidRPr="00192C14">
        <w:rPr>
          <w:sz w:val="24"/>
          <w:szCs w:val="24"/>
        </w:rPr>
        <w:t xml:space="preserve"> data</w:t>
      </w:r>
      <w:r w:rsidR="00F81B3E" w:rsidRPr="00192C14">
        <w:rPr>
          <w:sz w:val="24"/>
          <w:szCs w:val="24"/>
        </w:rPr>
        <w:t>. O</w:t>
      </w:r>
      <w:r w:rsidR="0078017C" w:rsidRPr="00192C14">
        <w:rPr>
          <w:sz w:val="24"/>
          <w:szCs w:val="24"/>
        </w:rPr>
        <w:t>verall</w:t>
      </w:r>
      <w:r w:rsidR="00F81B3E" w:rsidRPr="00192C14">
        <w:rPr>
          <w:sz w:val="24"/>
          <w:szCs w:val="24"/>
        </w:rPr>
        <w:t>,</w:t>
      </w:r>
      <w:r w:rsidR="0078017C" w:rsidRPr="00192C14">
        <w:rPr>
          <w:sz w:val="24"/>
          <w:szCs w:val="24"/>
        </w:rPr>
        <w:t xml:space="preserve"> this model </w:t>
      </w:r>
      <w:r w:rsidR="008F2B47">
        <w:rPr>
          <w:sz w:val="24"/>
          <w:szCs w:val="24"/>
        </w:rPr>
        <w:t xml:space="preserve">is </w:t>
      </w:r>
      <w:r w:rsidR="007419AF">
        <w:rPr>
          <w:sz w:val="24"/>
          <w:szCs w:val="24"/>
        </w:rPr>
        <w:t>a good mode</w:t>
      </w:r>
      <w:r>
        <w:rPr>
          <w:sz w:val="24"/>
          <w:szCs w:val="24"/>
        </w:rPr>
        <w:t>l</w:t>
      </w:r>
      <w:r w:rsidR="007419AF">
        <w:rPr>
          <w:sz w:val="24"/>
          <w:szCs w:val="24"/>
        </w:rPr>
        <w:t xml:space="preserve"> but </w:t>
      </w:r>
      <w:r w:rsidR="008F2B47">
        <w:rPr>
          <w:sz w:val="24"/>
          <w:szCs w:val="24"/>
        </w:rPr>
        <w:t xml:space="preserve">not really useful </w:t>
      </w:r>
      <w:r w:rsidR="0078017C" w:rsidRPr="00192C14">
        <w:rPr>
          <w:sz w:val="24"/>
          <w:szCs w:val="24"/>
        </w:rPr>
        <w:t xml:space="preserve">for giving insight about future projections of </w:t>
      </w:r>
      <w:proofErr w:type="spellStart"/>
      <w:r w:rsidR="0078017C" w:rsidRPr="00C57EDF">
        <w:rPr>
          <w:i/>
          <w:sz w:val="24"/>
          <w:szCs w:val="24"/>
        </w:rPr>
        <w:t>Manihot</w:t>
      </w:r>
      <w:proofErr w:type="spellEnd"/>
      <w:r w:rsidR="0078017C" w:rsidRPr="00C57EDF">
        <w:rPr>
          <w:i/>
          <w:sz w:val="24"/>
          <w:szCs w:val="24"/>
        </w:rPr>
        <w:t xml:space="preserve"> </w:t>
      </w:r>
      <w:proofErr w:type="spellStart"/>
      <w:r w:rsidR="0078017C" w:rsidRPr="00C57EDF">
        <w:rPr>
          <w:i/>
          <w:sz w:val="24"/>
          <w:szCs w:val="24"/>
        </w:rPr>
        <w:t>esculenta</w:t>
      </w:r>
      <w:proofErr w:type="spellEnd"/>
      <w:r w:rsidR="008F2B47">
        <w:rPr>
          <w:sz w:val="24"/>
          <w:szCs w:val="24"/>
        </w:rPr>
        <w:t xml:space="preserve"> and</w:t>
      </w:r>
      <w:r w:rsidR="0078017C" w:rsidRPr="00192C14">
        <w:rPr>
          <w:sz w:val="24"/>
          <w:szCs w:val="24"/>
        </w:rPr>
        <w:t xml:space="preserve"> still need to be run again with different bioclimatic variables</w:t>
      </w:r>
      <w:r w:rsidR="00C57EDF">
        <w:rPr>
          <w:sz w:val="24"/>
          <w:szCs w:val="24"/>
        </w:rPr>
        <w:t xml:space="preserve"> </w:t>
      </w:r>
      <w:r w:rsidR="007419AF">
        <w:rPr>
          <w:sz w:val="24"/>
          <w:szCs w:val="24"/>
        </w:rPr>
        <w:t>with</w:t>
      </w:r>
      <w:r w:rsidR="00C57EDF">
        <w:rPr>
          <w:sz w:val="24"/>
          <w:szCs w:val="24"/>
        </w:rPr>
        <w:t xml:space="preserve"> taking </w:t>
      </w:r>
      <w:r w:rsidR="00C57EDF" w:rsidRPr="00C57EDF">
        <w:rPr>
          <w:sz w:val="24"/>
          <w:szCs w:val="24"/>
        </w:rPr>
        <w:t>biotic interactions</w:t>
      </w:r>
      <w:r w:rsidR="00C57EDF">
        <w:rPr>
          <w:sz w:val="24"/>
          <w:szCs w:val="24"/>
        </w:rPr>
        <w:t xml:space="preserve"> into account. </w:t>
      </w:r>
    </w:p>
    <w:p w:rsidR="002A5DB3" w:rsidRDefault="002A5DB3" w:rsidP="00EF428E">
      <w:pPr>
        <w:pStyle w:val="ListParagraph"/>
        <w:jc w:val="both"/>
        <w:rPr>
          <w:sz w:val="24"/>
          <w:szCs w:val="24"/>
        </w:rPr>
      </w:pPr>
    </w:p>
    <w:p w:rsidR="00F0138C" w:rsidRPr="00192C14" w:rsidRDefault="00F0138C" w:rsidP="00EF428E">
      <w:pPr>
        <w:pStyle w:val="ListParagraph"/>
        <w:jc w:val="both"/>
        <w:rPr>
          <w:sz w:val="24"/>
          <w:szCs w:val="24"/>
        </w:rPr>
      </w:pPr>
    </w:p>
    <w:p w:rsidR="00F202F4" w:rsidRPr="00754A57" w:rsidRDefault="0005097D" w:rsidP="00EF428E">
      <w:pPr>
        <w:pStyle w:val="ListParagraph"/>
        <w:numPr>
          <w:ilvl w:val="0"/>
          <w:numId w:val="1"/>
        </w:numPr>
        <w:jc w:val="both"/>
        <w:rPr>
          <w:b/>
          <w:sz w:val="24"/>
          <w:szCs w:val="24"/>
        </w:rPr>
      </w:pPr>
      <w:r w:rsidRPr="00754A57">
        <w:rPr>
          <w:b/>
          <w:sz w:val="24"/>
          <w:szCs w:val="24"/>
        </w:rPr>
        <w:lastRenderedPageBreak/>
        <w:t>Reference</w:t>
      </w:r>
    </w:p>
    <w:p w:rsidR="00F0138C" w:rsidRPr="00754A57" w:rsidRDefault="00F0138C" w:rsidP="00754A57">
      <w:pPr>
        <w:pStyle w:val="ListParagraph"/>
        <w:ind w:left="1440" w:hanging="720"/>
        <w:jc w:val="both"/>
        <w:rPr>
          <w:sz w:val="24"/>
          <w:szCs w:val="24"/>
        </w:rPr>
      </w:pPr>
      <w:r w:rsidRPr="00F0138C">
        <w:rPr>
          <w:sz w:val="24"/>
          <w:szCs w:val="24"/>
        </w:rPr>
        <w:t xml:space="preserve">Guillaume </w:t>
      </w:r>
      <w:proofErr w:type="spellStart"/>
      <w:r w:rsidRPr="00F0138C">
        <w:rPr>
          <w:sz w:val="24"/>
          <w:szCs w:val="24"/>
        </w:rPr>
        <w:t>Léotard</w:t>
      </w:r>
      <w:proofErr w:type="spellEnd"/>
      <w:r w:rsidRPr="00F0138C">
        <w:rPr>
          <w:sz w:val="24"/>
          <w:szCs w:val="24"/>
        </w:rPr>
        <w:t xml:space="preserve">, Anne </w:t>
      </w:r>
      <w:proofErr w:type="spellStart"/>
      <w:r w:rsidRPr="00F0138C">
        <w:rPr>
          <w:sz w:val="24"/>
          <w:szCs w:val="24"/>
        </w:rPr>
        <w:t>Duputié</w:t>
      </w:r>
      <w:proofErr w:type="spellEnd"/>
      <w:r w:rsidRPr="00F0138C">
        <w:rPr>
          <w:sz w:val="24"/>
          <w:szCs w:val="24"/>
        </w:rPr>
        <w:t xml:space="preserve">, Finn </w:t>
      </w:r>
      <w:proofErr w:type="spellStart"/>
      <w:r w:rsidRPr="00F0138C">
        <w:rPr>
          <w:sz w:val="24"/>
          <w:szCs w:val="24"/>
        </w:rPr>
        <w:t>Kjellberg</w:t>
      </w:r>
      <w:proofErr w:type="spellEnd"/>
      <w:r w:rsidRPr="00F0138C">
        <w:rPr>
          <w:sz w:val="24"/>
          <w:szCs w:val="24"/>
        </w:rPr>
        <w:t xml:space="preserve"> a, Emmanuel J</w:t>
      </w:r>
      <w:r>
        <w:rPr>
          <w:sz w:val="24"/>
          <w:szCs w:val="24"/>
        </w:rPr>
        <w:t xml:space="preserve">.P. </w:t>
      </w:r>
      <w:proofErr w:type="spellStart"/>
      <w:r>
        <w:rPr>
          <w:sz w:val="24"/>
          <w:szCs w:val="24"/>
        </w:rPr>
        <w:t>Douzery</w:t>
      </w:r>
      <w:proofErr w:type="spellEnd"/>
      <w:r>
        <w:rPr>
          <w:sz w:val="24"/>
          <w:szCs w:val="24"/>
        </w:rPr>
        <w:t xml:space="preserve"> b, Chantal </w:t>
      </w:r>
      <w:proofErr w:type="spellStart"/>
      <w:r>
        <w:rPr>
          <w:sz w:val="24"/>
          <w:szCs w:val="24"/>
        </w:rPr>
        <w:t>Debain</w:t>
      </w:r>
      <w:proofErr w:type="spellEnd"/>
      <w:r>
        <w:rPr>
          <w:sz w:val="24"/>
          <w:szCs w:val="24"/>
        </w:rPr>
        <w:t xml:space="preserve">. </w:t>
      </w:r>
      <w:r w:rsidRPr="00754A57">
        <w:rPr>
          <w:sz w:val="24"/>
          <w:szCs w:val="24"/>
        </w:rPr>
        <w:t>Jean-Jac</w:t>
      </w:r>
      <w:r w:rsidR="00754A57">
        <w:rPr>
          <w:sz w:val="24"/>
          <w:szCs w:val="24"/>
        </w:rPr>
        <w:t xml:space="preserve">ques de </w:t>
      </w:r>
      <w:proofErr w:type="gramStart"/>
      <w:r w:rsidR="00754A57">
        <w:rPr>
          <w:sz w:val="24"/>
          <w:szCs w:val="24"/>
        </w:rPr>
        <w:t xml:space="preserve">Granville </w:t>
      </w:r>
      <w:r w:rsidRPr="00754A57">
        <w:rPr>
          <w:sz w:val="24"/>
          <w:szCs w:val="24"/>
        </w:rPr>
        <w:t>,</w:t>
      </w:r>
      <w:proofErr w:type="gramEnd"/>
      <w:r w:rsidRPr="00754A57">
        <w:rPr>
          <w:sz w:val="24"/>
          <w:szCs w:val="24"/>
        </w:rPr>
        <w:t xml:space="preserve"> Doyle </w:t>
      </w:r>
      <w:proofErr w:type="spellStart"/>
      <w:r w:rsidRPr="00754A57">
        <w:rPr>
          <w:sz w:val="24"/>
          <w:szCs w:val="24"/>
        </w:rPr>
        <w:t>McKey</w:t>
      </w:r>
      <w:proofErr w:type="spellEnd"/>
      <w:r w:rsidR="00754A57" w:rsidRPr="00754A57">
        <w:rPr>
          <w:sz w:val="24"/>
          <w:szCs w:val="24"/>
        </w:rPr>
        <w:t>.</w:t>
      </w:r>
      <w:r w:rsidR="00754A57" w:rsidRPr="00754A57">
        <w:t xml:space="preserve"> </w:t>
      </w:r>
      <w:r w:rsidR="00754A57" w:rsidRPr="00754A57">
        <w:rPr>
          <w:sz w:val="24"/>
          <w:szCs w:val="24"/>
        </w:rPr>
        <w:t xml:space="preserve">2009.  </w:t>
      </w:r>
      <w:proofErr w:type="spellStart"/>
      <w:r w:rsidR="00754A57" w:rsidRPr="00754A57">
        <w:rPr>
          <w:i/>
          <w:sz w:val="24"/>
          <w:szCs w:val="24"/>
        </w:rPr>
        <w:t>Phylogeography</w:t>
      </w:r>
      <w:proofErr w:type="spellEnd"/>
      <w:r w:rsidR="00754A57" w:rsidRPr="00754A57">
        <w:rPr>
          <w:i/>
          <w:sz w:val="24"/>
          <w:szCs w:val="24"/>
        </w:rPr>
        <w:t xml:space="preserve"> and the origin of cassava: New insights from the northern rim of the Amazonian basin.</w:t>
      </w:r>
      <w:r w:rsidR="00754A57" w:rsidRPr="00754A57">
        <w:t xml:space="preserve"> </w:t>
      </w:r>
      <w:r w:rsidR="00754A57" w:rsidRPr="00754A57">
        <w:rPr>
          <w:sz w:val="24"/>
          <w:szCs w:val="24"/>
        </w:rPr>
        <w:t xml:space="preserve">Molecular </w:t>
      </w:r>
      <w:proofErr w:type="spellStart"/>
      <w:r w:rsidR="00754A57" w:rsidRPr="00754A57">
        <w:rPr>
          <w:sz w:val="24"/>
          <w:szCs w:val="24"/>
        </w:rPr>
        <w:t>Phylogenetics</w:t>
      </w:r>
      <w:proofErr w:type="spellEnd"/>
      <w:r w:rsidR="00754A57" w:rsidRPr="00754A57">
        <w:rPr>
          <w:sz w:val="24"/>
          <w:szCs w:val="24"/>
        </w:rPr>
        <w:t xml:space="preserve"> and Evolution. 53 (2009) 329–334</w:t>
      </w:r>
    </w:p>
    <w:p w:rsidR="00F0138C" w:rsidRPr="00F0138C" w:rsidRDefault="00F0138C" w:rsidP="00754A57">
      <w:pPr>
        <w:pStyle w:val="ListParagraph"/>
        <w:ind w:left="1440" w:hanging="720"/>
        <w:jc w:val="both"/>
        <w:rPr>
          <w:sz w:val="24"/>
          <w:szCs w:val="24"/>
        </w:rPr>
      </w:pPr>
      <w:proofErr w:type="spellStart"/>
      <w:r w:rsidRPr="00F0138C">
        <w:rPr>
          <w:sz w:val="24"/>
          <w:szCs w:val="24"/>
        </w:rPr>
        <w:t>Tindall</w:t>
      </w:r>
      <w:proofErr w:type="spellEnd"/>
      <w:r w:rsidRPr="00F0138C">
        <w:rPr>
          <w:sz w:val="24"/>
          <w:szCs w:val="24"/>
        </w:rPr>
        <w:t>. H. D.</w:t>
      </w:r>
      <w:r>
        <w:rPr>
          <w:sz w:val="24"/>
          <w:szCs w:val="24"/>
        </w:rPr>
        <w:t xml:space="preserve"> 1983. </w:t>
      </w:r>
      <w:r w:rsidRPr="00F0138C">
        <w:rPr>
          <w:i/>
          <w:sz w:val="24"/>
          <w:szCs w:val="24"/>
        </w:rPr>
        <w:t>Vegetables in the Tropics</w:t>
      </w:r>
      <w:r>
        <w:rPr>
          <w:sz w:val="24"/>
          <w:szCs w:val="24"/>
        </w:rPr>
        <w:t xml:space="preserve">. </w:t>
      </w:r>
      <w:r w:rsidRPr="00F0138C">
        <w:rPr>
          <w:sz w:val="24"/>
          <w:szCs w:val="24"/>
        </w:rPr>
        <w:t>MacMillan, Oxford.</w:t>
      </w:r>
      <w:r>
        <w:rPr>
          <w:sz w:val="24"/>
          <w:szCs w:val="24"/>
        </w:rPr>
        <w:t xml:space="preserve"> </w:t>
      </w:r>
      <w:r w:rsidRPr="00F0138C">
        <w:rPr>
          <w:sz w:val="24"/>
          <w:szCs w:val="24"/>
        </w:rPr>
        <w:t>ISBN</w:t>
      </w:r>
      <w:r>
        <w:rPr>
          <w:sz w:val="24"/>
          <w:szCs w:val="24"/>
        </w:rPr>
        <w:t xml:space="preserve"> </w:t>
      </w:r>
      <w:r w:rsidRPr="00F0138C">
        <w:rPr>
          <w:sz w:val="24"/>
          <w:szCs w:val="24"/>
        </w:rPr>
        <w:t>0-333-24268-8</w:t>
      </w:r>
    </w:p>
    <w:p w:rsidR="00F202F4" w:rsidRDefault="00F202F4" w:rsidP="00EF428E">
      <w:pPr>
        <w:jc w:val="both"/>
      </w:pPr>
    </w:p>
    <w:p w:rsidR="007419AF" w:rsidRDefault="007419AF">
      <w:pPr>
        <w:jc w:val="both"/>
      </w:pPr>
    </w:p>
    <w:sectPr w:rsidR="007419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3669B5"/>
    <w:multiLevelType w:val="hybridMultilevel"/>
    <w:tmpl w:val="BBE2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2F4"/>
    <w:rsid w:val="0005097D"/>
    <w:rsid w:val="0006484D"/>
    <w:rsid w:val="000829F8"/>
    <w:rsid w:val="000B3104"/>
    <w:rsid w:val="00192C14"/>
    <w:rsid w:val="001B27FA"/>
    <w:rsid w:val="0020623B"/>
    <w:rsid w:val="00230797"/>
    <w:rsid w:val="002A5DB3"/>
    <w:rsid w:val="00421914"/>
    <w:rsid w:val="00445DEC"/>
    <w:rsid w:val="00501CC6"/>
    <w:rsid w:val="00526135"/>
    <w:rsid w:val="00547FBE"/>
    <w:rsid w:val="00551A2D"/>
    <w:rsid w:val="00572F62"/>
    <w:rsid w:val="005A3262"/>
    <w:rsid w:val="005C4D62"/>
    <w:rsid w:val="00685BBA"/>
    <w:rsid w:val="006B5169"/>
    <w:rsid w:val="006B6889"/>
    <w:rsid w:val="006B6AD4"/>
    <w:rsid w:val="007419AF"/>
    <w:rsid w:val="00744B2D"/>
    <w:rsid w:val="00754A57"/>
    <w:rsid w:val="0078017C"/>
    <w:rsid w:val="008B49F4"/>
    <w:rsid w:val="008C51C3"/>
    <w:rsid w:val="008D2428"/>
    <w:rsid w:val="008D3A09"/>
    <w:rsid w:val="008F2B47"/>
    <w:rsid w:val="00911777"/>
    <w:rsid w:val="009B105F"/>
    <w:rsid w:val="00A54566"/>
    <w:rsid w:val="00A75AB6"/>
    <w:rsid w:val="00A80A99"/>
    <w:rsid w:val="00AE4FEB"/>
    <w:rsid w:val="00BA0EBE"/>
    <w:rsid w:val="00BB36DA"/>
    <w:rsid w:val="00C07C15"/>
    <w:rsid w:val="00C270E1"/>
    <w:rsid w:val="00C57EDF"/>
    <w:rsid w:val="00C655DF"/>
    <w:rsid w:val="00C7719D"/>
    <w:rsid w:val="00CE2C32"/>
    <w:rsid w:val="00CE68A9"/>
    <w:rsid w:val="00CF3A43"/>
    <w:rsid w:val="00D52CFF"/>
    <w:rsid w:val="00D70BF1"/>
    <w:rsid w:val="00DB3397"/>
    <w:rsid w:val="00DF350A"/>
    <w:rsid w:val="00E10C56"/>
    <w:rsid w:val="00E319D5"/>
    <w:rsid w:val="00EA78D2"/>
    <w:rsid w:val="00EC1E30"/>
    <w:rsid w:val="00EE1CB8"/>
    <w:rsid w:val="00EF428E"/>
    <w:rsid w:val="00F0138C"/>
    <w:rsid w:val="00F202F4"/>
    <w:rsid w:val="00F53B2B"/>
    <w:rsid w:val="00F81B3E"/>
    <w:rsid w:val="00F860C9"/>
    <w:rsid w:val="00FE4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CDB3CB-DA4E-44AF-8B71-DA2E703E2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61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2F4"/>
    <w:pPr>
      <w:ind w:left="720"/>
      <w:contextualSpacing/>
    </w:pPr>
  </w:style>
  <w:style w:type="paragraph" w:styleId="NoSpacing">
    <w:name w:val="No Spacing"/>
    <w:uiPriority w:val="1"/>
    <w:qFormat/>
    <w:rsid w:val="00192C14"/>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020A4-8BC4-496E-8237-40E329B54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5</Pages>
  <Words>954</Words>
  <Characters>5443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 Ramadhani</dc:creator>
  <cp:keywords/>
  <dc:description/>
  <cp:lastModifiedBy>SF. Ramadhani</cp:lastModifiedBy>
  <cp:revision>25</cp:revision>
  <dcterms:created xsi:type="dcterms:W3CDTF">2018-12-10T16:34:00Z</dcterms:created>
  <dcterms:modified xsi:type="dcterms:W3CDTF">2018-12-12T18:27:00Z</dcterms:modified>
</cp:coreProperties>
</file>