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2E79B">
      <w:pPr>
        <w:rPr/>
      </w:pPr>
      <w:r>
        <w:t>演讲主题：轻量高效·即开即用——云岭</w:t>
      </w:r>
      <w:r>
        <w:rPr>
          <w:rFonts w:hint="eastAsia"/>
          <w:lang w:val="en-US" w:eastAsia="zh-CN"/>
        </w:rPr>
        <w:t>脑机</w:t>
      </w:r>
      <w:r>
        <w:t>干电极头环</w:t>
      </w:r>
    </w:p>
    <w:p w14:paraId="6C6119D2">
      <w:pPr>
        <w:rPr/>
      </w:pPr>
      <w:r>
        <w:t>一、核心优势：直击入门痛点</w:t>
      </w:r>
    </w:p>
    <w:p w14:paraId="0B857B7A">
      <w:pPr>
        <w:rPr/>
      </w:pPr>
      <w:r>
        <w:rPr>
          <w:lang w:val="en-US" w:eastAsia="zh-CN"/>
        </w:rPr>
        <w:t>采用干电极设计，彻底告别传统湿电极涂抹导电膏的麻烦，30秒即可完成佩戴，适配不同头型且佩戴舒适，大大节省实验准备时间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完美解决“准备久、连接难”的核心痛点。</w:t>
      </w:r>
    </w:p>
    <w:p w14:paraId="1D14DDAB">
      <w:pPr>
        <w:rPr/>
      </w:pPr>
      <w:r>
        <w:t>二、参数与场景：适配轻量需求</w:t>
      </w:r>
    </w:p>
    <w:p w14:paraId="082A8652">
      <w:pPr>
        <w:rPr/>
      </w:pPr>
      <w:r>
        <w:rPr>
          <w:lang w:val="en-US" w:eastAsia="zh-CN"/>
        </w:rPr>
        <w:t>核心参数贴合入门需求：8通道设计，250Hz采样频率可精准捕捉基础脑电信号，24bit采样精度确保数据完整性。设备输入阻抗≥1TΩ、输入噪声≤1uVpp，能有效过滤环境干扰，让脑电波形清晰可辨。兼容Windows系统，广泛适用于高校BCI基础教学、学生创新实验及入门级项目原型开发。</w:t>
      </w:r>
    </w:p>
    <w:p w14:paraId="0482F6B9">
      <w:pPr>
        <w:rPr/>
      </w:pPr>
      <w:r>
        <w:t>三、实战操作：三步轻松上手</w:t>
      </w:r>
      <w:bookmarkStart w:id="0" w:name="_GoBack"/>
      <w:bookmarkEnd w:id="0"/>
    </w:p>
    <w:p w14:paraId="4DBECC37">
      <w:pPr>
        <w:rPr/>
      </w:pPr>
      <w:r>
        <w:rPr>
          <w:rFonts w:hint="eastAsia"/>
          <w:lang w:val="en-US" w:eastAsia="zh-CN"/>
        </w:rPr>
        <w:t>1.</w:t>
      </w:r>
      <w:r>
        <w:rPr>
          <w:lang w:val="en-US" w:eastAsia="zh-CN"/>
        </w:rPr>
        <w:t>10秒完成启动配对：长按设备开机键2秒，终端蓝牙搜索“</w:t>
      </w:r>
      <w:r>
        <w:rPr>
          <w:rFonts w:hint="default"/>
          <w:lang w:val="en-US" w:eastAsia="zh-CN"/>
        </w:rPr>
        <w:t>VIS BCI</w:t>
      </w:r>
      <w:r>
        <w:rPr>
          <w:rFonts w:hint="eastAsia"/>
          <w:lang w:val="en-US" w:eastAsia="zh-CN"/>
        </w:rPr>
        <w:t>”</w:t>
      </w:r>
      <w:r>
        <w:rPr>
          <w:lang w:val="en-US" w:eastAsia="zh-CN"/>
        </w:rPr>
        <w:t>，点击即可完成连接，全程不超10秒；</w:t>
      </w:r>
    </w:p>
    <w:p w14:paraId="76930D81">
      <w:pPr>
        <w:rPr/>
      </w:pPr>
      <w:r>
        <w:rPr>
          <w:rFonts w:hint="eastAsia"/>
          <w:lang w:val="en-US" w:eastAsia="zh-CN"/>
        </w:rPr>
        <w:t>2.</w:t>
      </w:r>
      <w:r>
        <w:rPr>
          <w:lang w:val="en-US" w:eastAsia="zh-CN"/>
        </w:rPr>
        <w:t>一键启动信号采集：通过设备自带的基础控制按钮设置参数，按下采集键即可实时查看脑电波形，操作无需专业知识；</w:t>
      </w:r>
    </w:p>
    <w:p w14:paraId="3ADED4D8">
      <w:pPr>
        <w:rPr/>
      </w:pPr>
      <w:r>
        <w:rPr>
          <w:rFonts w:hint="eastAsia"/>
          <w:lang w:val="en-US" w:eastAsia="zh-CN"/>
        </w:rPr>
        <w:t>3.</w:t>
      </w:r>
      <w:r>
        <w:rPr>
          <w:lang w:val="en-US" w:eastAsia="zh-CN"/>
        </w:rPr>
        <w:t>数据直接高效应用：采集到的数字信号无需进行格式转换，可直接用于后续的数据处理与开发工作。</w:t>
      </w:r>
    </w:p>
    <w:p w14:paraId="1CB21AFE">
      <w:pPr>
        <w:rPr/>
      </w:pPr>
      <w:r>
        <w:t>四、贴心支持：入门不迷路</w:t>
      </w:r>
    </w:p>
    <w:p w14:paraId="4B512A73">
      <w:pPr>
        <w:rPr/>
      </w:pPr>
      <w:r>
        <w:rPr>
          <w:lang w:val="en-US" w:eastAsia="zh-CN"/>
        </w:rPr>
        <w:t>配备专属技术客服团队，针对设备配对失败、信号干扰、参数设置等常见问题，提供一对一远程指导，快速排查解决。从设备启用至日常使用，全程为入门开发者保驾护航，让技术问题不耽误开发进度。</w:t>
      </w:r>
    </w:p>
    <w:p w14:paraId="48B618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77FAF7"/>
    <w:rsid w:val="E777F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2025-11-17T15:47:00Z</dcterms:created>
  <dc:creator>T.</dc:creator>
  <cp:lastModifiedBy>T.</cp:lastModifiedBy>
  <dcterms:modified xsi:type="dcterms:W3CDTF">2025-11-17T16:46:51Z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3FF289C3AFCFF785F6D21A698BCD2076_41</vt:lpwstr>
  </property>
</Properties>
</file>