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二叉搜索树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数据结构：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r>
        <w:t>二叉搜索树的基本性质：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 w:firstLine="420" w:firstLineChars="0"/>
      </w:pPr>
      <w:r>
        <w:rPr>
          <w:bdr w:val="none" w:color="auto" w:sz="0" w:space="0"/>
        </w:rPr>
        <w:t>若它的左子树不为空，则左子树上所有节点的值均小于根节点的值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 w:firstLine="420" w:firstLineChars="0"/>
      </w:pPr>
      <w:r>
        <w:rPr>
          <w:bdr w:val="none" w:color="auto" w:sz="0" w:space="0"/>
        </w:rPr>
        <w:t>若它的右子树不为空，则右子树上所有节点的值均大于根节点的值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 w:firstLine="420" w:firstLineChars="0"/>
        <w:rPr>
          <w:bdr w:val="none" w:color="auto" w:sz="0" w:space="0"/>
        </w:rPr>
      </w:pPr>
      <w:r>
        <w:rPr>
          <w:bdr w:val="none" w:color="auto" w:sz="0" w:space="0"/>
        </w:rPr>
        <w:t>它的左、右子树也分别为二叉搜索树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 w:firstLine="420" w:firstLineChars="0"/>
        <w:rPr>
          <w:bdr w:val="none" w:color="auto" w:sz="0" w:space="0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11570" cy="3454400"/>
            <wp:effectExtent l="0" t="0" r="17780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345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ind w:left="0"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二叉搜索树的时间复杂度：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ind w:left="0" w:right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在理想情况下，二叉搜索树是平衡的，此时查询某个数据的时间复杂度是o(log2(n))，其高度也是o(log2(n))。但是在特殊情况下会变成类似线性列表的结构，此时的时间复杂度为o(n)，其高度也是o(n)。因此二叉搜索树的时间复杂度在o(log2(n))到o(n)，为了避免类似线性列表的结构，就需要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平衡二叉搜索树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(AVL)。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数据结构操作：</w:t>
      </w:r>
    </w:p>
    <w:p>
      <w:pPr>
        <w:pStyle w:val="4"/>
        <w:keepNext w:val="0"/>
        <w:keepLines w:val="0"/>
        <w:widowControl/>
        <w:suppressLineNumbers w:val="0"/>
        <w:ind w:left="0"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查找与遍历：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前序遍历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right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中序遍历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right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后序遍历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E98B6A"/>
    <w:multiLevelType w:val="singleLevel"/>
    <w:tmpl w:val="A1E98B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yNDk0ZDY1NTRhMmRkNzA5YmU3NmM3MWUyYjE3ODcifQ=="/>
  </w:docVars>
  <w:rsids>
    <w:rsidRoot w:val="00000000"/>
    <w:rsid w:val="0DEE71DB"/>
    <w:rsid w:val="112601AC"/>
    <w:rsid w:val="143222EE"/>
    <w:rsid w:val="14594666"/>
    <w:rsid w:val="14747F70"/>
    <w:rsid w:val="15282FD9"/>
    <w:rsid w:val="21067180"/>
    <w:rsid w:val="2CF84C8D"/>
    <w:rsid w:val="379D2116"/>
    <w:rsid w:val="403C0963"/>
    <w:rsid w:val="50954C17"/>
    <w:rsid w:val="5A916B20"/>
    <w:rsid w:val="5AD33E0D"/>
    <w:rsid w:val="67284AE9"/>
    <w:rsid w:val="7C74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244</Words>
  <Characters>284</Characters>
  <Lines>0</Lines>
  <Paragraphs>0</Paragraphs>
  <TotalTime>68</TotalTime>
  <ScaleCrop>false</ScaleCrop>
  <LinksUpToDate>false</LinksUpToDate>
  <CharactersWithSpaces>284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2022-06-23T07:05:50Z</dcterms:created>
  <dc:creator>Administrator</dc:creator>
  <cp:lastModifiedBy>仰远、</cp:lastModifiedBy>
  <dcterms:modified xsi:type="dcterms:W3CDTF">2022-06-23T08:47:11Z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3A3808B480344433AC313E6A0EAE2C40</vt:lpwstr>
  </property>
</Properties>
</file>