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default" w:ascii="Times New Roman" w:hAnsi="Times New Roman" w:eastAsia="方正小标宋简体" w:cs="Times New Roman"/>
          <w:sz w:val="44"/>
          <w:szCs w:val="44"/>
        </w:rPr>
      </w:pPr>
      <w:r>
        <w:rPr>
          <w:rFonts w:hint="default" w:ascii="Times New Roman" w:hAnsi="Times New Roman" w:eastAsia="方正小标宋简体" w:cs="Times New Roman"/>
          <w:sz w:val="44"/>
          <w:szCs w:val="44"/>
        </w:rPr>
        <w:t>中共昆明市西山区水务局党组</w:t>
      </w:r>
    </w:p>
    <w:p>
      <w:pPr>
        <w:spacing w:line="600" w:lineRule="exact"/>
        <w:jc w:val="center"/>
        <w:rPr>
          <w:rFonts w:hint="default" w:ascii="Times New Roman" w:hAnsi="Times New Roman" w:eastAsia="方正小标宋简体" w:cs="Times New Roman"/>
          <w:sz w:val="44"/>
          <w:szCs w:val="44"/>
        </w:rPr>
      </w:pPr>
      <w:r>
        <w:rPr>
          <w:rFonts w:hint="default" w:ascii="Times New Roman" w:hAnsi="Times New Roman" w:eastAsia="方正小标宋简体" w:cs="Times New Roman"/>
          <w:sz w:val="44"/>
          <w:szCs w:val="44"/>
        </w:rPr>
        <w:t>2021年基层党建工作总结</w:t>
      </w:r>
    </w:p>
    <w:p>
      <w:pPr>
        <w:spacing w:line="400" w:lineRule="exact"/>
        <w:ind w:firstLine="491"/>
        <w:rPr>
          <w:rFonts w:hint="default" w:ascii="Times New Roman" w:hAnsi="Times New Roman" w:eastAsia="仿宋_GB2312" w:cs="Times New Roman"/>
          <w:sz w:val="32"/>
          <w:szCs w:val="32"/>
        </w:rPr>
      </w:pPr>
    </w:p>
    <w:p>
      <w:pPr>
        <w:spacing w:line="400" w:lineRule="exact"/>
        <w:ind w:firstLine="491"/>
        <w:rPr>
          <w:rFonts w:hint="default" w:ascii="Times New Roman" w:hAnsi="Times New Roman" w:eastAsia="仿宋_GB2312" w:cs="Times New Roman"/>
          <w:sz w:val="32"/>
          <w:szCs w:val="32"/>
        </w:rPr>
      </w:pPr>
    </w:p>
    <w:p>
      <w:pPr>
        <w:spacing w:line="56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2021年，区水务局党组在区委、区政府的正确领导下，坚持以习近平新时代中国特色社会主义思想为指导，深入贯彻落实习近平</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七一</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重要讲话精神以及党的十九届五中、六中全会精神，以党的政治建设为统领，加强政治、思想、组织、纪律、作风建设，充分发挥党组织战斗堡垒作用和党员先锋模范作用，尽职尽责，奋力攻坚，全面推进党建工作走深走实，取得预期成效。</w:t>
      </w:r>
    </w:p>
    <w:p>
      <w:pPr>
        <w:spacing w:line="560" w:lineRule="exact"/>
        <w:ind w:firstLine="640" w:firstLineChars="200"/>
        <w:rPr>
          <w:rFonts w:hint="default" w:ascii="Times New Roman" w:hAnsi="Times New Roman" w:eastAsia="黑体" w:cs="Times New Roman"/>
          <w:sz w:val="32"/>
          <w:szCs w:val="32"/>
        </w:rPr>
      </w:pPr>
      <w:r>
        <w:rPr>
          <w:rFonts w:hint="default" w:ascii="Times New Roman" w:hAnsi="Times New Roman" w:eastAsia="黑体" w:cs="Times New Roman"/>
          <w:sz w:val="32"/>
          <w:szCs w:val="32"/>
        </w:rPr>
        <w:t>一、主要工作</w:t>
      </w:r>
    </w:p>
    <w:p>
      <w:pPr>
        <w:spacing w:line="560" w:lineRule="exact"/>
        <w:ind w:firstLine="640" w:firstLineChars="200"/>
        <w:rPr>
          <w:rFonts w:hint="default" w:ascii="Times New Roman" w:hAnsi="Times New Roman" w:eastAsia="仿宋_GB2312" w:cs="Times New Roman"/>
          <w:color w:val="000000"/>
          <w:kern w:val="0"/>
          <w:sz w:val="32"/>
          <w:szCs w:val="32"/>
        </w:rPr>
      </w:pPr>
      <w:r>
        <w:rPr>
          <w:rFonts w:hint="default" w:ascii="Times New Roman" w:hAnsi="Times New Roman" w:eastAsia="楷体_GB2312" w:cs="Times New Roman"/>
          <w:color w:val="000000"/>
          <w:kern w:val="0"/>
          <w:sz w:val="32"/>
          <w:szCs w:val="32"/>
        </w:rPr>
        <w:t>（一）有力有序，推进党史学习教育。</w:t>
      </w:r>
      <w:r>
        <w:rPr>
          <w:rFonts w:hint="default" w:ascii="Times New Roman" w:hAnsi="Times New Roman" w:eastAsia="仿宋_GB2312" w:cs="Times New Roman"/>
          <w:color w:val="000000"/>
          <w:kern w:val="0"/>
          <w:sz w:val="32"/>
          <w:szCs w:val="32"/>
        </w:rPr>
        <w:t>在全党开展党史学习教育，是今年党的政治生活中的一件大事。局党组坚决扛起政治责任，第一时间建立起全面覆盖、上下贯通、执行有力的组织实施体系，成立由党组书记任组长的党史学习教育领导小组，召开党史学习教育动员会，全面部署开展党史学习教育。研究制定党史学习教育方案，为党员推出</w:t>
      </w:r>
      <w:r>
        <w:rPr>
          <w:rFonts w:hint="eastAsia" w:eastAsia="仿宋_GB2312" w:cs="Times New Roman"/>
          <w:color w:val="000000"/>
          <w:kern w:val="0"/>
          <w:sz w:val="32"/>
          <w:szCs w:val="32"/>
          <w:lang w:eastAsia="zh-CN"/>
        </w:rPr>
        <w:t>“</w:t>
      </w:r>
      <w:r>
        <w:rPr>
          <w:rFonts w:hint="default" w:ascii="Times New Roman" w:hAnsi="Times New Roman" w:eastAsia="仿宋_GB2312" w:cs="Times New Roman"/>
          <w:color w:val="000000"/>
          <w:kern w:val="0"/>
          <w:sz w:val="32"/>
          <w:szCs w:val="32"/>
        </w:rPr>
        <w:t>主题式</w:t>
      </w:r>
      <w:r>
        <w:rPr>
          <w:rFonts w:hint="eastAsia" w:eastAsia="仿宋_GB2312" w:cs="Times New Roman"/>
          <w:color w:val="000000"/>
          <w:kern w:val="0"/>
          <w:sz w:val="32"/>
          <w:szCs w:val="32"/>
          <w:lang w:eastAsia="zh-CN"/>
        </w:rPr>
        <w:t>”</w:t>
      </w:r>
      <w:r>
        <w:rPr>
          <w:rFonts w:hint="default" w:ascii="Times New Roman" w:hAnsi="Times New Roman" w:eastAsia="仿宋_GB2312" w:cs="Times New Roman"/>
          <w:color w:val="000000"/>
          <w:kern w:val="0"/>
          <w:sz w:val="32"/>
          <w:szCs w:val="32"/>
        </w:rPr>
        <w:t>菜单，列出学习内容，指明学习方向，梳理学习要点。组织全体党员干部认真研读党史学习教育指定书目，征订相关书籍349册，组织集中学习30余次，党员撰写学习心得50余篇。同时充分利用本地红色革命资源，组织党员干部通过现场观摩学习的形式，开展</w:t>
      </w:r>
      <w:r>
        <w:rPr>
          <w:rFonts w:hint="eastAsia" w:eastAsia="仿宋_GB2312" w:cs="Times New Roman"/>
          <w:color w:val="000000"/>
          <w:kern w:val="0"/>
          <w:sz w:val="32"/>
          <w:szCs w:val="32"/>
          <w:lang w:eastAsia="zh-CN"/>
        </w:rPr>
        <w:t>“</w:t>
      </w:r>
      <w:r>
        <w:rPr>
          <w:rFonts w:hint="default" w:ascii="Times New Roman" w:hAnsi="Times New Roman" w:eastAsia="仿宋_GB2312" w:cs="Times New Roman"/>
          <w:color w:val="000000"/>
          <w:kern w:val="0"/>
          <w:sz w:val="32"/>
          <w:szCs w:val="32"/>
        </w:rPr>
        <w:t>祭英烈铸党魂•唱国歌心向党</w:t>
      </w:r>
      <w:r>
        <w:rPr>
          <w:rFonts w:hint="eastAsia" w:eastAsia="仿宋_GB2312" w:cs="Times New Roman"/>
          <w:color w:val="000000"/>
          <w:kern w:val="0"/>
          <w:sz w:val="32"/>
          <w:szCs w:val="32"/>
          <w:lang w:eastAsia="zh-CN"/>
        </w:rPr>
        <w:t>”</w:t>
      </w:r>
      <w:r>
        <w:rPr>
          <w:rFonts w:hint="default" w:ascii="Times New Roman" w:hAnsi="Times New Roman" w:eastAsia="仿宋_GB2312" w:cs="Times New Roman"/>
          <w:color w:val="000000"/>
          <w:kern w:val="0"/>
          <w:sz w:val="32"/>
          <w:szCs w:val="32"/>
        </w:rPr>
        <w:t>主题党日活动、举办</w:t>
      </w:r>
      <w:r>
        <w:rPr>
          <w:rFonts w:hint="eastAsia" w:eastAsia="仿宋_GB2312" w:cs="Times New Roman"/>
          <w:color w:val="000000"/>
          <w:kern w:val="0"/>
          <w:sz w:val="32"/>
          <w:szCs w:val="32"/>
          <w:lang w:eastAsia="zh-CN"/>
        </w:rPr>
        <w:t>“</w:t>
      </w:r>
      <w:r>
        <w:rPr>
          <w:rFonts w:hint="default" w:ascii="Times New Roman" w:hAnsi="Times New Roman" w:eastAsia="仿宋_GB2312" w:cs="Times New Roman"/>
          <w:color w:val="000000"/>
          <w:kern w:val="0"/>
          <w:sz w:val="32"/>
          <w:szCs w:val="32"/>
        </w:rPr>
        <w:t>学党史•守初心</w:t>
      </w:r>
      <w:r>
        <w:rPr>
          <w:rFonts w:hint="eastAsia" w:eastAsia="仿宋_GB2312" w:cs="Times New Roman"/>
          <w:color w:val="000000"/>
          <w:kern w:val="0"/>
          <w:sz w:val="32"/>
          <w:szCs w:val="32"/>
          <w:lang w:eastAsia="zh-CN"/>
        </w:rPr>
        <w:t>”</w:t>
      </w:r>
      <w:r>
        <w:rPr>
          <w:rFonts w:hint="default" w:ascii="Times New Roman" w:hAnsi="Times New Roman" w:eastAsia="仿宋_GB2312" w:cs="Times New Roman"/>
          <w:color w:val="000000"/>
          <w:kern w:val="0"/>
          <w:sz w:val="32"/>
          <w:szCs w:val="32"/>
        </w:rPr>
        <w:t>参观云南陆军讲武堂、</w:t>
      </w:r>
      <w:r>
        <w:rPr>
          <w:rFonts w:hint="eastAsia" w:eastAsia="仿宋_GB2312" w:cs="Times New Roman"/>
          <w:color w:val="000000"/>
          <w:kern w:val="0"/>
          <w:sz w:val="32"/>
          <w:szCs w:val="32"/>
          <w:lang w:eastAsia="zh-CN"/>
        </w:rPr>
        <w:t>“</w:t>
      </w:r>
      <w:r>
        <w:rPr>
          <w:rFonts w:hint="default" w:ascii="Times New Roman" w:hAnsi="Times New Roman" w:eastAsia="仿宋_GB2312" w:cs="Times New Roman"/>
          <w:color w:val="000000"/>
          <w:kern w:val="0"/>
          <w:sz w:val="32"/>
          <w:szCs w:val="32"/>
        </w:rPr>
        <w:t>感受百年巨变、弘扬建党精神</w:t>
      </w:r>
      <w:r>
        <w:rPr>
          <w:rFonts w:hint="eastAsia" w:eastAsia="仿宋_GB2312" w:cs="Times New Roman"/>
          <w:color w:val="000000"/>
          <w:kern w:val="0"/>
          <w:sz w:val="32"/>
          <w:szCs w:val="32"/>
          <w:lang w:eastAsia="zh-CN"/>
        </w:rPr>
        <w:t>”</w:t>
      </w:r>
      <w:r>
        <w:rPr>
          <w:rFonts w:hint="default" w:ascii="Times New Roman" w:hAnsi="Times New Roman" w:eastAsia="仿宋_GB2312" w:cs="Times New Roman"/>
          <w:color w:val="000000"/>
          <w:kern w:val="0"/>
          <w:sz w:val="32"/>
          <w:szCs w:val="32"/>
        </w:rPr>
        <w:t>参观中国共产党成立100周年成就展等活动，打造沉浸式主题教育，厚植红色基因和爱国意识。在局党组的坚强领导下，局属各党组织把党史学习教育作为砥砺初心使命的</w:t>
      </w:r>
      <w:r>
        <w:rPr>
          <w:rFonts w:hint="eastAsia" w:eastAsia="仿宋_GB2312" w:cs="Times New Roman"/>
          <w:color w:val="000000"/>
          <w:kern w:val="0"/>
          <w:sz w:val="32"/>
          <w:szCs w:val="32"/>
          <w:lang w:eastAsia="zh-CN"/>
        </w:rPr>
        <w:t>“</w:t>
      </w:r>
      <w:r>
        <w:rPr>
          <w:rFonts w:hint="default" w:ascii="Times New Roman" w:hAnsi="Times New Roman" w:eastAsia="仿宋_GB2312" w:cs="Times New Roman"/>
          <w:color w:val="000000"/>
          <w:kern w:val="0"/>
          <w:sz w:val="32"/>
          <w:szCs w:val="32"/>
        </w:rPr>
        <w:t>磨刀石</w:t>
      </w:r>
      <w:r>
        <w:rPr>
          <w:rFonts w:hint="eastAsia" w:eastAsia="仿宋_GB2312" w:cs="Times New Roman"/>
          <w:color w:val="000000"/>
          <w:kern w:val="0"/>
          <w:sz w:val="32"/>
          <w:szCs w:val="32"/>
          <w:lang w:eastAsia="zh-CN"/>
        </w:rPr>
        <w:t>”</w:t>
      </w:r>
      <w:r>
        <w:rPr>
          <w:rFonts w:hint="default" w:ascii="Times New Roman" w:hAnsi="Times New Roman" w:eastAsia="仿宋_GB2312" w:cs="Times New Roman"/>
          <w:color w:val="000000"/>
          <w:kern w:val="0"/>
          <w:sz w:val="32"/>
          <w:szCs w:val="32"/>
        </w:rPr>
        <w:t>、提升政治能力的</w:t>
      </w:r>
      <w:r>
        <w:rPr>
          <w:rFonts w:hint="eastAsia" w:eastAsia="仿宋_GB2312" w:cs="Times New Roman"/>
          <w:color w:val="000000"/>
          <w:kern w:val="0"/>
          <w:sz w:val="32"/>
          <w:szCs w:val="32"/>
          <w:lang w:eastAsia="zh-CN"/>
        </w:rPr>
        <w:t>“</w:t>
      </w:r>
      <w:r>
        <w:rPr>
          <w:rFonts w:hint="default" w:ascii="Times New Roman" w:hAnsi="Times New Roman" w:eastAsia="仿宋_GB2312" w:cs="Times New Roman"/>
          <w:color w:val="000000"/>
          <w:kern w:val="0"/>
          <w:sz w:val="32"/>
          <w:szCs w:val="32"/>
        </w:rPr>
        <w:t>大课堂</w:t>
      </w:r>
      <w:r>
        <w:rPr>
          <w:rFonts w:hint="eastAsia" w:eastAsia="仿宋_GB2312" w:cs="Times New Roman"/>
          <w:color w:val="000000"/>
          <w:kern w:val="0"/>
          <w:sz w:val="32"/>
          <w:szCs w:val="32"/>
          <w:lang w:eastAsia="zh-CN"/>
        </w:rPr>
        <w:t>”</w:t>
      </w:r>
      <w:r>
        <w:rPr>
          <w:rFonts w:hint="default" w:ascii="Times New Roman" w:hAnsi="Times New Roman" w:eastAsia="仿宋_GB2312" w:cs="Times New Roman"/>
          <w:color w:val="000000"/>
          <w:kern w:val="0"/>
          <w:sz w:val="32"/>
          <w:szCs w:val="32"/>
        </w:rPr>
        <w:t>、激发干部队伍奋斗热情的</w:t>
      </w:r>
      <w:r>
        <w:rPr>
          <w:rFonts w:hint="eastAsia" w:eastAsia="仿宋_GB2312" w:cs="Times New Roman"/>
          <w:color w:val="000000"/>
          <w:kern w:val="0"/>
          <w:sz w:val="32"/>
          <w:szCs w:val="32"/>
          <w:lang w:eastAsia="zh-CN"/>
        </w:rPr>
        <w:t>“</w:t>
      </w:r>
      <w:r>
        <w:rPr>
          <w:rFonts w:hint="default" w:ascii="Times New Roman" w:hAnsi="Times New Roman" w:eastAsia="仿宋_GB2312" w:cs="Times New Roman"/>
          <w:color w:val="000000"/>
          <w:kern w:val="0"/>
          <w:sz w:val="32"/>
          <w:szCs w:val="32"/>
        </w:rPr>
        <w:t>动力源</w:t>
      </w:r>
      <w:r>
        <w:rPr>
          <w:rFonts w:hint="eastAsia" w:eastAsia="仿宋_GB2312" w:cs="Times New Roman"/>
          <w:color w:val="000000"/>
          <w:kern w:val="0"/>
          <w:sz w:val="32"/>
          <w:szCs w:val="32"/>
          <w:lang w:eastAsia="zh-CN"/>
        </w:rPr>
        <w:t>”</w:t>
      </w:r>
      <w:r>
        <w:rPr>
          <w:rFonts w:hint="default" w:ascii="Times New Roman" w:hAnsi="Times New Roman" w:eastAsia="仿宋_GB2312" w:cs="Times New Roman"/>
          <w:color w:val="000000"/>
          <w:kern w:val="0"/>
          <w:sz w:val="32"/>
          <w:szCs w:val="32"/>
        </w:rPr>
        <w:t>，在全局上下形成了学党史、悟思想、办实事、开新局的热潮。</w:t>
      </w:r>
    </w:p>
    <w:p>
      <w:pPr>
        <w:pStyle w:val="1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楷体_GB2312" w:cs="Times New Roman"/>
          <w:sz w:val="32"/>
          <w:szCs w:val="32"/>
        </w:rPr>
        <w:t>（二）抓党的组织建设，夯实基层战斗堡垒 。</w:t>
      </w:r>
      <w:r>
        <w:rPr>
          <w:rFonts w:hint="default" w:ascii="Times New Roman" w:hAnsi="Times New Roman" w:eastAsia="仿宋_GB2312" w:cs="Times New Roman"/>
          <w:b/>
          <w:bCs/>
          <w:sz w:val="32"/>
          <w:szCs w:val="32"/>
        </w:rPr>
        <w:t>一是</w:t>
      </w:r>
      <w:r>
        <w:rPr>
          <w:rFonts w:hint="default" w:ascii="Times New Roman" w:hAnsi="Times New Roman" w:eastAsia="仿宋_GB2312" w:cs="Times New Roman"/>
          <w:bCs/>
          <w:sz w:val="32"/>
          <w:szCs w:val="32"/>
        </w:rPr>
        <w:t>推进基层党组织提档升星。以支部规范化建设为抓手，</w:t>
      </w:r>
      <w:r>
        <w:rPr>
          <w:rFonts w:hint="default" w:ascii="Times New Roman" w:hAnsi="Times New Roman" w:eastAsia="仿宋_GB2312" w:cs="Times New Roman"/>
          <w:color w:val="000000"/>
          <w:kern w:val="0"/>
          <w:sz w:val="32"/>
          <w:szCs w:val="32"/>
        </w:rPr>
        <w:t>开展党支部规范化建设回头看，逐条对照基本组织建设标准化、基本队伍建设标准化、基本活动标准化、基本制度标准化、基本保障建设标准化的要求，一项一项对标对表，逐条全面落实，确保组织建设水平逐步提高。</w:t>
      </w:r>
      <w:r>
        <w:rPr>
          <w:rFonts w:hint="default" w:ascii="Times New Roman" w:hAnsi="Times New Roman" w:eastAsia="仿宋_GB2312" w:cs="Times New Roman"/>
          <w:b/>
          <w:bCs/>
          <w:sz w:val="32"/>
          <w:szCs w:val="32"/>
        </w:rPr>
        <w:t>二是</w:t>
      </w:r>
      <w:r>
        <w:rPr>
          <w:rFonts w:hint="default" w:ascii="Times New Roman" w:hAnsi="Times New Roman" w:eastAsia="仿宋_GB2312" w:cs="Times New Roman"/>
          <w:bCs/>
          <w:sz w:val="32"/>
          <w:szCs w:val="32"/>
        </w:rPr>
        <w:t>严肃党内组织生活，提升党内生活质量。严格执行党的组织生活制度，认真召开民主（组织）生活会，提高</w:t>
      </w:r>
      <w:r>
        <w:rPr>
          <w:rFonts w:hint="eastAsia" w:eastAsia="仿宋_GB2312" w:cs="Times New Roman"/>
          <w:bCs/>
          <w:sz w:val="32"/>
          <w:szCs w:val="32"/>
          <w:lang w:eastAsia="zh-CN"/>
        </w:rPr>
        <w:t>“</w:t>
      </w:r>
      <w:r>
        <w:rPr>
          <w:rFonts w:hint="default" w:ascii="Times New Roman" w:hAnsi="Times New Roman" w:eastAsia="仿宋_GB2312" w:cs="Times New Roman"/>
          <w:bCs/>
          <w:sz w:val="32"/>
          <w:szCs w:val="32"/>
        </w:rPr>
        <w:t>三会一课</w:t>
      </w:r>
      <w:r>
        <w:rPr>
          <w:rFonts w:hint="eastAsia" w:eastAsia="仿宋_GB2312" w:cs="Times New Roman"/>
          <w:bCs/>
          <w:sz w:val="32"/>
          <w:szCs w:val="32"/>
          <w:lang w:eastAsia="zh-CN"/>
        </w:rPr>
        <w:t>”</w:t>
      </w:r>
      <w:r>
        <w:rPr>
          <w:rFonts w:hint="default" w:ascii="Times New Roman" w:hAnsi="Times New Roman" w:eastAsia="仿宋_GB2312" w:cs="Times New Roman"/>
          <w:bCs/>
          <w:sz w:val="32"/>
          <w:szCs w:val="32"/>
        </w:rPr>
        <w:t>质量，落实谈心谈话、民主评议党员和主题党日制度，坚持和完善重温入党誓词、党员过</w:t>
      </w:r>
      <w:r>
        <w:rPr>
          <w:rFonts w:hint="eastAsia" w:eastAsia="仿宋_GB2312" w:cs="Times New Roman"/>
          <w:bCs/>
          <w:sz w:val="32"/>
          <w:szCs w:val="32"/>
          <w:lang w:eastAsia="zh-CN"/>
        </w:rPr>
        <w:t>“</w:t>
      </w:r>
      <w:r>
        <w:rPr>
          <w:rFonts w:hint="default" w:ascii="Times New Roman" w:hAnsi="Times New Roman" w:eastAsia="仿宋_GB2312" w:cs="Times New Roman"/>
          <w:bCs/>
          <w:sz w:val="32"/>
          <w:szCs w:val="32"/>
        </w:rPr>
        <w:t>政治生日</w:t>
      </w:r>
      <w:r>
        <w:rPr>
          <w:rFonts w:hint="eastAsia" w:eastAsia="仿宋_GB2312" w:cs="Times New Roman"/>
          <w:bCs/>
          <w:sz w:val="32"/>
          <w:szCs w:val="32"/>
          <w:lang w:eastAsia="zh-CN"/>
        </w:rPr>
        <w:t>”</w:t>
      </w:r>
      <w:r>
        <w:rPr>
          <w:rFonts w:hint="default" w:ascii="Times New Roman" w:hAnsi="Times New Roman" w:eastAsia="仿宋_GB2312" w:cs="Times New Roman"/>
          <w:bCs/>
          <w:sz w:val="32"/>
          <w:szCs w:val="32"/>
        </w:rPr>
        <w:t>等政治仪式，使党内政治生活庄重、严肃、规范，坚决防止和克服党内政治生活不讲原则、平淡化庸俗化随意化的倾向。2021年</w:t>
      </w:r>
      <w:r>
        <w:rPr>
          <w:rFonts w:hint="default" w:ascii="Times New Roman" w:hAnsi="Times New Roman" w:eastAsia="仿宋_GB2312" w:cs="Times New Roman"/>
          <w:sz w:val="32"/>
          <w:szCs w:val="32"/>
        </w:rPr>
        <w:t>局党组召开民主生活会1次、召开书记抓党建书记评议大会1次，党组理论中心组学习会议9次，</w:t>
      </w:r>
      <w:r>
        <w:rPr>
          <w:rFonts w:hint="default" w:ascii="Times New Roman" w:hAnsi="Times New Roman" w:eastAsia="仿宋_GB2312" w:cs="Times New Roman"/>
          <w:kern w:val="0"/>
          <w:sz w:val="32"/>
          <w:szCs w:val="32"/>
        </w:rPr>
        <w:t>局属各支部召开</w:t>
      </w:r>
      <w:r>
        <w:rPr>
          <w:rFonts w:hint="default" w:ascii="Times New Roman" w:hAnsi="Times New Roman" w:eastAsia="仿宋_GB2312" w:cs="Times New Roman"/>
          <w:sz w:val="32"/>
          <w:szCs w:val="32"/>
        </w:rPr>
        <w:t>支委会36次，党员大会19次、党小组会22次，组织生活会2次，开展书记讲党课13次</w:t>
      </w:r>
      <w:r>
        <w:rPr>
          <w:rFonts w:hint="default" w:ascii="Times New Roman" w:hAnsi="Times New Roman" w:eastAsia="仿宋_GB2312" w:cs="Times New Roman"/>
          <w:kern w:val="0"/>
          <w:sz w:val="32"/>
          <w:szCs w:val="32"/>
        </w:rPr>
        <w:t>。</w:t>
      </w:r>
      <w:r>
        <w:rPr>
          <w:rFonts w:hint="default" w:ascii="Times New Roman" w:hAnsi="Times New Roman" w:eastAsia="仿宋_GB2312" w:cs="Times New Roman"/>
          <w:b/>
          <w:bCs/>
          <w:sz w:val="32"/>
          <w:szCs w:val="32"/>
        </w:rPr>
        <w:t>三是</w:t>
      </w:r>
      <w:r>
        <w:rPr>
          <w:rFonts w:hint="default" w:ascii="Times New Roman" w:hAnsi="Times New Roman" w:eastAsia="仿宋_GB2312" w:cs="Times New Roman"/>
          <w:bCs/>
          <w:sz w:val="32"/>
          <w:szCs w:val="32"/>
        </w:rPr>
        <w:t>严格党员发展程序。</w:t>
      </w:r>
      <w:r>
        <w:rPr>
          <w:rFonts w:hint="default" w:ascii="Times New Roman" w:hAnsi="Times New Roman" w:eastAsia="仿宋_GB2312" w:cs="Times New Roman"/>
          <w:sz w:val="32"/>
          <w:szCs w:val="32"/>
        </w:rPr>
        <w:t>党组织按照严格标准、个别吸收的原则，通过组织推荐、群众推荐等方式，做到</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成熟一个，发展一个</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，为打造一支高素质、高标准的党员队伍奠定坚实基础。今年，</w:t>
      </w:r>
      <w:r>
        <w:rPr>
          <w:rFonts w:hint="default" w:ascii="Times New Roman" w:hAnsi="Times New Roman" w:eastAsia="仿宋_GB2312" w:cs="Times New Roman"/>
          <w:kern w:val="0"/>
          <w:sz w:val="32"/>
          <w:szCs w:val="32"/>
        </w:rPr>
        <w:t>我局共有入党积极分子2名，预备党员</w:t>
      </w:r>
      <w:r>
        <w:rPr>
          <w:rFonts w:hint="default" w:ascii="Times New Roman" w:hAnsi="Times New Roman" w:eastAsia="仿宋_GB2312" w:cs="Times New Roman"/>
          <w:kern w:val="0"/>
          <w:sz w:val="32"/>
          <w:szCs w:val="32"/>
          <w:lang w:val="en-US" w:eastAsia="zh-CN"/>
        </w:rPr>
        <w:t>3</w:t>
      </w:r>
      <w:r>
        <w:rPr>
          <w:rFonts w:hint="default" w:ascii="Times New Roman" w:hAnsi="Times New Roman" w:eastAsia="仿宋_GB2312" w:cs="Times New Roman"/>
          <w:kern w:val="0"/>
          <w:sz w:val="32"/>
          <w:szCs w:val="32"/>
        </w:rPr>
        <w:t>名。</w:t>
      </w:r>
    </w:p>
    <w:p>
      <w:pPr>
        <w:spacing w:line="560" w:lineRule="exact"/>
        <w:ind w:firstLine="640"/>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（四）深入推进反腐败斗争和廉政建设，营造风清气正的干事环境。</w:t>
      </w:r>
    </w:p>
    <w:p>
      <w:pPr>
        <w:spacing w:line="560" w:lineRule="exact"/>
        <w:ind w:firstLine="640"/>
        <w:rPr>
          <w:rFonts w:hint="default" w:ascii="Times New Roman" w:hAnsi="Times New Roman" w:eastAsia="仿宋_GB2312" w:cs="Times New Roman"/>
          <w:sz w:val="32"/>
          <w:szCs w:val="32"/>
        </w:rPr>
      </w:pPr>
      <w:r>
        <w:rPr>
          <w:rFonts w:hint="default" w:ascii="Times New Roman" w:hAnsi="Times New Roman" w:eastAsia="仿宋_GB2312" w:cs="Times New Roman"/>
          <w:bCs/>
          <w:sz w:val="32"/>
          <w:szCs w:val="32"/>
        </w:rPr>
        <w:t>局党组牢固树立抓党风廉政建设是本职、不抓党风廉政建设是失职、抓不好党风廉政建设是渎职的理念，承担好党风廉政建设领导者、执行者、推动者的角色，切实做到守土有责、守土负责、守土尽责。</w:t>
      </w:r>
      <w:r>
        <w:rPr>
          <w:rFonts w:hint="default" w:ascii="Times New Roman" w:hAnsi="Times New Roman" w:eastAsia="仿宋_GB2312" w:cs="Times New Roman"/>
          <w:b/>
          <w:sz w:val="32"/>
          <w:szCs w:val="32"/>
        </w:rPr>
        <w:t>一是</w:t>
      </w:r>
      <w:r>
        <w:rPr>
          <w:rFonts w:hint="default" w:ascii="Times New Roman" w:hAnsi="Times New Roman" w:eastAsia="仿宋_GB2312" w:cs="Times New Roman"/>
          <w:sz w:val="32"/>
          <w:szCs w:val="32"/>
        </w:rPr>
        <w:t>强化纪律教育。组织开展对习近平总书记关于党风廉政建设和反腐败斗争的系列重要论述以及《中国共产党巡视工作条例》《中国共产党廉洁自律准则》等党规党纪的学习，引导党员干部自觉把守纪律、讲规矩摆在更加重要的位置，在思想上进一步知敬畏、明底线、受警醒。二</w:t>
      </w:r>
      <w:r>
        <w:rPr>
          <w:rFonts w:hint="default" w:ascii="Times New Roman" w:hAnsi="Times New Roman" w:eastAsia="仿宋_GB2312" w:cs="Times New Roman"/>
          <w:b/>
          <w:sz w:val="32"/>
          <w:szCs w:val="32"/>
        </w:rPr>
        <w:t>是</w:t>
      </w:r>
      <w:r>
        <w:rPr>
          <w:rFonts w:hint="default" w:ascii="Times New Roman" w:hAnsi="Times New Roman" w:eastAsia="仿宋_GB2312" w:cs="Times New Roman"/>
          <w:sz w:val="32"/>
          <w:szCs w:val="32"/>
        </w:rPr>
        <w:t>开展正反典型教育，大力弘扬清风正气。向全局党员干部宣传中央、省、市树立的勤廉典型的同时，及时通报近年来水利行业曝光的腐败案件和作风建设典型案例，利用身边事教育身边人，并通过组织党员参观廉政文化展、廉政教育基地，观看廉政警示片等方式，进一步提升水务干部廉洁自律意识和廉洁从政水平，筑牢水务干部拒腐防变的思想防线。</w:t>
      </w:r>
      <w:r>
        <w:rPr>
          <w:rFonts w:hint="default" w:ascii="Times New Roman" w:hAnsi="Times New Roman" w:eastAsia="仿宋_GB2312" w:cs="Times New Roman"/>
          <w:b/>
          <w:sz w:val="32"/>
          <w:szCs w:val="32"/>
        </w:rPr>
        <w:t>三是</w:t>
      </w:r>
      <w:r>
        <w:rPr>
          <w:rFonts w:hint="default" w:ascii="Times New Roman" w:hAnsi="Times New Roman" w:eastAsia="仿宋_GB2312" w:cs="Times New Roman"/>
          <w:sz w:val="32"/>
          <w:szCs w:val="32"/>
        </w:rPr>
        <w:t>坚持标本兼治、惩防并重，注重预防的方针，紧紧围绕工程建设、行政审批、财务管理、行政执法等关键环节，扎实开展廉政风险点排查和管理工作，在全面梳理查找风险防控点的基础上，研究制定了《西山区水务局廉政风险点防控方案》，实行事前排查预防，推进廉政风险防范关口前移。</w:t>
      </w:r>
      <w:r>
        <w:rPr>
          <w:rFonts w:hint="default" w:ascii="Times New Roman" w:hAnsi="Times New Roman" w:eastAsia="仿宋_GB2312" w:cs="Times New Roman"/>
          <w:b/>
          <w:sz w:val="32"/>
          <w:szCs w:val="32"/>
        </w:rPr>
        <w:t>四是</w:t>
      </w:r>
      <w:r>
        <w:rPr>
          <w:rFonts w:hint="default" w:ascii="Times New Roman" w:hAnsi="Times New Roman" w:eastAsia="仿宋_GB2312" w:cs="Times New Roman"/>
          <w:sz w:val="32"/>
          <w:szCs w:val="32"/>
        </w:rPr>
        <w:t>用好</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四种形态</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，强化党内监督。2020年来我局班子成员运用第一种形态进行廉洁纪律、工作纪律提醒谈话64人次，对存在的问题及时提醒，达到了红红脸，出出汗的效果。</w:t>
      </w:r>
      <w:r>
        <w:rPr>
          <w:rFonts w:hint="default" w:ascii="Times New Roman" w:hAnsi="Times New Roman" w:eastAsia="仿宋_GB2312" w:cs="Times New Roman"/>
          <w:b/>
          <w:sz w:val="32"/>
          <w:szCs w:val="32"/>
        </w:rPr>
        <w:t>五是</w:t>
      </w:r>
      <w:r>
        <w:rPr>
          <w:rFonts w:hint="default" w:ascii="Times New Roman" w:hAnsi="Times New Roman" w:eastAsia="仿宋_GB2312" w:cs="Times New Roman"/>
          <w:sz w:val="32"/>
          <w:szCs w:val="32"/>
        </w:rPr>
        <w:t>规范权力运行。局党组始终坚持严格遵守</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三重一大</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事项集体决策制度，重大问题均按照集体领导、民主集中、会议决定的原则，由局党组集体讨论决定，主要领导始终坚持末位表态。2021年以来，我局累计召开党组（扩大）会议18次，行政办公会22次。</w:t>
      </w:r>
    </w:p>
    <w:p>
      <w:pPr>
        <w:keepNext w:val="0"/>
        <w:keepLines w:val="0"/>
        <w:pageBreakBefore w:val="0"/>
        <w:widowControl w:val="0"/>
        <w:kinsoku/>
        <w:wordWrap/>
        <w:overflowPunct/>
        <w:topLinePunct w:val="0"/>
        <w:autoSpaceDE/>
        <w:autoSpaceDN/>
        <w:bidi w:val="0"/>
        <w:adjustRightInd/>
        <w:snapToGrid/>
        <w:spacing w:line="560" w:lineRule="exact"/>
        <w:ind w:left="-11"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楷体_GB2312" w:cs="Times New Roman"/>
          <w:sz w:val="32"/>
          <w:szCs w:val="32"/>
        </w:rPr>
        <w:t>（五）</w:t>
      </w:r>
      <w:r>
        <w:rPr>
          <w:rFonts w:hint="default" w:ascii="Times New Roman" w:hAnsi="Times New Roman" w:eastAsia="楷体_GB2312" w:cs="Times New Roman"/>
          <w:color w:val="000000"/>
          <w:sz w:val="32"/>
          <w:szCs w:val="32"/>
        </w:rPr>
        <w:t>注重</w:t>
      </w:r>
      <w:r>
        <w:rPr>
          <w:rFonts w:hint="eastAsia" w:eastAsia="楷体_GB2312" w:cs="Times New Roman"/>
          <w:color w:val="000000"/>
          <w:sz w:val="32"/>
          <w:szCs w:val="32"/>
          <w:lang w:eastAsia="zh-CN"/>
        </w:rPr>
        <w:t>“</w:t>
      </w:r>
      <w:r>
        <w:rPr>
          <w:rFonts w:hint="default" w:ascii="Times New Roman" w:hAnsi="Times New Roman" w:eastAsia="楷体_GB2312" w:cs="Times New Roman"/>
          <w:color w:val="000000"/>
          <w:sz w:val="32"/>
          <w:szCs w:val="32"/>
        </w:rPr>
        <w:t>学</w:t>
      </w:r>
      <w:r>
        <w:rPr>
          <w:rFonts w:hint="eastAsia" w:eastAsia="楷体_GB2312" w:cs="Times New Roman"/>
          <w:color w:val="000000"/>
          <w:sz w:val="32"/>
          <w:szCs w:val="32"/>
          <w:lang w:eastAsia="zh-CN"/>
        </w:rPr>
        <w:t>”“</w:t>
      </w:r>
      <w:r>
        <w:rPr>
          <w:rFonts w:hint="default" w:ascii="Times New Roman" w:hAnsi="Times New Roman" w:eastAsia="楷体_GB2312" w:cs="Times New Roman"/>
          <w:color w:val="000000"/>
          <w:sz w:val="32"/>
          <w:szCs w:val="32"/>
        </w:rPr>
        <w:t>用</w:t>
      </w:r>
      <w:r>
        <w:rPr>
          <w:rFonts w:hint="eastAsia" w:eastAsia="楷体_GB2312" w:cs="Times New Roman"/>
          <w:color w:val="000000"/>
          <w:sz w:val="32"/>
          <w:szCs w:val="32"/>
          <w:lang w:eastAsia="zh-CN"/>
        </w:rPr>
        <w:t>”</w:t>
      </w:r>
      <w:r>
        <w:rPr>
          <w:rFonts w:hint="default" w:ascii="Times New Roman" w:hAnsi="Times New Roman" w:eastAsia="楷体_GB2312" w:cs="Times New Roman"/>
          <w:color w:val="000000"/>
          <w:sz w:val="32"/>
          <w:szCs w:val="32"/>
        </w:rPr>
        <w:t>结合，开展好</w:t>
      </w:r>
      <w:r>
        <w:rPr>
          <w:rFonts w:hint="eastAsia" w:eastAsia="楷体_GB2312" w:cs="Times New Roman"/>
          <w:color w:val="000000"/>
          <w:sz w:val="32"/>
          <w:szCs w:val="32"/>
          <w:lang w:eastAsia="zh-CN"/>
        </w:rPr>
        <w:t>“</w:t>
      </w:r>
      <w:r>
        <w:rPr>
          <w:rFonts w:hint="default" w:ascii="Times New Roman" w:hAnsi="Times New Roman" w:eastAsia="楷体_GB2312" w:cs="Times New Roman"/>
          <w:color w:val="000000"/>
          <w:sz w:val="32"/>
          <w:szCs w:val="32"/>
        </w:rPr>
        <w:t>我为群众办实事</w:t>
      </w:r>
      <w:r>
        <w:rPr>
          <w:rFonts w:hint="eastAsia" w:eastAsia="楷体_GB2312" w:cs="Times New Roman"/>
          <w:color w:val="000000"/>
          <w:sz w:val="32"/>
          <w:szCs w:val="32"/>
          <w:lang w:eastAsia="zh-CN"/>
        </w:rPr>
        <w:t>”</w:t>
      </w:r>
      <w:r>
        <w:rPr>
          <w:rFonts w:hint="default" w:ascii="Times New Roman" w:hAnsi="Times New Roman" w:eastAsia="楷体_GB2312" w:cs="Times New Roman"/>
          <w:color w:val="000000"/>
          <w:sz w:val="32"/>
          <w:szCs w:val="32"/>
        </w:rPr>
        <w:t>实践活动 。</w:t>
      </w:r>
      <w:r>
        <w:rPr>
          <w:rFonts w:hint="default" w:ascii="Times New Roman" w:hAnsi="Times New Roman" w:eastAsia="仿宋_GB2312" w:cs="Times New Roman"/>
          <w:sz w:val="32"/>
          <w:szCs w:val="32"/>
        </w:rPr>
        <w:t>今年以来，我局依托</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双报到双服务双报告</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党员（个人）</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为民办事清单</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及党员志愿服务活动，积极推进</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我为群众办实事</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实践活动，</w:t>
      </w:r>
      <w:r>
        <w:rPr>
          <w:rFonts w:hint="default" w:ascii="Times New Roman" w:hAnsi="Times New Roman" w:eastAsia="仿宋_GB2312" w:cs="Times New Roman"/>
          <w:bCs/>
          <w:kern w:val="0"/>
          <w:sz w:val="32"/>
          <w:szCs w:val="32"/>
        </w:rPr>
        <w:t>全局</w:t>
      </w:r>
      <w:r>
        <w:rPr>
          <w:rFonts w:hint="default" w:ascii="Times New Roman" w:hAnsi="Times New Roman" w:eastAsia="仿宋_GB2312" w:cs="Times New Roman"/>
          <w:sz w:val="32"/>
          <w:szCs w:val="32"/>
        </w:rPr>
        <w:t>党员走进社区基层，与群众面对面沟通交流、心贴心纾难解困，以多种多样的形式为群众送服务、送温暖，将党史学习教育成果转化为为民服务的内生动力，实现基层志愿服务既有高度又有温度，既接地气又聚人气。</w:t>
      </w:r>
      <w:r>
        <w:rPr>
          <w:rFonts w:hint="default" w:ascii="Times New Roman" w:hAnsi="Times New Roman" w:eastAsia="仿宋_GB2312" w:cs="Times New Roman"/>
          <w:b/>
          <w:bCs/>
          <w:sz w:val="32"/>
          <w:szCs w:val="32"/>
        </w:rPr>
        <w:t>一是</w:t>
      </w:r>
      <w:r>
        <w:rPr>
          <w:rFonts w:hint="default" w:ascii="Times New Roman" w:hAnsi="Times New Roman" w:eastAsia="仿宋_GB2312" w:cs="Times New Roman"/>
          <w:b w:val="0"/>
          <w:bCs w:val="0"/>
          <w:sz w:val="32"/>
          <w:szCs w:val="32"/>
        </w:rPr>
        <w:t>积极参与社区治理。</w:t>
      </w:r>
      <w:r>
        <w:rPr>
          <w:rFonts w:hint="default" w:ascii="Times New Roman" w:hAnsi="Times New Roman" w:eastAsia="仿宋_GB2312" w:cs="Times New Roman"/>
          <w:sz w:val="32"/>
          <w:szCs w:val="32"/>
        </w:rPr>
        <w:t>我局党组织依托</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双报到双服务双报告</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活动，党组织以共筑共建的方式加入对口联系社区大党委，积极参加大党委联系会议，与社区党组织共同研究商议解决辖区群众期盼和关心的难点问题，今年我局党组织针对居民反映的</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棕树营白马东区澄碧巷餐馆油污排放在雨水沟，导致排水沟堵塞</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的问题，发挥自身优势，集中开展该片区餐馆排水集中专项整治，规范其排水行为，并组织人员对周边排水管网进行清淤疏通，有效解决了该片区的淹积水问题。党员个人，结合实际，积极参与疫情防控、社区环境整治、爱国卫生</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7+1</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专项行动、法律政策科普等各项</w:t>
      </w:r>
      <w:r>
        <w:rPr>
          <w:rFonts w:hint="default" w:ascii="Times New Roman" w:hAnsi="Times New Roman" w:eastAsia="仿宋_GB2312" w:cs="Times New Roman"/>
          <w:kern w:val="0"/>
          <w:sz w:val="32"/>
          <w:szCs w:val="32"/>
        </w:rPr>
        <w:t>志愿服务活动</w:t>
      </w:r>
      <w:r>
        <w:rPr>
          <w:rFonts w:hint="default" w:ascii="Times New Roman" w:hAnsi="Times New Roman" w:eastAsia="仿宋_GB2312" w:cs="Times New Roman"/>
          <w:sz w:val="32"/>
          <w:szCs w:val="32"/>
        </w:rPr>
        <w:t>。截至目前，我局党组织开展社区治理服务4次，共计22小时，在职党员积极参与居住地社区志愿服务75人次，累积服务时长300余小时。完成党员（个人）</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为民办事清单</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清单58件。</w:t>
      </w:r>
      <w:r>
        <w:rPr>
          <w:rFonts w:hint="default" w:ascii="Times New Roman" w:hAnsi="Times New Roman" w:eastAsia="仿宋_GB2312" w:cs="Times New Roman"/>
          <w:b/>
          <w:bCs/>
          <w:sz w:val="32"/>
          <w:szCs w:val="32"/>
        </w:rPr>
        <w:t>二是</w:t>
      </w:r>
      <w:r>
        <w:rPr>
          <w:rFonts w:hint="default" w:ascii="Times New Roman" w:hAnsi="Times New Roman" w:eastAsia="仿宋_GB2312" w:cs="Times New Roman"/>
          <w:b w:val="0"/>
          <w:bCs w:val="0"/>
          <w:sz w:val="32"/>
          <w:szCs w:val="32"/>
        </w:rPr>
        <w:t>发挥党员领导干部表率作用，开展</w:t>
      </w:r>
      <w:r>
        <w:rPr>
          <w:rFonts w:hint="eastAsia" w:eastAsia="仿宋_GB2312" w:cs="Times New Roman"/>
          <w:b w:val="0"/>
          <w:bCs w:val="0"/>
          <w:sz w:val="32"/>
          <w:szCs w:val="32"/>
          <w:lang w:eastAsia="zh-CN"/>
        </w:rPr>
        <w:t>“</w:t>
      </w:r>
      <w:r>
        <w:rPr>
          <w:rFonts w:hint="default" w:ascii="Times New Roman" w:hAnsi="Times New Roman" w:eastAsia="仿宋_GB2312" w:cs="Times New Roman"/>
          <w:b w:val="0"/>
          <w:bCs w:val="0"/>
          <w:sz w:val="32"/>
          <w:szCs w:val="32"/>
        </w:rPr>
        <w:t>办实事惠民生</w:t>
      </w:r>
      <w:r>
        <w:rPr>
          <w:rFonts w:hint="eastAsia" w:eastAsia="仿宋_GB2312" w:cs="Times New Roman"/>
          <w:b w:val="0"/>
          <w:bCs w:val="0"/>
          <w:sz w:val="32"/>
          <w:szCs w:val="32"/>
          <w:lang w:eastAsia="zh-CN"/>
        </w:rPr>
        <w:t>”</w:t>
      </w:r>
      <w:r>
        <w:rPr>
          <w:rFonts w:hint="default" w:ascii="Times New Roman" w:hAnsi="Times New Roman" w:eastAsia="仿宋_GB2312" w:cs="Times New Roman"/>
          <w:b w:val="0"/>
          <w:bCs w:val="0"/>
          <w:sz w:val="32"/>
          <w:szCs w:val="32"/>
        </w:rPr>
        <w:t>专项行动。</w:t>
      </w:r>
      <w:r>
        <w:rPr>
          <w:rFonts w:hint="default" w:ascii="Times New Roman" w:hAnsi="Times New Roman" w:eastAsia="仿宋_GB2312" w:cs="Times New Roman"/>
          <w:sz w:val="32"/>
          <w:szCs w:val="32"/>
        </w:rPr>
        <w:t>我局领导班子结合党史学习教育、聚焦群众</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急难愁盼</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问题，在调查研究的基础上，紧密结合工作实际，针对雨季淹积水、老旧小区管网雨污分流</w:t>
      </w:r>
      <w:r>
        <w:rPr>
          <w:rFonts w:hint="default" w:ascii="Times New Roman" w:hAnsi="Times New Roman" w:eastAsia="仿宋_GB2312" w:cs="Times New Roman"/>
          <w:sz w:val="32"/>
          <w:szCs w:val="32"/>
          <w:lang w:val="en-US" w:eastAsia="zh-CN"/>
        </w:rPr>
        <w:t>不彻底</w:t>
      </w:r>
      <w:r>
        <w:rPr>
          <w:rFonts w:hint="default" w:ascii="Times New Roman" w:hAnsi="Times New Roman" w:eastAsia="仿宋_GB2312" w:cs="Times New Roman"/>
          <w:sz w:val="32"/>
          <w:szCs w:val="32"/>
        </w:rPr>
        <w:t>、滇池一级保护区公共单位搬迁、农村饮水安全等人民群众关心关注的重点和难点问题，制定了</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民生实事计划</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和</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为民办事清单</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计划，并</w:t>
      </w:r>
      <w:r>
        <w:rPr>
          <w:rFonts w:hint="eastAsia" w:eastAsia="仿宋_GB2312" w:cs="Times New Roman"/>
          <w:sz w:val="32"/>
          <w:szCs w:val="32"/>
          <w:lang w:eastAsia="zh-CN"/>
        </w:rPr>
        <w:t>逐步</w:t>
      </w:r>
      <w:r>
        <w:rPr>
          <w:rFonts w:hint="default" w:ascii="Times New Roman" w:hAnsi="Times New Roman" w:eastAsia="仿宋_GB2312" w:cs="Times New Roman"/>
          <w:sz w:val="32"/>
          <w:szCs w:val="32"/>
        </w:rPr>
        <w:t>实施。先后解决福和巷（省委省政协后门）、马街街道大渔社区马街铁路、福海街道新河社区新河居雨季淹积水问题，驷马沟河道盖板缺损存在安全隐患问题；实施海口街道白鱼社区小黑荞人畜饮水（禄海新村饮用水管道更换工程），解决海口街道白鱼社区小黑荞人畜饮水困难的问题。办理成效明显，获得了群众的一致认可。目前，我局领导班子主动认领的16件</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为民办实事</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、5件</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民生实事计划</w:t>
      </w:r>
      <w:r>
        <w:rPr>
          <w:rFonts w:hint="eastAsia" w:eastAsia="仿宋_GB2312" w:cs="Times New Roman"/>
          <w:sz w:val="32"/>
          <w:szCs w:val="32"/>
          <w:lang w:eastAsia="zh-CN"/>
        </w:rPr>
        <w:t>”</w:t>
      </w:r>
      <w:r>
        <w:rPr>
          <w:rFonts w:hint="default" w:ascii="Times New Roman" w:hAnsi="Times New Roman" w:eastAsia="仿宋_GB2312" w:cs="Times New Roman"/>
          <w:sz w:val="32"/>
          <w:szCs w:val="32"/>
        </w:rPr>
        <w:t>均已完成，办结率为100%。</w:t>
      </w:r>
    </w:p>
    <w:p>
      <w:pPr>
        <w:spacing w:line="560" w:lineRule="exact"/>
        <w:ind w:firstLine="640" w:firstLineChars="200"/>
        <w:rPr>
          <w:rFonts w:hint="default" w:ascii="Times New Roman" w:hAnsi="Times New Roman" w:eastAsia="黑体" w:cs="Times New Roman"/>
          <w:sz w:val="32"/>
          <w:szCs w:val="32"/>
        </w:rPr>
      </w:pPr>
      <w:r>
        <w:rPr>
          <w:rFonts w:hint="default" w:ascii="Times New Roman" w:hAnsi="Times New Roman" w:eastAsia="黑体" w:cs="Times New Roman"/>
          <w:sz w:val="32"/>
          <w:szCs w:val="32"/>
        </w:rPr>
        <w:t>二、存在问题</w:t>
      </w:r>
    </w:p>
    <w:p>
      <w:pPr>
        <w:spacing w:line="56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一年来，尽管在党建工作上取得了一些成绩，但与上级党组织的要求和职工群众的期盼还有一些距离：</w:t>
      </w:r>
    </w:p>
    <w:p>
      <w:pPr>
        <w:pStyle w:val="9"/>
        <w:widowControl/>
        <w:numPr>
          <w:ilvl w:val="0"/>
          <w:numId w:val="1"/>
        </w:numPr>
        <w:shd w:val="clear" w:color="auto" w:fill="FFFFFF"/>
        <w:spacing w:line="560" w:lineRule="exact"/>
        <w:ind w:firstLine="640" w:firstLineChars="200"/>
        <w:rPr>
          <w:rFonts w:hint="eastAsia" w:eastAsia="仿宋_GB2312" w:cs="Times New Roman"/>
          <w:color w:val="000000" w:themeColor="text1"/>
          <w:sz w:val="32"/>
          <w:szCs w:val="32"/>
          <w:shd w:val="clear" w:color="auto" w:fill="FFFFFF"/>
          <w:lang w:eastAsia="zh-CN"/>
          <w14:textFill>
            <w14:solidFill>
              <w14:schemeClr w14:val="tx1"/>
            </w14:solidFill>
          </w14:textFill>
        </w:rPr>
      </w:pPr>
      <w:r>
        <w:rPr>
          <w:rFonts w:hint="default" w:ascii="Times New Roman" w:hAnsi="Times New Roman" w:eastAsia="楷体_GB2312" w:cs="Times New Roman"/>
          <w:bCs/>
          <w:color w:val="000000" w:themeColor="text1"/>
          <w:sz w:val="32"/>
          <w:szCs w:val="32"/>
          <w:shd w:val="clear" w:color="auto" w:fill="FFFFFF"/>
          <w14:textFill>
            <w14:solidFill>
              <w14:schemeClr w14:val="tx1"/>
            </w14:solidFill>
          </w14:textFill>
        </w:rPr>
        <w:t>机关党建工作载体有待丰富。</w:t>
      </w:r>
      <w:r>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t>尽管在机关党建创新上进行了一些大胆的革新和探索，但总体上视野还不够开阔，党建工作的活动方法、表现手段等不多</w:t>
      </w:r>
      <w:r>
        <w:rPr>
          <w:rFonts w:hint="eastAsia" w:eastAsia="仿宋_GB2312" w:cs="Times New Roman"/>
          <w:color w:val="000000" w:themeColor="text1"/>
          <w:sz w:val="32"/>
          <w:szCs w:val="32"/>
          <w:shd w:val="clear" w:color="auto" w:fill="FFFFFF"/>
          <w:lang w:eastAsia="zh-CN"/>
          <w14:textFill>
            <w14:solidFill>
              <w14:schemeClr w14:val="tx1"/>
            </w14:solidFill>
          </w14:textFill>
        </w:rPr>
        <w:t>。</w:t>
      </w:r>
    </w:p>
    <w:p>
      <w:pPr>
        <w:pStyle w:val="9"/>
        <w:widowControl/>
        <w:numPr>
          <w:numId w:val="0"/>
        </w:numPr>
        <w:shd w:val="clear" w:color="auto" w:fill="FFFFFF"/>
        <w:spacing w:line="560" w:lineRule="exact"/>
        <w:ind w:firstLine="640" w:firstLineChars="200"/>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pPr>
      <w:r>
        <w:rPr>
          <w:rFonts w:hint="default" w:ascii="Times New Roman" w:hAnsi="Times New Roman" w:eastAsia="楷体_GB2312" w:cs="Times New Roman"/>
          <w:color w:val="000000" w:themeColor="text1"/>
          <w:sz w:val="32"/>
          <w:szCs w:val="32"/>
          <w:shd w:val="clear" w:color="auto" w:fill="FFFFFF"/>
          <w14:textFill>
            <w14:solidFill>
              <w14:schemeClr w14:val="tx1"/>
            </w14:solidFill>
          </w14:textFill>
        </w:rPr>
        <w:t>（二）</w:t>
      </w:r>
      <w:r>
        <w:rPr>
          <w:rFonts w:hint="default" w:ascii="Times New Roman" w:hAnsi="Times New Roman" w:eastAsia="楷体_GB2312" w:cs="Times New Roman"/>
          <w:sz w:val="32"/>
          <w:szCs w:val="32"/>
        </w:rPr>
        <w:t>党支部标准化建设基础仍有</w:t>
      </w:r>
      <w:r>
        <w:rPr>
          <w:rFonts w:hint="eastAsia" w:eastAsia="楷体_GB2312" w:cs="Times New Roman"/>
          <w:sz w:val="32"/>
          <w:szCs w:val="32"/>
          <w:lang w:eastAsia="zh-CN"/>
        </w:rPr>
        <w:t>“</w:t>
      </w:r>
      <w:r>
        <w:rPr>
          <w:rFonts w:hint="default" w:ascii="Times New Roman" w:hAnsi="Times New Roman" w:eastAsia="楷体_GB2312" w:cs="Times New Roman"/>
          <w:sz w:val="32"/>
          <w:szCs w:val="32"/>
        </w:rPr>
        <w:t>软弱</w:t>
      </w:r>
      <w:r>
        <w:rPr>
          <w:rFonts w:hint="eastAsia" w:eastAsia="楷体_GB2312" w:cs="Times New Roman"/>
          <w:sz w:val="32"/>
          <w:szCs w:val="32"/>
          <w:lang w:eastAsia="zh-CN"/>
        </w:rPr>
        <w:t>”</w:t>
      </w:r>
      <w:r>
        <w:rPr>
          <w:rFonts w:hint="default" w:ascii="Times New Roman" w:hAnsi="Times New Roman" w:eastAsia="楷体_GB2312" w:cs="Times New Roman"/>
          <w:sz w:val="32"/>
          <w:szCs w:val="32"/>
        </w:rPr>
        <w:t>环节，支部品牌创建仍需强化。</w:t>
      </w:r>
      <w:r>
        <w:rPr>
          <w:rFonts w:hint="default" w:ascii="Times New Roman" w:hAnsi="Times New Roman" w:eastAsia="仿宋_GB2312" w:cs="Times New Roman"/>
          <w:sz w:val="32"/>
          <w:szCs w:val="32"/>
        </w:rPr>
        <w:t>体现部分党组织党内生活习惯于传统、满足于现状，内容形式单一，缺少特色、缺乏创新，品牌效应不明显，吸引力和凝聚力不够，示范效益发挥不明显。</w:t>
      </w:r>
    </w:p>
    <w:p>
      <w:pPr>
        <w:spacing w:line="560" w:lineRule="exact"/>
        <w:ind w:firstLine="640" w:firstLineChars="200"/>
        <w:rPr>
          <w:rFonts w:hint="default" w:ascii="Times New Roman" w:hAnsi="Times New Roman" w:eastAsia="黑体" w:cs="Times New Roman"/>
          <w:sz w:val="32"/>
          <w:szCs w:val="32"/>
        </w:rPr>
      </w:pPr>
      <w:r>
        <w:rPr>
          <w:rFonts w:hint="default" w:ascii="Times New Roman" w:hAnsi="Times New Roman" w:eastAsia="黑体" w:cs="Times New Roman"/>
          <w:sz w:val="32"/>
          <w:szCs w:val="32"/>
        </w:rPr>
        <w:t>三、下步工作打算</w:t>
      </w:r>
    </w:p>
    <w:p>
      <w:pPr>
        <w:pStyle w:val="9"/>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640" w:firstLineChars="200"/>
        <w:textAlignment w:val="auto"/>
        <w:rPr>
          <w:rFonts w:hint="default" w:ascii="Times New Roman" w:hAnsi="Times New Roman" w:eastAsia="仿宋_GB2312" w:cs="Times New Roman"/>
          <w:color w:val="000000" w:themeColor="text1"/>
          <w:sz w:val="32"/>
          <w:szCs w:val="32"/>
          <w:shd w:val="clear" w:color="auto" w:fill="FFFFFF"/>
          <w:lang w:eastAsia="zh-CN"/>
          <w14:textFill>
            <w14:solidFill>
              <w14:schemeClr w14:val="tx1"/>
            </w14:solidFill>
          </w14:textFill>
        </w:rPr>
      </w:pPr>
      <w:r>
        <w:rPr>
          <w:rFonts w:hint="default" w:ascii="Times New Roman" w:hAnsi="Times New Roman" w:eastAsia="仿宋_GB2312" w:cs="Times New Roman"/>
          <w:color w:val="000000" w:themeColor="text1"/>
          <w:sz w:val="32"/>
          <w:szCs w:val="32"/>
          <w:shd w:val="clear" w:color="auto" w:fill="FFFFFF"/>
          <w:lang w:eastAsia="zh-CN"/>
          <w14:textFill>
            <w14:solidFill>
              <w14:schemeClr w14:val="tx1"/>
            </w14:solidFill>
          </w14:textFill>
        </w:rPr>
        <w:t>下一步，我局将坚持以问题为导向，认真贯彻落实中央、省、市、区委有关机关党的建设工作要求，以科学谋划党建工作、提升组织力为重点。以党组织提档升级为目标，加快推进党建工作质量，持续推动我局党建工作再上新台阶。</w:t>
      </w:r>
    </w:p>
    <w:p>
      <w:pPr>
        <w:pStyle w:val="9"/>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560" w:lineRule="exact"/>
        <w:ind w:firstLine="640" w:firstLineChars="200"/>
        <w:textAlignment w:val="auto"/>
        <w:rPr>
          <w:rFonts w:hint="default" w:ascii="Times New Roman" w:hAnsi="Times New Roman" w:eastAsia="仿宋_GB2312" w:cs="Times New Roman"/>
          <w:color w:val="000000" w:themeColor="text1"/>
          <w:sz w:val="32"/>
          <w:szCs w:val="32"/>
          <w:shd w:val="clear" w:color="auto" w:fill="FFFFFF"/>
          <w:lang w:eastAsia="zh-CN"/>
          <w14:textFill>
            <w14:solidFill>
              <w14:schemeClr w14:val="tx1"/>
            </w14:solidFill>
          </w14:textFill>
        </w:rPr>
      </w:pPr>
      <w:r>
        <w:rPr>
          <w:rFonts w:hint="default" w:ascii="Times New Roman" w:hAnsi="Times New Roman" w:eastAsia="楷体_GB2312" w:cs="Times New Roman"/>
          <w:color w:val="000000" w:themeColor="text1"/>
          <w:sz w:val="32"/>
          <w:szCs w:val="32"/>
          <w:shd w:val="clear" w:color="auto" w:fill="FFFFFF"/>
          <w:lang w:eastAsia="zh-CN"/>
          <w14:textFill>
            <w14:solidFill>
              <w14:schemeClr w14:val="tx1"/>
            </w14:solidFill>
          </w14:textFill>
        </w:rPr>
        <w:t>（一）科学谋划基层党建工作，压实党建责任。</w:t>
      </w:r>
      <w:r>
        <w:rPr>
          <w:rFonts w:hint="default" w:ascii="Times New Roman" w:hAnsi="Times New Roman" w:eastAsia="仿宋_GB2312" w:cs="Times New Roman"/>
          <w:color w:val="000000" w:themeColor="text1"/>
          <w:sz w:val="32"/>
          <w:szCs w:val="32"/>
          <w:shd w:val="clear" w:color="auto" w:fill="FFFFFF"/>
          <w:lang w:eastAsia="zh-CN"/>
          <w14:textFill>
            <w14:solidFill>
              <w14:schemeClr w14:val="tx1"/>
            </w14:solidFill>
          </w14:textFill>
        </w:rPr>
        <w:t>牢固树立</w:t>
      </w:r>
      <w:r>
        <w:rPr>
          <w:rFonts w:hint="eastAsia" w:eastAsia="仿宋_GB2312" w:cs="Times New Roman"/>
          <w:color w:val="000000" w:themeColor="text1"/>
          <w:sz w:val="32"/>
          <w:szCs w:val="32"/>
          <w:shd w:val="clear" w:color="auto" w:fill="FFFFFF"/>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shd w:val="clear" w:color="auto" w:fill="FFFFFF"/>
          <w:lang w:eastAsia="zh-CN"/>
          <w14:textFill>
            <w14:solidFill>
              <w14:schemeClr w14:val="tx1"/>
            </w14:solidFill>
          </w14:textFill>
        </w:rPr>
        <w:t>抓党建就是抓发展，要发展必先强党建的理念</w:t>
      </w:r>
      <w:r>
        <w:rPr>
          <w:rFonts w:hint="eastAsia" w:eastAsia="仿宋_GB2312" w:cs="Times New Roman"/>
          <w:color w:val="000000" w:themeColor="text1"/>
          <w:sz w:val="32"/>
          <w:szCs w:val="32"/>
          <w:shd w:val="clear" w:color="auto" w:fill="FFFFFF"/>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shd w:val="clear" w:color="auto" w:fill="FFFFFF"/>
          <w:lang w:eastAsia="zh-CN"/>
          <w14:textFill>
            <w14:solidFill>
              <w14:schemeClr w14:val="tx1"/>
            </w14:solidFill>
          </w14:textFill>
        </w:rPr>
        <w:t>，强化责任担当，不断增强基层党建履职的责任感和紧迫感，突出使命担当，紧扣中心工作科学思考谋划，找准工作着力点，把党建工作有机地渗透到业务工作中</w:t>
      </w:r>
      <w:r>
        <w:rPr>
          <w:rFonts w:hint="default" w:ascii="Times New Roman" w:hAnsi="Times New Roman" w:eastAsia="仿宋_GB2312" w:cs="Times New Roman"/>
          <w:color w:val="000000" w:themeColor="text1"/>
          <w:sz w:val="32"/>
          <w:szCs w:val="32"/>
          <w:shd w:val="clear" w:color="auto" w:fill="FFFFFF"/>
          <w14:textFill>
            <w14:solidFill>
              <w14:schemeClr w14:val="tx1"/>
            </w14:solidFill>
          </w14:textFill>
        </w:rPr>
        <w:t>，着力探索和改进机关党建工作与业务工作的结合方式。</w:t>
      </w:r>
      <w:r>
        <w:rPr>
          <w:rFonts w:hint="default" w:ascii="Times New Roman" w:hAnsi="Times New Roman" w:eastAsia="仿宋_GB2312" w:cs="Times New Roman"/>
          <w:color w:val="000000" w:themeColor="text1"/>
          <w:sz w:val="32"/>
          <w:szCs w:val="32"/>
          <w:shd w:val="clear" w:color="auto" w:fill="FFFFFF"/>
          <w:lang w:eastAsia="zh-CN"/>
          <w14:textFill>
            <w14:solidFill>
              <w14:schemeClr w14:val="tx1"/>
            </w14:solidFill>
          </w14:textFill>
        </w:rPr>
        <w:t>进一步</w:t>
      </w:r>
      <w:r>
        <w:rPr>
          <w:rFonts w:hint="eastAsia" w:eastAsia="仿宋_GB2312" w:cs="Times New Roman"/>
          <w:color w:val="000000" w:themeColor="text1"/>
          <w:sz w:val="32"/>
          <w:szCs w:val="32"/>
          <w:shd w:val="clear" w:color="auto" w:fill="FFFFFF"/>
          <w:lang w:eastAsia="zh-CN"/>
          <w14:textFill>
            <w14:solidFill>
              <w14:schemeClr w14:val="tx1"/>
            </w14:solidFill>
          </w14:textFill>
        </w:rPr>
        <w:t>高标准、严要求落实</w:t>
      </w:r>
      <w:r>
        <w:rPr>
          <w:rFonts w:hint="default" w:ascii="Times New Roman" w:hAnsi="Times New Roman" w:eastAsia="仿宋_GB2312" w:cs="Times New Roman"/>
          <w:color w:val="000000" w:themeColor="text1"/>
          <w:sz w:val="32"/>
          <w:szCs w:val="32"/>
          <w:shd w:val="clear" w:color="auto" w:fill="FFFFFF"/>
          <w:lang w:eastAsia="zh-CN"/>
          <w14:textFill>
            <w14:solidFill>
              <w14:schemeClr w14:val="tx1"/>
            </w14:solidFill>
          </w14:textFill>
        </w:rPr>
        <w:t>《</w:t>
      </w:r>
      <w:r>
        <w:rPr>
          <w:rFonts w:hint="eastAsia" w:eastAsia="仿宋_GB2312" w:cs="Times New Roman"/>
          <w:color w:val="000000" w:themeColor="text1"/>
          <w:sz w:val="32"/>
          <w:szCs w:val="32"/>
          <w:shd w:val="clear" w:color="auto" w:fill="FFFFFF"/>
          <w:lang w:eastAsia="zh-CN"/>
          <w14:textFill>
            <w14:solidFill>
              <w14:schemeClr w14:val="tx1"/>
            </w14:solidFill>
          </w14:textFill>
        </w:rPr>
        <w:t>组织生活会暨民主评议党员制度</w:t>
      </w:r>
      <w:r>
        <w:rPr>
          <w:rFonts w:hint="default" w:ascii="Times New Roman" w:hAnsi="Times New Roman" w:eastAsia="仿宋_GB2312" w:cs="Times New Roman"/>
          <w:color w:val="000000" w:themeColor="text1"/>
          <w:sz w:val="32"/>
          <w:szCs w:val="32"/>
          <w:shd w:val="clear" w:color="auto" w:fill="FFFFFF"/>
          <w:lang w:eastAsia="zh-CN"/>
          <w14:textFill>
            <w14:solidFill>
              <w14:schemeClr w14:val="tx1"/>
            </w14:solidFill>
          </w14:textFill>
        </w:rPr>
        <w:t>》《</w:t>
      </w:r>
      <w:r>
        <w:rPr>
          <w:rFonts w:hint="eastAsia" w:eastAsia="仿宋_GB2312" w:cs="Times New Roman"/>
          <w:color w:val="000000" w:themeColor="text1"/>
          <w:sz w:val="32"/>
          <w:szCs w:val="32"/>
          <w:shd w:val="clear" w:color="auto" w:fill="FFFFFF"/>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shd w:val="clear" w:color="auto" w:fill="FFFFFF"/>
          <w:lang w:eastAsia="zh-CN"/>
          <w14:textFill>
            <w14:solidFill>
              <w14:schemeClr w14:val="tx1"/>
            </w14:solidFill>
          </w14:textFill>
        </w:rPr>
        <w:t>三会一课</w:t>
      </w:r>
      <w:r>
        <w:rPr>
          <w:rFonts w:hint="eastAsia" w:eastAsia="仿宋_GB2312" w:cs="Times New Roman"/>
          <w:color w:val="000000" w:themeColor="text1"/>
          <w:sz w:val="32"/>
          <w:szCs w:val="32"/>
          <w:shd w:val="clear" w:color="auto" w:fill="FFFFFF"/>
          <w:lang w:eastAsia="zh-CN"/>
          <w14:textFill>
            <w14:solidFill>
              <w14:schemeClr w14:val="tx1"/>
            </w14:solidFill>
          </w14:textFill>
        </w:rPr>
        <w:t>”</w:t>
      </w:r>
      <w:r>
        <w:rPr>
          <w:rFonts w:hint="default" w:ascii="Times New Roman" w:hAnsi="Times New Roman" w:eastAsia="仿宋_GB2312" w:cs="Times New Roman"/>
          <w:color w:val="000000" w:themeColor="text1"/>
          <w:sz w:val="32"/>
          <w:szCs w:val="32"/>
          <w:shd w:val="clear" w:color="auto" w:fill="FFFFFF"/>
          <w:lang w:eastAsia="zh-CN"/>
          <w14:textFill>
            <w14:solidFill>
              <w14:schemeClr w14:val="tx1"/>
            </w14:solidFill>
          </w14:textFill>
        </w:rPr>
        <w:t>制度》《党员积分制管理办法》等制度措施，规范开展谈心谈话、走访慰问、谈心谈话、发展党员工作、党费收缴等党务工作，建设好党建工作阵地。同时，结合水务工作实际，</w:t>
      </w:r>
      <w:r>
        <w:rPr>
          <w:rFonts w:hint="default" w:ascii="Times New Roman" w:hAnsi="Times New Roman" w:eastAsia="仿宋_GB2312" w:cs="Times New Roman"/>
          <w:color w:val="000000" w:themeColor="text1"/>
          <w:kern w:val="2"/>
          <w:sz w:val="32"/>
          <w:szCs w:val="32"/>
          <w:shd w:val="clear" w:color="auto" w:fill="FFFFFF"/>
          <w:lang w:val="en-US" w:eastAsia="zh-CN" w:bidi="ar-SA"/>
          <w14:textFill>
            <w14:solidFill>
              <w14:schemeClr w14:val="tx1"/>
            </w14:solidFill>
          </w14:textFill>
        </w:rPr>
        <w:t>丰富党建活动载体，增强支部的凝聚力、向心力</w:t>
      </w:r>
      <w:r>
        <w:rPr>
          <w:rFonts w:hint="eastAsia" w:eastAsia="仿宋_GB2312" w:cs="Times New Roman"/>
          <w:color w:val="000000" w:themeColor="text1"/>
          <w:kern w:val="2"/>
          <w:sz w:val="32"/>
          <w:szCs w:val="32"/>
          <w:shd w:val="clear" w:color="auto" w:fill="FFFFFF"/>
          <w:lang w:val="en-US" w:eastAsia="zh-CN" w:bidi="ar-SA"/>
          <w14:textFill>
            <w14:solidFill>
              <w14:schemeClr w14:val="tx1"/>
            </w14:solidFill>
          </w14:textFill>
        </w:rPr>
        <w:t>。</w:t>
      </w:r>
      <w:r>
        <w:rPr>
          <w:rFonts w:hint="default" w:ascii="Times New Roman" w:hAnsi="Times New Roman" w:eastAsia="仿宋_GB2312" w:cs="Times New Roman"/>
          <w:color w:val="000000" w:themeColor="text1"/>
          <w:kern w:val="2"/>
          <w:sz w:val="32"/>
          <w:szCs w:val="32"/>
          <w:shd w:val="clear" w:color="auto" w:fill="FFFFFF"/>
          <w:lang w:val="en-US" w:eastAsia="zh-CN" w:bidi="ar-SA"/>
          <w14:textFill>
            <w14:solidFill>
              <w14:schemeClr w14:val="tx1"/>
            </w14:solidFill>
          </w14:textFill>
        </w:rPr>
        <w:t>扎实开展</w:t>
      </w:r>
      <w:r>
        <w:rPr>
          <w:rFonts w:hint="eastAsia" w:eastAsia="仿宋_GB2312" w:cs="Times New Roman"/>
          <w:color w:val="000000" w:themeColor="text1"/>
          <w:kern w:val="2"/>
          <w:sz w:val="32"/>
          <w:szCs w:val="32"/>
          <w:shd w:val="clear" w:color="auto" w:fill="FFFFFF"/>
          <w:lang w:val="en-US" w:eastAsia="zh-CN" w:bidi="ar-SA"/>
          <w14:textFill>
            <w14:solidFill>
              <w14:schemeClr w14:val="tx1"/>
            </w14:solidFill>
          </w14:textFill>
        </w:rPr>
        <w:t>“</w:t>
      </w:r>
      <w:r>
        <w:rPr>
          <w:rFonts w:hint="default" w:ascii="Times New Roman" w:hAnsi="Times New Roman" w:eastAsia="仿宋_GB2312" w:cs="Times New Roman"/>
          <w:color w:val="000000" w:themeColor="text1"/>
          <w:kern w:val="2"/>
          <w:sz w:val="32"/>
          <w:szCs w:val="32"/>
          <w:shd w:val="clear" w:color="auto" w:fill="FFFFFF"/>
          <w:lang w:val="en-US" w:eastAsia="zh-CN" w:bidi="ar-SA"/>
          <w14:textFill>
            <w14:solidFill>
              <w14:schemeClr w14:val="tx1"/>
            </w14:solidFill>
          </w14:textFill>
        </w:rPr>
        <w:t>主题党日+</w:t>
      </w:r>
      <w:r>
        <w:rPr>
          <w:rFonts w:hint="eastAsia" w:eastAsia="仿宋_GB2312" w:cs="Times New Roman"/>
          <w:color w:val="000000" w:themeColor="text1"/>
          <w:kern w:val="2"/>
          <w:sz w:val="32"/>
          <w:szCs w:val="32"/>
          <w:shd w:val="clear" w:color="auto" w:fill="FFFFFF"/>
          <w:lang w:val="en-US" w:eastAsia="zh-CN" w:bidi="ar-SA"/>
          <w14:textFill>
            <w14:solidFill>
              <w14:schemeClr w14:val="tx1"/>
            </w14:solidFill>
          </w14:textFill>
        </w:rPr>
        <w:t>”</w:t>
      </w:r>
      <w:r>
        <w:rPr>
          <w:rFonts w:hint="default" w:ascii="Times New Roman" w:hAnsi="Times New Roman" w:eastAsia="仿宋_GB2312" w:cs="Times New Roman"/>
          <w:color w:val="000000" w:themeColor="text1"/>
          <w:kern w:val="2"/>
          <w:sz w:val="32"/>
          <w:szCs w:val="32"/>
          <w:shd w:val="clear" w:color="auto" w:fill="FFFFFF"/>
          <w:lang w:val="en-US" w:eastAsia="zh-CN" w:bidi="ar-SA"/>
          <w14:textFill>
            <w14:solidFill>
              <w14:schemeClr w14:val="tx1"/>
            </w14:solidFill>
          </w14:textFill>
        </w:rPr>
        <w:t>活动，将开展党员理想信念教育、参与社区治理、精神文明建设等工作融入党建工作中</w:t>
      </w:r>
      <w:r>
        <w:rPr>
          <w:rFonts w:hint="eastAsia" w:eastAsia="仿宋_GB2312" w:cs="Times New Roman"/>
          <w:color w:val="000000" w:themeColor="text1"/>
          <w:kern w:val="2"/>
          <w:sz w:val="32"/>
          <w:szCs w:val="32"/>
          <w:shd w:val="clear" w:color="auto" w:fill="FFFFFF"/>
          <w:lang w:val="en-US" w:eastAsia="zh-CN" w:bidi="ar-SA"/>
          <w14:textFill>
            <w14:solidFill>
              <w14:schemeClr w14:val="tx1"/>
            </w14:solidFill>
          </w14:textFill>
        </w:rPr>
        <w:t>，</w:t>
      </w:r>
      <w:r>
        <w:rPr>
          <w:rFonts w:hint="default" w:ascii="Times New Roman" w:hAnsi="Times New Roman" w:eastAsia="仿宋_GB2312" w:cs="Times New Roman"/>
          <w:color w:val="000000" w:themeColor="text1"/>
          <w:sz w:val="32"/>
          <w:szCs w:val="32"/>
          <w:shd w:val="clear" w:color="auto" w:fill="FFFFFF"/>
          <w:lang w:eastAsia="zh-CN"/>
          <w14:textFill>
            <w14:solidFill>
              <w14:schemeClr w14:val="tx1"/>
            </w14:solidFill>
          </w14:textFill>
        </w:rPr>
        <w:t>强化机关党建文化建设，激发党员干部的干事创业热情，不断增强机关党组的组织力和号召力。</w:t>
      </w:r>
    </w:p>
    <w:p>
      <w:pPr>
        <w:keepNext w:val="0"/>
        <w:keepLines w:val="0"/>
        <w:pageBreakBefore w:val="0"/>
        <w:kinsoku/>
        <w:wordWrap/>
        <w:overflowPunct/>
        <w:topLinePunct w:val="0"/>
        <w:autoSpaceDE/>
        <w:autoSpaceDN/>
        <w:bidi w:val="0"/>
        <w:adjustRightInd/>
        <w:snapToGrid/>
        <w:spacing w:line="560" w:lineRule="exact"/>
        <w:ind w:firstLine="640"/>
        <w:textAlignment w:val="auto"/>
        <w:rPr>
          <w:rFonts w:hint="default" w:ascii="Times New Roman" w:hAnsi="Times New Roman" w:eastAsia="楷体_GB2312" w:cs="Times New Roman"/>
          <w:color w:val="000000" w:themeColor="text1"/>
          <w:kern w:val="2"/>
          <w:sz w:val="32"/>
          <w:szCs w:val="32"/>
          <w:shd w:val="clear" w:color="auto" w:fill="FFFFFF"/>
          <w:lang w:val="en-US" w:eastAsia="zh-CN" w:bidi="ar-SA"/>
          <w14:textFill>
            <w14:solidFill>
              <w14:schemeClr w14:val="tx1"/>
            </w14:solidFill>
          </w14:textFill>
        </w:rPr>
      </w:pPr>
      <w:r>
        <w:rPr>
          <w:rFonts w:hint="default" w:ascii="Times New Roman" w:hAnsi="Times New Roman" w:eastAsia="楷体_GB2312" w:cs="Times New Roman"/>
          <w:color w:val="000000" w:themeColor="text1"/>
          <w:kern w:val="2"/>
          <w:sz w:val="32"/>
          <w:szCs w:val="32"/>
          <w:shd w:val="clear" w:color="auto" w:fill="FFFFFF"/>
          <w:lang w:val="en-US" w:eastAsia="zh-CN" w:bidi="ar-SA"/>
          <w14:textFill>
            <w14:solidFill>
              <w14:schemeClr w14:val="tx1"/>
            </w14:solidFill>
          </w14:textFill>
        </w:rPr>
        <w:t>（二）抓好基层党建升星计划，强化组织功能。</w:t>
      </w:r>
      <w:r>
        <w:rPr>
          <w:rFonts w:hint="default" w:ascii="Times New Roman" w:hAnsi="Times New Roman" w:eastAsia="仿宋_GB2312" w:cs="Times New Roman"/>
          <w:color w:val="000000" w:themeColor="text1"/>
          <w:kern w:val="2"/>
          <w:sz w:val="32"/>
          <w:szCs w:val="32"/>
          <w:shd w:val="clear" w:color="auto" w:fill="FFFFFF"/>
          <w:lang w:val="en-US" w:eastAsia="zh-CN" w:bidi="ar-SA"/>
          <w14:textFill>
            <w14:solidFill>
              <w14:schemeClr w14:val="tx1"/>
            </w14:solidFill>
          </w14:textFill>
        </w:rPr>
        <w:t>牢固树立党的一切工作到支部、到党员的鲜明导向，按照</w:t>
      </w:r>
      <w:r>
        <w:rPr>
          <w:rFonts w:hint="eastAsia" w:eastAsia="仿宋_GB2312" w:cs="Times New Roman"/>
          <w:color w:val="000000" w:themeColor="text1"/>
          <w:kern w:val="2"/>
          <w:sz w:val="32"/>
          <w:szCs w:val="32"/>
          <w:shd w:val="clear" w:color="auto" w:fill="FFFFFF"/>
          <w:lang w:val="en-US" w:eastAsia="zh-CN" w:bidi="ar-SA"/>
          <w14:textFill>
            <w14:solidFill>
              <w14:schemeClr w14:val="tx1"/>
            </w14:solidFill>
          </w14:textFill>
        </w:rPr>
        <w:t>“</w:t>
      </w:r>
      <w:r>
        <w:rPr>
          <w:rFonts w:hint="default" w:ascii="Times New Roman" w:hAnsi="Times New Roman" w:eastAsia="仿宋_GB2312" w:cs="Times New Roman"/>
          <w:color w:val="000000" w:themeColor="text1"/>
          <w:kern w:val="2"/>
          <w:sz w:val="32"/>
          <w:szCs w:val="32"/>
          <w:shd w:val="clear" w:color="auto" w:fill="FFFFFF"/>
          <w:lang w:val="en-US" w:eastAsia="zh-CN" w:bidi="ar-SA"/>
          <w14:textFill>
            <w14:solidFill>
              <w14:schemeClr w14:val="tx1"/>
            </w14:solidFill>
          </w14:textFill>
        </w:rPr>
        <w:t>品牌化建设、标准化推进、责任化落实</w:t>
      </w:r>
      <w:r>
        <w:rPr>
          <w:rFonts w:hint="eastAsia" w:eastAsia="仿宋_GB2312" w:cs="Times New Roman"/>
          <w:color w:val="000000" w:themeColor="text1"/>
          <w:kern w:val="2"/>
          <w:sz w:val="32"/>
          <w:szCs w:val="32"/>
          <w:shd w:val="clear" w:color="auto" w:fill="FFFFFF"/>
          <w:lang w:val="en-US" w:eastAsia="zh-CN" w:bidi="ar-SA"/>
          <w14:textFill>
            <w14:solidFill>
              <w14:schemeClr w14:val="tx1"/>
            </w14:solidFill>
          </w14:textFill>
        </w:rPr>
        <w:t>”</w:t>
      </w:r>
      <w:r>
        <w:rPr>
          <w:rFonts w:hint="default" w:ascii="Times New Roman" w:hAnsi="Times New Roman" w:eastAsia="仿宋_GB2312" w:cs="Times New Roman"/>
          <w:color w:val="000000" w:themeColor="text1"/>
          <w:kern w:val="2"/>
          <w:sz w:val="32"/>
          <w:szCs w:val="32"/>
          <w:shd w:val="clear" w:color="auto" w:fill="FFFFFF"/>
          <w:lang w:val="en-US" w:eastAsia="zh-CN" w:bidi="ar-SA"/>
          <w14:textFill>
            <w14:solidFill>
              <w14:schemeClr w14:val="tx1"/>
            </w14:solidFill>
          </w14:textFill>
        </w:rPr>
        <w:t>的思路，着力在党支部提档升星</w:t>
      </w:r>
      <w:r>
        <w:rPr>
          <w:rFonts w:hint="eastAsia" w:eastAsia="仿宋_GB2312" w:cs="Times New Roman"/>
          <w:color w:val="000000" w:themeColor="text1"/>
          <w:kern w:val="2"/>
          <w:sz w:val="32"/>
          <w:szCs w:val="32"/>
          <w:shd w:val="clear" w:color="auto" w:fill="FFFFFF"/>
          <w:lang w:val="en-US" w:eastAsia="zh-CN" w:bidi="ar-SA"/>
          <w14:textFill>
            <w14:solidFill>
              <w14:schemeClr w14:val="tx1"/>
            </w14:solidFill>
          </w14:textFill>
        </w:rPr>
        <w:t>工作中</w:t>
      </w:r>
      <w:r>
        <w:rPr>
          <w:rFonts w:hint="default" w:ascii="Times New Roman" w:hAnsi="Times New Roman" w:eastAsia="仿宋_GB2312" w:cs="Times New Roman"/>
          <w:color w:val="000000" w:themeColor="text1"/>
          <w:kern w:val="2"/>
          <w:sz w:val="32"/>
          <w:szCs w:val="32"/>
          <w:shd w:val="clear" w:color="auto" w:fill="FFFFFF"/>
          <w:lang w:val="en-US" w:eastAsia="zh-CN" w:bidi="ar-SA"/>
          <w14:textFill>
            <w14:solidFill>
              <w14:schemeClr w14:val="tx1"/>
            </w14:solidFill>
          </w14:textFill>
        </w:rPr>
        <w:t>出实招、见实效，不断提升基层组织的凝聚力、组织力。2022年，通过走出去与请进来的方式，对标</w:t>
      </w:r>
      <w:r>
        <w:rPr>
          <w:rFonts w:hint="eastAsia" w:eastAsia="仿宋_GB2312" w:cs="Times New Roman"/>
          <w:color w:val="000000" w:themeColor="text1"/>
          <w:kern w:val="2"/>
          <w:sz w:val="32"/>
          <w:szCs w:val="32"/>
          <w:shd w:val="clear" w:color="auto" w:fill="FFFFFF"/>
          <w:lang w:val="en-US" w:eastAsia="zh-CN" w:bidi="ar-SA"/>
          <w14:textFill>
            <w14:solidFill>
              <w14:schemeClr w14:val="tx1"/>
            </w14:solidFill>
          </w14:textFill>
        </w:rPr>
        <w:t>我区“</w:t>
      </w:r>
      <w:r>
        <w:rPr>
          <w:rFonts w:hint="default" w:ascii="Times New Roman" w:hAnsi="Times New Roman" w:eastAsia="仿宋_GB2312" w:cs="Times New Roman"/>
          <w:color w:val="000000" w:themeColor="text1"/>
          <w:kern w:val="2"/>
          <w:sz w:val="32"/>
          <w:szCs w:val="32"/>
          <w:shd w:val="clear" w:color="auto" w:fill="FFFFFF"/>
          <w:lang w:val="en-US" w:eastAsia="zh-CN" w:bidi="ar-SA"/>
          <w14:textFill>
            <w14:solidFill>
              <w14:schemeClr w14:val="tx1"/>
            </w14:solidFill>
          </w14:textFill>
        </w:rPr>
        <w:t>四星级</w:t>
      </w:r>
      <w:r>
        <w:rPr>
          <w:rFonts w:hint="eastAsia" w:eastAsia="仿宋_GB2312" w:cs="Times New Roman"/>
          <w:color w:val="000000" w:themeColor="text1"/>
          <w:kern w:val="2"/>
          <w:sz w:val="32"/>
          <w:szCs w:val="32"/>
          <w:shd w:val="clear" w:color="auto" w:fill="FFFFFF"/>
          <w:lang w:val="en-US" w:eastAsia="zh-CN" w:bidi="ar-SA"/>
          <w14:textFill>
            <w14:solidFill>
              <w14:schemeClr w14:val="tx1"/>
            </w14:solidFill>
          </w14:textFill>
        </w:rPr>
        <w:t>”</w:t>
      </w:r>
      <w:r>
        <w:rPr>
          <w:rFonts w:hint="default" w:ascii="Times New Roman" w:hAnsi="Times New Roman" w:eastAsia="仿宋_GB2312" w:cs="Times New Roman"/>
          <w:color w:val="000000" w:themeColor="text1"/>
          <w:kern w:val="2"/>
          <w:sz w:val="32"/>
          <w:szCs w:val="32"/>
          <w:shd w:val="clear" w:color="auto" w:fill="FFFFFF"/>
          <w:lang w:val="en-US" w:eastAsia="zh-CN" w:bidi="ar-SA"/>
          <w14:textFill>
            <w14:solidFill>
              <w14:schemeClr w14:val="tx1"/>
            </w14:solidFill>
          </w14:textFill>
        </w:rPr>
        <w:t>、</w:t>
      </w:r>
      <w:r>
        <w:rPr>
          <w:rFonts w:hint="eastAsia" w:eastAsia="仿宋_GB2312" w:cs="Times New Roman"/>
          <w:color w:val="000000" w:themeColor="text1"/>
          <w:kern w:val="2"/>
          <w:sz w:val="32"/>
          <w:szCs w:val="32"/>
          <w:shd w:val="clear" w:color="auto" w:fill="FFFFFF"/>
          <w:lang w:val="en-US" w:eastAsia="zh-CN" w:bidi="ar-SA"/>
          <w14:textFill>
            <w14:solidFill>
              <w14:schemeClr w14:val="tx1"/>
            </w14:solidFill>
          </w14:textFill>
        </w:rPr>
        <w:t>“</w:t>
      </w:r>
      <w:r>
        <w:rPr>
          <w:rFonts w:hint="default" w:ascii="Times New Roman" w:hAnsi="Times New Roman" w:eastAsia="仿宋_GB2312" w:cs="Times New Roman"/>
          <w:color w:val="000000" w:themeColor="text1"/>
          <w:kern w:val="2"/>
          <w:sz w:val="32"/>
          <w:szCs w:val="32"/>
          <w:shd w:val="clear" w:color="auto" w:fill="FFFFFF"/>
          <w:lang w:val="en-US" w:eastAsia="zh-CN" w:bidi="ar-SA"/>
          <w14:textFill>
            <w14:solidFill>
              <w14:schemeClr w14:val="tx1"/>
            </w14:solidFill>
          </w14:textFill>
        </w:rPr>
        <w:t>五星级</w:t>
      </w:r>
      <w:r>
        <w:rPr>
          <w:rFonts w:hint="eastAsia" w:eastAsia="仿宋_GB2312" w:cs="Times New Roman"/>
          <w:color w:val="000000" w:themeColor="text1"/>
          <w:kern w:val="2"/>
          <w:sz w:val="32"/>
          <w:szCs w:val="32"/>
          <w:shd w:val="clear" w:color="auto" w:fill="FFFFFF"/>
          <w:lang w:val="en-US" w:eastAsia="zh-CN" w:bidi="ar-SA"/>
          <w14:textFill>
            <w14:solidFill>
              <w14:schemeClr w14:val="tx1"/>
            </w14:solidFill>
          </w14:textFill>
        </w:rPr>
        <w:t>”</w:t>
      </w:r>
      <w:r>
        <w:rPr>
          <w:rFonts w:hint="default" w:ascii="Times New Roman" w:hAnsi="Times New Roman" w:eastAsia="仿宋_GB2312" w:cs="Times New Roman"/>
          <w:color w:val="000000" w:themeColor="text1"/>
          <w:kern w:val="2"/>
          <w:sz w:val="32"/>
          <w:szCs w:val="32"/>
          <w:shd w:val="clear" w:color="auto" w:fill="FFFFFF"/>
          <w:lang w:val="en-US" w:eastAsia="zh-CN" w:bidi="ar-SA"/>
          <w14:textFill>
            <w14:solidFill>
              <w14:schemeClr w14:val="tx1"/>
            </w14:solidFill>
          </w14:textFill>
        </w:rPr>
        <w:t>示范党支部，补好基层党组织建设的短板，力争在职支部成为四星级</w:t>
      </w:r>
      <w:r>
        <w:rPr>
          <w:rFonts w:hint="eastAsia" w:eastAsia="仿宋_GB2312" w:cs="Times New Roman"/>
          <w:color w:val="000000" w:themeColor="text1"/>
          <w:kern w:val="2"/>
          <w:sz w:val="32"/>
          <w:szCs w:val="32"/>
          <w:shd w:val="clear" w:color="auto" w:fill="FFFFFF"/>
          <w:lang w:val="en-US" w:eastAsia="zh-CN" w:bidi="ar-SA"/>
          <w14:textFill>
            <w14:solidFill>
              <w14:schemeClr w14:val="tx1"/>
            </w14:solidFill>
          </w14:textFill>
        </w:rPr>
        <w:t>、五星级示范</w:t>
      </w:r>
      <w:r>
        <w:rPr>
          <w:rFonts w:hint="default" w:ascii="Times New Roman" w:hAnsi="Times New Roman" w:eastAsia="仿宋_GB2312" w:cs="Times New Roman"/>
          <w:color w:val="000000" w:themeColor="text1"/>
          <w:kern w:val="2"/>
          <w:sz w:val="32"/>
          <w:szCs w:val="32"/>
          <w:shd w:val="clear" w:color="auto" w:fill="FFFFFF"/>
          <w:lang w:val="en-US" w:eastAsia="zh-CN" w:bidi="ar-SA"/>
          <w14:textFill>
            <w14:solidFill>
              <w14:schemeClr w14:val="tx1"/>
            </w14:solidFill>
          </w14:textFill>
        </w:rPr>
        <w:t>党支部，发挥支部的堡垒作用，突出强化支部政治功能，</w:t>
      </w:r>
      <w:r>
        <w:rPr>
          <w:rFonts w:hint="eastAsia" w:eastAsia="仿宋_GB2312" w:cs="Times New Roman"/>
          <w:color w:val="000000" w:themeColor="text1"/>
          <w:kern w:val="2"/>
          <w:sz w:val="32"/>
          <w:szCs w:val="32"/>
          <w:shd w:val="clear" w:color="auto" w:fill="FFFFFF"/>
          <w:lang w:val="en-US" w:eastAsia="zh-CN" w:bidi="ar-SA"/>
          <w14:textFill>
            <w14:solidFill>
              <w14:schemeClr w14:val="tx1"/>
            </w14:solidFill>
          </w14:textFill>
        </w:rPr>
        <w:t>履行好</w:t>
      </w:r>
      <w:r>
        <w:rPr>
          <w:rFonts w:hint="default" w:ascii="Times New Roman" w:hAnsi="Times New Roman" w:eastAsia="仿宋_GB2312" w:cs="Times New Roman"/>
          <w:color w:val="000000" w:themeColor="text1"/>
          <w:kern w:val="2"/>
          <w:sz w:val="32"/>
          <w:szCs w:val="32"/>
          <w:shd w:val="clear" w:color="auto" w:fill="FFFFFF"/>
          <w:lang w:val="en-US" w:eastAsia="zh-CN" w:bidi="ar-SA"/>
          <w14:textFill>
            <w14:solidFill>
              <w14:schemeClr w14:val="tx1"/>
            </w14:solidFill>
          </w14:textFill>
        </w:rPr>
        <w:t>教育、管理、监督党员的职责。</w:t>
      </w:r>
      <w:bookmarkStart w:id="0" w:name="_GoBack"/>
      <w:bookmarkEnd w:id="0"/>
    </w:p>
    <w:p>
      <w:pPr>
        <w:spacing w:line="560" w:lineRule="exact"/>
        <w:ind w:firstLine="640" w:firstLineChars="200"/>
        <w:rPr>
          <w:rFonts w:hint="default" w:ascii="Times New Roman" w:hAnsi="Times New Roman" w:eastAsia="仿宋_GB2312" w:cs="Times New Roman"/>
          <w:sz w:val="32"/>
          <w:szCs w:val="32"/>
        </w:rPr>
      </w:pPr>
    </w:p>
    <w:p>
      <w:pPr>
        <w:pStyle w:val="4"/>
        <w:spacing w:before="0" w:beforeAutospacing="0" w:after="0" w:afterAutospacing="0" w:line="560" w:lineRule="exact"/>
        <w:ind w:firstLine="640" w:firstLineChars="200"/>
        <w:rPr>
          <w:rFonts w:hint="default" w:ascii="Times New Roman" w:hAnsi="Times New Roman" w:eastAsia="仿宋_GB2312" w:cs="Times New Roman"/>
          <w:sz w:val="32"/>
          <w:szCs w:val="32"/>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eastAsia="宋体" w:cs="Times New Roman"/>
                              <w:sz w:val="28"/>
                              <w:szCs w:val="28"/>
                              <w:lang w:eastAsia="zh-CN"/>
                            </w:rPr>
                          </w:pPr>
                          <w:r>
                            <w:rPr>
                              <w:rFonts w:hint="default" w:ascii="Times New Roman" w:hAnsi="Times New Roman" w:cs="Times New Roman"/>
                              <w:sz w:val="28"/>
                              <w:szCs w:val="28"/>
                              <w:lang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default" w:ascii="Times New Roman" w:hAnsi="Times New Roman" w:cs="Times New Roman"/>
                              <w:sz w:val="28"/>
                              <w:szCs w:val="28"/>
                              <w:lang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default" w:ascii="Times New Roman" w:hAnsi="Times New Roman" w:eastAsia="宋体" w:cs="Times New Roman"/>
                        <w:sz w:val="28"/>
                        <w:szCs w:val="28"/>
                        <w:lang w:eastAsia="zh-CN"/>
                      </w:rPr>
                    </w:pPr>
                    <w:r>
                      <w:rPr>
                        <w:rFonts w:hint="default" w:ascii="Times New Roman" w:hAnsi="Times New Roman" w:cs="Times New Roman"/>
                        <w:sz w:val="28"/>
                        <w:szCs w:val="28"/>
                        <w:lang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lang w:eastAsia="zh-CN"/>
                      </w:rPr>
                      <w:t>1</w:t>
                    </w:r>
                    <w:r>
                      <w:rPr>
                        <w:rFonts w:hint="default" w:ascii="Times New Roman" w:hAnsi="Times New Roman" w:cs="Times New Roman"/>
                        <w:sz w:val="28"/>
                        <w:szCs w:val="28"/>
                        <w:lang w:eastAsia="zh-CN"/>
                      </w:rPr>
                      <w:fldChar w:fldCharType="end"/>
                    </w:r>
                    <w:r>
                      <w:rPr>
                        <w:rFonts w:hint="default" w:ascii="Times New Roman" w:hAnsi="Times New Roman" w:cs="Times New Roman"/>
                        <w:sz w:val="28"/>
                        <w:szCs w:val="28"/>
                        <w:lang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0FA66E"/>
    <w:multiLevelType w:val="singleLevel"/>
    <w:tmpl w:val="9B0FA66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8D268D"/>
    <w:rsid w:val="00002814"/>
    <w:rsid w:val="00004051"/>
    <w:rsid w:val="00014326"/>
    <w:rsid w:val="00053AC7"/>
    <w:rsid w:val="0009522C"/>
    <w:rsid w:val="000C74F5"/>
    <w:rsid w:val="000D780D"/>
    <w:rsid w:val="000F0484"/>
    <w:rsid w:val="000F2928"/>
    <w:rsid w:val="00112C34"/>
    <w:rsid w:val="00141EF2"/>
    <w:rsid w:val="00170F07"/>
    <w:rsid w:val="001A7E0B"/>
    <w:rsid w:val="001B440E"/>
    <w:rsid w:val="00211225"/>
    <w:rsid w:val="00270929"/>
    <w:rsid w:val="002C6BE9"/>
    <w:rsid w:val="00365D04"/>
    <w:rsid w:val="00366593"/>
    <w:rsid w:val="003A57D6"/>
    <w:rsid w:val="003F46F7"/>
    <w:rsid w:val="00403B0A"/>
    <w:rsid w:val="004145BC"/>
    <w:rsid w:val="00496502"/>
    <w:rsid w:val="00532ECF"/>
    <w:rsid w:val="00540285"/>
    <w:rsid w:val="00585940"/>
    <w:rsid w:val="005A0AAD"/>
    <w:rsid w:val="005B178C"/>
    <w:rsid w:val="0060508A"/>
    <w:rsid w:val="00606DE6"/>
    <w:rsid w:val="006435DD"/>
    <w:rsid w:val="00666577"/>
    <w:rsid w:val="006904C7"/>
    <w:rsid w:val="006A6B9C"/>
    <w:rsid w:val="006D4F66"/>
    <w:rsid w:val="0072476E"/>
    <w:rsid w:val="007406D3"/>
    <w:rsid w:val="00753D2E"/>
    <w:rsid w:val="0078319A"/>
    <w:rsid w:val="007B4647"/>
    <w:rsid w:val="007B4A12"/>
    <w:rsid w:val="007C350C"/>
    <w:rsid w:val="007D1067"/>
    <w:rsid w:val="008127E4"/>
    <w:rsid w:val="00815FF5"/>
    <w:rsid w:val="00944F53"/>
    <w:rsid w:val="00987A84"/>
    <w:rsid w:val="009918BD"/>
    <w:rsid w:val="009A6A4F"/>
    <w:rsid w:val="009F1915"/>
    <w:rsid w:val="00A369E6"/>
    <w:rsid w:val="00A37E11"/>
    <w:rsid w:val="00A81417"/>
    <w:rsid w:val="00AE3743"/>
    <w:rsid w:val="00B07CAF"/>
    <w:rsid w:val="00B1409A"/>
    <w:rsid w:val="00B65B34"/>
    <w:rsid w:val="00B711DB"/>
    <w:rsid w:val="00B86BFC"/>
    <w:rsid w:val="00B8747B"/>
    <w:rsid w:val="00BD4A0A"/>
    <w:rsid w:val="00BD5860"/>
    <w:rsid w:val="00BE0CC5"/>
    <w:rsid w:val="00BE27F3"/>
    <w:rsid w:val="00C23CB6"/>
    <w:rsid w:val="00C47F29"/>
    <w:rsid w:val="00C76B22"/>
    <w:rsid w:val="00C90D30"/>
    <w:rsid w:val="00CE3038"/>
    <w:rsid w:val="00D1506E"/>
    <w:rsid w:val="00D27873"/>
    <w:rsid w:val="00DB64EF"/>
    <w:rsid w:val="00DD2883"/>
    <w:rsid w:val="00E00117"/>
    <w:rsid w:val="00E00769"/>
    <w:rsid w:val="00E70213"/>
    <w:rsid w:val="00EA7DC0"/>
    <w:rsid w:val="00EB31F8"/>
    <w:rsid w:val="00F2059C"/>
    <w:rsid w:val="00F31DEC"/>
    <w:rsid w:val="00F62FAA"/>
    <w:rsid w:val="00F83833"/>
    <w:rsid w:val="00FC23B5"/>
    <w:rsid w:val="00FC3AC5"/>
    <w:rsid w:val="00FE195D"/>
    <w:rsid w:val="010F51A0"/>
    <w:rsid w:val="16394284"/>
    <w:rsid w:val="179165E4"/>
    <w:rsid w:val="1A5E7E09"/>
    <w:rsid w:val="248D268D"/>
    <w:rsid w:val="25596237"/>
    <w:rsid w:val="278709AC"/>
    <w:rsid w:val="2D736431"/>
    <w:rsid w:val="317C457B"/>
    <w:rsid w:val="3C371F58"/>
    <w:rsid w:val="408D6753"/>
    <w:rsid w:val="415A1B8D"/>
    <w:rsid w:val="49CA339F"/>
    <w:rsid w:val="59C03F6F"/>
    <w:rsid w:val="5D931AAC"/>
    <w:rsid w:val="659B0257"/>
    <w:rsid w:val="68D84F79"/>
    <w:rsid w:val="706D71F7"/>
    <w:rsid w:val="72FE416E"/>
    <w:rsid w:val="7B91429D"/>
    <w:rsid w:val="7D405637"/>
    <w:rsid w:val="7DEB7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iPriority="99"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jc w:val="both"/>
    </w:pPr>
    <w:rPr>
      <w:rFonts w:ascii="Times New Roman" w:hAnsi="Times New Roman" w:eastAsia="宋体" w:cs="Times New Roman"/>
      <w:kern w:val="2"/>
      <w:sz w:val="21"/>
      <w:szCs w:val="24"/>
      <w:lang w:val="en-US" w:eastAsia="zh-CN" w:bidi="ar-SA"/>
    </w:rPr>
  </w:style>
  <w:style w:type="paragraph" w:styleId="4">
    <w:name w:val="heading 1"/>
    <w:basedOn w:val="1"/>
    <w:next w:val="1"/>
    <w:qFormat/>
    <w:uiPriority w:val="0"/>
    <w:pPr>
      <w:widowControl/>
      <w:spacing w:before="100" w:beforeAutospacing="1" w:after="100" w:afterAutospacing="1" w:line="360" w:lineRule="auto"/>
      <w:jc w:val="left"/>
      <w:outlineLvl w:val="0"/>
    </w:pPr>
    <w:rPr>
      <w:rFonts w:ascii="宋体" w:hAnsi="宋体" w:cs="宋体"/>
      <w:bCs/>
      <w:kern w:val="36"/>
      <w:sz w:val="36"/>
      <w:szCs w:val="48"/>
    </w:rPr>
  </w:style>
  <w:style w:type="character" w:default="1" w:styleId="13">
    <w:name w:val="Default Paragraph Font"/>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next w:val="3"/>
    <w:semiHidden/>
    <w:unhideWhenUsed/>
    <w:qFormat/>
    <w:uiPriority w:val="99"/>
    <w:pPr>
      <w:spacing w:after="120"/>
    </w:pPr>
  </w:style>
  <w:style w:type="paragraph" w:styleId="3">
    <w:name w:val="toc 5"/>
    <w:basedOn w:val="1"/>
    <w:next w:val="1"/>
    <w:qFormat/>
    <w:uiPriority w:val="0"/>
    <w:pPr>
      <w:ind w:left="1680" w:leftChars="800"/>
    </w:pPr>
  </w:style>
  <w:style w:type="paragraph" w:styleId="5">
    <w:name w:val="annotation text"/>
    <w:basedOn w:val="1"/>
    <w:qFormat/>
    <w:uiPriority w:val="0"/>
    <w:pPr>
      <w:jc w:val="left"/>
    </w:pPr>
  </w:style>
  <w:style w:type="paragraph" w:styleId="6">
    <w:name w:val="Body Text Indent"/>
    <w:basedOn w:val="1"/>
    <w:qFormat/>
    <w:uiPriority w:val="0"/>
    <w:pPr>
      <w:ind w:firstLine="628" w:firstLineChars="200"/>
    </w:pPr>
    <w:rPr>
      <w:rFonts w:eastAsia="黑体"/>
      <w:bCs/>
      <w:sz w:val="32"/>
      <w:szCs w:val="20"/>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rPr>
      <w:sz w:val="24"/>
    </w:rPr>
  </w:style>
  <w:style w:type="paragraph" w:styleId="10">
    <w:name w:val="Body Text First Indent"/>
    <w:basedOn w:val="2"/>
    <w:unhideWhenUsed/>
    <w:qFormat/>
    <w:uiPriority w:val="99"/>
    <w:pPr>
      <w:ind w:firstLine="420" w:firstLineChars="100"/>
    </w:pPr>
  </w:style>
  <w:style w:type="paragraph" w:styleId="11">
    <w:name w:val="Body Text First Indent 2"/>
    <w:basedOn w:val="6"/>
    <w:qFormat/>
    <w:uiPriority w:val="0"/>
    <w:pPr>
      <w:spacing w:after="120"/>
      <w:ind w:firstLine="872"/>
    </w:pPr>
  </w:style>
  <w:style w:type="paragraph" w:customStyle="1" w:styleId="14">
    <w:name w:val="p1"/>
    <w:basedOn w:val="1"/>
    <w:qFormat/>
    <w:uiPriority w:val="0"/>
    <w:pPr>
      <w:spacing w:before="100" w:beforeAutospacing="1" w:after="100" w:afterAutospacing="1"/>
    </w:pPr>
  </w:style>
  <w:style w:type="character" w:customStyle="1" w:styleId="15">
    <w:name w:val="s2"/>
    <w:basedOn w:val="13"/>
    <w:qFormat/>
    <w:uiPriority w:val="0"/>
  </w:style>
  <w:style w:type="character" w:customStyle="1" w:styleId="16">
    <w:name w:val="s1"/>
    <w:basedOn w:val="13"/>
    <w:qFormat/>
    <w:uiPriority w:val="0"/>
  </w:style>
  <w:style w:type="paragraph" w:customStyle="1" w:styleId="17">
    <w:name w:val="Normal Indent1"/>
    <w:basedOn w:val="1"/>
    <w:qFormat/>
    <w:uiPriority w:val="0"/>
    <w:pPr>
      <w:ind w:firstLine="420"/>
    </w:pPr>
    <w:rPr>
      <w:kern w:val="1"/>
    </w:rPr>
  </w:style>
  <w:style w:type="character" w:customStyle="1" w:styleId="18">
    <w:name w:val="页眉 Char"/>
    <w:basedOn w:val="13"/>
    <w:link w:val="8"/>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昆明市西山区党政机关单位</Company>
  <Pages>7</Pages>
  <Words>552</Words>
  <Characters>3148</Characters>
  <Lines>26</Lines>
  <Paragraphs>7</Paragraphs>
  <TotalTime>1</TotalTime>
  <ScaleCrop>false</ScaleCrop>
  <LinksUpToDate>false</LinksUpToDate>
  <CharactersWithSpaces>3693</CharactersWithSpaces>
  <Application>WPS Office_11.8.6.8722_F1E327BC-269C-435d-A152-05C5408002CA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2022-01-11T16:19:00Z</dcterms:created>
  <dc:creator>三月&amp;清芬</dc:creator>
  <cp:lastModifiedBy>三月&amp;清芬</cp:lastModifiedBy>
  <dcterms:modified xsi:type="dcterms:W3CDTF">2022-01-12T05:11:07Z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2052-11.8.6.8722</vt:lpwstr>
  </property>
  <property fmtid="{D5CDD505-2E9C-101B-9397-08002B2CF9AE}" pid="3" name="ICV">
    <vt:lpwstr>B707C146522245C3B0EB93AF9A261BBC</vt:lpwstr>
  </property>
</Properties>
</file>