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adjustRightInd/>
        <w:snapToGrid/>
        <w:spacing w:after="0" w:afterLines="0"/>
        <w:rPr>
          <w:rFonts w:ascii="Times New Roman" w:hAnsi="Times New Roman" w:eastAsia="华文中宋"/>
          <w:spacing w:val="57"/>
          <w:w w:val="90"/>
          <w:sz w:val="84"/>
          <w:szCs w:val="84"/>
        </w:rPr>
      </w:pPr>
      <w:r>
        <w:rPr>
          <w:rFonts w:hint="eastAsia" w:ascii="Times New Roman" w:hAnsi="Times New Roman" w:eastAsia="华文中宋"/>
          <w:spacing w:val="57"/>
          <w:w w:val="90"/>
          <w:sz w:val="72"/>
          <w:szCs w:val="72"/>
          <w:lang w:val="en-US" w:eastAsia="zh-CN"/>
        </w:rPr>
        <w:t>集成电路</w:t>
      </w:r>
      <w:r>
        <w:rPr>
          <w:rFonts w:ascii="Times New Roman" w:hAnsi="Times New Roman" w:eastAsia="华文中宋"/>
          <w:spacing w:val="57"/>
          <w:w w:val="90"/>
          <w:sz w:val="72"/>
          <w:szCs w:val="72"/>
        </w:rPr>
        <w:t>专题信息监测</w:t>
      </w:r>
    </w:p>
    <w:p>
      <w:pPr>
        <w:pStyle w:val="4"/>
        <w:jc w:val="center"/>
        <w:rPr>
          <w:rFonts w:eastAsia="仿宋_GB2312"/>
          <w:sz w:val="32"/>
          <w:szCs w:val="24"/>
        </w:rPr>
      </w:pPr>
      <w:r>
        <w:rPr>
          <w:rFonts w:eastAsia="仿宋_GB2312"/>
          <w:sz w:val="32"/>
          <w:szCs w:val="24"/>
        </w:rPr>
        <w:t>（</w:t>
      </w:r>
      <w:r>
        <w:rPr>
          <w:rFonts w:hint="eastAsia" w:eastAsia="仿宋_GB2312"/>
          <w:sz w:val="32"/>
          <w:szCs w:val="24"/>
          <w:lang w:val="en-US" w:eastAsia="zh-CN"/>
        </w:rPr>
        <w:t>${year}</w:t>
      </w:r>
      <w:r>
        <w:rPr>
          <w:rFonts w:eastAsia="仿宋_GB2312"/>
          <w:sz w:val="32"/>
          <w:szCs w:val="24"/>
        </w:rPr>
        <w:t>年第</w:t>
      </w:r>
      <w:r>
        <w:rPr>
          <w:rFonts w:hint="eastAsia" w:eastAsia="仿宋_GB2312"/>
          <w:sz w:val="32"/>
          <w:szCs w:val="24"/>
          <w:lang w:val="en-US" w:eastAsia="zh-CN"/>
        </w:rPr>
        <w:t xml:space="preserve"> ${issue} </w:t>
      </w:r>
      <w:r>
        <w:rPr>
          <w:rFonts w:eastAsia="仿宋_GB2312"/>
          <w:sz w:val="32"/>
          <w:szCs w:val="24"/>
        </w:rPr>
        <w:t>期  总第</w:t>
      </w:r>
      <w:r>
        <w:rPr>
          <w:rFonts w:hint="eastAsia" w:eastAsia="仿宋_GB2312"/>
          <w:sz w:val="32"/>
          <w:szCs w:val="24"/>
          <w:lang w:val="en-US" w:eastAsia="zh-CN"/>
        </w:rPr>
        <w:t xml:space="preserve"> ${issue} </w:t>
      </w:r>
      <w:r>
        <w:rPr>
          <w:rFonts w:eastAsia="仿宋_GB2312"/>
          <w:sz w:val="32"/>
          <w:szCs w:val="24"/>
        </w:rPr>
        <w:t>期）</w:t>
      </w:r>
    </w:p>
    <w:p>
      <w:pPr>
        <w:spacing w:line="520" w:lineRule="exact"/>
        <w:jc w:val="left"/>
        <w:rPr>
          <w:rFonts w:hint="default" w:eastAsia="仿宋_GB2312"/>
          <w:sz w:val="32"/>
          <w:szCs w:val="24"/>
          <w:lang w:val="en-US" w:eastAsia="zh-CN"/>
        </w:rPr>
      </w:pPr>
      <w:r>
        <w:rPr>
          <w:rFonts w:eastAsia="仿宋_GB2312"/>
          <w:sz w:val="32"/>
          <w:szCs w:val="24"/>
        </w:rPr>
        <w:t xml:space="preserve">                                  </w:t>
      </w:r>
      <w:r>
        <w:rPr>
          <w:rFonts w:hint="eastAsia" w:eastAsia="仿宋_GB2312"/>
          <w:sz w:val="32"/>
          <w:szCs w:val="24"/>
          <w:lang w:val="en-US" w:eastAsia="zh-CN"/>
        </w:rPr>
        <w:t>${date}</w:t>
      </w:r>
    </w:p>
    <w:p>
      <w:pPr>
        <w:tabs>
          <w:tab w:val="center" w:pos="4482"/>
        </w:tabs>
        <w:jc w:val="left"/>
        <w:rPr>
          <w:rFonts w:eastAsia="方正小标宋简体"/>
          <w:sz w:val="36"/>
          <w:szCs w:val="36"/>
          <w:highlight w:val="yellow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13335</wp:posOffset>
                </wp:positionV>
                <wp:extent cx="52692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9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45pt;margin-top:1.05pt;height:0pt;width:414.9pt;mso-position-horizontal-relative:margin;z-index:251659264;mso-width-relative:page;mso-height-relative:page;" filled="f" stroked="t" coordsize="21600,21600" o:gfxdata="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RiA&#10;/9AAAAAEAQAADwAAAAAAAAABACAAAAAiAAAAZHJzL2Rvd25yZXYueG1sUEsBAhQAFAAAAAgAh07i&#10;QJpjdH7xAQAAxQMAAA4AAAAAAAAAAQAgAAAAHwEAAGRycy9lMm9Eb2MueG1sUEsFBgAAAAAGAAYA&#10;WQEAAIIFAAAAAA==&#10;">
                <v:fill on="f" focussize="0,0"/>
                <v:stroke color="#FF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rPr>
          <w:rFonts w:hint="default" w:eastAsia="仿宋_GB2312"/>
          <w:sz w:val="32"/>
          <w:szCs w:val="32"/>
          <w:lang w:val="en-US"/>
        </w:rPr>
      </w:pPr>
      <w:r>
        <w:rPr>
          <w:rFonts w:eastAsia="仿宋_GB2312"/>
          <w:b/>
          <w:bCs/>
          <w:sz w:val="32"/>
          <w:szCs w:val="32"/>
        </w:rPr>
        <w:t>关键词</w:t>
      </w:r>
      <w:r>
        <w:rPr>
          <w:rFonts w:hint="eastAsia" w:eastAsia="仿宋_GB2312"/>
          <w:b/>
          <w:bCs/>
          <w:sz w:val="32"/>
          <w:szCs w:val="32"/>
          <w:lang w:eastAsia="zh-CN"/>
        </w:rPr>
        <w:t>：</w:t>
      </w:r>
      <w:r>
        <w:rPr>
          <w:rFonts w:hint="eastAsia" w:eastAsia="仿宋_GB2312"/>
          <w:b/>
          <w:bCs/>
          <w:sz w:val="32"/>
          <w:szCs w:val="32"/>
          <w:lang w:val="en-US" w:eastAsia="zh-CN"/>
        </w:rPr>
        <w:t>${keyword}</w:t>
      </w:r>
    </w:p>
    <w:p>
      <w:pPr>
        <w:spacing w:before="312" w:beforeLines="100" w:after="312" w:afterLines="100"/>
        <w:jc w:val="center"/>
        <w:rPr>
          <w:rFonts w:hint="default" w:eastAsia="方正小标宋简体"/>
          <w:sz w:val="36"/>
          <w:szCs w:val="36"/>
          <w:lang w:val="en-US" w:eastAsia="zh-CN"/>
        </w:rPr>
      </w:pPr>
      <w:r>
        <w:rPr>
          <w:rFonts w:hint="eastAsia" w:eastAsia="方正小标宋简体"/>
          <w:sz w:val="36"/>
          <w:szCs w:val="36"/>
          <w:lang w:val="en-US" w:eastAsia="zh-CN"/>
        </w:rPr>
        <w:t>${title}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640" w:firstLineChars="200"/>
        <w:jc w:val="both"/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/>
          <w:sz w:val="32"/>
          <w:szCs w:val="32"/>
          <w:lang w:val="en-US" w:eastAsia="zh-CN"/>
        </w:rPr>
        <w:t>${summary}</w:t>
      </w:r>
      <w:r>
        <w:rPr>
          <w:rFonts w:eastAsia="仿宋_GB2312"/>
          <w:sz w:val="32"/>
          <w:szCs w:val="32"/>
        </w:rPr>
        <w:t>（来源：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${sourceurl}</w:t>
      </w:r>
      <w:r>
        <w:rPr>
          <w:rFonts w:eastAsia="仿宋_GB2312"/>
          <w:sz w:val="32"/>
          <w:szCs w:val="32"/>
        </w:rPr>
        <w:t>）</w:t>
      </w:r>
    </w:p>
    <w:p>
      <w:pPr>
        <w:pStyle w:val="4"/>
        <w:spacing w:after="0"/>
        <w:ind w:firstLine="640" w:firstLineChars="200"/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</w:pPr>
    </w:p>
    <w:p>
      <w:pPr>
        <w:pStyle w:val="23"/>
        <w:ind w:firstLine="643"/>
        <w:jc w:val="right"/>
        <w:rPr>
          <w:rFonts w:eastAsia="仿宋_GB2312"/>
          <w:b/>
          <w:bCs/>
          <w:sz w:val="32"/>
          <w:szCs w:val="32"/>
          <w:shd w:val="clear" w:color="auto" w:fill="FFFFFF"/>
        </w:rPr>
      </w:pPr>
      <w:r>
        <w:rPr>
          <w:rFonts w:eastAsia="仿宋_GB2312"/>
          <w:b/>
          <w:bCs/>
          <w:sz w:val="32"/>
          <w:szCs w:val="32"/>
          <w:shd w:val="clear" w:color="auto" w:fill="FFFFFF"/>
        </w:rPr>
        <w:t>监测预警服务平台项目（</w:t>
      </w:r>
      <w:r>
        <w:rPr>
          <w:rFonts w:hint="eastAsia" w:eastAsia="仿宋_GB2312"/>
          <w:b/>
          <w:bCs/>
          <w:sz w:val="32"/>
          <w:szCs w:val="32"/>
          <w:shd w:val="clear" w:color="auto" w:fill="FFFFFF"/>
          <w:lang w:val="en-US" w:eastAsia="zh-CN"/>
        </w:rPr>
        <w:t>${numberno}</w:t>
      </w:r>
      <w:r>
        <w:rPr>
          <w:rFonts w:eastAsia="仿宋_GB2312"/>
          <w:b/>
          <w:bCs/>
          <w:sz w:val="32"/>
          <w:szCs w:val="32"/>
          <w:shd w:val="clear" w:color="auto" w:fill="FFFFFF"/>
        </w:rPr>
        <w:t>）</w:t>
      </w:r>
    </w:p>
    <w:p>
      <w:pPr>
        <w:pStyle w:val="23"/>
        <w:ind w:firstLine="643"/>
        <w:jc w:val="right"/>
        <w:rPr>
          <w:rFonts w:eastAsia="仿宋_GB2312"/>
          <w:b/>
          <w:bCs/>
          <w:sz w:val="32"/>
          <w:szCs w:val="32"/>
          <w:shd w:val="clear" w:color="auto" w:fill="FFFFFF"/>
        </w:rPr>
      </w:pPr>
      <w:r>
        <w:rPr>
          <w:rFonts w:eastAsia="仿宋_GB2312"/>
          <w:b/>
          <w:bCs/>
          <w:sz w:val="32"/>
          <w:szCs w:val="32"/>
          <w:shd w:val="clear" w:color="auto" w:fill="FFFFFF"/>
        </w:rPr>
        <w:t>（</w:t>
      </w:r>
      <w:r>
        <w:rPr>
          <w:rFonts w:hint="eastAsia" w:eastAsia="仿宋_GB2312"/>
          <w:b/>
          <w:bCs/>
          <w:sz w:val="32"/>
          <w:szCs w:val="32"/>
          <w:shd w:val="clear" w:color="auto" w:fill="FFFFFF"/>
        </w:rPr>
        <w:t>中国信息通信研究院</w:t>
      </w:r>
      <w:r>
        <w:rPr>
          <w:rFonts w:eastAsia="仿宋_GB2312"/>
          <w:b/>
          <w:bCs/>
          <w:sz w:val="32"/>
          <w:szCs w:val="32"/>
          <w:shd w:val="clear" w:color="auto" w:fill="FFFFFF"/>
        </w:rPr>
        <w:t>供稿）</w:t>
      </w:r>
    </w:p>
    <w:p>
      <w:pPr>
        <w:pStyle w:val="21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lMWI1MzEzMDhhMzU0MTgzZGMyMTZmNDRiZWJlYmQifQ=="/>
    <w:docVar w:name="KSO_WPS_MARK_KEY" w:val="63a6cf55-6cae-400f-9a35-054ecafc8f84"/>
  </w:docVars>
  <w:rsids>
    <w:rsidRoot w:val="001B68BB"/>
    <w:rsid w:val="00045E1E"/>
    <w:rsid w:val="000E2395"/>
    <w:rsid w:val="00107484"/>
    <w:rsid w:val="0012686F"/>
    <w:rsid w:val="00135363"/>
    <w:rsid w:val="001456CB"/>
    <w:rsid w:val="00145FF8"/>
    <w:rsid w:val="00167B2C"/>
    <w:rsid w:val="0018405D"/>
    <w:rsid w:val="00194B36"/>
    <w:rsid w:val="001A1D6E"/>
    <w:rsid w:val="001A5C7E"/>
    <w:rsid w:val="001B68BB"/>
    <w:rsid w:val="001C0925"/>
    <w:rsid w:val="0020463A"/>
    <w:rsid w:val="002834D5"/>
    <w:rsid w:val="002B15B4"/>
    <w:rsid w:val="002D7C4B"/>
    <w:rsid w:val="002F6FE2"/>
    <w:rsid w:val="00306418"/>
    <w:rsid w:val="00361CC2"/>
    <w:rsid w:val="00371923"/>
    <w:rsid w:val="00394E4A"/>
    <w:rsid w:val="0040522A"/>
    <w:rsid w:val="00450D76"/>
    <w:rsid w:val="004961D3"/>
    <w:rsid w:val="004A2A94"/>
    <w:rsid w:val="00571537"/>
    <w:rsid w:val="00586B12"/>
    <w:rsid w:val="005F6EC6"/>
    <w:rsid w:val="00611B78"/>
    <w:rsid w:val="00640AAC"/>
    <w:rsid w:val="006B61B4"/>
    <w:rsid w:val="00707C58"/>
    <w:rsid w:val="007513BC"/>
    <w:rsid w:val="00796839"/>
    <w:rsid w:val="008777DC"/>
    <w:rsid w:val="00885160"/>
    <w:rsid w:val="008C0791"/>
    <w:rsid w:val="008D3D7B"/>
    <w:rsid w:val="009106E7"/>
    <w:rsid w:val="009269B9"/>
    <w:rsid w:val="00943772"/>
    <w:rsid w:val="00946D1B"/>
    <w:rsid w:val="0095631C"/>
    <w:rsid w:val="009A3EF3"/>
    <w:rsid w:val="00A16F66"/>
    <w:rsid w:val="00A26735"/>
    <w:rsid w:val="00A52666"/>
    <w:rsid w:val="00A53D9C"/>
    <w:rsid w:val="00A935EC"/>
    <w:rsid w:val="00AB767B"/>
    <w:rsid w:val="00AC788A"/>
    <w:rsid w:val="00AF0C3D"/>
    <w:rsid w:val="00B2432B"/>
    <w:rsid w:val="00B27C31"/>
    <w:rsid w:val="00B31605"/>
    <w:rsid w:val="00B525C8"/>
    <w:rsid w:val="00B848A0"/>
    <w:rsid w:val="00CA0AA2"/>
    <w:rsid w:val="00CB0D2F"/>
    <w:rsid w:val="00CF28B8"/>
    <w:rsid w:val="00D00B3C"/>
    <w:rsid w:val="00D47EA8"/>
    <w:rsid w:val="00D919D6"/>
    <w:rsid w:val="00DC1950"/>
    <w:rsid w:val="00DC3122"/>
    <w:rsid w:val="00DE0A92"/>
    <w:rsid w:val="00DF459F"/>
    <w:rsid w:val="00DF4D76"/>
    <w:rsid w:val="00E02DE2"/>
    <w:rsid w:val="00E05D5D"/>
    <w:rsid w:val="00E24E1D"/>
    <w:rsid w:val="00E30DDA"/>
    <w:rsid w:val="00E62440"/>
    <w:rsid w:val="00E636A1"/>
    <w:rsid w:val="00E87128"/>
    <w:rsid w:val="00EE7E67"/>
    <w:rsid w:val="00F141DC"/>
    <w:rsid w:val="00F41F50"/>
    <w:rsid w:val="00FB69B5"/>
    <w:rsid w:val="00FC1498"/>
    <w:rsid w:val="05AA653C"/>
    <w:rsid w:val="06B11601"/>
    <w:rsid w:val="07BD169D"/>
    <w:rsid w:val="07CC09EB"/>
    <w:rsid w:val="09141D00"/>
    <w:rsid w:val="0C7B2648"/>
    <w:rsid w:val="0D5A4E4B"/>
    <w:rsid w:val="12EA441C"/>
    <w:rsid w:val="13552FB6"/>
    <w:rsid w:val="1A794857"/>
    <w:rsid w:val="1C9F5474"/>
    <w:rsid w:val="1F3F32CD"/>
    <w:rsid w:val="2343128D"/>
    <w:rsid w:val="27602AA7"/>
    <w:rsid w:val="2BF10F7C"/>
    <w:rsid w:val="2D356889"/>
    <w:rsid w:val="30336FAA"/>
    <w:rsid w:val="303904C5"/>
    <w:rsid w:val="34184000"/>
    <w:rsid w:val="35971107"/>
    <w:rsid w:val="35C844D1"/>
    <w:rsid w:val="36090618"/>
    <w:rsid w:val="402E1FE6"/>
    <w:rsid w:val="4172676A"/>
    <w:rsid w:val="41A20496"/>
    <w:rsid w:val="45A55DFD"/>
    <w:rsid w:val="475F1FDB"/>
    <w:rsid w:val="4F6A0D5D"/>
    <w:rsid w:val="55A46C6D"/>
    <w:rsid w:val="5CA8242F"/>
    <w:rsid w:val="5DA456D3"/>
    <w:rsid w:val="5E343D6A"/>
    <w:rsid w:val="5E8D2D85"/>
    <w:rsid w:val="5EC96260"/>
    <w:rsid w:val="635D78BF"/>
    <w:rsid w:val="69A8199C"/>
    <w:rsid w:val="6DAE1012"/>
    <w:rsid w:val="72264648"/>
    <w:rsid w:val="735D2D28"/>
    <w:rsid w:val="73BA6C76"/>
    <w:rsid w:val="776B7302"/>
    <w:rsid w:val="783E3CB3"/>
    <w:rsid w:val="7C127041"/>
    <w:rsid w:val="7C9932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Body Text"/>
    <w:basedOn w:val="1"/>
    <w:unhideWhenUsed/>
    <w:qFormat/>
    <w:uiPriority w:val="99"/>
    <w:pPr>
      <w:spacing w:after="120"/>
    </w:p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annotation subject"/>
    <w:basedOn w:val="3"/>
    <w:next w:val="3"/>
    <w:link w:val="20"/>
    <w:unhideWhenUsed/>
    <w:uiPriority w:val="99"/>
    <w:rPr>
      <w:b/>
      <w:bCs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qFormat/>
    <w:uiPriority w:val="20"/>
    <w:rPr>
      <w:i/>
    </w:rPr>
  </w:style>
  <w:style w:type="character" w:styleId="14">
    <w:name w:val="Hyperlink"/>
    <w:unhideWhenUsed/>
    <w:uiPriority w:val="99"/>
    <w:rPr>
      <w:color w:val="0563C1"/>
      <w:u w:val="single"/>
    </w:rPr>
  </w:style>
  <w:style w:type="character" w:styleId="15">
    <w:name w:val="annotation reference"/>
    <w:unhideWhenUsed/>
    <w:uiPriority w:val="99"/>
    <w:rPr>
      <w:sz w:val="21"/>
      <w:szCs w:val="21"/>
    </w:rPr>
  </w:style>
  <w:style w:type="character" w:customStyle="1" w:styleId="16">
    <w:name w:val="批注文字 字符"/>
    <w:link w:val="3"/>
    <w:semiHidden/>
    <w:uiPriority w:val="99"/>
    <w:rPr>
      <w:kern w:val="2"/>
      <w:sz w:val="21"/>
      <w:szCs w:val="22"/>
    </w:rPr>
  </w:style>
  <w:style w:type="character" w:customStyle="1" w:styleId="17">
    <w:name w:val="批注框文本 字符"/>
    <w:link w:val="5"/>
    <w:semiHidden/>
    <w:uiPriority w:val="99"/>
    <w:rPr>
      <w:kern w:val="2"/>
      <w:sz w:val="18"/>
      <w:szCs w:val="18"/>
    </w:rPr>
  </w:style>
  <w:style w:type="character" w:customStyle="1" w:styleId="18">
    <w:name w:val="页脚 字符"/>
    <w:link w:val="6"/>
    <w:uiPriority w:val="99"/>
    <w:rPr>
      <w:sz w:val="18"/>
      <w:szCs w:val="18"/>
    </w:rPr>
  </w:style>
  <w:style w:type="character" w:customStyle="1" w:styleId="19">
    <w:name w:val="页眉 字符"/>
    <w:link w:val="7"/>
    <w:uiPriority w:val="99"/>
    <w:rPr>
      <w:sz w:val="18"/>
      <w:szCs w:val="18"/>
    </w:rPr>
  </w:style>
  <w:style w:type="character" w:customStyle="1" w:styleId="20">
    <w:name w:val="批注主题 字符"/>
    <w:link w:val="9"/>
    <w:semiHidden/>
    <w:uiPriority w:val="99"/>
    <w:rPr>
      <w:b/>
      <w:bCs/>
      <w:kern w:val="2"/>
      <w:sz w:val="21"/>
      <w:szCs w:val="2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发文机关"/>
    <w:qFormat/>
    <w:uiPriority w:val="0"/>
    <w:pPr>
      <w:adjustRightInd w:val="0"/>
      <w:snapToGrid w:val="0"/>
      <w:spacing w:after="624" w:afterLines="200"/>
      <w:jc w:val="center"/>
    </w:pPr>
    <w:rPr>
      <w:rFonts w:ascii="Calibri" w:hAnsi="Calibri" w:eastAsia="宋体" w:cs="Times New Roman"/>
      <w:b/>
      <w:color w:val="FF0000"/>
      <w:w w:val="60"/>
      <w:kern w:val="2"/>
      <w:sz w:val="130"/>
      <w:szCs w:val="130"/>
      <w:lang w:val="en-US" w:eastAsia="zh-CN" w:bidi="ar-SA"/>
    </w:rPr>
  </w:style>
  <w:style w:type="paragraph" w:customStyle="1" w:styleId="23">
    <w:name w:val="_Style 46"/>
    <w:basedOn w:val="1"/>
    <w:next w:val="2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133</Characters>
  <Lines>37</Lines>
  <Paragraphs>10</Paragraphs>
  <TotalTime>0</TotalTime>
  <ScaleCrop>false</ScaleCrop>
  <LinksUpToDate>false</LinksUpToDate>
  <CharactersWithSpaces>173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2024-04-24T00:59:00Z</dcterms:created>
  <dc:creator>tangrui</dc:creator>
  <cp:lastModifiedBy>18601</cp:lastModifiedBy>
  <cp:lastPrinted>2024-03-14T05:43:00Z</cp:lastPrinted>
  <dcterms:modified xsi:type="dcterms:W3CDTF">2024-12-08T15:33:15Z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F243D97CE67B4968A2E6F388213A1EA5_13</vt:lpwstr>
  </property>
</Properties>
</file>