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29EC">
      <w:pPr>
        <w:tabs>
          <w:tab w:val="left" w:pos="3780"/>
        </w:tabs>
        <w:bidi w:val="0"/>
        <w:jc w:val="center"/>
        <w:rPr>
          <w:rFonts w:hint="eastAsia"/>
          <w:b/>
          <w:bCs/>
          <w:sz w:val="32"/>
          <w:szCs w:val="36"/>
          <w:lang w:val="en-US" w:eastAsia="zh-CN"/>
        </w:rPr>
      </w:pPr>
      <w:bookmarkStart w:id="0" w:name="_GoBack"/>
      <w:bookmarkEnd w:id="0"/>
    </w:p>
    <w:p w14:paraId="53569583">
      <w:pPr>
        <w:tabs>
          <w:tab w:val="left" w:pos="3780"/>
        </w:tabs>
        <w:bidi w:val="0"/>
        <w:jc w:val="center"/>
        <w:rPr>
          <w:rFonts w:hint="eastAsia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消化系统专项培训 · DAY1 考试试卷</w:t>
      </w:r>
    </w:p>
    <w:p w14:paraId="42B6447A">
      <w:pPr>
        <w:tabs>
          <w:tab w:val="left" w:pos="3780"/>
        </w:tabs>
        <w:bidi w:val="0"/>
        <w:jc w:val="center"/>
        <w:rPr>
          <w:rFonts w:hint="eastAsia"/>
          <w:b/>
          <w:bCs/>
          <w:sz w:val="32"/>
          <w:szCs w:val="36"/>
          <w:lang w:val="en-US" w:eastAsia="zh-CN"/>
        </w:rPr>
      </w:pPr>
    </w:p>
    <w:p w14:paraId="00FF4152">
      <w:pPr>
        <w:tabs>
          <w:tab w:val="left" w:pos="3780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满分100分　　考试时间：60分钟   姓名：__________　　得分：__________</w:t>
      </w:r>
    </w:p>
    <w:p w14:paraId="7425977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一、单选题（每题1分，共20分）</w:t>
      </w:r>
    </w:p>
    <w:p w14:paraId="6F0CE77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1、消化系统的三大核心功能是（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消化吸收、屏障防御、菌群调控　　B. 消化吸收、循环运输、菌群调控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消化吸收、屏障防御、免疫调节　　D. 消化吸收、代谢解毒、菌群调控</w:t>
      </w:r>
    </w:p>
    <w:p w14:paraId="3B2BF63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BF862E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2、食物经过消化管的正确顺序是（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口腔→食管→胃→大肠→小肠　　B. 口腔→食管→胃→小肠→大肠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口腔→胃→食管→小肠→大肠　　D. 食管→口腔→胃→小肠→大肠</w:t>
      </w:r>
    </w:p>
    <w:p w14:paraId="7706A23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FCE230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3、以下哪个器官同时具备内分泌和外分泌双重功能？（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肝脏　　B. 胆囊　　C. 胰腺　　D. 胃</w:t>
      </w:r>
    </w:p>
    <w:p w14:paraId="21C2CBA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EB35F4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4、胃蛋白酶原以“酶原”形式分泌，这个设计的核心意义是（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加速蛋白质消化　　B. 保护胃自身不被消化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帮助食物储存　　D. 增强胃部血流量</w:t>
      </w:r>
    </w:p>
    <w:p w14:paraId="4808842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ED4C6A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5、关于胃酸不足的后果，以下哪项描述是正确的？（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胃酸不足会导致胃蛋白酶过度激活　　B. 胃酸不足会增强下游胰酶和胆汁的分泌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胃酸不足可能导致小肠细菌过度生长（SIBO）　　D. 胃酸不足会增强矿物质吸收效率</w:t>
      </w:r>
    </w:p>
    <w:p w14:paraId="40255F5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9CCD22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6、以下哪项是胰酶不足的典型信号？（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反酸烧心　　B. 右上腹绞痛　　C. 大便粘腻、浮在水面、有食物残渣　　D. 大便干硬呈球状</w:t>
      </w:r>
    </w:p>
    <w:p w14:paraId="25D2DFD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0C79A9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7、以下哪项是胆汁不足的典型信号？（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一吃油腻就腹胀、恶心　　B. 餐后立即饥饿　　C. 大便干硬　　D. 食欲亢进</w:t>
      </w:r>
    </w:p>
    <w:p w14:paraId="06AD3DB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494006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8、以下哪种饮食习惯最容易增加胆结石风险？（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每餐都吃优质脂肪　　B. 长期不吃早餐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每天吃足量膳食纤维　　D. 每天喝充足的水</w:t>
      </w:r>
    </w:p>
    <w:p w14:paraId="25E2186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7A6685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9、胆囊切除后，客户一吃油腻就腹泻，直接原因是（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肝脏停止分泌胆汁　　B. 失去浓缩和定时释放胆汁的功能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胰腺停止分泌脂肪酶　　D. 肠道菌群完全失衡</w:t>
      </w:r>
    </w:p>
    <w:p w14:paraId="25D7F63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916157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BD1516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10、肠漏发生时，控制紧密连接开关的连蛋白（Zonulin）处于什么状态？（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被抑制　　B. 被过度激活，开关一直打开　　C. 功能正常　　D. 完全不工作</w:t>
      </w:r>
    </w:p>
    <w:p w14:paraId="1BC723D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A165ED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11、肠道黏膜三道防线中，“护城河”指的是（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上皮细胞层　　B. 黏液层　　C. 紧密连接蛋白　　D. 分泌型IgA</w:t>
      </w:r>
    </w:p>
    <w:p w14:paraId="2926BEE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BF21DD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12、以下哪种伤害源的作用机制是“直接激活连蛋白信号通路，打开紧密连接”？（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酒精　　B. 非甾体抗炎药　　C. 麸质　　D. 慢性压力</w:t>
      </w:r>
    </w:p>
    <w:p w14:paraId="23A237B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8A5995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13、肠漏引发的慢性低度炎症，与感冒发烧的急性炎症相比，最恰当的描述是（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来得快去得也快　　B. 像火山喷发一样猛烈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像阴燃的暗火，没有明火但持续破坏　　D. 只在局部发生，不影响全身</w:t>
      </w:r>
    </w:p>
    <w:p w14:paraId="0822F68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F6AB76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14、短链脂肪酸激活肠道L细胞后，分泌的GLP-1对血糖的主要作用是（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升高血糖　　B. 促进胰岛素分泌、抑制胰高血糖素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加速胃排空　　D. 抑制胰岛素分泌</w:t>
      </w:r>
    </w:p>
    <w:p w14:paraId="6193311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637E74C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15、人体大约95%的血清素在哪里合成？（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大脑　　B. 肝脏　　C. 肠道　　D. 胰腺</w:t>
      </w:r>
    </w:p>
    <w:p w14:paraId="2538876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A20A65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16、肝肠循环中，胆汁酸在回肠末端的重吸收比例约为（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约30%　　B. 约50%　　C. 约70%　　D. 约95%</w:t>
      </w:r>
    </w:p>
    <w:p w14:paraId="1D2281E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E067E1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17、肝肠循环障碍导致结节囊肿的核心通路是（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废弃雌激素被重新激活并重吸收，形成雌激素优势　　B. 胆汁酸合成减少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脂肪消化障碍　　D. 蛋白质吸收不良</w:t>
      </w:r>
    </w:p>
    <w:p w14:paraId="2A91A2C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C968C1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18、五步修复框架中，哪一步的核心目标是“打扫战场，准备原料”？（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移除伤害　　B. 替代消化　　C. 修复黏膜　　D. 支持肝胆</w:t>
      </w:r>
    </w:p>
    <w:p w14:paraId="6B120AF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D13538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19、关于五步修复框架的适用范围，以下哪种说法是正确的？（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每个客户都必须严格按照第一步到第五步的顺序执行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B. 根据客户自测结果排优先级，不是每人都需要做全五步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只需要做第三步修复黏膜，其他步骤可选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D. 五步可以同时进行，不需要考虑顺序</w:t>
      </w:r>
    </w:p>
    <w:p w14:paraId="50FE91B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D479AC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20、我们的核心信念中，“激活自愈力”的含义是（　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 用营养素代替身体完成修复　　B. 把阻碍自愈的因素拿掉，把修复需要的原料给足，让身体自己修复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C. 依靠药物激活免疫系统　　D. 通过手术切除病灶</w:t>
      </w:r>
    </w:p>
    <w:p w14:paraId="211BBFD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4D4B01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5DD355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04764D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二、填空题（每空2分，共20分）</w:t>
      </w:r>
    </w:p>
    <w:p w14:paraId="0D29431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1、消化管五个站点依次是：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 xml:space="preserve"> 、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 xml:space="preserve"> 、__________。</w:t>
      </w:r>
    </w:p>
    <w:p w14:paraId="79106C3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C31F51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2、消化系统附属器官三巨头分别是：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 xml:space="preserve"> 、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>、__________。</w:t>
      </w:r>
    </w:p>
    <w:p w14:paraId="6B95605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28C4D6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3、肠道黏膜的三道防线（按古城比喻从外到内）分别是：护城河（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）、城墙（上皮细胞+）、巡逻兵（__________）。</w:t>
      </w:r>
    </w:p>
    <w:p w14:paraId="7194DAA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92ADAB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4、胃酸不足的四大常见原因是：长期服__________、__________感染、慢性压力、年龄增长。</w:t>
      </w:r>
    </w:p>
    <w:p w14:paraId="5286796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3D3975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三、简答题（每题5分，共20分）</w:t>
      </w:r>
    </w:p>
    <w:p w14:paraId="3A1B0AC2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EC9CE9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1、请写出胃酸的三大任务。</w:t>
      </w:r>
    </w:p>
    <w:p w14:paraId="0662C0A2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90F8A4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8B4DB8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13BAF2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26462C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E95233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2、请写出菌群的三大核心功能。</w:t>
      </w:r>
    </w:p>
    <w:p w14:paraId="22B070A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E7C754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6AFC482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3BA148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C58B81C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14110C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1AAEE1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3、请写出五步修复框架中“修复黏膜”这一步需要用到的四类精准营养名称。</w:t>
      </w:r>
    </w:p>
    <w:p w14:paraId="4FDBB5A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51D0D8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71CBAC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933ADB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2BB395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5C587C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60240E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36B4E6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4、请写出腐败发酵与有益发酵的三个关键区别。</w:t>
      </w:r>
    </w:p>
    <w:p w14:paraId="75595E5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CE280F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2B5B33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8C5347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885F5E2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EF0EDA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35735BD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B7B3CE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2D8935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四、综合案例题（每题20分，共40分）</w:t>
      </w:r>
    </w:p>
    <w:p w14:paraId="0A9103E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案例一（反酸烧心+消化评估）</w:t>
      </w:r>
    </w:p>
    <w:p w14:paraId="5D73A7E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一位48岁男性客户，主诉“反酸烧心”两年，一直服用奥美拉唑（PPI），但饭后腹胀依旧，吃高蛋白食物后腹胀尤其明显。近期体检发现血清维生素B12偏低。</w:t>
      </w:r>
    </w:p>
    <w:p w14:paraId="3D1AD5B7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请回答以下问题：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（1）（5分）该客户的反酸烧心更可能是胃酸过多还是胃酸过少？请列出至少两条判断依据。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（2）（5分）该客户腹胀和B12偏低分别可以用消化接力赛中哪个环节的故障来解释？请写出对应环节名称和简要机制。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（3）（5分）胃酸不足会导致下游哪两种消化液分泌不足？请写出这两种消化液的名称及不足时的典型表现（各写一条）。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（4）（5分）针对该客户，请从五步修复框架中选择最应优先执行的两步，并分别写出一项具体核心动作。</w:t>
      </w:r>
    </w:p>
    <w:p w14:paraId="56674D1C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5C9F08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4198BC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455ECB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54A5AB2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1298B1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6DE283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FEFCD2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C7D902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ADD6E5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39358E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48DFC58B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FCE2EB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CD1712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C10F02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A6949AF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A2D637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748FBC8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F91115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BE2A551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D8B88D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D4C8535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858EC8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8AAD2C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BA890E4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857E90A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05F9B2CE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67EBA48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AFA49AC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41EACC0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2C239CF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39DE5A26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案例二（多症状综合分析）</w:t>
      </w:r>
    </w:p>
    <w:p w14:paraId="4DDD3708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5A01F21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一位55岁女性客户，胆囊切除术后3年，一吃油腻就腹泻。同时患有2型糖尿病（空腹血糖7.5mmol/L），体检还发现乳腺增生。</w:t>
      </w:r>
    </w:p>
    <w:p w14:paraId="79F33C6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请回答以下问题：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（1）（5分）该客户“吃油腻就腹泻”的生理原因是什么？请用不超过三句话概括。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（2）（5分）请从肠漏机制出发，写出该客户血糖问题的一条完整传导链（用箭头串联关键环节）。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（3）（5分）请从肝肠循环机制出发，写出该客户乳腺增生问题的一条完整传导链（用箭头串联关键环节）。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（4）（5分）请从五步修复框架中选择该客户最应优先执行的三步，并分别写出一项具体核心动作。</w:t>
      </w:r>
    </w:p>
    <w:p w14:paraId="20735269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p w14:paraId="1D18068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567" w:right="1021" w:bottom="567" w:left="1021" w:header="851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5584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E916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9E916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ptab w:relativeTo="margin" w:alignment="center" w:leader="none"/>
    </w:r>
    <w:r>
      <w:drawing>
        <wp:inline distT="0" distB="0" distL="0" distR="0">
          <wp:extent cx="6263640" cy="220345"/>
          <wp:effectExtent l="0" t="0" r="3810" b="0"/>
          <wp:docPr id="2" name="图片 1" descr="Y:\全员常用办公需求\标准办公文档2023版\页眉页脚-PNG\竖版页脚.png竖版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Y:\全员常用办公需求\标准办公文档2023版\页眉页脚-PNG\竖版页脚.png竖版页脚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3640" cy="220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6207F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6FAD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107D9">
    <w:pPr>
      <w:pStyle w:val="7"/>
    </w:pPr>
    <w:r>
      <w:ptab w:relativeTo="margin" w:alignment="center" w:leader="none"/>
    </w:r>
    <w:r>
      <w:drawing>
        <wp:inline distT="0" distB="0" distL="0" distR="0">
          <wp:extent cx="6263640" cy="450215"/>
          <wp:effectExtent l="0" t="0" r="3810" b="0"/>
          <wp:docPr id="1" name="图片 0" descr="Y:\全员常用办公需求\标准办公文档2023版\页眉页脚-PNG\竖版页眉(建美元素).png竖版页眉(建美元素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Y:\全员常用办公需求\标准办公文档2023版\页眉页脚-PNG\竖版页眉(建美元素).png竖版页眉(建美元素)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3640" cy="450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DA77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09DA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mMzUwODNlNzgwNjFkMWYzNGE2NTNkOGZkM2EwYTkifQ=="/>
    <w:docVar w:name="KSO_WPS_MARK_KEY" w:val="292cc255-d08e-449a-bea5-e03540bb507c"/>
  </w:docVars>
  <w:rsids>
    <w:rsidRoot w:val="00CA5724"/>
    <w:rsid w:val="00004CF8"/>
    <w:rsid w:val="00150FA9"/>
    <w:rsid w:val="00273AF1"/>
    <w:rsid w:val="002F1679"/>
    <w:rsid w:val="00345E17"/>
    <w:rsid w:val="00347B7C"/>
    <w:rsid w:val="00396F23"/>
    <w:rsid w:val="00497323"/>
    <w:rsid w:val="00537E88"/>
    <w:rsid w:val="00542A6C"/>
    <w:rsid w:val="00542AC1"/>
    <w:rsid w:val="005E5FA6"/>
    <w:rsid w:val="00671E7F"/>
    <w:rsid w:val="006E2ACA"/>
    <w:rsid w:val="007C41F7"/>
    <w:rsid w:val="00861716"/>
    <w:rsid w:val="00872D08"/>
    <w:rsid w:val="008B5A23"/>
    <w:rsid w:val="008E63F4"/>
    <w:rsid w:val="009852C6"/>
    <w:rsid w:val="009A70AA"/>
    <w:rsid w:val="00A42F8F"/>
    <w:rsid w:val="00BF5C6B"/>
    <w:rsid w:val="00CA5724"/>
    <w:rsid w:val="00CE0CFB"/>
    <w:rsid w:val="00D076E0"/>
    <w:rsid w:val="00DA20C6"/>
    <w:rsid w:val="00DC4A59"/>
    <w:rsid w:val="00E074C4"/>
    <w:rsid w:val="00F42850"/>
    <w:rsid w:val="0ACA6D38"/>
    <w:rsid w:val="0E1943E2"/>
    <w:rsid w:val="0EDD47EC"/>
    <w:rsid w:val="103742AD"/>
    <w:rsid w:val="11963E18"/>
    <w:rsid w:val="12D96EC5"/>
    <w:rsid w:val="1321365E"/>
    <w:rsid w:val="15E92769"/>
    <w:rsid w:val="1B351FAC"/>
    <w:rsid w:val="1CE253BD"/>
    <w:rsid w:val="1D625841"/>
    <w:rsid w:val="1FD700DF"/>
    <w:rsid w:val="23690370"/>
    <w:rsid w:val="2E6D74FF"/>
    <w:rsid w:val="36FF2BD7"/>
    <w:rsid w:val="37F929BB"/>
    <w:rsid w:val="3AC577F8"/>
    <w:rsid w:val="3D651EAC"/>
    <w:rsid w:val="3FCB2D5B"/>
    <w:rsid w:val="4180170D"/>
    <w:rsid w:val="42582485"/>
    <w:rsid w:val="43F7188F"/>
    <w:rsid w:val="476C21BB"/>
    <w:rsid w:val="480E4F14"/>
    <w:rsid w:val="4AB42F1C"/>
    <w:rsid w:val="4F32757E"/>
    <w:rsid w:val="52722424"/>
    <w:rsid w:val="53F03D7B"/>
    <w:rsid w:val="5670476A"/>
    <w:rsid w:val="58780519"/>
    <w:rsid w:val="59BD6E45"/>
    <w:rsid w:val="59FD341C"/>
    <w:rsid w:val="5AC451C8"/>
    <w:rsid w:val="5C814A76"/>
    <w:rsid w:val="5CD21EA0"/>
    <w:rsid w:val="60975D06"/>
    <w:rsid w:val="65605C5F"/>
    <w:rsid w:val="6B981494"/>
    <w:rsid w:val="6BFA022D"/>
    <w:rsid w:val="6E735A7E"/>
    <w:rsid w:val="71764DD9"/>
    <w:rsid w:val="71B94FB8"/>
    <w:rsid w:val="728174B8"/>
    <w:rsid w:val="7C691EC7"/>
    <w:rsid w:val="7CFA4897"/>
    <w:rsid w:val="7CFD0814"/>
    <w:rsid w:val="AFBDA4A6"/>
    <w:rsid w:val="EF575490"/>
    <w:rsid w:val="FE57343E"/>
    <w:rsid w:val="FFF3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Char"/>
    <w:basedOn w:val="10"/>
    <w:link w:val="7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6"/>
    <w:semiHidden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3</Lines>
  <Paragraphs>1</Paragraphs>
  <TotalTime>38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2021-01-26T21:36:00Z</dcterms:created>
  <dc:creator>Administrator</dc:creator>
  <cp:lastModifiedBy>坤</cp:lastModifiedBy>
  <cp:lastPrinted>2026-04-30T07:55:00Z</cp:lastPrinted>
  <dcterms:modified xsi:type="dcterms:W3CDTF">2026-06-02T22:06:06Z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A6587B8CEB47C2304EE31E6A9E178782_43</vt:lpwstr>
  </property>
  <property fmtid="{D5CDD505-2E9C-101B-9397-08002B2CF9AE}" pid="4" name="KSOTemplateDocerSaveRecord">
    <vt:lpwstr>eyJoZGlkIjoiZjYwZWNiMzljMDJjYWY2ZmQxYWVkNmU0Mzc5NGUxZTAiLCJ1c2VySWQiOiI1NTk2NjUyNTAifQ==</vt:lpwstr>
  </property>
</Properties>
</file>