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F83C98" w:rsidP="00141A4C">
      <w:pPr>
        <w:pStyle w:val="a5"/>
      </w:pPr>
      <w:r>
        <w:rPr>
          <w:rFonts w:ascii="微软雅黑" w:eastAsia="微软雅黑" w:hAnsi="微软雅黑" w:cs="微软雅黑" w:hint="eastAsia"/>
        </w:rPr>
        <w:t>陈超</w:t>
      </w:r>
    </w:p>
    <w:p w:rsidR="00141A4C" w:rsidRDefault="00DB5FB4" w:rsidP="00141A4C">
      <w:sdt>
        <w:sdtPr>
          <w:alias w:val="电话："/>
          <w:tag w:val="电话："/>
          <w:id w:val="-1416317146"/>
          <w:placeholder>
            <w:docPart w:val="0D5EBF8A300940A79C4DB86BD6F64199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141A4C">
            <w:rPr>
              <w:lang w:val="zh-CN" w:bidi="zh-CN"/>
            </w:rPr>
            <w:t>电话</w:t>
          </w:r>
        </w:sdtContent>
      </w:sdt>
      <w:r w:rsidR="00141A4C">
        <w:rPr>
          <w:lang w:val="zh-CN" w:bidi="zh-CN"/>
        </w:rPr>
        <w:t xml:space="preserve"> </w:t>
      </w:r>
      <w:r w:rsidR="00533B30">
        <w:rPr>
          <w:rFonts w:eastAsia="黑体"/>
          <w:lang w:val="zh-CN" w:bidi="zh-CN"/>
        </w:rPr>
        <w:t xml:space="preserve"> 18625269331</w:t>
      </w:r>
      <w:r w:rsidR="00141A4C">
        <w:rPr>
          <w:lang w:val="zh-CN" w:bidi="zh-CN"/>
        </w:rPr>
        <w:t xml:space="preserve">| </w:t>
      </w:r>
      <w:sdt>
        <w:sdtPr>
          <w:alias w:val="电子邮件："/>
          <w:tag w:val="电子邮件："/>
          <w:id w:val="-391963670"/>
          <w:placeholder>
            <w:docPart w:val="7C88FBF42460436FBF3300EDB35C2566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141A4C">
            <w:rPr>
              <w:lang w:val="zh-CN" w:bidi="zh-CN"/>
            </w:rPr>
            <w:t>电子邮件</w:t>
          </w:r>
        </w:sdtContent>
      </w:sdt>
      <w:r w:rsidR="00533B30">
        <w:t xml:space="preserve"> 179667147</w:t>
      </w:r>
      <w:r w:rsidR="0038480C">
        <w:t>0</w:t>
      </w:r>
      <w:r w:rsidR="00533B30">
        <w:rPr>
          <w:rFonts w:ascii="黑体" w:eastAsia="黑体" w:hAnsi="黑体" w:hint="eastAsia"/>
        </w:rPr>
        <w:t>@qq</w:t>
      </w:r>
      <w:r w:rsidR="00533B30">
        <w:t>.com</w:t>
      </w:r>
    </w:p>
    <w:p w:rsidR="006270A9" w:rsidRDefault="00DB5FB4" w:rsidP="00141A4C">
      <w:pPr>
        <w:pStyle w:val="1"/>
      </w:pPr>
      <w:sdt>
        <w:sdtPr>
          <w:alias w:val="求职意向："/>
          <w:tag w:val="求职意向："/>
          <w:id w:val="-731932020"/>
          <w:placeholder>
            <w:docPart w:val="4F22DAC5C3784E459D30337F7E9E319A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求职意向</w:t>
          </w:r>
        </w:sdtContent>
      </w:sdt>
    </w:p>
    <w:p w:rsidR="006270A9" w:rsidRPr="00163DD2" w:rsidRDefault="00F83C98">
      <w:pPr>
        <w:rPr>
          <w:rFonts w:eastAsia="黑体"/>
        </w:rPr>
      </w:pP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net</w:t>
      </w:r>
      <w:r>
        <w:rPr>
          <w:rFonts w:ascii="黑体" w:eastAsia="黑体" w:hAnsi="黑体" w:hint="eastAsia"/>
        </w:rPr>
        <w:t>全栈</w:t>
      </w:r>
    </w:p>
    <w:sdt>
      <w:sdtPr>
        <w:alias w:val="教育背景："/>
        <w:tag w:val="教育背景："/>
        <w:id w:val="807127995"/>
        <w:placeholder>
          <w:docPart w:val="9C7373D5DA5443808676353A1A82884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</w:pPr>
          <w:r>
            <w:rPr>
              <w:lang w:val="zh-CN" w:bidi="zh-CN"/>
            </w:rPr>
            <w:t>教育背景</w:t>
          </w:r>
        </w:p>
      </w:sdtContent>
    </w:sdt>
    <w:p w:rsidR="006270A9" w:rsidRDefault="00F83C98">
      <w:pPr>
        <w:pStyle w:val="2"/>
      </w:pPr>
      <w:r>
        <w:rPr>
          <w:rFonts w:ascii="黑体" w:eastAsia="黑体" w:hAnsi="黑体" w:hint="eastAsia"/>
        </w:rPr>
        <w:t>网络工程本科</w:t>
      </w:r>
      <w:r w:rsidR="009D5933">
        <w:rPr>
          <w:lang w:val="zh-CN" w:bidi="zh-CN"/>
        </w:rPr>
        <w:t xml:space="preserve">| </w:t>
      </w:r>
      <w:r>
        <w:t>2017</w:t>
      </w:r>
      <w:r>
        <w:rPr>
          <w:rFonts w:ascii="黑体" w:eastAsia="黑体" w:hAnsi="黑体" w:hint="eastAsia"/>
        </w:rPr>
        <w:t>-</w:t>
      </w:r>
      <w:r>
        <w:t>06</w:t>
      </w:r>
      <w:r w:rsidR="009D5933">
        <w:rPr>
          <w:lang w:val="zh-CN" w:bidi="zh-CN"/>
        </w:rPr>
        <w:t xml:space="preserve"> | </w:t>
      </w:r>
      <w:r>
        <w:rPr>
          <w:rFonts w:ascii="微软雅黑" w:eastAsia="微软雅黑" w:hAnsi="微软雅黑" w:cs="微软雅黑" w:hint="eastAsia"/>
        </w:rPr>
        <w:t>苏州大学</w:t>
      </w:r>
    </w:p>
    <w:p w:rsidR="006270A9" w:rsidRDefault="009D5933" w:rsidP="001B29CF">
      <w:pPr>
        <w:pStyle w:val="a"/>
      </w:pPr>
      <w:r>
        <w:rPr>
          <w:lang w:val="zh-CN" w:bidi="zh-CN"/>
        </w:rPr>
        <w:t>主修：</w:t>
      </w:r>
      <w:r>
        <w:rPr>
          <w:lang w:val="zh-CN" w:bidi="zh-CN"/>
        </w:rPr>
        <w:t xml:space="preserve"> </w:t>
      </w:r>
      <w:r w:rsidR="00F83C98">
        <w:rPr>
          <w:rFonts w:ascii="黑体" w:eastAsia="黑体" w:hAnsi="黑体" w:hint="eastAsia"/>
        </w:rPr>
        <w:t>c</w:t>
      </w:r>
      <w:r w:rsidR="00F83C98">
        <w:t>/c++/</w:t>
      </w:r>
      <w:r w:rsidR="00F83C98">
        <w:rPr>
          <w:rFonts w:ascii="微软雅黑" w:eastAsia="微软雅黑" w:hAnsi="微软雅黑" w:cs="微软雅黑" w:hint="eastAsia"/>
        </w:rPr>
        <w:t>软件工程/oracle</w:t>
      </w:r>
      <w:r w:rsidR="00F83C98">
        <w:rPr>
          <w:rFonts w:ascii="微软雅黑" w:eastAsia="微软雅黑" w:hAnsi="微软雅黑" w:cs="微软雅黑"/>
        </w:rPr>
        <w:t>/sqlserver</w:t>
      </w:r>
    </w:p>
    <w:p w:rsidR="006270A9" w:rsidRDefault="009D5933" w:rsidP="001B29CF">
      <w:pPr>
        <w:pStyle w:val="a"/>
      </w:pPr>
      <w:r>
        <w:rPr>
          <w:lang w:val="zh-CN" w:bidi="zh-CN"/>
        </w:rPr>
        <w:t>辅修：</w:t>
      </w:r>
      <w:r>
        <w:rPr>
          <w:lang w:val="zh-CN" w:bidi="zh-CN"/>
        </w:rPr>
        <w:t xml:space="preserve"> </w:t>
      </w:r>
      <w:r w:rsidR="00F83C98">
        <w:t>java/python</w:t>
      </w:r>
    </w:p>
    <w:sdt>
      <w:sdtPr>
        <w:alias w:val="技能："/>
        <w:tag w:val="技能："/>
        <w:id w:val="458624136"/>
        <w:placeholder>
          <w:docPart w:val="F8CEAF42A42148D6A6AD958299BEA7B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</w:pPr>
          <w:r>
            <w:rPr>
              <w:lang w:val="zh-CN" w:bidi="zh-CN"/>
            </w:rPr>
            <w:t>技能</w:t>
          </w:r>
        </w:p>
      </w:sdtContent>
    </w:sdt>
    <w:p w:rsidR="006270A9" w:rsidRDefault="00F83C98">
      <w:pPr>
        <w:pStyle w:val="2"/>
      </w:pPr>
      <w:r>
        <w:rPr>
          <w:rFonts w:ascii="黑体" w:eastAsia="黑体" w:hAnsi="黑体" w:hint="eastAsia"/>
        </w:rPr>
        <w:t>数据库</w:t>
      </w:r>
    </w:p>
    <w:p w:rsidR="006270A9" w:rsidRDefault="00F83C98">
      <w:pPr>
        <w:pStyle w:val="a"/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qlserver</w:t>
      </w:r>
      <w:r>
        <w:t>/oracle</w:t>
      </w:r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mysql</w:t>
      </w:r>
      <w:r>
        <w:rPr>
          <w:rFonts w:ascii="黑体" w:eastAsia="黑体" w:hAnsi="黑体" w:hint="eastAsia"/>
        </w:rPr>
        <w:t>等关系型数据库</w:t>
      </w:r>
    </w:p>
    <w:p w:rsidR="006270A9" w:rsidRDefault="00F83C98">
      <w:pPr>
        <w:pStyle w:val="2"/>
      </w:pPr>
      <w:r>
        <w:rPr>
          <w:rFonts w:ascii="黑体" w:eastAsia="黑体" w:hAnsi="黑体" w:hint="eastAsia"/>
        </w:rPr>
        <w:t>web</w:t>
      </w:r>
      <w:r>
        <w:rPr>
          <w:rFonts w:ascii="微软雅黑" w:eastAsia="微软雅黑" w:hAnsi="微软雅黑" w:cs="微软雅黑" w:hint="eastAsia"/>
        </w:rPr>
        <w:t>前端</w:t>
      </w:r>
    </w:p>
    <w:p w:rsidR="006270A9" w:rsidRDefault="00F83C98">
      <w:pPr>
        <w:pStyle w:val="a"/>
      </w:pPr>
      <w:r>
        <w:rPr>
          <w:rFonts w:ascii="黑体" w:eastAsia="黑体" w:hAnsi="黑体" w:hint="eastAsia"/>
        </w:rPr>
        <w:t>熟练掌握</w:t>
      </w:r>
      <w:r>
        <w:t>html</w:t>
      </w:r>
      <w:r w:rsidR="00C67F55">
        <w:t>/javascript/vue.js</w:t>
      </w:r>
      <w:r w:rsidR="00C67F55">
        <w:rPr>
          <w:rFonts w:ascii="黑体" w:eastAsia="黑体" w:hAnsi="黑体" w:hint="eastAsia"/>
        </w:rPr>
        <w:t>/</w:t>
      </w:r>
      <w:r w:rsidR="00C67F55">
        <w:rPr>
          <w:rFonts w:ascii="黑体" w:eastAsia="黑体" w:hAnsi="黑体"/>
        </w:rPr>
        <w:t>bootstrap</w:t>
      </w:r>
      <w:r>
        <w:t>,</w:t>
      </w:r>
      <w:r>
        <w:rPr>
          <w:rFonts w:ascii="黑体" w:eastAsia="黑体" w:hAnsi="黑体" w:hint="eastAsia"/>
        </w:rPr>
        <w:t>熟悉css</w:t>
      </w:r>
    </w:p>
    <w:p w:rsidR="00F83C98" w:rsidRDefault="00F83C98" w:rsidP="00C67F55">
      <w:pPr>
        <w:pStyle w:val="a"/>
      </w:pPr>
      <w:r>
        <w:rPr>
          <w:rFonts w:ascii="微软雅黑" w:eastAsia="微软雅黑" w:hAnsi="微软雅黑" w:cs="微软雅黑" w:hint="eastAsia"/>
        </w:rPr>
        <w:t>熟悉es</w:t>
      </w:r>
      <w:r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和es6</w:t>
      </w:r>
      <w:r w:rsidR="00C67F55">
        <w:rPr>
          <w:rFonts w:ascii="微软雅黑" w:eastAsia="微软雅黑" w:hAnsi="微软雅黑" w:cs="微软雅黑" w:hint="eastAsia"/>
        </w:rPr>
        <w:t>语法</w:t>
      </w:r>
    </w:p>
    <w:p w:rsidR="006270A9" w:rsidRPr="00C67F55" w:rsidRDefault="00C67F55">
      <w:pPr>
        <w:pStyle w:val="2"/>
        <w:rPr>
          <w:rFonts w:eastAsia="黑体"/>
        </w:rPr>
      </w:pPr>
      <w:r>
        <w:t>web</w:t>
      </w:r>
      <w:r>
        <w:rPr>
          <w:rFonts w:ascii="黑体" w:eastAsia="黑体" w:hAnsi="黑体" w:hint="eastAsia"/>
        </w:rPr>
        <w:t>后端</w:t>
      </w:r>
    </w:p>
    <w:p w:rsidR="006270A9" w:rsidRDefault="00C67F55" w:rsidP="00C67F55">
      <w:pPr>
        <w:pStyle w:val="a"/>
      </w:pPr>
      <w:r>
        <w:rPr>
          <w:rFonts w:ascii="黑体" w:eastAsia="黑体" w:hAnsi="黑体" w:hint="eastAsia"/>
        </w:rPr>
        <w:t>熟练掌握c#</w:t>
      </w:r>
      <w:r w:rsidR="00C46DF8">
        <w:t xml:space="preserve"> </w:t>
      </w:r>
    </w:p>
    <w:sdt>
      <w:sdtPr>
        <w:alias w:val="工作经验："/>
        <w:tag w:val="工作经验："/>
        <w:id w:val="171684534"/>
        <w:placeholder>
          <w:docPart w:val="132F5EB9D5934C3FBAD1F536044B105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</w:pPr>
          <w:r>
            <w:rPr>
              <w:lang w:val="zh-CN" w:bidi="zh-CN"/>
            </w:rPr>
            <w:t>工作经验</w:t>
          </w:r>
        </w:p>
      </w:sdtContent>
    </w:sdt>
    <w:p w:rsidR="006270A9" w:rsidRDefault="00C67F55">
      <w:pPr>
        <w:pStyle w:val="2"/>
      </w:pPr>
      <w:r>
        <w:rPr>
          <w:rFonts w:ascii="微软雅黑" w:eastAsia="微软雅黑" w:hAnsi="微软雅黑" w:cs="微软雅黑" w:hint="eastAsia"/>
        </w:rPr>
        <w:t>实习生(</w:t>
      </w:r>
      <w:r>
        <w:rPr>
          <w:rFonts w:ascii="微软雅黑" w:eastAsia="微软雅黑" w:hAnsi="微软雅黑" w:cs="微软雅黑"/>
        </w:rPr>
        <w:t>CRM</w:t>
      </w:r>
      <w:r>
        <w:rPr>
          <w:rFonts w:ascii="微软雅黑" w:eastAsia="微软雅黑" w:hAnsi="微软雅黑" w:cs="微软雅黑" w:hint="eastAsia"/>
        </w:rPr>
        <w:t>部门</w:t>
      </w:r>
      <w:r>
        <w:rPr>
          <w:rFonts w:ascii="微软雅黑" w:eastAsia="微软雅黑" w:hAnsi="微软雅黑" w:cs="微软雅黑"/>
        </w:rPr>
        <w:t>)</w:t>
      </w:r>
      <w:r w:rsidR="009D5933">
        <w:rPr>
          <w:lang w:val="zh-CN" w:bidi="zh-CN"/>
        </w:rPr>
        <w:t xml:space="preserve"> | </w:t>
      </w:r>
      <w:r>
        <w:rPr>
          <w:rFonts w:ascii="黑体" w:eastAsia="黑体" w:hAnsi="黑体" w:hint="eastAsia"/>
        </w:rPr>
        <w:t>食行生鲜</w:t>
      </w:r>
      <w:r w:rsidR="009D5933">
        <w:rPr>
          <w:lang w:val="zh-CN" w:bidi="zh-CN"/>
        </w:rPr>
        <w:t xml:space="preserve"> | </w:t>
      </w:r>
      <w:r>
        <w:t>2016</w:t>
      </w:r>
      <w:r>
        <w:rPr>
          <w:rFonts w:ascii="黑体" w:eastAsia="黑体" w:hAnsi="黑体" w:hint="eastAsia"/>
        </w:rPr>
        <w:t>-</w:t>
      </w:r>
      <w:r>
        <w:t>11</w:t>
      </w:r>
      <w:r>
        <w:rPr>
          <w:rFonts w:ascii="黑体" w:eastAsia="黑体" w:hAnsi="黑体" w:hint="eastAsia"/>
        </w:rPr>
        <w:t>至2</w:t>
      </w:r>
      <w:r>
        <w:rPr>
          <w:rFonts w:ascii="黑体" w:eastAsia="黑体" w:hAnsi="黑体"/>
        </w:rPr>
        <w:t>017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04</w:t>
      </w:r>
    </w:p>
    <w:p w:rsidR="006270A9" w:rsidRPr="00C67F55" w:rsidRDefault="00C67F55">
      <w:pPr>
        <w:pStyle w:val="a"/>
      </w:pPr>
      <w:r>
        <w:rPr>
          <w:rFonts w:ascii="黑体" w:eastAsia="黑体" w:hAnsi="黑体" w:hint="eastAsia"/>
        </w:rPr>
        <w:t>配合部门同事完成接口</w:t>
      </w:r>
      <w:r>
        <w:rPr>
          <w:rFonts w:ascii="微软雅黑" w:eastAsia="微软雅黑" w:hAnsi="微软雅黑" w:cs="微软雅黑" w:hint="eastAsia"/>
        </w:rPr>
        <w:t>编写及前端页面优化</w:t>
      </w:r>
    </w:p>
    <w:p w:rsidR="00C67F55" w:rsidRDefault="00C67F55">
      <w:pPr>
        <w:pStyle w:val="a"/>
      </w:pPr>
      <w:r>
        <w:rPr>
          <w:rFonts w:ascii="黑体" w:eastAsia="黑体" w:hAnsi="黑体" w:hint="eastAsia"/>
        </w:rPr>
        <w:t>仓库管理系统部分页面及服务</w:t>
      </w:r>
    </w:p>
    <w:p w:rsidR="006270A9" w:rsidRDefault="00C67F55">
      <w:pPr>
        <w:pStyle w:val="2"/>
        <w:rPr>
          <w:rFonts w:eastAsia="黑体"/>
        </w:rPr>
      </w:pPr>
      <w:r>
        <w:rPr>
          <w:rFonts w:ascii="微软雅黑" w:eastAsia="微软雅黑" w:hAnsi="微软雅黑" w:cs="微软雅黑" w:hint="eastAsia"/>
          <w:lang w:bidi="zh-CN"/>
        </w:rPr>
        <w:t>软件工程师</w:t>
      </w:r>
      <w:r w:rsidR="009D5933">
        <w:rPr>
          <w:lang w:val="zh-CN" w:bidi="zh-CN"/>
        </w:rPr>
        <w:t xml:space="preserve"> | </w:t>
      </w:r>
      <w:r>
        <w:rPr>
          <w:rFonts w:ascii="黑体" w:eastAsia="黑体" w:hAnsi="黑体" w:hint="eastAsia"/>
        </w:rPr>
        <w:t>北京函云数据</w:t>
      </w:r>
      <w:r>
        <w:rPr>
          <w:rFonts w:ascii="微软雅黑" w:eastAsia="微软雅黑" w:hAnsi="微软雅黑" w:cs="微软雅黑" w:hint="eastAsia"/>
        </w:rPr>
        <w:t>有限公司</w:t>
      </w:r>
      <w:r w:rsidR="009D5933">
        <w:rPr>
          <w:lang w:val="zh-CN" w:bidi="zh-CN"/>
        </w:rPr>
        <w:t xml:space="preserve"> | </w:t>
      </w:r>
      <w:r>
        <w:t>2017</w:t>
      </w:r>
      <w:r>
        <w:rPr>
          <w:rFonts w:ascii="黑体" w:eastAsia="黑体" w:hAnsi="黑体" w:hint="eastAsia"/>
        </w:rPr>
        <w:t>-</w:t>
      </w:r>
      <w:r>
        <w:t>04</w:t>
      </w:r>
      <w:r>
        <w:rPr>
          <w:rFonts w:ascii="黑体" w:eastAsia="黑体" w:hAnsi="黑体" w:hint="eastAsia"/>
        </w:rPr>
        <w:t>至</w:t>
      </w:r>
      <w:r>
        <w:rPr>
          <w:rFonts w:eastAsia="黑体" w:hint="eastAsia"/>
        </w:rPr>
        <w:t>2</w:t>
      </w:r>
      <w:r>
        <w:rPr>
          <w:rFonts w:eastAsia="黑体"/>
        </w:rPr>
        <w:t>018</w:t>
      </w:r>
      <w:r>
        <w:rPr>
          <w:rFonts w:eastAsia="黑体" w:hint="eastAsia"/>
        </w:rPr>
        <w:t>-</w:t>
      </w:r>
      <w:r>
        <w:rPr>
          <w:rFonts w:eastAsia="黑体"/>
        </w:rPr>
        <w:t>08</w:t>
      </w:r>
    </w:p>
    <w:p w:rsidR="00C67F55" w:rsidRDefault="00C67F55" w:rsidP="00C67F55">
      <w:pPr>
        <w:pStyle w:val="2"/>
        <w:rPr>
          <w:rFonts w:eastAsia="黑体"/>
        </w:rPr>
      </w:pPr>
      <w:r>
        <w:rPr>
          <w:rFonts w:ascii="微软雅黑" w:eastAsia="微软雅黑" w:hAnsi="微软雅黑" w:cs="微软雅黑" w:hint="eastAsia"/>
          <w:lang w:bidi="zh-CN"/>
        </w:rPr>
        <w:t>软件研发主管</w:t>
      </w:r>
      <w:r>
        <w:rPr>
          <w:lang w:val="zh-CN" w:bidi="zh-CN"/>
        </w:rPr>
        <w:t xml:space="preserve">| </w:t>
      </w:r>
      <w:r>
        <w:rPr>
          <w:rFonts w:ascii="黑体" w:eastAsia="黑体" w:hAnsi="黑体" w:hint="eastAsia"/>
        </w:rPr>
        <w:t>北京函云数据</w:t>
      </w:r>
      <w:r>
        <w:rPr>
          <w:rFonts w:ascii="微软雅黑" w:eastAsia="微软雅黑" w:hAnsi="微软雅黑" w:cs="微软雅黑" w:hint="eastAsia"/>
        </w:rPr>
        <w:t>有限公司</w:t>
      </w:r>
      <w:r>
        <w:rPr>
          <w:lang w:val="zh-CN" w:bidi="zh-CN"/>
        </w:rPr>
        <w:t xml:space="preserve"> | </w:t>
      </w:r>
      <w:r>
        <w:t>2018</w:t>
      </w:r>
      <w:r>
        <w:rPr>
          <w:rFonts w:ascii="黑体" w:eastAsia="黑体" w:hAnsi="黑体" w:hint="eastAsia"/>
        </w:rPr>
        <w:t>-</w:t>
      </w:r>
      <w:r>
        <w:t>09</w:t>
      </w:r>
      <w:r>
        <w:rPr>
          <w:rFonts w:ascii="黑体" w:eastAsia="黑体" w:hAnsi="黑体" w:hint="eastAsia"/>
        </w:rPr>
        <w:t>至</w:t>
      </w:r>
      <w:r>
        <w:rPr>
          <w:rFonts w:eastAsia="黑体" w:hint="eastAsia"/>
        </w:rPr>
        <w:t>2</w:t>
      </w:r>
      <w:r>
        <w:rPr>
          <w:rFonts w:eastAsia="黑体"/>
        </w:rPr>
        <w:t>019</w:t>
      </w:r>
      <w:r>
        <w:rPr>
          <w:rFonts w:eastAsia="黑体" w:hint="eastAsia"/>
        </w:rPr>
        <w:t>-</w:t>
      </w:r>
      <w:r>
        <w:rPr>
          <w:rFonts w:eastAsia="黑体"/>
        </w:rPr>
        <w:t>08</w:t>
      </w:r>
    </w:p>
    <w:p w:rsidR="00C67F55" w:rsidRDefault="00807EDD" w:rsidP="001B29CF">
      <w:pPr>
        <w:pStyle w:val="a"/>
        <w:rPr>
          <w:rFonts w:ascii="黑体" w:eastAsia="黑体" w:hAnsi="黑体"/>
        </w:rPr>
      </w:pPr>
      <w:r w:rsidRPr="00807EDD">
        <w:rPr>
          <w:rFonts w:ascii="黑体" w:eastAsia="黑体" w:hAnsi="黑体" w:hint="eastAsia"/>
        </w:rPr>
        <w:t>苏州美罗百货零售管理系统</w:t>
      </w:r>
    </w:p>
    <w:p w:rsidR="00807EDD" w:rsidRDefault="00807EDD" w:rsidP="00807EDD">
      <w:pPr>
        <w:pStyle w:val="a"/>
        <w:numPr>
          <w:ilvl w:val="0"/>
          <w:numId w:val="26"/>
        </w:numPr>
        <w:rPr>
          <w:rFonts w:ascii="黑体" w:eastAsia="黑体" w:hAnsi="黑体"/>
        </w:rPr>
      </w:pPr>
      <w:r>
        <w:rPr>
          <w:rFonts w:ascii="黑体" w:eastAsia="黑体" w:hAnsi="黑体"/>
        </w:rPr>
        <w:t>ERP</w:t>
      </w:r>
      <w:r>
        <w:rPr>
          <w:rFonts w:ascii="黑体" w:eastAsia="黑体" w:hAnsi="黑体" w:hint="eastAsia"/>
        </w:rPr>
        <w:t>部分前端页面及后台服务</w:t>
      </w:r>
    </w:p>
    <w:p w:rsidR="00807EDD" w:rsidRDefault="00807EDD" w:rsidP="00807EDD">
      <w:pPr>
        <w:pStyle w:val="a"/>
        <w:numPr>
          <w:ilvl w:val="0"/>
          <w:numId w:val="26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使用帆软报表编写财务</w:t>
      </w:r>
      <w:r w:rsidR="00977AFE">
        <w:rPr>
          <w:rFonts w:ascii="黑体" w:eastAsia="黑体" w:hAnsi="黑体" w:hint="eastAsia"/>
        </w:rPr>
        <w:t>,</w:t>
      </w:r>
      <w:r>
        <w:rPr>
          <w:rFonts w:ascii="黑体" w:eastAsia="黑体" w:hAnsi="黑体" w:hint="eastAsia"/>
        </w:rPr>
        <w:t>库存</w:t>
      </w:r>
      <w:r w:rsidR="00FF2D0C">
        <w:rPr>
          <w:rFonts w:ascii="黑体" w:eastAsia="黑体" w:hAnsi="黑体" w:hint="eastAsia"/>
        </w:rPr>
        <w:t>及C</w:t>
      </w:r>
      <w:r w:rsidR="00FF2D0C">
        <w:rPr>
          <w:rFonts w:ascii="黑体" w:eastAsia="黑体" w:hAnsi="黑体"/>
        </w:rPr>
        <w:t>RM</w:t>
      </w:r>
      <w:r>
        <w:rPr>
          <w:rFonts w:ascii="黑体" w:eastAsia="黑体" w:hAnsi="黑体" w:hint="eastAsia"/>
        </w:rPr>
        <w:t>报表</w:t>
      </w:r>
    </w:p>
    <w:p w:rsidR="00781F90" w:rsidRPr="00807EDD" w:rsidRDefault="00781F90" w:rsidP="00807EDD">
      <w:pPr>
        <w:pStyle w:val="a"/>
        <w:numPr>
          <w:ilvl w:val="0"/>
          <w:numId w:val="26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停车场接口编写</w:t>
      </w:r>
    </w:p>
    <w:p w:rsidR="00807EDD" w:rsidRPr="00807EDD" w:rsidRDefault="00807EDD" w:rsidP="00807EDD">
      <w:pPr>
        <w:pStyle w:val="a"/>
      </w:pPr>
      <w:r>
        <w:rPr>
          <w:rFonts w:ascii="黑体" w:eastAsia="黑体" w:hAnsi="黑体" w:hint="eastAsia"/>
        </w:rPr>
        <w:t>西安万科资产管理系统</w:t>
      </w:r>
    </w:p>
    <w:p w:rsidR="00807EDD" w:rsidRDefault="00807EDD" w:rsidP="00807EDD">
      <w:pPr>
        <w:pStyle w:val="a"/>
        <w:numPr>
          <w:ilvl w:val="0"/>
          <w:numId w:val="27"/>
        </w:numPr>
        <w:rPr>
          <w:rFonts w:ascii="黑体" w:eastAsia="黑体" w:hAnsi="黑体"/>
        </w:rPr>
      </w:pPr>
      <w:r>
        <w:rPr>
          <w:rFonts w:ascii="黑体" w:eastAsia="黑体" w:hAnsi="黑体"/>
        </w:rPr>
        <w:t>ERP</w:t>
      </w:r>
      <w:r>
        <w:rPr>
          <w:rFonts w:ascii="黑体" w:eastAsia="黑体" w:hAnsi="黑体" w:hint="eastAsia"/>
        </w:rPr>
        <w:t>部分前端页面及后台服务</w:t>
      </w:r>
    </w:p>
    <w:p w:rsidR="00781F90" w:rsidRDefault="00781F90" w:rsidP="00807EDD">
      <w:pPr>
        <w:pStyle w:val="a"/>
        <w:numPr>
          <w:ilvl w:val="0"/>
          <w:numId w:val="27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服务oracle转mysql迁移工作</w:t>
      </w:r>
    </w:p>
    <w:p w:rsidR="00807EDD" w:rsidRPr="00807EDD" w:rsidRDefault="00807EDD" w:rsidP="00807EDD">
      <w:pPr>
        <w:pStyle w:val="a"/>
        <w:numPr>
          <w:ilvl w:val="0"/>
          <w:numId w:val="27"/>
        </w:numPr>
      </w:pPr>
      <w:r>
        <w:rPr>
          <w:rFonts w:ascii="黑体" w:eastAsia="黑体" w:hAnsi="黑体" w:hint="eastAsia"/>
        </w:rPr>
        <w:lastRenderedPageBreak/>
        <w:t>物业管理部分(物业报修/巡检/物料等功能</w:t>
      </w:r>
      <w:r>
        <w:rPr>
          <w:rFonts w:ascii="黑体" w:eastAsia="黑体" w:hAnsi="黑体"/>
        </w:rPr>
        <w:t>)</w:t>
      </w:r>
      <w:r>
        <w:rPr>
          <w:rFonts w:ascii="黑体" w:eastAsia="黑体" w:hAnsi="黑体" w:hint="eastAsia"/>
        </w:rPr>
        <w:t>后台管理系统及微信H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页面</w:t>
      </w:r>
    </w:p>
    <w:p w:rsidR="00807EDD" w:rsidRPr="00807EDD" w:rsidRDefault="00807EDD" w:rsidP="001B29CF">
      <w:pPr>
        <w:pStyle w:val="a"/>
      </w:pPr>
      <w:r>
        <w:rPr>
          <w:rFonts w:ascii="黑体" w:eastAsia="黑体" w:hAnsi="黑体" w:hint="eastAsia"/>
        </w:rPr>
        <w:t>杭州衣之家零售管理系统</w:t>
      </w:r>
    </w:p>
    <w:p w:rsidR="00807EDD" w:rsidRDefault="00807EDD" w:rsidP="00FF2D0C">
      <w:pPr>
        <w:pStyle w:val="a"/>
        <w:numPr>
          <w:ilvl w:val="0"/>
          <w:numId w:val="28"/>
        </w:numPr>
        <w:rPr>
          <w:rFonts w:ascii="黑体" w:eastAsia="黑体" w:hAnsi="黑体"/>
        </w:rPr>
      </w:pPr>
      <w:r>
        <w:rPr>
          <w:rFonts w:ascii="黑体" w:eastAsia="黑体" w:hAnsi="黑体"/>
        </w:rPr>
        <w:t>ERP</w:t>
      </w:r>
      <w:r>
        <w:rPr>
          <w:rFonts w:ascii="黑体" w:eastAsia="黑体" w:hAnsi="黑体" w:hint="eastAsia"/>
        </w:rPr>
        <w:t>部分前端页面</w:t>
      </w:r>
      <w:r w:rsidR="00781F90">
        <w:rPr>
          <w:rFonts w:ascii="黑体" w:eastAsia="黑体" w:hAnsi="黑体" w:hint="eastAsia"/>
        </w:rPr>
        <w:t>，</w:t>
      </w:r>
      <w:r w:rsidR="00FF2D0C">
        <w:rPr>
          <w:rFonts w:ascii="黑体" w:eastAsia="黑体" w:hAnsi="黑体" w:hint="eastAsia"/>
        </w:rPr>
        <w:t>后台服务</w:t>
      </w:r>
      <w:r w:rsidR="00781F90">
        <w:rPr>
          <w:rFonts w:ascii="黑体" w:eastAsia="黑体" w:hAnsi="黑体" w:hint="eastAsia"/>
        </w:rPr>
        <w:t>及日结储存过程</w:t>
      </w:r>
    </w:p>
    <w:p w:rsidR="00FF2D0C" w:rsidRDefault="00FF2D0C" w:rsidP="00FF2D0C">
      <w:pPr>
        <w:pStyle w:val="a"/>
        <w:numPr>
          <w:ilvl w:val="0"/>
          <w:numId w:val="0"/>
        </w:numPr>
        <w:ind w:left="576"/>
        <w:rPr>
          <w:rFonts w:eastAsia="黑体"/>
        </w:rPr>
      </w:pPr>
      <w:r>
        <w:rPr>
          <w:rFonts w:eastAsia="黑体" w:hint="eastAsia"/>
        </w:rPr>
        <w:t>物料库存管理</w:t>
      </w:r>
      <w:r>
        <w:rPr>
          <w:rFonts w:eastAsia="黑体" w:hint="eastAsia"/>
        </w:rPr>
        <w:t>/</w:t>
      </w:r>
      <w:r>
        <w:rPr>
          <w:rFonts w:eastAsia="黑体" w:hint="eastAsia"/>
        </w:rPr>
        <w:t>商品管理</w:t>
      </w:r>
      <w:r>
        <w:rPr>
          <w:rFonts w:eastAsia="黑体" w:hint="eastAsia"/>
        </w:rPr>
        <w:t>/</w:t>
      </w:r>
      <w:r>
        <w:rPr>
          <w:rFonts w:eastAsia="黑体" w:hint="eastAsia"/>
        </w:rPr>
        <w:t>结算管理</w:t>
      </w:r>
      <w:r>
        <w:rPr>
          <w:rFonts w:eastAsia="黑体" w:hint="eastAsia"/>
        </w:rPr>
        <w:t>/</w:t>
      </w:r>
      <w:r>
        <w:rPr>
          <w:rFonts w:eastAsia="黑体" w:hint="eastAsia"/>
        </w:rPr>
        <w:t>租赁管理</w:t>
      </w:r>
    </w:p>
    <w:p w:rsidR="00FF2D0C" w:rsidRDefault="00FF2D0C" w:rsidP="00FF2D0C">
      <w:pPr>
        <w:pStyle w:val="a"/>
        <w:numPr>
          <w:ilvl w:val="0"/>
          <w:numId w:val="0"/>
        </w:numPr>
        <w:ind w:left="576"/>
        <w:rPr>
          <w:rFonts w:eastAsia="黑体"/>
        </w:rPr>
      </w:pPr>
      <w:r>
        <w:rPr>
          <w:rFonts w:eastAsia="黑体" w:hint="eastAsia"/>
        </w:rPr>
        <w:t>用友财务软件对接（主数据</w:t>
      </w:r>
      <w:r>
        <w:rPr>
          <w:rFonts w:eastAsia="黑体" w:hint="eastAsia"/>
        </w:rPr>
        <w:t>/</w:t>
      </w:r>
      <w:r>
        <w:rPr>
          <w:rFonts w:eastAsia="黑体" w:hint="eastAsia"/>
        </w:rPr>
        <w:t>财务接口）</w:t>
      </w:r>
    </w:p>
    <w:p w:rsidR="00FF2D0C" w:rsidRPr="00781F90" w:rsidRDefault="00FF2D0C" w:rsidP="00FF2D0C">
      <w:pPr>
        <w:pStyle w:val="a"/>
        <w:numPr>
          <w:ilvl w:val="0"/>
          <w:numId w:val="28"/>
        </w:numPr>
      </w:pPr>
      <w:r>
        <w:rPr>
          <w:rFonts w:eastAsia="黑体" w:hint="eastAsia"/>
        </w:rPr>
        <w:t>后台管理系统的多选</w:t>
      </w:r>
      <w:r w:rsidR="000A085F">
        <w:rPr>
          <w:rFonts w:eastAsia="黑体" w:hint="eastAsia"/>
        </w:rPr>
        <w:t>,</w:t>
      </w:r>
      <w:bookmarkStart w:id="0" w:name="_GoBack"/>
      <w:bookmarkEnd w:id="0"/>
      <w:r>
        <w:rPr>
          <w:rFonts w:eastAsia="黑体" w:hint="eastAsia"/>
        </w:rPr>
        <w:t>级联选择及查询弹窗进行组件化</w:t>
      </w:r>
    </w:p>
    <w:p w:rsidR="00781F90" w:rsidRDefault="00781F90" w:rsidP="00781F90">
      <w:pPr>
        <w:pStyle w:val="a"/>
        <w:numPr>
          <w:ilvl w:val="0"/>
          <w:numId w:val="0"/>
        </w:numPr>
        <w:ind w:left="216" w:hanging="216"/>
        <w:rPr>
          <w:rFonts w:eastAsia="黑体"/>
        </w:rPr>
      </w:pPr>
    </w:p>
    <w:p w:rsidR="00781F90" w:rsidRPr="00781F90" w:rsidRDefault="00781F90" w:rsidP="00781F90">
      <w:pPr>
        <w:pStyle w:val="a"/>
      </w:pPr>
      <w:r>
        <w:rPr>
          <w:rFonts w:ascii="黑体" w:eastAsia="黑体" w:hAnsi="黑体" w:hint="eastAsia"/>
        </w:rPr>
        <w:t>百购管理系统(百货&amp;&amp;购物中心融合改造</w:t>
      </w:r>
      <w:r>
        <w:rPr>
          <w:rFonts w:ascii="黑体" w:eastAsia="黑体" w:hAnsi="黑体"/>
        </w:rPr>
        <w:t>)</w:t>
      </w:r>
    </w:p>
    <w:p w:rsidR="00781F90" w:rsidRPr="00807EDD" w:rsidRDefault="00781F90" w:rsidP="00781F90">
      <w:pPr>
        <w:pStyle w:val="a"/>
        <w:numPr>
          <w:ilvl w:val="0"/>
          <w:numId w:val="0"/>
        </w:numPr>
        <w:ind w:left="216"/>
      </w:pPr>
      <w:r>
        <w:rPr>
          <w:rFonts w:ascii="黑体" w:eastAsia="黑体" w:hAnsi="黑体"/>
        </w:rPr>
        <w:t>ERP</w:t>
      </w:r>
      <w:r>
        <w:rPr>
          <w:rFonts w:ascii="黑体" w:eastAsia="黑体" w:hAnsi="黑体" w:hint="eastAsia"/>
        </w:rPr>
        <w:t>管理及主数据管理</w:t>
      </w:r>
    </w:p>
    <w:p w:rsidR="00781F90" w:rsidRPr="00781F90" w:rsidRDefault="00781F90" w:rsidP="00781F90">
      <w:pPr>
        <w:pStyle w:val="a"/>
        <w:numPr>
          <w:ilvl w:val="0"/>
          <w:numId w:val="0"/>
        </w:numPr>
        <w:ind w:left="216" w:hanging="216"/>
      </w:pPr>
    </w:p>
    <w:p w:rsidR="00781F90" w:rsidRPr="00781F90" w:rsidRDefault="00781F90" w:rsidP="00781F90">
      <w:pPr>
        <w:pStyle w:val="a"/>
        <w:numPr>
          <w:ilvl w:val="0"/>
          <w:numId w:val="0"/>
        </w:numPr>
        <w:ind w:left="216" w:hanging="216"/>
      </w:pPr>
    </w:p>
    <w:sectPr w:rsidR="00781F90" w:rsidRPr="00781F90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FB4" w:rsidRDefault="00DB5FB4">
      <w:pPr>
        <w:spacing w:after="0"/>
      </w:pPr>
      <w:r>
        <w:separator/>
      </w:r>
    </w:p>
  </w:endnote>
  <w:endnote w:type="continuationSeparator" w:id="0">
    <w:p w:rsidR="00DB5FB4" w:rsidRDefault="00DB5F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FB4" w:rsidRDefault="00DB5FB4">
      <w:pPr>
        <w:spacing w:after="0"/>
      </w:pPr>
      <w:r>
        <w:separator/>
      </w:r>
    </w:p>
  </w:footnote>
  <w:footnote w:type="continuationSeparator" w:id="0">
    <w:p w:rsidR="00DB5FB4" w:rsidRDefault="00DB5F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F30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572E1"/>
    <w:multiLevelType w:val="hybridMultilevel"/>
    <w:tmpl w:val="50D458E0"/>
    <w:lvl w:ilvl="0" w:tplc="09A2E2E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78D0C01"/>
    <w:multiLevelType w:val="hybridMultilevel"/>
    <w:tmpl w:val="B2E6C022"/>
    <w:lvl w:ilvl="0" w:tplc="A66E56C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0" w15:restartNumberingAfterBreak="0">
    <w:nsid w:val="68F01FCA"/>
    <w:multiLevelType w:val="hybridMultilevel"/>
    <w:tmpl w:val="C4CE9850"/>
    <w:lvl w:ilvl="0" w:tplc="15EEC30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8"/>
  </w:num>
  <w:num w:numId="21">
    <w:abstractNumId w:val="11"/>
  </w:num>
  <w:num w:numId="22">
    <w:abstractNumId w:val="15"/>
  </w:num>
  <w:num w:numId="23">
    <w:abstractNumId w:val="21"/>
  </w:num>
  <w:num w:numId="24">
    <w:abstractNumId w:val="11"/>
  </w:num>
  <w:num w:numId="25">
    <w:abstractNumId w:val="11"/>
  </w:num>
  <w:num w:numId="26">
    <w:abstractNumId w:val="20"/>
  </w:num>
  <w:num w:numId="27">
    <w:abstractNumId w:val="1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30"/>
    <w:rsid w:val="000A085F"/>
    <w:rsid w:val="000A4F59"/>
    <w:rsid w:val="00141A4C"/>
    <w:rsid w:val="00163DD2"/>
    <w:rsid w:val="001B29CF"/>
    <w:rsid w:val="0028220F"/>
    <w:rsid w:val="00284763"/>
    <w:rsid w:val="00335F03"/>
    <w:rsid w:val="00356C14"/>
    <w:rsid w:val="0038480C"/>
    <w:rsid w:val="004962B6"/>
    <w:rsid w:val="00533B30"/>
    <w:rsid w:val="006128CC"/>
    <w:rsid w:val="00617B26"/>
    <w:rsid w:val="006270A9"/>
    <w:rsid w:val="00675956"/>
    <w:rsid w:val="00681034"/>
    <w:rsid w:val="00781F90"/>
    <w:rsid w:val="00807EDD"/>
    <w:rsid w:val="00816216"/>
    <w:rsid w:val="0087734B"/>
    <w:rsid w:val="00977AFE"/>
    <w:rsid w:val="009D5933"/>
    <w:rsid w:val="00BD768D"/>
    <w:rsid w:val="00C46DF8"/>
    <w:rsid w:val="00C61F8E"/>
    <w:rsid w:val="00C67F55"/>
    <w:rsid w:val="00DB5FB4"/>
    <w:rsid w:val="00E83E4B"/>
    <w:rsid w:val="00F83C98"/>
    <w:rsid w:val="00F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A67AF"/>
  <w15:chartTrackingRefBased/>
  <w15:docId w15:val="{9A72E2D6-65E2-48F1-9622-0722DADA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l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5EBF8A300940A79C4DB86BD6F641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B8E950-39F1-4F61-9DB8-ABAA9C265E06}"/>
      </w:docPartPr>
      <w:docPartBody>
        <w:p w:rsidR="00075138" w:rsidRDefault="005B1800">
          <w:pPr>
            <w:pStyle w:val="0D5EBF8A300940A79C4DB86BD6F64199"/>
          </w:pPr>
          <w:r>
            <w:rPr>
              <w:lang w:val="zh-CN" w:bidi="zh-CN"/>
            </w:rPr>
            <w:t>电话</w:t>
          </w:r>
        </w:p>
      </w:docPartBody>
    </w:docPart>
    <w:docPart>
      <w:docPartPr>
        <w:name w:val="7C88FBF42460436FBF3300EDB35C25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11D94E-F3F2-460D-9D72-1B01EF068E7B}"/>
      </w:docPartPr>
      <w:docPartBody>
        <w:p w:rsidR="00075138" w:rsidRDefault="005B1800">
          <w:pPr>
            <w:pStyle w:val="7C88FBF42460436FBF3300EDB35C2566"/>
          </w:pPr>
          <w:r>
            <w:rPr>
              <w:lang w:val="zh-CN" w:bidi="zh-CN"/>
            </w:rPr>
            <w:t>电子邮件</w:t>
          </w:r>
        </w:p>
      </w:docPartBody>
    </w:docPart>
    <w:docPart>
      <w:docPartPr>
        <w:name w:val="4F22DAC5C3784E459D30337F7E9E31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D979A4-C724-4526-8D72-B1DEC08C6085}"/>
      </w:docPartPr>
      <w:docPartBody>
        <w:p w:rsidR="00075138" w:rsidRDefault="005B1800">
          <w:pPr>
            <w:pStyle w:val="4F22DAC5C3784E459D30337F7E9E319A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9C7373D5DA5443808676353A1A8288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FB3430-C9F8-48C9-9D5E-F67203F50D68}"/>
      </w:docPartPr>
      <w:docPartBody>
        <w:p w:rsidR="00075138" w:rsidRDefault="005B1800">
          <w:pPr>
            <w:pStyle w:val="9C7373D5DA5443808676353A1A82884F"/>
          </w:pPr>
          <w:r>
            <w:rPr>
              <w:lang w:val="zh-CN" w:bidi="zh-CN"/>
            </w:rPr>
            <w:t>教育背景</w:t>
          </w:r>
        </w:p>
      </w:docPartBody>
    </w:docPart>
    <w:docPart>
      <w:docPartPr>
        <w:name w:val="F8CEAF42A42148D6A6AD958299BEA7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BAF8FE-941B-437F-BDA0-F1AC2CCF351D}"/>
      </w:docPartPr>
      <w:docPartBody>
        <w:p w:rsidR="00075138" w:rsidRDefault="005B1800">
          <w:pPr>
            <w:pStyle w:val="F8CEAF42A42148D6A6AD958299BEA7BB"/>
          </w:pPr>
          <w:r>
            <w:rPr>
              <w:lang w:val="zh-CN" w:bidi="zh-CN"/>
            </w:rPr>
            <w:t>技能</w:t>
          </w:r>
        </w:p>
      </w:docPartBody>
    </w:docPart>
    <w:docPart>
      <w:docPartPr>
        <w:name w:val="132F5EB9D5934C3FBAD1F536044B10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E664D-402A-4DE0-8CEB-63CAF34077FD}"/>
      </w:docPartPr>
      <w:docPartBody>
        <w:p w:rsidR="00075138" w:rsidRDefault="005B1800">
          <w:pPr>
            <w:pStyle w:val="132F5EB9D5934C3FBAD1F536044B105D"/>
          </w:pPr>
          <w:r>
            <w:rPr>
              <w:lang w:val="zh-CN" w:bidi="zh-CN"/>
            </w:rPr>
            <w:t>工作经验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00"/>
    <w:rsid w:val="00075138"/>
    <w:rsid w:val="00270AA8"/>
    <w:rsid w:val="003E0FC9"/>
    <w:rsid w:val="005B1800"/>
    <w:rsid w:val="0095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75FC591DEB4B41A2FC2B2FBC3DDA93">
    <w:name w:val="B675FC591DEB4B41A2FC2B2FBC3DDA93"/>
    <w:pPr>
      <w:widowControl w:val="0"/>
      <w:jc w:val="both"/>
    </w:pPr>
  </w:style>
  <w:style w:type="paragraph" w:customStyle="1" w:styleId="4D1FACB7312440AF9D563E08FD6DD4F1">
    <w:name w:val="4D1FACB7312440AF9D563E08FD6DD4F1"/>
    <w:pPr>
      <w:widowControl w:val="0"/>
      <w:jc w:val="both"/>
    </w:pPr>
  </w:style>
  <w:style w:type="paragraph" w:customStyle="1" w:styleId="0D5EBF8A300940A79C4DB86BD6F64199">
    <w:name w:val="0D5EBF8A300940A79C4DB86BD6F64199"/>
    <w:pPr>
      <w:widowControl w:val="0"/>
      <w:jc w:val="both"/>
    </w:pPr>
  </w:style>
  <w:style w:type="paragraph" w:customStyle="1" w:styleId="7C88FBF42460436FBF3300EDB35C2566">
    <w:name w:val="7C88FBF42460436FBF3300EDB35C2566"/>
    <w:pPr>
      <w:widowControl w:val="0"/>
      <w:jc w:val="both"/>
    </w:pPr>
  </w:style>
  <w:style w:type="paragraph" w:customStyle="1" w:styleId="4F22DAC5C3784E459D30337F7E9E319A">
    <w:name w:val="4F22DAC5C3784E459D30337F7E9E319A"/>
    <w:pPr>
      <w:widowControl w:val="0"/>
      <w:jc w:val="both"/>
    </w:pPr>
  </w:style>
  <w:style w:type="paragraph" w:customStyle="1" w:styleId="43C65BFFE70F45E9A291E5B14484B9EB">
    <w:name w:val="43C65BFFE70F45E9A291E5B14484B9EB"/>
    <w:pPr>
      <w:widowControl w:val="0"/>
      <w:jc w:val="both"/>
    </w:pPr>
  </w:style>
  <w:style w:type="paragraph" w:customStyle="1" w:styleId="9C7373D5DA5443808676353A1A82884F">
    <w:name w:val="9C7373D5DA5443808676353A1A82884F"/>
    <w:pPr>
      <w:widowControl w:val="0"/>
      <w:jc w:val="both"/>
    </w:pPr>
  </w:style>
  <w:style w:type="paragraph" w:customStyle="1" w:styleId="13E4039D7A7F4769B8BD0A8D170FDEA5">
    <w:name w:val="13E4039D7A7F4769B8BD0A8D170FDEA5"/>
    <w:pPr>
      <w:widowControl w:val="0"/>
      <w:jc w:val="both"/>
    </w:pPr>
  </w:style>
  <w:style w:type="paragraph" w:customStyle="1" w:styleId="DA8E71A7F2894CB7BEC84E7CE01BDE14">
    <w:name w:val="DA8E71A7F2894CB7BEC84E7CE01BDE14"/>
    <w:pPr>
      <w:widowControl w:val="0"/>
      <w:jc w:val="both"/>
    </w:pPr>
  </w:style>
  <w:style w:type="paragraph" w:customStyle="1" w:styleId="0D8436B522BC47F1ABD788F80AFCBAF8">
    <w:name w:val="0D8436B522BC47F1ABD788F80AFCBAF8"/>
    <w:pPr>
      <w:widowControl w:val="0"/>
      <w:jc w:val="both"/>
    </w:pPr>
  </w:style>
  <w:style w:type="paragraph" w:customStyle="1" w:styleId="EA77C32BC535417C8123680B4CCED0BA">
    <w:name w:val="EA77C32BC535417C8123680B4CCED0BA"/>
    <w:pPr>
      <w:widowControl w:val="0"/>
      <w:jc w:val="both"/>
    </w:pPr>
  </w:style>
  <w:style w:type="paragraph" w:customStyle="1" w:styleId="342BDE2EDC674054A0AB4CFA21734F65">
    <w:name w:val="342BDE2EDC674054A0AB4CFA21734F65"/>
    <w:pPr>
      <w:widowControl w:val="0"/>
      <w:jc w:val="both"/>
    </w:pPr>
  </w:style>
  <w:style w:type="paragraph" w:customStyle="1" w:styleId="F07C87B05A5C432AA55D23CACDE1BAF7">
    <w:name w:val="F07C87B05A5C432AA55D23CACDE1BAF7"/>
    <w:pPr>
      <w:widowControl w:val="0"/>
      <w:jc w:val="both"/>
    </w:pPr>
  </w:style>
  <w:style w:type="paragraph" w:customStyle="1" w:styleId="0E96C9230A014AC4B3FCA577E921AD20">
    <w:name w:val="0E96C9230A014AC4B3FCA577E921AD20"/>
    <w:pPr>
      <w:widowControl w:val="0"/>
      <w:jc w:val="both"/>
    </w:pPr>
  </w:style>
  <w:style w:type="paragraph" w:customStyle="1" w:styleId="2164E03F32104ECC9656F1E0BF1801B0">
    <w:name w:val="2164E03F32104ECC9656F1E0BF1801B0"/>
    <w:pPr>
      <w:widowControl w:val="0"/>
      <w:jc w:val="both"/>
    </w:pPr>
  </w:style>
  <w:style w:type="paragraph" w:customStyle="1" w:styleId="F8CEAF42A42148D6A6AD958299BEA7BB">
    <w:name w:val="F8CEAF42A42148D6A6AD958299BEA7BB"/>
    <w:pPr>
      <w:widowControl w:val="0"/>
      <w:jc w:val="both"/>
    </w:pPr>
  </w:style>
  <w:style w:type="paragraph" w:customStyle="1" w:styleId="AC08FF9D9FBD4FCEB0893DA04F4E523D">
    <w:name w:val="AC08FF9D9FBD4FCEB0893DA04F4E523D"/>
    <w:pPr>
      <w:widowControl w:val="0"/>
      <w:jc w:val="both"/>
    </w:pPr>
  </w:style>
  <w:style w:type="paragraph" w:customStyle="1" w:styleId="DD0ECDE046A24971B7FD535AC2635BF4">
    <w:name w:val="DD0ECDE046A24971B7FD535AC2635BF4"/>
    <w:pPr>
      <w:widowControl w:val="0"/>
      <w:jc w:val="both"/>
    </w:pPr>
  </w:style>
  <w:style w:type="paragraph" w:customStyle="1" w:styleId="A7098D03B320449392952E9A3B541A26">
    <w:name w:val="A7098D03B320449392952E9A3B541A26"/>
    <w:pPr>
      <w:widowControl w:val="0"/>
      <w:jc w:val="both"/>
    </w:pPr>
  </w:style>
  <w:style w:type="paragraph" w:customStyle="1" w:styleId="B6ED0C017AD14F47859760E4F1795EC2">
    <w:name w:val="B6ED0C017AD14F47859760E4F1795EC2"/>
    <w:pPr>
      <w:widowControl w:val="0"/>
      <w:jc w:val="both"/>
    </w:pPr>
  </w:style>
  <w:style w:type="paragraph" w:customStyle="1" w:styleId="A14FA68B743F471E842FB8D523F3524B">
    <w:name w:val="A14FA68B743F471E842FB8D523F3524B"/>
    <w:pPr>
      <w:widowControl w:val="0"/>
      <w:jc w:val="both"/>
    </w:pPr>
  </w:style>
  <w:style w:type="paragraph" w:customStyle="1" w:styleId="1B37F02CB0A1491FBF341517C36B9119">
    <w:name w:val="1B37F02CB0A1491FBF341517C36B9119"/>
    <w:pPr>
      <w:widowControl w:val="0"/>
      <w:jc w:val="both"/>
    </w:pPr>
  </w:style>
  <w:style w:type="paragraph" w:customStyle="1" w:styleId="8F4936437EB64CF1ABE799A466BB29F4">
    <w:name w:val="8F4936437EB64CF1ABE799A466BB29F4"/>
    <w:pPr>
      <w:widowControl w:val="0"/>
      <w:jc w:val="both"/>
    </w:pPr>
  </w:style>
  <w:style w:type="paragraph" w:customStyle="1" w:styleId="A74D6FF927EF4D0FBEE25FACBB0C4126">
    <w:name w:val="A74D6FF927EF4D0FBEE25FACBB0C4126"/>
    <w:pPr>
      <w:widowControl w:val="0"/>
      <w:jc w:val="both"/>
    </w:pPr>
  </w:style>
  <w:style w:type="paragraph" w:customStyle="1" w:styleId="132F5EB9D5934C3FBAD1F536044B105D">
    <w:name w:val="132F5EB9D5934C3FBAD1F536044B105D"/>
    <w:pPr>
      <w:widowControl w:val="0"/>
      <w:jc w:val="both"/>
    </w:pPr>
  </w:style>
  <w:style w:type="paragraph" w:customStyle="1" w:styleId="211FD2C6E560409A81E04ED591992BB0">
    <w:name w:val="211FD2C6E560409A81E04ED591992BB0"/>
    <w:pPr>
      <w:widowControl w:val="0"/>
      <w:jc w:val="both"/>
    </w:pPr>
  </w:style>
  <w:style w:type="paragraph" w:customStyle="1" w:styleId="6216C3C8AEE1475A9D026D7D75EB0664">
    <w:name w:val="6216C3C8AEE1475A9D026D7D75EB0664"/>
    <w:pPr>
      <w:widowControl w:val="0"/>
      <w:jc w:val="both"/>
    </w:pPr>
  </w:style>
  <w:style w:type="paragraph" w:customStyle="1" w:styleId="FF4BF2E450A94F3FA6C2C7EB54CA783F">
    <w:name w:val="FF4BF2E450A94F3FA6C2C7EB54CA783F"/>
    <w:pPr>
      <w:widowControl w:val="0"/>
      <w:jc w:val="both"/>
    </w:pPr>
  </w:style>
  <w:style w:type="paragraph" w:customStyle="1" w:styleId="4C703FFBFB5341B386562DF95C72BC67">
    <w:name w:val="4C703FFBFB5341B386562DF95C72BC67"/>
    <w:pPr>
      <w:widowControl w:val="0"/>
      <w:jc w:val="both"/>
    </w:pPr>
  </w:style>
  <w:style w:type="paragraph" w:customStyle="1" w:styleId="402ACB9F2E2B493ABDC4E0D4B103DEAB">
    <w:name w:val="402ACB9F2E2B493ABDC4E0D4B103DEAB"/>
    <w:pPr>
      <w:widowControl w:val="0"/>
      <w:jc w:val="both"/>
    </w:pPr>
  </w:style>
  <w:style w:type="paragraph" w:customStyle="1" w:styleId="65FF956FCD214003895FEBFE0A912C90">
    <w:name w:val="65FF956FCD214003895FEBFE0A912C90"/>
    <w:pPr>
      <w:widowControl w:val="0"/>
      <w:jc w:val="both"/>
    </w:pPr>
  </w:style>
  <w:style w:type="paragraph" w:customStyle="1" w:styleId="36EB2E17D2CB41B5AC15115FF761174D">
    <w:name w:val="36EB2E17D2CB41B5AC15115FF761174D"/>
    <w:pPr>
      <w:widowControl w:val="0"/>
      <w:jc w:val="both"/>
    </w:pPr>
  </w:style>
  <w:style w:type="paragraph" w:customStyle="1" w:styleId="082F64D0839D47C49AD534B3732B4F8C">
    <w:name w:val="082F64D0839D47C49AD534B3732B4F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DF806-787A-4233-8764-262FBEAB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47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陈超</dc:creator>
  <cp:keywords/>
  <cp:lastModifiedBy>超 陈</cp:lastModifiedBy>
  <cp:revision>10</cp:revision>
  <dcterms:created xsi:type="dcterms:W3CDTF">2019-08-12T06:13:00Z</dcterms:created>
  <dcterms:modified xsi:type="dcterms:W3CDTF">2019-08-18T03:09:00Z</dcterms:modified>
  <cp:version/>
</cp:coreProperties>
</file>