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45625F" w:rsidRDefault="007C41AD" w:rsidP="00B53C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Iweb</w:t>
      </w:r>
      <w:r>
        <w:rPr>
          <w:rFonts w:hint="eastAsia"/>
          <w:b/>
          <w:sz w:val="44"/>
          <w:szCs w:val="44"/>
        </w:rPr>
        <w:t>项目后台API说明书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B53CB8" w:rsidRDefault="007F380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</w:t>
      </w:r>
      <w:r>
        <w:rPr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-</w:t>
      </w:r>
      <w:r>
        <w:rPr>
          <w:b/>
          <w:sz w:val="44"/>
          <w:szCs w:val="44"/>
        </w:rPr>
        <w:t>12</w:t>
      </w:r>
      <w:r>
        <w:rPr>
          <w:rFonts w:hint="eastAsia"/>
          <w:b/>
          <w:sz w:val="44"/>
          <w:szCs w:val="44"/>
        </w:rPr>
        <w:t>-2</w:t>
      </w:r>
      <w:r>
        <w:rPr>
          <w:b/>
          <w:sz w:val="44"/>
          <w:szCs w:val="44"/>
        </w:rPr>
        <w:t>8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8350928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:rsidR="00DA44F5" w:rsidRDefault="00DA44F5">
          <w:pPr>
            <w:pStyle w:val="TOC"/>
          </w:pPr>
        </w:p>
        <w:p w:rsidR="00007600" w:rsidRDefault="00DA44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41068" w:history="1">
            <w:r w:rsidR="00007600" w:rsidRPr="00444F42">
              <w:rPr>
                <w:rStyle w:val="a4"/>
                <w:noProof/>
              </w:rPr>
              <w:t>1.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用户模块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_Toc28941068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69" w:history="1">
            <w:r w:rsidRPr="00444F42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0" w:history="1">
            <w:r w:rsidRPr="00444F42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1" w:history="1">
            <w:r w:rsidRPr="00444F42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检测用户名是否存在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2" w:history="1">
            <w:r w:rsidRPr="00444F42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检测手机号是否存在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3" w:history="1">
            <w:r w:rsidRPr="00444F42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4" w:history="1">
            <w:r w:rsidRPr="00444F42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41075" w:history="1">
            <w:r w:rsidRPr="00444F4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商品模块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6" w:history="1">
            <w:r w:rsidRPr="00444F42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获取课程分类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7" w:history="1">
            <w:r w:rsidRPr="00444F42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8" w:history="1">
            <w:r w:rsidRPr="00444F42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获取课程详情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9" w:history="1">
            <w:r w:rsidRPr="00444F42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获取最新课程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0" w:history="1">
            <w:r w:rsidRPr="00444F42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获取热门课程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1" w:history="1">
            <w:r w:rsidRPr="00444F42">
              <w:rPr>
                <w:rStyle w:val="a4"/>
                <w:noProof/>
              </w:rPr>
              <w:t>2.6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获取讲师列表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2" w:history="1">
            <w:r w:rsidRPr="00444F42">
              <w:rPr>
                <w:rStyle w:val="a4"/>
                <w:noProof/>
              </w:rPr>
              <w:t>2.7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获取讲师详情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41083" w:history="1">
            <w:r w:rsidRPr="00444F4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购物车模块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4" w:history="1">
            <w:r w:rsidRPr="00444F42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添加购物车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5" w:history="1">
            <w:r w:rsidRPr="00444F42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查询购物车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6" w:history="1">
            <w:r w:rsidRPr="00444F42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更新购物车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7" w:history="1">
            <w:r w:rsidRPr="00444F42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清空购物车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00" w:rsidRDefault="0000760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8" w:history="1">
            <w:r w:rsidRPr="00444F42">
              <w:rPr>
                <w:rStyle w:val="a4"/>
                <w:noProof/>
              </w:rPr>
              <w:t>3.5</w:t>
            </w:r>
            <w:r>
              <w:rPr>
                <w:noProof/>
              </w:rPr>
              <w:tab/>
            </w:r>
            <w:r w:rsidRPr="00444F42">
              <w:rPr>
                <w:rStyle w:val="a4"/>
                <w:rFonts w:hint="eastAsia"/>
                <w:noProof/>
              </w:rPr>
              <w:t>删除购物车商品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4F5" w:rsidRDefault="00DA44F5">
          <w:r>
            <w:rPr>
              <w:b/>
              <w:bCs/>
              <w:lang w:val="zh-CN"/>
            </w:rPr>
            <w:fldChar w:fldCharType="end"/>
          </w:r>
        </w:p>
      </w:sdtContent>
    </w:sdt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122F96" w:rsidRDefault="00122F96" w:rsidP="00B87A07">
      <w:pPr>
        <w:rPr>
          <w:b/>
          <w:sz w:val="44"/>
          <w:szCs w:val="44"/>
        </w:rPr>
        <w:sectPr w:rsidR="00122F9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DAF" w:rsidRDefault="007F3808" w:rsidP="001C2B40">
      <w:pPr>
        <w:pStyle w:val="1"/>
        <w:numPr>
          <w:ilvl w:val="0"/>
          <w:numId w:val="1"/>
        </w:numPr>
        <w:jc w:val="center"/>
      </w:pPr>
      <w:bookmarkStart w:id="1" w:name="_Toc28941068"/>
      <w:r>
        <w:rPr>
          <w:rFonts w:hint="eastAsia"/>
        </w:rPr>
        <w:t>用户模块</w:t>
      </w:r>
      <w:bookmarkEnd w:id="1"/>
    </w:p>
    <w:p w:rsidR="007063E7" w:rsidRPr="007063E7" w:rsidRDefault="007F3808" w:rsidP="007063E7">
      <w:pPr>
        <w:pStyle w:val="2"/>
        <w:numPr>
          <w:ilvl w:val="1"/>
          <w:numId w:val="1"/>
        </w:numPr>
      </w:pPr>
      <w:bookmarkStart w:id="2" w:name="_Toc28941069"/>
      <w:r>
        <w:rPr>
          <w:rFonts w:hint="eastAsia"/>
        </w:rPr>
        <w:t>用户注册</w:t>
      </w:r>
      <w:bookmarkEnd w:id="2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{{url}}/user/register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799"/>
        <w:gridCol w:w="1799"/>
        <w:gridCol w:w="3604"/>
      </w:tblGrid>
      <w:tr w:rsidR="007063E7" w:rsidTr="007063E7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确认密码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13333333333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手机号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"register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7,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"uname": "zhangsan"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F3808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216DAF" w:rsidRDefault="007063E7" w:rsidP="00B73BE9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3" w:name="_Toc28941070"/>
      <w:r>
        <w:rPr>
          <w:rFonts w:hint="eastAsia"/>
        </w:rPr>
        <w:t>用户登录</w:t>
      </w:r>
      <w:bookmarkEnd w:id="3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{{url}}/user/login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301"/>
        <w:gridCol w:w="1274"/>
        <w:gridCol w:w="2929"/>
      </w:tblGrid>
      <w:tr w:rsidR="007063E7" w:rsidTr="00F71E80">
        <w:trPr>
          <w:tblHeader/>
        </w:trPr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lisi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abc123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"login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5,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"uname": "lisi",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"phone": "13888888888",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"upwd": "abc123",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"nickname":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"sex":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"age":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"edu":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"job": ""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15A5D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4" w:name="_Toc28941071"/>
      <w:r>
        <w:rPr>
          <w:rFonts w:hint="eastAsia"/>
        </w:rPr>
        <w:t>检测用户名是否存在</w:t>
      </w:r>
      <w:bookmarkEnd w:id="4"/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{{url}}/user/check_uname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B54A1D" w:rsidRDefault="00B54A1D" w:rsidP="00B54A1D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670"/>
        <w:gridCol w:w="1451"/>
        <w:gridCol w:w="2941"/>
      </w:tblGrid>
      <w:tr w:rsidR="00B54A1D" w:rsidTr="00B54A1D">
        <w:trPr>
          <w:tblHeader/>
        </w:trPr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B54A1D" w:rsidTr="00B54A1D"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</w:tbl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"exist"</w:t>
      </w:r>
    </w:p>
    <w:p w:rsidR="00B54A1D" w:rsidRDefault="00B54A1D" w:rsidP="00B54A1D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 w:cs="宋体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失败响应示例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"not exist"</w:t>
      </w:r>
    </w:p>
    <w:p w:rsidR="00715A5D" w:rsidRPr="003A6D51" w:rsidRDefault="00B54A1D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75D0C" w:rsidRDefault="00B75D0C" w:rsidP="00B75D0C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5" w:name="_Toc28941072"/>
      <w:r>
        <w:rPr>
          <w:rFonts w:hint="eastAsia"/>
        </w:rPr>
        <w:t>检测手机号是否存在</w:t>
      </w:r>
      <w:bookmarkEnd w:id="5"/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{{url}}/user/check_phone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DC5F9E" w:rsidRPr="00DC5F9E" w:rsidRDefault="00DC5F9E" w:rsidP="00DC5F9E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DC5F9E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127"/>
        <w:gridCol w:w="1463"/>
        <w:gridCol w:w="2929"/>
      </w:tblGrid>
      <w:tr w:rsidR="00DC5F9E" w:rsidRPr="00DC5F9E" w:rsidTr="00DC5F9E">
        <w:trPr>
          <w:tblHeader/>
        </w:trPr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DC5F9E" w:rsidRPr="00DC5F9E" w:rsidTr="00DC5F9E"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13333333333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-</w:t>
            </w:r>
            <w:r w:rsidR="007F0F7B">
              <w:rPr>
                <w:rFonts w:hint="eastAsia"/>
                <w:color w:val="495057"/>
              </w:rPr>
              <w:t>手机号</w:t>
            </w:r>
          </w:p>
        </w:tc>
      </w:tr>
    </w:tbl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"exist"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"not exist"</w:t>
      </w:r>
    </w:p>
    <w:p w:rsidR="003A6D51" w:rsidRDefault="00DC5F9E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0A7092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Pr="004D38A9" w:rsidRDefault="000A7092" w:rsidP="004D38A9">
      <w:pPr>
        <w:pStyle w:val="2"/>
        <w:numPr>
          <w:ilvl w:val="1"/>
          <w:numId w:val="1"/>
        </w:numPr>
      </w:pPr>
      <w:bookmarkStart w:id="6" w:name="_Toc28941073"/>
      <w:r w:rsidRPr="004D38A9">
        <w:t>添加收藏</w:t>
      </w:r>
      <w:bookmarkEnd w:id="6"/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{{url}}/favorite/add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inherit" w:hAnsi="inherit" w:cs="Segoe UI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984"/>
        <w:gridCol w:w="1730"/>
        <w:gridCol w:w="3039"/>
      </w:tblGrid>
      <w:tr w:rsidR="000A7092" w:rsidTr="000A7092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0A7092" w:rsidTr="000A709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3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4D38A9">
              <w:rPr>
                <w:color w:val="495057"/>
              </w:rPr>
              <w:t>用户id</w:t>
            </w:r>
          </w:p>
        </w:tc>
      </w:tr>
      <w:tr w:rsidR="000A7092" w:rsidTr="000A709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7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4D38A9">
              <w:rPr>
                <w:color w:val="495057"/>
              </w:rPr>
              <w:t>课程id</w:t>
            </w:r>
          </w:p>
        </w:tc>
      </w:tr>
    </w:tbl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"fid": 2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0A7092" w:rsidRDefault="000A7092" w:rsidP="000A7092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失败响应示例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303,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0A7092" w:rsidRDefault="000A7092" w:rsidP="000A7092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0A7092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CA61F3" w:rsidRPr="00CA61F3" w:rsidRDefault="00CA61F3" w:rsidP="00CA61F3">
      <w:pPr>
        <w:pStyle w:val="2"/>
        <w:numPr>
          <w:ilvl w:val="1"/>
          <w:numId w:val="1"/>
        </w:numPr>
      </w:pPr>
      <w:bookmarkStart w:id="7" w:name="_Toc28941074"/>
      <w:r w:rsidRPr="00CA61F3">
        <w:t>收藏列表</w:t>
      </w:r>
      <w:bookmarkEnd w:id="7"/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{{url}}/favorite/list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inherit" w:hAnsi="inherit" w:cs="Segoe UI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804"/>
        <w:gridCol w:w="1446"/>
        <w:gridCol w:w="3039"/>
      </w:tblGrid>
      <w:tr w:rsidR="00CA61F3" w:rsidTr="00CA61F3">
        <w:trPr>
          <w:tblHeader/>
        </w:trPr>
        <w:tc>
          <w:tcPr>
            <w:tcW w:w="24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CA61F3" w:rsidTr="00CA61F3">
        <w:tc>
          <w:tcPr>
            <w:tcW w:w="24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color w:val="495057"/>
              </w:rPr>
              <w:t>用户id</w:t>
            </w:r>
          </w:p>
        </w:tc>
      </w:tr>
    </w:tbl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"07HTML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7,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"fid": 2,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"fTime": 1578015036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"04HTML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4,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"fid": 1,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"fTime": 1578014981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CA61F3" w:rsidRDefault="00CA61F3" w:rsidP="00CA61F3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失败响应示例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201,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 favorite"</w:t>
      </w:r>
    </w:p>
    <w:p w:rsidR="00CA61F3" w:rsidRDefault="00CA61F3" w:rsidP="00CA61F3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CA61F3" w:rsidRPr="003A6D51" w:rsidRDefault="00CA61F3" w:rsidP="000A7092">
      <w:pPr>
        <w:rPr>
          <w:rFonts w:ascii="Arial" w:hAnsi="Arial" w:cs="Arial" w:hint="eastAsia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B73BE9" w:rsidRDefault="007F3808" w:rsidP="00B73BE9">
      <w:pPr>
        <w:pStyle w:val="1"/>
        <w:numPr>
          <w:ilvl w:val="0"/>
          <w:numId w:val="1"/>
        </w:numPr>
        <w:jc w:val="center"/>
      </w:pPr>
      <w:bookmarkStart w:id="8" w:name="_Toc28941075"/>
      <w:r>
        <w:rPr>
          <w:rFonts w:hint="eastAsia"/>
        </w:rPr>
        <w:t>商品模块</w:t>
      </w:r>
      <w:bookmarkEnd w:id="8"/>
    </w:p>
    <w:p w:rsidR="007E6ADC" w:rsidRPr="007E6ADC" w:rsidRDefault="007E6ADC" w:rsidP="007E6ADC">
      <w:pPr>
        <w:pStyle w:val="2"/>
        <w:numPr>
          <w:ilvl w:val="1"/>
          <w:numId w:val="1"/>
        </w:numPr>
      </w:pPr>
      <w:bookmarkStart w:id="9" w:name="_Toc28941076"/>
      <w:r>
        <w:rPr>
          <w:rFonts w:hint="eastAsia"/>
        </w:rPr>
        <w:t>获取课程分类</w:t>
      </w:r>
      <w:bookmarkEnd w:id="9"/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{{url}}/type</w:t>
      </w:r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7E6ADC" w:rsidRDefault="007E6ADC" w:rsidP="007E6ADC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7E6ADC" w:rsidTr="00F54273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</w:tbl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1,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基础课程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2,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核心课程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3F3E02" w:rsidRPr="00F010FE" w:rsidRDefault="007E6ADC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925F67" w:rsidRPr="00F010FE" w:rsidRDefault="001A7307" w:rsidP="00F010FE">
      <w:pPr>
        <w:pStyle w:val="2"/>
        <w:numPr>
          <w:ilvl w:val="1"/>
          <w:numId w:val="1"/>
        </w:numPr>
      </w:pPr>
      <w:bookmarkStart w:id="10" w:name="_Toc28941077"/>
      <w:r>
        <w:rPr>
          <w:rFonts w:hint="eastAsia"/>
        </w:rPr>
        <w:t>获取课程列表</w:t>
      </w:r>
      <w:bookmarkEnd w:id="10"/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</w:t>
      </w:r>
      <w:r w:rsidR="00F45515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url}}/course/list?curPage</w:t>
      </w:r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=1&amp;typeId=3</w:t>
      </w:r>
      <w:r w:rsidR="00C11B48">
        <w:rPr>
          <w:rStyle w:val="HTML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7F7F7"/>
        </w:rPr>
        <w:t>&amp;</w:t>
      </w:r>
      <w:r w:rsidR="00CA6DC8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pageSize</w:t>
      </w:r>
      <w:r w:rsidR="00CA6DC8">
        <w:rPr>
          <w:rStyle w:val="HTML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7F7F7"/>
        </w:rPr>
        <w:t>=</w:t>
      </w:r>
      <w:r w:rsidR="00CA6DC8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5</w:t>
      </w:r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3D214B" w:rsidRDefault="003D214B" w:rsidP="003D214B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3D214B" w:rsidTr="003D214B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F45515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curPage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当前页码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typeId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3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课程分类id</w:t>
            </w:r>
          </w:p>
        </w:tc>
      </w:tr>
    </w:tbl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"12HTML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"img-course\/01.png",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"09HTML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6,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"06HTML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"pageNum": "1",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"pageSize":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"pageCount":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"totalCount": 4</w:t>
      </w:r>
    </w:p>
    <w:p w:rsidR="00AA58E7" w:rsidRPr="00F010FE" w:rsidRDefault="003D214B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A58E7" w:rsidRPr="00F010FE" w:rsidRDefault="00AA58E7" w:rsidP="00F010FE">
      <w:pPr>
        <w:pStyle w:val="2"/>
        <w:numPr>
          <w:ilvl w:val="1"/>
          <w:numId w:val="1"/>
        </w:numPr>
      </w:pPr>
      <w:bookmarkStart w:id="11" w:name="_Toc28941078"/>
      <w:r>
        <w:rPr>
          <w:rFonts w:hint="eastAsia"/>
        </w:rPr>
        <w:t>获取课程详情</w:t>
      </w:r>
      <w:bookmarkEnd w:id="11"/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{{url}}/course/detail?cid=1</w:t>
      </w:r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AA58E7" w:rsidRDefault="00AA58E7" w:rsidP="00AA58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AA58E7" w:rsidTr="000722B6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A58E7" w:rsidTr="000722B6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0722B6">
              <w:rPr>
                <w:rFonts w:hint="eastAsia"/>
                <w:color w:val="495057"/>
              </w:rPr>
              <w:t>课程id</w:t>
            </w:r>
          </w:p>
        </w:tc>
      </w:tr>
    </w:tbl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"typeId":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"title": "01HTML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"teacherId":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"pic": "img-course\/01.png",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"price": 399,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"tpic": "img-teacher\/zx.jpg",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AA58E7" w:rsidRPr="00F010FE" w:rsidRDefault="00AA58E7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2" w:name="_Toc28941079"/>
      <w:r>
        <w:rPr>
          <w:rFonts w:hint="eastAsia"/>
        </w:rPr>
        <w:t>获取最新课程</w:t>
      </w:r>
      <w:bookmarkEnd w:id="12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{{url}}/course/newest?countNum=4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Query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D65DD7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886197" w:rsidRPr="00886197" w:rsidTr="00D65DD7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countNum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4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-</w:t>
            </w:r>
            <w:r w:rsidR="00D65DD7">
              <w:rPr>
                <w:rFonts w:hint="eastAsia"/>
                <w:color w:val="495057"/>
              </w:rPr>
              <w:t>返回结果数量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"code": 200,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"msg": "success",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"data": [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12,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"12HTML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"img-course/01.png",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11,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"11HTML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"img-course/02.png",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10,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"10HTML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"img-course/03.png",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"09HTML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"img-course/04.png",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]</w:t>
      </w:r>
    </w:p>
    <w:p w:rsidR="00886197" w:rsidRPr="00886197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3" w:name="_Toc28941080"/>
      <w:r>
        <w:rPr>
          <w:rFonts w:hint="eastAsia"/>
        </w:rPr>
        <w:t>获取热门课程</w:t>
      </w:r>
      <w:bookmarkEnd w:id="13"/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4" w:name="_Toc28941081"/>
      <w:r>
        <w:rPr>
          <w:rFonts w:hint="eastAsia"/>
        </w:rPr>
        <w:t>获取讲师列表</w:t>
      </w:r>
      <w:bookmarkEnd w:id="14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{{url}}/teacher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45625F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"HTTP&amp;SERVER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"img-teacher\/lwh.jpg",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BA0C29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A0C29" w:rsidRPr="007760A8" w:rsidRDefault="00BA0C29" w:rsidP="00BA0C29">
      <w:pPr>
        <w:pStyle w:val="2"/>
        <w:numPr>
          <w:ilvl w:val="1"/>
          <w:numId w:val="1"/>
        </w:numPr>
      </w:pPr>
      <w:bookmarkStart w:id="15" w:name="_Toc28941082"/>
      <w:r>
        <w:rPr>
          <w:rFonts w:hint="eastAsia"/>
        </w:rPr>
        <w:t>获取讲师详情</w:t>
      </w:r>
      <w:bookmarkEnd w:id="15"/>
    </w:p>
    <w:p w:rsidR="00BA0C29" w:rsidRDefault="00BA0C29" w:rsidP="00A02052">
      <w:pPr>
        <w:spacing w:line="360" w:lineRule="auto"/>
        <w:rPr>
          <w:b/>
        </w:rPr>
      </w:pPr>
    </w:p>
    <w:p w:rsidR="00A74D30" w:rsidRDefault="00A74D30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941FBF" w:rsidRDefault="007F3808" w:rsidP="00941FBF">
      <w:pPr>
        <w:pStyle w:val="1"/>
        <w:numPr>
          <w:ilvl w:val="0"/>
          <w:numId w:val="1"/>
        </w:numPr>
        <w:jc w:val="center"/>
      </w:pPr>
      <w:bookmarkStart w:id="16" w:name="_Toc28941083"/>
      <w:r>
        <w:rPr>
          <w:rFonts w:hint="eastAsia"/>
        </w:rPr>
        <w:t>购物车模块</w:t>
      </w:r>
      <w:bookmarkEnd w:id="16"/>
    </w:p>
    <w:p w:rsidR="003D5CDB" w:rsidRPr="003D5CDB" w:rsidRDefault="003D5CDB" w:rsidP="003D5CDB">
      <w:pPr>
        <w:pStyle w:val="2"/>
        <w:numPr>
          <w:ilvl w:val="1"/>
          <w:numId w:val="1"/>
        </w:numPr>
      </w:pPr>
      <w:bookmarkStart w:id="17" w:name="_Toc28941084"/>
      <w:r>
        <w:rPr>
          <w:rFonts w:hint="eastAsia"/>
        </w:rPr>
        <w:t>添加购物车</w:t>
      </w:r>
      <w:bookmarkEnd w:id="17"/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{{url}}/cart/add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3D5CDB" w:rsidRPr="003D5CDB" w:rsidRDefault="003D5CDB" w:rsidP="003D5CDB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3D5CDB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214"/>
        <w:gridCol w:w="2753"/>
      </w:tblGrid>
      <w:tr w:rsidR="003D5CDB" w:rsidRPr="003D5CDB" w:rsidTr="005E156F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5CDB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用户id</w:t>
            </w:r>
          </w:p>
        </w:tc>
      </w:tr>
      <w:tr w:rsidR="003D5CDB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10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课程id</w:t>
            </w:r>
          </w:p>
        </w:tc>
      </w:tr>
      <w:tr w:rsidR="005E156F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count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rFonts w:hint="eastAsia"/>
                <w:color w:val="495057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非必填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购买数量</w:t>
            </w:r>
            <w:r>
              <w:rPr>
                <w:rFonts w:hint="eastAsia"/>
                <w:color w:val="495057"/>
              </w:rPr>
              <w:t>(默认为1)</w:t>
            </w:r>
          </w:p>
        </w:tc>
      </w:tr>
    </w:tbl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3D5CDB" w:rsidRPr="003D5CDB" w:rsidRDefault="003D5CDB" w:rsidP="003D5CDB">
      <w:pPr>
        <w:rPr>
          <w:b/>
        </w:rPr>
      </w:pPr>
    </w:p>
    <w:p w:rsidR="00205D72" w:rsidRDefault="00A74D30" w:rsidP="00205D72">
      <w:pPr>
        <w:pStyle w:val="2"/>
        <w:numPr>
          <w:ilvl w:val="1"/>
          <w:numId w:val="1"/>
        </w:numPr>
      </w:pPr>
      <w:bookmarkStart w:id="18" w:name="_Toc28941085"/>
      <w:r>
        <w:rPr>
          <w:rFonts w:hint="eastAsia"/>
        </w:rPr>
        <w:t>查询购物车</w:t>
      </w:r>
      <w:bookmarkEnd w:id="18"/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接口</w:t>
      </w:r>
      <w:r>
        <w:rPr>
          <w:rFonts w:ascii="inherit" w:hAnsi="inherit"/>
          <w:color w:val="495057"/>
          <w:sz w:val="26"/>
          <w:szCs w:val="26"/>
        </w:rPr>
        <w:t>URL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{{url}}/cart/list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请求方式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POST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 xml:space="preserve"> Content-Type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application/x-www-form-urlencoded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用户id</w:t>
            </w:r>
          </w:p>
        </w:tc>
      </w:tr>
    </w:tbl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成功响应示例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"msg": "success",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"data": [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"ctid":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"courseid": 10,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"count":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"title": "10HTML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"pic": "img-course\/03.png",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"price": 399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}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]</w:t>
      </w:r>
    </w:p>
    <w:p w:rsidR="00A74D30" w:rsidRPr="00F010FE" w:rsidRDefault="00A74D30" w:rsidP="00F010FE">
      <w:pPr>
        <w:pStyle w:val="HTML0"/>
        <w:shd w:val="clear" w:color="auto" w:fill="F7F7F7"/>
        <w:rPr>
          <w:rFonts w:ascii="Arial" w:hAnsi="Arial" w:cs="Arial"/>
          <w:color w:val="49505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pStyle w:val="2"/>
        <w:numPr>
          <w:ilvl w:val="1"/>
          <w:numId w:val="1"/>
        </w:numPr>
      </w:pPr>
      <w:bookmarkStart w:id="19" w:name="_Toc28941086"/>
      <w:r>
        <w:rPr>
          <w:rFonts w:hint="eastAsia"/>
        </w:rPr>
        <w:t>更新购物车</w:t>
      </w:r>
      <w:bookmarkEnd w:id="19"/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{{url}}/cart/update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A74D30" w:rsidRPr="00A74D30" w:rsidRDefault="00A74D30" w:rsidP="00A74D30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A74D30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RP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ctid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3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购物车</w:t>
            </w:r>
            <w:r w:rsidR="0045625F">
              <w:rPr>
                <w:rFonts w:hint="eastAsia"/>
                <w:color w:val="495057"/>
              </w:rPr>
              <w:t>中的课程</w:t>
            </w:r>
            <w:r>
              <w:rPr>
                <w:rFonts w:hint="eastAsia"/>
                <w:color w:val="495057"/>
              </w:rPr>
              <w:t>id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count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1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购买数量</w:t>
            </w:r>
          </w:p>
        </w:tc>
      </w:tr>
    </w:tbl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A74D30" w:rsidRPr="00F010FE" w:rsidRDefault="00A74D30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Pr="00EA5BAD" w:rsidRDefault="00EA5BAD" w:rsidP="00EA5BAD">
      <w:pPr>
        <w:pStyle w:val="2"/>
        <w:numPr>
          <w:ilvl w:val="1"/>
          <w:numId w:val="1"/>
        </w:numPr>
      </w:pPr>
      <w:bookmarkStart w:id="20" w:name="_Toc28941087"/>
      <w:r>
        <w:rPr>
          <w:rFonts w:hint="eastAsia"/>
        </w:rPr>
        <w:t>清空购物车</w:t>
      </w:r>
      <w:bookmarkEnd w:id="20"/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{{url}}/cart/empty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EA5BAD" w:rsidRPr="00EA5BAD" w:rsidRDefault="00EA5BAD" w:rsidP="00EA5BAD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EA5BAD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EA5BAD" w:rsidRPr="00EA5BAD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EA5BAD" w:rsidRPr="00EA5BAD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-</w:t>
            </w:r>
            <w:r w:rsidR="00525232">
              <w:rPr>
                <w:rFonts w:hint="eastAsia"/>
                <w:color w:val="495057"/>
              </w:rPr>
              <w:t>用户id</w:t>
            </w:r>
          </w:p>
        </w:tc>
      </w:tr>
    </w:tbl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"code":401,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"msg":'uid required'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Default="00EA5BAD" w:rsidP="00941FBF"/>
    <w:p w:rsidR="00525232" w:rsidRDefault="00525232" w:rsidP="00941FBF"/>
    <w:p w:rsidR="00525232" w:rsidRPr="00EA5BAD" w:rsidRDefault="00525232" w:rsidP="00525232">
      <w:pPr>
        <w:pStyle w:val="2"/>
        <w:numPr>
          <w:ilvl w:val="1"/>
          <w:numId w:val="1"/>
        </w:numPr>
      </w:pPr>
      <w:bookmarkStart w:id="21" w:name="_Toc28941088"/>
      <w:r>
        <w:rPr>
          <w:rFonts w:hint="eastAsia"/>
        </w:rPr>
        <w:t>删除购物车商品</w:t>
      </w:r>
      <w:bookmarkEnd w:id="21"/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{{url}}/cart/delete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525232" w:rsidRPr="00525232" w:rsidRDefault="00525232" w:rsidP="00525232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525232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525232" w:rsidRPr="00525232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52523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FF0000"/>
              </w:rPr>
            </w:pPr>
            <w:r w:rsidRPr="00F932C2">
              <w:rPr>
                <w:rFonts w:ascii="Arial" w:hAnsi="Arial" w:cs="Arial"/>
                <w:color w:val="FF0000"/>
              </w:rPr>
              <w:t>ctid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4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-</w:t>
            </w:r>
            <w:r w:rsidRPr="00F932C2">
              <w:rPr>
                <w:rFonts w:hint="eastAsia"/>
                <w:color w:val="FF0000"/>
              </w:rPr>
              <w:t>购物车中的</w:t>
            </w:r>
            <w:r w:rsidR="0045625F" w:rsidRPr="00F932C2">
              <w:rPr>
                <w:rFonts w:hint="eastAsia"/>
                <w:color w:val="FF0000"/>
              </w:rPr>
              <w:t>课程</w:t>
            </w:r>
            <w:r w:rsidR="00F07F4F" w:rsidRPr="00F932C2">
              <w:rPr>
                <w:rFonts w:hint="eastAsia"/>
                <w:color w:val="FF0000"/>
              </w:rPr>
              <w:t>id</w:t>
            </w:r>
          </w:p>
        </w:tc>
      </w:tr>
      <w:tr w:rsidR="00F932C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00B050"/>
              </w:rPr>
            </w:pPr>
            <w:r w:rsidRPr="00F932C2">
              <w:rPr>
                <w:rFonts w:ascii="Arial" w:hAnsi="Arial" w:cs="Arial"/>
                <w:color w:val="00B050"/>
              </w:rPr>
              <w:t>uid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用户id</w:t>
            </w:r>
          </w:p>
        </w:tc>
      </w:tr>
      <w:tr w:rsidR="00F932C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00B050"/>
              </w:rPr>
            </w:pPr>
            <w:r w:rsidRPr="00F932C2">
              <w:rPr>
                <w:rFonts w:ascii="Arial" w:hAnsi="Arial" w:cs="Arial"/>
                <w:color w:val="00B050"/>
              </w:rPr>
              <w:t>cid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8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课程id</w:t>
            </w:r>
          </w:p>
        </w:tc>
      </w:tr>
    </w:tbl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Default="00525232" w:rsidP="00941FBF"/>
    <w:p w:rsidR="00F44033" w:rsidRPr="00BA6E20" w:rsidRDefault="00F44033" w:rsidP="00BA6E20"/>
    <w:sectPr w:rsidR="00F44033" w:rsidRPr="00BA6E20" w:rsidSect="001C2B4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092" w:rsidRDefault="000A7092" w:rsidP="008E778A">
      <w:r>
        <w:separator/>
      </w:r>
    </w:p>
  </w:endnote>
  <w:endnote w:type="continuationSeparator" w:id="0">
    <w:p w:rsidR="000A7092" w:rsidRDefault="000A7092" w:rsidP="008E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06010"/>
      <w:docPartObj>
        <w:docPartGallery w:val="Page Numbers (Bottom of Page)"/>
        <w:docPartUnique/>
      </w:docPartObj>
    </w:sdtPr>
    <w:sdtContent>
      <w:p w:rsidR="000A7092" w:rsidRDefault="000A70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600" w:rsidRPr="00007600">
          <w:rPr>
            <w:noProof/>
            <w:lang w:val="zh-CN"/>
          </w:rPr>
          <w:t>21</w:t>
        </w:r>
        <w:r>
          <w:fldChar w:fldCharType="end"/>
        </w:r>
      </w:p>
    </w:sdtContent>
  </w:sdt>
  <w:p w:rsidR="000A7092" w:rsidRDefault="000A70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092" w:rsidRDefault="000A7092" w:rsidP="008E778A">
      <w:r>
        <w:separator/>
      </w:r>
    </w:p>
  </w:footnote>
  <w:footnote w:type="continuationSeparator" w:id="0">
    <w:p w:rsidR="000A7092" w:rsidRDefault="000A7092" w:rsidP="008E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4E3"/>
    <w:multiLevelType w:val="hybridMultilevel"/>
    <w:tmpl w:val="E960C6BA"/>
    <w:lvl w:ilvl="0" w:tplc="9EB2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7941"/>
    <w:multiLevelType w:val="hybridMultilevel"/>
    <w:tmpl w:val="71A2CD8E"/>
    <w:lvl w:ilvl="0" w:tplc="DCCE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55613"/>
    <w:multiLevelType w:val="hybridMultilevel"/>
    <w:tmpl w:val="D97AD374"/>
    <w:lvl w:ilvl="0" w:tplc="B656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911E0"/>
    <w:multiLevelType w:val="multilevel"/>
    <w:tmpl w:val="19D2D0E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95D278E"/>
    <w:multiLevelType w:val="multilevel"/>
    <w:tmpl w:val="AD58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30726C"/>
    <w:multiLevelType w:val="hybridMultilevel"/>
    <w:tmpl w:val="82AA5620"/>
    <w:lvl w:ilvl="0" w:tplc="C9904C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D02A5"/>
    <w:multiLevelType w:val="hybridMultilevel"/>
    <w:tmpl w:val="AD588270"/>
    <w:lvl w:ilvl="0" w:tplc="A59AA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C"/>
    <w:rsid w:val="00006785"/>
    <w:rsid w:val="00007600"/>
    <w:rsid w:val="00056339"/>
    <w:rsid w:val="000722B6"/>
    <w:rsid w:val="000802D6"/>
    <w:rsid w:val="00081721"/>
    <w:rsid w:val="0008450F"/>
    <w:rsid w:val="000A7092"/>
    <w:rsid w:val="000C0ED6"/>
    <w:rsid w:val="000D3D9C"/>
    <w:rsid w:val="000E1802"/>
    <w:rsid w:val="000F72F7"/>
    <w:rsid w:val="0010605D"/>
    <w:rsid w:val="00122F96"/>
    <w:rsid w:val="001279AA"/>
    <w:rsid w:val="001303DA"/>
    <w:rsid w:val="001458B7"/>
    <w:rsid w:val="0016778F"/>
    <w:rsid w:val="001A7307"/>
    <w:rsid w:val="001B4405"/>
    <w:rsid w:val="001C21DB"/>
    <w:rsid w:val="001C2B40"/>
    <w:rsid w:val="001D17E9"/>
    <w:rsid w:val="001E4864"/>
    <w:rsid w:val="001E5395"/>
    <w:rsid w:val="00205D72"/>
    <w:rsid w:val="00212B2F"/>
    <w:rsid w:val="00216DAF"/>
    <w:rsid w:val="00220CB1"/>
    <w:rsid w:val="002E7C0F"/>
    <w:rsid w:val="00304CDD"/>
    <w:rsid w:val="00341E17"/>
    <w:rsid w:val="003442FB"/>
    <w:rsid w:val="0036578E"/>
    <w:rsid w:val="003A6D51"/>
    <w:rsid w:val="003B26FD"/>
    <w:rsid w:val="003C266B"/>
    <w:rsid w:val="003C377F"/>
    <w:rsid w:val="003D214B"/>
    <w:rsid w:val="003D3E95"/>
    <w:rsid w:val="003D413E"/>
    <w:rsid w:val="003D5CDB"/>
    <w:rsid w:val="003F2676"/>
    <w:rsid w:val="003F3E02"/>
    <w:rsid w:val="004050C5"/>
    <w:rsid w:val="00425104"/>
    <w:rsid w:val="0043192C"/>
    <w:rsid w:val="00445F2B"/>
    <w:rsid w:val="0045625F"/>
    <w:rsid w:val="00460407"/>
    <w:rsid w:val="004C49AD"/>
    <w:rsid w:val="004D38A9"/>
    <w:rsid w:val="004F60D0"/>
    <w:rsid w:val="00516C33"/>
    <w:rsid w:val="00525232"/>
    <w:rsid w:val="00533472"/>
    <w:rsid w:val="00536ADB"/>
    <w:rsid w:val="00540FCF"/>
    <w:rsid w:val="005519C3"/>
    <w:rsid w:val="005638B6"/>
    <w:rsid w:val="0057528F"/>
    <w:rsid w:val="005977F9"/>
    <w:rsid w:val="005A2956"/>
    <w:rsid w:val="005B0BB4"/>
    <w:rsid w:val="005E156F"/>
    <w:rsid w:val="005E2A32"/>
    <w:rsid w:val="005E2C24"/>
    <w:rsid w:val="005F34CD"/>
    <w:rsid w:val="0062226D"/>
    <w:rsid w:val="0063541A"/>
    <w:rsid w:val="006527DF"/>
    <w:rsid w:val="00670A09"/>
    <w:rsid w:val="00694A9E"/>
    <w:rsid w:val="00696FB4"/>
    <w:rsid w:val="006A41CF"/>
    <w:rsid w:val="006C6D5E"/>
    <w:rsid w:val="006D387B"/>
    <w:rsid w:val="006F686C"/>
    <w:rsid w:val="007063E7"/>
    <w:rsid w:val="00715A5D"/>
    <w:rsid w:val="00721703"/>
    <w:rsid w:val="00730567"/>
    <w:rsid w:val="00736079"/>
    <w:rsid w:val="00744276"/>
    <w:rsid w:val="00751617"/>
    <w:rsid w:val="0076684C"/>
    <w:rsid w:val="00772742"/>
    <w:rsid w:val="007760A8"/>
    <w:rsid w:val="007C41AD"/>
    <w:rsid w:val="007C6B7F"/>
    <w:rsid w:val="007C76A7"/>
    <w:rsid w:val="007E6ADC"/>
    <w:rsid w:val="007E77FD"/>
    <w:rsid w:val="007F0F7B"/>
    <w:rsid w:val="007F3808"/>
    <w:rsid w:val="008015D0"/>
    <w:rsid w:val="0083790A"/>
    <w:rsid w:val="00875253"/>
    <w:rsid w:val="00875F52"/>
    <w:rsid w:val="00886197"/>
    <w:rsid w:val="008E5261"/>
    <w:rsid w:val="008E778A"/>
    <w:rsid w:val="0091011B"/>
    <w:rsid w:val="0091345D"/>
    <w:rsid w:val="00925F67"/>
    <w:rsid w:val="00941FBF"/>
    <w:rsid w:val="009655E7"/>
    <w:rsid w:val="009762F9"/>
    <w:rsid w:val="009A144B"/>
    <w:rsid w:val="009B0336"/>
    <w:rsid w:val="00A02052"/>
    <w:rsid w:val="00A02ECC"/>
    <w:rsid w:val="00A35F3C"/>
    <w:rsid w:val="00A61F84"/>
    <w:rsid w:val="00A74D30"/>
    <w:rsid w:val="00AA58E7"/>
    <w:rsid w:val="00AB334D"/>
    <w:rsid w:val="00AD45F9"/>
    <w:rsid w:val="00AF109D"/>
    <w:rsid w:val="00AF662A"/>
    <w:rsid w:val="00B03F80"/>
    <w:rsid w:val="00B446CB"/>
    <w:rsid w:val="00B53CB8"/>
    <w:rsid w:val="00B54A1D"/>
    <w:rsid w:val="00B61E2F"/>
    <w:rsid w:val="00B73BE9"/>
    <w:rsid w:val="00B75D0C"/>
    <w:rsid w:val="00B87A07"/>
    <w:rsid w:val="00B93EBC"/>
    <w:rsid w:val="00B965D3"/>
    <w:rsid w:val="00BA0C29"/>
    <w:rsid w:val="00BA6E20"/>
    <w:rsid w:val="00BC2798"/>
    <w:rsid w:val="00BC4C32"/>
    <w:rsid w:val="00BF65E0"/>
    <w:rsid w:val="00C11B48"/>
    <w:rsid w:val="00C14999"/>
    <w:rsid w:val="00C23FC0"/>
    <w:rsid w:val="00C625AF"/>
    <w:rsid w:val="00C6484A"/>
    <w:rsid w:val="00C711B9"/>
    <w:rsid w:val="00C723E4"/>
    <w:rsid w:val="00C73A17"/>
    <w:rsid w:val="00C83D17"/>
    <w:rsid w:val="00C86A06"/>
    <w:rsid w:val="00C86B44"/>
    <w:rsid w:val="00CA61F3"/>
    <w:rsid w:val="00CA6DC8"/>
    <w:rsid w:val="00CC62EE"/>
    <w:rsid w:val="00CE14BD"/>
    <w:rsid w:val="00CF7101"/>
    <w:rsid w:val="00D06ADB"/>
    <w:rsid w:val="00D14722"/>
    <w:rsid w:val="00D20A4D"/>
    <w:rsid w:val="00D43F9B"/>
    <w:rsid w:val="00D566AB"/>
    <w:rsid w:val="00D65DD7"/>
    <w:rsid w:val="00D7040C"/>
    <w:rsid w:val="00D76C4B"/>
    <w:rsid w:val="00D82CBA"/>
    <w:rsid w:val="00D84D08"/>
    <w:rsid w:val="00DA2343"/>
    <w:rsid w:val="00DA44F5"/>
    <w:rsid w:val="00DC5F9E"/>
    <w:rsid w:val="00DD233E"/>
    <w:rsid w:val="00E56D59"/>
    <w:rsid w:val="00E57C22"/>
    <w:rsid w:val="00E871A3"/>
    <w:rsid w:val="00EA5BAD"/>
    <w:rsid w:val="00EC12D9"/>
    <w:rsid w:val="00EE5EC6"/>
    <w:rsid w:val="00F010FE"/>
    <w:rsid w:val="00F07F4F"/>
    <w:rsid w:val="00F100E8"/>
    <w:rsid w:val="00F15F70"/>
    <w:rsid w:val="00F44033"/>
    <w:rsid w:val="00F45515"/>
    <w:rsid w:val="00F532D2"/>
    <w:rsid w:val="00F54273"/>
    <w:rsid w:val="00F61429"/>
    <w:rsid w:val="00F71E80"/>
    <w:rsid w:val="00F932C2"/>
    <w:rsid w:val="00F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B26DE-0488-914D-9D38-2ECED9FE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23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DA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DA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C4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80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3CB8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B53CB8"/>
  </w:style>
  <w:style w:type="character" w:customStyle="1" w:styleId="1Char">
    <w:name w:val="标题 1 Char"/>
    <w:basedOn w:val="a0"/>
    <w:link w:val="1"/>
    <w:uiPriority w:val="9"/>
    <w:rsid w:val="00216D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6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16DAF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75253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52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7525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341E1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D76C4B"/>
    <w:rPr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8E778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E778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E778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E778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44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44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A44F5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Strong"/>
    <w:basedOn w:val="a0"/>
    <w:uiPriority w:val="22"/>
    <w:qFormat/>
    <w:rsid w:val="00875F52"/>
    <w:rPr>
      <w:b/>
      <w:bCs/>
    </w:rPr>
  </w:style>
  <w:style w:type="character" w:customStyle="1" w:styleId="apple-converted-space">
    <w:name w:val="apple-converted-space"/>
    <w:basedOn w:val="a0"/>
    <w:rsid w:val="00751617"/>
  </w:style>
  <w:style w:type="paragraph" w:customStyle="1" w:styleId="para">
    <w:name w:val="para"/>
    <w:basedOn w:val="a"/>
    <w:rsid w:val="00212B2F"/>
    <w:pPr>
      <w:spacing w:before="100" w:beforeAutospacing="1" w:after="100" w:afterAutospacing="1"/>
    </w:pPr>
  </w:style>
  <w:style w:type="character" w:customStyle="1" w:styleId="4Char">
    <w:name w:val="标题 4 Char"/>
    <w:basedOn w:val="a0"/>
    <w:link w:val="4"/>
    <w:uiPriority w:val="9"/>
    <w:rsid w:val="007F38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F38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F3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7F38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13B1-DFA0-4F8B-ABC4-75CD2060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1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</dc:creator>
  <cp:keywords/>
  <dc:description/>
  <cp:lastModifiedBy>web</cp:lastModifiedBy>
  <cp:revision>217</cp:revision>
  <dcterms:created xsi:type="dcterms:W3CDTF">2016-08-05T01:58:00Z</dcterms:created>
  <dcterms:modified xsi:type="dcterms:W3CDTF">2020-01-03T02:52:00Z</dcterms:modified>
</cp:coreProperties>
</file>