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9BFA" w14:textId="00C21AAE" w:rsidR="00E003AE" w:rsidRDefault="004D09B6">
      <w:r>
        <w:rPr>
          <w:rFonts w:hint="eastAsia"/>
        </w:rPr>
        <w:t xml:space="preserve">C1 </w:t>
      </w:r>
      <w:r w:rsidRPr="004D09B6">
        <w:t>Kirigami auxetic structure for high efficiency power harvesting in self-powered and wireless structural health monitoring systems</w:t>
      </w:r>
    </w:p>
    <w:p w14:paraId="239DCE24" w14:textId="50BA34F9" w:rsidR="001542C9" w:rsidRDefault="001542C9">
      <w:pPr>
        <w:rPr>
          <w:rFonts w:hint="eastAsia"/>
        </w:rPr>
      </w:pPr>
      <w:r>
        <w:rPr>
          <w:rFonts w:hint="eastAsia"/>
        </w:rPr>
        <w:t xml:space="preserve">C2 </w:t>
      </w:r>
      <w:r w:rsidRPr="001542C9">
        <w:t>Low-cost foam cementitious electromagnetic metamaterial with bioinspired periodic array structure</w:t>
      </w:r>
    </w:p>
    <w:p w14:paraId="060E400B" w14:textId="13323706" w:rsidR="004D09B6" w:rsidRDefault="001542C9">
      <w:pPr>
        <w:rPr>
          <w:rFonts w:hint="eastAsia"/>
        </w:rPr>
      </w:pPr>
      <w:r>
        <w:rPr>
          <w:rFonts w:hint="eastAsia"/>
        </w:rPr>
        <w:t xml:space="preserve">C3 </w:t>
      </w:r>
      <w:r w:rsidRPr="001542C9">
        <w:t>Mechanical in-sensor computing: A programmable meta-sensor for structural damage classification without external electronic power</w:t>
      </w:r>
    </w:p>
    <w:sectPr w:rsidR="004D0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1C"/>
    <w:rsid w:val="001542C9"/>
    <w:rsid w:val="0018041C"/>
    <w:rsid w:val="004D09B6"/>
    <w:rsid w:val="005612FE"/>
    <w:rsid w:val="006351A5"/>
    <w:rsid w:val="00E003AE"/>
    <w:rsid w:val="00E2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2AD06"/>
  <w15:chartTrackingRefBased/>
  <w15:docId w15:val="{F9656730-10FC-46B9-B75E-8F9572B9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04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4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4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4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4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4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4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4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04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0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0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04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04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04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04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04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04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04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4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04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04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04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04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0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04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0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169</Words>
  <Characters>198</Characters>
  <Application>Microsoft Office Word</Application>
  <DocSecurity>0</DocSecurity>
  <Lines>7</Lines>
  <Paragraphs>6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Li</dc:creator>
  <cp:keywords/>
  <dc:description/>
  <cp:lastModifiedBy>Dragon Li</cp:lastModifiedBy>
  <cp:revision>2</cp:revision>
  <dcterms:created xsi:type="dcterms:W3CDTF">2026-06-26T07:57:00Z</dcterms:created>
  <dcterms:modified xsi:type="dcterms:W3CDTF">2026-06-26T09:23:00Z</dcterms:modified>
</cp:coreProperties>
</file>