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3"/>
        <w:spacing w:line="240" w:lineRule="auto" w:before="0" w:after="0"/>
      </w:pPr>
      <w:bookmarkStart w:name="2025-1672905271900" w:id="1"/>
      <w:bookmarkEnd w:id="1"/>
      <w:r>
        <w:rPr>
          <w:rFonts w:ascii="微软雅黑" w:hAnsi="微软雅黑" w:cs="微软雅黑" w:eastAsia="微软雅黑"/>
          <w:b w:val="true"/>
          <w:sz w:val="24"/>
        </w:rPr>
        <w:t>结构体的自引用：</w:t>
      </w:r>
    </w:p>
    <w:p>
      <w:pPr/>
      <w:bookmarkStart w:name="7466-1672908813852" w:id="2"/>
      <w:bookmarkEnd w:id="2"/>
      <w:r>
        <w:rPr/>
        <w:t>struct Node
{
    int data;
    struct Node n;
}; //这种做法是错误的
struct Node
{
    int data;
    struct Node* next;
}; //这种做法是正确的
</w:t>
      </w:r>
    </w:p>
    <w:p>
      <w:pPr/>
      <w:bookmarkStart w:name="1436-1672908813853" w:id="3"/>
      <w:bookmarkEnd w:id="3"/>
    </w:p>
    <w:p>
      <w:pPr>
        <w:pStyle w:val="3"/>
        <w:spacing w:line="240" w:lineRule="auto" w:before="0" w:after="0"/>
      </w:pPr>
      <w:bookmarkStart w:name="7590-1672909289792" w:id="4"/>
      <w:bookmarkEnd w:id="4"/>
      <w:r>
        <w:rPr>
          <w:rFonts w:ascii="微软雅黑" w:hAnsi="微软雅黑" w:cs="微软雅黑" w:eastAsia="微软雅黑"/>
          <w:b w:val="true"/>
          <w:sz w:val="24"/>
        </w:rPr>
        <w:t>typedef 类型</w:t>
      </w:r>
    </w:p>
    <w:p>
      <w:pPr/>
      <w:bookmarkStart w:name="8456-1672909313206" w:id="5"/>
      <w:bookmarkEnd w:id="5"/>
    </w:p>
    <w:p>
      <w:pPr/>
      <w:bookmarkStart w:name="4935-1672909313891" w:id="6"/>
      <w:bookmarkEnd w:id="6"/>
      <w:r>
        <w:rPr/>
        <w:t>typedef struct Node
{
    int data;
    struct Node* next;
}node; //将Node重命名为node
</w:t>
      </w:r>
    </w:p>
    <w:p>
      <w:pPr/>
      <w:bookmarkStart w:name="4494-1672909313891" w:id="7"/>
      <w:bookmarkEnd w:id="7"/>
    </w:p>
    <w:p>
      <w:pPr/>
      <w:bookmarkStart w:name="8456-1672914745630" w:id="8"/>
      <w:bookmarkEnd w:id="8"/>
    </w:p>
    <w:p>
      <w:pPr>
        <w:pStyle w:val="3"/>
        <w:spacing w:line="240" w:lineRule="auto" w:before="0" w:after="0"/>
      </w:pPr>
      <w:bookmarkStart w:name="2780-1672914745773" w:id="9"/>
      <w:bookmarkEnd w:id="9"/>
      <w:r>
        <w:rPr>
          <w:rFonts w:ascii="微软雅黑" w:hAnsi="微软雅黑" w:cs="微软雅黑" w:eastAsia="微软雅黑"/>
          <w:b w:val="true"/>
          <w:sz w:val="24"/>
        </w:rPr>
        <w:t>结构体内存对齐（计算大小）</w:t>
      </w:r>
    </w:p>
    <w:p>
      <w:pPr/>
      <w:bookmarkStart w:name="4166-1672914779133" w:id="10"/>
      <w:bookmarkEnd w:id="10"/>
      <w:r>
        <w:rPr/>
        <w:t>对齐规则：</w:t>
      </w:r>
    </w:p>
    <w:p>
      <w:pPr/>
      <w:bookmarkStart w:name="5310-1672914791316" w:id="11"/>
      <w:bookmarkEnd w:id="11"/>
      <w:r>
        <w:rPr/>
        <w:t>1. 第一个成员在与结构体变量偏移量为0的地址处</w:t>
      </w:r>
    </w:p>
    <w:p>
      <w:pPr/>
      <w:bookmarkStart w:name="8525-1672915036303" w:id="12"/>
      <w:bookmarkEnd w:id="12"/>
      <w:r>
        <w:rPr/>
        <w:t>2.其他成员变量要对齐到某个数字（对齐数）的整数倍的地址处</w:t>
      </w:r>
    </w:p>
    <w:p>
      <w:pPr/>
      <w:bookmarkStart w:name="3933-1672916020735" w:id="13"/>
      <w:bookmarkEnd w:id="13"/>
      <w:r>
        <w:rPr/>
        <w:t>对齐数----编译器默认的一个对齐数 与 该成员大小的较小值</w:t>
      </w:r>
    </w:p>
    <w:p>
      <w:pPr/>
      <w:bookmarkStart w:name="7228-1672916066102" w:id="14"/>
      <w:bookmarkEnd w:id="14"/>
      <w:r>
        <w:rPr/>
        <w:t xml:space="preserve">vs中默认的值为8 </w:t>
      </w:r>
    </w:p>
    <w:p>
      <w:pPr/>
      <w:bookmarkStart w:name="7557-1672916189416" w:id="15"/>
      <w:bookmarkEnd w:id="15"/>
      <w:r>
        <w:rPr/>
        <w:t>gcc没有默认对齐数</w:t>
      </w:r>
    </w:p>
    <w:p>
      <w:pPr/>
      <w:bookmarkStart w:name="5283-1672916078932" w:id="16"/>
      <w:bookmarkEnd w:id="16"/>
      <w:r>
        <w:rPr/>
        <w:t>3.结构体总大小为最大对齐数（每个成员变量都有一个对齐数）的整数倍</w:t>
      </w:r>
    </w:p>
    <w:p>
      <w:pPr/>
      <w:bookmarkStart w:name="6489-1672916110379" w:id="17"/>
      <w:bookmarkEnd w:id="17"/>
      <w:r>
        <w:rPr/>
        <w:t>4.如果嵌套了结构体的情况。嵌套的结构体对齐到自己的最大对其数的整数倍处，结构体的整体大小就是所有最大对齐数（含嵌套结构体的对齐数）的整数倍</w:t>
      </w:r>
    </w:p>
    <w:p>
      <w:pPr/>
      <w:bookmarkStart w:name="1160-1672917125872" w:id="18"/>
      <w:bookmarkEnd w:id="18"/>
    </w:p>
    <w:p>
      <w:pPr>
        <w:pStyle w:val="4"/>
        <w:spacing w:line="240" w:lineRule="auto" w:before="0" w:after="0"/>
      </w:pPr>
      <w:bookmarkStart w:name="4920-1672917126606" w:id="19"/>
      <w:bookmarkEnd w:id="19"/>
      <w:r>
        <w:rPr>
          <w:rFonts w:ascii="微软雅黑" w:hAnsi="微软雅黑" w:cs="微软雅黑" w:eastAsia="微软雅黑"/>
          <w:b w:val="true"/>
          <w:sz w:val="22"/>
        </w:rPr>
        <w:t>为什么由内存对齐？</w:t>
      </w:r>
    </w:p>
    <w:p>
      <w:pPr/>
      <w:bookmarkStart w:name="8870-1672917127061" w:id="20"/>
      <w:bookmarkEnd w:id="20"/>
      <w:r>
        <w:rPr/>
        <w:t>1.平台原因（移植原因）：不是所有的硬件平台都能访问任意地址上的任意数据；某些平台智能在某些地址处取特定类型的数据，否则抛出硬件异常</w:t>
      </w:r>
    </w:p>
    <w:p>
      <w:pPr/>
      <w:bookmarkStart w:name="7738-1672917231209" w:id="21"/>
      <w:bookmarkEnd w:id="21"/>
      <w:r>
        <w:rPr/>
        <w:t>2.性能原因：数据结构（尤其是栈）应该尽可能的在自然边界上对其，原因在于，为了访问未对其的内存，处理器需要做两次内存访问，而对齐的内存访问仅需要一次访问</w:t>
      </w:r>
    </w:p>
    <w:p>
      <w:pPr/>
      <w:bookmarkStart w:name="3871-1672914758676" w:id="22"/>
      <w:bookmarkEnd w:id="22"/>
      <w:r>
        <w:rPr/>
        <w:t>struct s1
{
    char c1;
    int a;
    charc2;
}; //大小12
</w:t>
      </w:r>
    </w:p>
    <w:p>
      <w:pPr>
        <w:jc w:val="center"/>
      </w:pPr>
      <w:bookmarkStart w:name="3268-1672915554419" w:id="23"/>
      <w:bookmarkEnd w:id="23"/>
      <w:r>
        <w:drawing>
          <wp:inline distT="0" distR="0" distB="0" distL="0">
            <wp:extent cx="2082800" cy="182601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82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35-1672915614078" w:id="24"/>
      <w:bookmarkEnd w:id="24"/>
    </w:p>
    <w:p>
      <w:pPr/>
      <w:bookmarkStart w:name="5882-1672915614078" w:id="25"/>
      <w:bookmarkEnd w:id="25"/>
      <w:r>
        <w:rPr/>
        <w:t>struct s2
{
    char c1;
    char c2;
    int a;
}; //大小8
</w:t>
      </w:r>
    </w:p>
    <w:p>
      <w:pPr/>
      <w:bookmarkStart w:name="2724-1672915750285" w:id="26"/>
      <w:bookmarkEnd w:id="26"/>
    </w:p>
    <w:p>
      <w:pPr>
        <w:jc w:val="center"/>
      </w:pPr>
      <w:bookmarkStart w:name="5676-1672915750285" w:id="27"/>
      <w:bookmarkEnd w:id="27"/>
      <w:r>
        <w:drawing>
          <wp:inline distT="0" distR="0" distB="0" distL="0">
            <wp:extent cx="1663700" cy="124539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24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90-1672915750285" w:id="28"/>
      <w:bookmarkEnd w:id="28"/>
      <w:r>
        <w:rPr/>
        <w:t>设置默认对齐数：</w:t>
      </w:r>
    </w:p>
    <w:p>
      <w:pPr/>
      <w:bookmarkStart w:name="1040-1672917834362" w:id="29"/>
      <w:bookmarkEnd w:id="29"/>
      <w:r>
        <w:rPr/>
        <w:t>#pragma pack(4)
</w:t>
      </w:r>
    </w:p>
    <w:p>
      <w:pPr/>
      <w:bookmarkStart w:name="7370-1672917834362" w:id="30"/>
      <w:bookmarkEnd w:id="30"/>
      <w:r>
        <w:rPr/>
        <w:t xml:space="preserve"> 取消默认对齐数：</w:t>
      </w:r>
    </w:p>
    <w:p>
      <w:pPr/>
      <w:bookmarkStart w:name="8645-1672917880084" w:id="31"/>
      <w:bookmarkEnd w:id="31"/>
      <w:r>
        <w:rPr/>
        <w:t>#pragma pack()
</w:t>
      </w:r>
    </w:p>
    <w:p>
      <w:pPr/>
      <w:bookmarkStart w:name="9822-1672917880084" w:id="32"/>
      <w:bookmarkEnd w:id="32"/>
    </w:p>
    <w:p>
      <w:pPr/>
      <w:bookmarkStart w:name="2872-1672918780855" w:id="33"/>
      <w:bookmarkEnd w:id="33"/>
    </w:p>
    <w:p>
      <w:pPr>
        <w:pStyle w:val="3"/>
        <w:spacing w:line="240" w:lineRule="auto" w:before="0" w:after="0"/>
      </w:pPr>
      <w:bookmarkStart w:name="3622-1672918781005" w:id="34"/>
      <w:bookmarkEnd w:id="34"/>
      <w:r>
        <w:rPr>
          <w:rFonts w:ascii="微软雅黑" w:hAnsi="微软雅黑" w:cs="微软雅黑" w:eastAsia="微软雅黑"/>
          <w:b w:val="true"/>
          <w:sz w:val="24"/>
        </w:rPr>
        <w:t>结构体传参：</w:t>
      </w:r>
    </w:p>
    <w:p>
      <w:pPr/>
      <w:bookmarkStart w:name="2099-1672982226674" w:id="35"/>
      <w:bookmarkEnd w:id="35"/>
      <w:r>
        <w:rPr/>
        <w:t>void Init(struct S* ps)
{
    ps-&gt;a = 100;
    ps-&gt;c = 'w';
    ps-&gt;d = 3.14;
}
//传值
void print(struct  s tmp)
{
    printf("%d %d %lf\n", tmp.a, tmp.c, tmp.d);
}
//传址 比较好的方式
void print(const struct S* ps)
{
    printf("%d "%d "%lf\n", ps-&gt;a, ps-&gt;c, ps-&gt;d);
}
int main()
{
    struct S s = {0};
    Init(&amp;s);  //传入结构体的地址
    return 0;
}
</w:t>
      </w:r>
    </w:p>
    <w:p>
      <w:pPr/>
      <w:bookmarkStart w:name="8279-1672982226674" w:id="36"/>
      <w:bookmarkEnd w:id="3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2023-01-06T05:24:43Z</dcterms:created>
  <dc:creator>Apache POI</dc:creator>
</cp:coreProperties>
</file>