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once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&lt;opencv2\core\core.hpp&gt;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&lt;opencv2\highgui\highgui.hpp&gt;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&lt;opencv2\imgproc\imgproc.hpp&gt;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cv;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std;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typedef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struct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{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x1;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x2;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y1;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float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y2;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loc_detect();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~loc_detect();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::image_cut_process(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out_img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</w:t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::resive_save_image(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width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height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loc_detect</w:t>
      </w:r>
      <w:r>
        <w:rPr>
          <w:rFonts w:ascii="NSimSun" w:hAnsi="NSimSun" w:cs="NSimSun"/>
          <w:color w:val="000000"/>
          <w:kern w:val="0"/>
          <w:sz w:val="19"/>
          <w:szCs w:val="19"/>
        </w:rPr>
        <w:t>::resize_out_image(</w:t>
      </w:r>
      <w:r>
        <w:rPr>
          <w:rFonts w:ascii="NSimSun" w:hAnsi="NSimSun" w:cs="NSimSun"/>
          <w:color w:val="2B91AF"/>
          <w:kern w:val="0"/>
          <w:sz w:val="19"/>
          <w:szCs w:val="19"/>
        </w:rPr>
        <w:t>Mat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img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2B91AF"/>
          <w:kern w:val="0"/>
          <w:sz w:val="19"/>
          <w:szCs w:val="19"/>
        </w:rPr>
        <w:t>BOX_X1X2Y1Y2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box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fit_w = 280;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fit_h = 32;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015F38" w:rsidRDefault="00015F38" w:rsidP="00015F38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166BEF" w:rsidRDefault="00166BEF"/>
    <w:sectPr w:rsidR="00166BEF" w:rsidSect="00C17F3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6BEF" w:rsidRDefault="00166BEF" w:rsidP="00015F38">
      <w:r>
        <w:separator/>
      </w:r>
    </w:p>
  </w:endnote>
  <w:endnote w:type="continuationSeparator" w:id="1">
    <w:p w:rsidR="00166BEF" w:rsidRDefault="00166BEF" w:rsidP="00015F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6BEF" w:rsidRDefault="00166BEF" w:rsidP="00015F38">
      <w:r>
        <w:separator/>
      </w:r>
    </w:p>
  </w:footnote>
  <w:footnote w:type="continuationSeparator" w:id="1">
    <w:p w:rsidR="00166BEF" w:rsidRDefault="00166BEF" w:rsidP="00015F3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15F38"/>
    <w:rsid w:val="00015F38"/>
    <w:rsid w:val="00166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5F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5F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5F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5F3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2020-08-17T06:18:00Z</dcterms:created>
  <dcterms:modified xsi:type="dcterms:W3CDTF">2020-08-17T06:18:00Z</dcterms:modified>
</cp:coreProperties>
</file>