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4A101" w14:textId="77777777" w:rsidR="00AC3B92" w:rsidRPr="00E13E74" w:rsidRDefault="002A2508">
      <w:pPr>
        <w:pStyle w:val="aa"/>
        <w:jc w:val="center"/>
        <w:rPr>
          <w:rFonts w:ascii="仿宋" w:eastAsia="仿宋" w:hAnsi="仿宋" w:hint="eastAsia"/>
          <w:lang w:eastAsia="zh-CN"/>
        </w:rPr>
      </w:pPr>
      <w:r w:rsidRPr="00E13E74">
        <w:rPr>
          <w:rFonts w:ascii="仿宋" w:eastAsia="仿宋" w:hAnsi="仿宋"/>
          <w:lang w:eastAsia="zh-CN"/>
        </w:rPr>
        <w:t>超薄正面对射光电传感器</w:t>
      </w:r>
      <w:r w:rsidRPr="00E13E74">
        <w:rPr>
          <w:rFonts w:ascii="仿宋" w:eastAsia="仿宋" w:hAnsi="仿宋"/>
          <w:lang w:eastAsia="zh-CN"/>
        </w:rPr>
        <w:br/>
        <w:t>PCB 结构与电子设计说明书</w:t>
      </w:r>
    </w:p>
    <w:p w14:paraId="10773C24" w14:textId="77777777" w:rsidR="00AC3B92" w:rsidRPr="00E13E74" w:rsidRDefault="002A2508">
      <w:pPr>
        <w:pStyle w:val="1"/>
        <w:rPr>
          <w:rFonts w:ascii="仿宋" w:eastAsia="仿宋" w:hAnsi="仿宋" w:hint="eastAsia"/>
        </w:rPr>
      </w:pPr>
      <w:r w:rsidRPr="00E13E74">
        <w:rPr>
          <w:rFonts w:ascii="仿宋" w:eastAsia="仿宋" w:hAnsi="仿宋"/>
        </w:rPr>
        <w:t>1. 文档目的与适用范围</w:t>
      </w:r>
    </w:p>
    <w:p w14:paraId="3028B46D" w14:textId="77777777" w:rsidR="00BE5067" w:rsidRPr="00E13E74" w:rsidRDefault="00BE5067" w:rsidP="00BE5067">
      <w:pPr>
        <w:pStyle w:val="a0"/>
        <w:rPr>
          <w:rFonts w:ascii="仿宋" w:eastAsia="仿宋" w:hAnsi="仿宋" w:hint="eastAsia"/>
          <w:lang w:eastAsia="zh-CN"/>
        </w:rPr>
      </w:pPr>
      <w:r w:rsidRPr="00E13E74">
        <w:rPr>
          <w:rFonts w:ascii="仿宋" w:eastAsia="仿宋" w:hAnsi="仿宋"/>
          <w:lang w:eastAsia="zh-CN"/>
        </w:rPr>
        <w:t>本文档用于说明超薄正面对射光电传感器的 PCB 结构、光学定位、硬件方案、布局要求及测试方法，为结构设计、原理图设计、PCB 布局、测试板制作和量产评审提供统一依据。</w:t>
      </w:r>
    </w:p>
    <w:p w14:paraId="249E770A" w14:textId="77777777" w:rsidR="00BE5067" w:rsidRPr="00E13E74" w:rsidRDefault="00BE5067" w:rsidP="00BE5067">
      <w:pPr>
        <w:pStyle w:val="a0"/>
        <w:rPr>
          <w:rFonts w:ascii="仿宋" w:eastAsia="仿宋" w:hAnsi="仿宋" w:hint="eastAsia"/>
          <w:lang w:eastAsia="zh-CN"/>
        </w:rPr>
      </w:pPr>
      <w:r w:rsidRPr="00E13E74">
        <w:rPr>
          <w:rFonts w:ascii="仿宋" w:eastAsia="仿宋" w:hAnsi="仿宋"/>
          <w:lang w:eastAsia="zh-CN"/>
        </w:rPr>
        <w:t>本产品由发射端 TX 与接收端 RX 组成，采用正面对射方式工作。发射端产生调制光信号，接收端识别有效光信号，并根据检测结果输出常开、常闭或可配置的开关信号。</w:t>
      </w:r>
    </w:p>
    <w:p w14:paraId="1A42A01A" w14:textId="4B55646E" w:rsidR="00BE5067" w:rsidRPr="00E13E74" w:rsidRDefault="002A2508" w:rsidP="00BE5067">
      <w:pPr>
        <w:pStyle w:val="a0"/>
        <w:rPr>
          <w:rFonts w:ascii="仿宋" w:eastAsia="仿宋" w:hAnsi="仿宋" w:hint="eastAsia"/>
          <w:lang w:eastAsia="zh-CN"/>
        </w:rPr>
      </w:pPr>
      <w:r w:rsidRPr="00E13E74">
        <w:rPr>
          <w:rFonts w:ascii="仿宋" w:eastAsia="仿宋" w:hAnsi="仿宋"/>
          <w:lang w:eastAsia="zh-CN"/>
        </w:rPr>
        <w:t>产品型号</w:t>
      </w:r>
      <w:r w:rsidR="00BE5067" w:rsidRPr="00E13E74">
        <w:rPr>
          <w:rFonts w:ascii="仿宋" w:eastAsia="仿宋" w:hAnsi="仿宋" w:hint="eastAsia"/>
          <w:lang w:eastAsia="zh-CN"/>
        </w:rPr>
        <w:t>：超薄正面光电对射光电传感器</w:t>
      </w:r>
    </w:p>
    <w:p w14:paraId="248A0CCC" w14:textId="3D9D7618" w:rsidR="00BE5067" w:rsidRPr="00E13E74" w:rsidRDefault="002A2508" w:rsidP="00BE5067">
      <w:pPr>
        <w:pStyle w:val="a0"/>
        <w:rPr>
          <w:rFonts w:ascii="仿宋" w:eastAsia="仿宋" w:hAnsi="仿宋" w:hint="eastAsia"/>
          <w:lang w:eastAsia="zh-CN"/>
        </w:rPr>
      </w:pPr>
      <w:r w:rsidRPr="00E13E74">
        <w:rPr>
          <w:rFonts w:ascii="仿宋" w:eastAsia="仿宋" w:hAnsi="仿宋"/>
          <w:lang w:eastAsia="zh-CN"/>
        </w:rPr>
        <w:t>版本</w:t>
      </w:r>
      <w:r w:rsidR="00BE5067" w:rsidRPr="00E13E74">
        <w:rPr>
          <w:rFonts w:ascii="仿宋" w:eastAsia="仿宋" w:hAnsi="仿宋" w:hint="eastAsia"/>
          <w:lang w:eastAsia="zh-CN"/>
        </w:rPr>
        <w:t>：20260827</w:t>
      </w:r>
    </w:p>
    <w:p w14:paraId="015A31BD" w14:textId="39E1D588" w:rsidR="00BE5067" w:rsidRPr="00E13E74" w:rsidRDefault="002A2508" w:rsidP="00BE5067">
      <w:pPr>
        <w:pStyle w:val="a0"/>
        <w:rPr>
          <w:rFonts w:ascii="仿宋" w:eastAsia="仿宋" w:hAnsi="仿宋" w:hint="eastAsia"/>
          <w:lang w:eastAsia="zh-CN"/>
        </w:rPr>
      </w:pPr>
      <w:r w:rsidRPr="00E13E74">
        <w:rPr>
          <w:rFonts w:ascii="仿宋" w:eastAsia="仿宋" w:hAnsi="仿宋"/>
          <w:lang w:eastAsia="zh-CN"/>
        </w:rPr>
        <w:t>编写日期</w:t>
      </w:r>
      <w:r w:rsidR="00BE5067" w:rsidRPr="00E13E74">
        <w:rPr>
          <w:rFonts w:ascii="仿宋" w:eastAsia="仿宋" w:hAnsi="仿宋" w:hint="eastAsia"/>
          <w:lang w:eastAsia="zh-CN"/>
        </w:rPr>
        <w:t>：2026/8/27</w:t>
      </w:r>
    </w:p>
    <w:p w14:paraId="584617BB" w14:textId="7BC6D6B4" w:rsidR="00AC3B92" w:rsidRPr="00E13E74" w:rsidRDefault="002A2508" w:rsidP="00BE5067">
      <w:pPr>
        <w:pStyle w:val="a0"/>
        <w:rPr>
          <w:rFonts w:ascii="仿宋" w:eastAsia="仿宋" w:hAnsi="仿宋" w:hint="eastAsia"/>
          <w:lang w:eastAsia="zh-CN"/>
        </w:rPr>
      </w:pPr>
      <w:r w:rsidRPr="00E13E74">
        <w:rPr>
          <w:rFonts w:ascii="仿宋" w:eastAsia="仿宋" w:hAnsi="仿宋"/>
          <w:lang w:eastAsia="zh-CN"/>
        </w:rPr>
        <w:t>适用发射端</w:t>
      </w:r>
      <w:r w:rsidR="00BE5067" w:rsidRPr="00E13E74">
        <w:rPr>
          <w:rFonts w:ascii="仿宋" w:eastAsia="仿宋" w:hAnsi="仿宋" w:hint="eastAsia"/>
          <w:lang w:eastAsia="zh-CN"/>
        </w:rPr>
        <w:t>，</w:t>
      </w:r>
      <w:r w:rsidRPr="00E13E74">
        <w:rPr>
          <w:rFonts w:ascii="仿宋" w:eastAsia="仿宋" w:hAnsi="仿宋"/>
          <w:lang w:eastAsia="zh-CN"/>
        </w:rPr>
        <w:t>接收端版本</w:t>
      </w:r>
    </w:p>
    <w:p w14:paraId="1409553A" w14:textId="77CFB2FE" w:rsidR="00AC3B92" w:rsidRPr="00E13E74" w:rsidRDefault="002A2508">
      <w:pPr>
        <w:pStyle w:val="1"/>
        <w:rPr>
          <w:rFonts w:ascii="仿宋" w:eastAsia="仿宋" w:hAnsi="仿宋" w:hint="eastAsia"/>
          <w:lang w:eastAsia="zh-CN"/>
        </w:rPr>
      </w:pPr>
      <w:r w:rsidRPr="00E13E74">
        <w:rPr>
          <w:rFonts w:ascii="仿宋" w:eastAsia="仿宋" w:hAnsi="仿宋"/>
          <w:lang w:eastAsia="zh-CN"/>
        </w:rPr>
        <w:t>2. 产品</w:t>
      </w:r>
      <w:r w:rsidR="00E13E74" w:rsidRPr="00E13E74">
        <w:rPr>
          <w:rFonts w:ascii="仿宋" w:eastAsia="仿宋" w:hAnsi="仿宋" w:cs="微软雅黑" w:hint="eastAsia"/>
          <w:lang w:eastAsia="zh-CN"/>
        </w:rPr>
        <w:t>电子设计</w:t>
      </w:r>
      <w:r w:rsidRPr="00E13E74">
        <w:rPr>
          <w:rFonts w:ascii="仿宋" w:eastAsia="仿宋" w:hAnsi="仿宋"/>
          <w:lang w:eastAsia="zh-CN"/>
        </w:rPr>
        <w:t>总体说明</w:t>
      </w:r>
    </w:p>
    <w:p w14:paraId="5C1B94EE" w14:textId="628CE407" w:rsidR="002345AE" w:rsidRPr="00E13E74" w:rsidRDefault="002345AE" w:rsidP="002345AE">
      <w:pPr>
        <w:pStyle w:val="a0"/>
        <w:rPr>
          <w:rFonts w:ascii="仿宋" w:eastAsia="仿宋" w:hAnsi="仿宋" w:hint="eastAsia"/>
          <w:lang w:eastAsia="zh-CN"/>
        </w:rPr>
      </w:pPr>
      <w:r w:rsidRPr="00E13E74">
        <w:rPr>
          <w:rFonts w:ascii="仿宋" w:eastAsia="仿宋" w:hAnsi="仿宋"/>
          <w:lang w:eastAsia="zh-CN"/>
        </w:rPr>
        <w:t>该产品用于空间高度受限的对射检测场景。发射端与接收端分别安装在结构两侧，工作时发射端向接收端持续发出光信号；当光路被遮挡或接收信号低于设定条件时，接收端改变输出状态。</w:t>
      </w:r>
    </w:p>
    <w:p w14:paraId="292D5869" w14:textId="77777777" w:rsidR="002345AE" w:rsidRPr="00E13E74" w:rsidRDefault="002345AE" w:rsidP="002345AE">
      <w:pPr>
        <w:pStyle w:val="a0"/>
        <w:rPr>
          <w:rFonts w:ascii="仿宋" w:eastAsia="仿宋" w:hAnsi="仿宋" w:hint="eastAsia"/>
          <w:lang w:eastAsia="zh-CN"/>
        </w:rPr>
      </w:pPr>
      <w:r w:rsidRPr="00E13E74">
        <w:rPr>
          <w:rFonts w:ascii="仿宋" w:eastAsia="仿宋" w:hAnsi="仿宋"/>
          <w:lang w:eastAsia="zh-CN"/>
        </w:rPr>
        <w:t>设计重点包括：</w:t>
      </w:r>
    </w:p>
    <w:p w14:paraId="4BA587D7" w14:textId="77777777" w:rsidR="002345AE" w:rsidRPr="00E13E74" w:rsidRDefault="002345AE" w:rsidP="002345AE">
      <w:pPr>
        <w:pStyle w:val="a0"/>
        <w:rPr>
          <w:rFonts w:ascii="仿宋" w:eastAsia="仿宋" w:hAnsi="仿宋" w:hint="eastAsia"/>
          <w:lang w:eastAsia="zh-CN"/>
        </w:rPr>
      </w:pPr>
      <w:r w:rsidRPr="00E13E74">
        <w:rPr>
          <w:rFonts w:ascii="仿宋" w:eastAsia="仿宋" w:hAnsi="仿宋"/>
          <w:lang w:eastAsia="zh-CN"/>
        </w:rPr>
        <w:t xml:space="preserve">发射管、接收管与外壳透光孔的中心对齐； </w:t>
      </w:r>
    </w:p>
    <w:p w14:paraId="285918D3" w14:textId="3C3F114E" w:rsidR="002345AE" w:rsidRPr="00E13E74" w:rsidRDefault="00E13E74" w:rsidP="002345AE">
      <w:pPr>
        <w:pStyle w:val="a0"/>
        <w:rPr>
          <w:rFonts w:ascii="仿宋" w:eastAsia="仿宋" w:hAnsi="仿宋" w:hint="eastAsia"/>
          <w:lang w:eastAsia="zh-CN"/>
        </w:rPr>
      </w:pPr>
      <w:r w:rsidRPr="00E13E74">
        <w:rPr>
          <w:rFonts w:ascii="仿宋" w:eastAsia="仿宋" w:hAnsi="仿宋"/>
          <w:lang w:eastAsia="zh-CN"/>
        </w:rPr>
        <w:t>PCBA</w:t>
      </w:r>
      <w:r w:rsidRPr="00E13E74">
        <w:rPr>
          <w:rFonts w:ascii="仿宋" w:eastAsia="仿宋" w:hAnsi="仿宋" w:hint="eastAsia"/>
          <w:lang w:eastAsia="zh-CN"/>
        </w:rPr>
        <w:t>整体</w:t>
      </w:r>
      <w:r w:rsidR="002345AE" w:rsidRPr="00E13E74">
        <w:rPr>
          <w:rFonts w:ascii="仿宋" w:eastAsia="仿宋" w:hAnsi="仿宋"/>
          <w:lang w:eastAsia="zh-CN"/>
        </w:rPr>
        <w:t xml:space="preserve">与外壳空间匹配； </w:t>
      </w:r>
    </w:p>
    <w:p w14:paraId="7D1A28B2" w14:textId="77777777" w:rsidR="002345AE" w:rsidRPr="00E13E74" w:rsidRDefault="002345AE" w:rsidP="002345AE">
      <w:pPr>
        <w:pStyle w:val="a0"/>
        <w:rPr>
          <w:rFonts w:ascii="仿宋" w:eastAsia="仿宋" w:hAnsi="仿宋" w:hint="eastAsia"/>
          <w:lang w:eastAsia="zh-CN"/>
        </w:rPr>
      </w:pPr>
      <w:r w:rsidRPr="00E13E74">
        <w:rPr>
          <w:rFonts w:ascii="仿宋" w:eastAsia="仿宋" w:hAnsi="仿宋"/>
          <w:lang w:eastAsia="zh-CN"/>
        </w:rPr>
        <w:t xml:space="preserve">接收前级模拟信号不受输出级、MCU 及外界 EMI 干扰； </w:t>
      </w:r>
    </w:p>
    <w:p w14:paraId="2849E3BE" w14:textId="6B555736" w:rsidR="00AC3B92" w:rsidRPr="00E13E74" w:rsidRDefault="002345AE" w:rsidP="000C2951">
      <w:pPr>
        <w:pStyle w:val="a0"/>
        <w:rPr>
          <w:rFonts w:ascii="仿宋" w:eastAsia="仿宋" w:hAnsi="仿宋" w:hint="eastAsia"/>
          <w:lang w:eastAsia="zh-CN"/>
        </w:rPr>
      </w:pPr>
      <w:r w:rsidRPr="00E13E74">
        <w:rPr>
          <w:rFonts w:ascii="仿宋" w:eastAsia="仿宋" w:hAnsi="仿宋"/>
          <w:lang w:eastAsia="zh-CN"/>
        </w:rPr>
        <w:t>焊线位置、指示灯位置和铜箔屏蔽位置满足装配与可靠性要求。</w:t>
      </w:r>
    </w:p>
    <w:p w14:paraId="35B2A90B" w14:textId="4FBA55E3" w:rsidR="00AC3B92" w:rsidRDefault="002A2508">
      <w:pPr>
        <w:pStyle w:val="1"/>
        <w:rPr>
          <w:rFonts w:ascii="仿宋" w:eastAsia="仿宋" w:hAnsi="仿宋" w:hint="eastAsia"/>
        </w:rPr>
      </w:pPr>
      <w:r w:rsidRPr="00E13E74">
        <w:rPr>
          <w:rFonts w:ascii="仿宋" w:eastAsia="仿宋" w:hAnsi="仿宋"/>
        </w:rPr>
        <w:t>3. 机械结构与板框尺寸</w:t>
      </w:r>
    </w:p>
    <w:p w14:paraId="3A7DBAA9" w14:textId="22CFA318" w:rsidR="00E13E74" w:rsidRDefault="00E13E74" w:rsidP="00E13E74">
      <w:pPr>
        <w:rPr>
          <w:rFonts w:ascii="仿宋" w:eastAsia="仿宋" w:hAnsi="仿宋" w:hint="eastAsia"/>
          <w:lang w:eastAsia="zh-CN"/>
        </w:rPr>
      </w:pPr>
      <w:r w:rsidRPr="00E13E74">
        <w:rPr>
          <w:rFonts w:ascii="仿宋" w:eastAsia="仿宋" w:hAnsi="仿宋" w:hint="eastAsia"/>
          <w:lang w:eastAsia="zh-CN"/>
        </w:rPr>
        <w:t>按照提供的板框图进行设计，但是一定要跟外壳复核</w:t>
      </w:r>
      <w:r>
        <w:rPr>
          <w:rFonts w:ascii="仿宋" w:eastAsia="仿宋" w:hAnsi="仿宋" w:hint="eastAsia"/>
          <w:lang w:eastAsia="zh-CN"/>
        </w:rPr>
        <w:t>，量产前务必装壳确认。</w:t>
      </w:r>
    </w:p>
    <w:p w14:paraId="12B09FAC" w14:textId="1749107D" w:rsidR="00CA6183" w:rsidRPr="00E13E74" w:rsidRDefault="00CA6183" w:rsidP="00E13E74">
      <w:pPr>
        <w:rPr>
          <w:rFonts w:ascii="仿宋" w:eastAsia="仿宋" w:hAnsi="仿宋" w:hint="eastAsia"/>
          <w:lang w:eastAsia="zh-CN"/>
        </w:rPr>
      </w:pPr>
      <w:r>
        <w:rPr>
          <w:rFonts w:ascii="仿宋" w:eastAsia="仿宋" w:hAnsi="仿宋" w:hint="eastAsia"/>
          <w:lang w:eastAsia="zh-CN"/>
        </w:rPr>
        <w:t>P</w:t>
      </w:r>
      <w:r>
        <w:rPr>
          <w:rFonts w:ascii="仿宋" w:eastAsia="仿宋" w:hAnsi="仿宋"/>
          <w:lang w:eastAsia="zh-CN"/>
        </w:rPr>
        <w:t>CB</w:t>
      </w:r>
      <w:r>
        <w:rPr>
          <w:rFonts w:ascii="仿宋" w:eastAsia="仿宋" w:hAnsi="仿宋" w:hint="eastAsia"/>
          <w:lang w:eastAsia="zh-CN"/>
        </w:rPr>
        <w:t>板厚度暂定1mm，优先使用2层板；若2层板不满足要求则改为4层板。</w:t>
      </w:r>
    </w:p>
    <w:p w14:paraId="525EA995" w14:textId="2FD875DE" w:rsidR="00AC3B92" w:rsidRPr="00E13E74" w:rsidRDefault="002A2508">
      <w:pPr>
        <w:pStyle w:val="1"/>
        <w:rPr>
          <w:rFonts w:ascii="仿宋" w:eastAsia="仿宋" w:hAnsi="仿宋" w:hint="eastAsia"/>
          <w:lang w:eastAsia="zh-CN"/>
        </w:rPr>
      </w:pPr>
      <w:r w:rsidRPr="00E13E74">
        <w:rPr>
          <w:rFonts w:ascii="仿宋" w:eastAsia="仿宋" w:hAnsi="仿宋"/>
          <w:lang w:eastAsia="zh-CN"/>
        </w:rPr>
        <w:t>4. 光学要求</w:t>
      </w:r>
    </w:p>
    <w:p w14:paraId="149C8B2E" w14:textId="77777777" w:rsidR="00AC3B92" w:rsidRPr="00E13E74" w:rsidRDefault="002A2508">
      <w:pPr>
        <w:pStyle w:val="a0"/>
        <w:rPr>
          <w:rFonts w:ascii="仿宋" w:eastAsia="仿宋" w:hAnsi="仿宋" w:hint="eastAsia"/>
          <w:lang w:eastAsia="zh-CN"/>
        </w:rPr>
      </w:pPr>
      <w:r w:rsidRPr="00E13E74">
        <w:rPr>
          <w:rFonts w:ascii="仿宋" w:eastAsia="仿宋" w:hAnsi="仿宋"/>
          <w:lang w:eastAsia="zh-CN"/>
        </w:rPr>
        <w:t>发射管发光中心必须与 TX 透光孔中心对齐。</w:t>
      </w:r>
    </w:p>
    <w:p w14:paraId="4FB204F7" w14:textId="1E2E85F0" w:rsidR="00AC3B92" w:rsidRDefault="002A2508" w:rsidP="00E93A23">
      <w:pPr>
        <w:pStyle w:val="a0"/>
        <w:rPr>
          <w:rFonts w:ascii="仿宋" w:eastAsia="仿宋" w:hAnsi="仿宋" w:hint="eastAsia"/>
          <w:lang w:eastAsia="zh-CN"/>
        </w:rPr>
      </w:pPr>
      <w:r w:rsidRPr="00E13E74">
        <w:rPr>
          <w:rFonts w:ascii="仿宋" w:eastAsia="仿宋" w:hAnsi="仿宋"/>
          <w:lang w:eastAsia="zh-CN"/>
        </w:rPr>
        <w:t>接收管感光中心必须与 RX 透光孔中心对齐。</w:t>
      </w:r>
    </w:p>
    <w:p w14:paraId="79D51C2E" w14:textId="6FA02485" w:rsidR="00CA6183" w:rsidRPr="00E13E74" w:rsidRDefault="00CA6183" w:rsidP="00E93A23">
      <w:pPr>
        <w:pStyle w:val="a0"/>
        <w:rPr>
          <w:rFonts w:ascii="仿宋" w:eastAsia="仿宋" w:hAnsi="仿宋" w:hint="eastAsia"/>
          <w:lang w:eastAsia="zh-CN"/>
        </w:rPr>
      </w:pPr>
      <w:r>
        <w:rPr>
          <w:rFonts w:ascii="仿宋" w:eastAsia="仿宋" w:hAnsi="仿宋" w:hint="eastAsia"/>
          <w:lang w:eastAsia="zh-CN"/>
        </w:rPr>
        <w:t>指示灯与指示灯灯罩对应。</w:t>
      </w:r>
    </w:p>
    <w:p w14:paraId="7B75455A" w14:textId="77777777" w:rsidR="00AC3B92" w:rsidRPr="00E13E74" w:rsidRDefault="002A2508">
      <w:pPr>
        <w:pStyle w:val="1"/>
        <w:rPr>
          <w:rFonts w:ascii="仿宋" w:eastAsia="仿宋" w:hAnsi="仿宋" w:hint="eastAsia"/>
          <w:lang w:eastAsia="zh-CN"/>
        </w:rPr>
      </w:pPr>
      <w:r w:rsidRPr="00E13E74">
        <w:rPr>
          <w:rFonts w:ascii="仿宋" w:eastAsia="仿宋" w:hAnsi="仿宋"/>
        </w:rPr>
        <w:lastRenderedPageBreak/>
        <w:t>5. 发射端设计</w:t>
      </w:r>
    </w:p>
    <w:p w14:paraId="5A5DCE58" w14:textId="04E13ACE" w:rsidR="00766474" w:rsidRPr="00E13E74" w:rsidRDefault="00766474" w:rsidP="00AE0946">
      <w:pPr>
        <w:jc w:val="center"/>
        <w:rPr>
          <w:rFonts w:ascii="仿宋" w:eastAsia="仿宋" w:hAnsi="仿宋" w:hint="eastAsia"/>
          <w:lang w:eastAsia="zh-CN"/>
        </w:rPr>
      </w:pPr>
      <w:r w:rsidRPr="00E13E74">
        <w:rPr>
          <w:rFonts w:ascii="仿宋" w:eastAsia="仿宋" w:hAnsi="仿宋"/>
          <w:noProof/>
          <w:lang w:eastAsia="zh-CN"/>
        </w:rPr>
        <w:drawing>
          <wp:inline distT="0" distB="0" distL="0" distR="0" wp14:anchorId="27BF515B" wp14:editId="49E8C3D1">
            <wp:extent cx="6332220" cy="3750310"/>
            <wp:effectExtent l="0" t="0" r="0" b="2540"/>
            <wp:docPr id="11185577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2220" cy="3750310"/>
                    </a:xfrm>
                    <a:prstGeom prst="rect">
                      <a:avLst/>
                    </a:prstGeom>
                    <a:noFill/>
                    <a:ln>
                      <a:noFill/>
                    </a:ln>
                  </pic:spPr>
                </pic:pic>
              </a:graphicData>
            </a:graphic>
          </wp:inline>
        </w:drawing>
      </w:r>
    </w:p>
    <w:p w14:paraId="6142F667" w14:textId="3B16B3DC" w:rsidR="00AC3B92" w:rsidRPr="00E13E74" w:rsidRDefault="002A2508">
      <w:pPr>
        <w:pStyle w:val="a0"/>
        <w:rPr>
          <w:rFonts w:ascii="仿宋" w:eastAsia="仿宋" w:hAnsi="仿宋" w:hint="eastAsia"/>
          <w:lang w:eastAsia="zh-CN"/>
        </w:rPr>
      </w:pPr>
      <w:r w:rsidRPr="00E13E74">
        <w:rPr>
          <w:rFonts w:ascii="仿宋" w:eastAsia="仿宋" w:hAnsi="仿宋"/>
          <w:lang w:eastAsia="zh-CN"/>
        </w:rPr>
        <w:t>发射驱动、电流、占空比脉冲方式。</w:t>
      </w:r>
    </w:p>
    <w:p w14:paraId="60F3B245" w14:textId="77777777" w:rsidR="00AC3B92" w:rsidRPr="00E13E74" w:rsidRDefault="002A2508">
      <w:pPr>
        <w:pStyle w:val="a0"/>
        <w:rPr>
          <w:rFonts w:ascii="仿宋" w:eastAsia="仿宋" w:hAnsi="仿宋" w:hint="eastAsia"/>
          <w:lang w:eastAsia="zh-CN"/>
        </w:rPr>
      </w:pPr>
      <w:r w:rsidRPr="00E13E74">
        <w:rPr>
          <w:rFonts w:ascii="仿宋" w:eastAsia="仿宋" w:hAnsi="仿宋"/>
          <w:lang w:eastAsia="zh-CN"/>
        </w:rPr>
        <w:t>工作指示灯、MCU、驱动器件、焊线焊盘及铜箔屏蔽区。</w:t>
      </w:r>
    </w:p>
    <w:p w14:paraId="33960A06" w14:textId="77777777" w:rsidR="00AE0946" w:rsidRPr="00E13E74" w:rsidRDefault="002A2508">
      <w:pPr>
        <w:pStyle w:val="a0"/>
        <w:rPr>
          <w:rFonts w:ascii="仿宋" w:eastAsia="仿宋" w:hAnsi="仿宋" w:hint="eastAsia"/>
          <w:lang w:eastAsia="zh-CN"/>
        </w:rPr>
      </w:pPr>
      <w:r w:rsidRPr="00E13E74">
        <w:rPr>
          <w:rFonts w:ascii="仿宋" w:eastAsia="仿宋" w:hAnsi="仿宋"/>
        </w:rPr>
        <w:t>高度限制：元件高度 + PCB 厚度 &lt; 3 mm。</w:t>
      </w:r>
    </w:p>
    <w:p w14:paraId="04003B1F" w14:textId="77777777" w:rsidR="00AE0946" w:rsidRPr="00E13E74" w:rsidRDefault="00AE0946">
      <w:pPr>
        <w:pStyle w:val="a0"/>
        <w:rPr>
          <w:rFonts w:ascii="仿宋" w:eastAsia="仿宋" w:hAnsi="仿宋" w:hint="eastAsia"/>
          <w:lang w:eastAsia="zh-CN"/>
        </w:rPr>
      </w:pPr>
      <w:r w:rsidRPr="00E13E74">
        <w:rPr>
          <w:rFonts w:ascii="仿宋" w:eastAsia="仿宋" w:hAnsi="仿宋"/>
          <w:lang w:eastAsia="zh-CN"/>
        </w:rPr>
        <w:t>发射管：采用1206封装，具体见规格书；</w:t>
      </w:r>
    </w:p>
    <w:p w14:paraId="56A2A215" w14:textId="77777777" w:rsidR="00AE0946" w:rsidRPr="00E13E74" w:rsidRDefault="00AE0946">
      <w:pPr>
        <w:pStyle w:val="a0"/>
        <w:rPr>
          <w:rFonts w:ascii="仿宋" w:eastAsia="仿宋" w:hAnsi="仿宋" w:hint="eastAsia"/>
          <w:lang w:eastAsia="zh-CN"/>
        </w:rPr>
      </w:pPr>
      <w:r w:rsidRPr="00E13E74">
        <w:rPr>
          <w:rFonts w:ascii="仿宋" w:eastAsia="仿宋" w:hAnsi="仿宋"/>
          <w:lang w:eastAsia="zh-CN"/>
        </w:rPr>
        <w:t xml:space="preserve">发射管的中心必须与透光孔（下图红色圆圈）中心对齐（两个中心 点在同一个位置）。 </w:t>
      </w:r>
    </w:p>
    <w:p w14:paraId="454AF10F" w14:textId="6B1133F0" w:rsidR="00AE0946" w:rsidRPr="00E13E74" w:rsidRDefault="00AE0946" w:rsidP="00B03F4D">
      <w:pPr>
        <w:pStyle w:val="a0"/>
        <w:rPr>
          <w:rFonts w:ascii="仿宋" w:eastAsia="仿宋" w:hAnsi="仿宋" w:hint="eastAsia"/>
          <w:lang w:eastAsia="zh-CN"/>
        </w:rPr>
      </w:pPr>
      <w:r w:rsidRPr="00E13E74">
        <w:rPr>
          <w:rFonts w:ascii="仿宋" w:eastAsia="仿宋" w:hAnsi="仿宋"/>
          <w:lang w:eastAsia="zh-CN"/>
        </w:rPr>
        <w:t>指示灯：预留</w:t>
      </w:r>
      <w:r w:rsidR="00245279" w:rsidRPr="00E13E74">
        <w:rPr>
          <w:rFonts w:ascii="仿宋" w:eastAsia="仿宋" w:hAnsi="仿宋"/>
          <w:lang w:eastAsia="zh-CN"/>
        </w:rPr>
        <w:t xml:space="preserve"> </w:t>
      </w:r>
      <w:r w:rsidRPr="00E13E74">
        <w:rPr>
          <w:rFonts w:ascii="仿宋" w:eastAsia="仿宋" w:hAnsi="仿宋"/>
          <w:lang w:eastAsia="zh-CN"/>
        </w:rPr>
        <w:t>--- -用于告知发射端是工作的</w:t>
      </w:r>
      <w:r w:rsidRPr="00E13E74">
        <w:rPr>
          <w:rFonts w:ascii="仿宋" w:eastAsia="仿宋" w:hAnsi="仿宋" w:hint="eastAsia"/>
          <w:lang w:eastAsia="zh-CN"/>
        </w:rPr>
        <w:t>；</w:t>
      </w:r>
    </w:p>
    <w:p w14:paraId="6F50DFD4" w14:textId="01E791C4" w:rsidR="00AE0946" w:rsidRPr="00E13E74" w:rsidRDefault="00AE0946">
      <w:pPr>
        <w:pStyle w:val="a0"/>
        <w:rPr>
          <w:rFonts w:ascii="仿宋" w:eastAsia="仿宋" w:hAnsi="仿宋" w:hint="eastAsia"/>
          <w:lang w:eastAsia="zh-CN"/>
        </w:rPr>
      </w:pPr>
      <w:r w:rsidRPr="00E13E74">
        <w:rPr>
          <w:rFonts w:ascii="仿宋" w:eastAsia="仿宋" w:hAnsi="仿宋"/>
          <w:lang w:eastAsia="zh-CN"/>
        </w:rPr>
        <w:t xml:space="preserve">铜箔焊盘：预留焊盘位置给MCU包裹铜箔。 </w:t>
      </w:r>
    </w:p>
    <w:p w14:paraId="2D5BBE54" w14:textId="7DA2DC48" w:rsidR="00AE0946" w:rsidRDefault="00D63909">
      <w:pPr>
        <w:pStyle w:val="a0"/>
        <w:rPr>
          <w:rFonts w:ascii="仿宋" w:eastAsia="仿宋" w:hAnsi="仿宋" w:hint="eastAsia"/>
          <w:lang w:eastAsia="zh-CN"/>
        </w:rPr>
      </w:pPr>
      <w:r w:rsidRPr="00E13E74">
        <w:rPr>
          <w:rFonts w:ascii="仿宋" w:eastAsia="仿宋" w:hAnsi="仿宋" w:hint="eastAsia"/>
          <w:lang w:eastAsia="zh-CN"/>
        </w:rPr>
        <w:t>外接</w:t>
      </w:r>
      <w:r w:rsidR="00AE0946" w:rsidRPr="00E13E74">
        <w:rPr>
          <w:rFonts w:ascii="仿宋" w:eastAsia="仿宋" w:hAnsi="仿宋"/>
          <w:lang w:eastAsia="zh-CN"/>
        </w:rPr>
        <w:t xml:space="preserve">焊线焊盘：位于板框的底部。 </w:t>
      </w:r>
    </w:p>
    <w:p w14:paraId="6BE9A13A" w14:textId="376D212C" w:rsidR="00E13E74" w:rsidRPr="00E13E74" w:rsidRDefault="00E13E74">
      <w:pPr>
        <w:pStyle w:val="a0"/>
        <w:rPr>
          <w:rFonts w:ascii="仿宋" w:eastAsia="仿宋" w:hAnsi="仿宋" w:hint="eastAsia"/>
          <w:lang w:eastAsia="zh-CN"/>
        </w:rPr>
      </w:pPr>
      <w:r>
        <w:rPr>
          <w:rFonts w:ascii="仿宋" w:eastAsia="仿宋" w:hAnsi="仿宋" w:hint="eastAsia"/>
          <w:lang w:eastAsia="zh-CN"/>
        </w:rPr>
        <w:t>烧录pin：支持4p测试夹具或探针烧录，建议采用1.</w:t>
      </w:r>
      <w:r>
        <w:rPr>
          <w:rFonts w:ascii="仿宋" w:eastAsia="仿宋" w:hAnsi="仿宋"/>
          <w:lang w:eastAsia="zh-CN"/>
        </w:rPr>
        <w:t>25</w:t>
      </w:r>
      <w:r>
        <w:rPr>
          <w:rFonts w:ascii="仿宋" w:eastAsia="仿宋" w:hAnsi="仿宋" w:hint="eastAsia"/>
          <w:lang w:eastAsia="zh-CN"/>
        </w:rPr>
        <w:t>pin间距，V</w:t>
      </w:r>
      <w:r>
        <w:rPr>
          <w:rFonts w:ascii="仿宋" w:eastAsia="仿宋" w:hAnsi="仿宋"/>
          <w:lang w:eastAsia="zh-CN"/>
        </w:rPr>
        <w:t>CC</w:t>
      </w:r>
      <w:r>
        <w:rPr>
          <w:rFonts w:ascii="仿宋" w:eastAsia="仿宋" w:hAnsi="仿宋" w:hint="eastAsia"/>
          <w:lang w:eastAsia="zh-CN"/>
        </w:rPr>
        <w:t>和G</w:t>
      </w:r>
      <w:r>
        <w:rPr>
          <w:rFonts w:ascii="仿宋" w:eastAsia="仿宋" w:hAnsi="仿宋"/>
          <w:lang w:eastAsia="zh-CN"/>
        </w:rPr>
        <w:t>ND</w:t>
      </w:r>
      <w:r>
        <w:rPr>
          <w:rFonts w:ascii="仿宋" w:eastAsia="仿宋" w:hAnsi="仿宋" w:hint="eastAsia"/>
          <w:lang w:eastAsia="zh-CN"/>
        </w:rPr>
        <w:t>应错开。</w:t>
      </w:r>
    </w:p>
    <w:p w14:paraId="3E4B679F" w14:textId="77777777" w:rsidR="00AC3B92" w:rsidRPr="00E13E74" w:rsidRDefault="002A2508">
      <w:pPr>
        <w:pStyle w:val="1"/>
        <w:rPr>
          <w:rFonts w:ascii="仿宋" w:eastAsia="仿宋" w:hAnsi="仿宋" w:hint="eastAsia"/>
          <w:lang w:eastAsia="zh-CN"/>
        </w:rPr>
      </w:pPr>
      <w:r w:rsidRPr="00E13E74">
        <w:rPr>
          <w:rFonts w:ascii="仿宋" w:eastAsia="仿宋" w:hAnsi="仿宋"/>
        </w:rPr>
        <w:lastRenderedPageBreak/>
        <w:t>6. 接收端设计</w:t>
      </w:r>
    </w:p>
    <w:p w14:paraId="7DD6E48D" w14:textId="15A99A1B" w:rsidR="00A431D3" w:rsidRPr="00E13E74" w:rsidRDefault="00A431D3" w:rsidP="00E93A4F">
      <w:pPr>
        <w:jc w:val="center"/>
        <w:rPr>
          <w:rFonts w:ascii="仿宋" w:eastAsia="仿宋" w:hAnsi="仿宋" w:hint="eastAsia"/>
          <w:lang w:eastAsia="zh-CN"/>
        </w:rPr>
      </w:pPr>
      <w:r w:rsidRPr="00E13E74">
        <w:rPr>
          <w:rFonts w:ascii="仿宋" w:eastAsia="仿宋" w:hAnsi="仿宋"/>
          <w:noProof/>
          <w:lang w:eastAsia="zh-CN"/>
        </w:rPr>
        <w:drawing>
          <wp:inline distT="0" distB="0" distL="0" distR="0" wp14:anchorId="2B1AB984" wp14:editId="6DDB7D49">
            <wp:extent cx="6332220" cy="3797300"/>
            <wp:effectExtent l="0" t="0" r="0" b="0"/>
            <wp:docPr id="5280856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2220" cy="3797300"/>
                    </a:xfrm>
                    <a:prstGeom prst="rect">
                      <a:avLst/>
                    </a:prstGeom>
                    <a:noFill/>
                    <a:ln>
                      <a:noFill/>
                    </a:ln>
                  </pic:spPr>
                </pic:pic>
              </a:graphicData>
            </a:graphic>
          </wp:inline>
        </w:drawing>
      </w:r>
    </w:p>
    <w:p w14:paraId="57272275" w14:textId="77777777" w:rsidR="00AC3B92" w:rsidRPr="00E13E74" w:rsidRDefault="002A2508">
      <w:pPr>
        <w:pStyle w:val="a0"/>
        <w:rPr>
          <w:rFonts w:ascii="仿宋" w:eastAsia="仿宋" w:hAnsi="仿宋" w:hint="eastAsia"/>
          <w:lang w:eastAsia="zh-CN"/>
        </w:rPr>
      </w:pPr>
      <w:r w:rsidRPr="00E13E74">
        <w:rPr>
          <w:rFonts w:ascii="仿宋" w:eastAsia="仿宋" w:hAnsi="仿宋"/>
          <w:lang w:eastAsia="zh-CN"/>
        </w:rPr>
        <w:t>模拟链路：接收管 → 前级放大 → 滤波/比较 → MCU 或输出级。</w:t>
      </w:r>
    </w:p>
    <w:p w14:paraId="04A17A15" w14:textId="718DC9C7" w:rsidR="003A7FDD" w:rsidRPr="00E13E74" w:rsidRDefault="002A2508">
      <w:pPr>
        <w:pStyle w:val="a0"/>
        <w:rPr>
          <w:rFonts w:ascii="仿宋" w:eastAsia="仿宋" w:hAnsi="仿宋" w:hint="eastAsia"/>
          <w:lang w:eastAsia="zh-CN"/>
        </w:rPr>
      </w:pPr>
      <w:r w:rsidRPr="00E13E74">
        <w:rPr>
          <w:rFonts w:ascii="仿宋" w:eastAsia="仿宋" w:hAnsi="仿宋"/>
          <w:lang w:eastAsia="zh-CN"/>
        </w:rPr>
        <w:t>指示灯</w:t>
      </w:r>
      <w:r w:rsidR="00C86D15" w:rsidRPr="00E13E74">
        <w:rPr>
          <w:rFonts w:ascii="仿宋" w:eastAsia="仿宋" w:hAnsi="仿宋" w:hint="eastAsia"/>
          <w:lang w:eastAsia="zh-CN"/>
        </w:rPr>
        <w:t>：电源指示灯、</w:t>
      </w:r>
      <w:r w:rsidRPr="00E13E74">
        <w:rPr>
          <w:rFonts w:ascii="仿宋" w:eastAsia="仿宋" w:hAnsi="仿宋"/>
          <w:lang w:eastAsia="zh-CN"/>
        </w:rPr>
        <w:t>输出指示灯</w:t>
      </w:r>
      <w:r w:rsidR="00A2617E" w:rsidRPr="00E13E74">
        <w:rPr>
          <w:rFonts w:ascii="仿宋" w:eastAsia="仿宋" w:hAnsi="仿宋" w:hint="eastAsia"/>
          <w:lang w:eastAsia="zh-CN"/>
        </w:rPr>
        <w:t>、按照结构</w:t>
      </w:r>
      <w:r w:rsidR="008E583A" w:rsidRPr="00E13E74">
        <w:rPr>
          <w:rFonts w:ascii="仿宋" w:eastAsia="仿宋" w:hAnsi="仿宋" w:hint="eastAsia"/>
          <w:lang w:eastAsia="zh-CN"/>
        </w:rPr>
        <w:t>指示灯</w:t>
      </w:r>
      <w:r w:rsidR="00A2617E" w:rsidRPr="00E13E74">
        <w:rPr>
          <w:rFonts w:ascii="仿宋" w:eastAsia="仿宋" w:hAnsi="仿宋" w:hint="eastAsia"/>
          <w:lang w:eastAsia="zh-CN"/>
        </w:rPr>
        <w:t>位置</w:t>
      </w:r>
      <w:r w:rsidR="0006502C" w:rsidRPr="00E13E74">
        <w:rPr>
          <w:rFonts w:ascii="仿宋" w:eastAsia="仿宋" w:hAnsi="仿宋" w:hint="eastAsia"/>
          <w:lang w:eastAsia="zh-CN"/>
        </w:rPr>
        <w:t>放置</w:t>
      </w:r>
      <w:r w:rsidR="00667606" w:rsidRPr="00E13E74">
        <w:rPr>
          <w:rFonts w:ascii="仿宋" w:eastAsia="仿宋" w:hAnsi="仿宋" w:hint="eastAsia"/>
          <w:lang w:eastAsia="zh-CN"/>
        </w:rPr>
        <w:t>；</w:t>
      </w:r>
    </w:p>
    <w:p w14:paraId="65D0C707" w14:textId="0F0BCCC8" w:rsidR="003A7FDD" w:rsidRPr="00E13E74" w:rsidRDefault="003A7FDD">
      <w:pPr>
        <w:pStyle w:val="a0"/>
        <w:rPr>
          <w:rFonts w:ascii="仿宋" w:eastAsia="仿宋" w:hAnsi="仿宋" w:hint="eastAsia"/>
          <w:lang w:eastAsia="zh-CN"/>
        </w:rPr>
      </w:pPr>
      <w:r w:rsidRPr="00E13E74">
        <w:rPr>
          <w:rFonts w:ascii="仿宋" w:eastAsia="仿宋" w:hAnsi="仿宋" w:hint="eastAsia"/>
          <w:lang w:eastAsia="zh-CN"/>
        </w:rPr>
        <w:t>接</w:t>
      </w:r>
      <w:r w:rsidRPr="00E13E74">
        <w:rPr>
          <w:rFonts w:ascii="仿宋" w:eastAsia="仿宋" w:hAnsi="仿宋"/>
          <w:lang w:eastAsia="zh-CN"/>
        </w:rPr>
        <w:t>收管：接收管封装与对射光电贴片接收管是同一个，其中心必须与透光孔中心对齐（两个中心点在同一个位 置）</w:t>
      </w:r>
      <w:r w:rsidRPr="00E13E74">
        <w:rPr>
          <w:rFonts w:ascii="仿宋" w:eastAsia="仿宋" w:hAnsi="仿宋" w:hint="eastAsia"/>
          <w:lang w:eastAsia="zh-CN"/>
        </w:rPr>
        <w:t>；</w:t>
      </w:r>
    </w:p>
    <w:p w14:paraId="06C4F248" w14:textId="77777777" w:rsidR="003A7FDD" w:rsidRPr="00E13E74" w:rsidRDefault="003A7FDD">
      <w:pPr>
        <w:pStyle w:val="a0"/>
        <w:rPr>
          <w:rFonts w:ascii="仿宋" w:eastAsia="仿宋" w:hAnsi="仿宋" w:hint="eastAsia"/>
          <w:lang w:eastAsia="zh-CN"/>
        </w:rPr>
      </w:pPr>
      <w:r w:rsidRPr="00E13E74">
        <w:rPr>
          <w:rFonts w:ascii="仿宋" w:eastAsia="仿宋" w:hAnsi="仿宋"/>
          <w:lang w:eastAsia="zh-CN"/>
        </w:rPr>
        <w:t xml:space="preserve">指示灯位置：PCB顶部，左边为电源指示灯，右边为输出指示灯--双指示灯 </w:t>
      </w:r>
    </w:p>
    <w:p w14:paraId="425300B2" w14:textId="4EFDBC69" w:rsidR="003A7FDD" w:rsidRPr="00E13E74" w:rsidRDefault="003A7FDD">
      <w:pPr>
        <w:pStyle w:val="a0"/>
        <w:rPr>
          <w:rFonts w:ascii="仿宋" w:eastAsia="仿宋" w:hAnsi="仿宋" w:hint="eastAsia"/>
          <w:lang w:eastAsia="zh-CN"/>
        </w:rPr>
      </w:pPr>
      <w:r w:rsidRPr="00E13E74">
        <w:rPr>
          <w:rFonts w:ascii="仿宋" w:eastAsia="仿宋" w:hAnsi="仿宋"/>
          <w:lang w:eastAsia="zh-CN"/>
        </w:rPr>
        <w:t>铜箔焊盘：预留铜箔焊盘位置，</w:t>
      </w:r>
      <w:r w:rsidRPr="00E13E74">
        <w:rPr>
          <w:rFonts w:ascii="仿宋" w:eastAsia="仿宋" w:hAnsi="仿宋" w:hint="eastAsia"/>
          <w:lang w:eastAsia="zh-CN"/>
        </w:rPr>
        <w:t>铜箔需要</w:t>
      </w:r>
      <w:r w:rsidRPr="00E13E74">
        <w:rPr>
          <w:rFonts w:ascii="仿宋" w:eastAsia="仿宋" w:hAnsi="仿宋"/>
          <w:lang w:eastAsia="zh-CN"/>
        </w:rPr>
        <w:t>包裹接收管</w:t>
      </w:r>
      <w:r w:rsidR="007977E6" w:rsidRPr="00E13E74">
        <w:rPr>
          <w:rFonts w:ascii="仿宋" w:eastAsia="仿宋" w:hAnsi="仿宋" w:hint="eastAsia"/>
          <w:lang w:eastAsia="zh-CN"/>
        </w:rPr>
        <w:t>（接收管</w:t>
      </w:r>
      <w:r w:rsidR="00AF2ECD" w:rsidRPr="00E13E74">
        <w:rPr>
          <w:rFonts w:ascii="仿宋" w:eastAsia="仿宋" w:hAnsi="仿宋" w:hint="eastAsia"/>
          <w:lang w:eastAsia="zh-CN"/>
        </w:rPr>
        <w:t>铜箔</w:t>
      </w:r>
      <w:r w:rsidR="007977E6" w:rsidRPr="00E13E74">
        <w:rPr>
          <w:rFonts w:ascii="仿宋" w:eastAsia="仿宋" w:hAnsi="仿宋" w:hint="eastAsia"/>
          <w:lang w:eastAsia="zh-CN"/>
        </w:rPr>
        <w:t>位置后续会开孔）</w:t>
      </w:r>
      <w:r w:rsidRPr="00E13E74">
        <w:rPr>
          <w:rFonts w:ascii="仿宋" w:eastAsia="仿宋" w:hAnsi="仿宋"/>
          <w:lang w:eastAsia="zh-CN"/>
        </w:rPr>
        <w:t>、运放和MCU</w:t>
      </w:r>
      <w:r w:rsidR="00412DDA" w:rsidRPr="00E13E74">
        <w:rPr>
          <w:rFonts w:ascii="仿宋" w:eastAsia="仿宋" w:hAnsi="仿宋" w:hint="eastAsia"/>
          <w:lang w:eastAsia="zh-CN"/>
        </w:rPr>
        <w:t>；</w:t>
      </w:r>
    </w:p>
    <w:p w14:paraId="52DF0DE1" w14:textId="37E9E109" w:rsidR="00412DDA" w:rsidRPr="00E13E74" w:rsidRDefault="003A7FDD">
      <w:pPr>
        <w:pStyle w:val="a0"/>
        <w:rPr>
          <w:rFonts w:ascii="仿宋" w:eastAsia="仿宋" w:hAnsi="仿宋" w:hint="eastAsia"/>
          <w:lang w:eastAsia="zh-CN"/>
        </w:rPr>
      </w:pPr>
      <w:r w:rsidRPr="00E13E74">
        <w:rPr>
          <w:rFonts w:ascii="仿宋" w:eastAsia="仿宋" w:hAnsi="仿宋"/>
          <w:lang w:eastAsia="zh-CN"/>
        </w:rPr>
        <w:t>焊线焊盘：位于PCB板框的底部，可以每面放置两个焊盘，</w:t>
      </w:r>
      <w:r w:rsidR="00412DDA" w:rsidRPr="00E13E74">
        <w:rPr>
          <w:rFonts w:ascii="仿宋" w:eastAsia="仿宋" w:hAnsi="仿宋" w:hint="eastAsia"/>
          <w:lang w:eastAsia="zh-CN"/>
        </w:rPr>
        <w:t>电源和地线不要放一起，要错开放</w:t>
      </w:r>
    </w:p>
    <w:p w14:paraId="009619C0" w14:textId="4F40B087" w:rsidR="00412DDA" w:rsidRDefault="00412DDA" w:rsidP="00412DDA">
      <w:pPr>
        <w:pStyle w:val="a0"/>
        <w:rPr>
          <w:rFonts w:ascii="仿宋" w:eastAsia="仿宋" w:hAnsi="仿宋" w:hint="eastAsia"/>
          <w:lang w:eastAsia="zh-CN"/>
        </w:rPr>
      </w:pPr>
      <w:r w:rsidRPr="00E13E74">
        <w:rPr>
          <w:rFonts w:ascii="仿宋" w:eastAsia="仿宋" w:hAnsi="仿宋"/>
        </w:rPr>
        <w:t>高度限制：元件高度 + PCB 厚度 &lt; 3 mm。</w:t>
      </w:r>
    </w:p>
    <w:p w14:paraId="7FC0FE23" w14:textId="709E6D9F" w:rsidR="00E13E74" w:rsidRPr="00E13E74" w:rsidRDefault="00E13E74" w:rsidP="00412DDA">
      <w:pPr>
        <w:pStyle w:val="a0"/>
        <w:rPr>
          <w:rFonts w:ascii="仿宋" w:eastAsia="仿宋" w:hAnsi="仿宋" w:hint="eastAsia"/>
          <w:lang w:eastAsia="zh-CN"/>
        </w:rPr>
      </w:pPr>
      <w:r>
        <w:rPr>
          <w:rFonts w:ascii="仿宋" w:eastAsia="仿宋" w:hAnsi="仿宋" w:hint="eastAsia"/>
          <w:lang w:eastAsia="zh-CN"/>
        </w:rPr>
        <w:t>烧录pin：支持4p测试夹具或探针烧录，建议采用1.</w:t>
      </w:r>
      <w:r>
        <w:rPr>
          <w:rFonts w:ascii="仿宋" w:eastAsia="仿宋" w:hAnsi="仿宋"/>
          <w:lang w:eastAsia="zh-CN"/>
        </w:rPr>
        <w:t>25</w:t>
      </w:r>
      <w:r>
        <w:rPr>
          <w:rFonts w:ascii="仿宋" w:eastAsia="仿宋" w:hAnsi="仿宋" w:hint="eastAsia"/>
          <w:lang w:eastAsia="zh-CN"/>
        </w:rPr>
        <w:t>pin间距，V</w:t>
      </w:r>
      <w:r>
        <w:rPr>
          <w:rFonts w:ascii="仿宋" w:eastAsia="仿宋" w:hAnsi="仿宋"/>
          <w:lang w:eastAsia="zh-CN"/>
        </w:rPr>
        <w:t>CC</w:t>
      </w:r>
      <w:r>
        <w:rPr>
          <w:rFonts w:ascii="仿宋" w:eastAsia="仿宋" w:hAnsi="仿宋" w:hint="eastAsia"/>
          <w:lang w:eastAsia="zh-CN"/>
        </w:rPr>
        <w:t>和G</w:t>
      </w:r>
      <w:r>
        <w:rPr>
          <w:rFonts w:ascii="仿宋" w:eastAsia="仿宋" w:hAnsi="仿宋"/>
          <w:lang w:eastAsia="zh-CN"/>
        </w:rPr>
        <w:t>ND</w:t>
      </w:r>
      <w:r>
        <w:rPr>
          <w:rFonts w:ascii="仿宋" w:eastAsia="仿宋" w:hAnsi="仿宋" w:hint="eastAsia"/>
          <w:lang w:eastAsia="zh-CN"/>
        </w:rPr>
        <w:t>应错开</w:t>
      </w:r>
    </w:p>
    <w:p w14:paraId="2BC79C80" w14:textId="7BCCB19B" w:rsidR="00AC3B92" w:rsidRPr="00E13E74" w:rsidRDefault="002A2508">
      <w:pPr>
        <w:pStyle w:val="1"/>
        <w:rPr>
          <w:rFonts w:ascii="仿宋" w:eastAsia="仿宋" w:hAnsi="仿宋" w:hint="eastAsia"/>
          <w:lang w:eastAsia="zh-CN"/>
        </w:rPr>
      </w:pPr>
      <w:r w:rsidRPr="00E13E74">
        <w:rPr>
          <w:rFonts w:ascii="仿宋" w:eastAsia="仿宋" w:hAnsi="仿宋"/>
          <w:lang w:eastAsia="zh-CN"/>
        </w:rPr>
        <w:t xml:space="preserve">7. </w:t>
      </w:r>
      <w:r w:rsidR="00CA6183">
        <w:rPr>
          <w:rFonts w:ascii="仿宋" w:eastAsia="仿宋" w:hAnsi="仿宋" w:hint="eastAsia"/>
          <w:lang w:eastAsia="zh-CN"/>
        </w:rPr>
        <w:t>电子</w:t>
      </w:r>
      <w:r w:rsidRPr="00E13E74">
        <w:rPr>
          <w:rFonts w:ascii="仿宋" w:eastAsia="仿宋" w:hAnsi="仿宋"/>
          <w:lang w:eastAsia="zh-CN"/>
        </w:rPr>
        <w:t>方案选择</w:t>
      </w:r>
    </w:p>
    <w:p w14:paraId="0A13D804" w14:textId="18C04FDA" w:rsidR="00C55EA5" w:rsidRPr="00E13E74" w:rsidRDefault="00C55EA5" w:rsidP="00CA6183">
      <w:pPr>
        <w:pStyle w:val="a0"/>
        <w:numPr>
          <w:ilvl w:val="0"/>
          <w:numId w:val="0"/>
        </w:numPr>
        <w:ind w:left="360" w:hanging="360"/>
        <w:rPr>
          <w:rFonts w:ascii="仿宋" w:eastAsia="仿宋" w:hAnsi="仿宋" w:hint="eastAsia"/>
          <w:lang w:eastAsia="zh-CN"/>
        </w:rPr>
      </w:pPr>
      <w:r w:rsidRPr="00E13E74">
        <w:rPr>
          <w:rFonts w:ascii="仿宋" w:eastAsia="仿宋" w:hAnsi="仿宋"/>
          <w:lang w:eastAsia="zh-CN"/>
        </w:rPr>
        <w:t>由于PCB尺寸非常小，建议在做完测试板后按照板框图进行元器件布局以确认最终的</w:t>
      </w:r>
      <w:r w:rsidR="00CA6183">
        <w:rPr>
          <w:rFonts w:ascii="仿宋" w:eastAsia="仿宋" w:hAnsi="仿宋" w:hint="eastAsia"/>
          <w:lang w:eastAsia="zh-CN"/>
        </w:rPr>
        <w:t>电子方案。</w:t>
      </w:r>
    </w:p>
    <w:p w14:paraId="20680F7D" w14:textId="77777777" w:rsidR="00C55EA5" w:rsidRPr="00E13E74" w:rsidRDefault="00C55EA5" w:rsidP="00C55EA5">
      <w:pPr>
        <w:pStyle w:val="a0"/>
        <w:rPr>
          <w:rFonts w:ascii="仿宋" w:eastAsia="仿宋" w:hAnsi="仿宋" w:hint="eastAsia"/>
          <w:lang w:eastAsia="zh-CN"/>
        </w:rPr>
      </w:pPr>
      <w:r w:rsidRPr="00E13E74">
        <w:rPr>
          <w:rFonts w:ascii="仿宋" w:eastAsia="仿宋" w:hAnsi="仿宋"/>
          <w:lang w:eastAsia="zh-CN"/>
        </w:rPr>
        <w:t xml:space="preserve">最优方案：4路运放（LMV324AILQ/TR-HG）+2路输出 </w:t>
      </w:r>
    </w:p>
    <w:p w14:paraId="184C9544" w14:textId="77777777" w:rsidR="00C55EA5" w:rsidRPr="00E13E74" w:rsidRDefault="00C55EA5" w:rsidP="00C55EA5">
      <w:pPr>
        <w:pStyle w:val="a0"/>
        <w:rPr>
          <w:rFonts w:ascii="仿宋" w:eastAsia="仿宋" w:hAnsi="仿宋" w:hint="eastAsia"/>
          <w:lang w:eastAsia="zh-CN"/>
        </w:rPr>
      </w:pPr>
      <w:r w:rsidRPr="00E13E74">
        <w:rPr>
          <w:rFonts w:ascii="仿宋" w:eastAsia="仿宋" w:hAnsi="仿宋"/>
          <w:lang w:eastAsia="zh-CN"/>
        </w:rPr>
        <w:t xml:space="preserve">其次方案：2路运放（LMV358AIDQ2/TR-HG )+2路输出 </w:t>
      </w:r>
    </w:p>
    <w:p w14:paraId="225E5BE0" w14:textId="77777777" w:rsidR="00C55EA5" w:rsidRPr="00E13E74" w:rsidRDefault="00C55EA5" w:rsidP="00C55EA5">
      <w:pPr>
        <w:pStyle w:val="a0"/>
        <w:rPr>
          <w:rFonts w:ascii="仿宋" w:eastAsia="仿宋" w:hAnsi="仿宋" w:hint="eastAsia"/>
          <w:lang w:eastAsia="zh-CN"/>
        </w:rPr>
      </w:pPr>
      <w:r w:rsidRPr="00E13E74">
        <w:rPr>
          <w:rFonts w:ascii="仿宋" w:eastAsia="仿宋" w:hAnsi="仿宋"/>
          <w:lang w:eastAsia="zh-CN"/>
        </w:rPr>
        <w:t xml:space="preserve">最小方案：2路运放（LMV358AIDQ2/TR-HG )+1路输出+1个切换常开常闭 </w:t>
      </w:r>
    </w:p>
    <w:p w14:paraId="1364E873" w14:textId="77777777" w:rsidR="00CA6183" w:rsidRDefault="00C55EA5" w:rsidP="00C55EA5">
      <w:pPr>
        <w:pStyle w:val="a0"/>
        <w:rPr>
          <w:rFonts w:ascii="仿宋" w:eastAsia="仿宋" w:hAnsi="仿宋" w:hint="eastAsia"/>
          <w:lang w:eastAsia="zh-CN"/>
        </w:rPr>
      </w:pPr>
      <w:r w:rsidRPr="00E13E74">
        <w:rPr>
          <w:rFonts w:ascii="仿宋" w:eastAsia="仿宋" w:hAnsi="仿宋"/>
          <w:lang w:eastAsia="zh-CN"/>
        </w:rPr>
        <w:t>保底方案：2路运放（LMV358AIDQ2/TR-HG )+1路输出 NPN输出</w:t>
      </w:r>
    </w:p>
    <w:p w14:paraId="38C180F9" w14:textId="77777777" w:rsidR="00CA6183" w:rsidRDefault="00CA6183" w:rsidP="00CA6183">
      <w:pPr>
        <w:pStyle w:val="a0"/>
        <w:numPr>
          <w:ilvl w:val="0"/>
          <w:numId w:val="0"/>
        </w:numPr>
        <w:rPr>
          <w:rFonts w:ascii="仿宋" w:eastAsia="仿宋" w:hAnsi="仿宋" w:hint="eastAsia"/>
          <w:lang w:eastAsia="zh-CN"/>
        </w:rPr>
      </w:pPr>
    </w:p>
    <w:p w14:paraId="25EB2789" w14:textId="727DB409" w:rsidR="00AC3B92" w:rsidRPr="00E13E74" w:rsidRDefault="00C55EA5" w:rsidP="00CA6183">
      <w:pPr>
        <w:pStyle w:val="a0"/>
        <w:numPr>
          <w:ilvl w:val="0"/>
          <w:numId w:val="0"/>
        </w:numPr>
        <w:rPr>
          <w:rFonts w:ascii="仿宋" w:eastAsia="仿宋" w:hAnsi="仿宋" w:hint="eastAsia"/>
          <w:lang w:eastAsia="zh-CN"/>
        </w:rPr>
      </w:pPr>
      <w:r w:rsidRPr="00E13E74">
        <w:rPr>
          <w:rFonts w:ascii="仿宋" w:eastAsia="仿宋" w:hAnsi="仿宋"/>
          <w:lang w:eastAsia="zh-CN"/>
        </w:rPr>
        <w:t>可以用双路NPN芯片双路NPN的封装面积相比两个三极管的封装应该要小一些。</w:t>
      </w:r>
    </w:p>
    <w:p w14:paraId="49587767" w14:textId="6A2B90DD" w:rsidR="00AC3B92" w:rsidRPr="00E13E74" w:rsidRDefault="002A2508">
      <w:pPr>
        <w:pStyle w:val="1"/>
        <w:rPr>
          <w:rFonts w:ascii="仿宋" w:eastAsia="仿宋" w:hAnsi="仿宋" w:hint="eastAsia"/>
          <w:lang w:eastAsia="zh-CN"/>
        </w:rPr>
      </w:pPr>
      <w:r w:rsidRPr="00E13E74">
        <w:rPr>
          <w:rFonts w:ascii="仿宋" w:eastAsia="仿宋" w:hAnsi="仿宋"/>
          <w:lang w:eastAsia="zh-CN"/>
        </w:rPr>
        <w:lastRenderedPageBreak/>
        <w:t>8. PCB</w:t>
      </w:r>
      <w:r w:rsidR="00294AC0">
        <w:rPr>
          <w:rFonts w:ascii="仿宋" w:eastAsia="仿宋" w:hAnsi="仿宋" w:hint="eastAsia"/>
          <w:lang w:eastAsia="zh-CN"/>
        </w:rPr>
        <w:t>布线</w:t>
      </w:r>
      <w:r w:rsidRPr="00E13E74">
        <w:rPr>
          <w:rFonts w:ascii="仿宋" w:eastAsia="仿宋" w:hAnsi="仿宋"/>
          <w:lang w:eastAsia="zh-CN"/>
        </w:rPr>
        <w:t>规则</w:t>
      </w:r>
    </w:p>
    <w:p w14:paraId="58B7104D" w14:textId="79C4E671" w:rsidR="00AC3B92" w:rsidRPr="00E13E74" w:rsidRDefault="002A2508">
      <w:pPr>
        <w:pStyle w:val="a0"/>
        <w:rPr>
          <w:rFonts w:ascii="仿宋" w:eastAsia="仿宋" w:hAnsi="仿宋" w:hint="eastAsia"/>
          <w:lang w:eastAsia="zh-CN"/>
        </w:rPr>
      </w:pPr>
      <w:r w:rsidRPr="00E13E74">
        <w:rPr>
          <w:rFonts w:ascii="仿宋" w:eastAsia="仿宋" w:hAnsi="仿宋"/>
          <w:lang w:eastAsia="zh-CN"/>
        </w:rPr>
        <w:t>接收管到前级运放走线最短；输出开关线、发射驱动线远离接收前级</w:t>
      </w:r>
      <w:r w:rsidR="00294AC0">
        <w:rPr>
          <w:rFonts w:ascii="仿宋" w:eastAsia="仿宋" w:hAnsi="仿宋" w:hint="eastAsia"/>
          <w:lang w:eastAsia="zh-CN"/>
        </w:rPr>
        <w:t>以及接收相关布线。</w:t>
      </w:r>
    </w:p>
    <w:p w14:paraId="65E5D645" w14:textId="2C7ED5A1" w:rsidR="00201822" w:rsidRPr="00E13E74" w:rsidRDefault="00201822">
      <w:pPr>
        <w:pStyle w:val="a0"/>
        <w:rPr>
          <w:rFonts w:ascii="仿宋" w:eastAsia="仿宋" w:hAnsi="仿宋" w:hint="eastAsia"/>
          <w:lang w:eastAsia="zh-CN"/>
        </w:rPr>
      </w:pPr>
      <w:r w:rsidRPr="00E13E74">
        <w:rPr>
          <w:rFonts w:ascii="仿宋" w:eastAsia="仿宋" w:hAnsi="仿宋" w:hint="eastAsia"/>
          <w:lang w:eastAsia="zh-CN"/>
        </w:rPr>
        <w:t>运放后级进mcu信号走线也需最短，避免横跨大量电路导致信号异常，后续很难查错</w:t>
      </w:r>
    </w:p>
    <w:p w14:paraId="15A03E15" w14:textId="11C97145" w:rsidR="0000053F" w:rsidRPr="00E13E74" w:rsidRDefault="0000053F">
      <w:pPr>
        <w:pStyle w:val="a0"/>
        <w:rPr>
          <w:rFonts w:ascii="仿宋" w:eastAsia="仿宋" w:hAnsi="仿宋" w:hint="eastAsia"/>
          <w:lang w:eastAsia="zh-CN"/>
        </w:rPr>
      </w:pPr>
      <w:r w:rsidRPr="00E13E74">
        <w:rPr>
          <w:rFonts w:ascii="仿宋" w:eastAsia="仿宋" w:hAnsi="仿宋" w:hint="eastAsia"/>
          <w:lang w:eastAsia="zh-CN"/>
        </w:rPr>
        <w:t>只要是信号走线都尽可能短</w:t>
      </w:r>
      <w:r w:rsidR="00294AC0">
        <w:rPr>
          <w:rFonts w:ascii="仿宋" w:eastAsia="仿宋" w:hAnsi="仿宋" w:hint="eastAsia"/>
          <w:lang w:eastAsia="zh-CN"/>
        </w:rPr>
        <w:t>。</w:t>
      </w:r>
    </w:p>
    <w:p w14:paraId="01F93145" w14:textId="14E0B4BC" w:rsidR="00AC3B92" w:rsidRPr="00E13E74" w:rsidRDefault="002A2508">
      <w:pPr>
        <w:pStyle w:val="a0"/>
        <w:rPr>
          <w:rFonts w:ascii="仿宋" w:eastAsia="仿宋" w:hAnsi="仿宋" w:hint="eastAsia"/>
          <w:lang w:eastAsia="zh-CN"/>
        </w:rPr>
      </w:pPr>
      <w:r w:rsidRPr="00E13E74">
        <w:rPr>
          <w:rFonts w:ascii="仿宋" w:eastAsia="仿宋" w:hAnsi="仿宋"/>
          <w:lang w:eastAsia="zh-CN"/>
        </w:rPr>
        <w:t xml:space="preserve">焊线焊盘在底部，电源正极与 GND </w:t>
      </w:r>
      <w:r w:rsidR="00DC7848" w:rsidRPr="00E13E74">
        <w:rPr>
          <w:rFonts w:ascii="仿宋" w:eastAsia="仿宋" w:hAnsi="仿宋" w:hint="eastAsia"/>
          <w:lang w:eastAsia="zh-CN"/>
        </w:rPr>
        <w:t>尽可能不要放一起，错开放</w:t>
      </w:r>
      <w:r w:rsidRPr="00E13E74">
        <w:rPr>
          <w:rFonts w:ascii="仿宋" w:eastAsia="仿宋" w:hAnsi="仿宋"/>
          <w:lang w:eastAsia="zh-CN"/>
        </w:rPr>
        <w:t>。</w:t>
      </w:r>
    </w:p>
    <w:p w14:paraId="4FE3C8A1" w14:textId="5E4CC18C" w:rsidR="00AC3B92" w:rsidRDefault="002A2508">
      <w:pPr>
        <w:pStyle w:val="1"/>
        <w:rPr>
          <w:rFonts w:ascii="仿宋" w:eastAsia="仿宋" w:hAnsi="仿宋" w:hint="eastAsia"/>
        </w:rPr>
      </w:pPr>
      <w:r w:rsidRPr="00E13E74">
        <w:rPr>
          <w:rFonts w:ascii="仿宋" w:eastAsia="仿宋" w:hAnsi="仿宋"/>
        </w:rPr>
        <w:t xml:space="preserve">9. </w:t>
      </w:r>
      <w:r w:rsidR="00CA6183">
        <w:rPr>
          <w:rFonts w:ascii="仿宋" w:eastAsia="仿宋" w:hAnsi="仿宋" w:hint="eastAsia"/>
          <w:lang w:eastAsia="zh-CN"/>
        </w:rPr>
        <w:t>布局</w:t>
      </w:r>
      <w:r w:rsidRPr="00E13E74">
        <w:rPr>
          <w:rFonts w:ascii="仿宋" w:eastAsia="仿宋" w:hAnsi="仿宋"/>
        </w:rPr>
        <w:t>、屏蔽与可靠性要求</w:t>
      </w:r>
    </w:p>
    <w:p w14:paraId="3C91DFBC" w14:textId="4B3E5403" w:rsidR="00CA6183" w:rsidRPr="00CA6183" w:rsidRDefault="00CA6183" w:rsidP="00CA6183">
      <w:pPr>
        <w:pStyle w:val="a0"/>
        <w:rPr>
          <w:rFonts w:ascii="仿宋" w:eastAsia="仿宋" w:hAnsi="仿宋" w:hint="eastAsia"/>
          <w:lang w:eastAsia="zh-CN"/>
        </w:rPr>
      </w:pPr>
      <w:r w:rsidRPr="00E13E74">
        <w:rPr>
          <w:rFonts w:ascii="仿宋" w:eastAsia="仿宋" w:hAnsi="仿宋"/>
          <w:lang w:eastAsia="zh-CN"/>
        </w:rPr>
        <w:t xml:space="preserve">布局优先级：透光孔/光学器件 </w:t>
      </w:r>
      <w:r>
        <w:rPr>
          <w:rFonts w:ascii="仿宋" w:eastAsia="仿宋" w:hAnsi="仿宋" w:hint="eastAsia"/>
          <w:lang w:eastAsia="zh-CN"/>
        </w:rPr>
        <w:t>（必须与结构对应，不可更改）</w:t>
      </w:r>
      <w:r w:rsidRPr="00E13E74">
        <w:rPr>
          <w:rFonts w:ascii="仿宋" w:eastAsia="仿宋" w:hAnsi="仿宋"/>
          <w:lang w:eastAsia="zh-CN"/>
        </w:rPr>
        <w:t>→ 前级模拟电路 → MCU → 输出级 → 指示灯与焊盘。</w:t>
      </w:r>
    </w:p>
    <w:p w14:paraId="7094BAE7" w14:textId="69FEEF49" w:rsidR="00AC3B92" w:rsidRPr="00E13E74" w:rsidRDefault="00CA6183">
      <w:pPr>
        <w:pStyle w:val="a0"/>
        <w:rPr>
          <w:rFonts w:ascii="仿宋" w:eastAsia="仿宋" w:hAnsi="仿宋" w:hint="eastAsia"/>
          <w:lang w:eastAsia="zh-CN"/>
        </w:rPr>
      </w:pPr>
      <w:r>
        <w:rPr>
          <w:rFonts w:ascii="仿宋" w:eastAsia="仿宋" w:hAnsi="仿宋" w:hint="eastAsia"/>
          <w:lang w:eastAsia="zh-CN"/>
        </w:rPr>
        <w:t>P</w:t>
      </w:r>
      <w:r>
        <w:rPr>
          <w:rFonts w:ascii="仿宋" w:eastAsia="仿宋" w:hAnsi="仿宋"/>
          <w:lang w:eastAsia="zh-CN"/>
        </w:rPr>
        <w:t>CBA</w:t>
      </w:r>
      <w:r w:rsidRPr="00E13E74">
        <w:rPr>
          <w:rFonts w:ascii="仿宋" w:eastAsia="仿宋" w:hAnsi="仿宋"/>
          <w:lang w:eastAsia="zh-CN"/>
        </w:rPr>
        <w:t>总高度小于 3 mm；</w:t>
      </w:r>
      <w:r>
        <w:rPr>
          <w:rFonts w:ascii="仿宋" w:eastAsia="仿宋" w:hAnsi="仿宋" w:hint="eastAsia"/>
          <w:lang w:eastAsia="zh-CN"/>
        </w:rPr>
        <w:t>不得选用超过1mm的元器件，若不可避免，则高的元器件应远离靠近光学结构那面。</w:t>
      </w:r>
    </w:p>
    <w:p w14:paraId="04B62957" w14:textId="1E3FEF1F" w:rsidR="00AC3B92" w:rsidRPr="00E13E74" w:rsidRDefault="002A2508" w:rsidP="00E438B4">
      <w:pPr>
        <w:pStyle w:val="a0"/>
        <w:rPr>
          <w:rFonts w:ascii="仿宋" w:eastAsia="仿宋" w:hAnsi="仿宋" w:hint="eastAsia"/>
          <w:lang w:eastAsia="zh-CN"/>
        </w:rPr>
      </w:pPr>
      <w:r w:rsidRPr="00E13E74">
        <w:rPr>
          <w:rFonts w:ascii="仿宋" w:eastAsia="仿宋" w:hAnsi="仿宋"/>
          <w:lang w:eastAsia="zh-CN"/>
        </w:rPr>
        <w:t>铜箔焊盘接地</w:t>
      </w:r>
      <w:r w:rsidR="00E438B4" w:rsidRPr="00E13E74">
        <w:rPr>
          <w:rFonts w:ascii="仿宋" w:eastAsia="仿宋" w:hAnsi="仿宋" w:hint="eastAsia"/>
          <w:lang w:eastAsia="zh-CN"/>
        </w:rPr>
        <w:t>，</w:t>
      </w:r>
      <w:r w:rsidRPr="00E13E74">
        <w:rPr>
          <w:rFonts w:ascii="仿宋" w:eastAsia="仿宋" w:hAnsi="仿宋"/>
          <w:lang w:eastAsia="zh-CN"/>
        </w:rPr>
        <w:t>重点保护接收管、运放和 MCU，避免环境光及 EMI 干扰。</w:t>
      </w:r>
    </w:p>
    <w:p w14:paraId="5B5CA60D" w14:textId="6E6C49D6" w:rsidR="00AC3B92" w:rsidRDefault="002A2508">
      <w:pPr>
        <w:pStyle w:val="1"/>
        <w:rPr>
          <w:rFonts w:ascii="仿宋" w:eastAsia="仿宋" w:hAnsi="仿宋" w:hint="eastAsia"/>
        </w:rPr>
      </w:pPr>
      <w:r w:rsidRPr="00E13E74">
        <w:rPr>
          <w:rFonts w:ascii="仿宋" w:eastAsia="仿宋" w:hAnsi="仿宋"/>
        </w:rPr>
        <w:t>10. 测试板制作与验证流程</w:t>
      </w:r>
    </w:p>
    <w:p w14:paraId="4B597706" w14:textId="6D6FF643" w:rsidR="004B3578" w:rsidRPr="004B3578" w:rsidRDefault="004B3578" w:rsidP="004B3578">
      <w:pPr>
        <w:pStyle w:val="a0"/>
        <w:numPr>
          <w:ilvl w:val="0"/>
          <w:numId w:val="0"/>
        </w:numPr>
        <w:ind w:left="360" w:hanging="360"/>
        <w:rPr>
          <w:rFonts w:ascii="仿宋" w:eastAsia="仿宋" w:hAnsi="仿宋" w:hint="eastAsia"/>
          <w:lang w:eastAsia="zh-CN"/>
        </w:rPr>
      </w:pPr>
      <w:r w:rsidRPr="00E13E74">
        <w:rPr>
          <w:rFonts w:ascii="仿宋" w:eastAsia="仿宋" w:hAnsi="仿宋"/>
          <w:lang w:eastAsia="zh-CN"/>
        </w:rPr>
        <w:t>依次验证：</w:t>
      </w:r>
      <w:r>
        <w:rPr>
          <w:rFonts w:ascii="仿宋" w:eastAsia="仿宋" w:hAnsi="仿宋" w:hint="eastAsia"/>
          <w:lang w:eastAsia="zh-CN"/>
        </w:rPr>
        <w:t>光学验证、板框干涉、P</w:t>
      </w:r>
      <w:r>
        <w:rPr>
          <w:rFonts w:ascii="仿宋" w:eastAsia="仿宋" w:hAnsi="仿宋"/>
          <w:lang w:eastAsia="zh-CN"/>
        </w:rPr>
        <w:t>CBA</w:t>
      </w:r>
      <w:r w:rsidRPr="00E13E74">
        <w:rPr>
          <w:rFonts w:ascii="仿宋" w:eastAsia="仿宋" w:hAnsi="仿宋"/>
          <w:lang w:eastAsia="zh-CN"/>
        </w:rPr>
        <w:t>干涉、</w:t>
      </w:r>
      <w:r>
        <w:rPr>
          <w:rFonts w:ascii="仿宋" w:eastAsia="仿宋" w:hAnsi="仿宋" w:hint="eastAsia"/>
          <w:lang w:eastAsia="zh-CN"/>
        </w:rPr>
        <w:t>信号干扰</w:t>
      </w:r>
    </w:p>
    <w:p w14:paraId="0C5B2A73" w14:textId="41AA0016" w:rsidR="00AC3B92" w:rsidRDefault="002A2508">
      <w:pPr>
        <w:pStyle w:val="a0"/>
        <w:rPr>
          <w:rFonts w:ascii="仿宋" w:eastAsia="仿宋" w:hAnsi="仿宋" w:hint="eastAsia"/>
          <w:lang w:eastAsia="zh-CN"/>
        </w:rPr>
      </w:pPr>
      <w:r w:rsidRPr="00E13E74">
        <w:rPr>
          <w:rFonts w:ascii="仿宋" w:eastAsia="仿宋" w:hAnsi="仿宋"/>
          <w:lang w:eastAsia="zh-CN"/>
        </w:rPr>
        <w:t>按真实板框制作 1:1 丝印；</w:t>
      </w:r>
      <w:r w:rsidR="00294AC0">
        <w:rPr>
          <w:rFonts w:ascii="仿宋" w:eastAsia="仿宋" w:hAnsi="仿宋" w:hint="eastAsia"/>
          <w:lang w:eastAsia="zh-CN"/>
        </w:rPr>
        <w:t>接收管和发射管必须按照放置与丝印中与板框图对应的位置，以便发射管、接收管与结构的光学匹配</w:t>
      </w:r>
      <w:r w:rsidRPr="00E13E74">
        <w:rPr>
          <w:rFonts w:ascii="仿宋" w:eastAsia="仿宋" w:hAnsi="仿宋"/>
          <w:lang w:eastAsia="zh-CN"/>
        </w:rPr>
        <w:t>。</w:t>
      </w:r>
    </w:p>
    <w:p w14:paraId="31D218DF" w14:textId="60104E90" w:rsidR="00CA6183" w:rsidRDefault="003C6BB8">
      <w:pPr>
        <w:pStyle w:val="a0"/>
        <w:rPr>
          <w:rFonts w:ascii="仿宋" w:eastAsia="仿宋" w:hAnsi="仿宋" w:hint="eastAsia"/>
          <w:lang w:eastAsia="zh-CN"/>
        </w:rPr>
      </w:pPr>
      <w:r>
        <w:rPr>
          <w:rFonts w:ascii="仿宋" w:eastAsia="仿宋" w:hAnsi="仿宋" w:hint="eastAsia"/>
          <w:lang w:eastAsia="zh-CN"/>
        </w:rPr>
        <w:t>板框</w:t>
      </w:r>
      <w:r w:rsidR="00CA6183">
        <w:rPr>
          <w:rFonts w:ascii="仿宋" w:eastAsia="仿宋" w:hAnsi="仿宋" w:hint="eastAsia"/>
          <w:lang w:eastAsia="zh-CN"/>
        </w:rPr>
        <w:t>验证：待测试板功能确认差不多后，可以按照板框图投板并装配以验证是否能装到板子中且与结构无干涉。</w:t>
      </w:r>
    </w:p>
    <w:p w14:paraId="4C5783A7" w14:textId="7B475CDA" w:rsidR="003C6BB8" w:rsidRDefault="003C6BB8">
      <w:pPr>
        <w:pStyle w:val="a0"/>
        <w:rPr>
          <w:rFonts w:ascii="仿宋" w:eastAsia="仿宋" w:hAnsi="仿宋" w:hint="eastAsia"/>
          <w:lang w:eastAsia="zh-CN"/>
        </w:rPr>
      </w:pPr>
      <w:r>
        <w:rPr>
          <w:rFonts w:ascii="仿宋" w:eastAsia="仿宋" w:hAnsi="仿宋" w:hint="eastAsia"/>
          <w:lang w:eastAsia="zh-CN"/>
        </w:rPr>
        <w:t>P</w:t>
      </w:r>
      <w:r>
        <w:rPr>
          <w:rFonts w:ascii="仿宋" w:eastAsia="仿宋" w:hAnsi="仿宋"/>
          <w:lang w:eastAsia="zh-CN"/>
        </w:rPr>
        <w:t>CBA</w:t>
      </w:r>
      <w:r>
        <w:rPr>
          <w:rFonts w:ascii="仿宋" w:eastAsia="仿宋" w:hAnsi="仿宋" w:hint="eastAsia"/>
          <w:lang w:eastAsia="zh-CN"/>
        </w:rPr>
        <w:t>验证：此步骤可以跟板框验证同步进行，也可独立进行。重点验证P</w:t>
      </w:r>
      <w:r>
        <w:rPr>
          <w:rFonts w:ascii="仿宋" w:eastAsia="仿宋" w:hAnsi="仿宋"/>
          <w:lang w:eastAsia="zh-CN"/>
        </w:rPr>
        <w:t>CBA</w:t>
      </w:r>
      <w:r>
        <w:rPr>
          <w:rFonts w:ascii="仿宋" w:eastAsia="仿宋" w:hAnsi="仿宋" w:hint="eastAsia"/>
          <w:lang w:eastAsia="zh-CN"/>
        </w:rPr>
        <w:t>与结构是否存在干涉，若有干涉则需要重新调整布局。</w:t>
      </w:r>
    </w:p>
    <w:p w14:paraId="7BC2026A" w14:textId="5B8230F0" w:rsidR="004B3578" w:rsidRPr="00E13E74" w:rsidRDefault="004B3578">
      <w:pPr>
        <w:pStyle w:val="a0"/>
        <w:rPr>
          <w:rFonts w:ascii="仿宋" w:eastAsia="仿宋" w:hAnsi="仿宋" w:hint="eastAsia"/>
          <w:lang w:eastAsia="zh-CN"/>
        </w:rPr>
      </w:pPr>
      <w:r>
        <w:rPr>
          <w:rFonts w:ascii="仿宋" w:eastAsia="仿宋" w:hAnsi="仿宋" w:hint="eastAsia"/>
          <w:lang w:eastAsia="zh-CN"/>
        </w:rPr>
        <w:t>信号验证：主要验证发射信号、接收信号、放大后的信号，本步骤由电子工程师与嵌入式软件工程师共同配合来验证。</w:t>
      </w:r>
    </w:p>
    <w:p w14:paraId="3FB868C2" w14:textId="0E8D9F79" w:rsidR="00AC3B92" w:rsidRPr="00E13E74" w:rsidRDefault="002A2508">
      <w:pPr>
        <w:pStyle w:val="1"/>
        <w:rPr>
          <w:rFonts w:ascii="仿宋" w:eastAsia="仿宋" w:hAnsi="仿宋" w:hint="eastAsia"/>
        </w:rPr>
      </w:pPr>
      <w:r w:rsidRPr="00E13E74">
        <w:rPr>
          <w:rFonts w:ascii="仿宋" w:eastAsia="仿宋" w:hAnsi="仿宋"/>
        </w:rPr>
        <w:t>11. 量产</w:t>
      </w:r>
      <w:r w:rsidR="0074642B">
        <w:rPr>
          <w:rFonts w:ascii="仿宋" w:eastAsia="仿宋" w:hAnsi="仿宋" w:hint="eastAsia"/>
          <w:lang w:eastAsia="zh-CN"/>
        </w:rPr>
        <w:t>板</w:t>
      </w:r>
      <w:r w:rsidRPr="00E13E74">
        <w:rPr>
          <w:rFonts w:ascii="仿宋" w:eastAsia="仿宋" w:hAnsi="仿宋"/>
        </w:rPr>
        <w:t>检查表</w:t>
      </w:r>
    </w:p>
    <w:p w14:paraId="236B1205" w14:textId="0FBDC2A7" w:rsidR="003D34DD" w:rsidRPr="00E13E74" w:rsidRDefault="002A2508">
      <w:pPr>
        <w:pStyle w:val="a0"/>
        <w:rPr>
          <w:rFonts w:ascii="仿宋" w:eastAsia="仿宋" w:hAnsi="仿宋" w:hint="eastAsia"/>
          <w:lang w:eastAsia="zh-CN"/>
        </w:rPr>
      </w:pPr>
      <w:r w:rsidRPr="00E13E74">
        <w:rPr>
          <w:rFonts w:ascii="仿宋" w:eastAsia="仿宋" w:hAnsi="仿宋"/>
          <w:lang w:eastAsia="zh-CN"/>
        </w:rPr>
        <w:t xml:space="preserve">□ </w:t>
      </w:r>
      <w:r w:rsidR="009B5BA7">
        <w:rPr>
          <w:rFonts w:ascii="仿宋" w:eastAsia="仿宋" w:hAnsi="仿宋" w:hint="eastAsia"/>
          <w:lang w:eastAsia="zh-CN"/>
        </w:rPr>
        <w:t>板框</w:t>
      </w:r>
      <w:r w:rsidRPr="00E13E74">
        <w:rPr>
          <w:rFonts w:ascii="仿宋" w:eastAsia="仿宋" w:hAnsi="仿宋"/>
          <w:lang w:eastAsia="zh-CN"/>
        </w:rPr>
        <w:t>已确认</w:t>
      </w:r>
    </w:p>
    <w:p w14:paraId="3CCBB9D8" w14:textId="36EEE790" w:rsidR="003D34DD" w:rsidRPr="00E13E74" w:rsidRDefault="002A2508">
      <w:pPr>
        <w:pStyle w:val="a0"/>
        <w:rPr>
          <w:rFonts w:ascii="仿宋" w:eastAsia="仿宋" w:hAnsi="仿宋" w:hint="eastAsia"/>
          <w:lang w:eastAsia="zh-CN"/>
        </w:rPr>
      </w:pPr>
      <w:r w:rsidRPr="00E13E74">
        <w:rPr>
          <w:rFonts w:ascii="仿宋" w:eastAsia="仿宋" w:hAnsi="仿宋"/>
          <w:lang w:eastAsia="zh-CN"/>
        </w:rPr>
        <w:t>□ 透光孔与器件中心已确认</w:t>
      </w:r>
      <w:r w:rsidR="009B5BA7">
        <w:rPr>
          <w:rFonts w:ascii="仿宋" w:eastAsia="仿宋" w:hAnsi="仿宋" w:hint="eastAsia"/>
          <w:lang w:eastAsia="zh-CN"/>
        </w:rPr>
        <w:t>（光学确认）</w:t>
      </w:r>
    </w:p>
    <w:p w14:paraId="58122764" w14:textId="57A22046" w:rsidR="003D34DD" w:rsidRPr="009B5BA7" w:rsidRDefault="002A2508" w:rsidP="009B5BA7">
      <w:pPr>
        <w:pStyle w:val="a0"/>
        <w:rPr>
          <w:rFonts w:ascii="仿宋" w:eastAsia="仿宋" w:hAnsi="仿宋" w:hint="eastAsia"/>
          <w:lang w:eastAsia="zh-CN"/>
        </w:rPr>
      </w:pPr>
      <w:r w:rsidRPr="00E13E74">
        <w:rPr>
          <w:rFonts w:ascii="仿宋" w:eastAsia="仿宋" w:hAnsi="仿宋"/>
          <w:lang w:eastAsia="zh-CN"/>
        </w:rPr>
        <w:t>□ 高度满足 &lt;3 mm</w:t>
      </w:r>
      <w:r w:rsidR="009B5BA7">
        <w:rPr>
          <w:rFonts w:ascii="仿宋" w:eastAsia="仿宋" w:hAnsi="仿宋" w:hint="eastAsia"/>
          <w:lang w:eastAsia="zh-CN"/>
        </w:rPr>
        <w:t>（P</w:t>
      </w:r>
      <w:r w:rsidR="009B5BA7">
        <w:rPr>
          <w:rFonts w:ascii="仿宋" w:eastAsia="仿宋" w:hAnsi="仿宋"/>
          <w:lang w:eastAsia="zh-CN"/>
        </w:rPr>
        <w:t>CBA</w:t>
      </w:r>
      <w:r w:rsidR="009B5BA7">
        <w:rPr>
          <w:rFonts w:ascii="仿宋" w:eastAsia="仿宋" w:hAnsi="仿宋" w:hint="eastAsia"/>
          <w:lang w:eastAsia="zh-CN"/>
        </w:rPr>
        <w:t>装配确认）</w:t>
      </w:r>
    </w:p>
    <w:p w14:paraId="724A325E" w14:textId="48C580DC" w:rsidR="003D34DD" w:rsidRPr="00E13E74" w:rsidRDefault="002A2508">
      <w:pPr>
        <w:pStyle w:val="a0"/>
        <w:rPr>
          <w:rFonts w:ascii="仿宋" w:eastAsia="仿宋" w:hAnsi="仿宋" w:hint="eastAsia"/>
          <w:lang w:eastAsia="zh-CN"/>
        </w:rPr>
      </w:pPr>
      <w:r w:rsidRPr="00E13E74">
        <w:rPr>
          <w:rFonts w:ascii="仿宋" w:eastAsia="仿宋" w:hAnsi="仿宋"/>
          <w:lang w:eastAsia="zh-CN"/>
        </w:rPr>
        <w:t>□ 焊线方向与极性已确认</w:t>
      </w:r>
    </w:p>
    <w:p w14:paraId="7597487C" w14:textId="1E0BC386" w:rsidR="00AC3B92" w:rsidRPr="00E13E74" w:rsidRDefault="002A2508">
      <w:pPr>
        <w:pStyle w:val="a0"/>
        <w:rPr>
          <w:rFonts w:ascii="仿宋" w:eastAsia="仿宋" w:hAnsi="仿宋" w:hint="eastAsia"/>
          <w:lang w:eastAsia="zh-CN"/>
        </w:rPr>
      </w:pPr>
      <w:r w:rsidRPr="00E13E74">
        <w:rPr>
          <w:rFonts w:ascii="仿宋" w:eastAsia="仿宋" w:hAnsi="仿宋"/>
          <w:lang w:eastAsia="zh-CN"/>
        </w:rPr>
        <w:t>□ 屏蔽</w:t>
      </w:r>
      <w:r w:rsidR="009B5BA7">
        <w:rPr>
          <w:rFonts w:ascii="仿宋" w:eastAsia="仿宋" w:hAnsi="仿宋" w:hint="eastAsia"/>
          <w:lang w:eastAsia="zh-CN"/>
        </w:rPr>
        <w:t>效果</w:t>
      </w:r>
      <w:r w:rsidRPr="00E13E74">
        <w:rPr>
          <w:rFonts w:ascii="仿宋" w:eastAsia="仿宋" w:hAnsi="仿宋"/>
          <w:lang w:eastAsia="zh-CN"/>
        </w:rPr>
        <w:t>已验证</w:t>
      </w:r>
    </w:p>
    <w:p w14:paraId="47C4B47C" w14:textId="67C8AD97" w:rsidR="00AC3B92" w:rsidRPr="00E13E74" w:rsidRDefault="002A2508">
      <w:pPr>
        <w:pStyle w:val="a0"/>
        <w:rPr>
          <w:rFonts w:ascii="仿宋" w:eastAsia="仿宋" w:hAnsi="仿宋" w:hint="eastAsia"/>
          <w:lang w:eastAsia="zh-CN"/>
        </w:rPr>
      </w:pPr>
      <w:r w:rsidRPr="00E13E74">
        <w:rPr>
          <w:rFonts w:ascii="仿宋" w:eastAsia="仿宋" w:hAnsi="仿宋"/>
          <w:lang w:eastAsia="zh-CN"/>
        </w:rPr>
        <w:t xml:space="preserve">□ </w:t>
      </w:r>
      <w:r w:rsidR="009B5BA7">
        <w:rPr>
          <w:rFonts w:ascii="仿宋" w:eastAsia="仿宋" w:hAnsi="仿宋" w:hint="eastAsia"/>
          <w:lang w:eastAsia="zh-CN"/>
        </w:rPr>
        <w:t>生产文件与测试文件一致：最终的</w:t>
      </w:r>
      <w:r w:rsidRPr="00E13E74">
        <w:rPr>
          <w:rFonts w:ascii="仿宋" w:eastAsia="仿宋" w:hAnsi="仿宋"/>
          <w:lang w:eastAsia="zh-CN"/>
        </w:rPr>
        <w:t>原理图、BOM、Gerber、贴装坐标和测试版本一致。</w:t>
      </w:r>
    </w:p>
    <w:sectPr w:rsidR="00AC3B92" w:rsidRPr="00E13E74" w:rsidSect="00034616">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6D808" w14:textId="77777777" w:rsidR="006276A0" w:rsidRDefault="006276A0">
      <w:pPr>
        <w:spacing w:after="0" w:line="240" w:lineRule="auto"/>
        <w:rPr>
          <w:rFonts w:hint="eastAsia"/>
        </w:rPr>
      </w:pPr>
      <w:r>
        <w:separator/>
      </w:r>
    </w:p>
  </w:endnote>
  <w:endnote w:type="continuationSeparator" w:id="0">
    <w:p w14:paraId="401E470E" w14:textId="77777777" w:rsidR="006276A0" w:rsidRDefault="006276A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CB752" w14:textId="77777777" w:rsidR="0056060E" w:rsidRDefault="0056060E">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B4C4E" w14:textId="44C50DC7" w:rsidR="00AC3B92" w:rsidRDefault="00AC3B92">
    <w:pPr>
      <w:pStyle w:val="a7"/>
      <w:jc w:val="center"/>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13FD6" w14:textId="77777777" w:rsidR="0056060E" w:rsidRDefault="0056060E">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261E6" w14:textId="77777777" w:rsidR="006276A0" w:rsidRDefault="006276A0">
      <w:pPr>
        <w:spacing w:after="0" w:line="240" w:lineRule="auto"/>
        <w:rPr>
          <w:rFonts w:hint="eastAsia"/>
        </w:rPr>
      </w:pPr>
      <w:r>
        <w:separator/>
      </w:r>
    </w:p>
  </w:footnote>
  <w:footnote w:type="continuationSeparator" w:id="0">
    <w:p w14:paraId="133D3FA6" w14:textId="77777777" w:rsidR="006276A0" w:rsidRDefault="006276A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11FC8" w14:textId="77777777" w:rsidR="0056060E" w:rsidRDefault="0056060E">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FE60" w14:textId="77777777" w:rsidR="0056060E" w:rsidRDefault="0056060E">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404F" w14:textId="77777777" w:rsidR="0056060E" w:rsidRDefault="0056060E">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DFF0F1C"/>
    <w:multiLevelType w:val="multilevel"/>
    <w:tmpl w:val="D222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694719">
    <w:abstractNumId w:val="8"/>
  </w:num>
  <w:num w:numId="2" w16cid:durableId="1064327651">
    <w:abstractNumId w:val="6"/>
  </w:num>
  <w:num w:numId="3" w16cid:durableId="962614359">
    <w:abstractNumId w:val="5"/>
  </w:num>
  <w:num w:numId="4" w16cid:durableId="962346568">
    <w:abstractNumId w:val="4"/>
  </w:num>
  <w:num w:numId="5" w16cid:durableId="209387846">
    <w:abstractNumId w:val="7"/>
  </w:num>
  <w:num w:numId="6" w16cid:durableId="242303397">
    <w:abstractNumId w:val="3"/>
  </w:num>
  <w:num w:numId="7" w16cid:durableId="37164804">
    <w:abstractNumId w:val="2"/>
  </w:num>
  <w:num w:numId="8" w16cid:durableId="206919139">
    <w:abstractNumId w:val="1"/>
  </w:num>
  <w:num w:numId="9" w16cid:durableId="547571233">
    <w:abstractNumId w:val="0"/>
  </w:num>
  <w:num w:numId="10" w16cid:durableId="171453700">
    <w:abstractNumId w:val="8"/>
  </w:num>
  <w:num w:numId="11" w16cid:durableId="729498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3F"/>
    <w:rsid w:val="00034616"/>
    <w:rsid w:val="00057385"/>
    <w:rsid w:val="0006063C"/>
    <w:rsid w:val="0006502C"/>
    <w:rsid w:val="00097308"/>
    <w:rsid w:val="000C2951"/>
    <w:rsid w:val="000D4CFB"/>
    <w:rsid w:val="001460CD"/>
    <w:rsid w:val="0015074B"/>
    <w:rsid w:val="00160E11"/>
    <w:rsid w:val="00201822"/>
    <w:rsid w:val="00213D66"/>
    <w:rsid w:val="002345AE"/>
    <w:rsid w:val="00240E05"/>
    <w:rsid w:val="00245279"/>
    <w:rsid w:val="00294AC0"/>
    <w:rsid w:val="0029639D"/>
    <w:rsid w:val="002A2508"/>
    <w:rsid w:val="00326F90"/>
    <w:rsid w:val="00344344"/>
    <w:rsid w:val="0036197B"/>
    <w:rsid w:val="003821A1"/>
    <w:rsid w:val="003A7FDD"/>
    <w:rsid w:val="003C6BB8"/>
    <w:rsid w:val="003D34DD"/>
    <w:rsid w:val="003F7D6C"/>
    <w:rsid w:val="00412DDA"/>
    <w:rsid w:val="00451B9D"/>
    <w:rsid w:val="004B3578"/>
    <w:rsid w:val="0056060E"/>
    <w:rsid w:val="006276A0"/>
    <w:rsid w:val="00667606"/>
    <w:rsid w:val="0071261A"/>
    <w:rsid w:val="0074642B"/>
    <w:rsid w:val="00766474"/>
    <w:rsid w:val="007763A2"/>
    <w:rsid w:val="007977E6"/>
    <w:rsid w:val="007D2642"/>
    <w:rsid w:val="00846514"/>
    <w:rsid w:val="008516F5"/>
    <w:rsid w:val="008C215B"/>
    <w:rsid w:val="008E583A"/>
    <w:rsid w:val="009B5BA7"/>
    <w:rsid w:val="00A0302F"/>
    <w:rsid w:val="00A2617E"/>
    <w:rsid w:val="00A431D3"/>
    <w:rsid w:val="00AA1D8D"/>
    <w:rsid w:val="00AC3B92"/>
    <w:rsid w:val="00AE0946"/>
    <w:rsid w:val="00AF2ECD"/>
    <w:rsid w:val="00B01F69"/>
    <w:rsid w:val="00B03F4D"/>
    <w:rsid w:val="00B47730"/>
    <w:rsid w:val="00BE5067"/>
    <w:rsid w:val="00C55EA5"/>
    <w:rsid w:val="00C86D15"/>
    <w:rsid w:val="00CA6183"/>
    <w:rsid w:val="00CB0664"/>
    <w:rsid w:val="00D166A1"/>
    <w:rsid w:val="00D63909"/>
    <w:rsid w:val="00DC7848"/>
    <w:rsid w:val="00DF5312"/>
    <w:rsid w:val="00E13E74"/>
    <w:rsid w:val="00E438B4"/>
    <w:rsid w:val="00E93A23"/>
    <w:rsid w:val="00E93A4F"/>
    <w:rsid w:val="00EB118A"/>
    <w:rsid w:val="00F06CE8"/>
    <w:rsid w:val="00F246D5"/>
    <w:rsid w:val="00F607F0"/>
    <w:rsid w:val="00FC693F"/>
    <w:rsid w:val="00FD30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29FECB"/>
  <w14:defaultImageDpi w14:val="300"/>
  <w15:docId w15:val="{001E6DEC-C7AB-4579-AE24-2B7D901C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6EAB"/>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a1"/>
    <w:rsid w:val="007D2642"/>
    <w:pPr>
      <w:spacing w:before="100" w:beforeAutospacing="1" w:after="100" w:afterAutospacing="1" w:line="240" w:lineRule="auto"/>
    </w:pPr>
    <w:rPr>
      <w:rFonts w:ascii="宋体" w:eastAsia="宋体" w:hAnsi="宋体" w:cs="宋体"/>
      <w:sz w:val="24"/>
      <w:szCs w:val="24"/>
      <w:lang w:eastAsia="zh-CN"/>
    </w:rPr>
  </w:style>
  <w:style w:type="paragraph" w:styleId="aff9">
    <w:name w:val="Normal (Web)"/>
    <w:basedOn w:val="a1"/>
    <w:uiPriority w:val="99"/>
    <w:semiHidden/>
    <w:unhideWhenUsed/>
    <w:rsid w:val="007D2642"/>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B90531-22B3-4641-9AFC-FF54B3798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999</Words>
  <Characters>1149</Characters>
  <Application>Microsoft Office Word</Application>
  <DocSecurity>0</DocSecurity>
  <Lines>47</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baocheng long</cp:lastModifiedBy>
  <cp:revision>2</cp:revision>
  <dcterms:created xsi:type="dcterms:W3CDTF">2026-08-28T00:59:00Z</dcterms:created>
  <dcterms:modified xsi:type="dcterms:W3CDTF">2026-08-28T00:59:00Z</dcterms:modified>
  <cp:category/>
</cp:coreProperties>
</file>