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919D5" w:rsidP="003919D5">
      <w:pPr>
        <w:pStyle w:val="2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堆</w:t>
      </w:r>
    </w:p>
    <w:p w:rsidR="003919D5" w:rsidRDefault="003919D5" w:rsidP="003919D5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堆是被所有内存共享的一块内存区域</w:t>
      </w:r>
    </w:p>
    <w:p w:rsidR="003919D5" w:rsidRDefault="003919D5" w:rsidP="003919D5">
      <w:pPr>
        <w:rPr>
          <w:rFonts w:hint="eastAsia"/>
        </w:rPr>
      </w:pPr>
      <w:r>
        <w:rPr>
          <w:rFonts w:hint="eastAsia"/>
        </w:rPr>
        <w:t>几乎所有的对象实例和数组都在堆上分配内存</w:t>
      </w:r>
    </w:p>
    <w:p w:rsidR="003919D5" w:rsidRDefault="003919D5" w:rsidP="003919D5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堆是垃圾收集器管理的主要区域</w:t>
      </w:r>
    </w:p>
    <w:p w:rsidR="003919D5" w:rsidRDefault="003919D5" w:rsidP="003919D5">
      <w:pPr>
        <w:rPr>
          <w:rFonts w:hint="eastAsia"/>
        </w:rPr>
      </w:pPr>
      <w:r>
        <w:rPr>
          <w:rFonts w:hint="eastAsia"/>
        </w:rPr>
        <w:t>如果在堆中没有内存完成实例分配，并且堆也无法再扩展，将会抛出</w:t>
      </w:r>
      <w:r>
        <w:rPr>
          <w:rFonts w:hint="eastAsia"/>
        </w:rPr>
        <w:t>OOM</w:t>
      </w:r>
      <w:r>
        <w:rPr>
          <w:noProof/>
        </w:rPr>
        <w:drawing>
          <wp:inline distT="0" distB="0" distL="0" distR="0">
            <wp:extent cx="4495800" cy="2790825"/>
            <wp:effectExtent l="19050" t="0" r="0" b="0"/>
            <wp:docPr id="1" name="图片 1" descr="d:\Documents\Tencent Files\2424693824\FileRecv\MobileFile\Image\N[KS~_KG`[2Y]8B8GXD4X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424693824\FileRecv\MobileFile\Image\N[KS~_KG`[2Y]8B8GXD4X9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6A" w:rsidRDefault="009A096A" w:rsidP="009A096A">
      <w:pPr>
        <w:pStyle w:val="2"/>
        <w:rPr>
          <w:rFonts w:hint="eastAsia"/>
        </w:rPr>
      </w:pPr>
      <w:r>
        <w:rPr>
          <w:rFonts w:hint="eastAsia"/>
        </w:rPr>
        <w:t>方法区</w:t>
      </w:r>
    </w:p>
    <w:p w:rsidR="009A096A" w:rsidRDefault="009A096A" w:rsidP="009A096A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堆一样，是各个内存共享的区域</w:t>
      </w:r>
    </w:p>
    <w:p w:rsidR="00AE5F80" w:rsidRDefault="00AE5F80" w:rsidP="009A096A">
      <w:pPr>
        <w:rPr>
          <w:rFonts w:hint="eastAsia"/>
        </w:rPr>
      </w:pPr>
      <w:r>
        <w:rPr>
          <w:rFonts w:hint="eastAsia"/>
        </w:rPr>
        <w:t>用于存储被虚拟机加载的类信息，常量，静态变量，即时编译器编译的代码等</w:t>
      </w:r>
    </w:p>
    <w:p w:rsidR="00877BD7" w:rsidRDefault="00AE5F80" w:rsidP="009A096A">
      <w:r>
        <w:rPr>
          <w:rFonts w:hint="eastAsia"/>
        </w:rPr>
        <w:t>当方法区无法满足内存分配时，将抛出</w:t>
      </w:r>
      <w:r>
        <w:rPr>
          <w:rFonts w:hint="eastAsia"/>
        </w:rPr>
        <w:t>OOM</w:t>
      </w:r>
    </w:p>
    <w:p w:rsidR="00AE5F80" w:rsidRDefault="00877BD7" w:rsidP="00877BD7">
      <w:pPr>
        <w:adjustRightInd/>
        <w:snapToGrid/>
        <w:spacing w:line="220" w:lineRule="atLeast"/>
        <w:rPr>
          <w:rFonts w:hint="eastAsia"/>
        </w:rPr>
      </w:pPr>
      <w:r>
        <w:br w:type="page"/>
      </w:r>
    </w:p>
    <w:p w:rsidR="00315534" w:rsidRDefault="00315534" w:rsidP="00315534">
      <w:pPr>
        <w:pStyle w:val="2"/>
        <w:rPr>
          <w:rFonts w:hint="eastAsia"/>
        </w:rPr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虚拟机栈</w:t>
      </w:r>
    </w:p>
    <w:p w:rsidR="00315534" w:rsidRDefault="00315534" w:rsidP="00315534">
      <w:pPr>
        <w:rPr>
          <w:rFonts w:hint="eastAsia"/>
        </w:rPr>
      </w:pPr>
      <w:r>
        <w:rPr>
          <w:rFonts w:hint="eastAsia"/>
        </w:rPr>
        <w:t>线程私有，声明周期与线程相同</w:t>
      </w:r>
    </w:p>
    <w:p w:rsidR="00877BD7" w:rsidRDefault="00877BD7" w:rsidP="00315534">
      <w:pPr>
        <w:rPr>
          <w:rFonts w:hint="eastAsia"/>
        </w:rPr>
      </w:pPr>
      <w:r>
        <w:rPr>
          <w:rFonts w:hint="eastAsia"/>
        </w:rPr>
        <w:t>虚拟机栈描述的是</w:t>
      </w:r>
      <w:r>
        <w:rPr>
          <w:rFonts w:hint="eastAsia"/>
        </w:rPr>
        <w:t>java</w:t>
      </w:r>
      <w:r>
        <w:rPr>
          <w:rFonts w:hint="eastAsia"/>
        </w:rPr>
        <w:t>方法执行的内存模型：每个方法在执行的同时会创建一个栈帧，用于存储</w:t>
      </w:r>
      <w:r w:rsidR="00DA024C">
        <w:rPr>
          <w:rFonts w:hint="eastAsia"/>
        </w:rPr>
        <w:t>局部变量表，操作数栈，动态链接，方法出口等信息。</w:t>
      </w:r>
    </w:p>
    <w:p w:rsidR="00DA024C" w:rsidRDefault="00DA024C" w:rsidP="00315534">
      <w:pPr>
        <w:rPr>
          <w:rFonts w:hint="eastAsia"/>
        </w:rPr>
      </w:pPr>
      <w:r>
        <w:rPr>
          <w:rFonts w:hint="eastAsia"/>
        </w:rPr>
        <w:t>局部变量表：存放了编译器可知的各种基本数据类型和对象引用</w:t>
      </w:r>
      <w:r w:rsidR="00637094">
        <w:rPr>
          <w:rFonts w:hint="eastAsia"/>
        </w:rPr>
        <w:t>。</w:t>
      </w:r>
    </w:p>
    <w:p w:rsidR="00335C08" w:rsidRDefault="00335C08" w:rsidP="00315534">
      <w:pPr>
        <w:rPr>
          <w:rFonts w:hint="eastAsia"/>
        </w:rPr>
      </w:pPr>
      <w:r w:rsidRPr="00335C08">
        <w:rPr>
          <w:rFonts w:hint="eastAsia"/>
        </w:rPr>
        <w:t>每个方法创建的基本类型都属于线程私有，用完即扔掉。如果一个基本类型</w:t>
      </w:r>
      <w:r w:rsidRPr="00335C08">
        <w:rPr>
          <w:rFonts w:hint="eastAsia"/>
        </w:rPr>
        <w:t>int a</w:t>
      </w:r>
      <w:r w:rsidRPr="00335C08">
        <w:rPr>
          <w:rFonts w:hint="eastAsia"/>
        </w:rPr>
        <w:t>是由上一个方法传递过来的，那么</w:t>
      </w:r>
      <w:r w:rsidRPr="00335C08">
        <w:rPr>
          <w:rFonts w:hint="eastAsia"/>
        </w:rPr>
        <w:t xml:space="preserve">int a </w:t>
      </w:r>
      <w:r>
        <w:rPr>
          <w:rFonts w:hint="eastAsia"/>
        </w:rPr>
        <w:t>的操作不会影响上一个方法。</w:t>
      </w:r>
    </w:p>
    <w:p w:rsidR="004B2E0D" w:rsidRDefault="004B2E0D" w:rsidP="00315534">
      <w:r>
        <w:rPr>
          <w:noProof/>
        </w:rPr>
        <w:drawing>
          <wp:inline distT="0" distB="0" distL="0" distR="0">
            <wp:extent cx="3848100" cy="3343275"/>
            <wp:effectExtent l="19050" t="0" r="0" b="0"/>
            <wp:docPr id="3" name="图片 3" descr="d:\Documents\Tencent Files\2424693824\FileRecv\MobileFile\Image\ROCPUC4)E2U}4O~}[UZG[{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2424693824\FileRecv\MobileFile\Image\ROCPUC4)E2U}4O~}[UZG[{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E0D" w:rsidRDefault="004B2E0D">
      <w:pPr>
        <w:adjustRightInd/>
        <w:snapToGrid/>
        <w:spacing w:line="220" w:lineRule="atLeast"/>
      </w:pPr>
      <w:r>
        <w:br w:type="page"/>
      </w:r>
    </w:p>
    <w:p w:rsidR="004B2E0D" w:rsidRDefault="004B2E0D" w:rsidP="00315534">
      <w:pPr>
        <w:rPr>
          <w:rFonts w:hint="eastAsia"/>
        </w:rPr>
      </w:pPr>
    </w:p>
    <w:p w:rsidR="00943602" w:rsidRDefault="00943602" w:rsidP="00315534">
      <w:pPr>
        <w:rPr>
          <w:rFonts w:hint="eastAsia"/>
        </w:rPr>
      </w:pPr>
      <w:r>
        <w:rPr>
          <w:rFonts w:hint="eastAsia"/>
        </w:rPr>
        <w:t>每个方法创建的对象都在堆申请内存</w:t>
      </w:r>
      <w:r>
        <w:rPr>
          <w:rFonts w:hint="eastAsia"/>
        </w:rPr>
        <w:t>User user = new User()</w:t>
      </w:r>
      <w:r>
        <w:rPr>
          <w:rFonts w:hint="eastAsia"/>
        </w:rPr>
        <w:t>，虚拟机栈存放的是对象引用，将此对象引用</w:t>
      </w:r>
      <w:r w:rsidR="000C2182">
        <w:rPr>
          <w:rFonts w:hint="eastAsia"/>
        </w:rPr>
        <w:t>user</w:t>
      </w:r>
      <w:r>
        <w:rPr>
          <w:rFonts w:hint="eastAsia"/>
        </w:rPr>
        <w:t>传递到下一个方法</w:t>
      </w:r>
      <w:r w:rsidR="000C2182">
        <w:rPr>
          <w:rFonts w:hint="eastAsia"/>
        </w:rPr>
        <w:t>进行操作</w:t>
      </w:r>
      <w:r>
        <w:rPr>
          <w:rFonts w:hint="eastAsia"/>
        </w:rPr>
        <w:t>，</w:t>
      </w:r>
      <w:r w:rsidR="000C2182">
        <w:rPr>
          <w:rFonts w:hint="eastAsia"/>
        </w:rPr>
        <w:t>影响的也是堆里面的对象。</w:t>
      </w:r>
      <w:r w:rsidR="004B2E0D">
        <w:rPr>
          <w:rFonts w:hint="eastAsia"/>
        </w:rPr>
        <w:t>如果此方法结束，堆里面的实例也会被销毁。</w:t>
      </w:r>
    </w:p>
    <w:p w:rsidR="004B2E0D" w:rsidRDefault="004B2E0D" w:rsidP="003155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76675" cy="3181350"/>
            <wp:effectExtent l="19050" t="0" r="9525" b="0"/>
            <wp:docPr id="2" name="图片 2" descr="d:\Documents\Tencent Files\2424693824\FileRecv\MobileFile\Image\P}C]KL@7VO307EQR$TV4U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2424693824\FileRecv\MobileFile\Image\P}C]KL@7VO307EQR$TV4U3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E0D" w:rsidRDefault="004B2E0D" w:rsidP="00315534">
      <w:pPr>
        <w:rPr>
          <w:rFonts w:hint="eastAsia"/>
        </w:rPr>
      </w:pPr>
    </w:p>
    <w:p w:rsidR="006B6002" w:rsidRDefault="006B6002" w:rsidP="00315534">
      <w:pPr>
        <w:rPr>
          <w:rFonts w:hint="eastAsia"/>
        </w:rPr>
      </w:pPr>
      <w:r>
        <w:rPr>
          <w:rFonts w:hint="eastAsia"/>
        </w:rPr>
        <w:t>基本数据类型在方法之间不能传递</w:t>
      </w:r>
    </w:p>
    <w:p w:rsidR="00187BC1" w:rsidRDefault="004B2E0D" w:rsidP="00315534">
      <w:r>
        <w:rPr>
          <w:noProof/>
        </w:rPr>
        <w:drawing>
          <wp:inline distT="0" distB="0" distL="0" distR="0">
            <wp:extent cx="3857625" cy="3505200"/>
            <wp:effectExtent l="19050" t="0" r="9525" b="0"/>
            <wp:docPr id="4" name="图片 4" descr="d:\Documents\Tencent Files\2424693824\FileRecv\MobileFile\Image\A1JFF`MZBV$9(GCJ8F%{}@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Tencent Files\2424693824\FileRecv\MobileFile\Image\A1JFF`MZBV$9(GCJ8F%{}@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BC1" w:rsidRDefault="00187BC1" w:rsidP="00187BC1">
      <w:pPr>
        <w:adjustRightInd/>
        <w:snapToGrid/>
        <w:spacing w:line="220" w:lineRule="atLeast"/>
        <w:rPr>
          <w:rFonts w:hint="eastAsia"/>
        </w:rPr>
      </w:pPr>
      <w:r>
        <w:lastRenderedPageBreak/>
        <w:br w:type="page"/>
      </w:r>
    </w:p>
    <w:p w:rsidR="00187BC1" w:rsidRDefault="00187BC1" w:rsidP="00187BC1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lastRenderedPageBreak/>
        <w:t>静态数据全局共享</w:t>
      </w:r>
    </w:p>
    <w:p w:rsidR="004B2E0D" w:rsidRPr="00335C08" w:rsidRDefault="00187BC1" w:rsidP="00187BC1">
      <w:pPr>
        <w:adjustRightInd/>
        <w:snapToGrid/>
        <w:spacing w:line="220" w:lineRule="atLeast"/>
      </w:pPr>
      <w:r>
        <w:rPr>
          <w:noProof/>
        </w:rPr>
        <w:drawing>
          <wp:inline distT="0" distB="0" distL="0" distR="0">
            <wp:extent cx="3895725" cy="3676650"/>
            <wp:effectExtent l="19050" t="0" r="9525" b="0"/>
            <wp:docPr id="5" name="图片 5" descr="d:\Documents\Tencent Files\2424693824\FileRecv\MobileFile\Image\7U9~3{%DZ09UX}A93Q7IS4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2424693824\FileRecv\MobileFile\Image\7U9~3{%DZ09UX}A93Q7IS4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2E0D" w:rsidRPr="00335C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2182"/>
    <w:rsid w:val="00187BC1"/>
    <w:rsid w:val="00315534"/>
    <w:rsid w:val="00323B43"/>
    <w:rsid w:val="00335C08"/>
    <w:rsid w:val="003919D5"/>
    <w:rsid w:val="003D37D8"/>
    <w:rsid w:val="00426133"/>
    <w:rsid w:val="004358AB"/>
    <w:rsid w:val="004B2E0D"/>
    <w:rsid w:val="00520C2E"/>
    <w:rsid w:val="00637094"/>
    <w:rsid w:val="006B6002"/>
    <w:rsid w:val="007D6356"/>
    <w:rsid w:val="00877BD7"/>
    <w:rsid w:val="008B7726"/>
    <w:rsid w:val="00943602"/>
    <w:rsid w:val="009A096A"/>
    <w:rsid w:val="00A45942"/>
    <w:rsid w:val="00AE5F80"/>
    <w:rsid w:val="00D31D50"/>
    <w:rsid w:val="00DA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9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19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919D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919D5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3919D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919D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2008-09-11T17:20:00Z</dcterms:created>
  <dcterms:modified xsi:type="dcterms:W3CDTF">2019-03-09T02:24:00Z</dcterms:modified>
</cp:coreProperties>
</file>