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E87D1" w14:textId="77777777" w:rsidR="009630F6" w:rsidRDefault="009630F6" w:rsidP="00D6762A">
      <w:pPr>
        <w:tabs>
          <w:tab w:val="left" w:pos="3960"/>
        </w:tabs>
        <w:spacing w:beforeLines="50" w:before="156" w:afterLines="50" w:after="156" w:line="360" w:lineRule="auto"/>
        <w:rPr>
          <w:rFonts w:ascii="宋体" w:hAnsi="宋体"/>
        </w:rPr>
      </w:pPr>
    </w:p>
    <w:p w14:paraId="193D1832" w14:textId="77777777" w:rsidR="009630F6" w:rsidRPr="00480FDB" w:rsidRDefault="00480FDB" w:rsidP="00D6762A">
      <w:pPr>
        <w:tabs>
          <w:tab w:val="left" w:pos="3960"/>
        </w:tabs>
        <w:spacing w:beforeLines="50" w:before="156" w:afterLines="50" w:after="156" w:line="360" w:lineRule="auto"/>
        <w:jc w:val="center"/>
        <w:rPr>
          <w:rFonts w:ascii="宋体" w:hAnsi="宋体"/>
          <w:sz w:val="44"/>
          <w:szCs w:val="44"/>
        </w:rPr>
      </w:pPr>
      <w:r w:rsidRPr="00480FDB">
        <w:rPr>
          <w:rFonts w:ascii="宋体" w:hAnsi="宋体" w:hint="eastAsia"/>
          <w:sz w:val="44"/>
          <w:szCs w:val="44"/>
        </w:rPr>
        <w:t>{{insuredName}}</w:t>
      </w:r>
    </w:p>
    <w:p w14:paraId="57D603A4" w14:textId="77777777" w:rsidR="009630F6" w:rsidRDefault="00AC0AD0" w:rsidP="00D6762A">
      <w:pPr>
        <w:tabs>
          <w:tab w:val="left" w:pos="3960"/>
        </w:tabs>
        <w:spacing w:beforeLines="50" w:before="156" w:afterLines="50" w:after="156" w:line="360" w:lineRule="auto"/>
        <w:jc w:val="center"/>
        <w:rPr>
          <w:rFonts w:ascii="宋体" w:hAnsi="宋体"/>
          <w:sz w:val="72"/>
          <w:szCs w:val="72"/>
        </w:rPr>
      </w:pPr>
      <w:r w:rsidRPr="00AC0AD0">
        <w:rPr>
          <w:rFonts w:ascii="宋体" w:hAnsi="宋体" w:hint="eastAsia"/>
          <w:sz w:val="72"/>
          <w:szCs w:val="72"/>
        </w:rPr>
        <w:t>2019防汛</w:t>
      </w:r>
      <w:r w:rsidR="00C32EE3">
        <w:rPr>
          <w:rFonts w:ascii="宋体" w:hAnsi="宋体" w:hint="eastAsia"/>
          <w:sz w:val="72"/>
          <w:szCs w:val="72"/>
        </w:rPr>
        <w:t>报告</w:t>
      </w:r>
    </w:p>
    <w:p w14:paraId="48567D60" w14:textId="77777777" w:rsidR="009630F6" w:rsidRPr="00480FDB" w:rsidRDefault="00480FDB" w:rsidP="00D6762A">
      <w:pPr>
        <w:tabs>
          <w:tab w:val="left" w:pos="3960"/>
        </w:tabs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  <w:r w:rsidRPr="00480FDB">
        <w:rPr>
          <w:rFonts w:ascii="宋体" w:hAnsi="宋体" w:hint="eastAsia"/>
          <w:sz w:val="28"/>
          <w:szCs w:val="28"/>
        </w:rPr>
        <w:t>{{</w:t>
      </w:r>
      <w:r w:rsidRPr="00480FDB">
        <w:rPr>
          <w:rFonts w:ascii="宋体" w:hAnsi="宋体"/>
          <w:sz w:val="28"/>
          <w:szCs w:val="28"/>
        </w:rPr>
        <w:t>riskCheckNo</w:t>
      </w:r>
      <w:r w:rsidRPr="00480FDB">
        <w:rPr>
          <w:rFonts w:ascii="宋体" w:hAnsi="宋体" w:hint="eastAsia"/>
          <w:sz w:val="28"/>
          <w:szCs w:val="28"/>
        </w:rPr>
        <w:t>}}</w:t>
      </w:r>
    </w:p>
    <w:p w14:paraId="39149AB3" w14:textId="77777777" w:rsidR="009630F6" w:rsidRDefault="009630F6" w:rsidP="00D6762A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667FA229" w14:textId="77777777" w:rsidR="009630F6" w:rsidRDefault="009630F6" w:rsidP="00D6762A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497CF6A1" w14:textId="77777777" w:rsidR="00AC0AD0" w:rsidRDefault="00AC0AD0" w:rsidP="00D6762A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5A0E625E" w14:textId="77777777" w:rsidR="00AC0AD0" w:rsidRDefault="00AC0AD0" w:rsidP="00D6762A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74E08EDB" w14:textId="77777777" w:rsidR="00AC0AD0" w:rsidRDefault="00AC0AD0" w:rsidP="00D6762A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65D5582D" w14:textId="77777777" w:rsidR="00AC0AD0" w:rsidRDefault="00AC0AD0" w:rsidP="00D6762A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44A4907D" w14:textId="77777777" w:rsidR="00AC0AD0" w:rsidRDefault="00AC0AD0" w:rsidP="00D6762A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7847D297" w14:textId="77777777" w:rsidR="00AC0AD0" w:rsidRDefault="00AC0AD0" w:rsidP="00D6762A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7666DA1F" w14:textId="77777777" w:rsidR="009630F6" w:rsidRDefault="009630F6" w:rsidP="00D6762A">
      <w:pPr>
        <w:spacing w:beforeLines="50" w:before="156" w:afterLines="50" w:after="156" w:line="360" w:lineRule="auto"/>
        <w:rPr>
          <w:rFonts w:ascii="宋体" w:hAnsi="宋体"/>
          <w:sz w:val="28"/>
          <w:szCs w:val="28"/>
        </w:rPr>
      </w:pPr>
    </w:p>
    <w:p w14:paraId="62CACD6C" w14:textId="77777777" w:rsidR="00AC0AD0" w:rsidRDefault="00C32EE3" w:rsidP="00D6762A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中国人民财产保险股份有限公司</w:t>
      </w:r>
    </w:p>
    <w:p w14:paraId="1937934F" w14:textId="77777777" w:rsidR="009630F6" w:rsidRDefault="00992928" w:rsidP="00D6762A">
      <w:pPr>
        <w:spacing w:beforeLines="50" w:before="156" w:afterLines="50" w:after="156" w:line="360" w:lineRule="auto"/>
        <w:jc w:val="center"/>
      </w:pPr>
      <w:r w:rsidRPr="00992928">
        <w:rPr>
          <w:rFonts w:ascii="宋体" w:hAnsi="宋体" w:hint="eastAsia"/>
          <w:sz w:val="28"/>
          <w:szCs w:val="28"/>
          <w:shd w:val="clear" w:color="auto" w:fill="FFFFFF"/>
        </w:rPr>
        <w:t>{</w:t>
      </w:r>
      <w:r w:rsidRPr="00992928">
        <w:rPr>
          <w:rFonts w:ascii="宋体" w:hAnsi="宋体"/>
          <w:sz w:val="28"/>
          <w:szCs w:val="28"/>
          <w:shd w:val="clear" w:color="auto" w:fill="FFFFFF"/>
        </w:rPr>
        <w:t>{currentDate}}</w:t>
      </w:r>
      <w:r w:rsidR="00C32EE3">
        <w:br w:type="page"/>
      </w: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503"/>
        <w:gridCol w:w="3969"/>
        <w:gridCol w:w="50"/>
      </w:tblGrid>
      <w:tr w:rsidR="009630F6" w14:paraId="1BE1D7A6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  <w:shd w:val="clear" w:color="auto" w:fill="FFFFFF"/>
          </w:tcPr>
          <w:p w14:paraId="041B06D5" w14:textId="77777777" w:rsidR="009630F6" w:rsidRDefault="00C32EE3" w:rsidP="00D6762A">
            <w:pPr>
              <w:pStyle w:val="ab"/>
              <w:rPr>
                <w:color w:val="000000"/>
                <w:sz w:val="44"/>
                <w:szCs w:val="44"/>
              </w:rPr>
            </w:pPr>
            <w:r>
              <w:rPr>
                <w:rFonts w:hint="eastAsia"/>
                <w:color w:val="000000"/>
                <w:sz w:val="44"/>
                <w:szCs w:val="44"/>
              </w:rPr>
              <w:lastRenderedPageBreak/>
              <w:t>基本信息</w:t>
            </w:r>
          </w:p>
        </w:tc>
      </w:tr>
      <w:tr w:rsidR="009630F6" w14:paraId="145CA415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421AAC9C" w14:textId="77777777" w:rsidR="009630F6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巡检</w:t>
            </w:r>
            <w:r w:rsidR="00C32EE3" w:rsidRPr="00AC0AD0">
              <w:rPr>
                <w:rFonts w:ascii="宋体" w:hAnsi="宋体"/>
                <w:szCs w:val="21"/>
              </w:rPr>
              <w:t>编号</w:t>
            </w:r>
            <w:r w:rsidR="00C32EE3" w:rsidRPr="00AC0AD0">
              <w:rPr>
                <w:rFonts w:ascii="宋体" w:hAnsi="宋体" w:hint="eastAsia"/>
                <w:szCs w:val="21"/>
              </w:rPr>
              <w:t>：</w:t>
            </w:r>
            <w:r w:rsidR="00480FDB"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 w:hint="eastAsia"/>
                <w:szCs w:val="21"/>
                <w:lang w:bidi="en-US"/>
              </w:rPr>
              <w:t>risk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Check</w:t>
            </w:r>
            <w:r w:rsidR="00480FDB" w:rsidRPr="00480FDB">
              <w:rPr>
                <w:rFonts w:ascii="宋体" w:hAnsi="宋体" w:hint="eastAsia"/>
                <w:szCs w:val="21"/>
                <w:lang w:bidi="en-US"/>
              </w:rPr>
              <w:t>No</w:t>
            </w:r>
            <w:r w:rsidR="00480FDB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0871CFA1" w14:textId="77777777">
        <w:trPr>
          <w:gridAfter w:val="1"/>
          <w:wAfter w:w="50" w:type="dxa"/>
          <w:trHeight w:val="612"/>
        </w:trPr>
        <w:tc>
          <w:tcPr>
            <w:tcW w:w="8472" w:type="dxa"/>
            <w:gridSpan w:val="2"/>
          </w:tcPr>
          <w:p w14:paraId="410F7113" w14:textId="527DDBA0" w:rsidR="009630F6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巡检</w:t>
            </w:r>
            <w:r w:rsidR="00C32EE3" w:rsidRPr="00AC0AD0">
              <w:rPr>
                <w:rFonts w:ascii="宋体" w:hAnsi="宋体"/>
                <w:szCs w:val="21"/>
              </w:rPr>
              <w:t>机构</w:t>
            </w:r>
            <w:r w:rsidR="00C32EE3" w:rsidRPr="00AC0AD0">
              <w:rPr>
                <w:rFonts w:ascii="宋体" w:hAnsi="宋体" w:hint="eastAsia"/>
                <w:szCs w:val="21"/>
              </w:rPr>
              <w:t>：</w:t>
            </w:r>
            <w:r w:rsidR="00480FDB">
              <w:rPr>
                <w:rFonts w:ascii="宋体" w:hAnsi="宋体" w:hint="eastAsia"/>
                <w:szCs w:val="21"/>
              </w:rPr>
              <w:t>{{</w:t>
            </w:r>
            <w:r w:rsidR="00942D49" w:rsidRPr="00942D49">
              <w:rPr>
                <w:rFonts w:ascii="宋体" w:hAnsi="宋体"/>
                <w:szCs w:val="21"/>
                <w:lang w:bidi="en-US"/>
              </w:rPr>
              <w:t>sourceCodeName</w:t>
            </w:r>
            <w:r w:rsidR="00480FDB">
              <w:rPr>
                <w:rFonts w:ascii="宋体" w:hAnsi="宋体" w:hint="eastAsia"/>
                <w:szCs w:val="21"/>
              </w:rPr>
              <w:t>}}</w:t>
            </w:r>
            <w:bookmarkStart w:id="0" w:name="_GoBack"/>
            <w:bookmarkEnd w:id="0"/>
          </w:p>
        </w:tc>
      </w:tr>
      <w:tr w:rsidR="009630F6" w14:paraId="08C50FE1" w14:textId="77777777">
        <w:trPr>
          <w:gridAfter w:val="1"/>
          <w:wAfter w:w="50" w:type="dxa"/>
          <w:trHeight w:val="612"/>
        </w:trPr>
        <w:tc>
          <w:tcPr>
            <w:tcW w:w="8472" w:type="dxa"/>
            <w:gridSpan w:val="2"/>
          </w:tcPr>
          <w:p w14:paraId="11371248" w14:textId="77777777" w:rsidR="009630F6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巡检</w:t>
            </w:r>
            <w:r w:rsidR="00C32EE3" w:rsidRPr="00AC0AD0">
              <w:rPr>
                <w:rFonts w:ascii="宋体" w:hAnsi="宋体"/>
                <w:szCs w:val="21"/>
              </w:rPr>
              <w:t>日期</w:t>
            </w:r>
            <w:r w:rsidR="00C32EE3" w:rsidRPr="00AC0AD0">
              <w:rPr>
                <w:rFonts w:ascii="宋体" w:hAnsi="宋体" w:hint="eastAsia"/>
                <w:szCs w:val="21"/>
              </w:rPr>
              <w:t>：</w:t>
            </w:r>
            <w:r w:rsidR="004A7B51"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c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heck</w:t>
            </w:r>
            <w:r w:rsidR="00480FDB" w:rsidRPr="00480FDB">
              <w:rPr>
                <w:rFonts w:ascii="宋体" w:hAnsi="宋体" w:hint="eastAsia"/>
                <w:szCs w:val="21"/>
                <w:lang w:bidi="en-US"/>
              </w:rPr>
              <w:t>Date</w:t>
            </w:r>
            <w:r w:rsidR="00480FDB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6D49A50A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0AFED54D" w14:textId="77777777" w:rsidR="009630F6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巡检</w:t>
            </w:r>
            <w:r w:rsidR="00C32EE3" w:rsidRPr="00AC0AD0">
              <w:rPr>
                <w:rFonts w:ascii="宋体" w:hAnsi="宋体"/>
                <w:szCs w:val="21"/>
              </w:rPr>
              <w:t>人</w:t>
            </w:r>
            <w:r w:rsidR="00C32EE3" w:rsidRPr="00AC0AD0">
              <w:rPr>
                <w:rFonts w:ascii="宋体" w:hAnsi="宋体" w:hint="eastAsia"/>
                <w:szCs w:val="21"/>
              </w:rPr>
              <w:t>：</w:t>
            </w:r>
            <w:r w:rsidR="00480FDB"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c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heck</w:t>
            </w:r>
            <w:r w:rsidR="00480FDB" w:rsidRPr="00480FDB">
              <w:rPr>
                <w:rFonts w:ascii="宋体" w:hAnsi="宋体" w:hint="eastAsia"/>
                <w:szCs w:val="21"/>
                <w:lang w:bidi="en-US"/>
              </w:rPr>
              <w:t>er</w:t>
            </w:r>
            <w:r w:rsidR="00480FDB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5D9E42B2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3D4D6812" w14:textId="77777777" w:rsidR="009630F6" w:rsidRPr="00AC0AD0" w:rsidRDefault="00C32EE3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被保险人类型</w:t>
            </w:r>
            <w:r w:rsidRPr="00AC0AD0">
              <w:rPr>
                <w:rFonts w:ascii="宋体" w:hAnsi="宋体"/>
                <w:szCs w:val="21"/>
              </w:rPr>
              <w:t>：</w:t>
            </w:r>
            <w:r w:rsidR="00480FDB"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insuredType</w:t>
            </w:r>
            <w:r w:rsidR="00480FDB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6BE5CBD6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1B717D6F" w14:textId="77777777" w:rsidR="009630F6" w:rsidRPr="00AC0AD0" w:rsidRDefault="00C32EE3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被保险人名称</w:t>
            </w:r>
            <w:r w:rsidRPr="00AC0AD0">
              <w:rPr>
                <w:rFonts w:ascii="宋体" w:hAnsi="宋体"/>
                <w:szCs w:val="21"/>
              </w:rPr>
              <w:t>：</w:t>
            </w:r>
            <w:r w:rsidR="00480FDB"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 w:hint="eastAsia"/>
                <w:szCs w:val="21"/>
                <w:lang w:bidi="en-US"/>
              </w:rPr>
              <w:t>insuredName</w:t>
            </w:r>
            <w:r w:rsidR="00480FDB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7AE3ADCE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69C9B9A4" w14:textId="77777777" w:rsidR="009630F6" w:rsidRPr="00AC0AD0" w:rsidRDefault="00C32EE3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被保险人</w:t>
            </w:r>
            <w:r w:rsidRPr="00AC0AD0">
              <w:rPr>
                <w:rFonts w:ascii="宋体" w:hAnsi="宋体"/>
                <w:szCs w:val="21"/>
              </w:rPr>
              <w:t>性质：</w:t>
            </w:r>
            <w:r w:rsidR="00480FDB"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 w:hint="eastAsia"/>
                <w:szCs w:val="21"/>
                <w:lang w:bidi="en-US"/>
              </w:rPr>
              <w:t>unitNature</w:t>
            </w:r>
            <w:r w:rsidR="00480FDB">
              <w:rPr>
                <w:rFonts w:ascii="宋体" w:hAnsi="宋体" w:hint="eastAsia"/>
                <w:szCs w:val="21"/>
              </w:rPr>
              <w:t>}}</w:t>
            </w:r>
            <w:r w:rsidR="00480FDB" w:rsidRPr="00AC0AD0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9630F6" w14:paraId="201BF16B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0B8FA0E4" w14:textId="77777777" w:rsidR="009630F6" w:rsidRPr="00AC0AD0" w:rsidRDefault="00C32EE3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国民经济</w:t>
            </w:r>
            <w:r w:rsidRPr="00AC0AD0">
              <w:rPr>
                <w:rFonts w:ascii="宋体" w:hAnsi="宋体"/>
                <w:szCs w:val="21"/>
              </w:rPr>
              <w:t>代码：</w:t>
            </w:r>
            <w:r w:rsidR="00480FDB"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 w:hint="eastAsia"/>
                <w:szCs w:val="21"/>
                <w:lang w:bidi="en-US"/>
              </w:rPr>
              <w:t>businessSource</w:t>
            </w:r>
            <w:r w:rsidR="00480FDB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6171A8EC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6B095E40" w14:textId="77777777" w:rsidR="009630F6" w:rsidRPr="00AC0AD0" w:rsidRDefault="00C32EE3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行业</w:t>
            </w:r>
            <w:r w:rsidRPr="00AC0AD0">
              <w:rPr>
                <w:rFonts w:ascii="宋体" w:hAnsi="宋体"/>
                <w:szCs w:val="21"/>
              </w:rPr>
              <w:t>分类代码：</w:t>
            </w:r>
            <w:r w:rsidR="00480FDB"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 w:hint="eastAsia"/>
                <w:szCs w:val="21"/>
                <w:lang w:bidi="en-US"/>
              </w:rPr>
              <w:t>businessClass</w:t>
            </w:r>
            <w:r w:rsidR="00480FDB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67327AC7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606A4052" w14:textId="77777777" w:rsidR="009630F6" w:rsidRPr="00AC0AD0" w:rsidRDefault="00CA7273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CA7273">
              <w:rPr>
                <w:rFonts w:ascii="宋体" w:hAnsi="宋体" w:hint="eastAsia"/>
                <w:szCs w:val="21"/>
              </w:rPr>
              <w:t>巡检</w:t>
            </w:r>
            <w:r w:rsidR="00C32EE3" w:rsidRPr="00AC0AD0">
              <w:rPr>
                <w:rFonts w:ascii="宋体" w:hAnsi="宋体" w:hint="eastAsia"/>
                <w:szCs w:val="21"/>
              </w:rPr>
              <w:t>地址</w:t>
            </w:r>
            <w:r w:rsidR="00C32EE3" w:rsidRPr="00AC0AD0">
              <w:rPr>
                <w:rFonts w:ascii="宋体" w:hAnsi="宋体"/>
                <w:szCs w:val="21"/>
              </w:rPr>
              <w:t>：</w:t>
            </w:r>
            <w:r w:rsidR="004A7B51"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 w:hint="eastAsia"/>
                <w:szCs w:val="21"/>
                <w:lang w:bidi="en-US"/>
              </w:rPr>
              <w:t>addressDetail</w:t>
            </w:r>
            <w:r w:rsidR="004A7B51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250F7380" w14:textId="77777777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D2134" w14:textId="77777777" w:rsidR="009630F6" w:rsidRDefault="00AC0AD0" w:rsidP="00D6762A">
            <w:pPr>
              <w:pStyle w:val="a5"/>
              <w:numPr>
                <w:ilvl w:val="0"/>
                <w:numId w:val="1"/>
              </w:numPr>
              <w:tabs>
                <w:tab w:val="clear" w:pos="0"/>
              </w:tabs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环境</w:t>
            </w:r>
            <w:r>
              <w:rPr>
                <w:rFonts w:ascii="宋体" w:hAnsi="宋体"/>
                <w:sz w:val="30"/>
                <w:szCs w:val="30"/>
              </w:rPr>
              <w:t>信息</w:t>
            </w:r>
            <w:r w:rsidR="00C32EE3"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</w:tr>
      <w:tr w:rsidR="009630F6" w14:paraId="64092F25" w14:textId="77777777" w:rsidTr="00AC0AD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CCEC466" w14:textId="77777777" w:rsidR="009630F6" w:rsidRPr="00AC0AD0" w:rsidRDefault="00C32EE3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1）</w:t>
            </w:r>
            <w:r w:rsidR="00AC0AD0" w:rsidRPr="00AC0AD0">
              <w:rPr>
                <w:rFonts w:ascii="宋体" w:hAnsi="宋体" w:hint="eastAsia"/>
                <w:szCs w:val="21"/>
              </w:rPr>
              <w:t>风险特征（暴雨）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1612A" w14:textId="77777777" w:rsidR="009630F6" w:rsidRPr="00AC0AD0" w:rsidRDefault="001A1EC9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A1EC9">
              <w:rPr>
                <w:rFonts w:ascii="宋体" w:hAnsi="宋体" w:hint="eastAsia"/>
                <w:szCs w:val="21"/>
              </w:rPr>
              <w:t>{{</w:t>
            </w:r>
            <w:r w:rsidRPr="001A1EC9">
              <w:rPr>
                <w:rFonts w:ascii="宋体" w:hAnsi="宋体"/>
                <w:szCs w:val="21"/>
              </w:rPr>
              <w:t>characteristics</w:t>
            </w:r>
            <w:r w:rsidRPr="001A1EC9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66581C81" w14:textId="77777777" w:rsidTr="00AC0AD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F6282B2" w14:textId="77777777" w:rsidR="009630F6" w:rsidRPr="00AC0AD0" w:rsidRDefault="00C32EE3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2）</w:t>
            </w:r>
            <w:r w:rsidR="00AC0AD0" w:rsidRPr="00AC0AD0">
              <w:rPr>
                <w:rFonts w:ascii="宋体" w:hAnsi="宋体" w:hint="eastAsia"/>
                <w:szCs w:val="21"/>
              </w:rPr>
              <w:t>区域历史积水记录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CD8DC" w14:textId="77777777" w:rsidR="009630F6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r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ain</w:t>
            </w:r>
            <w:r w:rsidR="00497754">
              <w:rPr>
                <w:rFonts w:ascii="宋体" w:hAnsi="宋体" w:hint="eastAsia"/>
                <w:szCs w:val="21"/>
                <w:lang w:bidi="en-US"/>
              </w:rPr>
              <w:t>R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ecord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7732C9EF" w14:textId="77777777" w:rsidTr="00AC0AD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D4A5D9F" w14:textId="77777777" w:rsidR="009630F6" w:rsidRPr="00AC0AD0" w:rsidRDefault="00C32EE3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3）</w:t>
            </w:r>
            <w:r w:rsidR="00AC0AD0" w:rsidRPr="00AC0AD0">
              <w:rPr>
                <w:rFonts w:ascii="宋体" w:hAnsi="宋体" w:hint="eastAsia"/>
                <w:szCs w:val="21"/>
              </w:rPr>
              <w:t>与周边水体距离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69806" w14:textId="77777777" w:rsidR="009630F6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itemDistance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:rsidRPr="00AC0AD0" w14:paraId="37BD2EF1" w14:textId="77777777" w:rsidTr="00AC0AD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7279D905" w14:textId="77777777" w:rsidR="009630F6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4）厂区地面相比周边地势高差：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7971E" w14:textId="77777777" w:rsidR="009630F6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comparedDegree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6AFDD963" w14:textId="77777777" w:rsidTr="00AC0AD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FBEB39B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5）所处地形：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D3C45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comparedTerrain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16194431" w14:textId="77777777" w:rsidTr="00AC0AD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7899F42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6）是否临近山边、山坡：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F6DEF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itemEnvironment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55BC8F57" w14:textId="77777777" w:rsidTr="00AC0AD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259C186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7）周围有无大型施工工程：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21496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l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argeProjects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582804ED" w14:textId="77777777" w:rsidTr="00AC0AD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DD3D612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/>
                <w:szCs w:val="21"/>
              </w:rPr>
              <w:t>8</w:t>
            </w:r>
            <w:r w:rsidRPr="00AC0AD0">
              <w:rPr>
                <w:rFonts w:ascii="宋体" w:hAnsi="宋体" w:hint="eastAsia"/>
                <w:szCs w:val="21"/>
              </w:rPr>
              <w:t>）大型</w:t>
            </w:r>
            <w:r w:rsidRPr="00AC0AD0">
              <w:rPr>
                <w:rFonts w:ascii="宋体" w:hAnsi="宋体"/>
                <w:szCs w:val="21"/>
              </w:rPr>
              <w:t>施工工程</w:t>
            </w:r>
            <w:r w:rsidRPr="00AC0AD0">
              <w:rPr>
                <w:rFonts w:ascii="宋体" w:hAnsi="宋体" w:hint="eastAsia"/>
                <w:szCs w:val="21"/>
              </w:rPr>
              <w:t>影响：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845BD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l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argeProImpact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</w:tbl>
    <w:p w14:paraId="1251EAD1" w14:textId="77777777" w:rsidR="00C32EE3" w:rsidRDefault="00C32EE3" w:rsidP="00D6762A">
      <w:pPr>
        <w:spacing w:line="360" w:lineRule="auto"/>
        <w:rPr>
          <w:rFonts w:ascii="宋体" w:hAnsi="宋体"/>
          <w:szCs w:val="21"/>
        </w:rPr>
      </w:pPr>
    </w:p>
    <w:tbl>
      <w:tblPr>
        <w:tblW w:w="0" w:type="auto"/>
        <w:tblBorders>
          <w:top w:val="double" w:sz="4" w:space="0" w:color="5B9BD5"/>
          <w:left w:val="double" w:sz="4" w:space="0" w:color="5B9BD5"/>
          <w:bottom w:val="double" w:sz="4" w:space="0" w:color="5B9BD5"/>
          <w:right w:val="double" w:sz="4" w:space="0" w:color="5B9BD5"/>
          <w:insideH w:val="double" w:sz="4" w:space="0" w:color="5B9BD5"/>
          <w:insideV w:val="double" w:sz="4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019"/>
      </w:tblGrid>
      <w:tr w:rsidR="00AC0AD0" w14:paraId="78E45E4E" w14:textId="77777777" w:rsidTr="00BC1AA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A21EC" w14:textId="77777777" w:rsidR="00AC0AD0" w:rsidRDefault="00AC0AD0" w:rsidP="00D6762A">
            <w:pPr>
              <w:pStyle w:val="a5"/>
              <w:numPr>
                <w:ilvl w:val="0"/>
                <w:numId w:val="1"/>
              </w:numPr>
              <w:tabs>
                <w:tab w:val="clear" w:pos="0"/>
              </w:tabs>
              <w:jc w:val="left"/>
              <w:rPr>
                <w:rFonts w:ascii="宋体" w:hAnsi="宋体"/>
                <w:sz w:val="28"/>
                <w:szCs w:val="28"/>
              </w:rPr>
            </w:pPr>
            <w:r w:rsidRPr="00AC0AD0">
              <w:rPr>
                <w:rFonts w:ascii="宋体" w:hAnsi="宋体" w:hint="eastAsia"/>
                <w:sz w:val="30"/>
                <w:szCs w:val="30"/>
              </w:rPr>
              <w:t>重要</w:t>
            </w:r>
            <w:r w:rsidRPr="00AC0AD0">
              <w:rPr>
                <w:rFonts w:ascii="宋体" w:hAnsi="宋体"/>
                <w:sz w:val="30"/>
                <w:szCs w:val="30"/>
              </w:rPr>
              <w:t>水灾</w:t>
            </w:r>
            <w:r w:rsidRPr="00AC0AD0">
              <w:rPr>
                <w:rFonts w:ascii="宋体" w:hAnsi="宋体" w:hint="eastAsia"/>
                <w:sz w:val="30"/>
                <w:szCs w:val="30"/>
              </w:rPr>
              <w:t>、</w:t>
            </w:r>
            <w:r w:rsidRPr="00AC0AD0">
              <w:rPr>
                <w:rFonts w:ascii="宋体" w:hAnsi="宋体"/>
                <w:sz w:val="30"/>
                <w:szCs w:val="30"/>
              </w:rPr>
              <w:t>风灾</w:t>
            </w:r>
            <w:r w:rsidRPr="00AC0AD0">
              <w:rPr>
                <w:rFonts w:ascii="宋体" w:hAnsi="宋体" w:hint="eastAsia"/>
                <w:sz w:val="30"/>
                <w:szCs w:val="30"/>
              </w:rPr>
              <w:t>风险</w:t>
            </w:r>
            <w:r w:rsidRPr="00AC0AD0">
              <w:rPr>
                <w:rFonts w:ascii="宋体" w:hAnsi="宋体"/>
                <w:sz w:val="30"/>
                <w:szCs w:val="30"/>
              </w:rPr>
              <w:t>要素</w:t>
            </w: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</w:tr>
      <w:tr w:rsidR="00AC0AD0" w:rsidRPr="00AC0AD0" w14:paraId="61EB7B5B" w14:textId="77777777" w:rsidTr="00AC0AD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C02D50A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1）设备水敏感</w:t>
            </w:r>
            <w:r w:rsidRPr="00AC0AD0">
              <w:rPr>
                <w:rFonts w:ascii="宋体" w:hAnsi="宋体"/>
                <w:szCs w:val="21"/>
              </w:rPr>
              <w:t>性</w:t>
            </w:r>
            <w:r w:rsidRPr="00AC0AD0">
              <w:rPr>
                <w:rFonts w:ascii="宋体" w:hAnsi="宋体" w:hint="eastAsia"/>
                <w:szCs w:val="21"/>
              </w:rPr>
              <w:t xml:space="preserve"> 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43B3C077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waterSensitivity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2F45D835" w14:textId="77777777" w:rsidTr="00AC0AD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1E84201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lastRenderedPageBreak/>
              <w:t>2）有无地下</w:t>
            </w:r>
            <w:r w:rsidRPr="00AC0AD0">
              <w:rPr>
                <w:rFonts w:ascii="宋体" w:hAnsi="宋体"/>
                <w:szCs w:val="21"/>
              </w:rPr>
              <w:t>资产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6638E213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underAssetsFlag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6BB49A55" w14:textId="77777777" w:rsidTr="00AC0AD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58432E9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3）历史水渍线高度：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BA1DD53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h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istoric</w:t>
            </w:r>
            <w:r w:rsidR="00480FDB" w:rsidRPr="00480FDB">
              <w:rPr>
                <w:rFonts w:ascii="宋体" w:hAnsi="宋体" w:hint="eastAsia"/>
                <w:szCs w:val="21"/>
                <w:lang w:bidi="en-US"/>
              </w:rPr>
              <w:t>W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ater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561B3E6E" w14:textId="77777777" w:rsidTr="00AC0AD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0A919F46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4）企业</w:t>
            </w:r>
            <w:r w:rsidRPr="00AC0AD0">
              <w:rPr>
                <w:rFonts w:ascii="宋体" w:hAnsi="宋体"/>
                <w:szCs w:val="21"/>
              </w:rPr>
              <w:t>经营</w:t>
            </w:r>
            <w:r w:rsidR="00CA7273">
              <w:rPr>
                <w:rFonts w:ascii="宋体" w:hAnsi="宋体" w:hint="eastAsia"/>
                <w:szCs w:val="21"/>
              </w:rPr>
              <w:t>状况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0F980597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m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anSituation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14:paraId="4D442EFC" w14:textId="77777777" w:rsidTr="00BC1AA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6F439" w14:textId="77777777" w:rsidR="00AC0AD0" w:rsidRDefault="00AC0AD0" w:rsidP="00D6762A">
            <w:pPr>
              <w:pStyle w:val="a5"/>
              <w:numPr>
                <w:ilvl w:val="0"/>
                <w:numId w:val="1"/>
              </w:numPr>
              <w:tabs>
                <w:tab w:val="clear" w:pos="0"/>
              </w:tabs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建筑</w:t>
            </w:r>
            <w:r w:rsidR="00AB5CA8">
              <w:rPr>
                <w:rFonts w:ascii="宋体" w:hAnsi="宋体" w:hint="eastAsia"/>
                <w:sz w:val="30"/>
                <w:szCs w:val="30"/>
              </w:rPr>
              <w:t>物信息</w:t>
            </w: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</w:tr>
      <w:tr w:rsidR="00AC0AD0" w:rsidRPr="00AC0AD0" w14:paraId="367F7E5B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BCB5230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1）</w:t>
            </w:r>
            <w:r w:rsidRPr="00A3323B">
              <w:rPr>
                <w:rFonts w:ascii="宋体" w:hAnsi="宋体" w:hint="eastAsia"/>
                <w:szCs w:val="21"/>
              </w:rPr>
              <w:t>厂区内</w:t>
            </w:r>
            <w:r>
              <w:rPr>
                <w:rFonts w:ascii="宋体" w:hAnsi="宋体" w:hint="eastAsia"/>
                <w:szCs w:val="21"/>
              </w:rPr>
              <w:t>有无投保资产位于</w:t>
            </w:r>
            <w:r w:rsidRPr="00A3323B">
              <w:rPr>
                <w:rFonts w:ascii="宋体" w:hAnsi="宋体"/>
                <w:szCs w:val="21"/>
              </w:rPr>
              <w:t>低洼</w:t>
            </w:r>
            <w:r>
              <w:rPr>
                <w:rFonts w:ascii="宋体" w:hAnsi="宋体" w:hint="eastAsia"/>
                <w:szCs w:val="21"/>
              </w:rPr>
              <w:t>区域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21CD0B5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lowEquipment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23BAAD28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41F314A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2）</w:t>
            </w:r>
            <w:r w:rsidRPr="00631B37">
              <w:rPr>
                <w:rFonts w:ascii="宋体" w:hAnsi="宋体" w:hint="eastAsia"/>
                <w:szCs w:val="21"/>
              </w:rPr>
              <w:t>厂房所有</w:t>
            </w:r>
            <w:r w:rsidRPr="00631B37">
              <w:rPr>
                <w:rFonts w:ascii="宋体" w:hAnsi="宋体"/>
                <w:szCs w:val="21"/>
              </w:rPr>
              <w:t>权性质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4BB2C19E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ownership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1BE260EC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B919A71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3）</w:t>
            </w:r>
            <w:r w:rsidRPr="00631B37">
              <w:rPr>
                <w:rFonts w:ascii="宋体" w:hAnsi="宋体" w:hint="eastAsia"/>
                <w:szCs w:val="21"/>
              </w:rPr>
              <w:t>建筑结构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2BDEC2C2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constructBuild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74D4F495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6AD0C68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4）</w:t>
            </w:r>
            <w:r w:rsidRPr="00631B37">
              <w:rPr>
                <w:rFonts w:ascii="宋体" w:hAnsi="宋体"/>
                <w:szCs w:val="21"/>
              </w:rPr>
              <w:t>厂区内是否有露天堆放资产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47C1E758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airStorageFlag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6E52AAE7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8B7DB43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5）</w:t>
            </w:r>
            <w:r w:rsidRPr="00631B37">
              <w:rPr>
                <w:rFonts w:ascii="宋体" w:hAnsi="宋体" w:hint="eastAsia"/>
                <w:szCs w:val="21"/>
              </w:rPr>
              <w:t>钢结构</w:t>
            </w:r>
            <w:r w:rsidRPr="00631B37">
              <w:rPr>
                <w:rFonts w:ascii="宋体" w:hAnsi="宋体"/>
                <w:szCs w:val="21"/>
              </w:rPr>
              <w:t>建筑年限</w:t>
            </w:r>
            <w:r w:rsidR="008301BC" w:rsidRPr="008301BC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06358CE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b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uildYears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54779750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7473587A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6）</w:t>
            </w:r>
            <w:r w:rsidRPr="00631B37">
              <w:rPr>
                <w:rFonts w:ascii="宋体" w:hAnsi="宋体"/>
                <w:szCs w:val="21"/>
              </w:rPr>
              <w:t>门窗是</w:t>
            </w:r>
            <w:r w:rsidR="009054D9">
              <w:rPr>
                <w:rFonts w:ascii="宋体" w:hAnsi="宋体" w:hint="eastAsia"/>
                <w:szCs w:val="21"/>
              </w:rPr>
              <w:t>否</w:t>
            </w:r>
            <w:r w:rsidRPr="00631B37">
              <w:rPr>
                <w:rFonts w:ascii="宋体" w:hAnsi="宋体"/>
                <w:szCs w:val="21"/>
              </w:rPr>
              <w:t>完好</w:t>
            </w:r>
            <w:r w:rsidR="008301BC" w:rsidRPr="008301BC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08162434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d</w:t>
            </w:r>
            <w:r w:rsidR="00480FDB" w:rsidRPr="00480FDB">
              <w:rPr>
                <w:rFonts w:ascii="宋体" w:hAnsi="宋体" w:hint="eastAsia"/>
                <w:szCs w:val="21"/>
                <w:lang w:bidi="en-US"/>
              </w:rPr>
              <w:t>oor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Flag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4C0334D1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0AF4A94A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7）</w:t>
            </w:r>
            <w:r w:rsidRPr="00631B37">
              <w:rPr>
                <w:rFonts w:ascii="宋体" w:hAnsi="宋体" w:hint="eastAsia"/>
                <w:szCs w:val="21"/>
              </w:rPr>
              <w:t>仓库是否有顶峰错层结构</w:t>
            </w:r>
            <w:r w:rsidR="008301BC" w:rsidRPr="008301BC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670F2B76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staggeredFlag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409C3D9F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20E25CB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8）</w:t>
            </w:r>
            <w:r w:rsidRPr="00631B37">
              <w:rPr>
                <w:rFonts w:ascii="宋体" w:hAnsi="宋体" w:hint="eastAsia"/>
                <w:szCs w:val="21"/>
              </w:rPr>
              <w:t>屋顶排水方式</w:t>
            </w:r>
            <w:r w:rsidR="008301BC" w:rsidRPr="008301BC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63CCBDDA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drainageMethod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289D53F4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4F4C60B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9）</w:t>
            </w:r>
            <w:r w:rsidRPr="00631B37">
              <w:rPr>
                <w:rFonts w:ascii="宋体" w:hAnsi="宋体" w:hint="eastAsia"/>
                <w:szCs w:val="21"/>
              </w:rPr>
              <w:t>室内排水管道维护状况</w:t>
            </w:r>
            <w:r w:rsidR="008301BC" w:rsidRPr="008301BC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7D5E6032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drainageBlock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7803F740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6AA7FCC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10）</w:t>
            </w:r>
            <w:r w:rsidRPr="00631B37">
              <w:rPr>
                <w:rFonts w:ascii="宋体" w:hAnsi="宋体" w:hint="eastAsia"/>
                <w:szCs w:val="21"/>
              </w:rPr>
              <w:t>排水沟/井疏通状况</w:t>
            </w:r>
            <w:r w:rsidR="008301BC" w:rsidRPr="008301BC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45F58BE0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013A58" w:rsidRPr="00013A58">
              <w:rPr>
                <w:rFonts w:ascii="宋体" w:hAnsi="宋体"/>
                <w:szCs w:val="21"/>
                <w:lang w:bidi="en-US"/>
              </w:rPr>
              <w:t>dredgeCondition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1A6F49F5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B313B26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11）</w:t>
            </w:r>
            <w:r w:rsidRPr="00631B37">
              <w:rPr>
                <w:rFonts w:ascii="宋体" w:hAnsi="宋体" w:hint="eastAsia"/>
                <w:szCs w:val="21"/>
              </w:rPr>
              <w:t>排水沟（管）与河道是否相连</w:t>
            </w:r>
            <w:r w:rsidR="008301BC" w:rsidRPr="008301BC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AB70609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connectedFlag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3D2F327E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A7508CE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12）</w:t>
            </w:r>
            <w:r w:rsidRPr="002B1D36">
              <w:rPr>
                <w:rFonts w:ascii="宋体" w:hAnsi="宋体" w:hint="eastAsia"/>
                <w:szCs w:val="21"/>
              </w:rPr>
              <w:t>屋顶排水是否通畅</w:t>
            </w:r>
            <w:r w:rsidR="008301BC" w:rsidRPr="008301BC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6DFA7A5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u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nobstructedFlag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731A5440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6B0E589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13）</w:t>
            </w:r>
            <w:r>
              <w:rPr>
                <w:rFonts w:ascii="宋体" w:hAnsi="宋体" w:hint="eastAsia"/>
                <w:szCs w:val="21"/>
              </w:rPr>
              <w:t>建筑物内部地面</w:t>
            </w:r>
            <w:r>
              <w:rPr>
                <w:rFonts w:ascii="宋体" w:hAnsi="宋体"/>
                <w:szCs w:val="21"/>
              </w:rPr>
              <w:t>是否有</w:t>
            </w:r>
            <w:r>
              <w:rPr>
                <w:rFonts w:ascii="宋体" w:hAnsi="宋体" w:hint="eastAsia"/>
                <w:szCs w:val="21"/>
              </w:rPr>
              <w:t>水井盖</w:t>
            </w:r>
            <w:r>
              <w:rPr>
                <w:rFonts w:ascii="宋体" w:hAnsi="宋体"/>
                <w:szCs w:val="21"/>
              </w:rPr>
              <w:t>或管渠</w:t>
            </w:r>
            <w:r w:rsidR="008301BC" w:rsidRPr="008301BC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B62A9D6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97754">
              <w:rPr>
                <w:rFonts w:ascii="宋体" w:hAnsi="宋体"/>
                <w:szCs w:val="21"/>
                <w:lang w:bidi="en-US"/>
              </w:rPr>
              <w:t>h</w:t>
            </w:r>
            <w:r w:rsidR="00480FDB" w:rsidRPr="00480FDB">
              <w:rPr>
                <w:rFonts w:ascii="宋体" w:hAnsi="宋体" w:hint="eastAsia"/>
                <w:szCs w:val="21"/>
                <w:lang w:bidi="en-US"/>
              </w:rPr>
              <w:t>ave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Canal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14:paraId="46A11794" w14:textId="77777777" w:rsidTr="00BC1AA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1F0F76" w14:textId="77777777" w:rsidR="00AC0AD0" w:rsidRDefault="00AC0AD0" w:rsidP="00D6762A">
            <w:pPr>
              <w:pStyle w:val="a5"/>
              <w:numPr>
                <w:ilvl w:val="0"/>
                <w:numId w:val="1"/>
              </w:numPr>
              <w:tabs>
                <w:tab w:val="clear" w:pos="0"/>
              </w:tabs>
              <w:jc w:val="left"/>
              <w:rPr>
                <w:rFonts w:ascii="宋体" w:hAnsi="宋体"/>
                <w:sz w:val="28"/>
                <w:szCs w:val="28"/>
              </w:rPr>
            </w:pPr>
            <w:r w:rsidRPr="00AC0AD0">
              <w:rPr>
                <w:rFonts w:ascii="宋体" w:hAnsi="宋体"/>
              </w:rPr>
              <w:t>存货</w:t>
            </w:r>
            <w:r w:rsidR="00AB5CA8">
              <w:rPr>
                <w:rFonts w:ascii="宋体" w:hAnsi="宋体" w:hint="eastAsia"/>
              </w:rPr>
              <w:t>信息</w:t>
            </w: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</w:tr>
      <w:tr w:rsidR="00AC0AD0" w:rsidRPr="00AC0AD0" w14:paraId="390B1991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D127051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1）</w:t>
            </w:r>
            <w:r w:rsidR="00E870E9" w:rsidRPr="00AF5B82">
              <w:rPr>
                <w:rFonts w:ascii="宋体" w:hAnsi="宋体" w:hint="eastAsia"/>
                <w:szCs w:val="21"/>
              </w:rPr>
              <w:t>存货</w:t>
            </w:r>
            <w:r w:rsidR="00E870E9" w:rsidRPr="00AF5B82">
              <w:rPr>
                <w:rFonts w:ascii="宋体" w:hAnsi="宋体"/>
                <w:szCs w:val="21"/>
              </w:rPr>
              <w:t>水</w:t>
            </w:r>
            <w:r w:rsidR="00E870E9" w:rsidRPr="00AF5B82">
              <w:rPr>
                <w:rFonts w:ascii="宋体" w:hAnsi="宋体" w:hint="eastAsia"/>
                <w:szCs w:val="21"/>
              </w:rPr>
              <w:t>敏</w:t>
            </w:r>
            <w:r w:rsidR="00E870E9" w:rsidRPr="00AF5B82">
              <w:rPr>
                <w:rFonts w:ascii="宋体" w:hAnsi="宋体"/>
                <w:szCs w:val="21"/>
              </w:rPr>
              <w:t>性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76BAE51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22249D" w:rsidRPr="0022249D">
              <w:rPr>
                <w:rFonts w:ascii="宋体" w:hAnsi="宋体"/>
                <w:szCs w:val="21"/>
                <w:lang w:bidi="en-US"/>
              </w:rPr>
              <w:t>cargoWaterSen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393EE688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79E095BB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2）</w:t>
            </w:r>
            <w:r w:rsidR="00E870E9" w:rsidRPr="00AF5B82">
              <w:rPr>
                <w:rFonts w:ascii="宋体" w:hAnsi="宋体" w:hint="eastAsia"/>
                <w:szCs w:val="21"/>
              </w:rPr>
              <w:t>存放形式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7DD20C5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s</w:t>
            </w:r>
            <w:r w:rsidR="0022249D" w:rsidRPr="0022249D">
              <w:rPr>
                <w:rFonts w:ascii="宋体" w:hAnsi="宋体"/>
                <w:szCs w:val="21"/>
                <w:lang w:bidi="en-US"/>
              </w:rPr>
              <w:t>toForm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47B17550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D1EB564" w14:textId="77777777" w:rsidR="00AC0AD0" w:rsidRPr="00AC0AD0" w:rsidRDefault="00AC0AD0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3）</w:t>
            </w:r>
            <w:r w:rsidR="00E870E9" w:rsidRPr="00AF5B82">
              <w:rPr>
                <w:rFonts w:ascii="宋体" w:hAnsi="宋体"/>
                <w:szCs w:val="21"/>
              </w:rPr>
              <w:t>存放</w:t>
            </w:r>
            <w:r w:rsidR="00E870E9" w:rsidRPr="00AF5B82">
              <w:rPr>
                <w:rFonts w:ascii="宋体" w:hAnsi="宋体" w:hint="eastAsia"/>
                <w:szCs w:val="21"/>
              </w:rPr>
              <w:t>位置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E2189D4" w14:textId="77777777" w:rsidR="00AC0AD0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s</w:t>
            </w:r>
            <w:r w:rsidR="0022249D" w:rsidRPr="0022249D">
              <w:rPr>
                <w:rFonts w:ascii="宋体" w:hAnsi="宋体" w:hint="eastAsia"/>
                <w:szCs w:val="21"/>
                <w:lang w:bidi="en-US"/>
              </w:rPr>
              <w:t>to</w:t>
            </w:r>
            <w:r w:rsidR="0022249D" w:rsidRPr="0022249D">
              <w:rPr>
                <w:rFonts w:ascii="宋体" w:hAnsi="宋体"/>
                <w:szCs w:val="21"/>
                <w:lang w:bidi="en-US"/>
              </w:rPr>
              <w:t>Location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E870E9" w14:paraId="3C500359" w14:textId="77777777" w:rsidTr="00BC1AA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E5C18" w14:textId="77777777" w:rsidR="00E870E9" w:rsidRDefault="00E870E9" w:rsidP="00D6762A">
            <w:pPr>
              <w:pStyle w:val="a5"/>
              <w:numPr>
                <w:ilvl w:val="0"/>
                <w:numId w:val="1"/>
              </w:numPr>
              <w:tabs>
                <w:tab w:val="clear" w:pos="0"/>
              </w:tabs>
              <w:jc w:val="left"/>
              <w:rPr>
                <w:rFonts w:ascii="宋体" w:hAnsi="宋体"/>
                <w:sz w:val="28"/>
                <w:szCs w:val="28"/>
              </w:rPr>
            </w:pPr>
            <w:r w:rsidRPr="00E870E9">
              <w:rPr>
                <w:rFonts w:ascii="宋体" w:hAnsi="宋体"/>
              </w:rPr>
              <w:t>企业</w:t>
            </w:r>
            <w:r w:rsidRPr="00E870E9">
              <w:rPr>
                <w:rFonts w:ascii="宋体" w:hAnsi="宋体" w:hint="eastAsia"/>
              </w:rPr>
              <w:t>防台</w:t>
            </w:r>
            <w:r w:rsidRPr="00E870E9">
              <w:rPr>
                <w:rFonts w:ascii="宋体" w:hAnsi="宋体"/>
              </w:rPr>
              <w:t>防汛措施</w:t>
            </w: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</w:tr>
      <w:tr w:rsidR="00E870E9" w:rsidRPr="00AC0AD0" w14:paraId="3D63F3BC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49D4645" w14:textId="77777777" w:rsidR="00E870E9" w:rsidRPr="00AC0AD0" w:rsidRDefault="00E870E9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1）</w:t>
            </w:r>
            <w:r w:rsidRPr="00E870E9">
              <w:rPr>
                <w:rFonts w:ascii="宋体" w:hAnsi="宋体" w:hint="eastAsia"/>
                <w:szCs w:val="21"/>
              </w:rPr>
              <w:t>厂区雨水排放</w:t>
            </w:r>
            <w:r w:rsidRPr="00E870E9">
              <w:rPr>
                <w:rFonts w:ascii="宋体" w:hAnsi="宋体"/>
                <w:szCs w:val="21"/>
              </w:rPr>
              <w:t>形式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009DB636" w14:textId="77777777" w:rsidR="00E870E9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e</w:t>
            </w:r>
            <w:r w:rsidR="00480FDB" w:rsidRPr="00480FDB">
              <w:rPr>
                <w:rFonts w:ascii="宋体" w:hAnsi="宋体" w:hint="eastAsia"/>
                <w:szCs w:val="21"/>
                <w:lang w:bidi="en-US"/>
              </w:rPr>
              <w:t>miForm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E870E9" w:rsidRPr="00AC0AD0" w14:paraId="2C0FD214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E8A3D07" w14:textId="77777777" w:rsidR="00E870E9" w:rsidRPr="00AC0AD0" w:rsidRDefault="00E870E9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2）</w:t>
            </w:r>
            <w:r w:rsidRPr="00E870E9">
              <w:rPr>
                <w:rFonts w:ascii="宋体" w:hAnsi="宋体"/>
                <w:szCs w:val="21"/>
              </w:rPr>
              <w:t>厂区</w:t>
            </w:r>
            <w:r w:rsidRPr="00E870E9">
              <w:rPr>
                <w:rFonts w:ascii="宋体" w:hAnsi="宋体" w:hint="eastAsia"/>
                <w:szCs w:val="21"/>
              </w:rPr>
              <w:t>防汛</w:t>
            </w:r>
            <w:r w:rsidRPr="00E870E9">
              <w:rPr>
                <w:rFonts w:ascii="宋体" w:hAnsi="宋体"/>
                <w:szCs w:val="21"/>
              </w:rPr>
              <w:t>挡水物资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85410A8" w14:textId="77777777" w:rsidR="00E870E9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c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onMaterials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E870E9" w:rsidRPr="00AC0AD0" w14:paraId="4D13990E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75FB02F5" w14:textId="77777777" w:rsidR="00E870E9" w:rsidRPr="00AC0AD0" w:rsidRDefault="00E870E9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3）</w:t>
            </w:r>
            <w:r w:rsidRPr="00E870E9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是否设置紧急排水装备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9AD6BF6" w14:textId="77777777" w:rsidR="00E870E9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d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raEquipment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E870E9" w14:paraId="49195555" w14:textId="77777777" w:rsidTr="00BC1AA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37C04" w14:textId="77777777" w:rsidR="00E870E9" w:rsidRDefault="00E870E9" w:rsidP="00D6762A">
            <w:pPr>
              <w:pStyle w:val="a5"/>
              <w:numPr>
                <w:ilvl w:val="0"/>
                <w:numId w:val="1"/>
              </w:numPr>
              <w:tabs>
                <w:tab w:val="clear" w:pos="0"/>
              </w:tabs>
              <w:jc w:val="left"/>
              <w:rPr>
                <w:rFonts w:ascii="宋体" w:hAnsi="宋体"/>
                <w:sz w:val="28"/>
                <w:szCs w:val="28"/>
              </w:rPr>
            </w:pPr>
            <w:r w:rsidRPr="009D3FFE">
              <w:rPr>
                <w:rFonts w:ascii="宋体" w:hAnsi="宋体"/>
              </w:rPr>
              <w:lastRenderedPageBreak/>
              <w:t>企业防汛制度</w:t>
            </w: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</w:tr>
      <w:tr w:rsidR="00E870E9" w:rsidRPr="00AC0AD0" w14:paraId="6700DE97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BEB7A57" w14:textId="77777777" w:rsidR="00E870E9" w:rsidRPr="00AC0AD0" w:rsidRDefault="00E870E9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1）</w:t>
            </w:r>
            <w:r w:rsidRPr="00E870E9">
              <w:rPr>
                <w:rFonts w:ascii="宋体" w:hAnsi="宋体"/>
                <w:szCs w:val="21"/>
              </w:rPr>
              <w:t>企业有无</w:t>
            </w:r>
            <w:r w:rsidRPr="00E870E9">
              <w:rPr>
                <w:rFonts w:ascii="宋体" w:hAnsi="宋体" w:hint="eastAsia"/>
                <w:szCs w:val="21"/>
              </w:rPr>
              <w:t>汛期</w:t>
            </w:r>
            <w:r w:rsidRPr="00E870E9">
              <w:rPr>
                <w:rFonts w:ascii="宋体" w:hAnsi="宋体"/>
                <w:szCs w:val="21"/>
              </w:rPr>
              <w:t>抢险救灾应急预案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43C13AFD" w14:textId="77777777" w:rsidR="00E870E9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c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onPlan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E870E9" w:rsidRPr="00AC0AD0" w14:paraId="329C6047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768292A" w14:textId="77777777" w:rsidR="00E870E9" w:rsidRPr="00AC0AD0" w:rsidRDefault="00E870E9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2）</w:t>
            </w:r>
            <w:r w:rsidRPr="00E870E9">
              <w:rPr>
                <w:rFonts w:ascii="宋体" w:hAnsi="宋体" w:hint="eastAsia"/>
                <w:szCs w:val="21"/>
              </w:rPr>
              <w:t>汛期是否实行24小时值班制度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61FFEFB8" w14:textId="77777777" w:rsidR="00E870E9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dutyFlag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E870E9" w:rsidRPr="00E870E9" w14:paraId="30E47A39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42655FE" w14:textId="77777777" w:rsidR="00E870E9" w:rsidRPr="00AC0AD0" w:rsidRDefault="00E870E9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3）</w:t>
            </w:r>
            <w:r w:rsidRPr="00E870E9">
              <w:rPr>
                <w:rFonts w:ascii="宋体" w:hAnsi="宋体" w:hint="eastAsia"/>
                <w:szCs w:val="21"/>
              </w:rPr>
              <w:t>汛期是否对重点区域进行监控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DBDAEB7" w14:textId="77777777" w:rsidR="00E870E9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364A1">
              <w:rPr>
                <w:rFonts w:ascii="宋体" w:hAnsi="宋体"/>
                <w:szCs w:val="21"/>
                <w:lang w:bidi="en-US"/>
              </w:rPr>
              <w:t>m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onitorFlag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E870E9" w:rsidRPr="00E870E9" w14:paraId="3F00F386" w14:textId="77777777" w:rsidTr="00BC1AA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831AB15" w14:textId="77777777" w:rsidR="00E870E9" w:rsidRPr="00AC0AD0" w:rsidRDefault="00E870E9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4)</w:t>
            </w:r>
            <w:r w:rsidRPr="00E870E9">
              <w:rPr>
                <w:rFonts w:ascii="宋体" w:hAnsi="宋体" w:hint="eastAsia"/>
                <w:szCs w:val="21"/>
              </w:rPr>
              <w:t xml:space="preserve"> 汛期</w:t>
            </w:r>
            <w:r w:rsidRPr="00E870E9">
              <w:rPr>
                <w:rFonts w:ascii="宋体" w:hAnsi="宋体"/>
                <w:szCs w:val="21"/>
              </w:rPr>
              <w:t>是否</w:t>
            </w:r>
            <w:r w:rsidRPr="00E870E9">
              <w:rPr>
                <w:rFonts w:ascii="宋体" w:hAnsi="宋体" w:hint="eastAsia"/>
                <w:szCs w:val="21"/>
              </w:rPr>
              <w:t>有</w:t>
            </w:r>
            <w:r w:rsidRPr="00E870E9">
              <w:rPr>
                <w:rFonts w:ascii="宋体" w:hAnsi="宋体"/>
                <w:szCs w:val="21"/>
              </w:rPr>
              <w:t>可行的</w:t>
            </w:r>
            <w:r w:rsidRPr="00E870E9">
              <w:rPr>
                <w:rFonts w:ascii="宋体" w:hAnsi="宋体" w:hint="eastAsia"/>
                <w:szCs w:val="21"/>
              </w:rPr>
              <w:t>紧急</w:t>
            </w:r>
            <w:r w:rsidRPr="00E870E9">
              <w:rPr>
                <w:rFonts w:ascii="宋体" w:hAnsi="宋体"/>
                <w:szCs w:val="21"/>
              </w:rPr>
              <w:t>转移制度</w:t>
            </w:r>
            <w:r w:rsidR="006134B1" w:rsidRPr="006134B1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47D1E52" w14:textId="77777777" w:rsidR="00E870E9" w:rsidRPr="00AC0AD0" w:rsidRDefault="004A7B51" w:rsidP="00D6762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480FDB" w:rsidRPr="00480FDB">
              <w:rPr>
                <w:rFonts w:ascii="宋体" w:hAnsi="宋体"/>
                <w:szCs w:val="21"/>
                <w:lang w:bidi="en-US"/>
              </w:rPr>
              <w:t>transferFlag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</w:tbl>
    <w:p w14:paraId="228B3D50" w14:textId="77777777" w:rsidR="00AC0AD0" w:rsidRPr="00AC0AD0" w:rsidRDefault="00AC0AD0" w:rsidP="00D6762A">
      <w:pPr>
        <w:spacing w:line="360" w:lineRule="auto"/>
        <w:rPr>
          <w:rFonts w:ascii="宋体" w:hAnsi="宋体"/>
          <w:szCs w:val="21"/>
        </w:rPr>
      </w:pPr>
    </w:p>
    <w:sectPr w:rsidR="00AC0AD0" w:rsidRPr="00AC0AD0">
      <w:pgSz w:w="11906" w:h="16838"/>
      <w:pgMar w:top="1440" w:right="1800" w:bottom="156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D3E35" w14:textId="77777777" w:rsidR="00F72FAE" w:rsidRDefault="00F72FAE" w:rsidP="00AC0AD0">
      <w:r>
        <w:separator/>
      </w:r>
    </w:p>
  </w:endnote>
  <w:endnote w:type="continuationSeparator" w:id="0">
    <w:p w14:paraId="3C3A3098" w14:textId="77777777" w:rsidR="00F72FAE" w:rsidRDefault="00F72FAE" w:rsidP="00AC0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91CA2" w14:textId="77777777" w:rsidR="00F72FAE" w:rsidRDefault="00F72FAE" w:rsidP="00AC0AD0">
      <w:r>
        <w:separator/>
      </w:r>
    </w:p>
  </w:footnote>
  <w:footnote w:type="continuationSeparator" w:id="0">
    <w:p w14:paraId="39650CDC" w14:textId="77777777" w:rsidR="00F72FAE" w:rsidRDefault="00F72FAE" w:rsidP="00AC0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06D4C"/>
    <w:multiLevelType w:val="multilevel"/>
    <w:tmpl w:val="3FC06D4C"/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58"/>
    <w:rsid w:val="00013A58"/>
    <w:rsid w:val="000908C3"/>
    <w:rsid w:val="001751C7"/>
    <w:rsid w:val="001A1EC9"/>
    <w:rsid w:val="0022249D"/>
    <w:rsid w:val="00255455"/>
    <w:rsid w:val="002F300B"/>
    <w:rsid w:val="00347F62"/>
    <w:rsid w:val="00426EFD"/>
    <w:rsid w:val="00480FDB"/>
    <w:rsid w:val="00497754"/>
    <w:rsid w:val="004A7B51"/>
    <w:rsid w:val="005669E3"/>
    <w:rsid w:val="0057765F"/>
    <w:rsid w:val="005837BB"/>
    <w:rsid w:val="005A27BB"/>
    <w:rsid w:val="005E1D3B"/>
    <w:rsid w:val="006134B1"/>
    <w:rsid w:val="00677B71"/>
    <w:rsid w:val="007B68AB"/>
    <w:rsid w:val="007E2F58"/>
    <w:rsid w:val="008301BC"/>
    <w:rsid w:val="008F3EE6"/>
    <w:rsid w:val="008F60B4"/>
    <w:rsid w:val="009054D9"/>
    <w:rsid w:val="00942D49"/>
    <w:rsid w:val="009630F6"/>
    <w:rsid w:val="00992928"/>
    <w:rsid w:val="00A063B2"/>
    <w:rsid w:val="00A42D34"/>
    <w:rsid w:val="00AB5CA8"/>
    <w:rsid w:val="00AC0AD0"/>
    <w:rsid w:val="00BC1AA8"/>
    <w:rsid w:val="00BD0AF8"/>
    <w:rsid w:val="00C32EE3"/>
    <w:rsid w:val="00C33895"/>
    <w:rsid w:val="00CA7273"/>
    <w:rsid w:val="00CB2504"/>
    <w:rsid w:val="00CE4BEF"/>
    <w:rsid w:val="00D1412C"/>
    <w:rsid w:val="00D364A1"/>
    <w:rsid w:val="00D62373"/>
    <w:rsid w:val="00D6762A"/>
    <w:rsid w:val="00E55737"/>
    <w:rsid w:val="00E870E9"/>
    <w:rsid w:val="00F72FAE"/>
    <w:rsid w:val="00F84087"/>
    <w:rsid w:val="01CD2530"/>
    <w:rsid w:val="0674784F"/>
    <w:rsid w:val="07EB27BE"/>
    <w:rsid w:val="0F645035"/>
    <w:rsid w:val="11FB2A7B"/>
    <w:rsid w:val="13726473"/>
    <w:rsid w:val="14B91511"/>
    <w:rsid w:val="18D774D0"/>
    <w:rsid w:val="191B06E7"/>
    <w:rsid w:val="1C5765D9"/>
    <w:rsid w:val="239A38DB"/>
    <w:rsid w:val="259E3A62"/>
    <w:rsid w:val="30FD6684"/>
    <w:rsid w:val="325928BE"/>
    <w:rsid w:val="39890B35"/>
    <w:rsid w:val="44E93E7B"/>
    <w:rsid w:val="4D24596B"/>
    <w:rsid w:val="4FE463B0"/>
    <w:rsid w:val="509613B6"/>
    <w:rsid w:val="60DE7406"/>
    <w:rsid w:val="62FD20FC"/>
    <w:rsid w:val="63F070A8"/>
    <w:rsid w:val="6EED05B0"/>
    <w:rsid w:val="6EF21DBB"/>
    <w:rsid w:val="71CF3DCB"/>
    <w:rsid w:val="78811E1C"/>
    <w:rsid w:val="79C05FC9"/>
    <w:rsid w:val="7ABE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CACB09"/>
  <w15:docId w15:val="{201B5519-8E5D-4278-9C11-C2938E67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Char">
    <w:name w:val="批注主题 Char"/>
    <w:link w:val="1"/>
    <w:rPr>
      <w:b/>
      <w:kern w:val="2"/>
      <w:sz w:val="21"/>
      <w:szCs w:val="22"/>
    </w:rPr>
  </w:style>
  <w:style w:type="character" w:customStyle="1" w:styleId="30">
    <w:name w:val="标题 3 字符"/>
    <w:link w:val="3"/>
    <w:rPr>
      <w:b/>
      <w:kern w:val="2"/>
      <w:sz w:val="32"/>
      <w:szCs w:val="32"/>
    </w:rPr>
  </w:style>
  <w:style w:type="character" w:customStyle="1" w:styleId="recorded">
    <w:name w:val="recorded"/>
  </w:style>
  <w:style w:type="character" w:customStyle="1" w:styleId="a4">
    <w:name w:val="标题 字符"/>
    <w:link w:val="a5"/>
    <w:rPr>
      <w:rFonts w:ascii="Calibri Light" w:hAnsi="Calibri Light" w:cs="Times New Roman"/>
      <w:b/>
      <w:kern w:val="2"/>
      <w:sz w:val="32"/>
      <w:szCs w:val="32"/>
    </w:rPr>
  </w:style>
  <w:style w:type="character" w:customStyle="1" w:styleId="a6">
    <w:name w:val="批注框文本 字符"/>
    <w:link w:val="a7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Calibri Light" w:hAnsi="Calibri Light"/>
      <w:b/>
      <w:kern w:val="2"/>
      <w:sz w:val="32"/>
      <w:szCs w:val="32"/>
    </w:rPr>
  </w:style>
  <w:style w:type="character" w:customStyle="1" w:styleId="a8">
    <w:name w:val="批注文字 字符"/>
    <w:link w:val="a9"/>
    <w:rPr>
      <w:kern w:val="2"/>
      <w:sz w:val="21"/>
      <w:szCs w:val="22"/>
    </w:rPr>
  </w:style>
  <w:style w:type="character" w:customStyle="1" w:styleId="aa">
    <w:name w:val="副标题 字符"/>
    <w:link w:val="ab"/>
    <w:rPr>
      <w:rFonts w:ascii="Calibri Light" w:hAnsi="Calibri Light" w:cs="Times New Roman"/>
      <w:b/>
      <w:kern w:val="28"/>
      <w:sz w:val="32"/>
      <w:szCs w:val="32"/>
    </w:rPr>
  </w:style>
  <w:style w:type="character" w:customStyle="1" w:styleId="apple-converted-space">
    <w:name w:val="apple-converted-space"/>
  </w:style>
  <w:style w:type="character" w:customStyle="1" w:styleId="ac">
    <w:name w:val="页眉 字符"/>
    <w:link w:val="ad"/>
    <w:rPr>
      <w:sz w:val="18"/>
      <w:szCs w:val="18"/>
    </w:rPr>
  </w:style>
  <w:style w:type="character" w:customStyle="1" w:styleId="input-group-addon">
    <w:name w:val="input-group-addon"/>
  </w:style>
  <w:style w:type="character" w:customStyle="1" w:styleId="head-nav">
    <w:name w:val="head-nav"/>
  </w:style>
  <w:style w:type="character" w:customStyle="1" w:styleId="ae">
    <w:name w:val="页脚 字符"/>
    <w:link w:val="af"/>
    <w:rPr>
      <w:sz w:val="18"/>
      <w:szCs w:val="18"/>
    </w:rPr>
  </w:style>
  <w:style w:type="paragraph" w:styleId="a5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="Calibri Light" w:hAnsi="Calibri Light"/>
      <w:b/>
      <w:sz w:val="32"/>
      <w:szCs w:val="32"/>
    </w:rPr>
  </w:style>
  <w:style w:type="paragraph" w:styleId="a9">
    <w:name w:val="annotation text"/>
    <w:basedOn w:val="a"/>
    <w:link w:val="a8"/>
    <w:pPr>
      <w:jc w:val="left"/>
    </w:pPr>
  </w:style>
  <w:style w:type="paragraph" w:styleId="ab">
    <w:name w:val="Subtitle"/>
    <w:basedOn w:val="a"/>
    <w:next w:val="a"/>
    <w:link w:val="aa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kern w:val="28"/>
      <w:sz w:val="32"/>
      <w:szCs w:val="32"/>
    </w:rPr>
  </w:style>
  <w:style w:type="paragraph" w:styleId="a7">
    <w:name w:val="Balloon Text"/>
    <w:basedOn w:val="a"/>
    <w:link w:val="a6"/>
    <w:rPr>
      <w:sz w:val="18"/>
      <w:szCs w:val="18"/>
    </w:rPr>
  </w:style>
  <w:style w:type="paragraph" w:styleId="ad">
    <w:name w:val="header"/>
    <w:basedOn w:val="a"/>
    <w:link w:val="ac"/>
    <w:pPr>
      <w:pBdr>
        <w:bottom w:val="single" w:sz="6" w:space="1" w:color="auto"/>
      </w:pBdr>
      <w:snapToGrid w:val="0"/>
      <w:jc w:val="center"/>
    </w:pPr>
    <w:rPr>
      <w:kern w:val="0"/>
      <w:sz w:val="18"/>
      <w:szCs w:val="18"/>
    </w:rPr>
  </w:style>
  <w:style w:type="paragraph" w:styleId="af">
    <w:name w:val="footer"/>
    <w:basedOn w:val="a"/>
    <w:link w:val="ae"/>
    <w:pPr>
      <w:snapToGrid w:val="0"/>
      <w:jc w:val="left"/>
    </w:pPr>
    <w:rPr>
      <w:kern w:val="0"/>
      <w:sz w:val="18"/>
      <w:szCs w:val="18"/>
    </w:rPr>
  </w:style>
  <w:style w:type="paragraph" w:customStyle="1" w:styleId="1">
    <w:name w:val="批注主题1"/>
    <w:basedOn w:val="a9"/>
    <w:next w:val="a9"/>
    <w:link w:val="Char"/>
    <w:rPr>
      <w:b/>
    </w:rPr>
  </w:style>
  <w:style w:type="paragraph" w:customStyle="1" w:styleId="10">
    <w:name w:val="无间隔1"/>
    <w:pPr>
      <w:widowControl w:val="0"/>
      <w:jc w:val="both"/>
    </w:pPr>
    <w:rPr>
      <w:kern w:val="2"/>
      <w:sz w:val="21"/>
      <w:szCs w:val="22"/>
    </w:rPr>
  </w:style>
  <w:style w:type="table" w:customStyle="1" w:styleId="3-11">
    <w:name w:val="清单表 3 - 着色 11"/>
    <w:basedOn w:val="a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color w:val="FFFFFF"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5B9BD5"/>
      </w:tcPr>
    </w:tblStylePr>
    <w:tblStylePr w:type="lastRow">
      <w:rPr>
        <w:b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sz="4" w:space="0" w:color="5B9BD5"/>
          <w:left w:val="single" w:sz="4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-11">
    <w:name w:val="中等深浅列表 2 - 着色 11"/>
    <w:basedOn w:val="a1"/>
    <w:rPr>
      <w:rFonts w:ascii="Calibri Light" w:hAnsi="Calibri Light"/>
      <w:color w:val="000000"/>
      <w:sz w:val="22"/>
      <w:szCs w:val="22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rFonts w:ascii="Helvetica" w:hAnsi="Helvetica"/>
        <w:color w:val="000000"/>
        <w:sz w:val="24"/>
        <w:szCs w:val="24"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single" w:sz="24" w:space="0" w:color="5B9BD5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nwCel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FFFFFF"/>
      </w:tcPr>
    </w:tblStylePr>
    <w:tblStylePr w:type="swCel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1">
    <w:name w:val="无格式表格 11"/>
    <w:basedOn w:val="a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lang w:val="en-US" w:eastAsia="zh-CN" w:bidi="ar-SA"/>
      </w:rPr>
    </w:tblStylePr>
    <w:tblStylePr w:type="lastRow">
      <w:rPr>
        <w:b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lang w:val="en-US" w:eastAsia="zh-CN" w:bidi="ar-SA"/>
      </w:rPr>
    </w:tblStylePr>
    <w:tblStylePr w:type="lastCol">
      <w:rPr>
        <w:b/>
        <w:lang w:val="en-US" w:eastAsia="zh-CN" w:bidi="ar-SA"/>
      </w:r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F2F2F2"/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F2F2F2"/>
      </w:tcPr>
    </w:tblStylePr>
  </w:style>
  <w:style w:type="table" w:customStyle="1" w:styleId="61">
    <w:name w:val="网格表 6 彩色1"/>
    <w:basedOn w:val="a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000000"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single" w:sz="12" w:space="0" w:color="66666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color w:val="000000"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000000"/>
        <w:lang w:val="en-US" w:eastAsia="zh-CN" w:bidi="ar-SA"/>
      </w:rPr>
    </w:tblStylePr>
    <w:tblStylePr w:type="lastCol">
      <w:rPr>
        <w:b/>
        <w:color w:val="000000"/>
        <w:lang w:val="en-US" w:eastAsia="zh-CN" w:bidi="ar-SA"/>
      </w:r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CCCCCC"/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CCCCCC"/>
      </w:tcPr>
    </w:tblStyle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无格式表格 21"/>
    <w:basedOn w:val="a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single" w:sz="4" w:space="0" w:color="7F7F7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lang w:val="en-US" w:eastAsia="zh-CN" w:bidi="ar-SA"/>
      </w:rPr>
    </w:tblStylePr>
    <w:tblStylePr w:type="lastCol">
      <w:rPr>
        <w:b/>
        <w:lang w:val="en-US" w:eastAsia="zh-CN" w:bidi="ar-SA"/>
      </w:r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single" w:sz="4" w:space="0" w:color="7F7F7F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single" w:sz="4" w:space="0" w:color="7F7F7F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sz="4" w:space="0" w:color="7F7F7F"/>
          <w:left w:val="single" w:sz="4" w:space="0" w:color="7F7F7F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-31">
    <w:name w:val="浅色列表 - 着色 31"/>
    <w:basedOn w:val="a1"/>
    <w:rPr>
      <w:sz w:val="22"/>
      <w:szCs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color w:val="FFFFFF"/>
        <w:sz w:val="22"/>
        <w:szCs w:val="22"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sz w:val="22"/>
        <w:szCs w:val="22"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firstCol">
      <w:rPr>
        <w:b/>
        <w:sz w:val="22"/>
        <w:szCs w:val="22"/>
        <w:lang w:val="en-US" w:eastAsia="zh-CN" w:bidi="ar-SA"/>
      </w:rPr>
    </w:tblStylePr>
    <w:tblStylePr w:type="lastCol">
      <w:rPr>
        <w:b/>
        <w:sz w:val="22"/>
        <w:szCs w:val="22"/>
        <w:lang w:val="en-US" w:eastAsia="zh-CN" w:bidi="ar-SA"/>
      </w:r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tblPr>
      <w:tblStyleRowBandSize w:val="1"/>
      <w:tblStyleColBandSize w:val="1"/>
    </w:tblPr>
    <w:tblStylePr w:type="firstRow">
      <w:rPr>
        <w:b/>
        <w:lang w:val="en-US" w:eastAsia="zh-CN" w:bidi="ar-SA"/>
      </w:rPr>
    </w:tblStylePr>
    <w:tblStylePr w:type="lastRow">
      <w:rPr>
        <w:b/>
        <w:lang w:val="en-US" w:eastAsia="zh-CN" w:bidi="ar-SA"/>
      </w:rPr>
    </w:tblStylePr>
    <w:tblStylePr w:type="firstCol">
      <w:rPr>
        <w:b/>
        <w:lang w:val="en-US" w:eastAsia="zh-CN" w:bidi="ar-SA"/>
      </w:rPr>
    </w:tblStylePr>
    <w:tblStylePr w:type="lastCol">
      <w:rPr>
        <w:b/>
        <w:lang w:val="en-US" w:eastAsia="zh-CN" w:bidi="ar-SA"/>
      </w:r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F2F2F2"/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219</Words>
  <Characters>1250</Characters>
  <Application>Microsoft Office Word</Application>
  <DocSecurity>0</DocSecurity>
  <Lines>10</Lines>
  <Paragraphs>2</Paragraphs>
  <ScaleCrop>false</ScaleCrop>
  <Company>微软中国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wangwenjie666</cp:lastModifiedBy>
  <cp:revision>16</cp:revision>
  <cp:lastPrinted>2018-04-08T08:59:00Z</cp:lastPrinted>
  <dcterms:created xsi:type="dcterms:W3CDTF">2019-03-15T09:40:00Z</dcterms:created>
  <dcterms:modified xsi:type="dcterms:W3CDTF">2019-11-07T07:16:00Z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