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54D7A3">
      <w:pPr>
        <w:rPr>
          <w:rFonts w:hint="default" w:eastAsiaTheme="minorEastAsia"/>
          <w:sz w:val="22"/>
          <w:szCs w:val="28"/>
          <w:lang w:val="en-US" w:eastAsia="zh-CN"/>
        </w:rPr>
      </w:pPr>
      <w:bookmarkStart w:id="0" w:name="_GoBack"/>
      <w:r>
        <w:rPr>
          <w:rFonts w:hint="eastAsia" w:ascii="黑体" w:hAnsi="黑体" w:eastAsia="黑体" w:cs="黑体"/>
          <w:sz w:val="28"/>
          <w:szCs w:val="36"/>
          <w:lang w:val="en-US" w:eastAsia="zh-CN"/>
        </w:rPr>
        <w:t>伽马注册V1.0功能详情</w:t>
      </w:r>
      <w:bookmarkEnd w:id="0"/>
      <w:r>
        <w:rPr>
          <w:rFonts w:hint="eastAsia" w:ascii="黑体" w:hAnsi="黑体" w:eastAsia="黑体" w:cs="黑体"/>
          <w:sz w:val="28"/>
          <w:szCs w:val="36"/>
          <w:lang w:val="en-US" w:eastAsia="zh-CN"/>
        </w:rPr>
        <w:t>：</w:t>
      </w:r>
      <w:r>
        <w:rPr>
          <w:rFonts w:hint="eastAsia"/>
          <w:sz w:val="22"/>
          <w:szCs w:val="28"/>
          <w:lang w:val="en-US" w:eastAsia="zh-CN"/>
        </w:rPr>
        <w:br w:type="textWrapping"/>
      </w:r>
      <w:r>
        <w:rPr>
          <w:rFonts w:hint="eastAsia"/>
          <w:sz w:val="22"/>
          <w:szCs w:val="28"/>
          <w:lang w:val="en-US" w:eastAsia="zh-CN"/>
        </w:rPr>
        <w:t>1. 用户注册：用户可通过手机接受验证码进行注册；</w:t>
      </w:r>
      <w:r>
        <w:rPr>
          <w:rFonts w:hint="eastAsia"/>
          <w:sz w:val="22"/>
          <w:szCs w:val="28"/>
          <w:lang w:val="en-US" w:eastAsia="zh-CN"/>
        </w:rPr>
        <w:br w:type="textWrapping"/>
      </w:r>
      <w:r>
        <w:rPr>
          <w:rFonts w:hint="eastAsia"/>
          <w:sz w:val="22"/>
          <w:szCs w:val="28"/>
          <w:lang w:val="en-US" w:eastAsia="zh-CN"/>
        </w:rPr>
        <w:t>2. 支持有限公司、股份有限公司、个人独资企业（中心）、普通合伙企业、有限合伙企业、个体工商户六条业务线的自动填报；</w:t>
      </w:r>
      <w:r>
        <w:rPr>
          <w:rFonts w:hint="eastAsia"/>
          <w:sz w:val="22"/>
          <w:szCs w:val="28"/>
          <w:lang w:val="en-US" w:eastAsia="zh-CN"/>
        </w:rPr>
        <w:br w:type="textWrapping"/>
      </w:r>
      <w:r>
        <w:rPr>
          <w:rFonts w:hint="eastAsia"/>
          <w:sz w:val="22"/>
          <w:szCs w:val="28"/>
          <w:lang w:val="en-US" w:eastAsia="zh-CN"/>
        </w:rPr>
        <w:t>3. 支持AI生成企业字号（需接入模型API）；</w:t>
      </w:r>
      <w:r>
        <w:rPr>
          <w:rFonts w:hint="eastAsia"/>
          <w:sz w:val="22"/>
          <w:szCs w:val="28"/>
          <w:lang w:val="en-US" w:eastAsia="zh-CN"/>
        </w:rPr>
        <w:br w:type="textWrapping"/>
      </w:r>
      <w:r>
        <w:rPr>
          <w:rFonts w:hint="eastAsia"/>
          <w:sz w:val="22"/>
          <w:szCs w:val="28"/>
          <w:lang w:val="en-US" w:eastAsia="zh-CN"/>
        </w:rPr>
        <w:t>4. 支持实时监控面板，实时显示用户提交数量、提交总数、任务详情等详细数据；</w:t>
      </w:r>
      <w:r>
        <w:rPr>
          <w:rFonts w:hint="eastAsia"/>
          <w:sz w:val="22"/>
          <w:szCs w:val="28"/>
          <w:lang w:val="en-US" w:eastAsia="zh-CN"/>
        </w:rPr>
        <w:br w:type="textWrapping"/>
      </w:r>
      <w:r>
        <w:rPr>
          <w:rFonts w:hint="eastAsia"/>
          <w:sz w:val="22"/>
          <w:szCs w:val="28"/>
          <w:lang w:val="en-US" w:eastAsia="zh-CN"/>
        </w:rPr>
        <w:t>5. 支持添加人工客服功能。</w:t>
      </w:r>
      <w:r>
        <w:rPr>
          <w:rFonts w:hint="eastAsia"/>
          <w:sz w:val="22"/>
          <w:szCs w:val="28"/>
          <w:lang w:val="en-US" w:eastAsia="zh-CN"/>
        </w:rPr>
        <w:br w:type="textWrapping"/>
      </w:r>
      <w:r>
        <w:rPr>
          <w:rFonts w:hint="eastAsia"/>
          <w:sz w:val="22"/>
          <w:szCs w:val="28"/>
          <w:lang w:val="en-US" w:eastAsia="zh-CN"/>
        </w:rPr>
        <w:br w:type="textWrapping"/>
      </w:r>
      <w:r>
        <w:rPr>
          <w:rFonts w:hint="eastAsia"/>
          <w:sz w:val="22"/>
          <w:szCs w:val="28"/>
          <w:lang w:val="en-US" w:eastAsia="zh-CN"/>
        </w:rPr>
        <w:br w:type="textWrapping"/>
      </w:r>
      <w:r>
        <w:rPr>
          <w:rFonts w:hint="eastAsia" w:ascii="黑体" w:hAnsi="黑体" w:eastAsia="黑体" w:cs="黑体"/>
          <w:sz w:val="28"/>
          <w:szCs w:val="36"/>
          <w:lang w:val="en-US" w:eastAsia="zh-CN"/>
        </w:rPr>
        <w:t>暂不支持功能：</w:t>
      </w:r>
      <w:r>
        <w:rPr>
          <w:rFonts w:hint="eastAsia"/>
          <w:sz w:val="22"/>
          <w:szCs w:val="28"/>
          <w:lang w:val="en-US" w:eastAsia="zh-CN"/>
        </w:rPr>
        <w:br w:type="textWrapping"/>
      </w:r>
      <w:r>
        <w:rPr>
          <w:rFonts w:hint="eastAsia"/>
          <w:sz w:val="22"/>
          <w:szCs w:val="28"/>
          <w:lang w:val="en-US" w:eastAsia="zh-CN"/>
        </w:rPr>
        <w:t>1. 企业作为自然人的企业注册；</w:t>
      </w:r>
      <w:r>
        <w:rPr>
          <w:rFonts w:hint="eastAsia"/>
          <w:sz w:val="22"/>
          <w:szCs w:val="28"/>
          <w:lang w:val="en-US" w:eastAsia="zh-CN"/>
        </w:rPr>
        <w:br w:type="textWrapping"/>
      </w:r>
      <w:r>
        <w:rPr>
          <w:rFonts w:hint="eastAsia"/>
          <w:sz w:val="22"/>
          <w:szCs w:val="28"/>
          <w:lang w:val="en-US" w:eastAsia="zh-CN"/>
        </w:rPr>
        <w:t>2. 不涉及前置审批事项的办理；</w:t>
      </w:r>
      <w:r>
        <w:rPr>
          <w:rFonts w:hint="eastAsia"/>
          <w:sz w:val="22"/>
          <w:szCs w:val="28"/>
          <w:lang w:val="en-US" w:eastAsia="zh-CN"/>
        </w:rPr>
        <w:br w:type="textWrapping"/>
      </w:r>
      <w:r>
        <w:rPr>
          <w:rFonts w:hint="eastAsia"/>
          <w:sz w:val="22"/>
          <w:szCs w:val="28"/>
          <w:lang w:val="en-US" w:eastAsia="zh-CN"/>
        </w:rPr>
        <w:t>3. 不支持自贸试验区的填报；</w:t>
      </w:r>
      <w:r>
        <w:rPr>
          <w:rFonts w:hint="eastAsia"/>
          <w:sz w:val="22"/>
          <w:szCs w:val="28"/>
          <w:lang w:val="en-US" w:eastAsia="zh-CN"/>
        </w:rPr>
        <w:br w:type="textWrapping"/>
      </w:r>
      <w:r>
        <w:rPr>
          <w:rFonts w:hint="eastAsia"/>
          <w:sz w:val="22"/>
          <w:szCs w:val="28"/>
          <w:lang w:val="en-US" w:eastAsia="zh-CN"/>
        </w:rPr>
        <w:t>4. 仅限上海企业注册，不支持其他省市的填报；</w:t>
      </w:r>
      <w:r>
        <w:rPr>
          <w:rFonts w:hint="eastAsia"/>
          <w:sz w:val="22"/>
          <w:szCs w:val="28"/>
          <w:lang w:val="en-US" w:eastAsia="zh-CN"/>
        </w:rPr>
        <w:br w:type="textWrapping"/>
      </w:r>
      <w:r>
        <w:rPr>
          <w:rFonts w:hint="eastAsia"/>
          <w:sz w:val="22"/>
          <w:szCs w:val="28"/>
          <w:lang w:val="en-US" w:eastAsia="zh-CN"/>
        </w:rPr>
        <w:t>5. 默认刻章、五险一金、银行开户为后续办理；</w:t>
      </w:r>
      <w:r>
        <w:rPr>
          <w:rFonts w:hint="eastAsia"/>
          <w:sz w:val="22"/>
          <w:szCs w:val="28"/>
          <w:lang w:val="en-US" w:eastAsia="zh-CN"/>
        </w:rPr>
        <w:br w:type="textWrapping"/>
      </w:r>
      <w:r>
        <w:rPr>
          <w:rFonts w:hint="eastAsia"/>
          <w:sz w:val="22"/>
          <w:szCs w:val="28"/>
          <w:lang w:val="en-US" w:eastAsia="zh-CN"/>
        </w:rPr>
        <w:t>6. 不支持除有限公司、股份有限公司、个人独资企业（中心）、普通合伙企业、有限合伙企业、个体工商户以外的其他业务线填报；</w:t>
      </w:r>
      <w:r>
        <w:rPr>
          <w:rFonts w:hint="eastAsia"/>
          <w:sz w:val="22"/>
          <w:szCs w:val="28"/>
          <w:lang w:val="en-US" w:eastAsia="zh-CN"/>
        </w:rPr>
        <w:br w:type="textWrapping"/>
      </w:r>
      <w:r>
        <w:rPr>
          <w:rFonts w:hint="eastAsia"/>
          <w:sz w:val="22"/>
          <w:szCs w:val="28"/>
          <w:lang w:val="en-US" w:eastAsia="zh-CN"/>
        </w:rPr>
        <w:t>7. 不支持前置许可相关经营范围的填报。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E648ED"/>
    <w:rsid w:val="2DE64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2026-10-16T08:38:00Z</dcterms:created>
  <dc:creator>VD</dc:creator>
  <cp:lastModifiedBy>VD</cp:lastModifiedBy>
  <dcterms:modified xsi:type="dcterms:W3CDTF">2026-10-16T09:00:54Z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4D39AFF4AE834156BC2B4DE219808FDD_11</vt:lpwstr>
  </property>
  <property fmtid="{D5CDD505-2E9C-101B-9397-08002B2CF9AE}" pid="4" name="KSOTemplateDocerSaveRecord">
    <vt:lpwstr>eyJoZGlkIjoiM2MwMGU2YjAzYTJlNjNiMDJiNGJlOGFlMjVmNDI3YjMiLCJ1c2VySWQiOiI2NzkxNzIyOTgifQ==</vt:lpwstr>
  </property>
</Properties>
</file>