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B1F4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CPU</w:t>
      </w:r>
      <w:r w:rsidRPr="00B85F99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</w:p>
    <w:p w14:paraId="5D65B980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52BC2446" wp14:editId="16C86847">
            <wp:extent cx="1143000" cy="861060"/>
            <wp:effectExtent l="0" t="0" r="0" b="0"/>
            <wp:docPr id="31" name="图片 31" descr="Intel 酷睿i3 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tel 酷睿i3 8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3059967F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A57DE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6" w:history="1"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Intel 酷</w:t>
              </w:r>
              <w:proofErr w:type="gramStart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睿</w:t>
              </w:r>
              <w:proofErr w:type="gramEnd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i3 8100</w:t>
              </w:r>
            </w:hyperlink>
          </w:p>
        </w:tc>
      </w:tr>
    </w:tbl>
    <w:p w14:paraId="77EF5E79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35084E14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￥949</w:t>
      </w:r>
    </w:p>
    <w:p w14:paraId="1AA83481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主板</w:t>
      </w:r>
      <w:r w:rsidRPr="00B85F99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</w:p>
    <w:p w14:paraId="41F2E72B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21551861" wp14:editId="5894F7A3">
            <wp:extent cx="1143000" cy="861060"/>
            <wp:effectExtent l="0" t="0" r="0" b="0"/>
            <wp:docPr id="32" name="图片 32" descr="华硕TUF B360M-PLUS GAMING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华硕TUF B360M-PLUS GAMING 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44FACDBA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B4034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8" w:history="1"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华硕TUF B360M-PLUS GAMING S</w:t>
              </w:r>
            </w:hyperlink>
          </w:p>
        </w:tc>
      </w:tr>
    </w:tbl>
    <w:p w14:paraId="64B3334E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center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</w:p>
    <w:p w14:paraId="49C43644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￥879</w:t>
      </w:r>
    </w:p>
    <w:p w14:paraId="07629D02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内存</w:t>
      </w:r>
      <w:r w:rsidRPr="00B85F99">
        <w:rPr>
          <w:rFonts w:ascii="微软雅黑" w:eastAsia="微软雅黑" w:hAnsi="微软雅黑" w:cs="宋体" w:hint="eastAsia"/>
          <w:color w:val="FF0000"/>
          <w:kern w:val="0"/>
          <w:szCs w:val="21"/>
        </w:rPr>
        <w:t>*</w:t>
      </w:r>
    </w:p>
    <w:p w14:paraId="6D2E0215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65ECFD1B" wp14:editId="4FB6ED4B">
            <wp:extent cx="1143000" cy="861060"/>
            <wp:effectExtent l="0" t="0" r="0" b="0"/>
            <wp:docPr id="33" name="图片 33" descr="影驰GAMER 8GB DDR4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影驰GAMER 8GB DDR4 24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016FDF2B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2CDDA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0" w:history="1">
              <w:proofErr w:type="gramStart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影驰</w:t>
              </w:r>
              <w:proofErr w:type="gramEnd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GAMER 8GB DDR4 2400</w:t>
              </w:r>
            </w:hyperlink>
          </w:p>
        </w:tc>
      </w:tr>
    </w:tbl>
    <w:p w14:paraId="3BD12639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￥499</w:t>
      </w:r>
    </w:p>
    <w:p w14:paraId="61B43BFD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硬盘</w:t>
      </w:r>
    </w:p>
    <w:p w14:paraId="5A6E31B3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37BA3315" wp14:editId="7D46887D">
            <wp:extent cx="1143000" cy="861060"/>
            <wp:effectExtent l="0" t="0" r="0" b="0"/>
            <wp:docPr id="34" name="图片 34" descr="希捷Barracuda 1TB 7200转 64MB 单碟（ST1000DM003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希捷Barracuda 1TB 7200转 64MB 单碟（ST1000DM003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47385B28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5833B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2" w:history="1"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希捷Barracuda 1TB 7200转 64MB 单碟（ST10</w:t>
              </w:r>
            </w:hyperlink>
          </w:p>
        </w:tc>
      </w:tr>
    </w:tbl>
    <w:p w14:paraId="580DD683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￥299</w:t>
      </w:r>
    </w:p>
    <w:p w14:paraId="25EB3649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固态硬盘</w:t>
      </w:r>
    </w:p>
    <w:p w14:paraId="4B8E4810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15EF17C7" wp14:editId="106FE438">
            <wp:extent cx="1143000" cy="861060"/>
            <wp:effectExtent l="0" t="0" r="0" b="0"/>
            <wp:docPr id="35" name="图片 35" descr="三星860 EVO SATA III（250G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三星860 EVO SATA III（250GB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4BC8223B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F7AD6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4" w:history="1"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三星860 EVO SATA III（250GB）</w:t>
              </w:r>
            </w:hyperlink>
          </w:p>
        </w:tc>
      </w:tr>
    </w:tbl>
    <w:p w14:paraId="57D61E01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￥399</w:t>
      </w:r>
    </w:p>
    <w:p w14:paraId="4C49EDC5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显卡</w:t>
      </w:r>
    </w:p>
    <w:p w14:paraId="4B337D80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2F92F14A" wp14:editId="333F7F85">
            <wp:extent cx="1135380" cy="861060"/>
            <wp:effectExtent l="0" t="0" r="7620" b="0"/>
            <wp:docPr id="36" name="图片 36" descr="影驰GeForce GTX 750Ti黑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影驰GeForce GTX 750Ti黑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096EFF19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276A9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6" w:history="1">
              <w:proofErr w:type="gramStart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影驰</w:t>
              </w:r>
              <w:proofErr w:type="gramEnd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GeForce GTX 750Ti黑将</w:t>
              </w:r>
            </w:hyperlink>
          </w:p>
        </w:tc>
      </w:tr>
    </w:tbl>
    <w:p w14:paraId="023D236C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￥899</w:t>
      </w:r>
    </w:p>
    <w:p w14:paraId="7E84A8B1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9F9F9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机箱</w:t>
      </w:r>
    </w:p>
    <w:p w14:paraId="424892ED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9F9F9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260BF0C7" wp14:editId="3320C581">
            <wp:extent cx="1143000" cy="861060"/>
            <wp:effectExtent l="0" t="0" r="0" b="0"/>
            <wp:docPr id="37" name="图片 37" descr="鑫谷凡仕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鑫谷凡仕F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36F06CE0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96BFB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18" w:history="1">
              <w:proofErr w:type="gramStart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鑫</w:t>
              </w:r>
              <w:proofErr w:type="gramEnd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谷凡仕F1</w:t>
              </w:r>
            </w:hyperlink>
          </w:p>
        </w:tc>
      </w:tr>
    </w:tbl>
    <w:p w14:paraId="408DAE68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9F9F9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￥299</w:t>
      </w:r>
    </w:p>
    <w:p w14:paraId="1668AE3D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电源</w:t>
      </w:r>
    </w:p>
    <w:p w14:paraId="48F12790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请选择商品</w:t>
      </w:r>
      <w:r w:rsidRPr="00B85F99">
        <w:rPr>
          <w:rFonts w:ascii="微软雅黑" w:eastAsia="微软雅黑" w:hAnsi="微软雅黑" w:cs="宋体" w:hint="eastAsia"/>
          <w:color w:val="0A4FA1"/>
          <w:kern w:val="0"/>
          <w:sz w:val="18"/>
          <w:szCs w:val="18"/>
        </w:rPr>
        <w:t>添加</w:t>
      </w:r>
    </w:p>
    <w:p w14:paraId="66878B23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散热器</w:t>
      </w:r>
    </w:p>
    <w:p w14:paraId="78F1B705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请选择商品</w:t>
      </w:r>
      <w:r w:rsidRPr="00B85F99">
        <w:rPr>
          <w:rFonts w:ascii="微软雅黑" w:eastAsia="微软雅黑" w:hAnsi="微软雅黑" w:cs="宋体" w:hint="eastAsia"/>
          <w:color w:val="0A4FA1"/>
          <w:kern w:val="0"/>
          <w:sz w:val="18"/>
          <w:szCs w:val="18"/>
        </w:rPr>
        <w:t>添加</w:t>
      </w:r>
    </w:p>
    <w:p w14:paraId="6C073DF0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显示器</w:t>
      </w:r>
    </w:p>
    <w:p w14:paraId="6CE01B98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0B45BD15" wp14:editId="0D739298">
            <wp:extent cx="1143000" cy="861060"/>
            <wp:effectExtent l="0" t="0" r="0" b="0"/>
            <wp:docPr id="38" name="图片 38" descr="AOC I2080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OC I2080S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56BC3655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F7659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0" w:history="1"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AOC I2080SW</w:t>
              </w:r>
            </w:hyperlink>
          </w:p>
        </w:tc>
      </w:tr>
    </w:tbl>
    <w:p w14:paraId="0D7D3A6A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￥569</w:t>
      </w:r>
    </w:p>
    <w:p w14:paraId="1836BEB1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鼠标</w:t>
      </w:r>
    </w:p>
    <w:p w14:paraId="073E3909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请选择商品</w:t>
      </w:r>
      <w:r w:rsidRPr="00B85F99">
        <w:rPr>
          <w:rFonts w:ascii="微软雅黑" w:eastAsia="微软雅黑" w:hAnsi="微软雅黑" w:cs="宋体" w:hint="eastAsia"/>
          <w:color w:val="0A4FA1"/>
          <w:kern w:val="0"/>
          <w:sz w:val="18"/>
          <w:szCs w:val="18"/>
        </w:rPr>
        <w:t>添加</w:t>
      </w:r>
    </w:p>
    <w:p w14:paraId="791ED29A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键盘</w:t>
      </w:r>
    </w:p>
    <w:p w14:paraId="2E8250F6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请选择商品</w:t>
      </w:r>
      <w:r w:rsidRPr="00B85F99">
        <w:rPr>
          <w:rFonts w:ascii="微软雅黑" w:eastAsia="微软雅黑" w:hAnsi="微软雅黑" w:cs="宋体" w:hint="eastAsia"/>
          <w:color w:val="0A4FA1"/>
          <w:kern w:val="0"/>
          <w:sz w:val="18"/>
          <w:szCs w:val="18"/>
        </w:rPr>
        <w:t>添加</w:t>
      </w:r>
    </w:p>
    <w:p w14:paraId="5868C050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proofErr w:type="gramStart"/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键鼠套装</w:t>
      </w:r>
      <w:proofErr w:type="gramEnd"/>
    </w:p>
    <w:p w14:paraId="45A699D3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25CB7B08" wp14:editId="0A3BA306">
            <wp:extent cx="1143000" cy="861060"/>
            <wp:effectExtent l="0" t="0" r="0" b="0"/>
            <wp:docPr id="39" name="图片 39" descr="雷柏X120键鼠套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雷柏X120键鼠套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691CB4FB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8088C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2" w:history="1"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雷柏X120</w:t>
              </w:r>
              <w:proofErr w:type="gramStart"/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键鼠套装</w:t>
              </w:r>
              <w:proofErr w:type="gramEnd"/>
            </w:hyperlink>
          </w:p>
        </w:tc>
      </w:tr>
    </w:tbl>
    <w:p w14:paraId="0D57DE06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￥59</w:t>
      </w:r>
    </w:p>
    <w:p w14:paraId="7EED41AD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音箱</w:t>
      </w:r>
    </w:p>
    <w:p w14:paraId="6EFD7E35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spacing w:line="600" w:lineRule="atLeast"/>
        <w:jc w:val="left"/>
        <w:textAlignment w:val="top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2CE9CABD" wp14:editId="201378EC">
            <wp:extent cx="1143000" cy="861060"/>
            <wp:effectExtent l="0" t="0" r="0" b="0"/>
            <wp:docPr id="40" name="图片 40" descr="雅兰仕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雅兰仕Q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85F99" w:rsidRPr="00B85F99" w14:paraId="5B120F4D" w14:textId="77777777" w:rsidTr="00B85F99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FBAE8" w14:textId="77777777" w:rsidR="00B85F99" w:rsidRPr="00B85F99" w:rsidRDefault="00B85F99" w:rsidP="00B85F9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hyperlink r:id="rId24" w:history="1">
              <w:r w:rsidRPr="00B85F99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  <w:u w:val="single"/>
                </w:rPr>
                <w:t>雅兰仕Q8</w:t>
              </w:r>
            </w:hyperlink>
          </w:p>
        </w:tc>
      </w:tr>
    </w:tbl>
    <w:p w14:paraId="5EE1DF94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B85F9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7F7F7"/>
        </w:rPr>
        <w:t>1</w:t>
      </w: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B85F99">
        <w:rPr>
          <w:rFonts w:ascii="微软雅黑" w:eastAsia="微软雅黑" w:hAnsi="微软雅黑" w:cs="宋体" w:hint="eastAsia"/>
          <w:color w:val="E5393B"/>
          <w:kern w:val="0"/>
          <w:szCs w:val="21"/>
        </w:rPr>
        <w:t>￥49</w:t>
      </w:r>
    </w:p>
    <w:p w14:paraId="1A4B0C1B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光驱</w:t>
      </w:r>
    </w:p>
    <w:p w14:paraId="4C1C2B65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请选择商品</w:t>
      </w:r>
      <w:r w:rsidRPr="00B85F99">
        <w:rPr>
          <w:rFonts w:ascii="微软雅黑" w:eastAsia="微软雅黑" w:hAnsi="微软雅黑" w:cs="宋体" w:hint="eastAsia"/>
          <w:color w:val="0A4FA1"/>
          <w:kern w:val="0"/>
          <w:sz w:val="18"/>
          <w:szCs w:val="18"/>
        </w:rPr>
        <w:t>添加</w:t>
      </w:r>
    </w:p>
    <w:p w14:paraId="6FB99562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声卡</w:t>
      </w:r>
    </w:p>
    <w:p w14:paraId="3DA4CCAF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请选择商品</w:t>
      </w:r>
      <w:r w:rsidRPr="00B85F99">
        <w:rPr>
          <w:rFonts w:ascii="微软雅黑" w:eastAsia="微软雅黑" w:hAnsi="微软雅黑" w:cs="宋体" w:hint="eastAsia"/>
          <w:color w:val="0A4FA1"/>
          <w:kern w:val="0"/>
          <w:sz w:val="18"/>
          <w:szCs w:val="18"/>
        </w:rPr>
        <w:t>添加</w:t>
      </w:r>
    </w:p>
    <w:p w14:paraId="764D279E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t>网卡</w:t>
      </w:r>
    </w:p>
    <w:p w14:paraId="08F5D4A2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请选择商品</w:t>
      </w:r>
      <w:r w:rsidRPr="00B85F99">
        <w:rPr>
          <w:rFonts w:ascii="微软雅黑" w:eastAsia="微软雅黑" w:hAnsi="微软雅黑" w:cs="宋体" w:hint="eastAsia"/>
          <w:color w:val="0A4FA1"/>
          <w:kern w:val="0"/>
          <w:sz w:val="18"/>
          <w:szCs w:val="18"/>
        </w:rPr>
        <w:t>添加</w:t>
      </w:r>
    </w:p>
    <w:p w14:paraId="59EB049F" w14:textId="77777777" w:rsidR="00B85F99" w:rsidRPr="00B85F99" w:rsidRDefault="00B85F99" w:rsidP="00B85F99">
      <w:pPr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FFFFF"/>
        <w:spacing w:before="150" w:line="330" w:lineRule="atLeast"/>
        <w:ind w:left="0"/>
        <w:jc w:val="left"/>
        <w:textAlignment w:val="top"/>
        <w:outlineLvl w:val="2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共计10项</w:t>
      </w:r>
    </w:p>
    <w:p w14:paraId="281D2353" w14:textId="77777777" w:rsidR="00B85F99" w:rsidRPr="00B85F99" w:rsidRDefault="00B85F99" w:rsidP="00B85F99">
      <w:pPr>
        <w:widowControl/>
        <w:pBdr>
          <w:top w:val="single" w:sz="6" w:space="12" w:color="E7E7E7"/>
          <w:bottom w:val="single" w:sz="6" w:space="0" w:color="E7E7E7"/>
        </w:pBdr>
        <w:shd w:val="clear" w:color="auto" w:fill="FFFFFF"/>
        <w:jc w:val="left"/>
        <w:textAlignment w:val="top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合计 </w:t>
      </w:r>
      <w:r w:rsidRPr="00B85F99">
        <w:rPr>
          <w:rFonts w:ascii="微软雅黑" w:eastAsia="微软雅黑" w:hAnsi="微软雅黑" w:cs="宋体" w:hint="eastAsia"/>
          <w:color w:val="E5393B"/>
          <w:kern w:val="0"/>
          <w:sz w:val="27"/>
          <w:szCs w:val="27"/>
        </w:rPr>
        <w:t>￥4900</w:t>
      </w:r>
    </w:p>
    <w:p w14:paraId="00E0FFA6" w14:textId="77777777" w:rsidR="00B85F99" w:rsidRPr="00B85F99" w:rsidRDefault="00B85F99" w:rsidP="00B85F99">
      <w:pPr>
        <w:widowControl/>
        <w:shd w:val="clear" w:color="auto" w:fill="FFFFFF"/>
        <w:ind w:right="300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B85F9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类型：</w:t>
      </w:r>
      <w:r w:rsidRPr="00B85F99">
        <w:rPr>
          <w:rFonts w:ascii="微软雅黑" w:eastAsia="微软雅黑" w:hAnsi="微软雅黑" w:cs="宋体" w:hint="eastAsia"/>
          <w:b/>
          <w:bCs/>
          <w:color w:val="FF3333"/>
          <w:kern w:val="0"/>
          <w:szCs w:val="21"/>
        </w:rPr>
        <w:t>*</w:t>
      </w:r>
    </w:p>
    <w:p w14:paraId="78C721E7" w14:textId="77777777" w:rsidR="006C0A35" w:rsidRDefault="006C0A35">
      <w:bookmarkStart w:id="0" w:name="_GoBack"/>
      <w:bookmarkEnd w:id="0"/>
    </w:p>
    <w:sectPr w:rsidR="006C0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D3F73"/>
    <w:multiLevelType w:val="multilevel"/>
    <w:tmpl w:val="BAA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E"/>
    <w:rsid w:val="006C042E"/>
    <w:rsid w:val="006C0A35"/>
    <w:rsid w:val="00B8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DDB35-BFDE-48CA-BCD4-B571261A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motherboard/index1222920.s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detail.zol.com.cn/case/index1208593.s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detail.zol.com.cn/hard_drives/index305156.shtml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tail.zol.com.cn/vga/index374601.shtml" TargetMode="External"/><Relationship Id="rId20" Type="http://schemas.openxmlformats.org/officeDocument/2006/relationships/hyperlink" Target="http://detail.zol.com.cn/lcd/index402966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tail.zol.com.cn/cpu/index1179798.s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detail.zol.com.cn/speaker/index1225095.s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://detail.zol.com.cn/memory/index1147009.s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detail.zol.com.cn/solid_state_drive/index1207057.shtml" TargetMode="External"/><Relationship Id="rId22" Type="http://schemas.openxmlformats.org/officeDocument/2006/relationships/hyperlink" Target="http://detail.zol.com.cn/keyboards_mouse/index313189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文锴</dc:creator>
  <cp:keywords/>
  <dc:description/>
  <cp:lastModifiedBy>尚 文锴</cp:lastModifiedBy>
  <cp:revision>2</cp:revision>
  <dcterms:created xsi:type="dcterms:W3CDTF">2018-10-13T03:21:00Z</dcterms:created>
  <dcterms:modified xsi:type="dcterms:W3CDTF">2018-10-13T03:39:00Z</dcterms:modified>
</cp:coreProperties>
</file>