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0EB7" w14:textId="71308BDA" w:rsidR="008A523B" w:rsidRPr="00F916B1" w:rsidRDefault="00896AC2" w:rsidP="00FB1EEA">
      <w:pPr>
        <w:spacing w:after="60" w:line="240" w:lineRule="auto"/>
        <w:ind w:firstLine="0"/>
        <w:jc w:val="center"/>
        <w:rPr>
          <w:sz w:val="44"/>
        </w:rPr>
      </w:pPr>
      <w:r>
        <w:rPr>
          <w:iCs/>
          <w:sz w:val="44"/>
        </w:rPr>
        <w:t>Processamento e Visualização de Dados</w:t>
      </w:r>
      <w:r w:rsidR="008A523B" w:rsidRPr="00F916B1">
        <w:rPr>
          <w:iCs/>
          <w:sz w:val="44"/>
        </w:rPr>
        <w:t xml:space="preserve"> (P01)</w:t>
      </w:r>
    </w:p>
    <w:p w14:paraId="1D0B4A0A" w14:textId="49E9CE8C" w:rsidR="008A523B" w:rsidRPr="00F916B1" w:rsidRDefault="00FB1EEA" w:rsidP="00FB1EEA">
      <w:pPr>
        <w:pStyle w:val="Cabealho"/>
        <w:spacing w:after="240"/>
        <w:ind w:firstLine="0"/>
        <w:jc w:val="center"/>
        <w:rPr>
          <w:rFonts w:ascii="Arial" w:hAnsi="Arial" w:cs="Arial"/>
          <w:color w:val="7F7F7F" w:themeColor="text1" w:themeTint="80"/>
          <w:szCs w:val="18"/>
        </w:rPr>
      </w:pPr>
      <w:r w:rsidRPr="00F916B1">
        <w:rPr>
          <w:rFonts w:ascii="Arial" w:hAnsi="Arial" w:cs="Arial"/>
          <w:color w:val="7F7F7F" w:themeColor="text1" w:themeTint="80"/>
          <w:szCs w:val="18"/>
        </w:rPr>
        <w:t>SISTEMAS DE APOIO À DECISÃO</w:t>
      </w:r>
      <w:r w:rsidR="008A523B" w:rsidRPr="00F916B1">
        <w:rPr>
          <w:rFonts w:ascii="Arial" w:hAnsi="Arial" w:cs="Arial"/>
          <w:color w:val="7F7F7F" w:themeColor="text1" w:themeTint="80"/>
          <w:szCs w:val="18"/>
        </w:rPr>
        <w:t>, 20</w:t>
      </w:r>
      <w:r w:rsidR="003B6B80" w:rsidRPr="00F916B1">
        <w:rPr>
          <w:rFonts w:ascii="Arial" w:hAnsi="Arial" w:cs="Arial"/>
          <w:color w:val="7F7F7F" w:themeColor="text1" w:themeTint="80"/>
          <w:szCs w:val="18"/>
        </w:rPr>
        <w:t>2</w:t>
      </w:r>
      <w:r w:rsidR="00E8651C" w:rsidRPr="00F916B1">
        <w:rPr>
          <w:rFonts w:ascii="Arial" w:hAnsi="Arial" w:cs="Arial"/>
          <w:color w:val="7F7F7F" w:themeColor="text1" w:themeTint="80"/>
          <w:szCs w:val="18"/>
        </w:rPr>
        <w:t>1</w:t>
      </w:r>
      <w:r w:rsidR="008A523B" w:rsidRPr="00F916B1">
        <w:rPr>
          <w:rFonts w:ascii="Arial" w:hAnsi="Arial" w:cs="Arial"/>
          <w:color w:val="7F7F7F" w:themeColor="text1" w:themeTint="80"/>
          <w:szCs w:val="18"/>
        </w:rPr>
        <w:t>-2</w:t>
      </w:r>
      <w:r w:rsidR="00E8651C" w:rsidRPr="00F916B1">
        <w:rPr>
          <w:rFonts w:ascii="Arial" w:hAnsi="Arial" w:cs="Arial"/>
          <w:color w:val="7F7F7F" w:themeColor="text1" w:themeTint="80"/>
          <w:szCs w:val="18"/>
        </w:rPr>
        <w:t>2</w:t>
      </w:r>
    </w:p>
    <w:p w14:paraId="55242704" w14:textId="5B269225" w:rsidR="008A523B" w:rsidRPr="00F916B1" w:rsidRDefault="008A6C68" w:rsidP="00FB1EEA">
      <w:pPr>
        <w:ind w:firstLine="0"/>
        <w:jc w:val="center"/>
        <w:rPr>
          <w:b/>
          <w:bCs/>
          <w:sz w:val="20"/>
          <w:szCs w:val="20"/>
        </w:rPr>
      </w:pPr>
      <w:bookmarkStart w:id="0" w:name="_Hlk67429404"/>
      <w:r w:rsidRPr="00F916B1">
        <w:rPr>
          <w:b/>
          <w:bCs/>
          <w:sz w:val="20"/>
          <w:szCs w:val="20"/>
        </w:rPr>
        <w:t>Hélder Carvalho</w:t>
      </w:r>
      <w:r w:rsidR="005F2F58" w:rsidRPr="00F916B1">
        <w:rPr>
          <w:b/>
          <w:bCs/>
          <w:sz w:val="20"/>
          <w:szCs w:val="20"/>
        </w:rPr>
        <w:t xml:space="preserve"> </w:t>
      </w:r>
      <w:r w:rsidR="008A523B" w:rsidRPr="00F916B1">
        <w:rPr>
          <w:b/>
          <w:bCs/>
          <w:sz w:val="20"/>
          <w:szCs w:val="20"/>
        </w:rPr>
        <w:t>(</w:t>
      </w:r>
      <w:r w:rsidRPr="00F916B1">
        <w:rPr>
          <w:b/>
          <w:bCs/>
          <w:sz w:val="20"/>
          <w:szCs w:val="20"/>
        </w:rPr>
        <w:t>15310</w:t>
      </w:r>
      <w:r w:rsidR="008A523B" w:rsidRPr="00F916B1">
        <w:rPr>
          <w:b/>
          <w:bCs/>
          <w:sz w:val="20"/>
          <w:szCs w:val="20"/>
        </w:rPr>
        <w:t xml:space="preserve">), </w:t>
      </w:r>
      <w:r w:rsidRPr="00F916B1">
        <w:rPr>
          <w:b/>
          <w:bCs/>
          <w:sz w:val="20"/>
          <w:szCs w:val="20"/>
        </w:rPr>
        <w:t>José Cosgrove</w:t>
      </w:r>
      <w:r w:rsidR="003B6B80" w:rsidRPr="00F916B1">
        <w:rPr>
          <w:b/>
          <w:bCs/>
          <w:sz w:val="20"/>
          <w:szCs w:val="20"/>
        </w:rPr>
        <w:t xml:space="preserve"> (</w:t>
      </w:r>
      <w:r w:rsidRPr="00F916B1">
        <w:rPr>
          <w:b/>
          <w:bCs/>
          <w:sz w:val="20"/>
          <w:szCs w:val="20"/>
        </w:rPr>
        <w:t>18826</w:t>
      </w:r>
      <w:r w:rsidR="003B6B80" w:rsidRPr="00F916B1">
        <w:rPr>
          <w:b/>
          <w:bCs/>
          <w:sz w:val="20"/>
          <w:szCs w:val="20"/>
        </w:rPr>
        <w:t xml:space="preserve">), </w:t>
      </w:r>
      <w:r w:rsidRPr="00F916B1">
        <w:rPr>
          <w:b/>
          <w:bCs/>
          <w:sz w:val="20"/>
          <w:szCs w:val="20"/>
        </w:rPr>
        <w:t>Miguel Silva</w:t>
      </w:r>
      <w:r w:rsidR="003B6B80" w:rsidRPr="00F916B1">
        <w:rPr>
          <w:b/>
          <w:bCs/>
          <w:sz w:val="20"/>
          <w:szCs w:val="20"/>
        </w:rPr>
        <w:t xml:space="preserve"> (</w:t>
      </w:r>
      <w:r w:rsidRPr="00F916B1">
        <w:rPr>
          <w:b/>
          <w:bCs/>
          <w:sz w:val="20"/>
          <w:szCs w:val="20"/>
        </w:rPr>
        <w:t>18829</w:t>
      </w:r>
      <w:r w:rsidR="003B6B80" w:rsidRPr="00F916B1">
        <w:rPr>
          <w:b/>
          <w:bCs/>
          <w:sz w:val="20"/>
          <w:szCs w:val="20"/>
        </w:rPr>
        <w:t>)</w:t>
      </w:r>
    </w:p>
    <w:bookmarkEnd w:id="0"/>
    <w:p w14:paraId="66F9A5EF" w14:textId="087118C8" w:rsidR="008A523B" w:rsidRPr="00F916B1" w:rsidRDefault="008A523B" w:rsidP="008A523B"/>
    <w:p w14:paraId="14FCC156" w14:textId="74301D11" w:rsidR="009947F9" w:rsidRPr="00F916B1" w:rsidRDefault="00FB1EEA" w:rsidP="00C8683C">
      <w:pPr>
        <w:pStyle w:val="Ttulo1"/>
      </w:pPr>
      <w:bookmarkStart w:id="1" w:name="_Toc89164482"/>
      <w:r w:rsidRPr="00F916B1">
        <w:t>Introdução</w:t>
      </w:r>
      <w:bookmarkEnd w:id="1"/>
    </w:p>
    <w:p w14:paraId="286CE27C" w14:textId="76FA072F" w:rsidR="00896AC2" w:rsidRDefault="001F11C1" w:rsidP="00E56F58">
      <w:r>
        <w:t xml:space="preserve">“O recurso mais valioso do mundo já não é o petróleo, mas sim os dados” </w:t>
      </w:r>
      <w:r>
        <w:fldChar w:fldCharType="begin" w:fldLock="1"/>
      </w:r>
      <w:r w:rsidR="00F65DF0">
        <w:instrText>ADDIN CSL_CITATION {"citationItems":[{"id":"ITEM-1","itemData":{"author":[{"dropping-particle":"","family":"The Economist","given":"","non-dropping-particle":"","parse-names":false,"suffix":""}],"container-title":"Leaders","id":"ITEM-1","issued":{"date-parts":[["2017"]]},"title":"The world’s most valuable resource is no longer oil, but data | The Economist","type":"article-newspaper"},"uris":["http://www.mendeley.com/documents/?uuid=8402113e-1222-3c5b-9b9c-9497336cf599"]}],"mendeley":{"formattedCitation":"(The Economist, 2017)","plainTextFormattedCitation":"(The Economist, 2017)","previouslyFormattedCitation":"(The Economist, 2017)"},"properties":{"noteIndex":0},"schema":"https://github.com/citation-style-language/schema/raw/master/csl-citation.json"}</w:instrText>
      </w:r>
      <w:r>
        <w:fldChar w:fldCharType="separate"/>
      </w:r>
      <w:r w:rsidRPr="001F11C1">
        <w:rPr>
          <w:noProof/>
        </w:rPr>
        <w:t>(The Economist, 2017)</w:t>
      </w:r>
      <w:r>
        <w:fldChar w:fldCharType="end"/>
      </w:r>
      <w:r w:rsidR="007E0EBC">
        <w:t>.</w:t>
      </w:r>
    </w:p>
    <w:p w14:paraId="2261D806" w14:textId="2139B35A" w:rsidR="001F11C1" w:rsidRDefault="009B7994" w:rsidP="00E56F58">
      <w:r>
        <w:t xml:space="preserve">Esta frase, retrata perfeitamente o mundo em que vivemos, e, portanto, todas as empresas sentem a necessidade de </w:t>
      </w:r>
      <w:r w:rsidR="00FE3B5C">
        <w:t xml:space="preserve">aproveitar ao máximo os dados que possuem, analisando </w:t>
      </w:r>
      <w:r>
        <w:t xml:space="preserve">e </w:t>
      </w:r>
      <w:r w:rsidR="00FE3B5C">
        <w:t xml:space="preserve">compreendendo </w:t>
      </w:r>
      <w:r>
        <w:t>o</w:t>
      </w:r>
      <w:r w:rsidR="00FE3B5C">
        <w:t xml:space="preserve"> seu</w:t>
      </w:r>
      <w:r>
        <w:t xml:space="preserve"> significado e como se relacionam.</w:t>
      </w:r>
    </w:p>
    <w:p w14:paraId="5B2A9CC2" w14:textId="36027878" w:rsidR="001F11C1" w:rsidRDefault="00FE3B5C" w:rsidP="00E56F58">
      <w:r>
        <w:t>Com o aumento da utilização de técnicas de agregação de dados em Armazéns de Dados/</w:t>
      </w:r>
      <w:r w:rsidRPr="00E5027F">
        <w:rPr>
          <w:i/>
          <w:iCs/>
        </w:rPr>
        <w:t xml:space="preserve">Data </w:t>
      </w:r>
      <w:proofErr w:type="spellStart"/>
      <w:r w:rsidRPr="00E5027F">
        <w:rPr>
          <w:i/>
          <w:iCs/>
        </w:rPr>
        <w:t>Marts</w:t>
      </w:r>
      <w:proofErr w:type="spellEnd"/>
      <w:r>
        <w:t xml:space="preserve">, </w:t>
      </w:r>
      <w:r w:rsidR="0097382F">
        <w:t xml:space="preserve">as empresas procuram não só padrões e tendências, mas também analisar financeiramente um </w:t>
      </w:r>
      <w:r w:rsidR="0058420C">
        <w:t>específico</w:t>
      </w:r>
      <w:r w:rsidR="0097382F">
        <w:t xml:space="preserve"> </w:t>
      </w:r>
      <w:r w:rsidR="00E5027F">
        <w:t>intervalo</w:t>
      </w:r>
      <w:r w:rsidR="0097382F">
        <w:t xml:space="preserve"> de tempo</w:t>
      </w:r>
      <w:r w:rsidR="00E5027F">
        <w:t>.</w:t>
      </w:r>
    </w:p>
    <w:p w14:paraId="1FF38D7D" w14:textId="5FBF8ABF" w:rsidR="001F11C1" w:rsidRDefault="0058420C" w:rsidP="00E56F58">
      <w:r>
        <w:t xml:space="preserve">A </w:t>
      </w:r>
      <w:r w:rsidR="00173DE7">
        <w:t>exibição</w:t>
      </w:r>
      <w:r>
        <w:t xml:space="preserve"> dos dados segue um</w:t>
      </w:r>
      <w:r w:rsidR="00BA0D2C">
        <w:t>a</w:t>
      </w:r>
      <w:r>
        <w:t xml:space="preserve"> série de medidas estatísticas que, em </w:t>
      </w:r>
      <w:r w:rsidR="00BA0D2C">
        <w:t>combinação</w:t>
      </w:r>
      <w:r>
        <w:t xml:space="preserve"> com as dimensões e tabelas de factos, visam responder a um conjunto de questões colocadas pelo utilizador.</w:t>
      </w:r>
    </w:p>
    <w:p w14:paraId="3A098C93" w14:textId="4F6F9605" w:rsidR="001F11C1" w:rsidRDefault="00BA0D2C" w:rsidP="00E56F58">
      <w:r>
        <w:t xml:space="preserve">Adicionalmente, podem ser utilizados </w:t>
      </w:r>
      <w:proofErr w:type="spellStart"/>
      <w:r w:rsidRPr="00BA0D2C">
        <w:rPr>
          <w:i/>
          <w:iCs/>
        </w:rPr>
        <w:t>Key</w:t>
      </w:r>
      <w:proofErr w:type="spellEnd"/>
      <w:r w:rsidRPr="00BA0D2C">
        <w:rPr>
          <w:i/>
          <w:iCs/>
        </w:rPr>
        <w:t xml:space="preserve"> Performance </w:t>
      </w:r>
      <w:proofErr w:type="spellStart"/>
      <w:r w:rsidRPr="00BA0D2C">
        <w:rPr>
          <w:i/>
          <w:iCs/>
        </w:rPr>
        <w:t>Indicators</w:t>
      </w:r>
      <w:proofErr w:type="spellEnd"/>
      <w:r>
        <w:t xml:space="preserve"> (</w:t>
      </w:r>
      <w:proofErr w:type="spellStart"/>
      <w:r w:rsidRPr="00BA0D2C">
        <w:rPr>
          <w:i/>
          <w:iCs/>
        </w:rPr>
        <w:t>KPI’s</w:t>
      </w:r>
      <w:proofErr w:type="spellEnd"/>
      <w:r>
        <w:t xml:space="preserve">) </w:t>
      </w:r>
      <w:r w:rsidR="00E30C11">
        <w:t>que</w:t>
      </w:r>
      <w:r w:rsidR="003B100A">
        <w:t>,</w:t>
      </w:r>
      <w:r>
        <w:t xml:space="preserve"> </w:t>
      </w:r>
      <w:r w:rsidR="008A3BD2">
        <w:t>aos gestores</w:t>
      </w:r>
      <w:r w:rsidR="003B100A">
        <w:t>, fornece</w:t>
      </w:r>
      <w:r w:rsidR="00E30C11">
        <w:t>m</w:t>
      </w:r>
      <w:r w:rsidR="008A3BD2">
        <w:t xml:space="preserve"> uma análise baseada em objetivos.</w:t>
      </w:r>
    </w:p>
    <w:p w14:paraId="0E06DAE5" w14:textId="7C05EB70" w:rsidR="00BA0D2C" w:rsidRDefault="00DA76C2" w:rsidP="004D2F36">
      <w:r>
        <w:t>Este documento visa relatar o processo</w:t>
      </w:r>
      <w:r w:rsidR="00A42916">
        <w:t xml:space="preserve"> de processamento e visualização de dados do Armazém de Dados/</w:t>
      </w:r>
      <w:r w:rsidR="00A42916" w:rsidRPr="00A42916">
        <w:rPr>
          <w:i/>
          <w:iCs/>
        </w:rPr>
        <w:t>Data Mart</w:t>
      </w:r>
      <w:r w:rsidR="00A42916">
        <w:t xml:space="preserve"> “</w:t>
      </w:r>
      <w:proofErr w:type="spellStart"/>
      <w:r w:rsidR="00A42916" w:rsidRPr="00A42916">
        <w:rPr>
          <w:i/>
          <w:iCs/>
        </w:rPr>
        <w:t>Adventure</w:t>
      </w:r>
      <w:proofErr w:type="spellEnd"/>
      <w:r w:rsidR="00A42916" w:rsidRPr="00A42916">
        <w:rPr>
          <w:i/>
          <w:iCs/>
        </w:rPr>
        <w:t xml:space="preserve"> Works</w:t>
      </w:r>
      <w:r w:rsidR="00A42916">
        <w:rPr>
          <w:i/>
          <w:iCs/>
        </w:rPr>
        <w:t xml:space="preserve"> </w:t>
      </w:r>
      <w:proofErr w:type="spellStart"/>
      <w:r w:rsidR="00A42916">
        <w:rPr>
          <w:i/>
          <w:iCs/>
        </w:rPr>
        <w:t>Cycles</w:t>
      </w:r>
      <w:proofErr w:type="spellEnd"/>
      <w:r w:rsidR="00A42916">
        <w:t xml:space="preserve">”, desenvolvido no trabalho prático 1. Esta empresa fictícia </w:t>
      </w:r>
      <w:r w:rsidR="004D2F36">
        <w:t>é uma fabricante e vendedora de</w:t>
      </w:r>
      <w:r w:rsidR="004D2F36">
        <w:t xml:space="preserve"> </w:t>
      </w:r>
      <w:r w:rsidR="004D2F36">
        <w:t>bicicletas e respetivos acessórios, com dois canais de vendas, online para milhares de clientes e retalho para</w:t>
      </w:r>
      <w:r w:rsidR="004D2F36">
        <w:t xml:space="preserve"> </w:t>
      </w:r>
      <w:r w:rsidR="004D2F36">
        <w:t>algumas lojas. Existe também informação sobre todas as compras efetuadas a fornecedores,</w:t>
      </w:r>
      <w:r w:rsidR="004D2F36">
        <w:t xml:space="preserve"> </w:t>
      </w:r>
      <w:r w:rsidR="004D2F36">
        <w:t>com objetivo de reposição de stocks. O valor médio de cada venda a retalho é muito mais elevado do que o</w:t>
      </w:r>
      <w:r w:rsidR="004D2F36">
        <w:t xml:space="preserve"> </w:t>
      </w:r>
      <w:r w:rsidR="004D2F36">
        <w:t xml:space="preserve">valor médio de cada venda efetuada </w:t>
      </w:r>
      <w:r w:rsidR="004D2F36" w:rsidRPr="004D2F36">
        <w:rPr>
          <w:i/>
          <w:iCs/>
        </w:rPr>
        <w:t>online</w:t>
      </w:r>
      <w:r w:rsidR="004D2F36">
        <w:t>. Cada compra e venda possui informação sobre o fornecedor</w:t>
      </w:r>
      <w:r w:rsidR="004D2F36">
        <w:t xml:space="preserve"> </w:t>
      </w:r>
      <w:r w:rsidR="004D2F36">
        <w:t>(</w:t>
      </w:r>
      <w:r w:rsidR="004D2F36">
        <w:t xml:space="preserve">no caso de </w:t>
      </w:r>
      <w:r w:rsidR="004D2F36">
        <w:t>compra), cliente/loja (</w:t>
      </w:r>
      <w:r w:rsidR="004D2F36">
        <w:t xml:space="preserve">no caso de </w:t>
      </w:r>
      <w:r w:rsidR="004D2F36">
        <w:t>venda), funcionário que comprou ou vendeu, total base, total de taxas/impostos,</w:t>
      </w:r>
      <w:r w:rsidR="004D2F36">
        <w:t xml:space="preserve"> </w:t>
      </w:r>
      <w:r w:rsidR="004D2F36">
        <w:t>custo de portes de envio, custo total, entre outras. Cada produto, de entre informações básicas como nome,</w:t>
      </w:r>
      <w:r w:rsidR="004D2F36">
        <w:t xml:space="preserve"> </w:t>
      </w:r>
      <w:r w:rsidR="004D2F36">
        <w:t>número, etc., tem também informações sobre se é fabricado ou comprado, vendível ou não, custo, preço de</w:t>
      </w:r>
      <w:r w:rsidR="004D2F36">
        <w:t xml:space="preserve"> </w:t>
      </w:r>
      <w:r w:rsidR="004D2F36">
        <w:t xml:space="preserve">venda, etc. Os fornecedores são classificados </w:t>
      </w:r>
      <w:r w:rsidR="004D2F36">
        <w:t xml:space="preserve">não só </w:t>
      </w:r>
      <w:r w:rsidR="004D2F36">
        <w:t>como preferenciais e ativos</w:t>
      </w:r>
      <w:r w:rsidR="004D2F36">
        <w:t xml:space="preserve">, mas também </w:t>
      </w:r>
      <w:r w:rsidR="004D2F36">
        <w:t xml:space="preserve">por </w:t>
      </w:r>
      <w:r w:rsidR="004D2F36" w:rsidRPr="004D2F36">
        <w:rPr>
          <w:i/>
          <w:iCs/>
        </w:rPr>
        <w:t>rating</w:t>
      </w:r>
      <w:r w:rsidR="004D2F36">
        <w:t xml:space="preserve"> de crédito.</w:t>
      </w:r>
    </w:p>
    <w:p w14:paraId="2E7F2BC9" w14:textId="29EC19E8" w:rsidR="00BA0D2C" w:rsidRPr="00F916B1" w:rsidRDefault="00BA0D2C" w:rsidP="00E56F58"/>
    <w:p w14:paraId="56FF5311" w14:textId="77777777" w:rsidR="00CB7A13" w:rsidRPr="00F916B1" w:rsidRDefault="00CB7A13" w:rsidP="00E56F58"/>
    <w:p w14:paraId="52DF5AE7" w14:textId="7D664202" w:rsidR="00144CF8" w:rsidRPr="00F916B1" w:rsidRDefault="00144CF8" w:rsidP="00E56F58">
      <w:pPr>
        <w:sectPr w:rsidR="00144CF8" w:rsidRPr="00F916B1" w:rsidSect="00144CF8">
          <w:footerReference w:type="default" r:id="rId8"/>
          <w:headerReference w:type="first" r:id="rId9"/>
          <w:footerReference w:type="first" r:id="rId10"/>
          <w:type w:val="nextColumn"/>
          <w:pgSz w:w="11906" w:h="16838" w:code="9"/>
          <w:pgMar w:top="1701" w:right="1134" w:bottom="1134" w:left="1134" w:header="567" w:footer="567" w:gutter="0"/>
          <w:cols w:space="708"/>
          <w:titlePg/>
          <w:docGrid w:linePitch="360"/>
        </w:sectPr>
      </w:pPr>
    </w:p>
    <w:p w14:paraId="4729BE03" w14:textId="6D9CF5AE" w:rsidR="00604123" w:rsidRPr="00F916B1" w:rsidRDefault="00896AC2" w:rsidP="00C8683C">
      <w:pPr>
        <w:pStyle w:val="Ttulo1"/>
      </w:pPr>
      <w:r>
        <w:lastRenderedPageBreak/>
        <w:t>Aquisição e Preparação d</w:t>
      </w:r>
      <w:r w:rsidR="004604CF">
        <w:t>os</w:t>
      </w:r>
      <w:r>
        <w:t xml:space="preserve"> Dados</w:t>
      </w:r>
    </w:p>
    <w:p w14:paraId="4EA062F3" w14:textId="2148D27A" w:rsidR="00144CF8" w:rsidRDefault="008A4970" w:rsidP="00350DE0">
      <w:pPr>
        <w:tabs>
          <w:tab w:val="left" w:pos="689"/>
        </w:tabs>
      </w:pPr>
      <w:r>
        <w:t>Os dados f</w:t>
      </w:r>
      <w:r w:rsidR="00F65DF0">
        <w:t>oram</w:t>
      </w:r>
      <w:r>
        <w:t xml:space="preserve"> adquiridos</w:t>
      </w:r>
      <w:r w:rsidR="00F65DF0">
        <w:t xml:space="preserve"> </w:t>
      </w:r>
      <w:r>
        <w:t>a partir de duas fontes</w:t>
      </w:r>
      <w:r w:rsidR="00F65DF0">
        <w:t xml:space="preserve">, </w:t>
      </w:r>
      <w:r>
        <w:t xml:space="preserve">sendo </w:t>
      </w:r>
      <w:r w:rsidR="00F65DF0">
        <w:t>uma delas o</w:t>
      </w:r>
      <w:r w:rsidR="00D86FDE">
        <w:t xml:space="preserve"> (1)</w:t>
      </w:r>
      <w:r w:rsidR="00F65DF0">
        <w:t xml:space="preserve"> </w:t>
      </w:r>
      <w:r w:rsidR="00F65DF0" w:rsidRPr="008A4970">
        <w:rPr>
          <w:i/>
          <w:iCs/>
        </w:rPr>
        <w:t>Data Mart</w:t>
      </w:r>
      <w:r w:rsidR="00F65DF0">
        <w:t xml:space="preserve"> “</w:t>
      </w:r>
      <w:proofErr w:type="spellStart"/>
      <w:r w:rsidR="00F65DF0" w:rsidRPr="008A4970">
        <w:rPr>
          <w:i/>
          <w:iCs/>
        </w:rPr>
        <w:t>Adventure</w:t>
      </w:r>
      <w:proofErr w:type="spellEnd"/>
      <w:r w:rsidR="00F65DF0" w:rsidRPr="008A4970">
        <w:rPr>
          <w:i/>
          <w:iCs/>
        </w:rPr>
        <w:t xml:space="preserve"> Works </w:t>
      </w:r>
      <w:proofErr w:type="spellStart"/>
      <w:r w:rsidR="00F65DF0" w:rsidRPr="008A4970">
        <w:rPr>
          <w:i/>
          <w:iCs/>
        </w:rPr>
        <w:t>Cycles</w:t>
      </w:r>
      <w:proofErr w:type="spellEnd"/>
      <w:r w:rsidR="00F65DF0">
        <w:t>” desenvolvido no trabalho prático 1, e outra um</w:t>
      </w:r>
      <w:r w:rsidR="00D86FDE">
        <w:t xml:space="preserve"> (2)</w:t>
      </w:r>
      <w:r w:rsidR="00F65DF0">
        <w:t xml:space="preserve"> ficheiro </w:t>
      </w:r>
      <w:r w:rsidR="00F65DF0" w:rsidRPr="008A4970">
        <w:rPr>
          <w:i/>
          <w:iCs/>
        </w:rPr>
        <w:t>CSV</w:t>
      </w:r>
      <w:r w:rsidR="00F65DF0">
        <w:t xml:space="preserve"> com informações referentes </w:t>
      </w:r>
      <w:r w:rsidR="00430B17">
        <w:t xml:space="preserve">à “População urbana (% da população total)” </w:t>
      </w:r>
      <w:r w:rsidR="00430B17">
        <w:fldChar w:fldCharType="begin" w:fldLock="1"/>
      </w:r>
      <w:r w:rsidR="003F70CD">
        <w:instrText>ADDIN CSL_CITATION {"citationItems":[{"id":"ITEM-1","itemData":{"author":[{"dropping-particle":"","family":"United Nations Population Division","given":"","non-dropping-particle":"","parse-names":false,"suffix":""}],"id":"ITEM-1","issued":{"date-parts":[["2018"]]},"title":"Urban population (% of total population)","type":"report"},"uris":["http://www.mendeley.com/documents/?uuid=0ef2beeb-fd66-43c4-848c-6fcd8d058f5b"]}],"mendeley":{"formattedCitation":"(United Nations Population Division, 2018)","plainTextFormattedCitation":"(United Nations Population Division, 2018)","previouslyFormattedCitation":"(United Nations Population Division, 2018)"},"properties":{"noteIndex":0},"schema":"https://github.com/citation-style-language/schema/raw/master/csl-citation.json"}</w:instrText>
      </w:r>
      <w:r w:rsidR="00430B17">
        <w:fldChar w:fldCharType="separate"/>
      </w:r>
      <w:r w:rsidR="00430B17" w:rsidRPr="00430B17">
        <w:rPr>
          <w:noProof/>
        </w:rPr>
        <w:t>(United Nations Population Division, 2018)</w:t>
      </w:r>
      <w:r w:rsidR="00430B17">
        <w:fldChar w:fldCharType="end"/>
      </w:r>
      <w:r>
        <w:t>.</w:t>
      </w:r>
    </w:p>
    <w:p w14:paraId="78971F21" w14:textId="71E15600" w:rsidR="00F65DF0" w:rsidRDefault="008A4970" w:rsidP="00350DE0">
      <w:pPr>
        <w:tabs>
          <w:tab w:val="left" w:pos="689"/>
        </w:tabs>
      </w:pPr>
      <w:r>
        <w:t xml:space="preserve">Relativamente à preparação dos dados, </w:t>
      </w:r>
      <w:r w:rsidR="000F0A36">
        <w:t>n</w:t>
      </w:r>
      <w:r w:rsidR="00D86FDE">
        <w:t>a fonte 1</w:t>
      </w:r>
      <w:r w:rsidR="000F0A36">
        <w:t xml:space="preserve"> foram</w:t>
      </w:r>
      <w:r w:rsidR="00D86FDE">
        <w:t xml:space="preserve"> </w:t>
      </w:r>
      <w:r w:rsidR="000F0A36">
        <w:t>apenas criadas</w:t>
      </w:r>
      <w:r w:rsidR="00D86FDE">
        <w:t xml:space="preserve"> algumas hierarquias</w:t>
      </w:r>
      <w:r w:rsidR="000F0A36">
        <w:t xml:space="preserve"> e definidas algumas categorias de dados, enquanto que na fonte 2 foi necessária uma transformação mais complexa, com recurso ao </w:t>
      </w:r>
      <w:proofErr w:type="spellStart"/>
      <w:r w:rsidR="000F0A36" w:rsidRPr="000F0A36">
        <w:rPr>
          <w:i/>
          <w:iCs/>
        </w:rPr>
        <w:t>Power</w:t>
      </w:r>
      <w:proofErr w:type="spellEnd"/>
      <w:r w:rsidR="000F0A36" w:rsidRPr="000F0A36">
        <w:rPr>
          <w:i/>
          <w:iCs/>
        </w:rPr>
        <w:t xml:space="preserve"> </w:t>
      </w:r>
      <w:proofErr w:type="spellStart"/>
      <w:r w:rsidR="000F0A36" w:rsidRPr="000F0A36">
        <w:rPr>
          <w:i/>
          <w:iCs/>
        </w:rPr>
        <w:t>Query</w:t>
      </w:r>
      <w:proofErr w:type="spellEnd"/>
      <w:r w:rsidR="000F0A36">
        <w:t>.</w:t>
      </w:r>
    </w:p>
    <w:p w14:paraId="02A65BE1" w14:textId="77777777" w:rsidR="0080765F" w:rsidRDefault="0080765F" w:rsidP="0080765F">
      <w:pPr>
        <w:keepNext/>
        <w:tabs>
          <w:tab w:val="left" w:pos="689"/>
        </w:tabs>
      </w:pPr>
      <w:r w:rsidRPr="0080765F">
        <w:drawing>
          <wp:inline distT="0" distB="0" distL="0" distR="0" wp14:anchorId="32E076D1" wp14:editId="04BA5E1F">
            <wp:extent cx="5940000" cy="4263637"/>
            <wp:effectExtent l="0" t="0" r="381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000" cy="4263637"/>
                    </a:xfrm>
                    <a:prstGeom prst="rect">
                      <a:avLst/>
                    </a:prstGeom>
                  </pic:spPr>
                </pic:pic>
              </a:graphicData>
            </a:graphic>
          </wp:inline>
        </w:drawing>
      </w:r>
    </w:p>
    <w:p w14:paraId="7B7CD111" w14:textId="03C85C59" w:rsidR="00F65DF0" w:rsidRDefault="0080765F" w:rsidP="0080765F">
      <w:pPr>
        <w:pStyle w:val="Legenda"/>
      </w:pPr>
      <w:r>
        <w:t xml:space="preserve">Figura </w:t>
      </w:r>
      <w:r>
        <w:fldChar w:fldCharType="begin"/>
      </w:r>
      <w:r>
        <w:instrText xml:space="preserve"> SEQ Figura \* ARABIC </w:instrText>
      </w:r>
      <w:r>
        <w:fldChar w:fldCharType="separate"/>
      </w:r>
      <w:r w:rsidR="000B790D">
        <w:rPr>
          <w:noProof/>
        </w:rPr>
        <w:t>1</w:t>
      </w:r>
      <w:r>
        <w:fldChar w:fldCharType="end"/>
      </w:r>
      <w:r>
        <w:t xml:space="preserve"> – Modelo de Dados do Data Mart “</w:t>
      </w:r>
      <w:proofErr w:type="spellStart"/>
      <w:r>
        <w:t>Adventure</w:t>
      </w:r>
      <w:proofErr w:type="spellEnd"/>
      <w:r>
        <w:t xml:space="preserve"> Works </w:t>
      </w:r>
      <w:proofErr w:type="spellStart"/>
      <w:r>
        <w:t>Cycles</w:t>
      </w:r>
      <w:proofErr w:type="spellEnd"/>
      <w:r>
        <w:t>”</w:t>
      </w:r>
    </w:p>
    <w:p w14:paraId="0B4EDD24" w14:textId="77777777" w:rsidR="0080765F" w:rsidRPr="0080765F" w:rsidRDefault="0080765F" w:rsidP="0080765F">
      <w:pPr>
        <w:rPr>
          <w:sz w:val="2"/>
          <w:szCs w:val="2"/>
        </w:rPr>
      </w:pPr>
    </w:p>
    <w:p w14:paraId="4B2CFA2D" w14:textId="76676519" w:rsidR="000F0A36" w:rsidRDefault="0080765F" w:rsidP="0080765F">
      <w:pPr>
        <w:pStyle w:val="Ttulo2"/>
      </w:pPr>
      <w:r>
        <w:t>Transformação dos dados da fonte “</w:t>
      </w:r>
      <w:r w:rsidRPr="0080765F">
        <w:t>População urbana (% da população total)</w:t>
      </w:r>
      <w:r>
        <w:t>”</w:t>
      </w:r>
    </w:p>
    <w:p w14:paraId="56D4D296" w14:textId="05444DA9" w:rsidR="00E247AD" w:rsidRDefault="00E247AD" w:rsidP="00350DE0">
      <w:pPr>
        <w:tabs>
          <w:tab w:val="left" w:pos="689"/>
        </w:tabs>
      </w:pPr>
      <w:r>
        <w:t>Esta fonte possui dados sobre a percentagem de população que vive em zonas urbanas para cada país entre 1960 e 2020.</w:t>
      </w:r>
    </w:p>
    <w:p w14:paraId="190C577A" w14:textId="30149012" w:rsidR="000F0A36" w:rsidRDefault="00E247AD" w:rsidP="00350DE0">
      <w:pPr>
        <w:tabs>
          <w:tab w:val="left" w:pos="689"/>
        </w:tabs>
      </w:pPr>
      <w:r>
        <w:t>Por isso,</w:t>
      </w:r>
      <w:r w:rsidR="0080765F">
        <w:t xml:space="preserve"> é constituída por diversas colunas, </w:t>
      </w:r>
      <w:r>
        <w:t>uma referente ao país, outra com a abreviatura do país e uma para cada ano.</w:t>
      </w:r>
    </w:p>
    <w:p w14:paraId="3FFE51BF" w14:textId="5285BF10" w:rsidR="000F0A36" w:rsidRDefault="00E247AD" w:rsidP="00350DE0">
      <w:pPr>
        <w:tabs>
          <w:tab w:val="left" w:pos="689"/>
        </w:tabs>
      </w:pPr>
      <w:r>
        <w:t xml:space="preserve">Porém, para que o </w:t>
      </w:r>
      <w:proofErr w:type="spellStart"/>
      <w:r w:rsidRPr="00C65C85">
        <w:rPr>
          <w:i/>
          <w:iCs/>
        </w:rPr>
        <w:t>Power</w:t>
      </w:r>
      <w:proofErr w:type="spellEnd"/>
      <w:r w:rsidRPr="00C65C85">
        <w:rPr>
          <w:i/>
          <w:iCs/>
        </w:rPr>
        <w:t xml:space="preserve"> BI</w:t>
      </w:r>
      <w:r>
        <w:t xml:space="preserve"> apresentasse as percentagens corretamente, cada coluna representativa de um ano tinha de ser convertida para percentagem</w:t>
      </w:r>
      <w:r w:rsidR="00C65C85">
        <w:t>,</w:t>
      </w:r>
      <w:r>
        <w:t xml:space="preserve"> porém existia um problema, os </w:t>
      </w:r>
      <w:r w:rsidR="00C65C85">
        <w:t xml:space="preserve">valores </w:t>
      </w:r>
      <w:r>
        <w:t xml:space="preserve">não estavam </w:t>
      </w:r>
      <w:r w:rsidR="00C65C85">
        <w:t>num</w:t>
      </w:r>
      <w:r>
        <w:t xml:space="preserve"> formato que o </w:t>
      </w:r>
      <w:proofErr w:type="spellStart"/>
      <w:r w:rsidRPr="00C65C85">
        <w:rPr>
          <w:i/>
          <w:iCs/>
        </w:rPr>
        <w:t>Power</w:t>
      </w:r>
      <w:proofErr w:type="spellEnd"/>
      <w:r w:rsidRPr="00C65C85">
        <w:rPr>
          <w:i/>
          <w:iCs/>
        </w:rPr>
        <w:t xml:space="preserve"> BI</w:t>
      </w:r>
      <w:r>
        <w:t xml:space="preserve"> </w:t>
      </w:r>
      <w:r w:rsidR="00C65C85">
        <w:t xml:space="preserve">conseguisse </w:t>
      </w:r>
      <w:r>
        <w:t xml:space="preserve">converter automaticamente, mais concretamente, o </w:t>
      </w:r>
      <w:proofErr w:type="spellStart"/>
      <w:r w:rsidRPr="000C37CF">
        <w:rPr>
          <w:i/>
          <w:iCs/>
        </w:rPr>
        <w:t>Power</w:t>
      </w:r>
      <w:proofErr w:type="spellEnd"/>
      <w:r w:rsidRPr="000C37CF">
        <w:rPr>
          <w:i/>
          <w:iCs/>
        </w:rPr>
        <w:t xml:space="preserve"> BI</w:t>
      </w:r>
      <w:r>
        <w:t xml:space="preserve"> </w:t>
      </w:r>
      <w:r w:rsidR="00C65C85">
        <w:lastRenderedPageBreak/>
        <w:t xml:space="preserve">necessitava não só de valores em que o separador decimal fosse um ponto </w:t>
      </w:r>
      <w:r w:rsidR="00223662">
        <w:t>(</w:t>
      </w:r>
      <w:r w:rsidR="00C65C85">
        <w:t>e não uma virgula</w:t>
      </w:r>
      <w:r w:rsidR="00223662">
        <w:t>)</w:t>
      </w:r>
      <w:r w:rsidR="006A5634">
        <w:t>,</w:t>
      </w:r>
      <w:r w:rsidR="00C65C85">
        <w:t xml:space="preserve"> mas também que esses valores estivessem compreendidos entre 0 e 1 (ex.: 0 = 0%, 0.5 = 50%, 1 = 100%) isto porque o </w:t>
      </w:r>
      <w:proofErr w:type="spellStart"/>
      <w:r w:rsidR="00C65C85" w:rsidRPr="000C37CF">
        <w:rPr>
          <w:i/>
          <w:iCs/>
        </w:rPr>
        <w:t>Power</w:t>
      </w:r>
      <w:proofErr w:type="spellEnd"/>
      <w:r w:rsidR="00C65C85" w:rsidRPr="000C37CF">
        <w:rPr>
          <w:i/>
          <w:iCs/>
        </w:rPr>
        <w:t xml:space="preserve"> BI</w:t>
      </w:r>
      <w:r w:rsidR="00C65C85">
        <w:t>, quando transforma uma coluna em percentagem, multiplica os seus valores por 100</w:t>
      </w:r>
      <w:r>
        <w:t>.</w:t>
      </w:r>
    </w:p>
    <w:p w14:paraId="64D9FA17" w14:textId="0AD5C5A4" w:rsidR="00C65C85" w:rsidRDefault="00F267CA" w:rsidP="003031AD">
      <w:pPr>
        <w:tabs>
          <w:tab w:val="left" w:pos="689"/>
        </w:tabs>
      </w:pPr>
      <w:r>
        <w:t xml:space="preserve">Para isso, recorrendo ao </w:t>
      </w:r>
      <w:proofErr w:type="spellStart"/>
      <w:r w:rsidRPr="003031AD">
        <w:rPr>
          <w:i/>
          <w:iCs/>
        </w:rPr>
        <w:t>Power</w:t>
      </w:r>
      <w:proofErr w:type="spellEnd"/>
      <w:r w:rsidRPr="003031AD">
        <w:rPr>
          <w:i/>
          <w:iCs/>
        </w:rPr>
        <w:t xml:space="preserve"> </w:t>
      </w:r>
      <w:proofErr w:type="spellStart"/>
      <w:r w:rsidRPr="003031AD">
        <w:rPr>
          <w:i/>
          <w:iCs/>
        </w:rPr>
        <w:t>Query</w:t>
      </w:r>
      <w:proofErr w:type="spellEnd"/>
      <w:r>
        <w:t xml:space="preserve">, </w:t>
      </w:r>
      <w:r w:rsidR="006A5634">
        <w:t>foram substituídas</w:t>
      </w:r>
      <w:r w:rsidR="003031AD">
        <w:t xml:space="preserve"> todas as virgulas por pontos</w:t>
      </w:r>
      <w:r w:rsidR="006A5634">
        <w:t xml:space="preserve"> </w:t>
      </w:r>
      <w:r w:rsidR="006A5634">
        <w:t>(linha 1)</w:t>
      </w:r>
      <w:r w:rsidR="003031AD">
        <w:t xml:space="preserve"> e de seguida </w:t>
      </w:r>
      <w:r w:rsidR="006A5634">
        <w:t xml:space="preserve">convertidas </w:t>
      </w:r>
      <w:r w:rsidR="003031AD">
        <w:t>as colunas para o tipo de dados “Número”</w:t>
      </w:r>
      <w:r w:rsidR="006A5634">
        <w:t xml:space="preserve"> (linha 2)</w:t>
      </w:r>
      <w:r w:rsidR="003031AD">
        <w:t xml:space="preserve">. Após isto, </w:t>
      </w:r>
      <w:r>
        <w:t xml:space="preserve">com recurso à função “Transformar Colunas”, </w:t>
      </w:r>
      <w:r w:rsidR="00223662">
        <w:t xml:space="preserve">foi </w:t>
      </w:r>
      <w:r w:rsidR="006A5634">
        <w:t>dividido</w:t>
      </w:r>
      <w:r w:rsidR="003031AD">
        <w:t xml:space="preserve"> cada valor por 100 (para compreender os valores entre 0 e 1)</w:t>
      </w:r>
      <w:r w:rsidR="00223662">
        <w:t xml:space="preserve"> (linha 3)</w:t>
      </w:r>
      <w:r w:rsidR="003031AD">
        <w:t xml:space="preserve">. Por fim, </w:t>
      </w:r>
      <w:r w:rsidR="00223662">
        <w:t xml:space="preserve">foram </w:t>
      </w:r>
      <w:r w:rsidR="006A5634">
        <w:t>convertidas</w:t>
      </w:r>
      <w:r w:rsidR="003031AD">
        <w:t xml:space="preserve"> novamente as colunas, mas desta vez para o tipo de dados “Percentagem”</w:t>
      </w:r>
      <w:r w:rsidR="00223662">
        <w:t xml:space="preserve"> (linha 4)</w:t>
      </w:r>
      <w:r w:rsidR="003031AD">
        <w:t>.</w:t>
      </w:r>
    </w:p>
    <w:p w14:paraId="7FB4222D" w14:textId="69EE450E" w:rsidR="00C65C85" w:rsidRDefault="0065490E" w:rsidP="0065490E">
      <w:pPr>
        <w:pStyle w:val="PargrafodaLista"/>
        <w:numPr>
          <w:ilvl w:val="0"/>
          <w:numId w:val="30"/>
        </w:numPr>
        <w:tabs>
          <w:tab w:val="left" w:pos="567"/>
        </w:tabs>
        <w:ind w:left="567" w:hanging="283"/>
        <w:rPr>
          <w:rFonts w:ascii="Courier New" w:hAnsi="Courier New" w:cs="Courier New"/>
          <w:sz w:val="20"/>
          <w:szCs w:val="22"/>
        </w:rPr>
      </w:pPr>
      <w:r w:rsidRPr="006A5634">
        <w:rPr>
          <w:rFonts w:ascii="Courier New" w:hAnsi="Courier New" w:cs="Courier New"/>
          <w:sz w:val="20"/>
          <w:szCs w:val="22"/>
        </w:rPr>
        <w:t xml:space="preserve">#"Replaced </w:t>
      </w:r>
      <w:proofErr w:type="spellStart"/>
      <w:r w:rsidRPr="006A5634">
        <w:rPr>
          <w:rFonts w:ascii="Courier New" w:hAnsi="Courier New" w:cs="Courier New"/>
          <w:sz w:val="20"/>
          <w:szCs w:val="22"/>
        </w:rPr>
        <w:t>Value</w:t>
      </w:r>
      <w:proofErr w:type="spellEnd"/>
      <w:r w:rsidRPr="006A5634">
        <w:rPr>
          <w:rFonts w:ascii="Courier New" w:hAnsi="Courier New" w:cs="Courier New"/>
          <w:sz w:val="20"/>
          <w:szCs w:val="22"/>
        </w:rPr>
        <w:t xml:space="preserve">" = </w:t>
      </w:r>
      <w:proofErr w:type="spellStart"/>
      <w:r w:rsidRPr="006A5634">
        <w:rPr>
          <w:rFonts w:ascii="Courier New" w:hAnsi="Courier New" w:cs="Courier New"/>
          <w:sz w:val="20"/>
          <w:szCs w:val="22"/>
        </w:rPr>
        <w:t>Table.ReplaceValue</w:t>
      </w:r>
      <w:proofErr w:type="spellEnd"/>
      <w:r w:rsidRPr="006A5634">
        <w:rPr>
          <w:rFonts w:ascii="Courier New" w:hAnsi="Courier New" w:cs="Courier New"/>
          <w:sz w:val="20"/>
          <w:szCs w:val="22"/>
        </w:rPr>
        <w:t xml:space="preserve">(#"Removed </w:t>
      </w:r>
      <w:proofErr w:type="spellStart"/>
      <w:r w:rsidRPr="006A5634">
        <w:rPr>
          <w:rFonts w:ascii="Courier New" w:hAnsi="Courier New" w:cs="Courier New"/>
          <w:sz w:val="20"/>
          <w:szCs w:val="22"/>
        </w:rPr>
        <w:t>Errors</w:t>
      </w:r>
      <w:proofErr w:type="spellEnd"/>
      <w:r w:rsidRPr="006A5634">
        <w:rPr>
          <w:rFonts w:ascii="Courier New" w:hAnsi="Courier New" w:cs="Courier New"/>
          <w:sz w:val="20"/>
          <w:szCs w:val="22"/>
        </w:rPr>
        <w:t>",</w:t>
      </w:r>
      <w:r w:rsidRPr="006A5634">
        <w:rPr>
          <w:rFonts w:ascii="Courier New" w:hAnsi="Courier New" w:cs="Courier New"/>
          <w:sz w:val="20"/>
          <w:szCs w:val="22"/>
        </w:rPr>
        <w:t xml:space="preserve"> </w:t>
      </w:r>
      <w:r w:rsidRPr="006A5634">
        <w:rPr>
          <w:rFonts w:ascii="Courier New" w:hAnsi="Courier New" w:cs="Courier New"/>
          <w:sz w:val="20"/>
          <w:szCs w:val="22"/>
        </w:rPr>
        <w:t>".",</w:t>
      </w:r>
      <w:r w:rsidRPr="006A5634">
        <w:rPr>
          <w:rFonts w:ascii="Courier New" w:hAnsi="Courier New" w:cs="Courier New"/>
          <w:sz w:val="20"/>
          <w:szCs w:val="22"/>
        </w:rPr>
        <w:t xml:space="preserve"> </w:t>
      </w:r>
      <w:r w:rsidRPr="006A5634">
        <w:rPr>
          <w:rFonts w:ascii="Courier New" w:hAnsi="Courier New" w:cs="Courier New"/>
          <w:sz w:val="20"/>
          <w:szCs w:val="22"/>
        </w:rPr>
        <w:t>",",</w:t>
      </w:r>
      <w:r w:rsidRPr="006A5634">
        <w:rPr>
          <w:rFonts w:ascii="Courier New" w:hAnsi="Courier New" w:cs="Courier New"/>
          <w:sz w:val="20"/>
          <w:szCs w:val="22"/>
        </w:rPr>
        <w:t xml:space="preserve"> </w:t>
      </w:r>
      <w:proofErr w:type="spellStart"/>
      <w:proofErr w:type="gramStart"/>
      <w:r w:rsidRPr="006A5634">
        <w:rPr>
          <w:rFonts w:ascii="Courier New" w:hAnsi="Courier New" w:cs="Courier New"/>
          <w:sz w:val="20"/>
          <w:szCs w:val="22"/>
        </w:rPr>
        <w:t>Replacer.ReplaceText</w:t>
      </w:r>
      <w:proofErr w:type="spellEnd"/>
      <w:r w:rsidRPr="006A5634">
        <w:rPr>
          <w:rFonts w:ascii="Courier New" w:hAnsi="Courier New" w:cs="Courier New"/>
          <w:sz w:val="20"/>
          <w:szCs w:val="22"/>
        </w:rPr>
        <w:t>,{</w:t>
      </w:r>
      <w:proofErr w:type="gramEnd"/>
      <w:r w:rsidR="006A5634">
        <w:rPr>
          <w:rFonts w:ascii="Courier New" w:hAnsi="Courier New" w:cs="Courier New"/>
          <w:sz w:val="20"/>
          <w:szCs w:val="22"/>
        </w:rPr>
        <w:t>“</w:t>
      </w:r>
      <w:r w:rsidRPr="006A5634">
        <w:rPr>
          <w:rFonts w:ascii="Courier New" w:hAnsi="Courier New" w:cs="Courier New"/>
          <w:sz w:val="20"/>
          <w:szCs w:val="22"/>
        </w:rPr>
        <w:t>coluna</w:t>
      </w:r>
      <w:r w:rsidR="006A5634">
        <w:rPr>
          <w:rFonts w:ascii="Courier New" w:hAnsi="Courier New" w:cs="Courier New"/>
          <w:sz w:val="20"/>
          <w:szCs w:val="22"/>
        </w:rPr>
        <w:t>”, “coluna”, …</w:t>
      </w:r>
      <w:r w:rsidRPr="006A5634">
        <w:rPr>
          <w:rFonts w:ascii="Courier New" w:hAnsi="Courier New" w:cs="Courier New"/>
          <w:sz w:val="20"/>
          <w:szCs w:val="22"/>
        </w:rPr>
        <w:t>}),</w:t>
      </w:r>
    </w:p>
    <w:p w14:paraId="459BDE74" w14:textId="74DC16E1" w:rsidR="006A5634" w:rsidRDefault="006A5634" w:rsidP="0065490E">
      <w:pPr>
        <w:pStyle w:val="PargrafodaLista"/>
        <w:numPr>
          <w:ilvl w:val="0"/>
          <w:numId w:val="30"/>
        </w:numPr>
        <w:tabs>
          <w:tab w:val="left" w:pos="567"/>
        </w:tabs>
        <w:ind w:left="567" w:hanging="283"/>
        <w:rPr>
          <w:rFonts w:ascii="Courier New" w:hAnsi="Courier New" w:cs="Courier New"/>
          <w:sz w:val="20"/>
          <w:szCs w:val="22"/>
        </w:rPr>
      </w:pPr>
      <w:r w:rsidRPr="006A5634">
        <w:rPr>
          <w:rFonts w:ascii="Courier New" w:hAnsi="Courier New" w:cs="Courier New"/>
          <w:sz w:val="20"/>
          <w:szCs w:val="22"/>
        </w:rPr>
        <w:t xml:space="preserve">#"Changed Type2" = </w:t>
      </w:r>
      <w:proofErr w:type="spellStart"/>
      <w:r w:rsidRPr="006A5634">
        <w:rPr>
          <w:rFonts w:ascii="Courier New" w:hAnsi="Courier New" w:cs="Courier New"/>
          <w:sz w:val="20"/>
          <w:szCs w:val="22"/>
        </w:rPr>
        <w:t>Table.TransformColumnTypes</w:t>
      </w:r>
      <w:proofErr w:type="spellEnd"/>
      <w:r w:rsidRPr="006A5634">
        <w:rPr>
          <w:rFonts w:ascii="Courier New" w:hAnsi="Courier New" w:cs="Courier New"/>
          <w:sz w:val="20"/>
          <w:szCs w:val="22"/>
        </w:rPr>
        <w:t xml:space="preserve">(#"Replaced </w:t>
      </w:r>
      <w:proofErr w:type="spellStart"/>
      <w:r w:rsidRPr="006A5634">
        <w:rPr>
          <w:rFonts w:ascii="Courier New" w:hAnsi="Courier New" w:cs="Courier New"/>
          <w:sz w:val="20"/>
          <w:szCs w:val="22"/>
        </w:rPr>
        <w:t>Value</w:t>
      </w:r>
      <w:proofErr w:type="spellEnd"/>
      <w:proofErr w:type="gramStart"/>
      <w:r w:rsidRPr="006A5634">
        <w:rPr>
          <w:rFonts w:ascii="Courier New" w:hAnsi="Courier New" w:cs="Courier New"/>
          <w:sz w:val="20"/>
          <w:szCs w:val="22"/>
        </w:rPr>
        <w:t>",{</w:t>
      </w:r>
      <w:proofErr w:type="gramEnd"/>
      <w:r w:rsidRPr="006A5634">
        <w:rPr>
          <w:rFonts w:ascii="Courier New" w:hAnsi="Courier New" w:cs="Courier New"/>
          <w:sz w:val="20"/>
          <w:szCs w:val="22"/>
        </w:rPr>
        <w:t>{"</w:t>
      </w:r>
      <w:r>
        <w:rPr>
          <w:rFonts w:ascii="Courier New" w:hAnsi="Courier New" w:cs="Courier New"/>
          <w:sz w:val="20"/>
          <w:szCs w:val="22"/>
        </w:rPr>
        <w:t>coluna</w:t>
      </w:r>
      <w:r w:rsidRPr="006A5634">
        <w:rPr>
          <w:rFonts w:ascii="Courier New" w:hAnsi="Courier New" w:cs="Courier New"/>
          <w:sz w:val="20"/>
          <w:szCs w:val="22"/>
        </w:rPr>
        <w:t xml:space="preserve">", </w:t>
      </w:r>
      <w:proofErr w:type="spellStart"/>
      <w:r w:rsidRPr="006A5634">
        <w:rPr>
          <w:rFonts w:ascii="Courier New" w:hAnsi="Courier New" w:cs="Courier New"/>
          <w:sz w:val="20"/>
          <w:szCs w:val="22"/>
        </w:rPr>
        <w:t>type</w:t>
      </w:r>
      <w:proofErr w:type="spellEnd"/>
      <w:r w:rsidRPr="006A5634">
        <w:rPr>
          <w:rFonts w:ascii="Courier New" w:hAnsi="Courier New" w:cs="Courier New"/>
          <w:sz w:val="20"/>
          <w:szCs w:val="22"/>
        </w:rPr>
        <w:t xml:space="preserve"> </w:t>
      </w:r>
      <w:proofErr w:type="spellStart"/>
      <w:r w:rsidRPr="006A5634">
        <w:rPr>
          <w:rFonts w:ascii="Courier New" w:hAnsi="Courier New" w:cs="Courier New"/>
          <w:sz w:val="20"/>
          <w:szCs w:val="22"/>
        </w:rPr>
        <w:t>number</w:t>
      </w:r>
      <w:proofErr w:type="spellEnd"/>
      <w:r w:rsidRPr="006A5634">
        <w:rPr>
          <w:rFonts w:ascii="Courier New" w:hAnsi="Courier New" w:cs="Courier New"/>
          <w:sz w:val="20"/>
          <w:szCs w:val="22"/>
        </w:rPr>
        <w:t>}, {"</w:t>
      </w:r>
      <w:r>
        <w:rPr>
          <w:rFonts w:ascii="Courier New" w:hAnsi="Courier New" w:cs="Courier New"/>
          <w:sz w:val="20"/>
          <w:szCs w:val="22"/>
        </w:rPr>
        <w:t>coluna</w:t>
      </w:r>
      <w:r w:rsidRPr="006A5634">
        <w:rPr>
          <w:rFonts w:ascii="Courier New" w:hAnsi="Courier New" w:cs="Courier New"/>
          <w:sz w:val="20"/>
          <w:szCs w:val="22"/>
        </w:rPr>
        <w:t xml:space="preserve">", </w:t>
      </w:r>
      <w:proofErr w:type="spellStart"/>
      <w:r w:rsidRPr="006A5634">
        <w:rPr>
          <w:rFonts w:ascii="Courier New" w:hAnsi="Courier New" w:cs="Courier New"/>
          <w:sz w:val="20"/>
          <w:szCs w:val="22"/>
        </w:rPr>
        <w:t>type</w:t>
      </w:r>
      <w:proofErr w:type="spellEnd"/>
      <w:r w:rsidRPr="006A5634">
        <w:rPr>
          <w:rFonts w:ascii="Courier New" w:hAnsi="Courier New" w:cs="Courier New"/>
          <w:sz w:val="20"/>
          <w:szCs w:val="22"/>
        </w:rPr>
        <w:t xml:space="preserve"> </w:t>
      </w:r>
      <w:proofErr w:type="spellStart"/>
      <w:r w:rsidRPr="006A5634">
        <w:rPr>
          <w:rFonts w:ascii="Courier New" w:hAnsi="Courier New" w:cs="Courier New"/>
          <w:sz w:val="20"/>
          <w:szCs w:val="22"/>
        </w:rPr>
        <w:t>number</w:t>
      </w:r>
      <w:proofErr w:type="spellEnd"/>
      <w:r w:rsidRPr="006A5634">
        <w:rPr>
          <w:rFonts w:ascii="Courier New" w:hAnsi="Courier New" w:cs="Courier New"/>
          <w:sz w:val="20"/>
          <w:szCs w:val="22"/>
        </w:rPr>
        <w:t>}</w:t>
      </w:r>
      <w:r>
        <w:rPr>
          <w:rFonts w:ascii="Courier New" w:hAnsi="Courier New" w:cs="Courier New"/>
          <w:sz w:val="20"/>
          <w:szCs w:val="22"/>
        </w:rPr>
        <w:t>, …</w:t>
      </w:r>
      <w:r w:rsidRPr="006A5634">
        <w:rPr>
          <w:rFonts w:ascii="Courier New" w:hAnsi="Courier New" w:cs="Courier New"/>
          <w:sz w:val="20"/>
          <w:szCs w:val="22"/>
        </w:rPr>
        <w:t>}),</w:t>
      </w:r>
    </w:p>
    <w:p w14:paraId="3A66AC0D" w14:textId="063DFA3E" w:rsidR="006A5634" w:rsidRDefault="00223662" w:rsidP="0065490E">
      <w:pPr>
        <w:pStyle w:val="PargrafodaLista"/>
        <w:numPr>
          <w:ilvl w:val="0"/>
          <w:numId w:val="30"/>
        </w:numPr>
        <w:tabs>
          <w:tab w:val="left" w:pos="567"/>
        </w:tabs>
        <w:ind w:left="567" w:hanging="283"/>
        <w:rPr>
          <w:rFonts w:ascii="Courier New" w:hAnsi="Courier New" w:cs="Courier New"/>
          <w:sz w:val="20"/>
          <w:szCs w:val="22"/>
        </w:rPr>
      </w:pPr>
      <w:r w:rsidRPr="00223662">
        <w:rPr>
          <w:rFonts w:ascii="Courier New" w:hAnsi="Courier New" w:cs="Courier New"/>
          <w:sz w:val="20"/>
          <w:szCs w:val="22"/>
        </w:rPr>
        <w:t xml:space="preserve">#"Divided </w:t>
      </w:r>
      <w:proofErr w:type="spellStart"/>
      <w:r w:rsidRPr="00223662">
        <w:rPr>
          <w:rFonts w:ascii="Courier New" w:hAnsi="Courier New" w:cs="Courier New"/>
          <w:sz w:val="20"/>
          <w:szCs w:val="22"/>
        </w:rPr>
        <w:t>Column</w:t>
      </w:r>
      <w:proofErr w:type="spellEnd"/>
      <w:r w:rsidRPr="00223662">
        <w:rPr>
          <w:rFonts w:ascii="Courier New" w:hAnsi="Courier New" w:cs="Courier New"/>
          <w:sz w:val="20"/>
          <w:szCs w:val="22"/>
        </w:rPr>
        <w:t xml:space="preserve">" = </w:t>
      </w:r>
      <w:proofErr w:type="spellStart"/>
      <w:r w:rsidRPr="00223662">
        <w:rPr>
          <w:rFonts w:ascii="Courier New" w:hAnsi="Courier New" w:cs="Courier New"/>
          <w:sz w:val="20"/>
          <w:szCs w:val="22"/>
        </w:rPr>
        <w:t>Table.TransformColumns</w:t>
      </w:r>
      <w:proofErr w:type="spellEnd"/>
      <w:r w:rsidRPr="00223662">
        <w:rPr>
          <w:rFonts w:ascii="Courier New" w:hAnsi="Courier New" w:cs="Courier New"/>
          <w:sz w:val="20"/>
          <w:szCs w:val="22"/>
        </w:rPr>
        <w:t xml:space="preserve">(#"Changed Type2", </w:t>
      </w:r>
      <w:proofErr w:type="spellStart"/>
      <w:r w:rsidRPr="00223662">
        <w:rPr>
          <w:rFonts w:ascii="Courier New" w:hAnsi="Courier New" w:cs="Courier New"/>
          <w:sz w:val="20"/>
          <w:szCs w:val="22"/>
        </w:rPr>
        <w:t>List.Transform</w:t>
      </w:r>
      <w:proofErr w:type="spellEnd"/>
      <w:r w:rsidRPr="00223662">
        <w:rPr>
          <w:rFonts w:ascii="Courier New" w:hAnsi="Courier New" w:cs="Courier New"/>
          <w:sz w:val="20"/>
          <w:szCs w:val="22"/>
        </w:rPr>
        <w:t>({"</w:t>
      </w:r>
      <w:r>
        <w:rPr>
          <w:rFonts w:ascii="Courier New" w:hAnsi="Courier New" w:cs="Courier New"/>
          <w:sz w:val="20"/>
          <w:szCs w:val="22"/>
        </w:rPr>
        <w:t>coluna</w:t>
      </w:r>
      <w:r w:rsidRPr="00223662">
        <w:rPr>
          <w:rFonts w:ascii="Courier New" w:hAnsi="Courier New" w:cs="Courier New"/>
          <w:sz w:val="20"/>
          <w:szCs w:val="22"/>
        </w:rPr>
        <w:t>", "</w:t>
      </w:r>
      <w:r>
        <w:rPr>
          <w:rFonts w:ascii="Courier New" w:hAnsi="Courier New" w:cs="Courier New"/>
          <w:sz w:val="20"/>
          <w:szCs w:val="22"/>
        </w:rPr>
        <w:t>coluna</w:t>
      </w:r>
      <w:r w:rsidRPr="00223662">
        <w:rPr>
          <w:rFonts w:ascii="Courier New" w:hAnsi="Courier New" w:cs="Courier New"/>
          <w:sz w:val="20"/>
          <w:szCs w:val="22"/>
        </w:rPr>
        <w:t xml:space="preserve">", </w:t>
      </w:r>
      <w:r>
        <w:rPr>
          <w:rFonts w:ascii="Courier New" w:hAnsi="Courier New" w:cs="Courier New"/>
          <w:sz w:val="20"/>
          <w:szCs w:val="22"/>
        </w:rPr>
        <w:t>…</w:t>
      </w:r>
      <w:r w:rsidRPr="00223662">
        <w:rPr>
          <w:rFonts w:ascii="Courier New" w:hAnsi="Courier New" w:cs="Courier New"/>
          <w:sz w:val="20"/>
          <w:szCs w:val="22"/>
        </w:rPr>
        <w:t xml:space="preserve">}, </w:t>
      </w:r>
      <w:proofErr w:type="spellStart"/>
      <w:r w:rsidRPr="00223662">
        <w:rPr>
          <w:rFonts w:ascii="Courier New" w:hAnsi="Courier New" w:cs="Courier New"/>
          <w:sz w:val="20"/>
          <w:szCs w:val="22"/>
        </w:rPr>
        <w:t>each</w:t>
      </w:r>
      <w:proofErr w:type="spellEnd"/>
      <w:r w:rsidRPr="00223662">
        <w:rPr>
          <w:rFonts w:ascii="Courier New" w:hAnsi="Courier New" w:cs="Courier New"/>
          <w:sz w:val="20"/>
          <w:szCs w:val="22"/>
        </w:rPr>
        <w:t xml:space="preserve"> {_, (</w:t>
      </w:r>
      <w:proofErr w:type="spellStart"/>
      <w:r w:rsidRPr="00223662">
        <w:rPr>
          <w:rFonts w:ascii="Courier New" w:hAnsi="Courier New" w:cs="Courier New"/>
          <w:sz w:val="20"/>
          <w:szCs w:val="22"/>
        </w:rPr>
        <w:t>inner</w:t>
      </w:r>
      <w:proofErr w:type="spellEnd"/>
      <w:r w:rsidRPr="00223662">
        <w:rPr>
          <w:rFonts w:ascii="Courier New" w:hAnsi="Courier New" w:cs="Courier New"/>
          <w:sz w:val="20"/>
          <w:szCs w:val="22"/>
        </w:rPr>
        <w:t xml:space="preserve">) =&gt; </w:t>
      </w:r>
      <w:proofErr w:type="spellStart"/>
      <w:r w:rsidRPr="00223662">
        <w:rPr>
          <w:rFonts w:ascii="Courier New" w:hAnsi="Courier New" w:cs="Courier New"/>
          <w:sz w:val="20"/>
          <w:szCs w:val="22"/>
        </w:rPr>
        <w:t>inner</w:t>
      </w:r>
      <w:proofErr w:type="spellEnd"/>
      <w:r w:rsidRPr="00223662">
        <w:rPr>
          <w:rFonts w:ascii="Courier New" w:hAnsi="Courier New" w:cs="Courier New"/>
          <w:sz w:val="20"/>
          <w:szCs w:val="22"/>
        </w:rPr>
        <w:t xml:space="preserve"> / 100, </w:t>
      </w:r>
      <w:proofErr w:type="spellStart"/>
      <w:r w:rsidRPr="00223662">
        <w:rPr>
          <w:rFonts w:ascii="Courier New" w:hAnsi="Courier New" w:cs="Courier New"/>
          <w:sz w:val="20"/>
          <w:szCs w:val="22"/>
        </w:rPr>
        <w:t>type</w:t>
      </w:r>
      <w:proofErr w:type="spellEnd"/>
      <w:r w:rsidRPr="00223662">
        <w:rPr>
          <w:rFonts w:ascii="Courier New" w:hAnsi="Courier New" w:cs="Courier New"/>
          <w:sz w:val="20"/>
          <w:szCs w:val="22"/>
        </w:rPr>
        <w:t xml:space="preserve"> </w:t>
      </w:r>
      <w:proofErr w:type="spellStart"/>
      <w:r w:rsidRPr="00223662">
        <w:rPr>
          <w:rFonts w:ascii="Courier New" w:hAnsi="Courier New" w:cs="Courier New"/>
          <w:sz w:val="20"/>
          <w:szCs w:val="22"/>
        </w:rPr>
        <w:t>number</w:t>
      </w:r>
      <w:proofErr w:type="spellEnd"/>
      <w:r w:rsidRPr="00223662">
        <w:rPr>
          <w:rFonts w:ascii="Courier New" w:hAnsi="Courier New" w:cs="Courier New"/>
          <w:sz w:val="20"/>
          <w:szCs w:val="22"/>
        </w:rPr>
        <w:t>})),</w:t>
      </w:r>
    </w:p>
    <w:p w14:paraId="12B5E32F" w14:textId="42E6C263" w:rsidR="00223662" w:rsidRPr="006A5634" w:rsidRDefault="00223662" w:rsidP="0065490E">
      <w:pPr>
        <w:pStyle w:val="PargrafodaLista"/>
        <w:numPr>
          <w:ilvl w:val="0"/>
          <w:numId w:val="30"/>
        </w:numPr>
        <w:tabs>
          <w:tab w:val="left" w:pos="567"/>
        </w:tabs>
        <w:ind w:left="567" w:hanging="283"/>
        <w:rPr>
          <w:rFonts w:ascii="Courier New" w:hAnsi="Courier New" w:cs="Courier New"/>
          <w:sz w:val="20"/>
          <w:szCs w:val="22"/>
        </w:rPr>
      </w:pPr>
      <w:r w:rsidRPr="00223662">
        <w:rPr>
          <w:rFonts w:ascii="Courier New" w:hAnsi="Courier New" w:cs="Courier New"/>
          <w:sz w:val="20"/>
          <w:szCs w:val="22"/>
        </w:rPr>
        <w:t xml:space="preserve">#"Changed Type3" = </w:t>
      </w:r>
      <w:proofErr w:type="spellStart"/>
      <w:r w:rsidRPr="00223662">
        <w:rPr>
          <w:rFonts w:ascii="Courier New" w:hAnsi="Courier New" w:cs="Courier New"/>
          <w:sz w:val="20"/>
          <w:szCs w:val="22"/>
        </w:rPr>
        <w:t>Table.TransformColumnTypes</w:t>
      </w:r>
      <w:proofErr w:type="spellEnd"/>
      <w:r w:rsidRPr="00223662">
        <w:rPr>
          <w:rFonts w:ascii="Courier New" w:hAnsi="Courier New" w:cs="Courier New"/>
          <w:sz w:val="20"/>
          <w:szCs w:val="22"/>
        </w:rPr>
        <w:t xml:space="preserve">(#"Divided </w:t>
      </w:r>
      <w:proofErr w:type="spellStart"/>
      <w:r w:rsidRPr="00223662">
        <w:rPr>
          <w:rFonts w:ascii="Courier New" w:hAnsi="Courier New" w:cs="Courier New"/>
          <w:sz w:val="20"/>
          <w:szCs w:val="22"/>
        </w:rPr>
        <w:t>Column</w:t>
      </w:r>
      <w:proofErr w:type="spellEnd"/>
      <w:proofErr w:type="gramStart"/>
      <w:r w:rsidRPr="00223662">
        <w:rPr>
          <w:rFonts w:ascii="Courier New" w:hAnsi="Courier New" w:cs="Courier New"/>
          <w:sz w:val="20"/>
          <w:szCs w:val="22"/>
        </w:rPr>
        <w:t>",{</w:t>
      </w:r>
      <w:proofErr w:type="gramEnd"/>
      <w:r w:rsidRPr="00223662">
        <w:rPr>
          <w:rFonts w:ascii="Courier New" w:hAnsi="Courier New" w:cs="Courier New"/>
          <w:sz w:val="20"/>
          <w:szCs w:val="22"/>
        </w:rPr>
        <w:t>{"</w:t>
      </w:r>
      <w:r>
        <w:rPr>
          <w:rFonts w:ascii="Courier New" w:hAnsi="Courier New" w:cs="Courier New"/>
          <w:sz w:val="20"/>
          <w:szCs w:val="22"/>
        </w:rPr>
        <w:t>coluna</w:t>
      </w:r>
      <w:r w:rsidRPr="00223662">
        <w:rPr>
          <w:rFonts w:ascii="Courier New" w:hAnsi="Courier New" w:cs="Courier New"/>
          <w:sz w:val="20"/>
          <w:szCs w:val="22"/>
        </w:rPr>
        <w:t xml:space="preserve">", </w:t>
      </w:r>
      <w:proofErr w:type="spellStart"/>
      <w:r w:rsidRPr="00223662">
        <w:rPr>
          <w:rFonts w:ascii="Courier New" w:hAnsi="Courier New" w:cs="Courier New"/>
          <w:sz w:val="20"/>
          <w:szCs w:val="22"/>
        </w:rPr>
        <w:t>Percentage.Type</w:t>
      </w:r>
      <w:proofErr w:type="spellEnd"/>
      <w:r w:rsidRPr="00223662">
        <w:rPr>
          <w:rFonts w:ascii="Courier New" w:hAnsi="Courier New" w:cs="Courier New"/>
          <w:sz w:val="20"/>
          <w:szCs w:val="22"/>
        </w:rPr>
        <w:t>}, {"</w:t>
      </w:r>
      <w:r>
        <w:rPr>
          <w:rFonts w:ascii="Courier New" w:hAnsi="Courier New" w:cs="Courier New"/>
          <w:sz w:val="20"/>
          <w:szCs w:val="22"/>
        </w:rPr>
        <w:t>coluna</w:t>
      </w:r>
      <w:r w:rsidRPr="00223662">
        <w:rPr>
          <w:rFonts w:ascii="Courier New" w:hAnsi="Courier New" w:cs="Courier New"/>
          <w:sz w:val="20"/>
          <w:szCs w:val="22"/>
        </w:rPr>
        <w:t xml:space="preserve">", </w:t>
      </w:r>
      <w:proofErr w:type="spellStart"/>
      <w:r w:rsidRPr="00223662">
        <w:rPr>
          <w:rFonts w:ascii="Courier New" w:hAnsi="Courier New" w:cs="Courier New"/>
          <w:sz w:val="20"/>
          <w:szCs w:val="22"/>
        </w:rPr>
        <w:t>Percentage.Type</w:t>
      </w:r>
      <w:proofErr w:type="spellEnd"/>
      <w:r w:rsidRPr="00223662">
        <w:rPr>
          <w:rFonts w:ascii="Courier New" w:hAnsi="Courier New" w:cs="Courier New"/>
          <w:sz w:val="20"/>
          <w:szCs w:val="22"/>
        </w:rPr>
        <w:t xml:space="preserve">}, </w:t>
      </w:r>
      <w:r>
        <w:rPr>
          <w:rFonts w:ascii="Courier New" w:hAnsi="Courier New" w:cs="Courier New"/>
          <w:sz w:val="20"/>
          <w:szCs w:val="22"/>
        </w:rPr>
        <w:t>…</w:t>
      </w:r>
      <w:r w:rsidRPr="00223662">
        <w:rPr>
          <w:rFonts w:ascii="Courier New" w:hAnsi="Courier New" w:cs="Courier New"/>
          <w:sz w:val="20"/>
          <w:szCs w:val="22"/>
        </w:rPr>
        <w:t>}})</w:t>
      </w:r>
    </w:p>
    <w:p w14:paraId="0EBF9931" w14:textId="77777777" w:rsidR="00C65C85" w:rsidRPr="00F916B1" w:rsidRDefault="00C65C85" w:rsidP="00C65C85"/>
    <w:p w14:paraId="1B42EB82" w14:textId="77777777" w:rsidR="00896AC2" w:rsidRDefault="00896AC2" w:rsidP="00C65C85"/>
    <w:p w14:paraId="39EBD834" w14:textId="6764A60B" w:rsidR="00C65C85" w:rsidRDefault="00C65C85" w:rsidP="00C65C85">
      <w:pPr>
        <w:sectPr w:rsidR="00C65C85" w:rsidSect="00315784">
          <w:headerReference w:type="first" r:id="rId12"/>
          <w:type w:val="oddPage"/>
          <w:pgSz w:w="11906" w:h="16838" w:code="9"/>
          <w:pgMar w:top="1134" w:right="1134" w:bottom="1134" w:left="1134" w:header="567" w:footer="567" w:gutter="0"/>
          <w:cols w:space="708"/>
          <w:titlePg/>
          <w:docGrid w:linePitch="360"/>
        </w:sectPr>
      </w:pPr>
    </w:p>
    <w:p w14:paraId="7C2DD4B8" w14:textId="663243C1" w:rsidR="00315784" w:rsidRPr="00F916B1" w:rsidRDefault="00896AC2" w:rsidP="00896AC2">
      <w:pPr>
        <w:pStyle w:val="Ttulo1"/>
      </w:pPr>
      <w:r>
        <w:lastRenderedPageBreak/>
        <w:t>Modelação e Processamento d</w:t>
      </w:r>
      <w:r w:rsidR="004604CF">
        <w:t>os</w:t>
      </w:r>
      <w:r>
        <w:t xml:space="preserve"> Dados</w:t>
      </w:r>
    </w:p>
    <w:p w14:paraId="367938D3" w14:textId="0097424E" w:rsidR="00315784" w:rsidRDefault="005E7687" w:rsidP="005E7687">
      <w:pPr>
        <w:pStyle w:val="Ttulo2"/>
      </w:pPr>
      <w:r>
        <w:t>Novas Relações Entre Tabelas</w:t>
      </w:r>
    </w:p>
    <w:p w14:paraId="5F411289" w14:textId="63E155B3" w:rsidR="00A77B0F" w:rsidRDefault="00603DBB" w:rsidP="00315784">
      <w:r>
        <w:t>Apenas foi criada uma nova relação entre tabelas, mais concretamente, entre a tabela da fonte de dados externa e a tabela da dimensão territórios de venda (</w:t>
      </w:r>
      <w:proofErr w:type="spellStart"/>
      <w:r w:rsidRPr="00603DBB">
        <w:rPr>
          <w:i/>
          <w:iCs/>
        </w:rPr>
        <w:t>dim_sales_territory</w:t>
      </w:r>
      <w:proofErr w:type="spellEnd"/>
      <w:r>
        <w:t>). Esta relação foi criada para que seja possível associar a percentagem de população urbana a cada território de venda.</w:t>
      </w:r>
    </w:p>
    <w:p w14:paraId="2DFA269C" w14:textId="2CA717D7" w:rsidR="00A77B0F" w:rsidRDefault="00603DBB" w:rsidP="00603DBB">
      <w:pPr>
        <w:pStyle w:val="Ttulo2"/>
      </w:pPr>
      <w:r>
        <w:t>Hierarquias</w:t>
      </w:r>
    </w:p>
    <w:p w14:paraId="15063B27" w14:textId="43FB67C6" w:rsidR="00B237D7" w:rsidRDefault="00602DE3" w:rsidP="00B237D7">
      <w:r>
        <w:t xml:space="preserve">O objetivo das hierarquias é associar uns elementos a outros. Isto permite que, nas visualizações, se possa utilizar a funcionalidade </w:t>
      </w:r>
      <w:proofErr w:type="spellStart"/>
      <w:r w:rsidRPr="00602DE3">
        <w:rPr>
          <w:i/>
          <w:iCs/>
        </w:rPr>
        <w:t>drill-down</w:t>
      </w:r>
      <w:proofErr w:type="spellEnd"/>
      <w:r>
        <w:t>.</w:t>
      </w:r>
    </w:p>
    <w:p w14:paraId="64DEA301" w14:textId="0AAB772B" w:rsidR="00ED63BC" w:rsidRDefault="00ED63BC" w:rsidP="00ED63BC">
      <w:pPr>
        <w:pStyle w:val="Titulo3"/>
      </w:pPr>
      <w:r>
        <w:t>Dimensão Data</w:t>
      </w:r>
    </w:p>
    <w:p w14:paraId="6F0770BA" w14:textId="1D3E3A41" w:rsidR="007641B3" w:rsidRDefault="007641B3" w:rsidP="007641B3">
      <w:r>
        <w:t>A hierarquia da Dimensão Data tem como objetivo agrupar:</w:t>
      </w:r>
    </w:p>
    <w:p w14:paraId="774DA255" w14:textId="4D9117AF" w:rsidR="007641B3" w:rsidRDefault="007641B3" w:rsidP="007641B3">
      <w:pPr>
        <w:pStyle w:val="PargrafodaLista"/>
        <w:numPr>
          <w:ilvl w:val="0"/>
          <w:numId w:val="31"/>
        </w:numPr>
        <w:ind w:left="567" w:hanging="283"/>
      </w:pPr>
      <w:r>
        <w:t xml:space="preserve">O dia </w:t>
      </w:r>
      <w:r w:rsidR="00B237D7">
        <w:t>no</w:t>
      </w:r>
      <w:r>
        <w:t xml:space="preserve"> m</w:t>
      </w:r>
      <w:r w:rsidR="00B237D7">
        <w:t>ê</w:t>
      </w:r>
      <w:r>
        <w:t>s;</w:t>
      </w:r>
    </w:p>
    <w:p w14:paraId="54C53CDA" w14:textId="1226B42A" w:rsidR="007641B3" w:rsidRDefault="007641B3" w:rsidP="007641B3">
      <w:pPr>
        <w:pStyle w:val="PargrafodaLista"/>
        <w:numPr>
          <w:ilvl w:val="0"/>
          <w:numId w:val="31"/>
        </w:numPr>
        <w:ind w:left="567" w:hanging="283"/>
      </w:pPr>
      <w:r>
        <w:t xml:space="preserve">O </w:t>
      </w:r>
      <w:r w:rsidR="00B237D7">
        <w:t>mê</w:t>
      </w:r>
      <w:r>
        <w:t xml:space="preserve">s </w:t>
      </w:r>
      <w:r w:rsidR="00B237D7">
        <w:t>no</w:t>
      </w:r>
      <w:r>
        <w:t xml:space="preserve"> trimestre;</w:t>
      </w:r>
    </w:p>
    <w:p w14:paraId="5CD62C35" w14:textId="6C3B0D43" w:rsidR="007641B3" w:rsidRPr="007641B3" w:rsidRDefault="007641B3" w:rsidP="007641B3">
      <w:pPr>
        <w:pStyle w:val="PargrafodaLista"/>
        <w:numPr>
          <w:ilvl w:val="0"/>
          <w:numId w:val="31"/>
        </w:numPr>
        <w:ind w:left="567" w:hanging="283"/>
      </w:pPr>
      <w:r>
        <w:t xml:space="preserve">O trimestre </w:t>
      </w:r>
      <w:r w:rsidR="00B237D7">
        <w:t>no</w:t>
      </w:r>
      <w:r>
        <w:t xml:space="preserve"> ano.</w:t>
      </w:r>
    </w:p>
    <w:p w14:paraId="3E53BC52" w14:textId="66C2BC56" w:rsidR="00603DBB" w:rsidRDefault="00ED63BC" w:rsidP="00315784">
      <w:r>
        <w:rPr>
          <w:noProof/>
        </w:rPr>
        <w:drawing>
          <wp:inline distT="0" distB="0" distL="0" distR="0" wp14:anchorId="57C00A81" wp14:editId="328FFF5D">
            <wp:extent cx="5940000" cy="720000"/>
            <wp:effectExtent l="0" t="0" r="3810" b="444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766B80" w14:textId="5304A09A" w:rsidR="00603DBB" w:rsidRDefault="008D2B8B" w:rsidP="008D2B8B">
      <w:pPr>
        <w:pStyle w:val="Titulo3"/>
      </w:pPr>
      <w:r>
        <w:t>Dimensão Cliente</w:t>
      </w:r>
    </w:p>
    <w:p w14:paraId="051CBF57" w14:textId="0F2D85E1" w:rsidR="008D2B8B" w:rsidRDefault="008D2B8B" w:rsidP="008D2B8B">
      <w:r>
        <w:t xml:space="preserve">A hierarquia da Dimensão </w:t>
      </w:r>
      <w:r>
        <w:t>Cliente</w:t>
      </w:r>
      <w:r>
        <w:t xml:space="preserve"> tem como objetivo</w:t>
      </w:r>
      <w:r w:rsidR="00B237D7">
        <w:t xml:space="preserve"> filtrar os clientes mediante os seguintes</w:t>
      </w:r>
      <w:r>
        <w:t xml:space="preserve"> agrupa</w:t>
      </w:r>
      <w:r w:rsidR="00B237D7">
        <w:t>mentos</w:t>
      </w:r>
      <w:r>
        <w:t>:</w:t>
      </w:r>
    </w:p>
    <w:p w14:paraId="465C2EA6" w14:textId="1E696B2C" w:rsidR="008D2B8B" w:rsidRDefault="00B237D7" w:rsidP="008D2B8B">
      <w:pPr>
        <w:pStyle w:val="PargrafodaLista"/>
        <w:numPr>
          <w:ilvl w:val="0"/>
          <w:numId w:val="31"/>
        </w:numPr>
        <w:ind w:left="567" w:hanging="283"/>
      </w:pPr>
      <w:r>
        <w:t>Z</w:t>
      </w:r>
      <w:r w:rsidR="008D2B8B">
        <w:t>onas em países</w:t>
      </w:r>
      <w:r w:rsidR="008D2B8B">
        <w:t>;</w:t>
      </w:r>
    </w:p>
    <w:p w14:paraId="42C708F3" w14:textId="5D144857" w:rsidR="008D2B8B" w:rsidRDefault="00B237D7" w:rsidP="008D2B8B">
      <w:pPr>
        <w:pStyle w:val="PargrafodaLista"/>
        <w:numPr>
          <w:ilvl w:val="0"/>
          <w:numId w:val="31"/>
        </w:numPr>
        <w:ind w:left="567" w:hanging="283"/>
      </w:pPr>
      <w:r>
        <w:t>P</w:t>
      </w:r>
      <w:r w:rsidR="008D2B8B">
        <w:t>aíses em continentes.</w:t>
      </w:r>
    </w:p>
    <w:p w14:paraId="7194BAA3" w14:textId="3042E711" w:rsidR="00603DBB" w:rsidRDefault="008D2B8B" w:rsidP="00315784">
      <w:r>
        <w:rPr>
          <w:noProof/>
        </w:rPr>
        <w:drawing>
          <wp:inline distT="0" distB="0" distL="0" distR="0" wp14:anchorId="11A75763" wp14:editId="50481732">
            <wp:extent cx="5940000" cy="720000"/>
            <wp:effectExtent l="38100" t="0" r="3810" b="2349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B617A6D" w14:textId="4F024222" w:rsidR="004604CF" w:rsidRDefault="00B237D7" w:rsidP="00B237D7">
      <w:pPr>
        <w:pStyle w:val="Titulo3"/>
      </w:pPr>
      <w:r>
        <w:t>Dimensão Produto</w:t>
      </w:r>
    </w:p>
    <w:p w14:paraId="4F3D741E" w14:textId="17C8BDE4" w:rsidR="00B237D7" w:rsidRDefault="00B237D7" w:rsidP="00B237D7">
      <w:r>
        <w:t xml:space="preserve">A hierarquia da Dimensão </w:t>
      </w:r>
      <w:r>
        <w:t>Produto</w:t>
      </w:r>
      <w:r>
        <w:t xml:space="preserve"> tem como objetivo filtrar os </w:t>
      </w:r>
      <w:r>
        <w:t xml:space="preserve">produtos </w:t>
      </w:r>
      <w:r>
        <w:t>mediante os seguintes agrupamentos:</w:t>
      </w:r>
    </w:p>
    <w:p w14:paraId="039C941E" w14:textId="0CEA7E1E" w:rsidR="00B237D7" w:rsidRDefault="00B237D7" w:rsidP="00B237D7">
      <w:pPr>
        <w:pStyle w:val="PargrafodaLista"/>
        <w:numPr>
          <w:ilvl w:val="0"/>
          <w:numId w:val="31"/>
        </w:numPr>
        <w:ind w:left="567" w:hanging="283"/>
      </w:pPr>
      <w:r>
        <w:t>Medelo em subcategoria</w:t>
      </w:r>
      <w:r>
        <w:t>;</w:t>
      </w:r>
    </w:p>
    <w:p w14:paraId="28EB07FC" w14:textId="4DB0A6CC" w:rsidR="00B237D7" w:rsidRDefault="00B237D7" w:rsidP="00B237D7">
      <w:pPr>
        <w:pStyle w:val="PargrafodaLista"/>
        <w:numPr>
          <w:ilvl w:val="0"/>
          <w:numId w:val="31"/>
        </w:numPr>
        <w:ind w:left="567" w:hanging="283"/>
      </w:pPr>
      <w:r>
        <w:t>Subcategoria em categoria</w:t>
      </w:r>
      <w:r>
        <w:t>.</w:t>
      </w:r>
    </w:p>
    <w:p w14:paraId="5B9E1427" w14:textId="77777777" w:rsidR="00B237D7" w:rsidRDefault="00B237D7" w:rsidP="00B237D7">
      <w:r>
        <w:rPr>
          <w:noProof/>
        </w:rPr>
        <w:lastRenderedPageBreak/>
        <w:drawing>
          <wp:inline distT="0" distB="0" distL="0" distR="0" wp14:anchorId="5A78128E" wp14:editId="677311B1">
            <wp:extent cx="5940000" cy="720000"/>
            <wp:effectExtent l="0" t="0" r="3810" b="2349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E6DBE76" w14:textId="61E583DD" w:rsidR="008D2B8B" w:rsidRDefault="00F63FCD" w:rsidP="00F63FCD">
      <w:pPr>
        <w:pStyle w:val="Ttulo2"/>
      </w:pPr>
      <w:r>
        <w:t>Medidas Calculadas</w:t>
      </w:r>
    </w:p>
    <w:p w14:paraId="697220D4" w14:textId="4619B6CD" w:rsidR="008D2B8B" w:rsidRDefault="00F63FCD" w:rsidP="00315784">
      <w:r>
        <w:t xml:space="preserve">O </w:t>
      </w:r>
      <w:proofErr w:type="spellStart"/>
      <w:r w:rsidR="0034302C" w:rsidRPr="0034302C">
        <w:rPr>
          <w:i/>
          <w:iCs/>
        </w:rPr>
        <w:t>Power</w:t>
      </w:r>
      <w:proofErr w:type="spellEnd"/>
      <w:r w:rsidR="0034302C" w:rsidRPr="0034302C">
        <w:rPr>
          <w:i/>
          <w:iCs/>
        </w:rPr>
        <w:t xml:space="preserve"> </w:t>
      </w:r>
      <w:proofErr w:type="spellStart"/>
      <w:r w:rsidR="0034302C" w:rsidRPr="0034302C">
        <w:rPr>
          <w:i/>
          <w:iCs/>
        </w:rPr>
        <w:t>Bi</w:t>
      </w:r>
      <w:proofErr w:type="spellEnd"/>
      <w:r w:rsidR="0034302C">
        <w:t xml:space="preserve"> tem a capacidade de detetar automaticamente as colunas que podem ser utilizadas como medidas, mas, muitas vezes, é necessário criar medidas personalizadas para realizar cálculos mais específicos e complexos. Por esse motivo</w:t>
      </w:r>
      <w:r w:rsidR="005B2D31">
        <w:t xml:space="preserve"> existe a linguagem </w:t>
      </w:r>
      <w:r w:rsidR="005B2D31" w:rsidRPr="005B2D31">
        <w:rPr>
          <w:i/>
          <w:iCs/>
        </w:rPr>
        <w:t xml:space="preserve">Data </w:t>
      </w:r>
      <w:proofErr w:type="spellStart"/>
      <w:r w:rsidR="005B2D31" w:rsidRPr="005B2D31">
        <w:rPr>
          <w:i/>
          <w:iCs/>
        </w:rPr>
        <w:t>Analysis</w:t>
      </w:r>
      <w:proofErr w:type="spellEnd"/>
      <w:r w:rsidR="005B2D31" w:rsidRPr="005B2D31">
        <w:rPr>
          <w:i/>
          <w:iCs/>
        </w:rPr>
        <w:t xml:space="preserve"> </w:t>
      </w:r>
      <w:proofErr w:type="spellStart"/>
      <w:r w:rsidR="005B2D31" w:rsidRPr="005B2D31">
        <w:rPr>
          <w:i/>
          <w:iCs/>
        </w:rPr>
        <w:t>Expressions</w:t>
      </w:r>
      <w:proofErr w:type="spellEnd"/>
      <w:r w:rsidR="005B2D31">
        <w:t xml:space="preserve"> (</w:t>
      </w:r>
      <w:r w:rsidR="005B2D31" w:rsidRPr="005B2D31">
        <w:rPr>
          <w:i/>
          <w:iCs/>
        </w:rPr>
        <w:t>DAX</w:t>
      </w:r>
      <w:r w:rsidR="005B2D31">
        <w:t xml:space="preserve">). Esta linguagem é similar à utilizada no </w:t>
      </w:r>
      <w:r w:rsidR="005B2D31" w:rsidRPr="005B2D31">
        <w:rPr>
          <w:i/>
          <w:iCs/>
        </w:rPr>
        <w:t>Microsoft Excel</w:t>
      </w:r>
      <w:r w:rsidR="005B2D31">
        <w:t>, porém é talhada especificamente para trabalhar com bases de dados relacionais.</w:t>
      </w:r>
    </w:p>
    <w:p w14:paraId="04AF4FE1" w14:textId="3F764069" w:rsidR="008D2B8B" w:rsidRDefault="005B2D31" w:rsidP="00315784">
      <w:r>
        <w:t xml:space="preserve">Nas tabelas abaixo são apresentadas as medidas calculadas e suas expressões </w:t>
      </w:r>
      <w:r w:rsidRPr="005B2D31">
        <w:rPr>
          <w:i/>
          <w:iCs/>
        </w:rPr>
        <w:t>DAX</w:t>
      </w:r>
      <w:r>
        <w:t xml:space="preserve"> </w:t>
      </w:r>
      <w:r w:rsidR="00D90576">
        <w:t>relacionadas com</w:t>
      </w:r>
      <w:r>
        <w:t xml:space="preserve"> cada tabela de factos.</w:t>
      </w:r>
    </w:p>
    <w:p w14:paraId="64729136" w14:textId="5C68251A" w:rsidR="00B84D2C" w:rsidRDefault="00B84D2C" w:rsidP="00B84D2C">
      <w:pPr>
        <w:pStyle w:val="Legenda"/>
        <w:keepNext/>
      </w:pPr>
      <w:r>
        <w:t xml:space="preserve">Tabela </w:t>
      </w:r>
      <w:r>
        <w:fldChar w:fldCharType="begin"/>
      </w:r>
      <w:r>
        <w:instrText xml:space="preserve"> SEQ Tabela \* ARABIC </w:instrText>
      </w:r>
      <w:r>
        <w:fldChar w:fldCharType="separate"/>
      </w:r>
      <w:r>
        <w:rPr>
          <w:noProof/>
        </w:rPr>
        <w:t>1</w:t>
      </w:r>
      <w:r>
        <w:fldChar w:fldCharType="end"/>
      </w:r>
      <w:r>
        <w:t xml:space="preserve"> – </w:t>
      </w:r>
      <w:r w:rsidRPr="00B762FF">
        <w:t>Medidas Calculadas das Vendas</w:t>
      </w:r>
    </w:p>
    <w:tbl>
      <w:tblPr>
        <w:tblStyle w:val="TabeladeLista3-Destaque1"/>
        <w:tblW w:w="0" w:type="auto"/>
        <w:tblLook w:val="04A0" w:firstRow="1" w:lastRow="0" w:firstColumn="1" w:lastColumn="0" w:noHBand="0" w:noVBand="1"/>
      </w:tblPr>
      <w:tblGrid>
        <w:gridCol w:w="2635"/>
        <w:gridCol w:w="2038"/>
        <w:gridCol w:w="4955"/>
      </w:tblGrid>
      <w:tr w:rsidR="003C141F" w14:paraId="196E0839" w14:textId="77777777" w:rsidTr="00DE5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dashSmallGap" w:sz="4" w:space="0" w:color="4F81BD" w:themeColor="accent1"/>
            </w:tcBorders>
            <w:vAlign w:val="center"/>
          </w:tcPr>
          <w:p w14:paraId="053F3295" w14:textId="61C66B60" w:rsidR="003B79A5" w:rsidRDefault="003B79A5" w:rsidP="003B79A5">
            <w:pPr>
              <w:ind w:firstLine="0"/>
              <w:jc w:val="center"/>
            </w:pPr>
            <w:r>
              <w:t>Nome da Medida</w:t>
            </w:r>
          </w:p>
        </w:tc>
        <w:tc>
          <w:tcPr>
            <w:tcW w:w="2038" w:type="dxa"/>
            <w:tcBorders>
              <w:left w:val="dashSmallGap" w:sz="4" w:space="0" w:color="4F81BD" w:themeColor="accent1"/>
              <w:right w:val="dashSmallGap" w:sz="4" w:space="0" w:color="4F81BD" w:themeColor="accent1"/>
            </w:tcBorders>
            <w:vAlign w:val="center"/>
          </w:tcPr>
          <w:p w14:paraId="648422C4" w14:textId="5FEC70AF" w:rsidR="003B79A5" w:rsidRDefault="003B79A5" w:rsidP="003B79A5">
            <w:pPr>
              <w:ind w:firstLine="0"/>
              <w:jc w:val="center"/>
              <w:cnfStyle w:val="100000000000" w:firstRow="1" w:lastRow="0" w:firstColumn="0" w:lastColumn="0" w:oddVBand="0" w:evenVBand="0" w:oddHBand="0" w:evenHBand="0" w:firstRowFirstColumn="0" w:firstRowLastColumn="0" w:lastRowFirstColumn="0" w:lastRowLastColumn="0"/>
            </w:pPr>
            <w:r>
              <w:t>Descrição</w:t>
            </w:r>
          </w:p>
        </w:tc>
        <w:tc>
          <w:tcPr>
            <w:tcW w:w="4955" w:type="dxa"/>
            <w:tcBorders>
              <w:left w:val="dashSmallGap" w:sz="4" w:space="0" w:color="4F81BD" w:themeColor="accent1"/>
            </w:tcBorders>
            <w:vAlign w:val="center"/>
          </w:tcPr>
          <w:p w14:paraId="3C36B296" w14:textId="39D513BB" w:rsidR="003B79A5" w:rsidRDefault="003B79A5" w:rsidP="003B79A5">
            <w:pPr>
              <w:ind w:firstLine="0"/>
              <w:jc w:val="center"/>
              <w:cnfStyle w:val="100000000000" w:firstRow="1" w:lastRow="0" w:firstColumn="0" w:lastColumn="0" w:oddVBand="0" w:evenVBand="0" w:oddHBand="0" w:evenHBand="0" w:firstRowFirstColumn="0" w:firstRowLastColumn="0" w:lastRowFirstColumn="0" w:lastRowLastColumn="0"/>
            </w:pPr>
            <w:r>
              <w:t xml:space="preserve">Expressão </w:t>
            </w:r>
            <w:r w:rsidRPr="003B79A5">
              <w:rPr>
                <w:i/>
                <w:iCs/>
              </w:rPr>
              <w:t>DAX</w:t>
            </w:r>
          </w:p>
        </w:tc>
      </w:tr>
      <w:tr w:rsidR="003C141F" w14:paraId="7C8431CC" w14:textId="77777777" w:rsidTr="00DE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D3E437B" w14:textId="21CA4823" w:rsidR="003B79A5" w:rsidRPr="003B79A5" w:rsidRDefault="003B79A5" w:rsidP="003B79A5">
            <w:pPr>
              <w:ind w:firstLine="0"/>
              <w:jc w:val="left"/>
              <w:rPr>
                <w:b w:val="0"/>
                <w:bCs w:val="0"/>
              </w:rPr>
            </w:pPr>
            <w:proofErr w:type="spellStart"/>
            <w:r w:rsidRPr="003B79A5">
              <w:rPr>
                <w:b w:val="0"/>
                <w:bCs w:val="0"/>
              </w:rPr>
              <w:t>QtySaleOrders</w:t>
            </w:r>
            <w:proofErr w:type="spellEnd"/>
          </w:p>
        </w:tc>
        <w:tc>
          <w:tcPr>
            <w:tcW w:w="2038" w:type="dxa"/>
            <w:tcBorders>
              <w:left w:val="dashSmallGap" w:sz="4" w:space="0" w:color="4F81BD" w:themeColor="accent1"/>
              <w:right w:val="dashSmallGap" w:sz="4" w:space="0" w:color="4F81BD" w:themeColor="accent1"/>
            </w:tcBorders>
            <w:vAlign w:val="center"/>
          </w:tcPr>
          <w:p w14:paraId="48AF982E" w14:textId="1E1A34E4" w:rsidR="003B79A5" w:rsidRPr="003B79A5" w:rsidRDefault="003B79A5" w:rsidP="003B79A5">
            <w:pPr>
              <w:ind w:firstLine="0"/>
              <w:jc w:val="left"/>
              <w:cnfStyle w:val="000000100000" w:firstRow="0" w:lastRow="0" w:firstColumn="0" w:lastColumn="0" w:oddVBand="0" w:evenVBand="0" w:oddHBand="1" w:evenHBand="0" w:firstRowFirstColumn="0" w:firstRowLastColumn="0" w:lastRowFirstColumn="0" w:lastRowLastColumn="0"/>
            </w:pPr>
            <w:r>
              <w:t>Quantidade total de vendas</w:t>
            </w:r>
          </w:p>
        </w:tc>
        <w:tc>
          <w:tcPr>
            <w:tcW w:w="4955" w:type="dxa"/>
            <w:tcBorders>
              <w:left w:val="dashSmallGap" w:sz="4" w:space="0" w:color="4F81BD" w:themeColor="accent1"/>
            </w:tcBorders>
            <w:vAlign w:val="center"/>
          </w:tcPr>
          <w:p w14:paraId="136DF607" w14:textId="01D9BB88" w:rsidR="003B79A5" w:rsidRPr="003B79A5" w:rsidRDefault="003B79A5" w:rsidP="003B79A5">
            <w:pPr>
              <w:ind w:firstLine="0"/>
              <w:jc w:val="left"/>
              <w:cnfStyle w:val="000000100000" w:firstRow="0" w:lastRow="0" w:firstColumn="0" w:lastColumn="0" w:oddVBand="0" w:evenVBand="0" w:oddHBand="1" w:evenHBand="0" w:firstRowFirstColumn="0" w:firstRowLastColumn="0" w:lastRowFirstColumn="0" w:lastRowLastColumn="0"/>
            </w:pPr>
            <w:r w:rsidRPr="003B79A5">
              <w:t xml:space="preserve">DISTINCTCOUNT </w:t>
            </w:r>
            <w:proofErr w:type="gramStart"/>
            <w:r w:rsidRPr="003B79A5">
              <w:t xml:space="preserve">( </w:t>
            </w:r>
            <w:proofErr w:type="spellStart"/>
            <w:r w:rsidRPr="003B79A5">
              <w:t>fact</w:t>
            </w:r>
            <w:proofErr w:type="gramEnd"/>
            <w:r w:rsidRPr="003B79A5">
              <w:t>_sale_orders</w:t>
            </w:r>
            <w:proofErr w:type="spellEnd"/>
            <w:r w:rsidRPr="003B79A5">
              <w:t>[</w:t>
            </w:r>
            <w:proofErr w:type="spellStart"/>
            <w:r w:rsidRPr="003B79A5">
              <w:t>SalesOrderID</w:t>
            </w:r>
            <w:proofErr w:type="spellEnd"/>
            <w:r w:rsidRPr="003B79A5">
              <w:t>] )</w:t>
            </w:r>
          </w:p>
        </w:tc>
      </w:tr>
      <w:tr w:rsidR="003C141F" w14:paraId="5DD2A0D8" w14:textId="77777777" w:rsidTr="00DE53E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76775558" w14:textId="4A331B9C" w:rsidR="003B79A5" w:rsidRPr="003B79A5" w:rsidRDefault="00325E79" w:rsidP="003B79A5">
            <w:pPr>
              <w:ind w:firstLine="0"/>
              <w:jc w:val="left"/>
              <w:rPr>
                <w:b w:val="0"/>
                <w:bCs w:val="0"/>
              </w:rPr>
            </w:pPr>
            <w:proofErr w:type="spellStart"/>
            <w:r w:rsidRPr="00325E79">
              <w:rPr>
                <w:b w:val="0"/>
                <w:bCs w:val="0"/>
              </w:rPr>
              <w:t>QtyProductSold</w:t>
            </w:r>
            <w:proofErr w:type="spellEnd"/>
          </w:p>
        </w:tc>
        <w:tc>
          <w:tcPr>
            <w:tcW w:w="2038" w:type="dxa"/>
            <w:tcBorders>
              <w:left w:val="dashSmallGap" w:sz="4" w:space="0" w:color="4F81BD" w:themeColor="accent1"/>
              <w:right w:val="dashSmallGap" w:sz="4" w:space="0" w:color="4F81BD" w:themeColor="accent1"/>
            </w:tcBorders>
            <w:vAlign w:val="center"/>
          </w:tcPr>
          <w:p w14:paraId="5B120315" w14:textId="0584FEF3" w:rsidR="003B79A5" w:rsidRPr="003B79A5" w:rsidRDefault="00325E79" w:rsidP="003B79A5">
            <w:pPr>
              <w:ind w:firstLine="0"/>
              <w:jc w:val="left"/>
              <w:cnfStyle w:val="000000000000" w:firstRow="0" w:lastRow="0" w:firstColumn="0" w:lastColumn="0" w:oddVBand="0" w:evenVBand="0" w:oddHBand="0" w:evenHBand="0" w:firstRowFirstColumn="0" w:firstRowLastColumn="0" w:lastRowFirstColumn="0" w:lastRowLastColumn="0"/>
            </w:pPr>
            <w:r>
              <w:t>Quantidade de produtos vendidos</w:t>
            </w:r>
          </w:p>
        </w:tc>
        <w:tc>
          <w:tcPr>
            <w:tcW w:w="4955" w:type="dxa"/>
            <w:tcBorders>
              <w:left w:val="dashSmallGap" w:sz="4" w:space="0" w:color="4F81BD" w:themeColor="accent1"/>
            </w:tcBorders>
            <w:vAlign w:val="center"/>
          </w:tcPr>
          <w:p w14:paraId="5D0D2F0B" w14:textId="7D34F2C6" w:rsidR="003B79A5" w:rsidRPr="003B79A5" w:rsidRDefault="00325E79" w:rsidP="003B79A5">
            <w:pPr>
              <w:ind w:firstLine="0"/>
              <w:jc w:val="left"/>
              <w:cnfStyle w:val="000000000000" w:firstRow="0" w:lastRow="0" w:firstColumn="0" w:lastColumn="0" w:oddVBand="0" w:evenVBand="0" w:oddHBand="0" w:evenHBand="0" w:firstRowFirstColumn="0" w:firstRowLastColumn="0" w:lastRowFirstColumn="0" w:lastRowLastColumn="0"/>
            </w:pPr>
            <w:r w:rsidRPr="00325E79">
              <w:t xml:space="preserve">SUM </w:t>
            </w:r>
            <w:proofErr w:type="gramStart"/>
            <w:r w:rsidRPr="00325E79">
              <w:t xml:space="preserve">( </w:t>
            </w:r>
            <w:proofErr w:type="spellStart"/>
            <w:r w:rsidRPr="00325E79">
              <w:t>fact</w:t>
            </w:r>
            <w:proofErr w:type="gramEnd"/>
            <w:r w:rsidRPr="00325E79">
              <w:t>_sale_orders</w:t>
            </w:r>
            <w:proofErr w:type="spellEnd"/>
            <w:r w:rsidRPr="00325E79">
              <w:t>[</w:t>
            </w:r>
            <w:proofErr w:type="spellStart"/>
            <w:r w:rsidRPr="00325E79">
              <w:t>OrderQty</w:t>
            </w:r>
            <w:proofErr w:type="spellEnd"/>
            <w:r w:rsidRPr="00325E79">
              <w:t>] )</w:t>
            </w:r>
          </w:p>
        </w:tc>
      </w:tr>
      <w:tr w:rsidR="003C141F" w14:paraId="1F8F9B6A" w14:textId="77777777" w:rsidTr="00DE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7471753A" w14:textId="7D3C1029" w:rsidR="003B79A5" w:rsidRPr="003B79A5" w:rsidRDefault="00325E79" w:rsidP="003B79A5">
            <w:pPr>
              <w:ind w:firstLine="0"/>
              <w:jc w:val="left"/>
              <w:rPr>
                <w:b w:val="0"/>
                <w:bCs w:val="0"/>
              </w:rPr>
            </w:pPr>
            <w:proofErr w:type="spellStart"/>
            <w:r w:rsidRPr="00325E79">
              <w:rPr>
                <w:b w:val="0"/>
                <w:bCs w:val="0"/>
              </w:rPr>
              <w:t>QtyCustomers</w:t>
            </w:r>
            <w:proofErr w:type="spellEnd"/>
          </w:p>
        </w:tc>
        <w:tc>
          <w:tcPr>
            <w:tcW w:w="2038" w:type="dxa"/>
            <w:tcBorders>
              <w:left w:val="dashSmallGap" w:sz="4" w:space="0" w:color="4F81BD" w:themeColor="accent1"/>
              <w:right w:val="dashSmallGap" w:sz="4" w:space="0" w:color="4F81BD" w:themeColor="accent1"/>
            </w:tcBorders>
            <w:vAlign w:val="center"/>
          </w:tcPr>
          <w:p w14:paraId="3FAB2E74" w14:textId="75924C7D" w:rsidR="003B79A5" w:rsidRPr="003B79A5" w:rsidRDefault="00325E79" w:rsidP="003B79A5">
            <w:pPr>
              <w:ind w:firstLine="0"/>
              <w:jc w:val="left"/>
              <w:cnfStyle w:val="000000100000" w:firstRow="0" w:lastRow="0" w:firstColumn="0" w:lastColumn="0" w:oddVBand="0" w:evenVBand="0" w:oddHBand="1" w:evenHBand="0" w:firstRowFirstColumn="0" w:firstRowLastColumn="0" w:lastRowFirstColumn="0" w:lastRowLastColumn="0"/>
            </w:pPr>
            <w:r>
              <w:t>Quantidade total de clientes</w:t>
            </w:r>
          </w:p>
        </w:tc>
        <w:tc>
          <w:tcPr>
            <w:tcW w:w="4955" w:type="dxa"/>
            <w:tcBorders>
              <w:left w:val="dashSmallGap" w:sz="4" w:space="0" w:color="4F81BD" w:themeColor="accent1"/>
            </w:tcBorders>
            <w:vAlign w:val="center"/>
          </w:tcPr>
          <w:p w14:paraId="2521DFB3" w14:textId="0A2D9AB0" w:rsidR="003B79A5" w:rsidRPr="003B79A5" w:rsidRDefault="00325E79" w:rsidP="003B79A5">
            <w:pPr>
              <w:ind w:firstLine="0"/>
              <w:jc w:val="left"/>
              <w:cnfStyle w:val="000000100000" w:firstRow="0" w:lastRow="0" w:firstColumn="0" w:lastColumn="0" w:oddVBand="0" w:evenVBand="0" w:oddHBand="1" w:evenHBand="0" w:firstRowFirstColumn="0" w:firstRowLastColumn="0" w:lastRowFirstColumn="0" w:lastRowLastColumn="0"/>
            </w:pPr>
            <w:r w:rsidRPr="00325E79">
              <w:t xml:space="preserve">DISTINCTCOUNT </w:t>
            </w:r>
            <w:proofErr w:type="gramStart"/>
            <w:r w:rsidRPr="00325E79">
              <w:t xml:space="preserve">( </w:t>
            </w:r>
            <w:proofErr w:type="spellStart"/>
            <w:r w:rsidRPr="00325E79">
              <w:t>fact</w:t>
            </w:r>
            <w:proofErr w:type="gramEnd"/>
            <w:r w:rsidRPr="00325E79">
              <w:t>_sale_orders</w:t>
            </w:r>
            <w:proofErr w:type="spellEnd"/>
            <w:r w:rsidRPr="00325E79">
              <w:t>[</w:t>
            </w:r>
            <w:proofErr w:type="spellStart"/>
            <w:r w:rsidRPr="00325E79">
              <w:t>CustomerKey</w:t>
            </w:r>
            <w:proofErr w:type="spellEnd"/>
            <w:r w:rsidRPr="00325E79">
              <w:t>] )</w:t>
            </w:r>
          </w:p>
        </w:tc>
      </w:tr>
      <w:tr w:rsidR="003C141F" w14:paraId="5D9F8934" w14:textId="77777777" w:rsidTr="00DE53E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6349ECA0" w14:textId="7D43DEA3" w:rsidR="003B79A5" w:rsidRPr="003B79A5" w:rsidRDefault="00325E79" w:rsidP="003B79A5">
            <w:pPr>
              <w:ind w:firstLine="0"/>
              <w:jc w:val="left"/>
              <w:rPr>
                <w:b w:val="0"/>
                <w:bCs w:val="0"/>
              </w:rPr>
            </w:pPr>
            <w:proofErr w:type="spellStart"/>
            <w:r w:rsidRPr="00325E79">
              <w:rPr>
                <w:b w:val="0"/>
                <w:bCs w:val="0"/>
              </w:rPr>
              <w:t>LineTotalSaleOrders</w:t>
            </w:r>
            <w:proofErr w:type="spellEnd"/>
          </w:p>
        </w:tc>
        <w:tc>
          <w:tcPr>
            <w:tcW w:w="2038" w:type="dxa"/>
            <w:tcBorders>
              <w:left w:val="dashSmallGap" w:sz="4" w:space="0" w:color="4F81BD" w:themeColor="accent1"/>
              <w:right w:val="dashSmallGap" w:sz="4" w:space="0" w:color="4F81BD" w:themeColor="accent1"/>
            </w:tcBorders>
            <w:vAlign w:val="center"/>
          </w:tcPr>
          <w:p w14:paraId="26079C08" w14:textId="2B4B91D6" w:rsidR="003B79A5" w:rsidRPr="003B79A5" w:rsidRDefault="00325E79" w:rsidP="003B79A5">
            <w:pPr>
              <w:ind w:firstLine="0"/>
              <w:jc w:val="left"/>
              <w:cnfStyle w:val="000000000000" w:firstRow="0" w:lastRow="0" w:firstColumn="0" w:lastColumn="0" w:oddVBand="0" w:evenVBand="0" w:oddHBand="0" w:evenHBand="0" w:firstRowFirstColumn="0" w:firstRowLastColumn="0" w:lastRowFirstColumn="0" w:lastRowLastColumn="0"/>
            </w:pPr>
            <w:r>
              <w:t>Total</w:t>
            </w:r>
            <w:r w:rsidR="009514A6">
              <w:t xml:space="preserve"> líquido</w:t>
            </w:r>
            <w:r>
              <w:t xml:space="preserve"> de vendas em $</w:t>
            </w:r>
          </w:p>
        </w:tc>
        <w:tc>
          <w:tcPr>
            <w:tcW w:w="4955" w:type="dxa"/>
            <w:tcBorders>
              <w:left w:val="dashSmallGap" w:sz="4" w:space="0" w:color="4F81BD" w:themeColor="accent1"/>
            </w:tcBorders>
            <w:vAlign w:val="center"/>
          </w:tcPr>
          <w:p w14:paraId="0CF99396" w14:textId="1EFB9C39" w:rsidR="003B79A5" w:rsidRPr="003B79A5" w:rsidRDefault="00325E79" w:rsidP="003B79A5">
            <w:pPr>
              <w:ind w:firstLine="0"/>
              <w:jc w:val="left"/>
              <w:cnfStyle w:val="000000000000" w:firstRow="0" w:lastRow="0" w:firstColumn="0" w:lastColumn="0" w:oddVBand="0" w:evenVBand="0" w:oddHBand="0" w:evenHBand="0" w:firstRowFirstColumn="0" w:firstRowLastColumn="0" w:lastRowFirstColumn="0" w:lastRowLastColumn="0"/>
            </w:pPr>
            <w:proofErr w:type="gramStart"/>
            <w:r w:rsidRPr="00325E79">
              <w:t xml:space="preserve">SUM( </w:t>
            </w:r>
            <w:proofErr w:type="spellStart"/>
            <w:r w:rsidRPr="00325E79">
              <w:t>fact</w:t>
            </w:r>
            <w:proofErr w:type="gramEnd"/>
            <w:r w:rsidRPr="00325E79">
              <w:t>_sale_orders</w:t>
            </w:r>
            <w:proofErr w:type="spellEnd"/>
            <w:r w:rsidRPr="00325E79">
              <w:t>[</w:t>
            </w:r>
            <w:proofErr w:type="spellStart"/>
            <w:r w:rsidRPr="00325E79">
              <w:t>LineTotal</w:t>
            </w:r>
            <w:proofErr w:type="spellEnd"/>
            <w:r w:rsidRPr="00325E79">
              <w:t>] )</w:t>
            </w:r>
          </w:p>
        </w:tc>
      </w:tr>
      <w:tr w:rsidR="003C141F" w14:paraId="0EE8A03D" w14:textId="77777777" w:rsidTr="00DE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484B9C4" w14:textId="77777777" w:rsidR="003B79A5" w:rsidRDefault="009514A6" w:rsidP="003B79A5">
            <w:pPr>
              <w:ind w:firstLine="0"/>
              <w:jc w:val="left"/>
            </w:pPr>
            <w:proofErr w:type="spellStart"/>
            <w:r w:rsidRPr="009514A6">
              <w:rPr>
                <w:b w:val="0"/>
                <w:bCs w:val="0"/>
              </w:rPr>
              <w:t>TaxAmtTotalSaleOrders</w:t>
            </w:r>
            <w:proofErr w:type="spellEnd"/>
          </w:p>
          <w:p w14:paraId="4C5F7412" w14:textId="2169586D" w:rsidR="003F70CD" w:rsidRPr="003B79A5" w:rsidRDefault="003F70CD" w:rsidP="003B79A5">
            <w:pPr>
              <w:ind w:firstLine="0"/>
              <w:jc w:val="left"/>
              <w:rPr>
                <w:b w:val="0"/>
                <w:bCs w:val="0"/>
              </w:rPr>
            </w:pPr>
            <w:r>
              <w:rPr>
                <w:b w:val="0"/>
                <w:bCs w:val="0"/>
              </w:rPr>
              <w:fldChar w:fldCharType="begin" w:fldLock="1"/>
            </w:r>
            <w:r w:rsidR="00860E23">
              <w:rPr>
                <w:b w:val="0"/>
                <w:bCs w:val="0"/>
              </w:rPr>
              <w:instrText>ADDIN CSL_CITATION {"citationItems":[{"id":"ITEM-1","itemData":{"URL":"https://stackoverflow.com/a/43549011/13356013","accessed":{"date-parts":[["2021","12","28"]]},"author":[{"dropping-particle":"","family":"Ng","given":"Foxan","non-dropping-particle":"","parse-names":false,"suffix":""}],"container-title":"stackoverflow","id":"ITEM-1","issued":{"date-parts":[["2017"]]},"title":"SUM Distinct values for first occurance in Power BI","type":"webpage"},"uris":["http://www.mendeley.com/documents/?uuid=72b3cfce-573f-4902-9411-d690f5e72f58"]}],"mendeley":{"formattedCitation":"(Ng, 2017)","plainTextFormattedCitation":"(Ng, 2017)","previouslyFormattedCitation":"(Ng, 2017)"},"properties":{"noteIndex":0},"schema":"https://github.com/citation-style-language/schema/raw/master/csl-citation.json"}</w:instrText>
            </w:r>
            <w:r>
              <w:rPr>
                <w:b w:val="0"/>
                <w:bCs w:val="0"/>
              </w:rPr>
              <w:fldChar w:fldCharType="separate"/>
            </w:r>
            <w:r w:rsidRPr="003F70CD">
              <w:rPr>
                <w:b w:val="0"/>
                <w:bCs w:val="0"/>
                <w:noProof/>
              </w:rPr>
              <w:t>(Ng, 2017)</w:t>
            </w:r>
            <w:r>
              <w:rPr>
                <w:b w:val="0"/>
                <w:bCs w:val="0"/>
              </w:rPr>
              <w:fldChar w:fldCharType="end"/>
            </w:r>
          </w:p>
        </w:tc>
        <w:tc>
          <w:tcPr>
            <w:tcW w:w="2038" w:type="dxa"/>
            <w:tcBorders>
              <w:left w:val="dashSmallGap" w:sz="4" w:space="0" w:color="4F81BD" w:themeColor="accent1"/>
              <w:right w:val="dashSmallGap" w:sz="4" w:space="0" w:color="4F81BD" w:themeColor="accent1"/>
            </w:tcBorders>
            <w:vAlign w:val="center"/>
          </w:tcPr>
          <w:p w14:paraId="04F4AAC3" w14:textId="7B2C87C5" w:rsidR="003B79A5" w:rsidRPr="003B79A5" w:rsidRDefault="009514A6" w:rsidP="003B79A5">
            <w:pPr>
              <w:ind w:firstLine="0"/>
              <w:jc w:val="left"/>
              <w:cnfStyle w:val="000000100000" w:firstRow="0" w:lastRow="0" w:firstColumn="0" w:lastColumn="0" w:oddVBand="0" w:evenVBand="0" w:oddHBand="1" w:evenHBand="0" w:firstRowFirstColumn="0" w:firstRowLastColumn="0" w:lastRowFirstColumn="0" w:lastRowLastColumn="0"/>
            </w:pPr>
            <w:r>
              <w:t>Total de taxas de vendas em $</w:t>
            </w:r>
          </w:p>
        </w:tc>
        <w:tc>
          <w:tcPr>
            <w:tcW w:w="4955" w:type="dxa"/>
            <w:tcBorders>
              <w:left w:val="dashSmallGap" w:sz="4" w:space="0" w:color="4F81BD" w:themeColor="accent1"/>
            </w:tcBorders>
            <w:vAlign w:val="center"/>
          </w:tcPr>
          <w:p w14:paraId="18437287" w14:textId="77777777" w:rsidR="009514A6" w:rsidRDefault="009514A6" w:rsidP="009514A6">
            <w:pPr>
              <w:ind w:firstLine="0"/>
              <w:jc w:val="left"/>
              <w:cnfStyle w:val="000000100000" w:firstRow="0" w:lastRow="0" w:firstColumn="0" w:lastColumn="0" w:oddVBand="0" w:evenVBand="0" w:oddHBand="1" w:evenHBand="0" w:firstRowFirstColumn="0" w:firstRowLastColumn="0" w:lastRowFirstColumn="0" w:lastRowLastColumn="0"/>
            </w:pPr>
            <w:r>
              <w:t>SUMX (</w:t>
            </w:r>
          </w:p>
          <w:p w14:paraId="6E8D6AA6" w14:textId="77777777" w:rsidR="009514A6" w:rsidRDefault="009514A6" w:rsidP="009514A6">
            <w:pPr>
              <w:ind w:firstLine="0"/>
              <w:jc w:val="left"/>
              <w:cnfStyle w:val="000000100000" w:firstRow="0" w:lastRow="0" w:firstColumn="0" w:lastColumn="0" w:oddVBand="0" w:evenVBand="0" w:oddHBand="1" w:evenHBand="0" w:firstRowFirstColumn="0" w:firstRowLastColumn="0" w:lastRowFirstColumn="0" w:lastRowLastColumn="0"/>
            </w:pPr>
            <w:r>
              <w:t xml:space="preserve">    DISTINCT </w:t>
            </w:r>
            <w:proofErr w:type="gramStart"/>
            <w:r>
              <w:t xml:space="preserve">( </w:t>
            </w:r>
            <w:proofErr w:type="spellStart"/>
            <w:r>
              <w:t>fact</w:t>
            </w:r>
            <w:proofErr w:type="gramEnd"/>
            <w:r>
              <w:t>_sale_orders</w:t>
            </w:r>
            <w:proofErr w:type="spellEnd"/>
            <w:r>
              <w:t>[</w:t>
            </w:r>
            <w:proofErr w:type="spellStart"/>
            <w:r>
              <w:t>SalesOrderID</w:t>
            </w:r>
            <w:proofErr w:type="spellEnd"/>
            <w:r>
              <w:t>] ),</w:t>
            </w:r>
          </w:p>
          <w:p w14:paraId="424158B1" w14:textId="77777777" w:rsidR="009514A6" w:rsidRDefault="009514A6" w:rsidP="009514A6">
            <w:pPr>
              <w:ind w:firstLine="0"/>
              <w:jc w:val="left"/>
              <w:cnfStyle w:val="000000100000" w:firstRow="0" w:lastRow="0" w:firstColumn="0" w:lastColumn="0" w:oddVBand="0" w:evenVBand="0" w:oddHBand="1" w:evenHBand="0" w:firstRowFirstColumn="0" w:firstRowLastColumn="0" w:lastRowFirstColumn="0" w:lastRowLastColumn="0"/>
            </w:pPr>
            <w:r>
              <w:t xml:space="preserve">    FIRSTNONBLANK </w:t>
            </w:r>
            <w:proofErr w:type="gramStart"/>
            <w:r>
              <w:t xml:space="preserve">( </w:t>
            </w:r>
            <w:proofErr w:type="spellStart"/>
            <w:r>
              <w:t>fact</w:t>
            </w:r>
            <w:proofErr w:type="gramEnd"/>
            <w:r>
              <w:t>_sale_orders</w:t>
            </w:r>
            <w:proofErr w:type="spellEnd"/>
            <w:r>
              <w:t>[</w:t>
            </w:r>
            <w:proofErr w:type="spellStart"/>
            <w:r>
              <w:t>TaxAmt</w:t>
            </w:r>
            <w:proofErr w:type="spellEnd"/>
            <w:r>
              <w:t>], 0 )</w:t>
            </w:r>
          </w:p>
          <w:p w14:paraId="3947B49C" w14:textId="5FF457D7" w:rsidR="003B79A5" w:rsidRPr="003B79A5" w:rsidRDefault="009514A6" w:rsidP="009514A6">
            <w:pPr>
              <w:ind w:firstLine="0"/>
              <w:jc w:val="left"/>
              <w:cnfStyle w:val="000000100000" w:firstRow="0" w:lastRow="0" w:firstColumn="0" w:lastColumn="0" w:oddVBand="0" w:evenVBand="0" w:oddHBand="1" w:evenHBand="0" w:firstRowFirstColumn="0" w:firstRowLastColumn="0" w:lastRowFirstColumn="0" w:lastRowLastColumn="0"/>
            </w:pPr>
            <w:r>
              <w:t>)</w:t>
            </w:r>
          </w:p>
        </w:tc>
      </w:tr>
      <w:tr w:rsidR="003C141F" w14:paraId="5657C623" w14:textId="77777777" w:rsidTr="00DE53E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7144674B" w14:textId="77777777" w:rsidR="003B79A5" w:rsidRDefault="009514A6" w:rsidP="003B79A5">
            <w:pPr>
              <w:ind w:firstLine="0"/>
              <w:jc w:val="left"/>
            </w:pPr>
            <w:proofErr w:type="spellStart"/>
            <w:r w:rsidRPr="009514A6">
              <w:rPr>
                <w:b w:val="0"/>
                <w:bCs w:val="0"/>
              </w:rPr>
              <w:t>FreightTotalSaleOrders</w:t>
            </w:r>
            <w:proofErr w:type="spellEnd"/>
          </w:p>
          <w:p w14:paraId="0D57F64A" w14:textId="2D87E9D7" w:rsidR="00860E23" w:rsidRPr="003B79A5" w:rsidRDefault="00860E23" w:rsidP="003B79A5">
            <w:pPr>
              <w:ind w:firstLine="0"/>
              <w:jc w:val="left"/>
              <w:rPr>
                <w:b w:val="0"/>
                <w:bCs w:val="0"/>
              </w:rPr>
            </w:pPr>
            <w:r>
              <w:rPr>
                <w:b w:val="0"/>
                <w:bCs w:val="0"/>
              </w:rPr>
              <w:fldChar w:fldCharType="begin" w:fldLock="1"/>
            </w:r>
            <w:r>
              <w:rPr>
                <w:b w:val="0"/>
                <w:bCs w:val="0"/>
              </w:rPr>
              <w:instrText>ADDIN CSL_CITATION {"citationItems":[{"id":"ITEM-1","itemData":{"URL":"https://stackoverflow.com/a/43549011/13356013","accessed":{"date-parts":[["2021","12","28"]]},"author":[{"dropping-particle":"","family":"Ng","given":"Foxan","non-dropping-particle":"","parse-names":false,"suffix":""}],"container-title":"stackoverflow","id":"ITEM-1","issued":{"date-parts":[["2017"]]},"title":"SUM Distinct values for first occurance in Power BI","type":"webpage"},"uris":["http://www.mendeley.com/documents/?uuid=72b3cfce-573f-4902-9411-d690f5e72f58"]}],"mendeley":{"formattedCitation":"(Ng, 2017)","plainTextFormattedCitation":"(Ng, 2017)","previouslyFormattedCitation":"(Ng, 2017)"},"properties":{"noteIndex":0},"schema":"https://github.com/citation-style-language/schema/raw/master/csl-citation.json"}</w:instrText>
            </w:r>
            <w:r>
              <w:rPr>
                <w:b w:val="0"/>
                <w:bCs w:val="0"/>
              </w:rPr>
              <w:fldChar w:fldCharType="separate"/>
            </w:r>
            <w:r w:rsidRPr="00860E23">
              <w:rPr>
                <w:b w:val="0"/>
                <w:bCs w:val="0"/>
                <w:noProof/>
              </w:rPr>
              <w:t>(Ng, 2017)</w:t>
            </w:r>
            <w:r>
              <w:rPr>
                <w:b w:val="0"/>
                <w:bCs w:val="0"/>
              </w:rPr>
              <w:fldChar w:fldCharType="end"/>
            </w:r>
          </w:p>
        </w:tc>
        <w:tc>
          <w:tcPr>
            <w:tcW w:w="2038" w:type="dxa"/>
            <w:tcBorders>
              <w:left w:val="dashSmallGap" w:sz="4" w:space="0" w:color="4F81BD" w:themeColor="accent1"/>
              <w:right w:val="dashSmallGap" w:sz="4" w:space="0" w:color="4F81BD" w:themeColor="accent1"/>
            </w:tcBorders>
            <w:vAlign w:val="center"/>
          </w:tcPr>
          <w:p w14:paraId="02903C38" w14:textId="563868FB" w:rsidR="003B79A5" w:rsidRPr="003B79A5" w:rsidRDefault="009514A6" w:rsidP="003B79A5">
            <w:pPr>
              <w:ind w:firstLine="0"/>
              <w:jc w:val="left"/>
              <w:cnfStyle w:val="000000000000" w:firstRow="0" w:lastRow="0" w:firstColumn="0" w:lastColumn="0" w:oddVBand="0" w:evenVBand="0" w:oddHBand="0" w:evenHBand="0" w:firstRowFirstColumn="0" w:firstRowLastColumn="0" w:lastRowFirstColumn="0" w:lastRowLastColumn="0"/>
            </w:pPr>
            <w:r>
              <w:t>Total de transporte de vendas em $</w:t>
            </w:r>
          </w:p>
        </w:tc>
        <w:tc>
          <w:tcPr>
            <w:tcW w:w="4955" w:type="dxa"/>
            <w:tcBorders>
              <w:left w:val="dashSmallGap" w:sz="4" w:space="0" w:color="4F81BD" w:themeColor="accent1"/>
            </w:tcBorders>
            <w:vAlign w:val="center"/>
          </w:tcPr>
          <w:p w14:paraId="29035EBF" w14:textId="77777777" w:rsidR="009514A6" w:rsidRDefault="009514A6" w:rsidP="009514A6">
            <w:pPr>
              <w:ind w:firstLine="0"/>
              <w:jc w:val="left"/>
              <w:cnfStyle w:val="000000000000" w:firstRow="0" w:lastRow="0" w:firstColumn="0" w:lastColumn="0" w:oddVBand="0" w:evenVBand="0" w:oddHBand="0" w:evenHBand="0" w:firstRowFirstColumn="0" w:firstRowLastColumn="0" w:lastRowFirstColumn="0" w:lastRowLastColumn="0"/>
            </w:pPr>
            <w:r>
              <w:t>SUMX (</w:t>
            </w:r>
          </w:p>
          <w:p w14:paraId="01569BA2" w14:textId="77777777" w:rsidR="009514A6" w:rsidRDefault="009514A6" w:rsidP="009514A6">
            <w:pPr>
              <w:ind w:firstLine="0"/>
              <w:jc w:val="left"/>
              <w:cnfStyle w:val="000000000000" w:firstRow="0" w:lastRow="0" w:firstColumn="0" w:lastColumn="0" w:oddVBand="0" w:evenVBand="0" w:oddHBand="0" w:evenHBand="0" w:firstRowFirstColumn="0" w:firstRowLastColumn="0" w:lastRowFirstColumn="0" w:lastRowLastColumn="0"/>
            </w:pPr>
            <w:r>
              <w:t xml:space="preserve">    DISTINCT </w:t>
            </w:r>
            <w:proofErr w:type="gramStart"/>
            <w:r>
              <w:t xml:space="preserve">( </w:t>
            </w:r>
            <w:proofErr w:type="spellStart"/>
            <w:r>
              <w:t>fact</w:t>
            </w:r>
            <w:proofErr w:type="gramEnd"/>
            <w:r>
              <w:t>_sale_orders</w:t>
            </w:r>
            <w:proofErr w:type="spellEnd"/>
            <w:r>
              <w:t>[</w:t>
            </w:r>
            <w:proofErr w:type="spellStart"/>
            <w:r>
              <w:t>SalesOrderID</w:t>
            </w:r>
            <w:proofErr w:type="spellEnd"/>
            <w:r>
              <w:t>] ),</w:t>
            </w:r>
          </w:p>
          <w:p w14:paraId="729D4BF2" w14:textId="77777777" w:rsidR="009514A6" w:rsidRDefault="009514A6" w:rsidP="009514A6">
            <w:pPr>
              <w:ind w:firstLine="0"/>
              <w:jc w:val="left"/>
              <w:cnfStyle w:val="000000000000" w:firstRow="0" w:lastRow="0" w:firstColumn="0" w:lastColumn="0" w:oddVBand="0" w:evenVBand="0" w:oddHBand="0" w:evenHBand="0" w:firstRowFirstColumn="0" w:firstRowLastColumn="0" w:lastRowFirstColumn="0" w:lastRowLastColumn="0"/>
            </w:pPr>
            <w:r>
              <w:t xml:space="preserve">    FIRSTNONBLANK </w:t>
            </w:r>
            <w:proofErr w:type="gramStart"/>
            <w:r>
              <w:t xml:space="preserve">( </w:t>
            </w:r>
            <w:proofErr w:type="spellStart"/>
            <w:r>
              <w:t>fact</w:t>
            </w:r>
            <w:proofErr w:type="gramEnd"/>
            <w:r>
              <w:t>_sale_orders</w:t>
            </w:r>
            <w:proofErr w:type="spellEnd"/>
            <w:r>
              <w:t>[</w:t>
            </w:r>
            <w:proofErr w:type="spellStart"/>
            <w:r>
              <w:t>Freight</w:t>
            </w:r>
            <w:proofErr w:type="spellEnd"/>
            <w:r>
              <w:t>], 0 )</w:t>
            </w:r>
          </w:p>
          <w:p w14:paraId="7262E0D2" w14:textId="177788AA" w:rsidR="003B79A5" w:rsidRPr="003B79A5" w:rsidRDefault="009514A6" w:rsidP="009514A6">
            <w:pPr>
              <w:ind w:firstLine="0"/>
              <w:jc w:val="left"/>
              <w:cnfStyle w:val="000000000000" w:firstRow="0" w:lastRow="0" w:firstColumn="0" w:lastColumn="0" w:oddVBand="0" w:evenVBand="0" w:oddHBand="0" w:evenHBand="0" w:firstRowFirstColumn="0" w:firstRowLastColumn="0" w:lastRowFirstColumn="0" w:lastRowLastColumn="0"/>
            </w:pPr>
            <w:r>
              <w:t>)</w:t>
            </w:r>
          </w:p>
        </w:tc>
      </w:tr>
      <w:tr w:rsidR="003C141F" w14:paraId="34C92F13" w14:textId="77777777" w:rsidTr="00DE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00796990" w14:textId="77777777" w:rsidR="003B79A5" w:rsidRDefault="009514A6" w:rsidP="003B79A5">
            <w:pPr>
              <w:ind w:firstLine="0"/>
              <w:jc w:val="left"/>
            </w:pPr>
            <w:proofErr w:type="spellStart"/>
            <w:r w:rsidRPr="009514A6">
              <w:rPr>
                <w:b w:val="0"/>
                <w:bCs w:val="0"/>
              </w:rPr>
              <w:t>TotalDueTotalSaleOrders</w:t>
            </w:r>
            <w:proofErr w:type="spellEnd"/>
          </w:p>
          <w:p w14:paraId="00590236" w14:textId="6B06A07F" w:rsidR="00860E23" w:rsidRPr="003B79A5" w:rsidRDefault="00860E23" w:rsidP="003B79A5">
            <w:pPr>
              <w:ind w:firstLine="0"/>
              <w:jc w:val="left"/>
              <w:rPr>
                <w:b w:val="0"/>
                <w:bCs w:val="0"/>
              </w:rPr>
            </w:pPr>
            <w:r>
              <w:rPr>
                <w:b w:val="0"/>
                <w:bCs w:val="0"/>
              </w:rPr>
              <w:fldChar w:fldCharType="begin" w:fldLock="1"/>
            </w:r>
            <w:r>
              <w:rPr>
                <w:b w:val="0"/>
                <w:bCs w:val="0"/>
              </w:rPr>
              <w:instrText>ADDIN CSL_CITATION {"citationItems":[{"id":"ITEM-1","itemData":{"URL":"https://stackoverflow.com/a/43549011/13356013","accessed":{"date-parts":[["2021","12","28"]]},"author":[{"dropping-particle":"","family":"Ng","given":"Foxan","non-dropping-particle":"","parse-names":false,"suffix":""}],"container-title":"stackoverflow","id":"ITEM-1","issued":{"date-parts":[["2017"]]},"title":"SUM Distinct values for first occurance in Power BI","type":"webpage"},"uris":["http://www.mendeley.com/documents/?uuid=72b3cfce-573f-4902-9411-d690f5e72f58"]}],"mendeley":{"formattedCitation":"(Ng, 2017)","plainTextFormattedCitation":"(Ng, 2017)","previouslyFormattedCitation":"(Ng, 2017)"},"properties":{"noteIndex":0},"schema":"https://github.com/citation-style-language/schema/raw/master/csl-citation.json"}</w:instrText>
            </w:r>
            <w:r>
              <w:rPr>
                <w:b w:val="0"/>
                <w:bCs w:val="0"/>
              </w:rPr>
              <w:fldChar w:fldCharType="separate"/>
            </w:r>
            <w:r w:rsidRPr="00860E23">
              <w:rPr>
                <w:b w:val="0"/>
                <w:bCs w:val="0"/>
                <w:noProof/>
              </w:rPr>
              <w:t>(Ng, 2017)</w:t>
            </w:r>
            <w:r>
              <w:rPr>
                <w:b w:val="0"/>
                <w:bCs w:val="0"/>
              </w:rPr>
              <w:fldChar w:fldCharType="end"/>
            </w:r>
          </w:p>
        </w:tc>
        <w:tc>
          <w:tcPr>
            <w:tcW w:w="2038" w:type="dxa"/>
            <w:tcBorders>
              <w:left w:val="dashSmallGap" w:sz="4" w:space="0" w:color="4F81BD" w:themeColor="accent1"/>
              <w:right w:val="dashSmallGap" w:sz="4" w:space="0" w:color="4F81BD" w:themeColor="accent1"/>
            </w:tcBorders>
            <w:vAlign w:val="center"/>
          </w:tcPr>
          <w:p w14:paraId="71B68EC2" w14:textId="3F3A499D" w:rsidR="003B79A5" w:rsidRPr="003B79A5" w:rsidRDefault="009514A6" w:rsidP="003B79A5">
            <w:pPr>
              <w:ind w:firstLine="0"/>
              <w:jc w:val="left"/>
              <w:cnfStyle w:val="000000100000" w:firstRow="0" w:lastRow="0" w:firstColumn="0" w:lastColumn="0" w:oddVBand="0" w:evenVBand="0" w:oddHBand="1" w:evenHBand="0" w:firstRowFirstColumn="0" w:firstRowLastColumn="0" w:lastRowFirstColumn="0" w:lastRowLastColumn="0"/>
            </w:pPr>
            <w:r>
              <w:t>Total bruto de vendas em $</w:t>
            </w:r>
          </w:p>
        </w:tc>
        <w:tc>
          <w:tcPr>
            <w:tcW w:w="4955" w:type="dxa"/>
            <w:tcBorders>
              <w:left w:val="dashSmallGap" w:sz="4" w:space="0" w:color="4F81BD" w:themeColor="accent1"/>
            </w:tcBorders>
            <w:vAlign w:val="center"/>
          </w:tcPr>
          <w:p w14:paraId="6F5F7FCD" w14:textId="77777777" w:rsidR="009514A6" w:rsidRDefault="009514A6" w:rsidP="009514A6">
            <w:pPr>
              <w:keepNext/>
              <w:ind w:firstLine="0"/>
              <w:jc w:val="left"/>
              <w:cnfStyle w:val="000000100000" w:firstRow="0" w:lastRow="0" w:firstColumn="0" w:lastColumn="0" w:oddVBand="0" w:evenVBand="0" w:oddHBand="1" w:evenHBand="0" w:firstRowFirstColumn="0" w:firstRowLastColumn="0" w:lastRowFirstColumn="0" w:lastRowLastColumn="0"/>
            </w:pPr>
            <w:r>
              <w:t>SUMX (</w:t>
            </w:r>
          </w:p>
          <w:p w14:paraId="3DB6D575" w14:textId="77777777" w:rsidR="009514A6" w:rsidRDefault="009514A6" w:rsidP="009514A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DISTINCT </w:t>
            </w:r>
            <w:proofErr w:type="gramStart"/>
            <w:r>
              <w:t xml:space="preserve">( </w:t>
            </w:r>
            <w:proofErr w:type="spellStart"/>
            <w:r>
              <w:t>fact</w:t>
            </w:r>
            <w:proofErr w:type="gramEnd"/>
            <w:r>
              <w:t>_sale_orders</w:t>
            </w:r>
            <w:proofErr w:type="spellEnd"/>
            <w:r>
              <w:t>[</w:t>
            </w:r>
            <w:proofErr w:type="spellStart"/>
            <w:r>
              <w:t>SalesOrderID</w:t>
            </w:r>
            <w:proofErr w:type="spellEnd"/>
            <w:r>
              <w:t>] ),</w:t>
            </w:r>
          </w:p>
          <w:p w14:paraId="2A27B841" w14:textId="77777777" w:rsidR="009514A6" w:rsidRDefault="009514A6" w:rsidP="009514A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FIRSTNONBLANK </w:t>
            </w:r>
            <w:proofErr w:type="gramStart"/>
            <w:r>
              <w:t xml:space="preserve">( </w:t>
            </w:r>
            <w:proofErr w:type="spellStart"/>
            <w:r>
              <w:t>fact</w:t>
            </w:r>
            <w:proofErr w:type="gramEnd"/>
            <w:r>
              <w:t>_sale_orders</w:t>
            </w:r>
            <w:proofErr w:type="spellEnd"/>
            <w:r>
              <w:t>[</w:t>
            </w:r>
            <w:proofErr w:type="spellStart"/>
            <w:r>
              <w:t>TotalDue</w:t>
            </w:r>
            <w:proofErr w:type="spellEnd"/>
            <w:r>
              <w:t>], 0 )</w:t>
            </w:r>
          </w:p>
          <w:p w14:paraId="038F8AB7" w14:textId="50D46BC8" w:rsidR="003B79A5" w:rsidRPr="003B79A5" w:rsidRDefault="009514A6" w:rsidP="009514A6">
            <w:pPr>
              <w:keepNext/>
              <w:ind w:firstLine="0"/>
              <w:jc w:val="left"/>
              <w:cnfStyle w:val="000000100000" w:firstRow="0" w:lastRow="0" w:firstColumn="0" w:lastColumn="0" w:oddVBand="0" w:evenVBand="0" w:oddHBand="1" w:evenHBand="0" w:firstRowFirstColumn="0" w:firstRowLastColumn="0" w:lastRowFirstColumn="0" w:lastRowLastColumn="0"/>
            </w:pPr>
            <w:r>
              <w:t>)</w:t>
            </w:r>
          </w:p>
        </w:tc>
      </w:tr>
      <w:tr w:rsidR="00DE53E6" w14:paraId="3910D9CA" w14:textId="77777777" w:rsidTr="00DE53E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341B1F02" w14:textId="575D715E" w:rsidR="009514A6" w:rsidRPr="009514A6" w:rsidRDefault="003C141F" w:rsidP="003B79A5">
            <w:pPr>
              <w:ind w:firstLine="0"/>
              <w:jc w:val="left"/>
              <w:rPr>
                <w:b w:val="0"/>
                <w:bCs w:val="0"/>
              </w:rPr>
            </w:pPr>
            <w:proofErr w:type="spellStart"/>
            <w:r w:rsidRPr="003C141F">
              <w:rPr>
                <w:b w:val="0"/>
                <w:bCs w:val="0"/>
              </w:rPr>
              <w:lastRenderedPageBreak/>
              <w:t>DiscountTotalSaleOrders</w:t>
            </w:r>
            <w:proofErr w:type="spellEnd"/>
          </w:p>
        </w:tc>
        <w:tc>
          <w:tcPr>
            <w:tcW w:w="2038" w:type="dxa"/>
            <w:tcBorders>
              <w:left w:val="dashSmallGap" w:sz="4" w:space="0" w:color="4F81BD" w:themeColor="accent1"/>
              <w:right w:val="dashSmallGap" w:sz="4" w:space="0" w:color="4F81BD" w:themeColor="accent1"/>
            </w:tcBorders>
            <w:vAlign w:val="center"/>
          </w:tcPr>
          <w:p w14:paraId="0F817110" w14:textId="248700C1" w:rsidR="009514A6" w:rsidRPr="003B79A5" w:rsidRDefault="003C141F" w:rsidP="003B79A5">
            <w:pPr>
              <w:ind w:firstLine="0"/>
              <w:jc w:val="left"/>
              <w:cnfStyle w:val="000000000000" w:firstRow="0" w:lastRow="0" w:firstColumn="0" w:lastColumn="0" w:oddVBand="0" w:evenVBand="0" w:oddHBand="0" w:evenHBand="0" w:firstRowFirstColumn="0" w:firstRowLastColumn="0" w:lastRowFirstColumn="0" w:lastRowLastColumn="0"/>
            </w:pPr>
            <w:r>
              <w:t>Total de desconto de vendas em $</w:t>
            </w:r>
          </w:p>
        </w:tc>
        <w:tc>
          <w:tcPr>
            <w:tcW w:w="4955" w:type="dxa"/>
            <w:tcBorders>
              <w:left w:val="dashSmallGap" w:sz="4" w:space="0" w:color="4F81BD" w:themeColor="accent1"/>
            </w:tcBorders>
            <w:vAlign w:val="center"/>
          </w:tcPr>
          <w:p w14:paraId="30E47CE6" w14:textId="77777777" w:rsidR="003C141F"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SUMX (</w:t>
            </w:r>
          </w:p>
          <w:p w14:paraId="48985227" w14:textId="77777777" w:rsidR="003C141F"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fact_sale_orders</w:t>
            </w:r>
            <w:proofErr w:type="spellEnd"/>
            <w:r>
              <w:t>,</w:t>
            </w:r>
          </w:p>
          <w:p w14:paraId="169490C4" w14:textId="77777777" w:rsidR="003C141F"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fact_sale_</w:t>
            </w:r>
            <w:proofErr w:type="gramStart"/>
            <w:r>
              <w:t>orders</w:t>
            </w:r>
            <w:proofErr w:type="spellEnd"/>
            <w:r>
              <w:t>[</w:t>
            </w:r>
            <w:proofErr w:type="spellStart"/>
            <w:proofErr w:type="gramEnd"/>
            <w:r>
              <w:t>UnitPrice</w:t>
            </w:r>
            <w:proofErr w:type="spellEnd"/>
            <w:r>
              <w:t xml:space="preserve">] * </w:t>
            </w:r>
            <w:proofErr w:type="spellStart"/>
            <w:r>
              <w:t>fact_sale_orders</w:t>
            </w:r>
            <w:proofErr w:type="spellEnd"/>
            <w:r>
              <w:t>[</w:t>
            </w:r>
            <w:proofErr w:type="spellStart"/>
            <w:r>
              <w:t>UnitPriceDiscount</w:t>
            </w:r>
            <w:proofErr w:type="spellEnd"/>
            <w:r>
              <w:t xml:space="preserve">] * </w:t>
            </w:r>
            <w:proofErr w:type="spellStart"/>
            <w:r>
              <w:t>fact_sale_orders</w:t>
            </w:r>
            <w:proofErr w:type="spellEnd"/>
            <w:r>
              <w:t>[</w:t>
            </w:r>
            <w:proofErr w:type="spellStart"/>
            <w:r>
              <w:t>OrderQty</w:t>
            </w:r>
            <w:proofErr w:type="spellEnd"/>
            <w:r>
              <w:t>]</w:t>
            </w:r>
          </w:p>
          <w:p w14:paraId="73DB246A" w14:textId="5C826693" w:rsidR="009514A6" w:rsidRPr="003B79A5"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w:t>
            </w:r>
          </w:p>
        </w:tc>
      </w:tr>
      <w:tr w:rsidR="00DE53E6" w14:paraId="2390A95B" w14:textId="77777777" w:rsidTr="00DE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78F2644B" w14:textId="77777777" w:rsidR="009514A6" w:rsidRDefault="003C141F" w:rsidP="003B79A5">
            <w:pPr>
              <w:ind w:firstLine="0"/>
              <w:jc w:val="left"/>
            </w:pPr>
            <w:proofErr w:type="spellStart"/>
            <w:r w:rsidRPr="003C141F">
              <w:rPr>
                <w:b w:val="0"/>
                <w:bCs w:val="0"/>
              </w:rPr>
              <w:t>PctSubTotalByCategory</w:t>
            </w:r>
            <w:proofErr w:type="spellEnd"/>
          </w:p>
          <w:p w14:paraId="179D7CB5" w14:textId="0887A3AE" w:rsidR="004A798E" w:rsidRPr="009514A6" w:rsidRDefault="004A798E" w:rsidP="003B79A5">
            <w:pPr>
              <w:ind w:firstLine="0"/>
              <w:jc w:val="left"/>
              <w:rPr>
                <w:b w:val="0"/>
                <w:bCs w:val="0"/>
              </w:rPr>
            </w:pPr>
            <w:r>
              <w:rPr>
                <w:b w:val="0"/>
                <w:bCs w:val="0"/>
              </w:rPr>
              <w:fldChar w:fldCharType="begin" w:fldLock="1"/>
            </w:r>
            <w:r w:rsidR="004E7DA9">
              <w:rPr>
                <w:b w:val="0"/>
                <w:bCs w:val="0"/>
              </w:rPr>
              <w:instrText>ADDIN CSL_CITATION {"citationItems":[{"id":"ITEM-1","itemData":{"URL":"https://support.microsoft.com/en-us/office/when-to-use-calculated-columns-and-calculated-fields-ca18d63a-5b6d-4000-8ca2-14d2aadbb734","accessed":{"date-parts":[["2021","12","28"]]},"author":[{"dropping-particle":"","family":"Microsoft Corporation","given":"","non-dropping-particle":"","parse-names":false,"suffix":""}],"id":"ITEM-1","issued":{"date-parts":[["0"]]},"title":"When to use Calculated Columns and Calculated Fields","type":"webpage"},"uris":["http://www.mendeley.com/documents/?uuid=01aee339-4a74-4b8c-8e60-496a21c9e4d7"]}],"mendeley":{"formattedCitation":"(Microsoft Corporation, sem data)","plainTextFormattedCitation":"(Microsoft Corporation, sem data)","previouslyFormattedCitation":"(Microsoft Corporation, n.d.)"},"properties":{"noteIndex":0},"schema":"https://github.com/citation-style-language/schema/raw/master/csl-citation.json"}</w:instrText>
            </w:r>
            <w:r>
              <w:rPr>
                <w:b w:val="0"/>
                <w:bCs w:val="0"/>
              </w:rPr>
              <w:fldChar w:fldCharType="separate"/>
            </w:r>
            <w:r w:rsidR="004E7DA9" w:rsidRPr="004E7DA9">
              <w:rPr>
                <w:b w:val="0"/>
                <w:bCs w:val="0"/>
                <w:noProof/>
              </w:rPr>
              <w:t>(Microsoft Corporation, sem data)</w:t>
            </w:r>
            <w:r>
              <w:rPr>
                <w:b w:val="0"/>
                <w:bCs w:val="0"/>
              </w:rPr>
              <w:fldChar w:fldCharType="end"/>
            </w:r>
          </w:p>
        </w:tc>
        <w:tc>
          <w:tcPr>
            <w:tcW w:w="2038" w:type="dxa"/>
            <w:tcBorders>
              <w:left w:val="dashSmallGap" w:sz="4" w:space="0" w:color="4F81BD" w:themeColor="accent1"/>
              <w:right w:val="dashSmallGap" w:sz="4" w:space="0" w:color="4F81BD" w:themeColor="accent1"/>
            </w:tcBorders>
            <w:vAlign w:val="center"/>
          </w:tcPr>
          <w:p w14:paraId="0FC5DC63" w14:textId="44E71A00" w:rsidR="009514A6" w:rsidRPr="003B79A5" w:rsidRDefault="003C141F" w:rsidP="003B79A5">
            <w:pPr>
              <w:ind w:firstLine="0"/>
              <w:jc w:val="left"/>
              <w:cnfStyle w:val="000000100000" w:firstRow="0" w:lastRow="0" w:firstColumn="0" w:lastColumn="0" w:oddVBand="0" w:evenVBand="0" w:oddHBand="1" w:evenHBand="0" w:firstRowFirstColumn="0" w:firstRowLastColumn="0" w:lastRowFirstColumn="0" w:lastRowLastColumn="0"/>
            </w:pPr>
            <w:r>
              <w:t>Percentagem do total líquido de vendas por categoria de produto</w:t>
            </w:r>
          </w:p>
        </w:tc>
        <w:tc>
          <w:tcPr>
            <w:tcW w:w="4955" w:type="dxa"/>
            <w:tcBorders>
              <w:left w:val="dashSmallGap" w:sz="4" w:space="0" w:color="4F81BD" w:themeColor="accent1"/>
            </w:tcBorders>
            <w:vAlign w:val="center"/>
          </w:tcPr>
          <w:p w14:paraId="1533C234" w14:textId="77777777" w:rsidR="003C141F"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DIVIDE (</w:t>
            </w:r>
          </w:p>
          <w:p w14:paraId="7DAE1463" w14:textId="77777777" w:rsidR="003C141F"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LineTotalSaleOrders</w:t>
            </w:r>
            <w:proofErr w:type="spellEnd"/>
            <w:r>
              <w:t>],</w:t>
            </w:r>
          </w:p>
          <w:p w14:paraId="44D48095" w14:textId="77777777" w:rsidR="00DE53E6"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CALCULATE (</w:t>
            </w:r>
          </w:p>
          <w:p w14:paraId="56C03141"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w:t>
            </w:r>
            <w:proofErr w:type="spellStart"/>
            <w:r w:rsidR="003C141F">
              <w:t>LineTotalSaleOrders</w:t>
            </w:r>
            <w:proofErr w:type="spellEnd"/>
            <w:r w:rsidR="003C141F">
              <w:t>],</w:t>
            </w:r>
          </w:p>
          <w:p w14:paraId="2421950D"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ALLSELECTED (</w:t>
            </w:r>
          </w:p>
          <w:p w14:paraId="05FB5FE5"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003C141F">
              <w:t>dim_</w:t>
            </w:r>
            <w:proofErr w:type="gramStart"/>
            <w:r w:rsidR="003C141F">
              <w:t>product</w:t>
            </w:r>
            <w:proofErr w:type="spellEnd"/>
            <w:r w:rsidR="003C141F">
              <w:t>[</w:t>
            </w:r>
            <w:proofErr w:type="spellStart"/>
            <w:proofErr w:type="gramEnd"/>
            <w:r w:rsidR="003C141F">
              <w:t>ProductCategoryName</w:t>
            </w:r>
            <w:proofErr w:type="spellEnd"/>
            <w:r w:rsidR="003C141F">
              <w:t>]</w:t>
            </w:r>
          </w:p>
          <w:p w14:paraId="544B649B"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w:t>
            </w:r>
          </w:p>
          <w:p w14:paraId="1A510F74" w14:textId="5E6B10F3" w:rsidR="003C141F"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w:t>
            </w:r>
          </w:p>
          <w:p w14:paraId="34A47105" w14:textId="32CAA7CA" w:rsidR="009514A6" w:rsidRPr="003B79A5"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w:t>
            </w:r>
          </w:p>
        </w:tc>
      </w:tr>
      <w:tr w:rsidR="00DE53E6" w14:paraId="68DD1157" w14:textId="77777777" w:rsidTr="00DE53E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7345BFB8" w14:textId="77777777" w:rsidR="003C141F" w:rsidRDefault="003C141F" w:rsidP="003C141F">
            <w:pPr>
              <w:ind w:firstLine="0"/>
              <w:jc w:val="left"/>
            </w:pPr>
            <w:proofErr w:type="spellStart"/>
            <w:r w:rsidRPr="003C141F">
              <w:rPr>
                <w:b w:val="0"/>
                <w:bCs w:val="0"/>
              </w:rPr>
              <w:t>PctSubTotalBySubCategory</w:t>
            </w:r>
            <w:proofErr w:type="spellEnd"/>
          </w:p>
          <w:p w14:paraId="04C46D2D" w14:textId="7F4F487F" w:rsidR="004A798E" w:rsidRPr="009514A6" w:rsidRDefault="004A798E" w:rsidP="003C141F">
            <w:pPr>
              <w:ind w:firstLine="0"/>
              <w:jc w:val="left"/>
              <w:rPr>
                <w:b w:val="0"/>
                <w:bCs w:val="0"/>
              </w:rPr>
            </w:pPr>
            <w:r>
              <w:rPr>
                <w:b w:val="0"/>
                <w:bCs w:val="0"/>
              </w:rPr>
              <w:fldChar w:fldCharType="begin" w:fldLock="1"/>
            </w:r>
            <w:r w:rsidR="004E7DA9">
              <w:rPr>
                <w:b w:val="0"/>
                <w:bCs w:val="0"/>
              </w:rPr>
              <w:instrText>ADDIN CSL_CITATION {"citationItems":[{"id":"ITEM-1","itemData":{"URL":"https://support.microsoft.com/en-us/office/when-to-use-calculated-columns-and-calculated-fields-ca18d63a-5b6d-4000-8ca2-14d2aadbb734","accessed":{"date-parts":[["2021","12","28"]]},"author":[{"dropping-particle":"","family":"Microsoft Corporation","given":"","non-dropping-particle":"","parse-names":false,"suffix":""}],"id":"ITEM-1","issued":{"date-parts":[["0"]]},"title":"When to use Calculated Columns and Calculated Fields","type":"webpage"},"uris":["http://www.mendeley.com/documents/?uuid=01aee339-4a74-4b8c-8e60-496a21c9e4d7"]}],"mendeley":{"formattedCitation":"(Microsoft Corporation, sem data)","plainTextFormattedCitation":"(Microsoft Corporation, sem data)","previouslyFormattedCitation":"(Microsoft Corporation, n.d.)"},"properties":{"noteIndex":0},"schema":"https://github.com/citation-style-language/schema/raw/master/csl-citation.json"}</w:instrText>
            </w:r>
            <w:r>
              <w:rPr>
                <w:b w:val="0"/>
                <w:bCs w:val="0"/>
              </w:rPr>
              <w:fldChar w:fldCharType="separate"/>
            </w:r>
            <w:r w:rsidR="004E7DA9" w:rsidRPr="004E7DA9">
              <w:rPr>
                <w:b w:val="0"/>
                <w:bCs w:val="0"/>
                <w:noProof/>
              </w:rPr>
              <w:t>(Microsoft Corporation, sem data)</w:t>
            </w:r>
            <w:r>
              <w:rPr>
                <w:b w:val="0"/>
                <w:bCs w:val="0"/>
              </w:rPr>
              <w:fldChar w:fldCharType="end"/>
            </w:r>
          </w:p>
        </w:tc>
        <w:tc>
          <w:tcPr>
            <w:tcW w:w="2038" w:type="dxa"/>
            <w:tcBorders>
              <w:left w:val="dashSmallGap" w:sz="4" w:space="0" w:color="4F81BD" w:themeColor="accent1"/>
              <w:right w:val="dashSmallGap" w:sz="4" w:space="0" w:color="4F81BD" w:themeColor="accent1"/>
            </w:tcBorders>
            <w:vAlign w:val="center"/>
          </w:tcPr>
          <w:p w14:paraId="7E9CFA8F" w14:textId="42209029" w:rsidR="003C141F" w:rsidRPr="003B79A5" w:rsidRDefault="003C141F" w:rsidP="003C141F">
            <w:pPr>
              <w:ind w:firstLine="0"/>
              <w:jc w:val="left"/>
              <w:cnfStyle w:val="000000000000" w:firstRow="0" w:lastRow="0" w:firstColumn="0" w:lastColumn="0" w:oddVBand="0" w:evenVBand="0" w:oddHBand="0" w:evenHBand="0" w:firstRowFirstColumn="0" w:firstRowLastColumn="0" w:lastRowFirstColumn="0" w:lastRowLastColumn="0"/>
            </w:pPr>
            <w:r>
              <w:t xml:space="preserve">Percentagem do total líquido de vendas por </w:t>
            </w:r>
            <w:r>
              <w:t>sub</w:t>
            </w:r>
            <w:r>
              <w:t>categoria de produto</w:t>
            </w:r>
          </w:p>
        </w:tc>
        <w:tc>
          <w:tcPr>
            <w:tcW w:w="4955" w:type="dxa"/>
            <w:tcBorders>
              <w:left w:val="dashSmallGap" w:sz="4" w:space="0" w:color="4F81BD" w:themeColor="accent1"/>
            </w:tcBorders>
            <w:vAlign w:val="center"/>
          </w:tcPr>
          <w:p w14:paraId="7A2FC8FC" w14:textId="77777777" w:rsidR="003C141F"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DIVIDE (</w:t>
            </w:r>
          </w:p>
          <w:p w14:paraId="163E6755" w14:textId="77777777" w:rsidR="003C141F"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LineTotalSaleOrders</w:t>
            </w:r>
            <w:proofErr w:type="spellEnd"/>
            <w:r>
              <w:t>],</w:t>
            </w:r>
          </w:p>
          <w:p w14:paraId="6A6E9CA6" w14:textId="77777777" w:rsidR="00DE53E6"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CALCULATE (</w:t>
            </w:r>
          </w:p>
          <w:p w14:paraId="29E234AC" w14:textId="77777777" w:rsidR="00DE53E6" w:rsidRDefault="00DE53E6"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r w:rsidR="003C141F">
              <w:t>[</w:t>
            </w:r>
            <w:proofErr w:type="spellStart"/>
            <w:r w:rsidR="003C141F">
              <w:t>LineTotalSaleOrders</w:t>
            </w:r>
            <w:proofErr w:type="spellEnd"/>
            <w:r w:rsidR="003C141F">
              <w:t>],</w:t>
            </w:r>
          </w:p>
          <w:p w14:paraId="396F4FE2" w14:textId="77777777" w:rsidR="00DE53E6" w:rsidRDefault="00DE53E6"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r w:rsidR="003C141F">
              <w:t>ALLSELECTED (</w:t>
            </w:r>
          </w:p>
          <w:p w14:paraId="00C405FB" w14:textId="77777777" w:rsidR="00DE53E6" w:rsidRDefault="00DE53E6"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rsidR="003C141F">
              <w:t>dim_</w:t>
            </w:r>
            <w:proofErr w:type="gramStart"/>
            <w:r w:rsidR="003C141F">
              <w:t>product</w:t>
            </w:r>
            <w:proofErr w:type="spellEnd"/>
            <w:r w:rsidR="003C141F">
              <w:t>[</w:t>
            </w:r>
            <w:proofErr w:type="spellStart"/>
            <w:proofErr w:type="gramEnd"/>
            <w:r w:rsidR="003C141F">
              <w:t>ProductSubcategoryName</w:t>
            </w:r>
            <w:proofErr w:type="spellEnd"/>
            <w:r w:rsidR="003C141F">
              <w:t>]</w:t>
            </w:r>
          </w:p>
          <w:p w14:paraId="75045532" w14:textId="77777777" w:rsidR="00DE53E6" w:rsidRDefault="00DE53E6"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r w:rsidR="003C141F">
              <w:t>)</w:t>
            </w:r>
          </w:p>
          <w:p w14:paraId="730EDE0D" w14:textId="141CAFDC" w:rsidR="003C141F" w:rsidRDefault="00DE53E6" w:rsidP="003C141F">
            <w:pPr>
              <w:keepNext/>
              <w:ind w:firstLine="0"/>
              <w:jc w:val="left"/>
              <w:cnfStyle w:val="000000000000" w:firstRow="0" w:lastRow="0" w:firstColumn="0" w:lastColumn="0" w:oddVBand="0" w:evenVBand="0" w:oddHBand="0" w:evenHBand="0" w:firstRowFirstColumn="0" w:firstRowLastColumn="0" w:lastRowFirstColumn="0" w:lastRowLastColumn="0"/>
            </w:pPr>
            <w:r>
              <w:t xml:space="preserve">    </w:t>
            </w:r>
            <w:r w:rsidR="003C141F">
              <w:t>)</w:t>
            </w:r>
          </w:p>
          <w:p w14:paraId="67454E63" w14:textId="1C697F14" w:rsidR="003C141F" w:rsidRPr="003B79A5" w:rsidRDefault="003C141F" w:rsidP="003C141F">
            <w:pPr>
              <w:keepNext/>
              <w:ind w:firstLine="0"/>
              <w:jc w:val="left"/>
              <w:cnfStyle w:val="000000000000" w:firstRow="0" w:lastRow="0" w:firstColumn="0" w:lastColumn="0" w:oddVBand="0" w:evenVBand="0" w:oddHBand="0" w:evenHBand="0" w:firstRowFirstColumn="0" w:firstRowLastColumn="0" w:lastRowFirstColumn="0" w:lastRowLastColumn="0"/>
            </w:pPr>
            <w:r>
              <w:t>)</w:t>
            </w:r>
          </w:p>
        </w:tc>
      </w:tr>
      <w:tr w:rsidR="00DE53E6" w14:paraId="7B98A750" w14:textId="77777777" w:rsidTr="00DE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AEEDB8E" w14:textId="77777777" w:rsidR="003C141F" w:rsidRDefault="003C141F" w:rsidP="003C141F">
            <w:pPr>
              <w:ind w:firstLine="0"/>
              <w:jc w:val="left"/>
            </w:pPr>
            <w:proofErr w:type="spellStart"/>
            <w:r w:rsidRPr="003C141F">
              <w:rPr>
                <w:b w:val="0"/>
                <w:bCs w:val="0"/>
              </w:rPr>
              <w:t>PctSubTotalByModel</w:t>
            </w:r>
            <w:proofErr w:type="spellEnd"/>
          </w:p>
          <w:p w14:paraId="1E8D8151" w14:textId="774C73CE" w:rsidR="004A798E" w:rsidRPr="009514A6" w:rsidRDefault="004A798E" w:rsidP="003C141F">
            <w:pPr>
              <w:ind w:firstLine="0"/>
              <w:jc w:val="left"/>
              <w:rPr>
                <w:b w:val="0"/>
                <w:bCs w:val="0"/>
              </w:rPr>
            </w:pPr>
            <w:r>
              <w:rPr>
                <w:b w:val="0"/>
                <w:bCs w:val="0"/>
              </w:rPr>
              <w:fldChar w:fldCharType="begin" w:fldLock="1"/>
            </w:r>
            <w:r w:rsidR="004E7DA9">
              <w:rPr>
                <w:b w:val="0"/>
                <w:bCs w:val="0"/>
              </w:rPr>
              <w:instrText>ADDIN CSL_CITATION {"citationItems":[{"id":"ITEM-1","itemData":{"URL":"https://support.microsoft.com/en-us/office/when-to-use-calculated-columns-and-calculated-fields-ca18d63a-5b6d-4000-8ca2-14d2aadbb734","accessed":{"date-parts":[["2021","12","28"]]},"author":[{"dropping-particle":"","family":"Microsoft Corporation","given":"","non-dropping-particle":"","parse-names":false,"suffix":""}],"id":"ITEM-1","issued":{"date-parts":[["0"]]},"title":"When to use Calculated Columns and Calculated Fields","type":"webpage"},"uris":["http://www.mendeley.com/documents/?uuid=01aee339-4a74-4b8c-8e60-496a21c9e4d7"]}],"mendeley":{"formattedCitation":"(Microsoft Corporation, sem data)","plainTextFormattedCitation":"(Microsoft Corporation, sem data)","previouslyFormattedCitation":"(Microsoft Corporation, n.d.)"},"properties":{"noteIndex":0},"schema":"https://github.com/citation-style-language/schema/raw/master/csl-citation.json"}</w:instrText>
            </w:r>
            <w:r>
              <w:rPr>
                <w:b w:val="0"/>
                <w:bCs w:val="0"/>
              </w:rPr>
              <w:fldChar w:fldCharType="separate"/>
            </w:r>
            <w:r w:rsidR="004E7DA9" w:rsidRPr="004E7DA9">
              <w:rPr>
                <w:b w:val="0"/>
                <w:bCs w:val="0"/>
                <w:noProof/>
              </w:rPr>
              <w:t>(Microsoft Corporation, sem data)</w:t>
            </w:r>
            <w:r>
              <w:rPr>
                <w:b w:val="0"/>
                <w:bCs w:val="0"/>
              </w:rPr>
              <w:fldChar w:fldCharType="end"/>
            </w:r>
          </w:p>
        </w:tc>
        <w:tc>
          <w:tcPr>
            <w:tcW w:w="2038" w:type="dxa"/>
            <w:tcBorders>
              <w:left w:val="dashSmallGap" w:sz="4" w:space="0" w:color="4F81BD" w:themeColor="accent1"/>
              <w:right w:val="dashSmallGap" w:sz="4" w:space="0" w:color="4F81BD" w:themeColor="accent1"/>
            </w:tcBorders>
            <w:vAlign w:val="center"/>
          </w:tcPr>
          <w:p w14:paraId="35A6C4FC" w14:textId="73A98C51" w:rsidR="003C141F" w:rsidRPr="003B79A5" w:rsidRDefault="003C141F" w:rsidP="003C141F">
            <w:pPr>
              <w:ind w:firstLine="0"/>
              <w:jc w:val="left"/>
              <w:cnfStyle w:val="000000100000" w:firstRow="0" w:lastRow="0" w:firstColumn="0" w:lastColumn="0" w:oddVBand="0" w:evenVBand="0" w:oddHBand="1" w:evenHBand="0" w:firstRowFirstColumn="0" w:firstRowLastColumn="0" w:lastRowFirstColumn="0" w:lastRowLastColumn="0"/>
            </w:pPr>
            <w:r>
              <w:t xml:space="preserve">Percentagem do total líquido de vendas por </w:t>
            </w:r>
            <w:r>
              <w:t>modelo</w:t>
            </w:r>
            <w:r>
              <w:t xml:space="preserve"> de produto</w:t>
            </w:r>
          </w:p>
        </w:tc>
        <w:tc>
          <w:tcPr>
            <w:tcW w:w="4955" w:type="dxa"/>
            <w:tcBorders>
              <w:left w:val="dashSmallGap" w:sz="4" w:space="0" w:color="4F81BD" w:themeColor="accent1"/>
            </w:tcBorders>
            <w:vAlign w:val="center"/>
          </w:tcPr>
          <w:p w14:paraId="23F9A215" w14:textId="77777777" w:rsidR="003C141F"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DIVIDE (</w:t>
            </w:r>
          </w:p>
          <w:p w14:paraId="3ACBB68E" w14:textId="77777777" w:rsidR="003C141F"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LineTotalSaleOrders</w:t>
            </w:r>
            <w:proofErr w:type="spellEnd"/>
            <w:r>
              <w:t>],</w:t>
            </w:r>
          </w:p>
          <w:p w14:paraId="028A6114" w14:textId="77777777" w:rsidR="00DE53E6"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CALCULATE (</w:t>
            </w:r>
          </w:p>
          <w:p w14:paraId="0FAD6D82"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w:t>
            </w:r>
            <w:proofErr w:type="spellStart"/>
            <w:r w:rsidR="003C141F">
              <w:t>LineTotalSaleOrders</w:t>
            </w:r>
            <w:proofErr w:type="spellEnd"/>
            <w:r w:rsidR="003C141F">
              <w:t>],</w:t>
            </w:r>
          </w:p>
          <w:p w14:paraId="09FB31BE"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ALLSELECTED (</w:t>
            </w:r>
          </w:p>
          <w:p w14:paraId="58AC610C"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003C141F">
              <w:t>dim_</w:t>
            </w:r>
            <w:proofErr w:type="gramStart"/>
            <w:r w:rsidR="003C141F">
              <w:t>product</w:t>
            </w:r>
            <w:proofErr w:type="spellEnd"/>
            <w:r w:rsidR="003C141F">
              <w:t>[</w:t>
            </w:r>
            <w:proofErr w:type="spellStart"/>
            <w:proofErr w:type="gramEnd"/>
            <w:r w:rsidR="003C141F">
              <w:t>ProductModelName</w:t>
            </w:r>
            <w:proofErr w:type="spellEnd"/>
            <w:r w:rsidR="003C141F">
              <w:t>]</w:t>
            </w:r>
          </w:p>
          <w:p w14:paraId="6DA14DE5" w14:textId="77777777" w:rsidR="00DE53E6"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w:t>
            </w:r>
          </w:p>
          <w:p w14:paraId="34273589" w14:textId="530D4277" w:rsidR="003C141F" w:rsidRDefault="00DE53E6" w:rsidP="003C141F">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141F">
              <w:t>)</w:t>
            </w:r>
          </w:p>
          <w:p w14:paraId="59DFD91A" w14:textId="5F3D9B57" w:rsidR="003C141F" w:rsidRPr="003B79A5" w:rsidRDefault="003C141F" w:rsidP="003C141F">
            <w:pPr>
              <w:keepNext/>
              <w:ind w:firstLine="0"/>
              <w:jc w:val="left"/>
              <w:cnfStyle w:val="000000100000" w:firstRow="0" w:lastRow="0" w:firstColumn="0" w:lastColumn="0" w:oddVBand="0" w:evenVBand="0" w:oddHBand="1" w:evenHBand="0" w:firstRowFirstColumn="0" w:firstRowLastColumn="0" w:lastRowFirstColumn="0" w:lastRowLastColumn="0"/>
            </w:pPr>
            <w:r>
              <w:t>)</w:t>
            </w:r>
          </w:p>
        </w:tc>
      </w:tr>
    </w:tbl>
    <w:p w14:paraId="54D6D8ED" w14:textId="523D9A55" w:rsidR="008D2B8B" w:rsidRDefault="008D2B8B" w:rsidP="00315784"/>
    <w:p w14:paraId="20568799" w14:textId="40F1BBC1" w:rsidR="00D90576" w:rsidRDefault="00D90576">
      <w:pPr>
        <w:spacing w:line="240" w:lineRule="auto"/>
        <w:ind w:firstLine="0"/>
        <w:jc w:val="left"/>
      </w:pPr>
      <w:r>
        <w:br w:type="page"/>
      </w:r>
    </w:p>
    <w:p w14:paraId="43A38781" w14:textId="77536FE8" w:rsidR="00B84D2C" w:rsidRDefault="00B84D2C" w:rsidP="00B84D2C">
      <w:pPr>
        <w:pStyle w:val="Legenda"/>
        <w:keepNext/>
      </w:pPr>
      <w:r>
        <w:lastRenderedPageBreak/>
        <w:t xml:space="preserve">Tabela </w:t>
      </w:r>
      <w:r>
        <w:fldChar w:fldCharType="begin"/>
      </w:r>
      <w:r>
        <w:instrText xml:space="preserve"> SEQ Tabela \* ARABIC </w:instrText>
      </w:r>
      <w:r>
        <w:fldChar w:fldCharType="separate"/>
      </w:r>
      <w:r>
        <w:rPr>
          <w:noProof/>
        </w:rPr>
        <w:t>2</w:t>
      </w:r>
      <w:r>
        <w:fldChar w:fldCharType="end"/>
      </w:r>
      <w:r>
        <w:t xml:space="preserve"> – </w:t>
      </w:r>
      <w:r w:rsidRPr="001E7497">
        <w:t>Medidas Calculadas das Compras</w:t>
      </w:r>
    </w:p>
    <w:tbl>
      <w:tblPr>
        <w:tblStyle w:val="TabeladeLista3-Destaque1"/>
        <w:tblW w:w="0" w:type="auto"/>
        <w:tblLook w:val="04A0" w:firstRow="1" w:lastRow="0" w:firstColumn="1" w:lastColumn="0" w:noHBand="0" w:noVBand="1"/>
      </w:tblPr>
      <w:tblGrid>
        <w:gridCol w:w="2908"/>
        <w:gridCol w:w="2190"/>
        <w:gridCol w:w="4530"/>
      </w:tblGrid>
      <w:tr w:rsidR="00D90576" w14:paraId="4019D7C8" w14:textId="77777777" w:rsidTr="00D905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right w:val="dashSmallGap" w:sz="4" w:space="0" w:color="4F81BD" w:themeColor="accent1"/>
            </w:tcBorders>
            <w:vAlign w:val="center"/>
          </w:tcPr>
          <w:p w14:paraId="44F6A682" w14:textId="77777777" w:rsidR="00E65546" w:rsidRDefault="00E65546" w:rsidP="00A4438E">
            <w:pPr>
              <w:ind w:firstLine="0"/>
              <w:jc w:val="center"/>
            </w:pPr>
            <w:r>
              <w:t>Nome da Medida</w:t>
            </w:r>
          </w:p>
        </w:tc>
        <w:tc>
          <w:tcPr>
            <w:tcW w:w="2190" w:type="dxa"/>
            <w:tcBorders>
              <w:left w:val="dashSmallGap" w:sz="4" w:space="0" w:color="4F81BD" w:themeColor="accent1"/>
              <w:right w:val="dashSmallGap" w:sz="4" w:space="0" w:color="4F81BD" w:themeColor="accent1"/>
            </w:tcBorders>
            <w:vAlign w:val="center"/>
          </w:tcPr>
          <w:p w14:paraId="455E99C6" w14:textId="77777777" w:rsidR="00E65546" w:rsidRDefault="00E65546" w:rsidP="00A4438E">
            <w:pPr>
              <w:ind w:firstLine="0"/>
              <w:jc w:val="center"/>
              <w:cnfStyle w:val="100000000000" w:firstRow="1" w:lastRow="0" w:firstColumn="0" w:lastColumn="0" w:oddVBand="0" w:evenVBand="0" w:oddHBand="0" w:evenHBand="0" w:firstRowFirstColumn="0" w:firstRowLastColumn="0" w:lastRowFirstColumn="0" w:lastRowLastColumn="0"/>
            </w:pPr>
            <w:r>
              <w:t>Descrição</w:t>
            </w:r>
          </w:p>
        </w:tc>
        <w:tc>
          <w:tcPr>
            <w:tcW w:w="4530" w:type="dxa"/>
            <w:tcBorders>
              <w:left w:val="dashSmallGap" w:sz="4" w:space="0" w:color="4F81BD" w:themeColor="accent1"/>
            </w:tcBorders>
            <w:vAlign w:val="center"/>
          </w:tcPr>
          <w:p w14:paraId="593E24E2" w14:textId="77777777" w:rsidR="00E65546" w:rsidRDefault="00E65546" w:rsidP="00A4438E">
            <w:pPr>
              <w:ind w:firstLine="0"/>
              <w:jc w:val="center"/>
              <w:cnfStyle w:val="100000000000" w:firstRow="1" w:lastRow="0" w:firstColumn="0" w:lastColumn="0" w:oddVBand="0" w:evenVBand="0" w:oddHBand="0" w:evenHBand="0" w:firstRowFirstColumn="0" w:firstRowLastColumn="0" w:lastRowFirstColumn="0" w:lastRowLastColumn="0"/>
            </w:pPr>
            <w:r>
              <w:t xml:space="preserve">Expressão </w:t>
            </w:r>
            <w:r w:rsidRPr="003B79A5">
              <w:rPr>
                <w:i/>
                <w:iCs/>
              </w:rPr>
              <w:t>DAX</w:t>
            </w:r>
          </w:p>
        </w:tc>
      </w:tr>
      <w:tr w:rsidR="00E65546" w14:paraId="7C56B1C0" w14:textId="77777777" w:rsidTr="00D90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3A77D9CA" w14:textId="3AEE654C" w:rsidR="00E65546" w:rsidRPr="003B79A5" w:rsidRDefault="00E65546" w:rsidP="00A4438E">
            <w:pPr>
              <w:ind w:firstLine="0"/>
              <w:jc w:val="left"/>
              <w:rPr>
                <w:b w:val="0"/>
                <w:bCs w:val="0"/>
              </w:rPr>
            </w:pPr>
            <w:proofErr w:type="spellStart"/>
            <w:r w:rsidRPr="00E65546">
              <w:rPr>
                <w:b w:val="0"/>
                <w:bCs w:val="0"/>
              </w:rPr>
              <w:t>QtyPurchaseOrders</w:t>
            </w:r>
            <w:proofErr w:type="spellEnd"/>
          </w:p>
        </w:tc>
        <w:tc>
          <w:tcPr>
            <w:tcW w:w="2190" w:type="dxa"/>
            <w:tcBorders>
              <w:left w:val="dashSmallGap" w:sz="4" w:space="0" w:color="4F81BD" w:themeColor="accent1"/>
              <w:right w:val="dashSmallGap" w:sz="4" w:space="0" w:color="4F81BD" w:themeColor="accent1"/>
            </w:tcBorders>
            <w:vAlign w:val="center"/>
          </w:tcPr>
          <w:p w14:paraId="22EAF4D3" w14:textId="054FD09D" w:rsidR="00E65546" w:rsidRPr="003B79A5" w:rsidRDefault="00E65546" w:rsidP="00A4438E">
            <w:pPr>
              <w:ind w:firstLine="0"/>
              <w:jc w:val="left"/>
              <w:cnfStyle w:val="000000100000" w:firstRow="0" w:lastRow="0" w:firstColumn="0" w:lastColumn="0" w:oddVBand="0" w:evenVBand="0" w:oddHBand="1" w:evenHBand="0" w:firstRowFirstColumn="0" w:firstRowLastColumn="0" w:lastRowFirstColumn="0" w:lastRowLastColumn="0"/>
            </w:pPr>
            <w:r>
              <w:t xml:space="preserve">Quantidade total de </w:t>
            </w:r>
            <w:r>
              <w:t>compras</w:t>
            </w:r>
          </w:p>
        </w:tc>
        <w:tc>
          <w:tcPr>
            <w:tcW w:w="4530" w:type="dxa"/>
            <w:tcBorders>
              <w:left w:val="dashSmallGap" w:sz="4" w:space="0" w:color="4F81BD" w:themeColor="accent1"/>
            </w:tcBorders>
            <w:vAlign w:val="center"/>
          </w:tcPr>
          <w:p w14:paraId="4C96E3D2" w14:textId="77777777" w:rsidR="00B84D2C" w:rsidRDefault="00E65546" w:rsidP="00A4438E">
            <w:pPr>
              <w:ind w:firstLine="0"/>
              <w:jc w:val="left"/>
              <w:cnfStyle w:val="000000100000" w:firstRow="0" w:lastRow="0" w:firstColumn="0" w:lastColumn="0" w:oddVBand="0" w:evenVBand="0" w:oddHBand="1" w:evenHBand="0" w:firstRowFirstColumn="0" w:firstRowLastColumn="0" w:lastRowFirstColumn="0" w:lastRowLastColumn="0"/>
            </w:pPr>
            <w:r w:rsidRPr="00E65546">
              <w:t>DISTINCTCOUNT (</w:t>
            </w:r>
          </w:p>
          <w:p w14:paraId="48DA42FA" w14:textId="77777777" w:rsidR="00B84D2C" w:rsidRDefault="00B84D2C" w:rsidP="00A4438E">
            <w:pPr>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00E65546" w:rsidRPr="00E65546">
              <w:t>fact_purchase_</w:t>
            </w:r>
            <w:proofErr w:type="gramStart"/>
            <w:r w:rsidR="00E65546" w:rsidRPr="00E65546">
              <w:t>orders</w:t>
            </w:r>
            <w:proofErr w:type="spellEnd"/>
            <w:r w:rsidR="00E65546" w:rsidRPr="00E65546">
              <w:t>[</w:t>
            </w:r>
            <w:proofErr w:type="spellStart"/>
            <w:proofErr w:type="gramEnd"/>
            <w:r w:rsidR="00E65546" w:rsidRPr="00E65546">
              <w:t>PurchaseOrderID</w:t>
            </w:r>
            <w:proofErr w:type="spellEnd"/>
            <w:r w:rsidR="00E65546" w:rsidRPr="00E65546">
              <w:t>]</w:t>
            </w:r>
          </w:p>
          <w:p w14:paraId="2ABEFF59" w14:textId="6CBA79A9" w:rsidR="00E65546" w:rsidRPr="003B79A5" w:rsidRDefault="00E65546" w:rsidP="00A4438E">
            <w:pPr>
              <w:ind w:firstLine="0"/>
              <w:jc w:val="left"/>
              <w:cnfStyle w:val="000000100000" w:firstRow="0" w:lastRow="0" w:firstColumn="0" w:lastColumn="0" w:oddVBand="0" w:evenVBand="0" w:oddHBand="1" w:evenHBand="0" w:firstRowFirstColumn="0" w:firstRowLastColumn="0" w:lastRowFirstColumn="0" w:lastRowLastColumn="0"/>
            </w:pPr>
            <w:r w:rsidRPr="00E65546">
              <w:t>)</w:t>
            </w:r>
          </w:p>
        </w:tc>
      </w:tr>
      <w:tr w:rsidR="00E65546" w14:paraId="2176330D" w14:textId="77777777" w:rsidTr="00D9057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4EE0A56" w14:textId="7E2459FB" w:rsidR="00E65546" w:rsidRPr="003B79A5" w:rsidRDefault="00247338" w:rsidP="00A4438E">
            <w:pPr>
              <w:ind w:firstLine="0"/>
              <w:jc w:val="left"/>
              <w:rPr>
                <w:b w:val="0"/>
                <w:bCs w:val="0"/>
              </w:rPr>
            </w:pPr>
            <w:proofErr w:type="spellStart"/>
            <w:r w:rsidRPr="00247338">
              <w:rPr>
                <w:b w:val="0"/>
                <w:bCs w:val="0"/>
              </w:rPr>
              <w:t>QtyProductPurchased</w:t>
            </w:r>
            <w:proofErr w:type="spellEnd"/>
          </w:p>
        </w:tc>
        <w:tc>
          <w:tcPr>
            <w:tcW w:w="2190" w:type="dxa"/>
            <w:tcBorders>
              <w:left w:val="dashSmallGap" w:sz="4" w:space="0" w:color="4F81BD" w:themeColor="accent1"/>
              <w:right w:val="dashSmallGap" w:sz="4" w:space="0" w:color="4F81BD" w:themeColor="accent1"/>
            </w:tcBorders>
            <w:vAlign w:val="center"/>
          </w:tcPr>
          <w:p w14:paraId="5B0F5B2F" w14:textId="106FCC3A" w:rsidR="00E65546" w:rsidRPr="003B79A5" w:rsidRDefault="00E65546" w:rsidP="00A4438E">
            <w:pPr>
              <w:ind w:firstLine="0"/>
              <w:jc w:val="left"/>
              <w:cnfStyle w:val="000000000000" w:firstRow="0" w:lastRow="0" w:firstColumn="0" w:lastColumn="0" w:oddVBand="0" w:evenVBand="0" w:oddHBand="0" w:evenHBand="0" w:firstRowFirstColumn="0" w:firstRowLastColumn="0" w:lastRowFirstColumn="0" w:lastRowLastColumn="0"/>
            </w:pPr>
            <w:r>
              <w:t>Quantidade</w:t>
            </w:r>
            <w:r w:rsidR="003C4130">
              <w:t xml:space="preserve"> total</w:t>
            </w:r>
            <w:r>
              <w:t xml:space="preserve"> de produtos </w:t>
            </w:r>
            <w:r w:rsidR="00247338">
              <w:t>comprados</w:t>
            </w:r>
          </w:p>
        </w:tc>
        <w:tc>
          <w:tcPr>
            <w:tcW w:w="4530" w:type="dxa"/>
            <w:tcBorders>
              <w:left w:val="dashSmallGap" w:sz="4" w:space="0" w:color="4F81BD" w:themeColor="accent1"/>
            </w:tcBorders>
            <w:vAlign w:val="center"/>
          </w:tcPr>
          <w:p w14:paraId="772A0106" w14:textId="1486848D" w:rsidR="00E65546" w:rsidRPr="003B79A5" w:rsidRDefault="00247338" w:rsidP="00A4438E">
            <w:pPr>
              <w:ind w:firstLine="0"/>
              <w:jc w:val="left"/>
              <w:cnfStyle w:val="000000000000" w:firstRow="0" w:lastRow="0" w:firstColumn="0" w:lastColumn="0" w:oddVBand="0" w:evenVBand="0" w:oddHBand="0" w:evenHBand="0" w:firstRowFirstColumn="0" w:firstRowLastColumn="0" w:lastRowFirstColumn="0" w:lastRowLastColumn="0"/>
            </w:pPr>
            <w:r w:rsidRPr="00247338">
              <w:t xml:space="preserve">SUM </w:t>
            </w:r>
            <w:proofErr w:type="gramStart"/>
            <w:r w:rsidRPr="00247338">
              <w:t xml:space="preserve">( </w:t>
            </w:r>
            <w:proofErr w:type="spellStart"/>
            <w:r w:rsidRPr="00247338">
              <w:t>fact</w:t>
            </w:r>
            <w:proofErr w:type="gramEnd"/>
            <w:r w:rsidRPr="00247338">
              <w:t>_purchase_orders</w:t>
            </w:r>
            <w:proofErr w:type="spellEnd"/>
            <w:r w:rsidRPr="00247338">
              <w:t>[</w:t>
            </w:r>
            <w:proofErr w:type="spellStart"/>
            <w:r w:rsidRPr="00247338">
              <w:t>OrderQty</w:t>
            </w:r>
            <w:proofErr w:type="spellEnd"/>
            <w:r w:rsidRPr="00247338">
              <w:t>] )</w:t>
            </w:r>
          </w:p>
        </w:tc>
      </w:tr>
      <w:tr w:rsidR="00247338" w14:paraId="02D942BF" w14:textId="77777777" w:rsidTr="00D90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08E9B6E" w14:textId="3EDF2DCA" w:rsidR="00247338" w:rsidRPr="00247338" w:rsidRDefault="00247338" w:rsidP="00247338">
            <w:pPr>
              <w:ind w:firstLine="0"/>
              <w:jc w:val="left"/>
              <w:rPr>
                <w:b w:val="0"/>
                <w:bCs w:val="0"/>
              </w:rPr>
            </w:pPr>
            <w:proofErr w:type="spellStart"/>
            <w:r w:rsidRPr="00247338">
              <w:rPr>
                <w:b w:val="0"/>
                <w:bCs w:val="0"/>
              </w:rPr>
              <w:t>QtyProductReceived</w:t>
            </w:r>
            <w:proofErr w:type="spellEnd"/>
          </w:p>
        </w:tc>
        <w:tc>
          <w:tcPr>
            <w:tcW w:w="2190" w:type="dxa"/>
            <w:tcBorders>
              <w:left w:val="dashSmallGap" w:sz="4" w:space="0" w:color="4F81BD" w:themeColor="accent1"/>
              <w:right w:val="dashSmallGap" w:sz="4" w:space="0" w:color="4F81BD" w:themeColor="accent1"/>
            </w:tcBorders>
            <w:vAlign w:val="center"/>
          </w:tcPr>
          <w:p w14:paraId="19ED930B" w14:textId="34E7C9B0" w:rsidR="00247338" w:rsidRDefault="00247338" w:rsidP="00247338">
            <w:pPr>
              <w:ind w:firstLine="0"/>
              <w:jc w:val="left"/>
              <w:cnfStyle w:val="000000100000" w:firstRow="0" w:lastRow="0" w:firstColumn="0" w:lastColumn="0" w:oddVBand="0" w:evenVBand="0" w:oddHBand="1" w:evenHBand="0" w:firstRowFirstColumn="0" w:firstRowLastColumn="0" w:lastRowFirstColumn="0" w:lastRowLastColumn="0"/>
            </w:pPr>
            <w:r>
              <w:t>Quantidade</w:t>
            </w:r>
            <w:r w:rsidR="003C4130">
              <w:t xml:space="preserve"> total</w:t>
            </w:r>
            <w:r>
              <w:t xml:space="preserve"> de produtos </w:t>
            </w:r>
            <w:r>
              <w:t>recebidos</w:t>
            </w:r>
          </w:p>
        </w:tc>
        <w:tc>
          <w:tcPr>
            <w:tcW w:w="4530" w:type="dxa"/>
            <w:tcBorders>
              <w:left w:val="dashSmallGap" w:sz="4" w:space="0" w:color="4F81BD" w:themeColor="accent1"/>
            </w:tcBorders>
            <w:vAlign w:val="center"/>
          </w:tcPr>
          <w:p w14:paraId="4A2EDCCB" w14:textId="77A3DEAA" w:rsidR="00247338" w:rsidRPr="00247338" w:rsidRDefault="00247338" w:rsidP="00247338">
            <w:pPr>
              <w:ind w:firstLine="0"/>
              <w:jc w:val="left"/>
              <w:cnfStyle w:val="000000100000" w:firstRow="0" w:lastRow="0" w:firstColumn="0" w:lastColumn="0" w:oddVBand="0" w:evenVBand="0" w:oddHBand="1" w:evenHBand="0" w:firstRowFirstColumn="0" w:firstRowLastColumn="0" w:lastRowFirstColumn="0" w:lastRowLastColumn="0"/>
            </w:pPr>
            <w:r w:rsidRPr="00247338">
              <w:t xml:space="preserve">SUM </w:t>
            </w:r>
            <w:proofErr w:type="gramStart"/>
            <w:r w:rsidRPr="00247338">
              <w:t xml:space="preserve">( </w:t>
            </w:r>
            <w:proofErr w:type="spellStart"/>
            <w:r w:rsidRPr="00247338">
              <w:t>fact</w:t>
            </w:r>
            <w:proofErr w:type="gramEnd"/>
            <w:r w:rsidRPr="00247338">
              <w:t>_purchase_orders</w:t>
            </w:r>
            <w:proofErr w:type="spellEnd"/>
            <w:r w:rsidRPr="00247338">
              <w:t>[</w:t>
            </w:r>
            <w:proofErr w:type="spellStart"/>
            <w:r w:rsidRPr="00247338">
              <w:t>ReceivedQty</w:t>
            </w:r>
            <w:proofErr w:type="spellEnd"/>
            <w:r w:rsidRPr="00247338">
              <w:t>] )</w:t>
            </w:r>
          </w:p>
        </w:tc>
      </w:tr>
      <w:tr w:rsidR="00247338" w14:paraId="733CE845" w14:textId="77777777" w:rsidTr="00D9057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55AC43F4" w14:textId="13A9D3C2" w:rsidR="00247338" w:rsidRPr="00247338" w:rsidRDefault="00247338" w:rsidP="00247338">
            <w:pPr>
              <w:ind w:firstLine="0"/>
              <w:jc w:val="left"/>
              <w:rPr>
                <w:b w:val="0"/>
                <w:bCs w:val="0"/>
              </w:rPr>
            </w:pPr>
            <w:proofErr w:type="spellStart"/>
            <w:r w:rsidRPr="00247338">
              <w:rPr>
                <w:b w:val="0"/>
                <w:bCs w:val="0"/>
              </w:rPr>
              <w:t>QtyProductNotReceived</w:t>
            </w:r>
            <w:proofErr w:type="spellEnd"/>
          </w:p>
        </w:tc>
        <w:tc>
          <w:tcPr>
            <w:tcW w:w="2190" w:type="dxa"/>
            <w:tcBorders>
              <w:left w:val="dashSmallGap" w:sz="4" w:space="0" w:color="4F81BD" w:themeColor="accent1"/>
              <w:right w:val="dashSmallGap" w:sz="4" w:space="0" w:color="4F81BD" w:themeColor="accent1"/>
            </w:tcBorders>
            <w:vAlign w:val="center"/>
          </w:tcPr>
          <w:p w14:paraId="4CB7DAF4" w14:textId="4FB29233" w:rsidR="00247338" w:rsidRDefault="00247338" w:rsidP="00247338">
            <w:pPr>
              <w:ind w:firstLine="0"/>
              <w:jc w:val="left"/>
              <w:cnfStyle w:val="000000000000" w:firstRow="0" w:lastRow="0" w:firstColumn="0" w:lastColumn="0" w:oddVBand="0" w:evenVBand="0" w:oddHBand="0" w:evenHBand="0" w:firstRowFirstColumn="0" w:firstRowLastColumn="0" w:lastRowFirstColumn="0" w:lastRowLastColumn="0"/>
            </w:pPr>
            <w:r>
              <w:t xml:space="preserve">Quantidade </w:t>
            </w:r>
            <w:r w:rsidR="003C4130">
              <w:t xml:space="preserve">total </w:t>
            </w:r>
            <w:r>
              <w:t xml:space="preserve">de produtos </w:t>
            </w:r>
            <w:r>
              <w:t xml:space="preserve">não </w:t>
            </w:r>
            <w:r>
              <w:t>recebidos</w:t>
            </w:r>
          </w:p>
        </w:tc>
        <w:tc>
          <w:tcPr>
            <w:tcW w:w="4530" w:type="dxa"/>
            <w:tcBorders>
              <w:left w:val="dashSmallGap" w:sz="4" w:space="0" w:color="4F81BD" w:themeColor="accent1"/>
            </w:tcBorders>
            <w:vAlign w:val="center"/>
          </w:tcPr>
          <w:p w14:paraId="4457B162" w14:textId="347C6E33" w:rsidR="00247338" w:rsidRPr="00247338" w:rsidRDefault="00247338" w:rsidP="00247338">
            <w:pPr>
              <w:ind w:firstLine="0"/>
              <w:jc w:val="left"/>
              <w:cnfStyle w:val="000000000000" w:firstRow="0" w:lastRow="0" w:firstColumn="0" w:lastColumn="0" w:oddVBand="0" w:evenVBand="0" w:oddHBand="0" w:evenHBand="0" w:firstRowFirstColumn="0" w:firstRowLastColumn="0" w:lastRowFirstColumn="0" w:lastRowLastColumn="0"/>
            </w:pPr>
            <w:r w:rsidRPr="00247338">
              <w:t>[</w:t>
            </w:r>
            <w:proofErr w:type="spellStart"/>
            <w:r w:rsidRPr="00247338">
              <w:t>QtyProductPurchased</w:t>
            </w:r>
            <w:proofErr w:type="spellEnd"/>
            <w:r w:rsidRPr="00247338">
              <w:t>] - [</w:t>
            </w:r>
            <w:proofErr w:type="spellStart"/>
            <w:r w:rsidRPr="00247338">
              <w:t>QtyProductReceived</w:t>
            </w:r>
            <w:proofErr w:type="spellEnd"/>
            <w:r w:rsidRPr="00247338">
              <w:t>]</w:t>
            </w:r>
          </w:p>
        </w:tc>
      </w:tr>
      <w:tr w:rsidR="00247338" w14:paraId="07E5E849" w14:textId="77777777" w:rsidTr="00D90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37CD3DF7" w14:textId="19861FCC" w:rsidR="00247338" w:rsidRPr="00247338" w:rsidRDefault="003C4130" w:rsidP="00247338">
            <w:pPr>
              <w:ind w:firstLine="0"/>
              <w:jc w:val="left"/>
              <w:rPr>
                <w:b w:val="0"/>
                <w:bCs w:val="0"/>
              </w:rPr>
            </w:pPr>
            <w:proofErr w:type="spellStart"/>
            <w:r w:rsidRPr="003C4130">
              <w:rPr>
                <w:b w:val="0"/>
                <w:bCs w:val="0"/>
              </w:rPr>
              <w:t>QtyProductStocked</w:t>
            </w:r>
            <w:proofErr w:type="spellEnd"/>
          </w:p>
        </w:tc>
        <w:tc>
          <w:tcPr>
            <w:tcW w:w="2190" w:type="dxa"/>
            <w:tcBorders>
              <w:left w:val="dashSmallGap" w:sz="4" w:space="0" w:color="4F81BD" w:themeColor="accent1"/>
              <w:right w:val="dashSmallGap" w:sz="4" w:space="0" w:color="4F81BD" w:themeColor="accent1"/>
            </w:tcBorders>
            <w:vAlign w:val="center"/>
          </w:tcPr>
          <w:p w14:paraId="57CEF855" w14:textId="61C52255" w:rsidR="00247338" w:rsidRDefault="003C4130" w:rsidP="00247338">
            <w:pPr>
              <w:ind w:firstLine="0"/>
              <w:jc w:val="left"/>
              <w:cnfStyle w:val="000000100000" w:firstRow="0" w:lastRow="0" w:firstColumn="0" w:lastColumn="0" w:oddVBand="0" w:evenVBand="0" w:oddHBand="1" w:evenHBand="0" w:firstRowFirstColumn="0" w:firstRowLastColumn="0" w:lastRowFirstColumn="0" w:lastRowLastColumn="0"/>
            </w:pPr>
            <w:r>
              <w:t>Quantidade total de produtos colocados em stock</w:t>
            </w:r>
          </w:p>
        </w:tc>
        <w:tc>
          <w:tcPr>
            <w:tcW w:w="4530" w:type="dxa"/>
            <w:tcBorders>
              <w:left w:val="dashSmallGap" w:sz="4" w:space="0" w:color="4F81BD" w:themeColor="accent1"/>
            </w:tcBorders>
            <w:vAlign w:val="center"/>
          </w:tcPr>
          <w:p w14:paraId="3A19B949" w14:textId="120FD31B" w:rsidR="00247338" w:rsidRPr="00247338" w:rsidRDefault="003C4130" w:rsidP="00247338">
            <w:pPr>
              <w:ind w:firstLine="0"/>
              <w:jc w:val="left"/>
              <w:cnfStyle w:val="000000100000" w:firstRow="0" w:lastRow="0" w:firstColumn="0" w:lastColumn="0" w:oddVBand="0" w:evenVBand="0" w:oddHBand="1" w:evenHBand="0" w:firstRowFirstColumn="0" w:firstRowLastColumn="0" w:lastRowFirstColumn="0" w:lastRowLastColumn="0"/>
            </w:pPr>
            <w:r w:rsidRPr="003C4130">
              <w:t xml:space="preserve">SUM </w:t>
            </w:r>
            <w:proofErr w:type="gramStart"/>
            <w:r w:rsidRPr="003C4130">
              <w:t xml:space="preserve">( </w:t>
            </w:r>
            <w:proofErr w:type="spellStart"/>
            <w:r w:rsidRPr="003C4130">
              <w:t>fact</w:t>
            </w:r>
            <w:proofErr w:type="gramEnd"/>
            <w:r w:rsidRPr="003C4130">
              <w:t>_purchase_orders</w:t>
            </w:r>
            <w:proofErr w:type="spellEnd"/>
            <w:r w:rsidRPr="003C4130">
              <w:t>[</w:t>
            </w:r>
            <w:proofErr w:type="spellStart"/>
            <w:r w:rsidRPr="003C4130">
              <w:t>StockedQty</w:t>
            </w:r>
            <w:proofErr w:type="spellEnd"/>
            <w:r w:rsidRPr="003C4130">
              <w:t>] )</w:t>
            </w:r>
          </w:p>
        </w:tc>
      </w:tr>
      <w:tr w:rsidR="003C4130" w14:paraId="5B190D10" w14:textId="77777777" w:rsidTr="00D9057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835B850" w14:textId="6A64F045" w:rsidR="003C4130" w:rsidRPr="00247338" w:rsidRDefault="003C4130" w:rsidP="00247338">
            <w:pPr>
              <w:ind w:firstLine="0"/>
              <w:jc w:val="left"/>
              <w:rPr>
                <w:b w:val="0"/>
                <w:bCs w:val="0"/>
              </w:rPr>
            </w:pPr>
            <w:proofErr w:type="spellStart"/>
            <w:r w:rsidRPr="003C4130">
              <w:rPr>
                <w:b w:val="0"/>
                <w:bCs w:val="0"/>
              </w:rPr>
              <w:t>QtyProductRejected</w:t>
            </w:r>
            <w:proofErr w:type="spellEnd"/>
          </w:p>
        </w:tc>
        <w:tc>
          <w:tcPr>
            <w:tcW w:w="2190" w:type="dxa"/>
            <w:tcBorders>
              <w:left w:val="dashSmallGap" w:sz="4" w:space="0" w:color="4F81BD" w:themeColor="accent1"/>
              <w:right w:val="dashSmallGap" w:sz="4" w:space="0" w:color="4F81BD" w:themeColor="accent1"/>
            </w:tcBorders>
            <w:vAlign w:val="center"/>
          </w:tcPr>
          <w:p w14:paraId="2FEC9919" w14:textId="15FECCE2" w:rsidR="003C4130" w:rsidRDefault="003C4130" w:rsidP="00247338">
            <w:pPr>
              <w:ind w:firstLine="0"/>
              <w:jc w:val="left"/>
              <w:cnfStyle w:val="000000000000" w:firstRow="0" w:lastRow="0" w:firstColumn="0" w:lastColumn="0" w:oddVBand="0" w:evenVBand="0" w:oddHBand="0" w:evenHBand="0" w:firstRowFirstColumn="0" w:firstRowLastColumn="0" w:lastRowFirstColumn="0" w:lastRowLastColumn="0"/>
            </w:pPr>
            <w:r>
              <w:t>Quantidade total de produtos rejeitados</w:t>
            </w:r>
          </w:p>
        </w:tc>
        <w:tc>
          <w:tcPr>
            <w:tcW w:w="4530" w:type="dxa"/>
            <w:tcBorders>
              <w:left w:val="dashSmallGap" w:sz="4" w:space="0" w:color="4F81BD" w:themeColor="accent1"/>
            </w:tcBorders>
            <w:vAlign w:val="center"/>
          </w:tcPr>
          <w:p w14:paraId="22BA2B3A" w14:textId="374811D3" w:rsidR="003C4130" w:rsidRPr="00247338" w:rsidRDefault="003C4130" w:rsidP="00247338">
            <w:pPr>
              <w:ind w:firstLine="0"/>
              <w:jc w:val="left"/>
              <w:cnfStyle w:val="000000000000" w:firstRow="0" w:lastRow="0" w:firstColumn="0" w:lastColumn="0" w:oddVBand="0" w:evenVBand="0" w:oddHBand="0" w:evenHBand="0" w:firstRowFirstColumn="0" w:firstRowLastColumn="0" w:lastRowFirstColumn="0" w:lastRowLastColumn="0"/>
            </w:pPr>
            <w:r w:rsidRPr="003C4130">
              <w:t xml:space="preserve">SUM </w:t>
            </w:r>
            <w:proofErr w:type="gramStart"/>
            <w:r w:rsidRPr="003C4130">
              <w:t xml:space="preserve">( </w:t>
            </w:r>
            <w:proofErr w:type="spellStart"/>
            <w:r w:rsidRPr="003C4130">
              <w:t>fact</w:t>
            </w:r>
            <w:proofErr w:type="gramEnd"/>
            <w:r w:rsidRPr="003C4130">
              <w:t>_purchase_orders</w:t>
            </w:r>
            <w:proofErr w:type="spellEnd"/>
            <w:r w:rsidRPr="003C4130">
              <w:t>[</w:t>
            </w:r>
            <w:proofErr w:type="spellStart"/>
            <w:r w:rsidRPr="003C4130">
              <w:t>RejectedQty</w:t>
            </w:r>
            <w:proofErr w:type="spellEnd"/>
            <w:r w:rsidRPr="003C4130">
              <w:t>] )</w:t>
            </w:r>
          </w:p>
        </w:tc>
      </w:tr>
      <w:tr w:rsidR="00D90576" w14:paraId="3292A978" w14:textId="77777777" w:rsidTr="00D90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4E91348A" w14:textId="59B7A1C8" w:rsidR="00247338" w:rsidRPr="003B79A5" w:rsidRDefault="003C4130" w:rsidP="00247338">
            <w:pPr>
              <w:ind w:firstLine="0"/>
              <w:jc w:val="left"/>
              <w:rPr>
                <w:b w:val="0"/>
                <w:bCs w:val="0"/>
              </w:rPr>
            </w:pPr>
            <w:proofErr w:type="spellStart"/>
            <w:r w:rsidRPr="003C4130">
              <w:rPr>
                <w:b w:val="0"/>
                <w:bCs w:val="0"/>
              </w:rPr>
              <w:t>QtyVendors</w:t>
            </w:r>
            <w:proofErr w:type="spellEnd"/>
          </w:p>
        </w:tc>
        <w:tc>
          <w:tcPr>
            <w:tcW w:w="2190" w:type="dxa"/>
            <w:tcBorders>
              <w:left w:val="dashSmallGap" w:sz="4" w:space="0" w:color="4F81BD" w:themeColor="accent1"/>
              <w:right w:val="dashSmallGap" w:sz="4" w:space="0" w:color="4F81BD" w:themeColor="accent1"/>
            </w:tcBorders>
            <w:vAlign w:val="center"/>
          </w:tcPr>
          <w:p w14:paraId="33998287" w14:textId="59BBD1AA" w:rsidR="00247338" w:rsidRPr="003B79A5" w:rsidRDefault="00247338" w:rsidP="00247338">
            <w:pPr>
              <w:ind w:firstLine="0"/>
              <w:jc w:val="left"/>
              <w:cnfStyle w:val="000000100000" w:firstRow="0" w:lastRow="0" w:firstColumn="0" w:lastColumn="0" w:oddVBand="0" w:evenVBand="0" w:oddHBand="1" w:evenHBand="0" w:firstRowFirstColumn="0" w:firstRowLastColumn="0" w:lastRowFirstColumn="0" w:lastRowLastColumn="0"/>
            </w:pPr>
            <w:r>
              <w:t xml:space="preserve">Quantidade total de </w:t>
            </w:r>
            <w:r w:rsidR="003C4130">
              <w:t>fornecedores</w:t>
            </w:r>
          </w:p>
        </w:tc>
        <w:tc>
          <w:tcPr>
            <w:tcW w:w="4530" w:type="dxa"/>
            <w:tcBorders>
              <w:left w:val="dashSmallGap" w:sz="4" w:space="0" w:color="4F81BD" w:themeColor="accent1"/>
            </w:tcBorders>
            <w:vAlign w:val="center"/>
          </w:tcPr>
          <w:p w14:paraId="730D8207" w14:textId="77777777" w:rsidR="00D90576" w:rsidRDefault="003C4130" w:rsidP="00247338">
            <w:pPr>
              <w:ind w:firstLine="0"/>
              <w:jc w:val="left"/>
              <w:cnfStyle w:val="000000100000" w:firstRow="0" w:lastRow="0" w:firstColumn="0" w:lastColumn="0" w:oddVBand="0" w:evenVBand="0" w:oddHBand="1" w:evenHBand="0" w:firstRowFirstColumn="0" w:firstRowLastColumn="0" w:lastRowFirstColumn="0" w:lastRowLastColumn="0"/>
            </w:pPr>
            <w:r w:rsidRPr="003C4130">
              <w:t>DISTINCTCOUNT (</w:t>
            </w:r>
          </w:p>
          <w:p w14:paraId="5B45C17C" w14:textId="77777777" w:rsidR="00D90576" w:rsidRDefault="00D90576" w:rsidP="00247338">
            <w:pPr>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003C4130" w:rsidRPr="003C4130">
              <w:t>fact_purchase_</w:t>
            </w:r>
            <w:proofErr w:type="gramStart"/>
            <w:r w:rsidR="003C4130" w:rsidRPr="003C4130">
              <w:t>orders</w:t>
            </w:r>
            <w:proofErr w:type="spellEnd"/>
            <w:r w:rsidR="003C4130" w:rsidRPr="003C4130">
              <w:t>[</w:t>
            </w:r>
            <w:proofErr w:type="spellStart"/>
            <w:proofErr w:type="gramEnd"/>
            <w:r w:rsidR="003C4130" w:rsidRPr="003C4130">
              <w:t>VendorKey</w:t>
            </w:r>
            <w:proofErr w:type="spellEnd"/>
            <w:r w:rsidR="003C4130" w:rsidRPr="003C4130">
              <w:t>]</w:t>
            </w:r>
          </w:p>
          <w:p w14:paraId="23313A34" w14:textId="087A6A1E" w:rsidR="00247338" w:rsidRPr="003B79A5" w:rsidRDefault="003C4130" w:rsidP="00247338">
            <w:pPr>
              <w:ind w:firstLine="0"/>
              <w:jc w:val="left"/>
              <w:cnfStyle w:val="000000100000" w:firstRow="0" w:lastRow="0" w:firstColumn="0" w:lastColumn="0" w:oddVBand="0" w:evenVBand="0" w:oddHBand="1" w:evenHBand="0" w:firstRowFirstColumn="0" w:firstRowLastColumn="0" w:lastRowFirstColumn="0" w:lastRowLastColumn="0"/>
            </w:pPr>
            <w:r w:rsidRPr="003C4130">
              <w:t>)</w:t>
            </w:r>
          </w:p>
        </w:tc>
      </w:tr>
      <w:tr w:rsidR="00D90576" w14:paraId="194BD20E" w14:textId="77777777" w:rsidTr="00D9057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3F7C2C7F" w14:textId="1591BEC8" w:rsidR="00247338" w:rsidRPr="003B79A5" w:rsidRDefault="003C4130" w:rsidP="00247338">
            <w:pPr>
              <w:ind w:firstLine="0"/>
              <w:jc w:val="left"/>
              <w:rPr>
                <w:b w:val="0"/>
                <w:bCs w:val="0"/>
              </w:rPr>
            </w:pPr>
            <w:proofErr w:type="spellStart"/>
            <w:r w:rsidRPr="003C4130">
              <w:rPr>
                <w:b w:val="0"/>
                <w:bCs w:val="0"/>
              </w:rPr>
              <w:t>LineTotalPurchaseOrders</w:t>
            </w:r>
            <w:proofErr w:type="spellEnd"/>
          </w:p>
        </w:tc>
        <w:tc>
          <w:tcPr>
            <w:tcW w:w="2190" w:type="dxa"/>
            <w:tcBorders>
              <w:left w:val="dashSmallGap" w:sz="4" w:space="0" w:color="4F81BD" w:themeColor="accent1"/>
              <w:right w:val="dashSmallGap" w:sz="4" w:space="0" w:color="4F81BD" w:themeColor="accent1"/>
            </w:tcBorders>
            <w:vAlign w:val="center"/>
          </w:tcPr>
          <w:p w14:paraId="19C3DE0E" w14:textId="07492009" w:rsidR="00247338" w:rsidRPr="003B79A5" w:rsidRDefault="00247338" w:rsidP="00247338">
            <w:pPr>
              <w:ind w:firstLine="0"/>
              <w:jc w:val="left"/>
              <w:cnfStyle w:val="000000000000" w:firstRow="0" w:lastRow="0" w:firstColumn="0" w:lastColumn="0" w:oddVBand="0" w:evenVBand="0" w:oddHBand="0" w:evenHBand="0" w:firstRowFirstColumn="0" w:firstRowLastColumn="0" w:lastRowFirstColumn="0" w:lastRowLastColumn="0"/>
            </w:pPr>
            <w:r>
              <w:t xml:space="preserve">Total líquido de </w:t>
            </w:r>
            <w:r w:rsidR="003C4130">
              <w:t>compras</w:t>
            </w:r>
            <w:r>
              <w:t xml:space="preserve"> em $</w:t>
            </w:r>
          </w:p>
        </w:tc>
        <w:tc>
          <w:tcPr>
            <w:tcW w:w="4530" w:type="dxa"/>
            <w:tcBorders>
              <w:left w:val="dashSmallGap" w:sz="4" w:space="0" w:color="4F81BD" w:themeColor="accent1"/>
            </w:tcBorders>
            <w:vAlign w:val="center"/>
          </w:tcPr>
          <w:p w14:paraId="0A2A715E" w14:textId="73E9E6C7" w:rsidR="00247338" w:rsidRPr="003B79A5" w:rsidRDefault="003C4130" w:rsidP="00247338">
            <w:pPr>
              <w:ind w:firstLine="0"/>
              <w:jc w:val="left"/>
              <w:cnfStyle w:val="000000000000" w:firstRow="0" w:lastRow="0" w:firstColumn="0" w:lastColumn="0" w:oddVBand="0" w:evenVBand="0" w:oddHBand="0" w:evenHBand="0" w:firstRowFirstColumn="0" w:firstRowLastColumn="0" w:lastRowFirstColumn="0" w:lastRowLastColumn="0"/>
            </w:pPr>
            <w:proofErr w:type="gramStart"/>
            <w:r w:rsidRPr="003C4130">
              <w:t xml:space="preserve">SUM( </w:t>
            </w:r>
            <w:proofErr w:type="spellStart"/>
            <w:r w:rsidRPr="003C4130">
              <w:t>fact</w:t>
            </w:r>
            <w:proofErr w:type="gramEnd"/>
            <w:r w:rsidRPr="003C4130">
              <w:t>_purchase_orders</w:t>
            </w:r>
            <w:proofErr w:type="spellEnd"/>
            <w:r w:rsidRPr="003C4130">
              <w:t>[</w:t>
            </w:r>
            <w:proofErr w:type="spellStart"/>
            <w:r w:rsidRPr="003C4130">
              <w:t>LineTotal</w:t>
            </w:r>
            <w:proofErr w:type="spellEnd"/>
            <w:r w:rsidRPr="003C4130">
              <w:t>] )</w:t>
            </w:r>
          </w:p>
        </w:tc>
      </w:tr>
      <w:tr w:rsidR="00D90576" w14:paraId="61A7F438" w14:textId="77777777" w:rsidTr="00D90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4DD9061B" w14:textId="77777777" w:rsidR="00247338" w:rsidRDefault="003C4130" w:rsidP="00247338">
            <w:pPr>
              <w:ind w:firstLine="0"/>
              <w:jc w:val="left"/>
            </w:pPr>
            <w:proofErr w:type="spellStart"/>
            <w:r w:rsidRPr="003C4130">
              <w:rPr>
                <w:b w:val="0"/>
                <w:bCs w:val="0"/>
              </w:rPr>
              <w:t>TaxAmtTotalPurchaseOrders</w:t>
            </w:r>
            <w:proofErr w:type="spellEnd"/>
          </w:p>
          <w:p w14:paraId="0CC631B0" w14:textId="0A27D7ED" w:rsidR="00860E23" w:rsidRPr="003B79A5" w:rsidRDefault="00860E23" w:rsidP="00247338">
            <w:pPr>
              <w:ind w:firstLine="0"/>
              <w:jc w:val="left"/>
              <w:rPr>
                <w:b w:val="0"/>
                <w:bCs w:val="0"/>
              </w:rPr>
            </w:pPr>
            <w:r>
              <w:rPr>
                <w:b w:val="0"/>
                <w:bCs w:val="0"/>
              </w:rPr>
              <w:fldChar w:fldCharType="begin" w:fldLock="1"/>
            </w:r>
            <w:r>
              <w:rPr>
                <w:b w:val="0"/>
                <w:bCs w:val="0"/>
              </w:rPr>
              <w:instrText>ADDIN CSL_CITATION {"citationItems":[{"id":"ITEM-1","itemData":{"URL":"https://stackoverflow.com/a/43549011/13356013","accessed":{"date-parts":[["2021","12","28"]]},"author":[{"dropping-particle":"","family":"Ng","given":"Foxan","non-dropping-particle":"","parse-names":false,"suffix":""}],"container-title":"stackoverflow","id":"ITEM-1","issued":{"date-parts":[["2017"]]},"title":"SUM Distinct values for first occurance in Power BI","type":"webpage"},"uris":["http://www.mendeley.com/documents/?uuid=72b3cfce-573f-4902-9411-d690f5e72f58"]}],"mendeley":{"formattedCitation":"(Ng, 2017)","plainTextFormattedCitation":"(Ng, 2017)","previouslyFormattedCitation":"(Ng, 2017)"},"properties":{"noteIndex":0},"schema":"https://github.com/citation-style-language/schema/raw/master/csl-citation.json"}</w:instrText>
            </w:r>
            <w:r>
              <w:rPr>
                <w:b w:val="0"/>
                <w:bCs w:val="0"/>
              </w:rPr>
              <w:fldChar w:fldCharType="separate"/>
            </w:r>
            <w:r w:rsidRPr="00860E23">
              <w:rPr>
                <w:b w:val="0"/>
                <w:bCs w:val="0"/>
                <w:noProof/>
              </w:rPr>
              <w:t>(Ng, 2017)</w:t>
            </w:r>
            <w:r>
              <w:rPr>
                <w:b w:val="0"/>
                <w:bCs w:val="0"/>
              </w:rPr>
              <w:fldChar w:fldCharType="end"/>
            </w:r>
          </w:p>
        </w:tc>
        <w:tc>
          <w:tcPr>
            <w:tcW w:w="2190" w:type="dxa"/>
            <w:tcBorders>
              <w:left w:val="dashSmallGap" w:sz="4" w:space="0" w:color="4F81BD" w:themeColor="accent1"/>
              <w:right w:val="dashSmallGap" w:sz="4" w:space="0" w:color="4F81BD" w:themeColor="accent1"/>
            </w:tcBorders>
            <w:vAlign w:val="center"/>
          </w:tcPr>
          <w:p w14:paraId="2A6CF52C" w14:textId="0795C5ED" w:rsidR="00247338" w:rsidRPr="003B79A5" w:rsidRDefault="00247338" w:rsidP="00247338">
            <w:pPr>
              <w:ind w:firstLine="0"/>
              <w:jc w:val="left"/>
              <w:cnfStyle w:val="000000100000" w:firstRow="0" w:lastRow="0" w:firstColumn="0" w:lastColumn="0" w:oddVBand="0" w:evenVBand="0" w:oddHBand="1" w:evenHBand="0" w:firstRowFirstColumn="0" w:firstRowLastColumn="0" w:lastRowFirstColumn="0" w:lastRowLastColumn="0"/>
            </w:pPr>
            <w:r>
              <w:t xml:space="preserve">Total de taxas de </w:t>
            </w:r>
            <w:r w:rsidR="003C4130">
              <w:t>compras</w:t>
            </w:r>
            <w:r>
              <w:t xml:space="preserve"> em $</w:t>
            </w:r>
          </w:p>
        </w:tc>
        <w:tc>
          <w:tcPr>
            <w:tcW w:w="4530" w:type="dxa"/>
            <w:tcBorders>
              <w:left w:val="dashSmallGap" w:sz="4" w:space="0" w:color="4F81BD" w:themeColor="accent1"/>
            </w:tcBorders>
            <w:vAlign w:val="center"/>
          </w:tcPr>
          <w:p w14:paraId="2BFAB168" w14:textId="77777777" w:rsidR="003C4130" w:rsidRDefault="003C4130" w:rsidP="003C4130">
            <w:pPr>
              <w:ind w:firstLine="0"/>
              <w:jc w:val="left"/>
              <w:cnfStyle w:val="000000100000" w:firstRow="0" w:lastRow="0" w:firstColumn="0" w:lastColumn="0" w:oddVBand="0" w:evenVBand="0" w:oddHBand="1" w:evenHBand="0" w:firstRowFirstColumn="0" w:firstRowLastColumn="0" w:lastRowFirstColumn="0" w:lastRowLastColumn="0"/>
            </w:pPr>
            <w:r>
              <w:t>SUMX (</w:t>
            </w:r>
          </w:p>
          <w:p w14:paraId="7FBF94F5" w14:textId="77777777" w:rsidR="00D90576" w:rsidRDefault="003C4130" w:rsidP="003C4130">
            <w:pPr>
              <w:ind w:firstLine="0"/>
              <w:jc w:val="left"/>
              <w:cnfStyle w:val="000000100000" w:firstRow="0" w:lastRow="0" w:firstColumn="0" w:lastColumn="0" w:oddVBand="0" w:evenVBand="0" w:oddHBand="1" w:evenHBand="0" w:firstRowFirstColumn="0" w:firstRowLastColumn="0" w:lastRowFirstColumn="0" w:lastRowLastColumn="0"/>
            </w:pPr>
            <w:r>
              <w:t xml:space="preserve">    DISTINCT (</w:t>
            </w:r>
          </w:p>
          <w:p w14:paraId="0593CAF8" w14:textId="77777777" w:rsidR="00D90576" w:rsidRDefault="00D90576" w:rsidP="003C4130">
            <w:pPr>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003C4130">
              <w:t>fact_purchase_</w:t>
            </w:r>
            <w:proofErr w:type="gramStart"/>
            <w:r w:rsidR="003C4130">
              <w:t>orders</w:t>
            </w:r>
            <w:proofErr w:type="spellEnd"/>
            <w:r w:rsidR="003C4130">
              <w:t>[</w:t>
            </w:r>
            <w:proofErr w:type="spellStart"/>
            <w:proofErr w:type="gramEnd"/>
            <w:r w:rsidR="003C4130">
              <w:t>PurchaseOrderID</w:t>
            </w:r>
            <w:proofErr w:type="spellEnd"/>
            <w:r w:rsidR="003C4130">
              <w:t>]</w:t>
            </w:r>
          </w:p>
          <w:p w14:paraId="4B74A4B8" w14:textId="427E1C20" w:rsidR="003C4130" w:rsidRDefault="00D90576" w:rsidP="003C4130">
            <w:pPr>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4130">
              <w:t>),</w:t>
            </w:r>
          </w:p>
          <w:p w14:paraId="13E437FE" w14:textId="77777777" w:rsidR="00D90576" w:rsidRDefault="003C4130" w:rsidP="003C4130">
            <w:pPr>
              <w:ind w:firstLine="0"/>
              <w:jc w:val="left"/>
              <w:cnfStyle w:val="000000100000" w:firstRow="0" w:lastRow="0" w:firstColumn="0" w:lastColumn="0" w:oddVBand="0" w:evenVBand="0" w:oddHBand="1" w:evenHBand="0" w:firstRowFirstColumn="0" w:firstRowLastColumn="0" w:lastRowFirstColumn="0" w:lastRowLastColumn="0"/>
            </w:pPr>
            <w:r>
              <w:t xml:space="preserve">    FIRSTNONBLANK (</w:t>
            </w:r>
          </w:p>
          <w:p w14:paraId="0722F8BB" w14:textId="77777777" w:rsidR="00D90576" w:rsidRDefault="00D90576" w:rsidP="003C4130">
            <w:pPr>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rsidR="003C4130">
              <w:t>fact_purchase_</w:t>
            </w:r>
            <w:proofErr w:type="gramStart"/>
            <w:r w:rsidR="003C4130">
              <w:t>orders</w:t>
            </w:r>
            <w:proofErr w:type="spellEnd"/>
            <w:r w:rsidR="003C4130">
              <w:t>[</w:t>
            </w:r>
            <w:proofErr w:type="spellStart"/>
            <w:proofErr w:type="gramEnd"/>
            <w:r w:rsidR="003C4130">
              <w:t>TaxAmt</w:t>
            </w:r>
            <w:proofErr w:type="spellEnd"/>
            <w:r w:rsidR="003C4130">
              <w:t>], 0</w:t>
            </w:r>
          </w:p>
          <w:p w14:paraId="54DFFAB0" w14:textId="1442AF78" w:rsidR="003C4130" w:rsidRDefault="00D90576" w:rsidP="003C4130">
            <w:pPr>
              <w:ind w:firstLine="0"/>
              <w:jc w:val="left"/>
              <w:cnfStyle w:val="000000100000" w:firstRow="0" w:lastRow="0" w:firstColumn="0" w:lastColumn="0" w:oddVBand="0" w:evenVBand="0" w:oddHBand="1" w:evenHBand="0" w:firstRowFirstColumn="0" w:firstRowLastColumn="0" w:lastRowFirstColumn="0" w:lastRowLastColumn="0"/>
            </w:pPr>
            <w:r>
              <w:t xml:space="preserve">    </w:t>
            </w:r>
            <w:r w:rsidR="003C4130">
              <w:t>)</w:t>
            </w:r>
          </w:p>
          <w:p w14:paraId="6FCB3472" w14:textId="2FA11598" w:rsidR="00247338" w:rsidRPr="003B79A5" w:rsidRDefault="003C4130" w:rsidP="003C4130">
            <w:pPr>
              <w:ind w:firstLine="0"/>
              <w:jc w:val="left"/>
              <w:cnfStyle w:val="000000100000" w:firstRow="0" w:lastRow="0" w:firstColumn="0" w:lastColumn="0" w:oddVBand="0" w:evenVBand="0" w:oddHBand="1" w:evenHBand="0" w:firstRowFirstColumn="0" w:firstRowLastColumn="0" w:lastRowFirstColumn="0" w:lastRowLastColumn="0"/>
            </w:pPr>
            <w:r>
              <w:t>)</w:t>
            </w:r>
          </w:p>
        </w:tc>
      </w:tr>
      <w:tr w:rsidR="00D90576" w14:paraId="22EFB54F" w14:textId="77777777" w:rsidTr="00D90576">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12826278" w14:textId="77777777" w:rsidR="00247338" w:rsidRDefault="003C4130" w:rsidP="00247338">
            <w:pPr>
              <w:ind w:firstLine="0"/>
              <w:jc w:val="left"/>
            </w:pPr>
            <w:proofErr w:type="spellStart"/>
            <w:r w:rsidRPr="003C4130">
              <w:rPr>
                <w:b w:val="0"/>
                <w:bCs w:val="0"/>
              </w:rPr>
              <w:t>FreightTotalPurchaseOrders</w:t>
            </w:r>
            <w:proofErr w:type="spellEnd"/>
          </w:p>
          <w:p w14:paraId="0350FD76" w14:textId="0DA4C6F3" w:rsidR="00860E23" w:rsidRPr="003B79A5" w:rsidRDefault="00860E23" w:rsidP="00247338">
            <w:pPr>
              <w:ind w:firstLine="0"/>
              <w:jc w:val="left"/>
              <w:rPr>
                <w:b w:val="0"/>
                <w:bCs w:val="0"/>
              </w:rPr>
            </w:pPr>
            <w:r>
              <w:rPr>
                <w:b w:val="0"/>
                <w:bCs w:val="0"/>
              </w:rPr>
              <w:fldChar w:fldCharType="begin" w:fldLock="1"/>
            </w:r>
            <w:r>
              <w:rPr>
                <w:b w:val="0"/>
                <w:bCs w:val="0"/>
              </w:rPr>
              <w:instrText>ADDIN CSL_CITATION {"citationItems":[{"id":"ITEM-1","itemData":{"URL":"https://stackoverflow.com/a/43549011/13356013","accessed":{"date-parts":[["2021","12","28"]]},"author":[{"dropping-particle":"","family":"Ng","given":"Foxan","non-dropping-particle":"","parse-names":false,"suffix":""}],"container-title":"stackoverflow","id":"ITEM-1","issued":{"date-parts":[["2017"]]},"title":"SUM Distinct values for first occurance in Power BI","type":"webpage"},"uris":["http://www.mendeley.com/documents/?uuid=72b3cfce-573f-4902-9411-d690f5e72f58"]}],"mendeley":{"formattedCitation":"(Ng, 2017)","plainTextFormattedCitation":"(Ng, 2017)","previouslyFormattedCitation":"(Ng, 2017)"},"properties":{"noteIndex":0},"schema":"https://github.com/citation-style-language/schema/raw/master/csl-citation.json"}</w:instrText>
            </w:r>
            <w:r>
              <w:rPr>
                <w:b w:val="0"/>
                <w:bCs w:val="0"/>
              </w:rPr>
              <w:fldChar w:fldCharType="separate"/>
            </w:r>
            <w:r w:rsidRPr="00860E23">
              <w:rPr>
                <w:b w:val="0"/>
                <w:bCs w:val="0"/>
                <w:noProof/>
              </w:rPr>
              <w:t>(Ng, 2017)</w:t>
            </w:r>
            <w:r>
              <w:rPr>
                <w:b w:val="0"/>
                <w:bCs w:val="0"/>
              </w:rPr>
              <w:fldChar w:fldCharType="end"/>
            </w:r>
          </w:p>
        </w:tc>
        <w:tc>
          <w:tcPr>
            <w:tcW w:w="2190" w:type="dxa"/>
            <w:tcBorders>
              <w:left w:val="dashSmallGap" w:sz="4" w:space="0" w:color="4F81BD" w:themeColor="accent1"/>
              <w:right w:val="dashSmallGap" w:sz="4" w:space="0" w:color="4F81BD" w:themeColor="accent1"/>
            </w:tcBorders>
            <w:vAlign w:val="center"/>
          </w:tcPr>
          <w:p w14:paraId="551847AC" w14:textId="32143701" w:rsidR="00247338" w:rsidRPr="003B79A5" w:rsidRDefault="00247338" w:rsidP="00247338">
            <w:pPr>
              <w:ind w:firstLine="0"/>
              <w:jc w:val="left"/>
              <w:cnfStyle w:val="000000000000" w:firstRow="0" w:lastRow="0" w:firstColumn="0" w:lastColumn="0" w:oddVBand="0" w:evenVBand="0" w:oddHBand="0" w:evenHBand="0" w:firstRowFirstColumn="0" w:firstRowLastColumn="0" w:lastRowFirstColumn="0" w:lastRowLastColumn="0"/>
            </w:pPr>
            <w:r>
              <w:t xml:space="preserve">Total de transporte de </w:t>
            </w:r>
            <w:r w:rsidR="003C4130">
              <w:t>compras</w:t>
            </w:r>
            <w:r>
              <w:t xml:space="preserve"> em $</w:t>
            </w:r>
          </w:p>
        </w:tc>
        <w:tc>
          <w:tcPr>
            <w:tcW w:w="4530" w:type="dxa"/>
            <w:tcBorders>
              <w:left w:val="dashSmallGap" w:sz="4" w:space="0" w:color="4F81BD" w:themeColor="accent1"/>
            </w:tcBorders>
            <w:vAlign w:val="center"/>
          </w:tcPr>
          <w:p w14:paraId="57E65F6C" w14:textId="77777777"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SUMX (</w:t>
            </w:r>
          </w:p>
          <w:p w14:paraId="474D509A" w14:textId="77777777"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 xml:space="preserve">    DISTINCT (</w:t>
            </w:r>
          </w:p>
          <w:p w14:paraId="50471FD0" w14:textId="77777777"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fact_purchase_</w:t>
            </w:r>
            <w:proofErr w:type="gramStart"/>
            <w:r>
              <w:t>orders</w:t>
            </w:r>
            <w:proofErr w:type="spellEnd"/>
            <w:r>
              <w:t>[</w:t>
            </w:r>
            <w:proofErr w:type="spellStart"/>
            <w:proofErr w:type="gramEnd"/>
            <w:r>
              <w:t>PurchaseOrderID</w:t>
            </w:r>
            <w:proofErr w:type="spellEnd"/>
            <w:r>
              <w:t>]</w:t>
            </w:r>
          </w:p>
          <w:p w14:paraId="3BE79571" w14:textId="2D7E47B7"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 xml:space="preserve">    </w:t>
            </w:r>
            <w:r>
              <w:t>),</w:t>
            </w:r>
          </w:p>
          <w:p w14:paraId="3E094309" w14:textId="77777777"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 xml:space="preserve">    FIRSTNONBLANK (</w:t>
            </w:r>
          </w:p>
          <w:p w14:paraId="0F66051C" w14:textId="77777777"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fact_purchase_</w:t>
            </w:r>
            <w:proofErr w:type="gramStart"/>
            <w:r>
              <w:t>orders</w:t>
            </w:r>
            <w:proofErr w:type="spellEnd"/>
            <w:r>
              <w:t>[</w:t>
            </w:r>
            <w:proofErr w:type="spellStart"/>
            <w:proofErr w:type="gramEnd"/>
            <w:r>
              <w:t>Freight</w:t>
            </w:r>
            <w:proofErr w:type="spellEnd"/>
            <w:r>
              <w:t>], 0</w:t>
            </w:r>
          </w:p>
          <w:p w14:paraId="3E5CD669" w14:textId="0326B66A" w:rsidR="00D90576"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 xml:space="preserve">    </w:t>
            </w:r>
            <w:r>
              <w:t>)</w:t>
            </w:r>
          </w:p>
          <w:p w14:paraId="3021FCE5" w14:textId="0A9A4321" w:rsidR="00247338" w:rsidRPr="003B79A5" w:rsidRDefault="00D90576" w:rsidP="00D90576">
            <w:pPr>
              <w:ind w:firstLine="0"/>
              <w:jc w:val="left"/>
              <w:cnfStyle w:val="000000000000" w:firstRow="0" w:lastRow="0" w:firstColumn="0" w:lastColumn="0" w:oddVBand="0" w:evenVBand="0" w:oddHBand="0" w:evenHBand="0" w:firstRowFirstColumn="0" w:firstRowLastColumn="0" w:lastRowFirstColumn="0" w:lastRowLastColumn="0"/>
            </w:pPr>
            <w:r>
              <w:t>)</w:t>
            </w:r>
          </w:p>
        </w:tc>
      </w:tr>
      <w:tr w:rsidR="00D90576" w14:paraId="3EAD1FD5" w14:textId="77777777" w:rsidTr="00D90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dashSmallGap" w:sz="4" w:space="0" w:color="4F81BD" w:themeColor="accent1"/>
            </w:tcBorders>
            <w:vAlign w:val="center"/>
          </w:tcPr>
          <w:p w14:paraId="2E4569F6" w14:textId="77777777" w:rsidR="00247338" w:rsidRDefault="00D90576" w:rsidP="00247338">
            <w:pPr>
              <w:ind w:firstLine="0"/>
              <w:jc w:val="left"/>
            </w:pPr>
            <w:proofErr w:type="spellStart"/>
            <w:r w:rsidRPr="00D90576">
              <w:rPr>
                <w:b w:val="0"/>
                <w:bCs w:val="0"/>
              </w:rPr>
              <w:lastRenderedPageBreak/>
              <w:t>TotalDueTotalPurchaseOrders</w:t>
            </w:r>
            <w:proofErr w:type="spellEnd"/>
          </w:p>
          <w:p w14:paraId="610B628D" w14:textId="07A9C097" w:rsidR="00860E23" w:rsidRPr="003B79A5" w:rsidRDefault="00860E23" w:rsidP="00247338">
            <w:pPr>
              <w:ind w:firstLine="0"/>
              <w:jc w:val="left"/>
              <w:rPr>
                <w:b w:val="0"/>
                <w:bCs w:val="0"/>
              </w:rPr>
            </w:pPr>
            <w:r>
              <w:rPr>
                <w:b w:val="0"/>
                <w:bCs w:val="0"/>
              </w:rPr>
              <w:fldChar w:fldCharType="begin" w:fldLock="1"/>
            </w:r>
            <w:r w:rsidR="004A798E">
              <w:rPr>
                <w:b w:val="0"/>
                <w:bCs w:val="0"/>
              </w:rPr>
              <w:instrText>ADDIN CSL_CITATION {"citationItems":[{"id":"ITEM-1","itemData":{"URL":"https://stackoverflow.com/a/43549011/13356013","accessed":{"date-parts":[["2021","12","28"]]},"author":[{"dropping-particle":"","family":"Ng","given":"Foxan","non-dropping-particle":"","parse-names":false,"suffix":""}],"container-title":"stackoverflow","id":"ITEM-1","issued":{"date-parts":[["2017"]]},"title":"SUM Distinct values for first occurance in Power BI","type":"webpage"},"uris":["http://www.mendeley.com/documents/?uuid=72b3cfce-573f-4902-9411-d690f5e72f58"]}],"mendeley":{"formattedCitation":"(Ng, 2017)","plainTextFormattedCitation":"(Ng, 2017)","previouslyFormattedCitation":"(Ng, 2017)"},"properties":{"noteIndex":0},"schema":"https://github.com/citation-style-language/schema/raw/master/csl-citation.json"}</w:instrText>
            </w:r>
            <w:r>
              <w:rPr>
                <w:b w:val="0"/>
                <w:bCs w:val="0"/>
              </w:rPr>
              <w:fldChar w:fldCharType="separate"/>
            </w:r>
            <w:r w:rsidRPr="00860E23">
              <w:rPr>
                <w:b w:val="0"/>
                <w:bCs w:val="0"/>
                <w:noProof/>
              </w:rPr>
              <w:t>(Ng, 2017)</w:t>
            </w:r>
            <w:r>
              <w:rPr>
                <w:b w:val="0"/>
                <w:bCs w:val="0"/>
              </w:rPr>
              <w:fldChar w:fldCharType="end"/>
            </w:r>
          </w:p>
        </w:tc>
        <w:tc>
          <w:tcPr>
            <w:tcW w:w="2190" w:type="dxa"/>
            <w:tcBorders>
              <w:left w:val="dashSmallGap" w:sz="4" w:space="0" w:color="4F81BD" w:themeColor="accent1"/>
              <w:right w:val="dashSmallGap" w:sz="4" w:space="0" w:color="4F81BD" w:themeColor="accent1"/>
            </w:tcBorders>
            <w:vAlign w:val="center"/>
          </w:tcPr>
          <w:p w14:paraId="0CD0A6AC" w14:textId="6C934C31" w:rsidR="00247338" w:rsidRPr="003B79A5" w:rsidRDefault="00247338" w:rsidP="00247338">
            <w:pPr>
              <w:ind w:firstLine="0"/>
              <w:jc w:val="left"/>
              <w:cnfStyle w:val="000000100000" w:firstRow="0" w:lastRow="0" w:firstColumn="0" w:lastColumn="0" w:oddVBand="0" w:evenVBand="0" w:oddHBand="1" w:evenHBand="0" w:firstRowFirstColumn="0" w:firstRowLastColumn="0" w:lastRowFirstColumn="0" w:lastRowLastColumn="0"/>
            </w:pPr>
            <w:r>
              <w:t xml:space="preserve">Total bruto de </w:t>
            </w:r>
            <w:r w:rsidR="00D90576">
              <w:t>compras</w:t>
            </w:r>
            <w:r>
              <w:t xml:space="preserve"> em $</w:t>
            </w:r>
          </w:p>
        </w:tc>
        <w:tc>
          <w:tcPr>
            <w:tcW w:w="4530" w:type="dxa"/>
            <w:tcBorders>
              <w:left w:val="dashSmallGap" w:sz="4" w:space="0" w:color="4F81BD" w:themeColor="accent1"/>
            </w:tcBorders>
            <w:vAlign w:val="center"/>
          </w:tcPr>
          <w:p w14:paraId="70D1D5F6" w14:textId="77777777"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SUMX (</w:t>
            </w:r>
          </w:p>
          <w:p w14:paraId="70D5B51F" w14:textId="77777777"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DISTINCT (</w:t>
            </w:r>
          </w:p>
          <w:p w14:paraId="2DCF47C4" w14:textId="77777777"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fact_purchase_</w:t>
            </w:r>
            <w:proofErr w:type="gramStart"/>
            <w:r>
              <w:t>orders</w:t>
            </w:r>
            <w:proofErr w:type="spellEnd"/>
            <w:r>
              <w:t>[</w:t>
            </w:r>
            <w:proofErr w:type="spellStart"/>
            <w:proofErr w:type="gramEnd"/>
            <w:r>
              <w:t>PurchaseOrderID</w:t>
            </w:r>
            <w:proofErr w:type="spellEnd"/>
            <w:r>
              <w:t>]</w:t>
            </w:r>
          </w:p>
          <w:p w14:paraId="3D0A40BE" w14:textId="30D2B253"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t>),</w:t>
            </w:r>
          </w:p>
          <w:p w14:paraId="747370C5" w14:textId="77777777"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FIRSTNONBLANK (</w:t>
            </w:r>
          </w:p>
          <w:p w14:paraId="50818577" w14:textId="77777777"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fact_purchase_</w:t>
            </w:r>
            <w:proofErr w:type="gramStart"/>
            <w:r>
              <w:t>orders</w:t>
            </w:r>
            <w:proofErr w:type="spellEnd"/>
            <w:r>
              <w:t>[</w:t>
            </w:r>
            <w:proofErr w:type="spellStart"/>
            <w:proofErr w:type="gramEnd"/>
            <w:r>
              <w:t>TotalDue</w:t>
            </w:r>
            <w:proofErr w:type="spellEnd"/>
            <w:r>
              <w:t>], 0</w:t>
            </w:r>
          </w:p>
          <w:p w14:paraId="4D6294F6" w14:textId="6B765406" w:rsidR="00D90576"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 xml:space="preserve">    </w:t>
            </w:r>
            <w:r>
              <w:t>)</w:t>
            </w:r>
          </w:p>
          <w:p w14:paraId="423D2479" w14:textId="59F97656" w:rsidR="00247338" w:rsidRPr="003B79A5" w:rsidRDefault="00D90576" w:rsidP="00D90576">
            <w:pPr>
              <w:keepNext/>
              <w:ind w:firstLine="0"/>
              <w:jc w:val="left"/>
              <w:cnfStyle w:val="000000100000" w:firstRow="0" w:lastRow="0" w:firstColumn="0" w:lastColumn="0" w:oddVBand="0" w:evenVBand="0" w:oddHBand="1" w:evenHBand="0" w:firstRowFirstColumn="0" w:firstRowLastColumn="0" w:lastRowFirstColumn="0" w:lastRowLastColumn="0"/>
            </w:pPr>
            <w:r>
              <w:t>)</w:t>
            </w:r>
          </w:p>
        </w:tc>
      </w:tr>
    </w:tbl>
    <w:p w14:paraId="30BA4809" w14:textId="77777777" w:rsidR="00E65546" w:rsidRDefault="00E65546" w:rsidP="00315784"/>
    <w:p w14:paraId="74AE3EFE" w14:textId="77777777" w:rsidR="008D2B8B" w:rsidRDefault="008D2B8B" w:rsidP="008D2B8B"/>
    <w:p w14:paraId="35CF8DA5" w14:textId="77777777" w:rsidR="004604CF" w:rsidRDefault="004604CF" w:rsidP="008D2B8B">
      <w:pPr>
        <w:sectPr w:rsidR="004604CF" w:rsidSect="00315784">
          <w:headerReference w:type="default" r:id="rId28"/>
          <w:type w:val="oddPage"/>
          <w:pgSz w:w="11906" w:h="16838" w:code="9"/>
          <w:pgMar w:top="1134" w:right="1134" w:bottom="1134" w:left="1134" w:header="567" w:footer="567" w:gutter="0"/>
          <w:cols w:space="708"/>
          <w:titlePg/>
          <w:docGrid w:linePitch="360"/>
        </w:sectPr>
      </w:pPr>
      <w:bookmarkStart w:id="5" w:name="_Toc89164486"/>
    </w:p>
    <w:bookmarkEnd w:id="5"/>
    <w:p w14:paraId="464F7D53" w14:textId="398A0CD9" w:rsidR="00E25271" w:rsidRDefault="004604CF" w:rsidP="00C8683C">
      <w:pPr>
        <w:pStyle w:val="Ttulo1"/>
      </w:pPr>
      <w:r>
        <w:lastRenderedPageBreak/>
        <w:t>Visualização dos Dados</w:t>
      </w:r>
    </w:p>
    <w:p w14:paraId="2FC6FE1C" w14:textId="3EC0249E" w:rsidR="004604CF" w:rsidRDefault="00971ADE" w:rsidP="00971ADE">
      <w:pPr>
        <w:pStyle w:val="Ttulo2"/>
      </w:pPr>
      <w:r>
        <w:t>Perfil de Utilizador</w:t>
      </w:r>
    </w:p>
    <w:p w14:paraId="45A46FE9" w14:textId="021756D5" w:rsidR="001026B0" w:rsidRDefault="009967F9" w:rsidP="004604CF">
      <w:r>
        <w:t>O principal utilizador final será a equipa de gestão de topo ou a equipa de marketing</w:t>
      </w:r>
      <w:r w:rsidR="007346C0">
        <w:t xml:space="preserve">, que terão acesso a informações gerais e especificas acerca das vendas por tipo, país, trimestre, </w:t>
      </w:r>
      <w:r w:rsidR="007346C0">
        <w:t>produto</w:t>
      </w:r>
      <w:r w:rsidR="007346C0">
        <w:t xml:space="preserve">, categoria de produto, subcategoria de produto, modelo de produto, etc. </w:t>
      </w:r>
      <w:r w:rsidR="003F70CD">
        <w:t>Adicionalmente, terá também informações sobre as compras por trimestre, fornecedor, produto, produtos recebidos e não recebidos, produtos colocados em stock e rejeitados, etc.</w:t>
      </w:r>
    </w:p>
    <w:p w14:paraId="787D17C2" w14:textId="2B1D8B1A" w:rsidR="001026B0" w:rsidRDefault="004A798E" w:rsidP="004604CF">
      <w:r>
        <w:t xml:space="preserve">Assim, é possível </w:t>
      </w:r>
      <w:r w:rsidR="001B3ECD">
        <w:t>prever padrões e tendências, como também analisar financeiramente específicos intervalos de tempo, com o objetivo final de tomar as decisões mais acertadas para o futuro da empresa.</w:t>
      </w:r>
    </w:p>
    <w:p w14:paraId="2AE6720A" w14:textId="331285DF" w:rsidR="004A798E" w:rsidRPr="000A71AC" w:rsidRDefault="000A71AC" w:rsidP="000A71AC">
      <w:pPr>
        <w:pStyle w:val="Ttulo2"/>
        <w:rPr>
          <w:i/>
          <w:iCs/>
        </w:rPr>
      </w:pPr>
      <w:proofErr w:type="spellStart"/>
      <w:r w:rsidRPr="000A71AC">
        <w:rPr>
          <w:i/>
          <w:iCs/>
        </w:rPr>
        <w:t>Dashboards</w:t>
      </w:r>
      <w:proofErr w:type="spellEnd"/>
    </w:p>
    <w:p w14:paraId="6BEA7590" w14:textId="70BAF16D" w:rsidR="004A798E" w:rsidRDefault="000A71AC" w:rsidP="004604CF">
      <w:r>
        <w:t xml:space="preserve">Os objetivos dos </w:t>
      </w:r>
      <w:proofErr w:type="spellStart"/>
      <w:r w:rsidRPr="000A71AC">
        <w:rPr>
          <w:i/>
          <w:iCs/>
        </w:rPr>
        <w:t>dashboards</w:t>
      </w:r>
      <w:proofErr w:type="spellEnd"/>
      <w:r>
        <w:t xml:space="preserve"> são aumentar a compreensão sobre os clientes, analisar as vendas, compras, fornecedores, material vendido/comprado, etc.</w:t>
      </w:r>
    </w:p>
    <w:p w14:paraId="4ECCC3DB" w14:textId="34799C93" w:rsidR="000A71AC" w:rsidRDefault="001B50C7" w:rsidP="001B50C7">
      <w:pPr>
        <w:pStyle w:val="Titulo3"/>
      </w:pPr>
      <w:r>
        <w:t>Vendas</w:t>
      </w:r>
    </w:p>
    <w:p w14:paraId="42266D4A" w14:textId="77777777" w:rsidR="001B50C7" w:rsidRDefault="001B50C7" w:rsidP="001B50C7">
      <w:pPr>
        <w:keepNext/>
      </w:pPr>
      <w:r w:rsidRPr="001B50C7">
        <w:drawing>
          <wp:inline distT="0" distB="0" distL="0" distR="0" wp14:anchorId="2D0D21F8" wp14:editId="24B0A993">
            <wp:extent cx="5940000" cy="3350262"/>
            <wp:effectExtent l="0" t="0" r="381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000" cy="3350262"/>
                    </a:xfrm>
                    <a:prstGeom prst="rect">
                      <a:avLst/>
                    </a:prstGeom>
                  </pic:spPr>
                </pic:pic>
              </a:graphicData>
            </a:graphic>
          </wp:inline>
        </w:drawing>
      </w:r>
    </w:p>
    <w:p w14:paraId="4883E3BA" w14:textId="56347AF7" w:rsidR="000A71AC" w:rsidRDefault="001B50C7" w:rsidP="001B50C7">
      <w:pPr>
        <w:pStyle w:val="Legenda"/>
      </w:pPr>
      <w:r>
        <w:t xml:space="preserve">Figura </w:t>
      </w:r>
      <w:r>
        <w:fldChar w:fldCharType="begin"/>
      </w:r>
      <w:r>
        <w:instrText xml:space="preserve"> SEQ Figura \* ARABIC </w:instrText>
      </w:r>
      <w:r>
        <w:fldChar w:fldCharType="separate"/>
      </w:r>
      <w:r w:rsidR="000B790D">
        <w:rPr>
          <w:noProof/>
        </w:rPr>
        <w:t>2</w:t>
      </w:r>
      <w:r>
        <w:fldChar w:fldCharType="end"/>
      </w:r>
      <w:r>
        <w:rPr>
          <w:noProof/>
        </w:rPr>
        <w:t xml:space="preserve"> – Dashboard Vendas</w:t>
      </w:r>
    </w:p>
    <w:p w14:paraId="1E2C319B" w14:textId="77777777" w:rsidR="001B50C7" w:rsidRDefault="001B50C7" w:rsidP="001B50C7">
      <w:pPr>
        <w:keepNext/>
      </w:pPr>
      <w:r w:rsidRPr="001B50C7">
        <w:lastRenderedPageBreak/>
        <w:drawing>
          <wp:inline distT="0" distB="0" distL="0" distR="0" wp14:anchorId="51B97DB7" wp14:editId="357515B7">
            <wp:extent cx="5940000" cy="3346567"/>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000" cy="3346567"/>
                    </a:xfrm>
                    <a:prstGeom prst="rect">
                      <a:avLst/>
                    </a:prstGeom>
                  </pic:spPr>
                </pic:pic>
              </a:graphicData>
            </a:graphic>
          </wp:inline>
        </w:drawing>
      </w:r>
    </w:p>
    <w:p w14:paraId="53ACB0C9" w14:textId="5F84CE8A" w:rsidR="001026B0" w:rsidRDefault="001B50C7" w:rsidP="001B50C7">
      <w:pPr>
        <w:pStyle w:val="Legenda"/>
      </w:pPr>
      <w:r>
        <w:t xml:space="preserve">Figura </w:t>
      </w:r>
      <w:r>
        <w:fldChar w:fldCharType="begin"/>
      </w:r>
      <w:r>
        <w:instrText xml:space="preserve"> SEQ Figura \* ARABIC </w:instrText>
      </w:r>
      <w:r>
        <w:fldChar w:fldCharType="separate"/>
      </w:r>
      <w:r w:rsidR="000B790D">
        <w:rPr>
          <w:noProof/>
        </w:rPr>
        <w:t>3</w:t>
      </w:r>
      <w:r>
        <w:fldChar w:fldCharType="end"/>
      </w:r>
      <w:r>
        <w:rPr>
          <w:noProof/>
        </w:rPr>
        <w:t xml:space="preserve"> – Dashboard Vendas (2)</w:t>
      </w:r>
    </w:p>
    <w:p w14:paraId="726E7A8F" w14:textId="17217E46" w:rsidR="001B50C7" w:rsidRDefault="00813B7E" w:rsidP="004604CF">
      <w:r>
        <w:t xml:space="preserve">Para a venda de produtos foram criados dois </w:t>
      </w:r>
      <w:proofErr w:type="spellStart"/>
      <w:r w:rsidRPr="00813B7E">
        <w:rPr>
          <w:i/>
          <w:iCs/>
        </w:rPr>
        <w:t>dashboard</w:t>
      </w:r>
      <w:r>
        <w:rPr>
          <w:i/>
          <w:iCs/>
        </w:rPr>
        <w:t>s</w:t>
      </w:r>
      <w:proofErr w:type="spellEnd"/>
      <w:r>
        <w:t xml:space="preserve">, onde é possível, através de filtros, </w:t>
      </w:r>
      <w:r w:rsidR="00CF3838">
        <w:t>restringir a informação por tipo de venda (</w:t>
      </w:r>
      <w:r w:rsidR="00CF3838" w:rsidRPr="00CF3838">
        <w:rPr>
          <w:i/>
          <w:iCs/>
        </w:rPr>
        <w:t>online</w:t>
      </w:r>
      <w:r w:rsidR="00CF3838">
        <w:t xml:space="preserve"> ou não), país, trimestre, produto, categoria de produto, subcategoria de produto, modelo de p</w:t>
      </w:r>
      <w:r w:rsidR="00C06185">
        <w:t>r</w:t>
      </w:r>
      <w:r w:rsidR="00CF3838">
        <w:t>oduto</w:t>
      </w:r>
      <w:r w:rsidR="00C06185">
        <w:t xml:space="preserve"> e</w:t>
      </w:r>
      <w:r w:rsidR="000B790D">
        <w:t>, por fim,</w:t>
      </w:r>
      <w:r w:rsidR="00C06185">
        <w:t xml:space="preserve"> produtos mais e menos vendidos.</w:t>
      </w:r>
    </w:p>
    <w:p w14:paraId="02A9DF0E" w14:textId="01F6669E" w:rsidR="001B50C7" w:rsidRDefault="00AE2EE1" w:rsidP="00C06185">
      <w:pPr>
        <w:pStyle w:val="PargrafodaLista"/>
        <w:numPr>
          <w:ilvl w:val="0"/>
          <w:numId w:val="32"/>
        </w:numPr>
        <w:ind w:left="567" w:hanging="283"/>
      </w:pPr>
      <w:r w:rsidRPr="004C5A61">
        <w:rPr>
          <w:b/>
          <w:bCs/>
        </w:rPr>
        <w:t>Valores globais e quantidades</w:t>
      </w:r>
      <w:r>
        <w:t xml:space="preserve">: </w:t>
      </w:r>
      <w:r w:rsidR="009A3767">
        <w:t>pode</w:t>
      </w:r>
      <w:r w:rsidR="003B3507">
        <w:t>-se</w:t>
      </w:r>
      <w:r w:rsidR="009A3767">
        <w:t xml:space="preserve"> ver o total líquido, total de taxas/impostos, total de transporte, total bruto, total de descontos, quantidade de vendas, quantidade de produtos vendidos, quantidade de clientes;</w:t>
      </w:r>
    </w:p>
    <w:p w14:paraId="2762D3AA" w14:textId="5ECB982F" w:rsidR="009A3767" w:rsidRDefault="009A3767" w:rsidP="00C06185">
      <w:pPr>
        <w:pStyle w:val="PargrafodaLista"/>
        <w:numPr>
          <w:ilvl w:val="0"/>
          <w:numId w:val="32"/>
        </w:numPr>
        <w:ind w:left="567" w:hanging="283"/>
      </w:pPr>
      <w:r w:rsidRPr="004C5A61">
        <w:rPr>
          <w:b/>
          <w:bCs/>
        </w:rPr>
        <w:t>Subtotal por tipo de venda (</w:t>
      </w:r>
      <w:r w:rsidRPr="004C5A61">
        <w:rPr>
          <w:b/>
          <w:bCs/>
          <w:i/>
          <w:iCs/>
        </w:rPr>
        <w:t>online</w:t>
      </w:r>
      <w:r w:rsidRPr="004C5A61">
        <w:rPr>
          <w:b/>
          <w:bCs/>
        </w:rPr>
        <w:t xml:space="preserve"> ou não)</w:t>
      </w:r>
      <w:r>
        <w:t xml:space="preserve">: </w:t>
      </w:r>
      <w:r w:rsidR="00714805">
        <w:t xml:space="preserve">cerca de </w:t>
      </w:r>
      <w:r w:rsidR="00F05402">
        <w:t>73</w:t>
      </w:r>
      <w:r w:rsidR="00714805">
        <w:t xml:space="preserve">% do valor total das vendas não é proveniente de vendas </w:t>
      </w:r>
      <w:r w:rsidR="00714805" w:rsidRPr="00F05402">
        <w:rPr>
          <w:i/>
          <w:iCs/>
        </w:rPr>
        <w:t>online</w:t>
      </w:r>
      <w:r w:rsidR="00714805">
        <w:t xml:space="preserve"> (são vendas de retalho efetuadas a</w:t>
      </w:r>
      <w:r w:rsidR="00F05402">
        <w:t xml:space="preserve"> lojas</w:t>
      </w:r>
      <w:r w:rsidR="00714805">
        <w:t>)</w:t>
      </w:r>
      <w:r w:rsidR="00F05402">
        <w:t xml:space="preserve"> e os restantes 26% são provenientes de vendas </w:t>
      </w:r>
      <w:r w:rsidR="00F05402" w:rsidRPr="00F05402">
        <w:rPr>
          <w:i/>
          <w:iCs/>
        </w:rPr>
        <w:t>online</w:t>
      </w:r>
      <w:r w:rsidR="00F05402">
        <w:t xml:space="preserve"> (efetuadas a clientes individuais);</w:t>
      </w:r>
    </w:p>
    <w:p w14:paraId="439EEBEE" w14:textId="4460623F" w:rsidR="00F05402" w:rsidRDefault="00C30774" w:rsidP="00C06185">
      <w:pPr>
        <w:pStyle w:val="PargrafodaLista"/>
        <w:numPr>
          <w:ilvl w:val="0"/>
          <w:numId w:val="32"/>
        </w:numPr>
        <w:ind w:left="567" w:hanging="283"/>
      </w:pPr>
      <w:r w:rsidRPr="004C5A61">
        <w:rPr>
          <w:b/>
          <w:bCs/>
        </w:rPr>
        <w:t>Subtotal por país</w:t>
      </w:r>
      <w:r>
        <w:t xml:space="preserve">: </w:t>
      </w:r>
      <w:r w:rsidR="00FD78CF">
        <w:t>cerca de 57% do valor total das vendas é proveniente dos EUA, 15% do Canada, 10% da Austrália, 7% do Reino Unido, 7% da França e 4% da Alemanha;</w:t>
      </w:r>
    </w:p>
    <w:p w14:paraId="40A5DE35" w14:textId="44AF4274" w:rsidR="00FD78CF" w:rsidRDefault="00FD78CF" w:rsidP="00C06185">
      <w:pPr>
        <w:pStyle w:val="PargrafodaLista"/>
        <w:numPr>
          <w:ilvl w:val="0"/>
          <w:numId w:val="32"/>
        </w:numPr>
        <w:ind w:left="567" w:hanging="283"/>
      </w:pPr>
      <w:r w:rsidRPr="004C5A61">
        <w:rPr>
          <w:b/>
          <w:bCs/>
        </w:rPr>
        <w:t>Subtotal e % de população urbana por país</w:t>
      </w:r>
      <w:r>
        <w:t xml:space="preserve">: </w:t>
      </w:r>
      <w:r w:rsidR="00E97175">
        <w:t>neste gráfico pode</w:t>
      </w:r>
      <w:r w:rsidR="003B3507">
        <w:t>-se</w:t>
      </w:r>
      <w:r w:rsidR="00E97175">
        <w:t xml:space="preserve"> ver a percentagem de população urbana de cada país juntamente com o seu total de vendas e</w:t>
      </w:r>
      <w:r w:rsidR="005B2A6D">
        <w:t>,</w:t>
      </w:r>
      <w:r w:rsidR="00E97175">
        <w:t xml:space="preserve"> facilmente </w:t>
      </w:r>
      <w:r w:rsidR="004C5A61">
        <w:t xml:space="preserve">se constata </w:t>
      </w:r>
      <w:r w:rsidR="00E97175">
        <w:t>que todos os países pra os quais se vendem produtos</w:t>
      </w:r>
      <w:r w:rsidR="005B2A6D">
        <w:t xml:space="preserve"> têm uma percentagem de população urbana elevada (acima de 77%)</w:t>
      </w:r>
      <w:r w:rsidR="008A7851">
        <w:t xml:space="preserve">, logo é provável que </w:t>
      </w:r>
      <w:r w:rsidR="007E0EBC">
        <w:t xml:space="preserve">existam mais utilizadores da </w:t>
      </w:r>
      <w:r w:rsidR="008A7851">
        <w:t>bicicleta como transporte</w:t>
      </w:r>
      <w:r w:rsidR="005B2A6D">
        <w:t>;</w:t>
      </w:r>
    </w:p>
    <w:p w14:paraId="3A1FE345" w14:textId="3F4A39F3" w:rsidR="005B2A6D" w:rsidRDefault="00746CD0" w:rsidP="00C06185">
      <w:pPr>
        <w:pStyle w:val="PargrafodaLista"/>
        <w:numPr>
          <w:ilvl w:val="0"/>
          <w:numId w:val="32"/>
        </w:numPr>
        <w:ind w:left="567" w:hanging="283"/>
      </w:pPr>
      <w:r w:rsidRPr="004C5A61">
        <w:rPr>
          <w:b/>
          <w:bCs/>
        </w:rPr>
        <w:t>Subtotal por trimestre e ano</w:t>
      </w:r>
      <w:r>
        <w:t>: este gráfico mostra o</w:t>
      </w:r>
      <w:r w:rsidR="00801A22">
        <w:t xml:space="preserve"> valor</w:t>
      </w:r>
      <w:r>
        <w:t xml:space="preserve"> total de vendas por trimestre</w:t>
      </w:r>
      <w:r w:rsidR="00460918">
        <w:t xml:space="preserve"> de todos os anos. Através da hierarquia Data é possível fazer </w:t>
      </w:r>
      <w:proofErr w:type="spellStart"/>
      <w:r w:rsidR="00460918" w:rsidRPr="00460918">
        <w:rPr>
          <w:i/>
          <w:iCs/>
        </w:rPr>
        <w:t>drill-up</w:t>
      </w:r>
      <w:proofErr w:type="spellEnd"/>
      <w:r w:rsidR="00460918">
        <w:t xml:space="preserve"> e </w:t>
      </w:r>
      <w:proofErr w:type="spellStart"/>
      <w:r w:rsidR="00460918" w:rsidRPr="00460918">
        <w:rPr>
          <w:i/>
          <w:iCs/>
        </w:rPr>
        <w:t>drill-down</w:t>
      </w:r>
      <w:proofErr w:type="spellEnd"/>
      <w:r w:rsidR="00460918">
        <w:t xml:space="preserve"> para visualizar</w:t>
      </w:r>
      <w:r w:rsidR="00801A22">
        <w:t xml:space="preserve"> o valor</w:t>
      </w:r>
      <w:r w:rsidR="00460918">
        <w:t xml:space="preserve"> </w:t>
      </w:r>
      <w:r w:rsidR="00801A22">
        <w:t>d</w:t>
      </w:r>
      <w:r w:rsidR="00460918">
        <w:t>as vendas agregad</w:t>
      </w:r>
      <w:r w:rsidR="00801A22">
        <w:t>o</w:t>
      </w:r>
      <w:r w:rsidR="00460918">
        <w:t xml:space="preserve"> também por ano e por trimestre de um específico ano;</w:t>
      </w:r>
    </w:p>
    <w:p w14:paraId="6B11CD79" w14:textId="2063B503" w:rsidR="00460918" w:rsidRDefault="00460918" w:rsidP="00C06185">
      <w:pPr>
        <w:pStyle w:val="PargrafodaLista"/>
        <w:numPr>
          <w:ilvl w:val="0"/>
          <w:numId w:val="32"/>
        </w:numPr>
        <w:ind w:left="567" w:hanging="283"/>
      </w:pPr>
      <w:r w:rsidRPr="004C5A61">
        <w:rPr>
          <w:b/>
          <w:bCs/>
        </w:rPr>
        <w:t xml:space="preserve">Subtotal por </w:t>
      </w:r>
      <w:r w:rsidR="004168A5" w:rsidRPr="004C5A61">
        <w:rPr>
          <w:b/>
          <w:bCs/>
        </w:rPr>
        <w:t>c</w:t>
      </w:r>
      <w:r w:rsidRPr="004C5A61">
        <w:rPr>
          <w:b/>
          <w:bCs/>
        </w:rPr>
        <w:t>ategoria de produto e país</w:t>
      </w:r>
      <w:r>
        <w:t xml:space="preserve">: </w:t>
      </w:r>
      <w:r w:rsidR="004168A5">
        <w:t>neste gráfico pode</w:t>
      </w:r>
      <w:r w:rsidR="004C5A61">
        <w:t>-se</w:t>
      </w:r>
      <w:r w:rsidR="004168A5">
        <w:t xml:space="preserve"> ver o valor de vendas de cada categoria de produto em cada país e verificar que a categoria que gera mais receita em todos os países é a “Bicicletas”;</w:t>
      </w:r>
    </w:p>
    <w:p w14:paraId="0FE39F90" w14:textId="09180428" w:rsidR="004168A5" w:rsidRDefault="00D75E32" w:rsidP="00C06185">
      <w:pPr>
        <w:pStyle w:val="PargrafodaLista"/>
        <w:numPr>
          <w:ilvl w:val="0"/>
          <w:numId w:val="32"/>
        </w:numPr>
        <w:ind w:left="567" w:hanging="283"/>
      </w:pPr>
      <w:r w:rsidRPr="004C5A61">
        <w:rPr>
          <w:b/>
          <w:bCs/>
        </w:rPr>
        <w:t>% do subtotal por categoria de produto</w:t>
      </w:r>
      <w:r>
        <w:t>: neste gráfico pode</w:t>
      </w:r>
      <w:r w:rsidR="004C5A61">
        <w:t>-se</w:t>
      </w:r>
      <w:r>
        <w:t xml:space="preserve"> constatar novamente que a categoria que gera mais receita é a “Bicicletas” com 86%, seguida da “Componentes” com 11%, depois a “Roupas” com 2% e por fim a “Acessórios” </w:t>
      </w:r>
      <w:r w:rsidR="003A3352">
        <w:t>com</w:t>
      </w:r>
      <w:r>
        <w:t xml:space="preserve"> 1%. Ao interagir com este gráfico, clicando nas </w:t>
      </w:r>
      <w:r>
        <w:lastRenderedPageBreak/>
        <w:t>categorias, os dois gráficos seguintes serão atualizados</w:t>
      </w:r>
      <w:r w:rsidR="006321F8">
        <w:t xml:space="preserve"> e mostradas apenas as subcategorias e modelos da categoria clicada</w:t>
      </w:r>
      <w:r>
        <w:t>;</w:t>
      </w:r>
    </w:p>
    <w:p w14:paraId="25D80F87" w14:textId="5608A2B7" w:rsidR="00D75E32" w:rsidRDefault="006321F8" w:rsidP="00C06185">
      <w:pPr>
        <w:pStyle w:val="PargrafodaLista"/>
        <w:numPr>
          <w:ilvl w:val="0"/>
          <w:numId w:val="32"/>
        </w:numPr>
        <w:ind w:left="567" w:hanging="283"/>
      </w:pPr>
      <w:r w:rsidRPr="004C5A61">
        <w:rPr>
          <w:b/>
          <w:bCs/>
        </w:rPr>
        <w:t>% do subtotal por subcategoria de produto</w:t>
      </w:r>
      <w:r>
        <w:t xml:space="preserve">: este gráfico mostra todas as </w:t>
      </w:r>
      <w:r w:rsidR="001B5B3C">
        <w:t>sub</w:t>
      </w:r>
      <w:r>
        <w:t xml:space="preserve">categorias de produtos existentes e suas respetivas percentagens de receita, porém, quando selecionada uma categoria no gráfico anterior, este gráfico atualiza-se e mostra as percentagens de receita das </w:t>
      </w:r>
      <w:r w:rsidR="001B5B3C">
        <w:t>sub</w:t>
      </w:r>
      <w:r>
        <w:t>categorias pertencentes à categoria selecionada;</w:t>
      </w:r>
    </w:p>
    <w:p w14:paraId="3E85EDCE" w14:textId="796416DE" w:rsidR="001B5B3C" w:rsidRDefault="001B5B3C" w:rsidP="00C06185">
      <w:pPr>
        <w:pStyle w:val="PargrafodaLista"/>
        <w:numPr>
          <w:ilvl w:val="0"/>
          <w:numId w:val="32"/>
        </w:numPr>
        <w:ind w:left="567" w:hanging="283"/>
      </w:pPr>
      <w:r w:rsidRPr="004C5A61">
        <w:rPr>
          <w:b/>
          <w:bCs/>
        </w:rPr>
        <w:t>% do subtotal por modelo de produto</w:t>
      </w:r>
      <w:r>
        <w:t xml:space="preserve">: em semelhança ao gráfico anterior, este gráfico mostra todos os modelos de produtos existentes e suas respetivas percentagens de receita, porém, quando selecionada uma categoria no </w:t>
      </w:r>
      <w:r w:rsidR="003A3352">
        <w:t>2º gráfico anterior, este gráfico atualiza-se e mostra as percentagens de receita dos modelos pertencentes à categoria selecionada</w:t>
      </w:r>
      <w:r w:rsidR="003B3507">
        <w:t xml:space="preserve"> e, quando selecionada uma subcategoria no gráfico anterior, este gráfico atualiza-se e mostra a</w:t>
      </w:r>
      <w:r w:rsidR="004C5A61">
        <w:t>s</w:t>
      </w:r>
      <w:r w:rsidR="003B3507">
        <w:t xml:space="preserve"> percentagens de receita dos modelos pertencentes à subcategoria selecionada;</w:t>
      </w:r>
    </w:p>
    <w:p w14:paraId="3B8A2B10" w14:textId="7396308D" w:rsidR="003B3507" w:rsidRDefault="003B3507" w:rsidP="00C06185">
      <w:pPr>
        <w:pStyle w:val="PargrafodaLista"/>
        <w:numPr>
          <w:ilvl w:val="0"/>
          <w:numId w:val="32"/>
        </w:numPr>
        <w:ind w:left="567" w:hanging="283"/>
      </w:pPr>
      <w:r w:rsidRPr="004C5A61">
        <w:rPr>
          <w:b/>
          <w:bCs/>
        </w:rPr>
        <w:t>TOP 10 subtotal por produto e país</w:t>
      </w:r>
      <w:r>
        <w:t xml:space="preserve">: este gráfico </w:t>
      </w:r>
      <w:r w:rsidR="004C5A61">
        <w:t xml:space="preserve">mostra os 10 produtos que mais geram receita e a </w:t>
      </w:r>
      <w:r w:rsidR="00D10EC6">
        <w:t xml:space="preserve">respetiva </w:t>
      </w:r>
      <w:r w:rsidR="004C5A61">
        <w:t xml:space="preserve">fatia </w:t>
      </w:r>
      <w:r w:rsidR="00D10EC6">
        <w:t>pertencente a cada país</w:t>
      </w:r>
      <w:r w:rsidR="00337F0D">
        <w:t xml:space="preserve"> </w:t>
      </w:r>
      <w:r w:rsidR="00337F0D">
        <w:fldChar w:fldCharType="begin" w:fldLock="1"/>
      </w:r>
      <w:r w:rsidR="004E7DA9">
        <w:instrText>ADDIN CSL_CITATION {"citationItems":[{"id":"ITEM-1","itemData":{"URL":"https://www.tutorialgateway.org/power-bi-top-10-filters/","abstract":"Power BI Top N Filters are useful to display the top performing records, and Bottom N filters are helpful to display the least performing records. For example, we can display top or bottom 10 products by orders or sales. Let me show you how to create Power BI Top 10 Filters and Bottom filters with examples.","accessed":{"date-parts":[["2021","12","27"]]},"author":[{"dropping-particle":"","family":"Tutorial Gateway","given":"","non-dropping-particle":"","parse-names":false,"suffix":""}],"id":"ITEM-1","issued":{"date-parts":[["0"]]},"title":"Power BI Top 10 Filters","type":"webpage"},"uris":["http://www.mendeley.com/documents/?uuid=d8c8ab62-3213-4354-9175-888539939d44"]}],"mendeley":{"formattedCitation":"(Tutorial Gateway, sem data)","plainTextFormattedCitation":"(Tutorial Gateway, sem data)","previouslyFormattedCitation":"(Tutorial Gateway, n.d.)"},"properties":{"noteIndex":0},"schema":"https://github.com/citation-style-language/schema/raw/master/csl-citation.json"}</w:instrText>
      </w:r>
      <w:r w:rsidR="00337F0D">
        <w:fldChar w:fldCharType="separate"/>
      </w:r>
      <w:r w:rsidR="004E7DA9" w:rsidRPr="004E7DA9">
        <w:rPr>
          <w:noProof/>
        </w:rPr>
        <w:t>(Tutorial Gateway, sem data)</w:t>
      </w:r>
      <w:r w:rsidR="00337F0D">
        <w:fldChar w:fldCharType="end"/>
      </w:r>
      <w:r w:rsidR="00D10EC6">
        <w:t>. Todos os produtos geram mais receita nos EUA;</w:t>
      </w:r>
    </w:p>
    <w:p w14:paraId="6B0769BF" w14:textId="0F562FAE" w:rsidR="00D10EC6" w:rsidRDefault="00D10EC6" w:rsidP="00D10EC6">
      <w:pPr>
        <w:pStyle w:val="PargrafodaLista"/>
        <w:numPr>
          <w:ilvl w:val="0"/>
          <w:numId w:val="32"/>
        </w:numPr>
        <w:ind w:left="567" w:hanging="283"/>
      </w:pPr>
      <w:r>
        <w:rPr>
          <w:b/>
          <w:bCs/>
        </w:rPr>
        <w:t>BOTTOM</w:t>
      </w:r>
      <w:r w:rsidRPr="004C5A61">
        <w:rPr>
          <w:b/>
          <w:bCs/>
        </w:rPr>
        <w:t xml:space="preserve"> 10 subtotal por produto e país</w:t>
      </w:r>
      <w:r>
        <w:t xml:space="preserve">: este gráfico mostra os 10 produtos que </w:t>
      </w:r>
      <w:r>
        <w:t xml:space="preserve">menos </w:t>
      </w:r>
      <w:r>
        <w:t>geram receita e a respetiva fatia pertencente a cada país</w:t>
      </w:r>
      <w:r w:rsidR="00337F0D">
        <w:t xml:space="preserve"> </w:t>
      </w:r>
      <w:r w:rsidR="00337F0D">
        <w:fldChar w:fldCharType="begin" w:fldLock="1"/>
      </w:r>
      <w:r w:rsidR="004E7DA9">
        <w:instrText>ADDIN CSL_CITATION {"citationItems":[{"id":"ITEM-1","itemData":{"URL":"https://www.tutorialgateway.org/power-bi-top-10-filters/","abstract":"Power BI Top N Filters are useful to display the top performing records, and Bottom N filters are helpful to display the least performing records. For example, we can display top or bottom 10 products by orders or sales. Let me show you how to create Power BI Top 10 Filters and Bottom filters with examples.","accessed":{"date-parts":[["2021","12","27"]]},"author":[{"dropping-particle":"","family":"Tutorial Gateway","given":"","non-dropping-particle":"","parse-names":false,"suffix":""}],"id":"ITEM-1","issued":{"date-parts":[["0"]]},"title":"Power BI Top 10 Filters","type":"webpage"},"uris":["http://www.mendeley.com/documents/?uuid=d8c8ab62-3213-4354-9175-888539939d44"]}],"mendeley":{"formattedCitation":"(Tutorial Gateway, sem data)","plainTextFormattedCitation":"(Tutorial Gateway, sem data)","previouslyFormattedCitation":"(Tutorial Gateway, n.d.)"},"properties":{"noteIndex":0},"schema":"https://github.com/citation-style-language/schema/raw/master/csl-citation.json"}</w:instrText>
      </w:r>
      <w:r w:rsidR="00337F0D">
        <w:fldChar w:fldCharType="separate"/>
      </w:r>
      <w:r w:rsidR="004E7DA9" w:rsidRPr="004E7DA9">
        <w:rPr>
          <w:noProof/>
        </w:rPr>
        <w:t>(Tutorial Gateway, sem data)</w:t>
      </w:r>
      <w:r w:rsidR="00337F0D">
        <w:fldChar w:fldCharType="end"/>
      </w:r>
      <w:r>
        <w:t xml:space="preserve">. </w:t>
      </w:r>
      <w:r>
        <w:t>Quase t</w:t>
      </w:r>
      <w:r>
        <w:t>odos os produtos geram mais receita nos EUA</w:t>
      </w:r>
      <w:r>
        <w:t>, porém existem alguns que nunca foram vendidos para pelo menos um país.</w:t>
      </w:r>
    </w:p>
    <w:p w14:paraId="04A52F4B" w14:textId="592938CE" w:rsidR="001B50C7" w:rsidRDefault="00D10EC6" w:rsidP="00D10EC6">
      <w:pPr>
        <w:pStyle w:val="Titulo3"/>
      </w:pPr>
      <w:r>
        <w:t>Compras</w:t>
      </w:r>
    </w:p>
    <w:p w14:paraId="000D21AA" w14:textId="77777777" w:rsidR="000B790D" w:rsidRDefault="000B790D" w:rsidP="000B790D">
      <w:pPr>
        <w:keepNext/>
      </w:pPr>
      <w:r w:rsidRPr="000B790D">
        <w:drawing>
          <wp:inline distT="0" distB="0" distL="0" distR="0" wp14:anchorId="7170E46C" wp14:editId="2E118C77">
            <wp:extent cx="5940000" cy="3337937"/>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000" cy="3337937"/>
                    </a:xfrm>
                    <a:prstGeom prst="rect">
                      <a:avLst/>
                    </a:prstGeom>
                  </pic:spPr>
                </pic:pic>
              </a:graphicData>
            </a:graphic>
          </wp:inline>
        </w:drawing>
      </w:r>
    </w:p>
    <w:p w14:paraId="282DC0EB" w14:textId="44B24B88" w:rsidR="001B50C7" w:rsidRDefault="000B790D" w:rsidP="000B790D">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 </w:t>
      </w:r>
      <w:r>
        <w:rPr>
          <w:noProof/>
        </w:rPr>
        <w:t>Dashboard Compras</w:t>
      </w:r>
    </w:p>
    <w:p w14:paraId="00107793" w14:textId="66503BAF" w:rsidR="000B790D" w:rsidRDefault="000B790D" w:rsidP="000B790D">
      <w:r>
        <w:t xml:space="preserve">Para a </w:t>
      </w:r>
      <w:r>
        <w:t xml:space="preserve">compra </w:t>
      </w:r>
      <w:r>
        <w:t xml:space="preserve">de produtos </w:t>
      </w:r>
      <w:r>
        <w:t xml:space="preserve">foi criado um </w:t>
      </w:r>
      <w:proofErr w:type="spellStart"/>
      <w:r w:rsidRPr="00813B7E">
        <w:rPr>
          <w:i/>
          <w:iCs/>
        </w:rPr>
        <w:t>dashboard</w:t>
      </w:r>
      <w:r>
        <w:rPr>
          <w:i/>
          <w:iCs/>
        </w:rPr>
        <w:t>s</w:t>
      </w:r>
      <w:proofErr w:type="spellEnd"/>
      <w:r>
        <w:t>, onde é possível, através de filtros, restringir a informação por trimestre,</w:t>
      </w:r>
      <w:r>
        <w:t xml:space="preserve"> fornecedor,</w:t>
      </w:r>
      <w:r>
        <w:t xml:space="preserve"> produto, </w:t>
      </w:r>
      <w:r>
        <w:t>% de produtos recebidos e não recebidos e, por fim, % de produtos colocados em stock e rejeitados</w:t>
      </w:r>
      <w:r>
        <w:t>.</w:t>
      </w:r>
    </w:p>
    <w:p w14:paraId="4A13882F" w14:textId="2FDD06E5" w:rsidR="000B790D" w:rsidRDefault="000B790D" w:rsidP="000B790D">
      <w:pPr>
        <w:pStyle w:val="PargrafodaLista"/>
        <w:numPr>
          <w:ilvl w:val="0"/>
          <w:numId w:val="32"/>
        </w:numPr>
        <w:ind w:left="567" w:hanging="283"/>
      </w:pPr>
      <w:r w:rsidRPr="004C5A61">
        <w:rPr>
          <w:b/>
          <w:bCs/>
        </w:rPr>
        <w:lastRenderedPageBreak/>
        <w:t>Valores globais e quantidades</w:t>
      </w:r>
      <w:r>
        <w:t xml:space="preserve">: pode-se ver o total líquido, total de taxas/impostos, total de transporte, total bruto, quantidade de </w:t>
      </w:r>
      <w:r>
        <w:t>compras</w:t>
      </w:r>
      <w:r>
        <w:t xml:space="preserve">, quantidade de produtos </w:t>
      </w:r>
      <w:r>
        <w:t>comprados</w:t>
      </w:r>
      <w:r>
        <w:t xml:space="preserve">, quantidade de </w:t>
      </w:r>
      <w:r>
        <w:t>fornecedores</w:t>
      </w:r>
      <w:r>
        <w:t>;</w:t>
      </w:r>
    </w:p>
    <w:p w14:paraId="1F2F49A4" w14:textId="432A93AB" w:rsidR="00801A22" w:rsidRDefault="00801A22" w:rsidP="00801A22">
      <w:pPr>
        <w:pStyle w:val="PargrafodaLista"/>
        <w:numPr>
          <w:ilvl w:val="0"/>
          <w:numId w:val="32"/>
        </w:numPr>
        <w:ind w:left="567" w:hanging="283"/>
      </w:pPr>
      <w:r w:rsidRPr="004C5A61">
        <w:rPr>
          <w:b/>
          <w:bCs/>
        </w:rPr>
        <w:t>Subtotal por trimestre e ano</w:t>
      </w:r>
      <w:r>
        <w:t>: este gráfico mostra o</w:t>
      </w:r>
      <w:r>
        <w:t xml:space="preserve"> valor</w:t>
      </w:r>
      <w:r>
        <w:t xml:space="preserve"> total de </w:t>
      </w:r>
      <w:r>
        <w:t xml:space="preserve">compras </w:t>
      </w:r>
      <w:r>
        <w:t xml:space="preserve">por trimestre de todos os anos. Através da hierarquia Data é possível fazer </w:t>
      </w:r>
      <w:proofErr w:type="spellStart"/>
      <w:r w:rsidRPr="00460918">
        <w:rPr>
          <w:i/>
          <w:iCs/>
        </w:rPr>
        <w:t>drill-up</w:t>
      </w:r>
      <w:proofErr w:type="spellEnd"/>
      <w:r>
        <w:t xml:space="preserve"> e </w:t>
      </w:r>
      <w:proofErr w:type="spellStart"/>
      <w:r w:rsidRPr="00460918">
        <w:rPr>
          <w:i/>
          <w:iCs/>
        </w:rPr>
        <w:t>drill-down</w:t>
      </w:r>
      <w:proofErr w:type="spellEnd"/>
      <w:r>
        <w:t xml:space="preserve"> para visualizar </w:t>
      </w:r>
      <w:r>
        <w:t>o valor d</w:t>
      </w:r>
      <w:r>
        <w:t xml:space="preserve">as </w:t>
      </w:r>
      <w:r>
        <w:t xml:space="preserve">compras </w:t>
      </w:r>
      <w:r>
        <w:t>agregad</w:t>
      </w:r>
      <w:r>
        <w:t>o</w:t>
      </w:r>
      <w:r>
        <w:t xml:space="preserve"> também por ano e por trimestre de um específico ano;</w:t>
      </w:r>
    </w:p>
    <w:p w14:paraId="4D5E39DC" w14:textId="4F2FE1D5" w:rsidR="00801A22" w:rsidRDefault="00801A22" w:rsidP="000B790D">
      <w:pPr>
        <w:pStyle w:val="PargrafodaLista"/>
        <w:numPr>
          <w:ilvl w:val="0"/>
          <w:numId w:val="32"/>
        </w:numPr>
        <w:ind w:left="567" w:hanging="283"/>
      </w:pPr>
      <w:r w:rsidRPr="00801A22">
        <w:rPr>
          <w:b/>
          <w:bCs/>
        </w:rPr>
        <w:t>Subtotal por fornecedor</w:t>
      </w:r>
      <w:r>
        <w:t>: este gráfico mostra o valor total das compras efetuadas a cada fornecedor;</w:t>
      </w:r>
    </w:p>
    <w:p w14:paraId="7AF7861C" w14:textId="3376988B" w:rsidR="00801A22" w:rsidRDefault="00801A22" w:rsidP="000B790D">
      <w:pPr>
        <w:pStyle w:val="PargrafodaLista"/>
        <w:numPr>
          <w:ilvl w:val="0"/>
          <w:numId w:val="32"/>
        </w:numPr>
        <w:ind w:left="567" w:hanging="283"/>
      </w:pPr>
      <w:r>
        <w:rPr>
          <w:b/>
          <w:bCs/>
        </w:rPr>
        <w:t>Subtotal por produto</w:t>
      </w:r>
      <w:r w:rsidRPr="00801A22">
        <w:t>:</w:t>
      </w:r>
      <w:r>
        <w:t xml:space="preserve"> este gráfico mostra o valor total das compras efetuadas por produto;</w:t>
      </w:r>
    </w:p>
    <w:p w14:paraId="67C6D5B3" w14:textId="51299BA7" w:rsidR="0045765A" w:rsidRDefault="0045765A" w:rsidP="000B790D">
      <w:pPr>
        <w:pStyle w:val="PargrafodaLista"/>
        <w:numPr>
          <w:ilvl w:val="0"/>
          <w:numId w:val="32"/>
        </w:numPr>
        <w:ind w:left="567" w:hanging="283"/>
      </w:pPr>
      <w:r>
        <w:rPr>
          <w:b/>
          <w:bCs/>
        </w:rPr>
        <w:t>% de produtos recebidos e não recebidos do total de produtos comprados</w:t>
      </w:r>
      <w:r w:rsidRPr="0045765A">
        <w:t>:</w:t>
      </w:r>
      <w:r>
        <w:t xml:space="preserve"> este gráfico mostra a percentagem de produtos recebidos (99%) e não recebidos (1%) tendo em conta o total de produtos comprados;</w:t>
      </w:r>
    </w:p>
    <w:p w14:paraId="7176BD56" w14:textId="467FD870" w:rsidR="0045765A" w:rsidRDefault="0045765A" w:rsidP="000B790D">
      <w:pPr>
        <w:pStyle w:val="PargrafodaLista"/>
        <w:numPr>
          <w:ilvl w:val="0"/>
          <w:numId w:val="32"/>
        </w:numPr>
        <w:ind w:left="567" w:hanging="283"/>
      </w:pPr>
      <w:r>
        <w:rPr>
          <w:b/>
          <w:bCs/>
        </w:rPr>
        <w:t>% de produtos colocados em stock e rejeitados do total de produtos recebidos</w:t>
      </w:r>
      <w:r w:rsidRPr="0045765A">
        <w:t>:</w:t>
      </w:r>
      <w:r>
        <w:t xml:space="preserve"> </w:t>
      </w:r>
      <w:r w:rsidR="00337F0D">
        <w:t>este gráfico mostra a percentagem de produtos colocados em stock (97%) e rejeitados (3%) tendo em conta o total de produtos recebidos.</w:t>
      </w:r>
    </w:p>
    <w:p w14:paraId="7E369239" w14:textId="77777777" w:rsidR="001B50C7" w:rsidRDefault="001B50C7" w:rsidP="004604CF"/>
    <w:p w14:paraId="531F2083" w14:textId="77777777" w:rsidR="004604CF" w:rsidRPr="004604CF" w:rsidRDefault="004604CF" w:rsidP="004604CF"/>
    <w:p w14:paraId="392FF226" w14:textId="77777777" w:rsidR="004604CF" w:rsidRDefault="004604CF" w:rsidP="009D0CDC">
      <w:pPr>
        <w:pStyle w:val="Ttulo2"/>
        <w:sectPr w:rsidR="004604CF" w:rsidSect="00315784">
          <w:type w:val="oddPage"/>
          <w:pgSz w:w="11906" w:h="16838" w:code="9"/>
          <w:pgMar w:top="1134" w:right="1134" w:bottom="1134" w:left="1134" w:header="567" w:footer="567" w:gutter="0"/>
          <w:cols w:space="708"/>
          <w:titlePg/>
          <w:docGrid w:linePitch="360"/>
        </w:sectPr>
      </w:pPr>
      <w:bookmarkStart w:id="6" w:name="_Toc89164487"/>
    </w:p>
    <w:bookmarkEnd w:id="6"/>
    <w:p w14:paraId="77EACBC9" w14:textId="541F94BA" w:rsidR="009947F9" w:rsidRPr="00F916B1" w:rsidRDefault="00C8441A" w:rsidP="00C8683C">
      <w:pPr>
        <w:pStyle w:val="Ttulo1"/>
      </w:pPr>
      <w:r>
        <w:lastRenderedPageBreak/>
        <w:t>Conclusão</w:t>
      </w:r>
    </w:p>
    <w:p w14:paraId="23F50521" w14:textId="77777777" w:rsidR="007E0EBC" w:rsidRDefault="007E0EBC" w:rsidP="007E0EBC">
      <w:r>
        <w:t xml:space="preserve">“O recurso mais valioso do mundo já não é o petróleo, mas sim os dados” </w:t>
      </w:r>
      <w:r>
        <w:fldChar w:fldCharType="begin" w:fldLock="1"/>
      </w:r>
      <w:r>
        <w:instrText>ADDIN CSL_CITATION {"citationItems":[{"id":"ITEM-1","itemData":{"author":[{"dropping-particle":"","family":"The Economist","given":"","non-dropping-particle":"","parse-names":false,"suffix":""}],"container-title":"Leaders","id":"ITEM-1","issued":{"date-parts":[["2017"]]},"title":"The world’s most valuable resource is no longer oil, but data | The Economist","type":"article-newspaper"},"uris":["http://www.mendeley.com/documents/?uuid=8402113e-1222-3c5b-9b9c-9497336cf599"]}],"mendeley":{"formattedCitation":"(The Economist, 2017)","plainTextFormattedCitation":"(The Economist, 2017)","previouslyFormattedCitation":"(The Economist, 2017)"},"properties":{"noteIndex":0},"schema":"https://github.com/citation-style-language/schema/raw/master/csl-citation.json"}</w:instrText>
      </w:r>
      <w:r>
        <w:fldChar w:fldCharType="separate"/>
      </w:r>
      <w:r w:rsidRPr="001F11C1">
        <w:rPr>
          <w:noProof/>
        </w:rPr>
        <w:t>(The Economist, 2017)</w:t>
      </w:r>
      <w:r>
        <w:fldChar w:fldCharType="end"/>
      </w:r>
      <w:r>
        <w:t>.</w:t>
      </w:r>
    </w:p>
    <w:p w14:paraId="0213A68C" w14:textId="05563CBB" w:rsidR="007E0EBC" w:rsidRDefault="00320FD0" w:rsidP="00E56F58">
      <w:r>
        <w:t>Neste mundo, o sucesso de uma empresa está diretamente relacionado com os dados que possui, a forma que estes são agregados, tratados e, acima de tudo, a qualidade dos mesmos.</w:t>
      </w:r>
    </w:p>
    <w:p w14:paraId="58648BB4" w14:textId="2725EF22" w:rsidR="00320FD0" w:rsidRDefault="00CA2AB1" w:rsidP="00E56F58">
      <w:r>
        <w:t xml:space="preserve">As </w:t>
      </w:r>
      <w:proofErr w:type="spellStart"/>
      <w:r w:rsidRPr="008A7EA4">
        <w:rPr>
          <w:i/>
          <w:iCs/>
        </w:rPr>
        <w:t>das</w:t>
      </w:r>
      <w:r w:rsidR="008A7EA4" w:rsidRPr="008A7EA4">
        <w:rPr>
          <w:i/>
          <w:iCs/>
        </w:rPr>
        <w:t>h</w:t>
      </w:r>
      <w:r w:rsidRPr="008A7EA4">
        <w:rPr>
          <w:i/>
          <w:iCs/>
        </w:rPr>
        <w:t>boards</w:t>
      </w:r>
      <w:proofErr w:type="spellEnd"/>
      <w:r w:rsidR="00E30C11">
        <w:t xml:space="preserve"> fornecem </w:t>
      </w:r>
      <w:r w:rsidR="00E30C11">
        <w:t>informação</w:t>
      </w:r>
      <w:r w:rsidR="00E30C11">
        <w:t xml:space="preserve"> tanto generalizada como específica sobre o negócio.</w:t>
      </w:r>
      <w:r w:rsidR="008A7EA4">
        <w:t xml:space="preserve"> Essa informação pode e deve ser usada como vantagem estratégica da empresa.</w:t>
      </w:r>
    </w:p>
    <w:p w14:paraId="2E682817" w14:textId="2764F30F" w:rsidR="008A7EA4" w:rsidRDefault="008A7EA4" w:rsidP="00E56F58">
      <w:r>
        <w:t xml:space="preserve">Neste trabalho podemos afirmar que foram cumpridos todos os </w:t>
      </w:r>
      <w:r w:rsidR="00821633">
        <w:t>objetivos que nos foram impostos</w:t>
      </w:r>
      <w:r>
        <w:t>.</w:t>
      </w:r>
    </w:p>
    <w:p w14:paraId="38B19022" w14:textId="5A52E7D7" w:rsidR="00320FD0" w:rsidRDefault="008A7EA4" w:rsidP="00E56F58">
      <w:r>
        <w:t xml:space="preserve">O processo de obtenção dos dados foi simples devido ao facto </w:t>
      </w:r>
      <w:r w:rsidR="00A86869">
        <w:t>de estes</w:t>
      </w:r>
      <w:r>
        <w:t xml:space="preserve"> </w:t>
      </w:r>
      <w:r w:rsidR="00A86869">
        <w:t>t</w:t>
      </w:r>
      <w:r>
        <w:t xml:space="preserve">erem sido preparados no trabalho prático 1. </w:t>
      </w:r>
      <w:r w:rsidR="00A86869">
        <w:t>Apesar disso, a preparação e combinação dos dados com a fonte externa deu um pouco mais de trabalho devido à necessidade de converter e transformar os valores originais</w:t>
      </w:r>
      <w:r w:rsidR="00821633">
        <w:t xml:space="preserve"> da fonte externa</w:t>
      </w:r>
      <w:r w:rsidR="00A86869">
        <w:t xml:space="preserve"> em valores que o </w:t>
      </w:r>
      <w:proofErr w:type="spellStart"/>
      <w:r w:rsidR="00A86869" w:rsidRPr="00A86869">
        <w:rPr>
          <w:i/>
          <w:iCs/>
        </w:rPr>
        <w:t>Power</w:t>
      </w:r>
      <w:proofErr w:type="spellEnd"/>
      <w:r w:rsidR="00A86869" w:rsidRPr="00A86869">
        <w:rPr>
          <w:i/>
          <w:iCs/>
        </w:rPr>
        <w:t xml:space="preserve"> BI</w:t>
      </w:r>
      <w:r w:rsidR="00A86869">
        <w:t xml:space="preserve"> conseguisse processar corretamente.</w:t>
      </w:r>
    </w:p>
    <w:p w14:paraId="10C67073" w14:textId="48EB9BC1" w:rsidR="00A86869" w:rsidRDefault="00A86869" w:rsidP="00E56F58">
      <w:r>
        <w:t xml:space="preserve">O desenvolvimento de todas as medidas calculadas e </w:t>
      </w:r>
      <w:proofErr w:type="spellStart"/>
      <w:r w:rsidRPr="00821633">
        <w:rPr>
          <w:i/>
          <w:iCs/>
        </w:rPr>
        <w:t>dashboards</w:t>
      </w:r>
      <w:proofErr w:type="spellEnd"/>
      <w:r>
        <w:t xml:space="preserve"> foi uma aventura</w:t>
      </w:r>
      <w:r w:rsidR="00821633">
        <w:t xml:space="preserve"> devido ao facto de nunca termos utilizado linguagem </w:t>
      </w:r>
      <w:r w:rsidR="00821633" w:rsidRPr="00821633">
        <w:rPr>
          <w:i/>
          <w:iCs/>
        </w:rPr>
        <w:t>DAX</w:t>
      </w:r>
      <w:r w:rsidR="00821633">
        <w:t xml:space="preserve"> e </w:t>
      </w:r>
      <w:proofErr w:type="spellStart"/>
      <w:r w:rsidR="00821633" w:rsidRPr="00821633">
        <w:rPr>
          <w:i/>
          <w:iCs/>
        </w:rPr>
        <w:t>Power</w:t>
      </w:r>
      <w:proofErr w:type="spellEnd"/>
      <w:r w:rsidR="00821633" w:rsidRPr="00821633">
        <w:rPr>
          <w:i/>
          <w:iCs/>
        </w:rPr>
        <w:t xml:space="preserve"> BI</w:t>
      </w:r>
      <w:r w:rsidR="00821633">
        <w:t>.</w:t>
      </w:r>
    </w:p>
    <w:p w14:paraId="2279236B" w14:textId="484F4BDA" w:rsidR="00320FD0" w:rsidRDefault="00821633" w:rsidP="00E56F58">
      <w:r>
        <w:t>Por fim, este projeto</w:t>
      </w:r>
      <w:r w:rsidR="00D33B4F">
        <w:t xml:space="preserve"> não só</w:t>
      </w:r>
      <w:r>
        <w:t xml:space="preserve"> permite</w:t>
      </w:r>
      <w:r w:rsidR="00D33B4F">
        <w:t xml:space="preserve"> a</w:t>
      </w:r>
      <w:r>
        <w:t xml:space="preserve"> </w:t>
      </w:r>
      <w:r w:rsidR="00D33B4F">
        <w:t>visualização de dados do Armazém de Dados/</w:t>
      </w:r>
      <w:r w:rsidR="00D33B4F" w:rsidRPr="00A42916">
        <w:rPr>
          <w:i/>
          <w:iCs/>
        </w:rPr>
        <w:t>Data Mart</w:t>
      </w:r>
      <w:r w:rsidR="00D33B4F">
        <w:t xml:space="preserve"> “</w:t>
      </w:r>
      <w:proofErr w:type="spellStart"/>
      <w:r w:rsidR="00D33B4F" w:rsidRPr="00A42916">
        <w:rPr>
          <w:i/>
          <w:iCs/>
        </w:rPr>
        <w:t>Adventure</w:t>
      </w:r>
      <w:proofErr w:type="spellEnd"/>
      <w:r w:rsidR="00D33B4F" w:rsidRPr="00A42916">
        <w:rPr>
          <w:i/>
          <w:iCs/>
        </w:rPr>
        <w:t xml:space="preserve"> Works</w:t>
      </w:r>
      <w:r w:rsidR="00D33B4F">
        <w:rPr>
          <w:i/>
          <w:iCs/>
        </w:rPr>
        <w:t xml:space="preserve"> </w:t>
      </w:r>
      <w:proofErr w:type="spellStart"/>
      <w:r w:rsidR="00D33B4F">
        <w:rPr>
          <w:i/>
          <w:iCs/>
        </w:rPr>
        <w:t>Cycles</w:t>
      </w:r>
      <w:proofErr w:type="spellEnd"/>
      <w:r w:rsidR="00D33B4F">
        <w:t>”</w:t>
      </w:r>
      <w:r w:rsidR="00D33B4F">
        <w:t xml:space="preserve">, mas também foi importante para o nosso futuro profissional porque nos permitiu aprender a desenvolver soluções analíticas que muita </w:t>
      </w:r>
      <w:r w:rsidR="00B10BB3">
        <w:t>uteis são</w:t>
      </w:r>
      <w:r w:rsidR="00D33B4F">
        <w:t xml:space="preserve"> para as empresas.</w:t>
      </w:r>
    </w:p>
    <w:p w14:paraId="749AF01A" w14:textId="77777777" w:rsidR="007E0EBC" w:rsidRDefault="007E0EBC" w:rsidP="00E56F58"/>
    <w:p w14:paraId="1AC8A74B" w14:textId="77777777" w:rsidR="006F1A02" w:rsidRPr="00F916B1" w:rsidRDefault="006F1A02" w:rsidP="00E56F58"/>
    <w:p w14:paraId="496D2EDE" w14:textId="77777777" w:rsidR="00F22370" w:rsidRDefault="00F22370" w:rsidP="00C8683C">
      <w:pPr>
        <w:pStyle w:val="Ttulo1"/>
        <w:sectPr w:rsidR="00F22370" w:rsidSect="00315784">
          <w:type w:val="oddPage"/>
          <w:pgSz w:w="11906" w:h="16838" w:code="9"/>
          <w:pgMar w:top="1134" w:right="1134" w:bottom="1134" w:left="1134" w:header="567" w:footer="567" w:gutter="0"/>
          <w:cols w:space="708"/>
          <w:titlePg/>
          <w:docGrid w:linePitch="360"/>
        </w:sectPr>
      </w:pPr>
      <w:bookmarkStart w:id="7" w:name="_Toc5195980"/>
    </w:p>
    <w:bookmarkEnd w:id="7"/>
    <w:p w14:paraId="34B56A6C" w14:textId="189B9092" w:rsidR="00F65DF0" w:rsidRPr="00F916B1" w:rsidRDefault="00F65DF0" w:rsidP="00F65DF0">
      <w:pPr>
        <w:pStyle w:val="Ttulo1"/>
      </w:pPr>
      <w:r>
        <w:lastRenderedPageBreak/>
        <w:t>Bibliografia</w:t>
      </w:r>
    </w:p>
    <w:p w14:paraId="6BDA61C1" w14:textId="61EC6DED" w:rsidR="004E7DA9" w:rsidRPr="004E7DA9" w:rsidRDefault="00F65DF0" w:rsidP="004E7DA9">
      <w:pPr>
        <w:widowControl w:val="0"/>
        <w:autoSpaceDE w:val="0"/>
        <w:autoSpaceDN w:val="0"/>
        <w:adjustRightInd w:val="0"/>
        <w:spacing w:after="240" w:line="240" w:lineRule="auto"/>
        <w:ind w:left="480" w:hanging="480"/>
        <w:rPr>
          <w:rFonts w:cs="Calibri"/>
          <w:noProof/>
          <w:szCs w:val="24"/>
        </w:rPr>
      </w:pPr>
      <w:r>
        <w:fldChar w:fldCharType="begin" w:fldLock="1"/>
      </w:r>
      <w:r>
        <w:instrText xml:space="preserve">ADDIN Mendeley Bibliography CSL_BIBLIOGRAPHY </w:instrText>
      </w:r>
      <w:r>
        <w:fldChar w:fldCharType="separate"/>
      </w:r>
      <w:r w:rsidR="004E7DA9" w:rsidRPr="004E7DA9">
        <w:rPr>
          <w:rFonts w:cs="Calibri"/>
          <w:noProof/>
          <w:szCs w:val="24"/>
        </w:rPr>
        <w:t xml:space="preserve">Microsoft Corporation. (sem data). </w:t>
      </w:r>
      <w:r w:rsidR="004E7DA9" w:rsidRPr="004E7DA9">
        <w:rPr>
          <w:rFonts w:cs="Calibri"/>
          <w:i/>
          <w:iCs/>
          <w:noProof/>
          <w:szCs w:val="24"/>
        </w:rPr>
        <w:t>When to use Calculated Columns and Calculated Fields</w:t>
      </w:r>
      <w:r w:rsidR="004E7DA9" w:rsidRPr="004E7DA9">
        <w:rPr>
          <w:rFonts w:cs="Calibri"/>
          <w:noProof/>
          <w:szCs w:val="24"/>
        </w:rPr>
        <w:t>. Obtido 28 de Dezembro de 2021, de https://support.microsoft.com/en-us/office/when-to-use-calculated-columns-and-calculated-fields-ca18d63a-5b6d-4000-8ca2-14d2aadbb734</w:t>
      </w:r>
    </w:p>
    <w:p w14:paraId="33E52CC3" w14:textId="77777777" w:rsidR="004E7DA9" w:rsidRPr="004E7DA9" w:rsidRDefault="004E7DA9" w:rsidP="004E7DA9">
      <w:pPr>
        <w:widowControl w:val="0"/>
        <w:autoSpaceDE w:val="0"/>
        <w:autoSpaceDN w:val="0"/>
        <w:adjustRightInd w:val="0"/>
        <w:spacing w:after="240" w:line="240" w:lineRule="auto"/>
        <w:ind w:left="480" w:hanging="480"/>
        <w:rPr>
          <w:rFonts w:cs="Calibri"/>
          <w:noProof/>
          <w:szCs w:val="24"/>
        </w:rPr>
      </w:pPr>
      <w:r w:rsidRPr="004E7DA9">
        <w:rPr>
          <w:rFonts w:cs="Calibri"/>
          <w:noProof/>
          <w:szCs w:val="24"/>
        </w:rPr>
        <w:t xml:space="preserve">Ng, F. (2017). </w:t>
      </w:r>
      <w:r w:rsidRPr="004E7DA9">
        <w:rPr>
          <w:rFonts w:cs="Calibri"/>
          <w:i/>
          <w:iCs/>
          <w:noProof/>
          <w:szCs w:val="24"/>
        </w:rPr>
        <w:t>SUM Distinct values for first occurance in Power BI</w:t>
      </w:r>
      <w:r w:rsidRPr="004E7DA9">
        <w:rPr>
          <w:rFonts w:cs="Calibri"/>
          <w:noProof/>
          <w:szCs w:val="24"/>
        </w:rPr>
        <w:t>. stackoverflow. https://stackoverflow.com/a/43549011/13356013</w:t>
      </w:r>
    </w:p>
    <w:p w14:paraId="79F31438" w14:textId="77777777" w:rsidR="004E7DA9" w:rsidRPr="004E7DA9" w:rsidRDefault="004E7DA9" w:rsidP="004E7DA9">
      <w:pPr>
        <w:widowControl w:val="0"/>
        <w:autoSpaceDE w:val="0"/>
        <w:autoSpaceDN w:val="0"/>
        <w:adjustRightInd w:val="0"/>
        <w:spacing w:after="240" w:line="240" w:lineRule="auto"/>
        <w:ind w:left="480" w:hanging="480"/>
        <w:rPr>
          <w:rFonts w:cs="Calibri"/>
          <w:noProof/>
          <w:szCs w:val="24"/>
        </w:rPr>
      </w:pPr>
      <w:r w:rsidRPr="004E7DA9">
        <w:rPr>
          <w:rFonts w:cs="Calibri"/>
          <w:noProof/>
          <w:szCs w:val="24"/>
        </w:rPr>
        <w:t xml:space="preserve">The Economist. (2017). The world’s most valuable resource is no longer oil, but data | The Economist. </w:t>
      </w:r>
      <w:r w:rsidRPr="004E7DA9">
        <w:rPr>
          <w:rFonts w:cs="Calibri"/>
          <w:i/>
          <w:iCs/>
          <w:noProof/>
          <w:szCs w:val="24"/>
        </w:rPr>
        <w:t>Leaders</w:t>
      </w:r>
      <w:r w:rsidRPr="004E7DA9">
        <w:rPr>
          <w:rFonts w:cs="Calibri"/>
          <w:noProof/>
          <w:szCs w:val="24"/>
        </w:rPr>
        <w:t>. https://www.economist.com/leaders/2017/05/06/the-worlds-most-valuable-resource-is-no-longer-oil-but-data</w:t>
      </w:r>
    </w:p>
    <w:p w14:paraId="7D5BB14F" w14:textId="77777777" w:rsidR="004E7DA9" w:rsidRPr="004E7DA9" w:rsidRDefault="004E7DA9" w:rsidP="004E7DA9">
      <w:pPr>
        <w:widowControl w:val="0"/>
        <w:autoSpaceDE w:val="0"/>
        <w:autoSpaceDN w:val="0"/>
        <w:adjustRightInd w:val="0"/>
        <w:spacing w:after="240" w:line="240" w:lineRule="auto"/>
        <w:ind w:left="480" w:hanging="480"/>
        <w:rPr>
          <w:rFonts w:cs="Calibri"/>
          <w:noProof/>
          <w:szCs w:val="24"/>
        </w:rPr>
      </w:pPr>
      <w:r w:rsidRPr="004E7DA9">
        <w:rPr>
          <w:rFonts w:cs="Calibri"/>
          <w:noProof/>
          <w:szCs w:val="24"/>
        </w:rPr>
        <w:t xml:space="preserve">Tutorial Gateway. (sem data). </w:t>
      </w:r>
      <w:r w:rsidRPr="004E7DA9">
        <w:rPr>
          <w:rFonts w:cs="Calibri"/>
          <w:i/>
          <w:iCs/>
          <w:noProof/>
          <w:szCs w:val="24"/>
        </w:rPr>
        <w:t>Power BI Top 10 Filters</w:t>
      </w:r>
      <w:r w:rsidRPr="004E7DA9">
        <w:rPr>
          <w:rFonts w:cs="Calibri"/>
          <w:noProof/>
          <w:szCs w:val="24"/>
        </w:rPr>
        <w:t>. Obtido 27 de Dezembro de 2021, de https://www.tutorialgateway.org/power-bi-top-10-filters/</w:t>
      </w:r>
    </w:p>
    <w:p w14:paraId="41AE2566" w14:textId="77777777" w:rsidR="004E7DA9" w:rsidRPr="004E7DA9" w:rsidRDefault="004E7DA9" w:rsidP="004E7DA9">
      <w:pPr>
        <w:widowControl w:val="0"/>
        <w:autoSpaceDE w:val="0"/>
        <w:autoSpaceDN w:val="0"/>
        <w:adjustRightInd w:val="0"/>
        <w:spacing w:after="240" w:line="240" w:lineRule="auto"/>
        <w:ind w:left="480" w:hanging="480"/>
        <w:rPr>
          <w:rFonts w:cs="Calibri"/>
          <w:noProof/>
        </w:rPr>
      </w:pPr>
      <w:r w:rsidRPr="004E7DA9">
        <w:rPr>
          <w:rFonts w:cs="Calibri"/>
          <w:noProof/>
          <w:szCs w:val="24"/>
        </w:rPr>
        <w:t xml:space="preserve">United Nations Population Division. (2018). </w:t>
      </w:r>
      <w:r w:rsidRPr="004E7DA9">
        <w:rPr>
          <w:rFonts w:cs="Calibri"/>
          <w:i/>
          <w:iCs/>
          <w:noProof/>
          <w:szCs w:val="24"/>
        </w:rPr>
        <w:t>Urban population (% of total population)</w:t>
      </w:r>
      <w:r w:rsidRPr="004E7DA9">
        <w:rPr>
          <w:rFonts w:cs="Calibri"/>
          <w:noProof/>
          <w:szCs w:val="24"/>
        </w:rPr>
        <w:t>. https://data.worldbank.org/indicator/SP.URB.TOTL.IN.ZS</w:t>
      </w:r>
    </w:p>
    <w:p w14:paraId="68FD2CF8" w14:textId="2D204DB7" w:rsidR="004604CF" w:rsidRDefault="00F65DF0" w:rsidP="004E7DA9">
      <w:pPr>
        <w:spacing w:after="240"/>
        <w:jc w:val="left"/>
      </w:pPr>
      <w:r>
        <w:fldChar w:fldCharType="end"/>
      </w:r>
    </w:p>
    <w:p w14:paraId="6FB9BC57" w14:textId="77777777" w:rsidR="004604CF" w:rsidRDefault="004604CF" w:rsidP="008A4970">
      <w:pPr>
        <w:jc w:val="left"/>
      </w:pPr>
    </w:p>
    <w:sectPr w:rsidR="004604CF" w:rsidSect="004604CF">
      <w:type w:val="oddPage"/>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2B04" w14:textId="77777777" w:rsidR="00CC5536" w:rsidRDefault="00CC5536" w:rsidP="009947F9">
      <w:pPr>
        <w:spacing w:line="240" w:lineRule="auto"/>
      </w:pPr>
      <w:r>
        <w:separator/>
      </w:r>
    </w:p>
    <w:p w14:paraId="1ED8039C" w14:textId="77777777" w:rsidR="00CC5536" w:rsidRDefault="00CC5536"/>
  </w:endnote>
  <w:endnote w:type="continuationSeparator" w:id="0">
    <w:p w14:paraId="42083631" w14:textId="77777777" w:rsidR="00CC5536" w:rsidRDefault="00CC5536" w:rsidP="009947F9">
      <w:pPr>
        <w:spacing w:line="240" w:lineRule="auto"/>
      </w:pPr>
      <w:r>
        <w:continuationSeparator/>
      </w:r>
    </w:p>
    <w:p w14:paraId="5013C752" w14:textId="77777777" w:rsidR="00CC5536" w:rsidRDefault="00CC55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 w:name="_Hlk67468957"/>
  <w:bookmarkEnd w:id="2"/>
  <w:p w14:paraId="19B78A88" w14:textId="77777777" w:rsidR="00587C5A" w:rsidRDefault="00587C5A" w:rsidP="00587C5A">
    <w:pPr>
      <w:pStyle w:val="Rodap"/>
      <w:jc w:val="right"/>
    </w:pPr>
    <w:r>
      <w:fldChar w:fldCharType="begin"/>
    </w:r>
    <w:r>
      <w:instrText>PAGE   \* MERGEFORMAT</w:instrText>
    </w:r>
    <w:r>
      <w:fldChar w:fldCharType="separate"/>
    </w:r>
    <w:r>
      <w:t>5</w:t>
    </w:r>
    <w:r>
      <w:fldChar w:fldCharType="end"/>
    </w:r>
    <w:r>
      <w:t>/</w:t>
    </w:r>
    <w:r w:rsidR="00CC5536">
      <w:fldChar w:fldCharType="begin"/>
    </w:r>
    <w:r w:rsidR="00CC5536">
      <w:instrText xml:space="preserve"> NUMPAGES  \* Arabic  \* MERGEFORMAT </w:instrText>
    </w:r>
    <w:r w:rsidR="00CC5536">
      <w:fldChar w:fldCharType="separate"/>
    </w:r>
    <w:r>
      <w:t>8</w:t>
    </w:r>
    <w:r w:rsidR="00CC553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923F" w14:textId="69EAE944" w:rsidR="00144CF8" w:rsidRDefault="00144CF8" w:rsidP="00144CF8">
    <w:pPr>
      <w:pStyle w:val="Rodap"/>
      <w:jc w:val="right"/>
    </w:pPr>
    <w:r>
      <w:fldChar w:fldCharType="begin"/>
    </w:r>
    <w:r>
      <w:instrText>PAGE   \* MERGEFORMAT</w:instrText>
    </w:r>
    <w:r>
      <w:fldChar w:fldCharType="separate"/>
    </w:r>
    <w:r>
      <w:t>1</w:t>
    </w:r>
    <w:r>
      <w:fldChar w:fldCharType="end"/>
    </w:r>
    <w:r>
      <w:t>/</w:t>
    </w:r>
    <w:fldSimple w:instr=" NUMPAGES  \* Arabic  \* MERGEFORMAT ">
      <w:r>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4155" w14:textId="77777777" w:rsidR="00CC5536" w:rsidRDefault="00CC5536" w:rsidP="009947F9">
      <w:pPr>
        <w:spacing w:line="240" w:lineRule="auto"/>
      </w:pPr>
      <w:r>
        <w:separator/>
      </w:r>
    </w:p>
    <w:p w14:paraId="1AA02B2E" w14:textId="77777777" w:rsidR="00CC5536" w:rsidRDefault="00CC5536"/>
  </w:footnote>
  <w:footnote w:type="continuationSeparator" w:id="0">
    <w:p w14:paraId="16B8D8CF" w14:textId="77777777" w:rsidR="00CC5536" w:rsidRDefault="00CC5536" w:rsidP="009947F9">
      <w:pPr>
        <w:spacing w:line="240" w:lineRule="auto"/>
      </w:pPr>
      <w:r>
        <w:continuationSeparator/>
      </w:r>
    </w:p>
    <w:p w14:paraId="4C624714" w14:textId="77777777" w:rsidR="00CC5536" w:rsidRDefault="00CC55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1F43CF19" w:rsidR="00604123" w:rsidRDefault="00604123">
    <w:pPr>
      <w:pStyle w:val="Cabealho"/>
    </w:pPr>
    <w:bookmarkStart w:id="3" w:name="_Hlk32928435"/>
    <w:bookmarkStart w:id="4"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7"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3"/>
  <w:bookmarkEnd w:id="4"/>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CE01" w14:textId="7014E865" w:rsidR="00CB7A13" w:rsidRPr="00F916B1" w:rsidRDefault="00CB7A13" w:rsidP="00F916B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331E" w14:textId="20BE4216" w:rsidR="00587C5A" w:rsidRPr="00EA2515" w:rsidRDefault="00587C5A" w:rsidP="00EA251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19CA2133"/>
    <w:multiLevelType w:val="hybridMultilevel"/>
    <w:tmpl w:val="B67C4D64"/>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89C6DA5"/>
    <w:multiLevelType w:val="hybridMultilevel"/>
    <w:tmpl w:val="2BB2BA8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6"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01535"/>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1"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5DF01234"/>
    <w:multiLevelType w:val="multilevel"/>
    <w:tmpl w:val="EA2E94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4"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5" w15:restartNumberingAfterBreak="0">
    <w:nsid w:val="6A311BD4"/>
    <w:multiLevelType w:val="hybridMultilevel"/>
    <w:tmpl w:val="B030CD58"/>
    <w:lvl w:ilvl="0" w:tplc="35A8F86C">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26" w15:restartNumberingAfterBreak="0">
    <w:nsid w:val="71EF2143"/>
    <w:multiLevelType w:val="hybridMultilevel"/>
    <w:tmpl w:val="3D8A2792"/>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7" w15:restartNumberingAfterBreak="0">
    <w:nsid w:val="78581D53"/>
    <w:multiLevelType w:val="hybridMultilevel"/>
    <w:tmpl w:val="70C00E0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14"/>
  </w:num>
  <w:num w:numId="2">
    <w:abstractNumId w:val="11"/>
  </w:num>
  <w:num w:numId="3">
    <w:abstractNumId w:val="24"/>
  </w:num>
  <w:num w:numId="4">
    <w:abstractNumId w:val="20"/>
  </w:num>
  <w:num w:numId="5">
    <w:abstractNumId w:val="22"/>
  </w:num>
  <w:num w:numId="6">
    <w:abstractNumId w:val="17"/>
  </w:num>
  <w:num w:numId="7">
    <w:abstractNumId w:val="17"/>
  </w:num>
  <w:num w:numId="8">
    <w:abstractNumId w:val="17"/>
  </w:num>
  <w:num w:numId="9">
    <w:abstractNumId w:val="23"/>
  </w:num>
  <w:num w:numId="10">
    <w:abstractNumId w:val="19"/>
  </w:num>
  <w:num w:numId="11">
    <w:abstractNumId w:val="16"/>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2"/>
  </w:num>
  <w:num w:numId="24">
    <w:abstractNumId w:val="22"/>
  </w:num>
  <w:num w:numId="25">
    <w:abstractNumId w:val="13"/>
  </w:num>
  <w:num w:numId="26">
    <w:abstractNumId w:val="21"/>
  </w:num>
  <w:num w:numId="27">
    <w:abstractNumId w:val="25"/>
  </w:num>
  <w:num w:numId="28">
    <w:abstractNumId w:val="26"/>
  </w:num>
  <w:num w:numId="29">
    <w:abstractNumId w:val="18"/>
  </w:num>
  <w:num w:numId="30">
    <w:abstractNumId w:val="12"/>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03C52"/>
    <w:rsid w:val="00035DFC"/>
    <w:rsid w:val="000521A3"/>
    <w:rsid w:val="000617B6"/>
    <w:rsid w:val="00083AB7"/>
    <w:rsid w:val="00090169"/>
    <w:rsid w:val="000904E7"/>
    <w:rsid w:val="00095DE1"/>
    <w:rsid w:val="000A196C"/>
    <w:rsid w:val="000A31F2"/>
    <w:rsid w:val="000A71AC"/>
    <w:rsid w:val="000B790D"/>
    <w:rsid w:val="000C10B9"/>
    <w:rsid w:val="000C37CF"/>
    <w:rsid w:val="000E255D"/>
    <w:rsid w:val="000E6A11"/>
    <w:rsid w:val="000F0A36"/>
    <w:rsid w:val="000F4E10"/>
    <w:rsid w:val="001026B0"/>
    <w:rsid w:val="00103CA2"/>
    <w:rsid w:val="0011643D"/>
    <w:rsid w:val="00134E78"/>
    <w:rsid w:val="00135C31"/>
    <w:rsid w:val="00135E7F"/>
    <w:rsid w:val="00142C3D"/>
    <w:rsid w:val="00144CF8"/>
    <w:rsid w:val="001572BD"/>
    <w:rsid w:val="001648E8"/>
    <w:rsid w:val="00173DE7"/>
    <w:rsid w:val="0017417B"/>
    <w:rsid w:val="00175383"/>
    <w:rsid w:val="001900E1"/>
    <w:rsid w:val="0019052B"/>
    <w:rsid w:val="00192D86"/>
    <w:rsid w:val="001A61B6"/>
    <w:rsid w:val="001A6DDF"/>
    <w:rsid w:val="001B0A2F"/>
    <w:rsid w:val="001B3ECD"/>
    <w:rsid w:val="001B3FEC"/>
    <w:rsid w:val="001B4825"/>
    <w:rsid w:val="001B50C7"/>
    <w:rsid w:val="001B5B3C"/>
    <w:rsid w:val="001C2E83"/>
    <w:rsid w:val="001E0F48"/>
    <w:rsid w:val="001E18A9"/>
    <w:rsid w:val="001F11C1"/>
    <w:rsid w:val="001F292A"/>
    <w:rsid w:val="001F35A5"/>
    <w:rsid w:val="00200456"/>
    <w:rsid w:val="00200A42"/>
    <w:rsid w:val="00202887"/>
    <w:rsid w:val="00216129"/>
    <w:rsid w:val="00223662"/>
    <w:rsid w:val="002306BC"/>
    <w:rsid w:val="0023621A"/>
    <w:rsid w:val="00237A8C"/>
    <w:rsid w:val="00237C56"/>
    <w:rsid w:val="00241742"/>
    <w:rsid w:val="002420C7"/>
    <w:rsid w:val="00247338"/>
    <w:rsid w:val="0025684E"/>
    <w:rsid w:val="00260591"/>
    <w:rsid w:val="00262B88"/>
    <w:rsid w:val="00264750"/>
    <w:rsid w:val="00270424"/>
    <w:rsid w:val="0027043E"/>
    <w:rsid w:val="00274BFA"/>
    <w:rsid w:val="00287110"/>
    <w:rsid w:val="00291147"/>
    <w:rsid w:val="002A23C6"/>
    <w:rsid w:val="002A68BC"/>
    <w:rsid w:val="002A7B05"/>
    <w:rsid w:val="002B5C87"/>
    <w:rsid w:val="002D5397"/>
    <w:rsid w:val="002F287D"/>
    <w:rsid w:val="003028CA"/>
    <w:rsid w:val="003031AD"/>
    <w:rsid w:val="00304D79"/>
    <w:rsid w:val="0031077A"/>
    <w:rsid w:val="00315784"/>
    <w:rsid w:val="0031764E"/>
    <w:rsid w:val="00317891"/>
    <w:rsid w:val="00320FD0"/>
    <w:rsid w:val="00322245"/>
    <w:rsid w:val="00325E79"/>
    <w:rsid w:val="003315E0"/>
    <w:rsid w:val="00334FF3"/>
    <w:rsid w:val="00337F0D"/>
    <w:rsid w:val="00340189"/>
    <w:rsid w:val="0034302C"/>
    <w:rsid w:val="00344E73"/>
    <w:rsid w:val="003455D2"/>
    <w:rsid w:val="00350DE0"/>
    <w:rsid w:val="00361F12"/>
    <w:rsid w:val="00371F9F"/>
    <w:rsid w:val="00376966"/>
    <w:rsid w:val="00394258"/>
    <w:rsid w:val="003A3352"/>
    <w:rsid w:val="003A4D48"/>
    <w:rsid w:val="003A55D2"/>
    <w:rsid w:val="003A5B38"/>
    <w:rsid w:val="003B100A"/>
    <w:rsid w:val="003B3507"/>
    <w:rsid w:val="003B6B80"/>
    <w:rsid w:val="003B79A5"/>
    <w:rsid w:val="003C141F"/>
    <w:rsid w:val="003C4130"/>
    <w:rsid w:val="003C6AE6"/>
    <w:rsid w:val="003D196F"/>
    <w:rsid w:val="003D355B"/>
    <w:rsid w:val="003E2EB3"/>
    <w:rsid w:val="003E3DA8"/>
    <w:rsid w:val="003E4C33"/>
    <w:rsid w:val="003F0214"/>
    <w:rsid w:val="003F6A4F"/>
    <w:rsid w:val="003F6E62"/>
    <w:rsid w:val="003F70CD"/>
    <w:rsid w:val="004034DD"/>
    <w:rsid w:val="0040388B"/>
    <w:rsid w:val="004055D7"/>
    <w:rsid w:val="004168A5"/>
    <w:rsid w:val="004247EB"/>
    <w:rsid w:val="004307AF"/>
    <w:rsid w:val="00430B17"/>
    <w:rsid w:val="004373B0"/>
    <w:rsid w:val="00440D91"/>
    <w:rsid w:val="00443149"/>
    <w:rsid w:val="004454BB"/>
    <w:rsid w:val="00450544"/>
    <w:rsid w:val="0045710B"/>
    <w:rsid w:val="0045765A"/>
    <w:rsid w:val="004604CF"/>
    <w:rsid w:val="00460918"/>
    <w:rsid w:val="0046375C"/>
    <w:rsid w:val="00464577"/>
    <w:rsid w:val="00477D90"/>
    <w:rsid w:val="004808C6"/>
    <w:rsid w:val="00484B52"/>
    <w:rsid w:val="004925A7"/>
    <w:rsid w:val="004949A1"/>
    <w:rsid w:val="004A3F19"/>
    <w:rsid w:val="004A798E"/>
    <w:rsid w:val="004B1FA2"/>
    <w:rsid w:val="004B427B"/>
    <w:rsid w:val="004B617A"/>
    <w:rsid w:val="004C34B3"/>
    <w:rsid w:val="004C5A61"/>
    <w:rsid w:val="004C5D8D"/>
    <w:rsid w:val="004C73A6"/>
    <w:rsid w:val="004D2F36"/>
    <w:rsid w:val="004D461B"/>
    <w:rsid w:val="004D4A61"/>
    <w:rsid w:val="004D77FA"/>
    <w:rsid w:val="004E4DAD"/>
    <w:rsid w:val="004E4E27"/>
    <w:rsid w:val="004E7DA9"/>
    <w:rsid w:val="004F4DA3"/>
    <w:rsid w:val="00522140"/>
    <w:rsid w:val="0052574D"/>
    <w:rsid w:val="00532960"/>
    <w:rsid w:val="005353CE"/>
    <w:rsid w:val="00541E9D"/>
    <w:rsid w:val="00542DCD"/>
    <w:rsid w:val="00547D2E"/>
    <w:rsid w:val="00565FB5"/>
    <w:rsid w:val="0057246F"/>
    <w:rsid w:val="0058420C"/>
    <w:rsid w:val="00587C5A"/>
    <w:rsid w:val="00594C87"/>
    <w:rsid w:val="00595821"/>
    <w:rsid w:val="005A763D"/>
    <w:rsid w:val="005B255F"/>
    <w:rsid w:val="005B2A6D"/>
    <w:rsid w:val="005B2D31"/>
    <w:rsid w:val="005C3D27"/>
    <w:rsid w:val="005C6D73"/>
    <w:rsid w:val="005D0BCB"/>
    <w:rsid w:val="005D23FE"/>
    <w:rsid w:val="005D3BF0"/>
    <w:rsid w:val="005D7DAD"/>
    <w:rsid w:val="005E29AC"/>
    <w:rsid w:val="005E3773"/>
    <w:rsid w:val="005E5436"/>
    <w:rsid w:val="005E631E"/>
    <w:rsid w:val="005E7687"/>
    <w:rsid w:val="005F2F58"/>
    <w:rsid w:val="00602DE3"/>
    <w:rsid w:val="006035E7"/>
    <w:rsid w:val="00603DBB"/>
    <w:rsid w:val="00604123"/>
    <w:rsid w:val="006044D2"/>
    <w:rsid w:val="006163E0"/>
    <w:rsid w:val="0061682B"/>
    <w:rsid w:val="006321F8"/>
    <w:rsid w:val="006440A9"/>
    <w:rsid w:val="006469FC"/>
    <w:rsid w:val="0065490E"/>
    <w:rsid w:val="00660EC6"/>
    <w:rsid w:val="00661077"/>
    <w:rsid w:val="00662235"/>
    <w:rsid w:val="00672512"/>
    <w:rsid w:val="00680619"/>
    <w:rsid w:val="00680DB5"/>
    <w:rsid w:val="00681FB8"/>
    <w:rsid w:val="00682E31"/>
    <w:rsid w:val="0068332F"/>
    <w:rsid w:val="00695C95"/>
    <w:rsid w:val="006A124E"/>
    <w:rsid w:val="006A5634"/>
    <w:rsid w:val="006B25DB"/>
    <w:rsid w:val="006B33D7"/>
    <w:rsid w:val="006B671D"/>
    <w:rsid w:val="006C3B52"/>
    <w:rsid w:val="006C4B8A"/>
    <w:rsid w:val="006D24DE"/>
    <w:rsid w:val="006D44C4"/>
    <w:rsid w:val="006E1493"/>
    <w:rsid w:val="006E160C"/>
    <w:rsid w:val="006E58BC"/>
    <w:rsid w:val="006F09C0"/>
    <w:rsid w:val="006F1A02"/>
    <w:rsid w:val="006F1F31"/>
    <w:rsid w:val="006F3601"/>
    <w:rsid w:val="006F3ECA"/>
    <w:rsid w:val="006F4250"/>
    <w:rsid w:val="006F58CD"/>
    <w:rsid w:val="00714805"/>
    <w:rsid w:val="00715BA5"/>
    <w:rsid w:val="007218EB"/>
    <w:rsid w:val="00727D2D"/>
    <w:rsid w:val="007337C5"/>
    <w:rsid w:val="007346C0"/>
    <w:rsid w:val="00746746"/>
    <w:rsid w:val="00746CD0"/>
    <w:rsid w:val="00747027"/>
    <w:rsid w:val="00754926"/>
    <w:rsid w:val="00755772"/>
    <w:rsid w:val="007641B3"/>
    <w:rsid w:val="007644BC"/>
    <w:rsid w:val="007713C5"/>
    <w:rsid w:val="00773535"/>
    <w:rsid w:val="00784586"/>
    <w:rsid w:val="007873B0"/>
    <w:rsid w:val="007A42C3"/>
    <w:rsid w:val="007B6D25"/>
    <w:rsid w:val="007C1E05"/>
    <w:rsid w:val="007C1F33"/>
    <w:rsid w:val="007C2856"/>
    <w:rsid w:val="007D44F5"/>
    <w:rsid w:val="007D76D9"/>
    <w:rsid w:val="007E0EBC"/>
    <w:rsid w:val="007F2171"/>
    <w:rsid w:val="00801A22"/>
    <w:rsid w:val="0080765F"/>
    <w:rsid w:val="00810B9D"/>
    <w:rsid w:val="008121F1"/>
    <w:rsid w:val="00813B7E"/>
    <w:rsid w:val="00821633"/>
    <w:rsid w:val="00825D9C"/>
    <w:rsid w:val="0083105B"/>
    <w:rsid w:val="00846F17"/>
    <w:rsid w:val="0085128B"/>
    <w:rsid w:val="00860E23"/>
    <w:rsid w:val="00872C58"/>
    <w:rsid w:val="00890D8B"/>
    <w:rsid w:val="00896AC2"/>
    <w:rsid w:val="008A2F15"/>
    <w:rsid w:val="008A3BD2"/>
    <w:rsid w:val="008A4970"/>
    <w:rsid w:val="008A523B"/>
    <w:rsid w:val="008A6C68"/>
    <w:rsid w:val="008A6FBE"/>
    <w:rsid w:val="008A7851"/>
    <w:rsid w:val="008A7EA4"/>
    <w:rsid w:val="008B15DB"/>
    <w:rsid w:val="008B29F5"/>
    <w:rsid w:val="008C0552"/>
    <w:rsid w:val="008C1FD6"/>
    <w:rsid w:val="008C5AF0"/>
    <w:rsid w:val="008D2B8B"/>
    <w:rsid w:val="008D350B"/>
    <w:rsid w:val="008D38E0"/>
    <w:rsid w:val="008D6D30"/>
    <w:rsid w:val="008E04FD"/>
    <w:rsid w:val="008F13F7"/>
    <w:rsid w:val="009219C5"/>
    <w:rsid w:val="00921F4B"/>
    <w:rsid w:val="00923216"/>
    <w:rsid w:val="009246AA"/>
    <w:rsid w:val="00937D99"/>
    <w:rsid w:val="00942512"/>
    <w:rsid w:val="00950865"/>
    <w:rsid w:val="009514A6"/>
    <w:rsid w:val="009528D4"/>
    <w:rsid w:val="00954135"/>
    <w:rsid w:val="009556D5"/>
    <w:rsid w:val="00971ADE"/>
    <w:rsid w:val="0097382F"/>
    <w:rsid w:val="009774CF"/>
    <w:rsid w:val="00980161"/>
    <w:rsid w:val="00980DC3"/>
    <w:rsid w:val="00985EEB"/>
    <w:rsid w:val="00992162"/>
    <w:rsid w:val="00993BFB"/>
    <w:rsid w:val="009947F9"/>
    <w:rsid w:val="00994CA7"/>
    <w:rsid w:val="009967F9"/>
    <w:rsid w:val="009A3767"/>
    <w:rsid w:val="009A4504"/>
    <w:rsid w:val="009B769B"/>
    <w:rsid w:val="009B7994"/>
    <w:rsid w:val="009C490D"/>
    <w:rsid w:val="009D0CDC"/>
    <w:rsid w:val="009E651D"/>
    <w:rsid w:val="009F33A5"/>
    <w:rsid w:val="00A04743"/>
    <w:rsid w:val="00A210ED"/>
    <w:rsid w:val="00A243B8"/>
    <w:rsid w:val="00A32C71"/>
    <w:rsid w:val="00A3678E"/>
    <w:rsid w:val="00A413E3"/>
    <w:rsid w:val="00A42916"/>
    <w:rsid w:val="00A601AC"/>
    <w:rsid w:val="00A620B8"/>
    <w:rsid w:val="00A624E4"/>
    <w:rsid w:val="00A731D1"/>
    <w:rsid w:val="00A73797"/>
    <w:rsid w:val="00A75276"/>
    <w:rsid w:val="00A77081"/>
    <w:rsid w:val="00A77B0F"/>
    <w:rsid w:val="00A831AD"/>
    <w:rsid w:val="00A86444"/>
    <w:rsid w:val="00A86869"/>
    <w:rsid w:val="00AA0399"/>
    <w:rsid w:val="00AA206D"/>
    <w:rsid w:val="00AA29C5"/>
    <w:rsid w:val="00AB4407"/>
    <w:rsid w:val="00AB7A85"/>
    <w:rsid w:val="00AC27B6"/>
    <w:rsid w:val="00AC47FD"/>
    <w:rsid w:val="00AC6C90"/>
    <w:rsid w:val="00AD1C19"/>
    <w:rsid w:val="00AE2EE1"/>
    <w:rsid w:val="00AE3C1F"/>
    <w:rsid w:val="00B06FF8"/>
    <w:rsid w:val="00B10BB3"/>
    <w:rsid w:val="00B22334"/>
    <w:rsid w:val="00B237D7"/>
    <w:rsid w:val="00B24171"/>
    <w:rsid w:val="00B27E3C"/>
    <w:rsid w:val="00B34212"/>
    <w:rsid w:val="00B40216"/>
    <w:rsid w:val="00B427D6"/>
    <w:rsid w:val="00B50B0D"/>
    <w:rsid w:val="00B56F56"/>
    <w:rsid w:val="00B630EA"/>
    <w:rsid w:val="00B73A38"/>
    <w:rsid w:val="00B76B3B"/>
    <w:rsid w:val="00B809DB"/>
    <w:rsid w:val="00B84030"/>
    <w:rsid w:val="00B846B2"/>
    <w:rsid w:val="00B8489F"/>
    <w:rsid w:val="00B84D2C"/>
    <w:rsid w:val="00B84D8B"/>
    <w:rsid w:val="00B85A12"/>
    <w:rsid w:val="00B90132"/>
    <w:rsid w:val="00B934B8"/>
    <w:rsid w:val="00B9431D"/>
    <w:rsid w:val="00B9456A"/>
    <w:rsid w:val="00BA0D2C"/>
    <w:rsid w:val="00BA253D"/>
    <w:rsid w:val="00BA6BEC"/>
    <w:rsid w:val="00BB0F96"/>
    <w:rsid w:val="00BB5195"/>
    <w:rsid w:val="00BB57F4"/>
    <w:rsid w:val="00BC2A06"/>
    <w:rsid w:val="00BD064C"/>
    <w:rsid w:val="00BD1BA4"/>
    <w:rsid w:val="00BD425E"/>
    <w:rsid w:val="00BE5709"/>
    <w:rsid w:val="00BF0A84"/>
    <w:rsid w:val="00BF3AA7"/>
    <w:rsid w:val="00BF5069"/>
    <w:rsid w:val="00BF71DB"/>
    <w:rsid w:val="00C00427"/>
    <w:rsid w:val="00C06185"/>
    <w:rsid w:val="00C12501"/>
    <w:rsid w:val="00C16504"/>
    <w:rsid w:val="00C17FB0"/>
    <w:rsid w:val="00C26CA8"/>
    <w:rsid w:val="00C30774"/>
    <w:rsid w:val="00C372CB"/>
    <w:rsid w:val="00C41E63"/>
    <w:rsid w:val="00C4654E"/>
    <w:rsid w:val="00C53B6B"/>
    <w:rsid w:val="00C61014"/>
    <w:rsid w:val="00C65C85"/>
    <w:rsid w:val="00C833A9"/>
    <w:rsid w:val="00C8441A"/>
    <w:rsid w:val="00C8683C"/>
    <w:rsid w:val="00C919A3"/>
    <w:rsid w:val="00C95759"/>
    <w:rsid w:val="00CA2AB1"/>
    <w:rsid w:val="00CA71D5"/>
    <w:rsid w:val="00CB2850"/>
    <w:rsid w:val="00CB4194"/>
    <w:rsid w:val="00CB7A13"/>
    <w:rsid w:val="00CC476E"/>
    <w:rsid w:val="00CC5536"/>
    <w:rsid w:val="00CD1BF4"/>
    <w:rsid w:val="00CD1E03"/>
    <w:rsid w:val="00CD3080"/>
    <w:rsid w:val="00CE5285"/>
    <w:rsid w:val="00CF3838"/>
    <w:rsid w:val="00CF5A3E"/>
    <w:rsid w:val="00CF7239"/>
    <w:rsid w:val="00CF7F28"/>
    <w:rsid w:val="00D00515"/>
    <w:rsid w:val="00D0117E"/>
    <w:rsid w:val="00D021F0"/>
    <w:rsid w:val="00D076F3"/>
    <w:rsid w:val="00D10EC6"/>
    <w:rsid w:val="00D13924"/>
    <w:rsid w:val="00D13945"/>
    <w:rsid w:val="00D13E9C"/>
    <w:rsid w:val="00D211E4"/>
    <w:rsid w:val="00D26D55"/>
    <w:rsid w:val="00D31782"/>
    <w:rsid w:val="00D33B4F"/>
    <w:rsid w:val="00D43BBF"/>
    <w:rsid w:val="00D5016B"/>
    <w:rsid w:val="00D5272A"/>
    <w:rsid w:val="00D65936"/>
    <w:rsid w:val="00D75E32"/>
    <w:rsid w:val="00D86FDE"/>
    <w:rsid w:val="00D90576"/>
    <w:rsid w:val="00DA76C2"/>
    <w:rsid w:val="00DB0403"/>
    <w:rsid w:val="00DB3D8F"/>
    <w:rsid w:val="00DC0E02"/>
    <w:rsid w:val="00DD1CA2"/>
    <w:rsid w:val="00DD4817"/>
    <w:rsid w:val="00DE53E6"/>
    <w:rsid w:val="00DE5EEF"/>
    <w:rsid w:val="00DF55E4"/>
    <w:rsid w:val="00E070C6"/>
    <w:rsid w:val="00E12663"/>
    <w:rsid w:val="00E17ACE"/>
    <w:rsid w:val="00E247AD"/>
    <w:rsid w:val="00E25271"/>
    <w:rsid w:val="00E309ED"/>
    <w:rsid w:val="00E30C11"/>
    <w:rsid w:val="00E3105B"/>
    <w:rsid w:val="00E310AA"/>
    <w:rsid w:val="00E3616D"/>
    <w:rsid w:val="00E43244"/>
    <w:rsid w:val="00E456EB"/>
    <w:rsid w:val="00E5027F"/>
    <w:rsid w:val="00E55C5F"/>
    <w:rsid w:val="00E56F58"/>
    <w:rsid w:val="00E65546"/>
    <w:rsid w:val="00E75A79"/>
    <w:rsid w:val="00E82D38"/>
    <w:rsid w:val="00E8651C"/>
    <w:rsid w:val="00E97175"/>
    <w:rsid w:val="00EA128D"/>
    <w:rsid w:val="00EA23D7"/>
    <w:rsid w:val="00EA2515"/>
    <w:rsid w:val="00EA6753"/>
    <w:rsid w:val="00EC46CC"/>
    <w:rsid w:val="00EC6E00"/>
    <w:rsid w:val="00ED3A16"/>
    <w:rsid w:val="00ED63BC"/>
    <w:rsid w:val="00ED6E7D"/>
    <w:rsid w:val="00EE0F30"/>
    <w:rsid w:val="00EE3081"/>
    <w:rsid w:val="00EF2A16"/>
    <w:rsid w:val="00F013A3"/>
    <w:rsid w:val="00F05402"/>
    <w:rsid w:val="00F16F9D"/>
    <w:rsid w:val="00F20466"/>
    <w:rsid w:val="00F22370"/>
    <w:rsid w:val="00F26294"/>
    <w:rsid w:val="00F267CA"/>
    <w:rsid w:val="00F312EA"/>
    <w:rsid w:val="00F37341"/>
    <w:rsid w:val="00F37986"/>
    <w:rsid w:val="00F416B9"/>
    <w:rsid w:val="00F434BC"/>
    <w:rsid w:val="00F56D6E"/>
    <w:rsid w:val="00F60CA2"/>
    <w:rsid w:val="00F63FCD"/>
    <w:rsid w:val="00F65DF0"/>
    <w:rsid w:val="00F71FDB"/>
    <w:rsid w:val="00F739B7"/>
    <w:rsid w:val="00F7666E"/>
    <w:rsid w:val="00F7666F"/>
    <w:rsid w:val="00F916B1"/>
    <w:rsid w:val="00FA420E"/>
    <w:rsid w:val="00FA6B0A"/>
    <w:rsid w:val="00FB1EEA"/>
    <w:rsid w:val="00FB3083"/>
    <w:rsid w:val="00FC7153"/>
    <w:rsid w:val="00FD2B76"/>
    <w:rsid w:val="00FD4F14"/>
    <w:rsid w:val="00FD78CF"/>
    <w:rsid w:val="00FE3B5C"/>
    <w:rsid w:val="00FE53B2"/>
    <w:rsid w:val="00FE58D0"/>
    <w:rsid w:val="00FF3001"/>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0C11"/>
    <w:pPr>
      <w:spacing w:line="336" w:lineRule="auto"/>
      <w:ind w:firstLine="284"/>
      <w:jc w:val="both"/>
    </w:pPr>
    <w:rPr>
      <w:sz w:val="22"/>
      <w:szCs w:val="22"/>
    </w:rPr>
  </w:style>
  <w:style w:type="paragraph" w:styleId="Ttulo1">
    <w:name w:val="heading 1"/>
    <w:basedOn w:val="Normal"/>
    <w:next w:val="Normal"/>
    <w:link w:val="Ttulo1Carter"/>
    <w:uiPriority w:val="9"/>
    <w:qFormat/>
    <w:rsid w:val="00FF3001"/>
    <w:pPr>
      <w:keepNext/>
      <w:keepLines/>
      <w:spacing w:before="240" w:after="18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5B2D31"/>
    <w:pPr>
      <w:keepNext/>
      <w:keepLines/>
      <w:spacing w:before="240" w:after="120"/>
      <w:ind w:firstLine="567"/>
      <w:outlineLvl w:val="1"/>
    </w:pPr>
    <w:rPr>
      <w:rFonts w:ascii="Cambria" w:eastAsia="Times New Roman" w:hAnsi="Cambria"/>
      <w:b/>
      <w:bCs/>
      <w:color w:val="17365D" w:themeColor="text2" w:themeShade="BF"/>
      <w:sz w:val="30"/>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FF3001"/>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5B2D31"/>
    <w:rPr>
      <w:rFonts w:ascii="Cambria" w:eastAsia="Times New Roman" w:hAnsi="Cambria"/>
      <w:b/>
      <w:bCs/>
      <w:color w:val="17365D" w:themeColor="text2" w:themeShade="BF"/>
      <w:sz w:val="30"/>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B85A12"/>
    <w:pPr>
      <w:spacing w:before="120" w:after="120" w:line="240" w:lineRule="auto"/>
      <w:ind w:firstLine="0"/>
      <w:jc w:val="center"/>
    </w:pPr>
    <w:rPr>
      <w:rFonts w:ascii="Arial" w:hAnsi="Arial" w:cs="Arial"/>
      <w:i/>
      <w:iCs/>
      <w:color w:val="262626" w:themeColor="text1" w:themeTint="D9"/>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2D5397"/>
    <w:rPr>
      <w:color w:val="808080"/>
    </w:rPr>
  </w:style>
  <w:style w:type="paragraph" w:customStyle="1" w:styleId="Titulo3">
    <w:name w:val="Titulo 3"/>
    <w:basedOn w:val="Ttulo2"/>
    <w:next w:val="Normal"/>
    <w:link w:val="Titulo3Carter"/>
    <w:qFormat/>
    <w:rsid w:val="007641B3"/>
    <w:pPr>
      <w:ind w:firstLine="851"/>
      <w:outlineLvl w:val="2"/>
    </w:pPr>
    <w:rPr>
      <w:sz w:val="28"/>
    </w:rPr>
  </w:style>
  <w:style w:type="character" w:customStyle="1" w:styleId="Titulo3Carter">
    <w:name w:val="Titulo 3 Caráter"/>
    <w:basedOn w:val="Ttulo2Carter"/>
    <w:link w:val="Titulo3"/>
    <w:rsid w:val="007641B3"/>
    <w:rPr>
      <w:rFonts w:ascii="Cambria" w:eastAsia="Times New Roman" w:hAnsi="Cambria"/>
      <w:b/>
      <w:bCs/>
      <w:color w:val="17365D" w:themeColor="text2" w:themeShade="BF"/>
      <w:sz w:val="28"/>
      <w:szCs w:val="26"/>
    </w:rPr>
  </w:style>
  <w:style w:type="paragraph" w:styleId="Bibliografia">
    <w:name w:val="Bibliography"/>
    <w:basedOn w:val="Normal"/>
    <w:next w:val="Normal"/>
    <w:uiPriority w:val="37"/>
    <w:unhideWhenUsed/>
    <w:rsid w:val="002B5C87"/>
  </w:style>
  <w:style w:type="table" w:styleId="TabeladeLista3-Destaque1">
    <w:name w:val="List Table 3 Accent 1"/>
    <w:basedOn w:val="Tabelanormal"/>
    <w:uiPriority w:val="48"/>
    <w:rsid w:val="003B79A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6423">
      <w:bodyDiv w:val="1"/>
      <w:marLeft w:val="0"/>
      <w:marRight w:val="0"/>
      <w:marTop w:val="0"/>
      <w:marBottom w:val="0"/>
      <w:divBdr>
        <w:top w:val="none" w:sz="0" w:space="0" w:color="auto"/>
        <w:left w:val="none" w:sz="0" w:space="0" w:color="auto"/>
        <w:bottom w:val="none" w:sz="0" w:space="0" w:color="auto"/>
        <w:right w:val="none" w:sz="0" w:space="0" w:color="auto"/>
      </w:divBdr>
    </w:div>
    <w:div w:id="179516766">
      <w:bodyDiv w:val="1"/>
      <w:marLeft w:val="0"/>
      <w:marRight w:val="0"/>
      <w:marTop w:val="0"/>
      <w:marBottom w:val="0"/>
      <w:divBdr>
        <w:top w:val="none" w:sz="0" w:space="0" w:color="auto"/>
        <w:left w:val="none" w:sz="0" w:space="0" w:color="auto"/>
        <w:bottom w:val="none" w:sz="0" w:space="0" w:color="auto"/>
        <w:right w:val="none" w:sz="0" w:space="0" w:color="auto"/>
      </w:divBdr>
    </w:div>
    <w:div w:id="336275870">
      <w:bodyDiv w:val="1"/>
      <w:marLeft w:val="0"/>
      <w:marRight w:val="0"/>
      <w:marTop w:val="0"/>
      <w:marBottom w:val="0"/>
      <w:divBdr>
        <w:top w:val="none" w:sz="0" w:space="0" w:color="auto"/>
        <w:left w:val="none" w:sz="0" w:space="0" w:color="auto"/>
        <w:bottom w:val="none" w:sz="0" w:space="0" w:color="auto"/>
        <w:right w:val="none" w:sz="0" w:space="0" w:color="auto"/>
      </w:divBdr>
    </w:div>
    <w:div w:id="391346063">
      <w:bodyDiv w:val="1"/>
      <w:marLeft w:val="0"/>
      <w:marRight w:val="0"/>
      <w:marTop w:val="0"/>
      <w:marBottom w:val="0"/>
      <w:divBdr>
        <w:top w:val="none" w:sz="0" w:space="0" w:color="auto"/>
        <w:left w:val="none" w:sz="0" w:space="0" w:color="auto"/>
        <w:bottom w:val="none" w:sz="0" w:space="0" w:color="auto"/>
        <w:right w:val="none" w:sz="0" w:space="0" w:color="auto"/>
      </w:divBdr>
    </w:div>
    <w:div w:id="656570167">
      <w:bodyDiv w:val="1"/>
      <w:marLeft w:val="0"/>
      <w:marRight w:val="0"/>
      <w:marTop w:val="0"/>
      <w:marBottom w:val="0"/>
      <w:divBdr>
        <w:top w:val="none" w:sz="0" w:space="0" w:color="auto"/>
        <w:left w:val="none" w:sz="0" w:space="0" w:color="auto"/>
        <w:bottom w:val="none" w:sz="0" w:space="0" w:color="auto"/>
        <w:right w:val="none" w:sz="0" w:space="0" w:color="auto"/>
      </w:divBdr>
    </w:div>
    <w:div w:id="746458179">
      <w:bodyDiv w:val="1"/>
      <w:marLeft w:val="0"/>
      <w:marRight w:val="0"/>
      <w:marTop w:val="0"/>
      <w:marBottom w:val="0"/>
      <w:divBdr>
        <w:top w:val="none" w:sz="0" w:space="0" w:color="auto"/>
        <w:left w:val="none" w:sz="0" w:space="0" w:color="auto"/>
        <w:bottom w:val="none" w:sz="0" w:space="0" w:color="auto"/>
        <w:right w:val="none" w:sz="0" w:space="0" w:color="auto"/>
      </w:divBdr>
    </w:div>
    <w:div w:id="879828860">
      <w:bodyDiv w:val="1"/>
      <w:marLeft w:val="0"/>
      <w:marRight w:val="0"/>
      <w:marTop w:val="0"/>
      <w:marBottom w:val="0"/>
      <w:divBdr>
        <w:top w:val="none" w:sz="0" w:space="0" w:color="auto"/>
        <w:left w:val="none" w:sz="0" w:space="0" w:color="auto"/>
        <w:bottom w:val="none" w:sz="0" w:space="0" w:color="auto"/>
        <w:right w:val="none" w:sz="0" w:space="0" w:color="auto"/>
      </w:divBdr>
    </w:div>
    <w:div w:id="924655974">
      <w:bodyDiv w:val="1"/>
      <w:marLeft w:val="0"/>
      <w:marRight w:val="0"/>
      <w:marTop w:val="0"/>
      <w:marBottom w:val="0"/>
      <w:divBdr>
        <w:top w:val="none" w:sz="0" w:space="0" w:color="auto"/>
        <w:left w:val="none" w:sz="0" w:space="0" w:color="auto"/>
        <w:bottom w:val="none" w:sz="0" w:space="0" w:color="auto"/>
        <w:right w:val="none" w:sz="0" w:space="0" w:color="auto"/>
      </w:divBdr>
    </w:div>
    <w:div w:id="1115368248">
      <w:bodyDiv w:val="1"/>
      <w:marLeft w:val="0"/>
      <w:marRight w:val="0"/>
      <w:marTop w:val="0"/>
      <w:marBottom w:val="0"/>
      <w:divBdr>
        <w:top w:val="none" w:sz="0" w:space="0" w:color="auto"/>
        <w:left w:val="none" w:sz="0" w:space="0" w:color="auto"/>
        <w:bottom w:val="none" w:sz="0" w:space="0" w:color="auto"/>
        <w:right w:val="none" w:sz="0" w:space="0" w:color="auto"/>
      </w:divBdr>
    </w:div>
    <w:div w:id="1282495301">
      <w:bodyDiv w:val="1"/>
      <w:marLeft w:val="0"/>
      <w:marRight w:val="0"/>
      <w:marTop w:val="0"/>
      <w:marBottom w:val="0"/>
      <w:divBdr>
        <w:top w:val="none" w:sz="0" w:space="0" w:color="auto"/>
        <w:left w:val="none" w:sz="0" w:space="0" w:color="auto"/>
        <w:bottom w:val="none" w:sz="0" w:space="0" w:color="auto"/>
        <w:right w:val="none" w:sz="0" w:space="0" w:color="auto"/>
      </w:divBdr>
    </w:div>
    <w:div w:id="1379010391">
      <w:bodyDiv w:val="1"/>
      <w:marLeft w:val="0"/>
      <w:marRight w:val="0"/>
      <w:marTop w:val="0"/>
      <w:marBottom w:val="0"/>
      <w:divBdr>
        <w:top w:val="none" w:sz="0" w:space="0" w:color="auto"/>
        <w:left w:val="none" w:sz="0" w:space="0" w:color="auto"/>
        <w:bottom w:val="none" w:sz="0" w:space="0" w:color="auto"/>
        <w:right w:val="none" w:sz="0" w:space="0" w:color="auto"/>
      </w:divBdr>
      <w:divsChild>
        <w:div w:id="441806395">
          <w:marLeft w:val="0"/>
          <w:marRight w:val="0"/>
          <w:marTop w:val="0"/>
          <w:marBottom w:val="0"/>
          <w:divBdr>
            <w:top w:val="none" w:sz="0" w:space="0" w:color="auto"/>
            <w:left w:val="none" w:sz="0" w:space="0" w:color="auto"/>
            <w:bottom w:val="none" w:sz="0" w:space="0" w:color="auto"/>
            <w:right w:val="none" w:sz="0" w:space="0" w:color="auto"/>
          </w:divBdr>
        </w:div>
        <w:div w:id="24016524">
          <w:marLeft w:val="0"/>
          <w:marRight w:val="0"/>
          <w:marTop w:val="0"/>
          <w:marBottom w:val="0"/>
          <w:divBdr>
            <w:top w:val="none" w:sz="0" w:space="0" w:color="auto"/>
            <w:left w:val="none" w:sz="0" w:space="0" w:color="auto"/>
            <w:bottom w:val="none" w:sz="0" w:space="0" w:color="auto"/>
            <w:right w:val="none" w:sz="0" w:space="0" w:color="auto"/>
          </w:divBdr>
        </w:div>
        <w:div w:id="2052530911">
          <w:marLeft w:val="0"/>
          <w:marRight w:val="0"/>
          <w:marTop w:val="0"/>
          <w:marBottom w:val="0"/>
          <w:divBdr>
            <w:top w:val="none" w:sz="0" w:space="0" w:color="auto"/>
            <w:left w:val="none" w:sz="0" w:space="0" w:color="auto"/>
            <w:bottom w:val="none" w:sz="0" w:space="0" w:color="auto"/>
            <w:right w:val="none" w:sz="0" w:space="0" w:color="auto"/>
          </w:divBdr>
        </w:div>
        <w:div w:id="1164661374">
          <w:marLeft w:val="0"/>
          <w:marRight w:val="0"/>
          <w:marTop w:val="0"/>
          <w:marBottom w:val="0"/>
          <w:divBdr>
            <w:top w:val="none" w:sz="0" w:space="0" w:color="auto"/>
            <w:left w:val="none" w:sz="0" w:space="0" w:color="auto"/>
            <w:bottom w:val="none" w:sz="0" w:space="0" w:color="auto"/>
            <w:right w:val="none" w:sz="0" w:space="0" w:color="auto"/>
          </w:divBdr>
        </w:div>
      </w:divsChild>
    </w:div>
    <w:div w:id="1489444343">
      <w:bodyDiv w:val="1"/>
      <w:marLeft w:val="0"/>
      <w:marRight w:val="0"/>
      <w:marTop w:val="0"/>
      <w:marBottom w:val="0"/>
      <w:divBdr>
        <w:top w:val="none" w:sz="0" w:space="0" w:color="auto"/>
        <w:left w:val="none" w:sz="0" w:space="0" w:color="auto"/>
        <w:bottom w:val="none" w:sz="0" w:space="0" w:color="auto"/>
        <w:right w:val="none" w:sz="0" w:space="0" w:color="auto"/>
      </w:divBdr>
    </w:div>
    <w:div w:id="1585918140">
      <w:bodyDiv w:val="1"/>
      <w:marLeft w:val="0"/>
      <w:marRight w:val="0"/>
      <w:marTop w:val="0"/>
      <w:marBottom w:val="0"/>
      <w:divBdr>
        <w:top w:val="none" w:sz="0" w:space="0" w:color="auto"/>
        <w:left w:val="none" w:sz="0" w:space="0" w:color="auto"/>
        <w:bottom w:val="none" w:sz="0" w:space="0" w:color="auto"/>
        <w:right w:val="none" w:sz="0" w:space="0" w:color="auto"/>
      </w:divBdr>
    </w:div>
    <w:div w:id="1797482476">
      <w:bodyDiv w:val="1"/>
      <w:marLeft w:val="0"/>
      <w:marRight w:val="0"/>
      <w:marTop w:val="0"/>
      <w:marBottom w:val="0"/>
      <w:divBdr>
        <w:top w:val="none" w:sz="0" w:space="0" w:color="auto"/>
        <w:left w:val="none" w:sz="0" w:space="0" w:color="auto"/>
        <w:bottom w:val="none" w:sz="0" w:space="0" w:color="auto"/>
        <w:right w:val="none" w:sz="0" w:space="0" w:color="auto"/>
      </w:divBdr>
    </w:div>
    <w:div w:id="18134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diagramLayout" Target="diagrams/layout2.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172909-F15A-4BB3-8E3D-3264060E7FF5}" type="doc">
      <dgm:prSet loTypeId="urn:microsoft.com/office/officeart/2005/8/layout/process1" loCatId="process" qsTypeId="urn:microsoft.com/office/officeart/2005/8/quickstyle/simple1" qsCatId="simple" csTypeId="urn:microsoft.com/office/officeart/2005/8/colors/accent1_1" csCatId="accent1" phldr="1"/>
      <dgm:spPr/>
    </dgm:pt>
    <dgm:pt modelId="{53DC5D39-AEF5-4E99-9309-01F58637071D}">
      <dgm:prSet phldrT="[Texto]"/>
      <dgm:spPr/>
      <dgm:t>
        <a:bodyPr/>
        <a:lstStyle/>
        <a:p>
          <a:r>
            <a:rPr lang="pt-PT"/>
            <a:t>Ano</a:t>
          </a:r>
        </a:p>
      </dgm:t>
    </dgm:pt>
    <dgm:pt modelId="{754E9BDC-4BAF-4367-9F6A-BF4DC605EBA7}" type="parTrans" cxnId="{02C2C565-1F57-458A-9496-FA8F7B7F5220}">
      <dgm:prSet/>
      <dgm:spPr/>
      <dgm:t>
        <a:bodyPr/>
        <a:lstStyle/>
        <a:p>
          <a:endParaRPr lang="pt-PT"/>
        </a:p>
      </dgm:t>
    </dgm:pt>
    <dgm:pt modelId="{72E74CD7-3565-4848-B206-B27BF86B3F59}" type="sibTrans" cxnId="{02C2C565-1F57-458A-9496-FA8F7B7F5220}">
      <dgm:prSet/>
      <dgm:spPr/>
      <dgm:t>
        <a:bodyPr/>
        <a:lstStyle/>
        <a:p>
          <a:endParaRPr lang="pt-PT"/>
        </a:p>
      </dgm:t>
    </dgm:pt>
    <dgm:pt modelId="{5BB2AC90-84AE-428C-BB0E-F2B5AF4EB4DB}">
      <dgm:prSet phldrT="[Texto]"/>
      <dgm:spPr/>
      <dgm:t>
        <a:bodyPr/>
        <a:lstStyle/>
        <a:p>
          <a:r>
            <a:rPr lang="pt-PT"/>
            <a:t>Trimestre</a:t>
          </a:r>
        </a:p>
      </dgm:t>
    </dgm:pt>
    <dgm:pt modelId="{1ECD6CC8-D012-42E3-A09D-F0DACC465A01}" type="parTrans" cxnId="{46C95FAC-CE29-4741-AEA0-A0C39130560F}">
      <dgm:prSet/>
      <dgm:spPr/>
      <dgm:t>
        <a:bodyPr/>
        <a:lstStyle/>
        <a:p>
          <a:endParaRPr lang="pt-PT"/>
        </a:p>
      </dgm:t>
    </dgm:pt>
    <dgm:pt modelId="{87769F13-FDC3-438C-80A2-306BDE6ABDD0}" type="sibTrans" cxnId="{46C95FAC-CE29-4741-AEA0-A0C39130560F}">
      <dgm:prSet/>
      <dgm:spPr/>
      <dgm:t>
        <a:bodyPr/>
        <a:lstStyle/>
        <a:p>
          <a:endParaRPr lang="pt-PT"/>
        </a:p>
      </dgm:t>
    </dgm:pt>
    <dgm:pt modelId="{AF453D6B-EBC4-4536-AEA9-8BD6673C61EC}">
      <dgm:prSet phldrT="[Texto]"/>
      <dgm:spPr/>
      <dgm:t>
        <a:bodyPr/>
        <a:lstStyle/>
        <a:p>
          <a:r>
            <a:rPr lang="pt-PT"/>
            <a:t>Mês</a:t>
          </a:r>
        </a:p>
      </dgm:t>
    </dgm:pt>
    <dgm:pt modelId="{F6E1C92A-E9EB-44A2-9779-60750E71F8BE}" type="parTrans" cxnId="{0FFDB1B1-D2FC-43C3-893A-47C5EAC91834}">
      <dgm:prSet/>
      <dgm:spPr/>
      <dgm:t>
        <a:bodyPr/>
        <a:lstStyle/>
        <a:p>
          <a:endParaRPr lang="pt-PT"/>
        </a:p>
      </dgm:t>
    </dgm:pt>
    <dgm:pt modelId="{22EDF10A-A336-469C-9AC9-0584569FD457}" type="sibTrans" cxnId="{0FFDB1B1-D2FC-43C3-893A-47C5EAC91834}">
      <dgm:prSet/>
      <dgm:spPr/>
      <dgm:t>
        <a:bodyPr/>
        <a:lstStyle/>
        <a:p>
          <a:endParaRPr lang="pt-PT"/>
        </a:p>
      </dgm:t>
    </dgm:pt>
    <dgm:pt modelId="{11261803-7CFE-423B-8250-88BE5F9AA31C}">
      <dgm:prSet phldrT="[Texto]"/>
      <dgm:spPr/>
      <dgm:t>
        <a:bodyPr/>
        <a:lstStyle/>
        <a:p>
          <a:r>
            <a:rPr lang="pt-PT"/>
            <a:t>Dia</a:t>
          </a:r>
        </a:p>
      </dgm:t>
    </dgm:pt>
    <dgm:pt modelId="{D5589EAC-C802-4B87-8454-EF04273504B6}" type="parTrans" cxnId="{EA92BC71-7FC1-44FB-95BA-6D92E521586A}">
      <dgm:prSet/>
      <dgm:spPr/>
      <dgm:t>
        <a:bodyPr/>
        <a:lstStyle/>
        <a:p>
          <a:endParaRPr lang="pt-PT"/>
        </a:p>
      </dgm:t>
    </dgm:pt>
    <dgm:pt modelId="{9A5D0FD5-1C5F-40F3-8026-C1CE72BD05F8}" type="sibTrans" cxnId="{EA92BC71-7FC1-44FB-95BA-6D92E521586A}">
      <dgm:prSet/>
      <dgm:spPr/>
      <dgm:t>
        <a:bodyPr/>
        <a:lstStyle/>
        <a:p>
          <a:endParaRPr lang="pt-PT"/>
        </a:p>
      </dgm:t>
    </dgm:pt>
    <dgm:pt modelId="{1C44DA98-51CE-4A97-9BAC-EB9F0D062454}" type="pres">
      <dgm:prSet presAssocID="{6E172909-F15A-4BB3-8E3D-3264060E7FF5}" presName="Name0" presStyleCnt="0">
        <dgm:presLayoutVars>
          <dgm:dir/>
          <dgm:resizeHandles val="exact"/>
        </dgm:presLayoutVars>
      </dgm:prSet>
      <dgm:spPr/>
    </dgm:pt>
    <dgm:pt modelId="{3B70807B-EE38-4580-8F60-786E8C1B660A}" type="pres">
      <dgm:prSet presAssocID="{53DC5D39-AEF5-4E99-9309-01F58637071D}" presName="node" presStyleLbl="node1" presStyleIdx="0" presStyleCnt="4">
        <dgm:presLayoutVars>
          <dgm:bulletEnabled val="1"/>
        </dgm:presLayoutVars>
      </dgm:prSet>
      <dgm:spPr/>
    </dgm:pt>
    <dgm:pt modelId="{AF508E8D-BD51-4144-A282-38E699B712ED}" type="pres">
      <dgm:prSet presAssocID="{72E74CD7-3565-4848-B206-B27BF86B3F59}" presName="sibTrans" presStyleLbl="sibTrans2D1" presStyleIdx="0" presStyleCnt="3"/>
      <dgm:spPr/>
    </dgm:pt>
    <dgm:pt modelId="{4BD8C21F-06E5-46E6-9742-825E928FD796}" type="pres">
      <dgm:prSet presAssocID="{72E74CD7-3565-4848-B206-B27BF86B3F59}" presName="connectorText" presStyleLbl="sibTrans2D1" presStyleIdx="0" presStyleCnt="3"/>
      <dgm:spPr/>
    </dgm:pt>
    <dgm:pt modelId="{5637A485-EA0E-4F27-9E19-C9DD274E0CE5}" type="pres">
      <dgm:prSet presAssocID="{5BB2AC90-84AE-428C-BB0E-F2B5AF4EB4DB}" presName="node" presStyleLbl="node1" presStyleIdx="1" presStyleCnt="4">
        <dgm:presLayoutVars>
          <dgm:bulletEnabled val="1"/>
        </dgm:presLayoutVars>
      </dgm:prSet>
      <dgm:spPr/>
    </dgm:pt>
    <dgm:pt modelId="{279200EB-0F15-4E0E-A5A5-04CB4249D287}" type="pres">
      <dgm:prSet presAssocID="{87769F13-FDC3-438C-80A2-306BDE6ABDD0}" presName="sibTrans" presStyleLbl="sibTrans2D1" presStyleIdx="1" presStyleCnt="3"/>
      <dgm:spPr/>
    </dgm:pt>
    <dgm:pt modelId="{84ECCDB7-A7CB-4C3E-868C-F4BC2BF8F2D0}" type="pres">
      <dgm:prSet presAssocID="{87769F13-FDC3-438C-80A2-306BDE6ABDD0}" presName="connectorText" presStyleLbl="sibTrans2D1" presStyleIdx="1" presStyleCnt="3"/>
      <dgm:spPr/>
    </dgm:pt>
    <dgm:pt modelId="{27E0D42D-18EF-47C9-B810-ACBA52015FB1}" type="pres">
      <dgm:prSet presAssocID="{AF453D6B-EBC4-4536-AEA9-8BD6673C61EC}" presName="node" presStyleLbl="node1" presStyleIdx="2" presStyleCnt="4">
        <dgm:presLayoutVars>
          <dgm:bulletEnabled val="1"/>
        </dgm:presLayoutVars>
      </dgm:prSet>
      <dgm:spPr/>
    </dgm:pt>
    <dgm:pt modelId="{01A8D675-247D-4703-BD42-F580C0E7ECF8}" type="pres">
      <dgm:prSet presAssocID="{22EDF10A-A336-469C-9AC9-0584569FD457}" presName="sibTrans" presStyleLbl="sibTrans2D1" presStyleIdx="2" presStyleCnt="3"/>
      <dgm:spPr/>
    </dgm:pt>
    <dgm:pt modelId="{99B150A3-5EE4-483D-8675-E3B89E4B9810}" type="pres">
      <dgm:prSet presAssocID="{22EDF10A-A336-469C-9AC9-0584569FD457}" presName="connectorText" presStyleLbl="sibTrans2D1" presStyleIdx="2" presStyleCnt="3"/>
      <dgm:spPr/>
    </dgm:pt>
    <dgm:pt modelId="{587B9F4D-D34B-45AD-887C-BB7BB2923D24}" type="pres">
      <dgm:prSet presAssocID="{11261803-7CFE-423B-8250-88BE5F9AA31C}" presName="node" presStyleLbl="node1" presStyleIdx="3" presStyleCnt="4">
        <dgm:presLayoutVars>
          <dgm:bulletEnabled val="1"/>
        </dgm:presLayoutVars>
      </dgm:prSet>
      <dgm:spPr/>
    </dgm:pt>
  </dgm:ptLst>
  <dgm:cxnLst>
    <dgm:cxn modelId="{B60FFE32-6844-4961-94A4-CE829678BD6B}" type="presOf" srcId="{72E74CD7-3565-4848-B206-B27BF86B3F59}" destId="{4BD8C21F-06E5-46E6-9742-825E928FD796}" srcOrd="1" destOrd="0" presId="urn:microsoft.com/office/officeart/2005/8/layout/process1"/>
    <dgm:cxn modelId="{E18CB733-58A9-4659-823B-FB83A2533879}" type="presOf" srcId="{22EDF10A-A336-469C-9AC9-0584569FD457}" destId="{01A8D675-247D-4703-BD42-F580C0E7ECF8}" srcOrd="0" destOrd="0" presId="urn:microsoft.com/office/officeart/2005/8/layout/process1"/>
    <dgm:cxn modelId="{02C2C565-1F57-458A-9496-FA8F7B7F5220}" srcId="{6E172909-F15A-4BB3-8E3D-3264060E7FF5}" destId="{53DC5D39-AEF5-4E99-9309-01F58637071D}" srcOrd="0" destOrd="0" parTransId="{754E9BDC-4BAF-4367-9F6A-BF4DC605EBA7}" sibTransId="{72E74CD7-3565-4848-B206-B27BF86B3F59}"/>
    <dgm:cxn modelId="{EA92BC71-7FC1-44FB-95BA-6D92E521586A}" srcId="{6E172909-F15A-4BB3-8E3D-3264060E7FF5}" destId="{11261803-7CFE-423B-8250-88BE5F9AA31C}" srcOrd="3" destOrd="0" parTransId="{D5589EAC-C802-4B87-8454-EF04273504B6}" sibTransId="{9A5D0FD5-1C5F-40F3-8026-C1CE72BD05F8}"/>
    <dgm:cxn modelId="{24A19372-B184-42DC-838F-3317318B71BF}" type="presOf" srcId="{72E74CD7-3565-4848-B206-B27BF86B3F59}" destId="{AF508E8D-BD51-4144-A282-38E699B712ED}" srcOrd="0" destOrd="0" presId="urn:microsoft.com/office/officeart/2005/8/layout/process1"/>
    <dgm:cxn modelId="{C8C7B781-B134-4C32-AB44-30E1BFBCBE2E}" type="presOf" srcId="{5BB2AC90-84AE-428C-BB0E-F2B5AF4EB4DB}" destId="{5637A485-EA0E-4F27-9E19-C9DD274E0CE5}" srcOrd="0" destOrd="0" presId="urn:microsoft.com/office/officeart/2005/8/layout/process1"/>
    <dgm:cxn modelId="{6A395B8B-843D-4EE3-929D-3C3313169BD2}" type="presOf" srcId="{87769F13-FDC3-438C-80A2-306BDE6ABDD0}" destId="{84ECCDB7-A7CB-4C3E-868C-F4BC2BF8F2D0}" srcOrd="1" destOrd="0" presId="urn:microsoft.com/office/officeart/2005/8/layout/process1"/>
    <dgm:cxn modelId="{1AE5FB95-4DFA-4B99-8886-0653908981FE}" type="presOf" srcId="{11261803-7CFE-423B-8250-88BE5F9AA31C}" destId="{587B9F4D-D34B-45AD-887C-BB7BB2923D24}" srcOrd="0" destOrd="0" presId="urn:microsoft.com/office/officeart/2005/8/layout/process1"/>
    <dgm:cxn modelId="{28AAB19A-504E-474E-9CC6-C0EC35A46B47}" type="presOf" srcId="{AF453D6B-EBC4-4536-AEA9-8BD6673C61EC}" destId="{27E0D42D-18EF-47C9-B810-ACBA52015FB1}" srcOrd="0" destOrd="0" presId="urn:microsoft.com/office/officeart/2005/8/layout/process1"/>
    <dgm:cxn modelId="{42F752A1-7B04-42D8-9E8D-2BAA6DC87084}" type="presOf" srcId="{6E172909-F15A-4BB3-8E3D-3264060E7FF5}" destId="{1C44DA98-51CE-4A97-9BAC-EB9F0D062454}" srcOrd="0" destOrd="0" presId="urn:microsoft.com/office/officeart/2005/8/layout/process1"/>
    <dgm:cxn modelId="{7FBCCCA3-FCA2-4BD2-A925-9640633E01F5}" type="presOf" srcId="{53DC5D39-AEF5-4E99-9309-01F58637071D}" destId="{3B70807B-EE38-4580-8F60-786E8C1B660A}" srcOrd="0" destOrd="0" presId="urn:microsoft.com/office/officeart/2005/8/layout/process1"/>
    <dgm:cxn modelId="{46C95FAC-CE29-4741-AEA0-A0C39130560F}" srcId="{6E172909-F15A-4BB3-8E3D-3264060E7FF5}" destId="{5BB2AC90-84AE-428C-BB0E-F2B5AF4EB4DB}" srcOrd="1" destOrd="0" parTransId="{1ECD6CC8-D012-42E3-A09D-F0DACC465A01}" sibTransId="{87769F13-FDC3-438C-80A2-306BDE6ABDD0}"/>
    <dgm:cxn modelId="{A120ACB1-5613-4A48-BA93-CD9AE656D4C1}" type="presOf" srcId="{22EDF10A-A336-469C-9AC9-0584569FD457}" destId="{99B150A3-5EE4-483D-8675-E3B89E4B9810}" srcOrd="1" destOrd="0" presId="urn:microsoft.com/office/officeart/2005/8/layout/process1"/>
    <dgm:cxn modelId="{0FFDB1B1-D2FC-43C3-893A-47C5EAC91834}" srcId="{6E172909-F15A-4BB3-8E3D-3264060E7FF5}" destId="{AF453D6B-EBC4-4536-AEA9-8BD6673C61EC}" srcOrd="2" destOrd="0" parTransId="{F6E1C92A-E9EB-44A2-9779-60750E71F8BE}" sibTransId="{22EDF10A-A336-469C-9AC9-0584569FD457}"/>
    <dgm:cxn modelId="{60054FCD-DEA2-4732-A0C4-129E494D6E1D}" type="presOf" srcId="{87769F13-FDC3-438C-80A2-306BDE6ABDD0}" destId="{279200EB-0F15-4E0E-A5A5-04CB4249D287}" srcOrd="0" destOrd="0" presId="urn:microsoft.com/office/officeart/2005/8/layout/process1"/>
    <dgm:cxn modelId="{605838A7-A771-4E10-94D9-ECACF5F22E74}" type="presParOf" srcId="{1C44DA98-51CE-4A97-9BAC-EB9F0D062454}" destId="{3B70807B-EE38-4580-8F60-786E8C1B660A}" srcOrd="0" destOrd="0" presId="urn:microsoft.com/office/officeart/2005/8/layout/process1"/>
    <dgm:cxn modelId="{BF43CFCC-EACF-4160-ABC2-F3CBA83C981A}" type="presParOf" srcId="{1C44DA98-51CE-4A97-9BAC-EB9F0D062454}" destId="{AF508E8D-BD51-4144-A282-38E699B712ED}" srcOrd="1" destOrd="0" presId="urn:microsoft.com/office/officeart/2005/8/layout/process1"/>
    <dgm:cxn modelId="{C6D9FCD4-E023-4398-95BB-720A90E6CD6B}" type="presParOf" srcId="{AF508E8D-BD51-4144-A282-38E699B712ED}" destId="{4BD8C21F-06E5-46E6-9742-825E928FD796}" srcOrd="0" destOrd="0" presId="urn:microsoft.com/office/officeart/2005/8/layout/process1"/>
    <dgm:cxn modelId="{15611B6B-A9D8-4244-AF2A-D427EF21C428}" type="presParOf" srcId="{1C44DA98-51CE-4A97-9BAC-EB9F0D062454}" destId="{5637A485-EA0E-4F27-9E19-C9DD274E0CE5}" srcOrd="2" destOrd="0" presId="urn:microsoft.com/office/officeart/2005/8/layout/process1"/>
    <dgm:cxn modelId="{A23EE7B4-7FA5-4FF2-8B25-ADBA852DC78D}" type="presParOf" srcId="{1C44DA98-51CE-4A97-9BAC-EB9F0D062454}" destId="{279200EB-0F15-4E0E-A5A5-04CB4249D287}" srcOrd="3" destOrd="0" presId="urn:microsoft.com/office/officeart/2005/8/layout/process1"/>
    <dgm:cxn modelId="{4A6EC598-7422-452B-BEB4-A443C7881E1D}" type="presParOf" srcId="{279200EB-0F15-4E0E-A5A5-04CB4249D287}" destId="{84ECCDB7-A7CB-4C3E-868C-F4BC2BF8F2D0}" srcOrd="0" destOrd="0" presId="urn:microsoft.com/office/officeart/2005/8/layout/process1"/>
    <dgm:cxn modelId="{7B3AB74F-09FE-4DE1-9C81-FDFD94F582AE}" type="presParOf" srcId="{1C44DA98-51CE-4A97-9BAC-EB9F0D062454}" destId="{27E0D42D-18EF-47C9-B810-ACBA52015FB1}" srcOrd="4" destOrd="0" presId="urn:microsoft.com/office/officeart/2005/8/layout/process1"/>
    <dgm:cxn modelId="{32A79427-6478-4D86-8997-616729EDB962}" type="presParOf" srcId="{1C44DA98-51CE-4A97-9BAC-EB9F0D062454}" destId="{01A8D675-247D-4703-BD42-F580C0E7ECF8}" srcOrd="5" destOrd="0" presId="urn:microsoft.com/office/officeart/2005/8/layout/process1"/>
    <dgm:cxn modelId="{DF02F960-1AF9-4EF2-A833-1C4CE3F7B5AF}" type="presParOf" srcId="{01A8D675-247D-4703-BD42-F580C0E7ECF8}" destId="{99B150A3-5EE4-483D-8675-E3B89E4B9810}" srcOrd="0" destOrd="0" presId="urn:microsoft.com/office/officeart/2005/8/layout/process1"/>
    <dgm:cxn modelId="{2F4A797A-F750-42AA-8448-308E04938EBC}" type="presParOf" srcId="{1C44DA98-51CE-4A97-9BAC-EB9F0D062454}" destId="{587B9F4D-D34B-45AD-887C-BB7BB2923D24}"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172909-F15A-4BB3-8E3D-3264060E7FF5}" type="doc">
      <dgm:prSet loTypeId="urn:microsoft.com/office/officeart/2005/8/layout/process1" loCatId="process" qsTypeId="urn:microsoft.com/office/officeart/2005/8/quickstyle/simple1" qsCatId="simple" csTypeId="urn:microsoft.com/office/officeart/2005/8/colors/accent1_1" csCatId="accent1" phldr="1"/>
      <dgm:spPr/>
    </dgm:pt>
    <dgm:pt modelId="{53DC5D39-AEF5-4E99-9309-01F58637071D}">
      <dgm:prSet phldrT="[Texto]"/>
      <dgm:spPr/>
      <dgm:t>
        <a:bodyPr/>
        <a:lstStyle/>
        <a:p>
          <a:r>
            <a:rPr lang="pt-PT"/>
            <a:t>Continente</a:t>
          </a:r>
        </a:p>
      </dgm:t>
    </dgm:pt>
    <dgm:pt modelId="{754E9BDC-4BAF-4367-9F6A-BF4DC605EBA7}" type="parTrans" cxnId="{02C2C565-1F57-458A-9496-FA8F7B7F5220}">
      <dgm:prSet/>
      <dgm:spPr/>
      <dgm:t>
        <a:bodyPr/>
        <a:lstStyle/>
        <a:p>
          <a:endParaRPr lang="pt-PT"/>
        </a:p>
      </dgm:t>
    </dgm:pt>
    <dgm:pt modelId="{72E74CD7-3565-4848-B206-B27BF86B3F59}" type="sibTrans" cxnId="{02C2C565-1F57-458A-9496-FA8F7B7F5220}">
      <dgm:prSet/>
      <dgm:spPr/>
      <dgm:t>
        <a:bodyPr/>
        <a:lstStyle/>
        <a:p>
          <a:endParaRPr lang="pt-PT"/>
        </a:p>
      </dgm:t>
    </dgm:pt>
    <dgm:pt modelId="{5BB2AC90-84AE-428C-BB0E-F2B5AF4EB4DB}">
      <dgm:prSet phldrT="[Texto]"/>
      <dgm:spPr/>
      <dgm:t>
        <a:bodyPr/>
        <a:lstStyle/>
        <a:p>
          <a:r>
            <a:rPr lang="pt-PT"/>
            <a:t>País</a:t>
          </a:r>
        </a:p>
      </dgm:t>
    </dgm:pt>
    <dgm:pt modelId="{1ECD6CC8-D012-42E3-A09D-F0DACC465A01}" type="parTrans" cxnId="{46C95FAC-CE29-4741-AEA0-A0C39130560F}">
      <dgm:prSet/>
      <dgm:spPr/>
      <dgm:t>
        <a:bodyPr/>
        <a:lstStyle/>
        <a:p>
          <a:endParaRPr lang="pt-PT"/>
        </a:p>
      </dgm:t>
    </dgm:pt>
    <dgm:pt modelId="{87769F13-FDC3-438C-80A2-306BDE6ABDD0}" type="sibTrans" cxnId="{46C95FAC-CE29-4741-AEA0-A0C39130560F}">
      <dgm:prSet/>
      <dgm:spPr/>
      <dgm:t>
        <a:bodyPr/>
        <a:lstStyle/>
        <a:p>
          <a:endParaRPr lang="pt-PT"/>
        </a:p>
      </dgm:t>
    </dgm:pt>
    <dgm:pt modelId="{AF453D6B-EBC4-4536-AEA9-8BD6673C61EC}">
      <dgm:prSet phldrT="[Texto]"/>
      <dgm:spPr/>
      <dgm:t>
        <a:bodyPr/>
        <a:lstStyle/>
        <a:p>
          <a:r>
            <a:rPr lang="pt-PT"/>
            <a:t>Zona</a:t>
          </a:r>
        </a:p>
      </dgm:t>
    </dgm:pt>
    <dgm:pt modelId="{F6E1C92A-E9EB-44A2-9779-60750E71F8BE}" type="parTrans" cxnId="{0FFDB1B1-D2FC-43C3-893A-47C5EAC91834}">
      <dgm:prSet/>
      <dgm:spPr/>
      <dgm:t>
        <a:bodyPr/>
        <a:lstStyle/>
        <a:p>
          <a:endParaRPr lang="pt-PT"/>
        </a:p>
      </dgm:t>
    </dgm:pt>
    <dgm:pt modelId="{22EDF10A-A336-469C-9AC9-0584569FD457}" type="sibTrans" cxnId="{0FFDB1B1-D2FC-43C3-893A-47C5EAC91834}">
      <dgm:prSet/>
      <dgm:spPr/>
      <dgm:t>
        <a:bodyPr/>
        <a:lstStyle/>
        <a:p>
          <a:endParaRPr lang="pt-PT"/>
        </a:p>
      </dgm:t>
    </dgm:pt>
    <dgm:pt modelId="{1C44DA98-51CE-4A97-9BAC-EB9F0D062454}" type="pres">
      <dgm:prSet presAssocID="{6E172909-F15A-4BB3-8E3D-3264060E7FF5}" presName="Name0" presStyleCnt="0">
        <dgm:presLayoutVars>
          <dgm:dir/>
          <dgm:resizeHandles val="exact"/>
        </dgm:presLayoutVars>
      </dgm:prSet>
      <dgm:spPr/>
    </dgm:pt>
    <dgm:pt modelId="{3B70807B-EE38-4580-8F60-786E8C1B660A}" type="pres">
      <dgm:prSet presAssocID="{53DC5D39-AEF5-4E99-9309-01F58637071D}" presName="node" presStyleLbl="node1" presStyleIdx="0" presStyleCnt="3">
        <dgm:presLayoutVars>
          <dgm:bulletEnabled val="1"/>
        </dgm:presLayoutVars>
      </dgm:prSet>
      <dgm:spPr/>
    </dgm:pt>
    <dgm:pt modelId="{AF508E8D-BD51-4144-A282-38E699B712ED}" type="pres">
      <dgm:prSet presAssocID="{72E74CD7-3565-4848-B206-B27BF86B3F59}" presName="sibTrans" presStyleLbl="sibTrans2D1" presStyleIdx="0" presStyleCnt="2"/>
      <dgm:spPr/>
    </dgm:pt>
    <dgm:pt modelId="{4BD8C21F-06E5-46E6-9742-825E928FD796}" type="pres">
      <dgm:prSet presAssocID="{72E74CD7-3565-4848-B206-B27BF86B3F59}" presName="connectorText" presStyleLbl="sibTrans2D1" presStyleIdx="0" presStyleCnt="2"/>
      <dgm:spPr/>
    </dgm:pt>
    <dgm:pt modelId="{5637A485-EA0E-4F27-9E19-C9DD274E0CE5}" type="pres">
      <dgm:prSet presAssocID="{5BB2AC90-84AE-428C-BB0E-F2B5AF4EB4DB}" presName="node" presStyleLbl="node1" presStyleIdx="1" presStyleCnt="3">
        <dgm:presLayoutVars>
          <dgm:bulletEnabled val="1"/>
        </dgm:presLayoutVars>
      </dgm:prSet>
      <dgm:spPr/>
    </dgm:pt>
    <dgm:pt modelId="{279200EB-0F15-4E0E-A5A5-04CB4249D287}" type="pres">
      <dgm:prSet presAssocID="{87769F13-FDC3-438C-80A2-306BDE6ABDD0}" presName="sibTrans" presStyleLbl="sibTrans2D1" presStyleIdx="1" presStyleCnt="2"/>
      <dgm:spPr/>
    </dgm:pt>
    <dgm:pt modelId="{84ECCDB7-A7CB-4C3E-868C-F4BC2BF8F2D0}" type="pres">
      <dgm:prSet presAssocID="{87769F13-FDC3-438C-80A2-306BDE6ABDD0}" presName="connectorText" presStyleLbl="sibTrans2D1" presStyleIdx="1" presStyleCnt="2"/>
      <dgm:spPr/>
    </dgm:pt>
    <dgm:pt modelId="{27E0D42D-18EF-47C9-B810-ACBA52015FB1}" type="pres">
      <dgm:prSet presAssocID="{AF453D6B-EBC4-4536-AEA9-8BD6673C61EC}" presName="node" presStyleLbl="node1" presStyleIdx="2" presStyleCnt="3">
        <dgm:presLayoutVars>
          <dgm:bulletEnabled val="1"/>
        </dgm:presLayoutVars>
      </dgm:prSet>
      <dgm:spPr/>
    </dgm:pt>
  </dgm:ptLst>
  <dgm:cxnLst>
    <dgm:cxn modelId="{B60FFE32-6844-4961-94A4-CE829678BD6B}" type="presOf" srcId="{72E74CD7-3565-4848-B206-B27BF86B3F59}" destId="{4BD8C21F-06E5-46E6-9742-825E928FD796}" srcOrd="1" destOrd="0" presId="urn:microsoft.com/office/officeart/2005/8/layout/process1"/>
    <dgm:cxn modelId="{02C2C565-1F57-458A-9496-FA8F7B7F5220}" srcId="{6E172909-F15A-4BB3-8E3D-3264060E7FF5}" destId="{53DC5D39-AEF5-4E99-9309-01F58637071D}" srcOrd="0" destOrd="0" parTransId="{754E9BDC-4BAF-4367-9F6A-BF4DC605EBA7}" sibTransId="{72E74CD7-3565-4848-B206-B27BF86B3F59}"/>
    <dgm:cxn modelId="{24A19372-B184-42DC-838F-3317318B71BF}" type="presOf" srcId="{72E74CD7-3565-4848-B206-B27BF86B3F59}" destId="{AF508E8D-BD51-4144-A282-38E699B712ED}" srcOrd="0" destOrd="0" presId="urn:microsoft.com/office/officeart/2005/8/layout/process1"/>
    <dgm:cxn modelId="{C8C7B781-B134-4C32-AB44-30E1BFBCBE2E}" type="presOf" srcId="{5BB2AC90-84AE-428C-BB0E-F2B5AF4EB4DB}" destId="{5637A485-EA0E-4F27-9E19-C9DD274E0CE5}" srcOrd="0" destOrd="0" presId="urn:microsoft.com/office/officeart/2005/8/layout/process1"/>
    <dgm:cxn modelId="{6A395B8B-843D-4EE3-929D-3C3313169BD2}" type="presOf" srcId="{87769F13-FDC3-438C-80A2-306BDE6ABDD0}" destId="{84ECCDB7-A7CB-4C3E-868C-F4BC2BF8F2D0}" srcOrd="1" destOrd="0" presId="urn:microsoft.com/office/officeart/2005/8/layout/process1"/>
    <dgm:cxn modelId="{28AAB19A-504E-474E-9CC6-C0EC35A46B47}" type="presOf" srcId="{AF453D6B-EBC4-4536-AEA9-8BD6673C61EC}" destId="{27E0D42D-18EF-47C9-B810-ACBA52015FB1}" srcOrd="0" destOrd="0" presId="urn:microsoft.com/office/officeart/2005/8/layout/process1"/>
    <dgm:cxn modelId="{42F752A1-7B04-42D8-9E8D-2BAA6DC87084}" type="presOf" srcId="{6E172909-F15A-4BB3-8E3D-3264060E7FF5}" destId="{1C44DA98-51CE-4A97-9BAC-EB9F0D062454}" srcOrd="0" destOrd="0" presId="urn:microsoft.com/office/officeart/2005/8/layout/process1"/>
    <dgm:cxn modelId="{7FBCCCA3-FCA2-4BD2-A925-9640633E01F5}" type="presOf" srcId="{53DC5D39-AEF5-4E99-9309-01F58637071D}" destId="{3B70807B-EE38-4580-8F60-786E8C1B660A}" srcOrd="0" destOrd="0" presId="urn:microsoft.com/office/officeart/2005/8/layout/process1"/>
    <dgm:cxn modelId="{46C95FAC-CE29-4741-AEA0-A0C39130560F}" srcId="{6E172909-F15A-4BB3-8E3D-3264060E7FF5}" destId="{5BB2AC90-84AE-428C-BB0E-F2B5AF4EB4DB}" srcOrd="1" destOrd="0" parTransId="{1ECD6CC8-D012-42E3-A09D-F0DACC465A01}" sibTransId="{87769F13-FDC3-438C-80A2-306BDE6ABDD0}"/>
    <dgm:cxn modelId="{0FFDB1B1-D2FC-43C3-893A-47C5EAC91834}" srcId="{6E172909-F15A-4BB3-8E3D-3264060E7FF5}" destId="{AF453D6B-EBC4-4536-AEA9-8BD6673C61EC}" srcOrd="2" destOrd="0" parTransId="{F6E1C92A-E9EB-44A2-9779-60750E71F8BE}" sibTransId="{22EDF10A-A336-469C-9AC9-0584569FD457}"/>
    <dgm:cxn modelId="{60054FCD-DEA2-4732-A0C4-129E494D6E1D}" type="presOf" srcId="{87769F13-FDC3-438C-80A2-306BDE6ABDD0}" destId="{279200EB-0F15-4E0E-A5A5-04CB4249D287}" srcOrd="0" destOrd="0" presId="urn:microsoft.com/office/officeart/2005/8/layout/process1"/>
    <dgm:cxn modelId="{605838A7-A771-4E10-94D9-ECACF5F22E74}" type="presParOf" srcId="{1C44DA98-51CE-4A97-9BAC-EB9F0D062454}" destId="{3B70807B-EE38-4580-8F60-786E8C1B660A}" srcOrd="0" destOrd="0" presId="urn:microsoft.com/office/officeart/2005/8/layout/process1"/>
    <dgm:cxn modelId="{BF43CFCC-EACF-4160-ABC2-F3CBA83C981A}" type="presParOf" srcId="{1C44DA98-51CE-4A97-9BAC-EB9F0D062454}" destId="{AF508E8D-BD51-4144-A282-38E699B712ED}" srcOrd="1" destOrd="0" presId="urn:microsoft.com/office/officeart/2005/8/layout/process1"/>
    <dgm:cxn modelId="{C6D9FCD4-E023-4398-95BB-720A90E6CD6B}" type="presParOf" srcId="{AF508E8D-BD51-4144-A282-38E699B712ED}" destId="{4BD8C21F-06E5-46E6-9742-825E928FD796}" srcOrd="0" destOrd="0" presId="urn:microsoft.com/office/officeart/2005/8/layout/process1"/>
    <dgm:cxn modelId="{15611B6B-A9D8-4244-AF2A-D427EF21C428}" type="presParOf" srcId="{1C44DA98-51CE-4A97-9BAC-EB9F0D062454}" destId="{5637A485-EA0E-4F27-9E19-C9DD274E0CE5}" srcOrd="2" destOrd="0" presId="urn:microsoft.com/office/officeart/2005/8/layout/process1"/>
    <dgm:cxn modelId="{A23EE7B4-7FA5-4FF2-8B25-ADBA852DC78D}" type="presParOf" srcId="{1C44DA98-51CE-4A97-9BAC-EB9F0D062454}" destId="{279200EB-0F15-4E0E-A5A5-04CB4249D287}" srcOrd="3" destOrd="0" presId="urn:microsoft.com/office/officeart/2005/8/layout/process1"/>
    <dgm:cxn modelId="{4A6EC598-7422-452B-BEB4-A443C7881E1D}" type="presParOf" srcId="{279200EB-0F15-4E0E-A5A5-04CB4249D287}" destId="{84ECCDB7-A7CB-4C3E-868C-F4BC2BF8F2D0}" srcOrd="0" destOrd="0" presId="urn:microsoft.com/office/officeart/2005/8/layout/process1"/>
    <dgm:cxn modelId="{7B3AB74F-09FE-4DE1-9C81-FDFD94F582AE}" type="presParOf" srcId="{1C44DA98-51CE-4A97-9BAC-EB9F0D062454}" destId="{27E0D42D-18EF-47C9-B810-ACBA52015FB1}"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E172909-F15A-4BB3-8E3D-3264060E7FF5}" type="doc">
      <dgm:prSet loTypeId="urn:microsoft.com/office/officeart/2005/8/layout/process1" loCatId="process" qsTypeId="urn:microsoft.com/office/officeart/2005/8/quickstyle/simple1" qsCatId="simple" csTypeId="urn:microsoft.com/office/officeart/2005/8/colors/accent1_1" csCatId="accent1" phldr="1"/>
      <dgm:spPr/>
    </dgm:pt>
    <dgm:pt modelId="{53DC5D39-AEF5-4E99-9309-01F58637071D}">
      <dgm:prSet phldrT="[Texto]"/>
      <dgm:spPr/>
      <dgm:t>
        <a:bodyPr/>
        <a:lstStyle/>
        <a:p>
          <a:r>
            <a:rPr lang="pt-PT"/>
            <a:t>Categoria</a:t>
          </a:r>
        </a:p>
      </dgm:t>
    </dgm:pt>
    <dgm:pt modelId="{754E9BDC-4BAF-4367-9F6A-BF4DC605EBA7}" type="parTrans" cxnId="{02C2C565-1F57-458A-9496-FA8F7B7F5220}">
      <dgm:prSet/>
      <dgm:spPr/>
      <dgm:t>
        <a:bodyPr/>
        <a:lstStyle/>
        <a:p>
          <a:endParaRPr lang="pt-PT"/>
        </a:p>
      </dgm:t>
    </dgm:pt>
    <dgm:pt modelId="{72E74CD7-3565-4848-B206-B27BF86B3F59}" type="sibTrans" cxnId="{02C2C565-1F57-458A-9496-FA8F7B7F5220}">
      <dgm:prSet/>
      <dgm:spPr/>
      <dgm:t>
        <a:bodyPr/>
        <a:lstStyle/>
        <a:p>
          <a:endParaRPr lang="pt-PT"/>
        </a:p>
      </dgm:t>
    </dgm:pt>
    <dgm:pt modelId="{5BB2AC90-84AE-428C-BB0E-F2B5AF4EB4DB}">
      <dgm:prSet phldrT="[Texto]"/>
      <dgm:spPr/>
      <dgm:t>
        <a:bodyPr/>
        <a:lstStyle/>
        <a:p>
          <a:r>
            <a:rPr lang="pt-PT"/>
            <a:t>Subcategoria</a:t>
          </a:r>
        </a:p>
      </dgm:t>
    </dgm:pt>
    <dgm:pt modelId="{1ECD6CC8-D012-42E3-A09D-F0DACC465A01}" type="parTrans" cxnId="{46C95FAC-CE29-4741-AEA0-A0C39130560F}">
      <dgm:prSet/>
      <dgm:spPr/>
      <dgm:t>
        <a:bodyPr/>
        <a:lstStyle/>
        <a:p>
          <a:endParaRPr lang="pt-PT"/>
        </a:p>
      </dgm:t>
    </dgm:pt>
    <dgm:pt modelId="{87769F13-FDC3-438C-80A2-306BDE6ABDD0}" type="sibTrans" cxnId="{46C95FAC-CE29-4741-AEA0-A0C39130560F}">
      <dgm:prSet/>
      <dgm:spPr/>
      <dgm:t>
        <a:bodyPr/>
        <a:lstStyle/>
        <a:p>
          <a:endParaRPr lang="pt-PT"/>
        </a:p>
      </dgm:t>
    </dgm:pt>
    <dgm:pt modelId="{AF453D6B-EBC4-4536-AEA9-8BD6673C61EC}">
      <dgm:prSet phldrT="[Texto]"/>
      <dgm:spPr/>
      <dgm:t>
        <a:bodyPr/>
        <a:lstStyle/>
        <a:p>
          <a:r>
            <a:rPr lang="pt-PT"/>
            <a:t>Modelo</a:t>
          </a:r>
        </a:p>
      </dgm:t>
    </dgm:pt>
    <dgm:pt modelId="{F6E1C92A-E9EB-44A2-9779-60750E71F8BE}" type="parTrans" cxnId="{0FFDB1B1-D2FC-43C3-893A-47C5EAC91834}">
      <dgm:prSet/>
      <dgm:spPr/>
      <dgm:t>
        <a:bodyPr/>
        <a:lstStyle/>
        <a:p>
          <a:endParaRPr lang="pt-PT"/>
        </a:p>
      </dgm:t>
    </dgm:pt>
    <dgm:pt modelId="{22EDF10A-A336-469C-9AC9-0584569FD457}" type="sibTrans" cxnId="{0FFDB1B1-D2FC-43C3-893A-47C5EAC91834}">
      <dgm:prSet/>
      <dgm:spPr/>
      <dgm:t>
        <a:bodyPr/>
        <a:lstStyle/>
        <a:p>
          <a:endParaRPr lang="pt-PT"/>
        </a:p>
      </dgm:t>
    </dgm:pt>
    <dgm:pt modelId="{1C44DA98-51CE-4A97-9BAC-EB9F0D062454}" type="pres">
      <dgm:prSet presAssocID="{6E172909-F15A-4BB3-8E3D-3264060E7FF5}" presName="Name0" presStyleCnt="0">
        <dgm:presLayoutVars>
          <dgm:dir/>
          <dgm:resizeHandles val="exact"/>
        </dgm:presLayoutVars>
      </dgm:prSet>
      <dgm:spPr/>
    </dgm:pt>
    <dgm:pt modelId="{3B70807B-EE38-4580-8F60-786E8C1B660A}" type="pres">
      <dgm:prSet presAssocID="{53DC5D39-AEF5-4E99-9309-01F58637071D}" presName="node" presStyleLbl="node1" presStyleIdx="0" presStyleCnt="3">
        <dgm:presLayoutVars>
          <dgm:bulletEnabled val="1"/>
        </dgm:presLayoutVars>
      </dgm:prSet>
      <dgm:spPr/>
    </dgm:pt>
    <dgm:pt modelId="{AF508E8D-BD51-4144-A282-38E699B712ED}" type="pres">
      <dgm:prSet presAssocID="{72E74CD7-3565-4848-B206-B27BF86B3F59}" presName="sibTrans" presStyleLbl="sibTrans2D1" presStyleIdx="0" presStyleCnt="2"/>
      <dgm:spPr/>
    </dgm:pt>
    <dgm:pt modelId="{4BD8C21F-06E5-46E6-9742-825E928FD796}" type="pres">
      <dgm:prSet presAssocID="{72E74CD7-3565-4848-B206-B27BF86B3F59}" presName="connectorText" presStyleLbl="sibTrans2D1" presStyleIdx="0" presStyleCnt="2"/>
      <dgm:spPr/>
    </dgm:pt>
    <dgm:pt modelId="{5637A485-EA0E-4F27-9E19-C9DD274E0CE5}" type="pres">
      <dgm:prSet presAssocID="{5BB2AC90-84AE-428C-BB0E-F2B5AF4EB4DB}" presName="node" presStyleLbl="node1" presStyleIdx="1" presStyleCnt="3">
        <dgm:presLayoutVars>
          <dgm:bulletEnabled val="1"/>
        </dgm:presLayoutVars>
      </dgm:prSet>
      <dgm:spPr/>
    </dgm:pt>
    <dgm:pt modelId="{279200EB-0F15-4E0E-A5A5-04CB4249D287}" type="pres">
      <dgm:prSet presAssocID="{87769F13-FDC3-438C-80A2-306BDE6ABDD0}" presName="sibTrans" presStyleLbl="sibTrans2D1" presStyleIdx="1" presStyleCnt="2"/>
      <dgm:spPr/>
    </dgm:pt>
    <dgm:pt modelId="{84ECCDB7-A7CB-4C3E-868C-F4BC2BF8F2D0}" type="pres">
      <dgm:prSet presAssocID="{87769F13-FDC3-438C-80A2-306BDE6ABDD0}" presName="connectorText" presStyleLbl="sibTrans2D1" presStyleIdx="1" presStyleCnt="2"/>
      <dgm:spPr/>
    </dgm:pt>
    <dgm:pt modelId="{27E0D42D-18EF-47C9-B810-ACBA52015FB1}" type="pres">
      <dgm:prSet presAssocID="{AF453D6B-EBC4-4536-AEA9-8BD6673C61EC}" presName="node" presStyleLbl="node1" presStyleIdx="2" presStyleCnt="3">
        <dgm:presLayoutVars>
          <dgm:bulletEnabled val="1"/>
        </dgm:presLayoutVars>
      </dgm:prSet>
      <dgm:spPr/>
    </dgm:pt>
  </dgm:ptLst>
  <dgm:cxnLst>
    <dgm:cxn modelId="{B60FFE32-6844-4961-94A4-CE829678BD6B}" type="presOf" srcId="{72E74CD7-3565-4848-B206-B27BF86B3F59}" destId="{4BD8C21F-06E5-46E6-9742-825E928FD796}" srcOrd="1" destOrd="0" presId="urn:microsoft.com/office/officeart/2005/8/layout/process1"/>
    <dgm:cxn modelId="{02C2C565-1F57-458A-9496-FA8F7B7F5220}" srcId="{6E172909-F15A-4BB3-8E3D-3264060E7FF5}" destId="{53DC5D39-AEF5-4E99-9309-01F58637071D}" srcOrd="0" destOrd="0" parTransId="{754E9BDC-4BAF-4367-9F6A-BF4DC605EBA7}" sibTransId="{72E74CD7-3565-4848-B206-B27BF86B3F59}"/>
    <dgm:cxn modelId="{24A19372-B184-42DC-838F-3317318B71BF}" type="presOf" srcId="{72E74CD7-3565-4848-B206-B27BF86B3F59}" destId="{AF508E8D-BD51-4144-A282-38E699B712ED}" srcOrd="0" destOrd="0" presId="urn:microsoft.com/office/officeart/2005/8/layout/process1"/>
    <dgm:cxn modelId="{C8C7B781-B134-4C32-AB44-30E1BFBCBE2E}" type="presOf" srcId="{5BB2AC90-84AE-428C-BB0E-F2B5AF4EB4DB}" destId="{5637A485-EA0E-4F27-9E19-C9DD274E0CE5}" srcOrd="0" destOrd="0" presId="urn:microsoft.com/office/officeart/2005/8/layout/process1"/>
    <dgm:cxn modelId="{6A395B8B-843D-4EE3-929D-3C3313169BD2}" type="presOf" srcId="{87769F13-FDC3-438C-80A2-306BDE6ABDD0}" destId="{84ECCDB7-A7CB-4C3E-868C-F4BC2BF8F2D0}" srcOrd="1" destOrd="0" presId="urn:microsoft.com/office/officeart/2005/8/layout/process1"/>
    <dgm:cxn modelId="{28AAB19A-504E-474E-9CC6-C0EC35A46B47}" type="presOf" srcId="{AF453D6B-EBC4-4536-AEA9-8BD6673C61EC}" destId="{27E0D42D-18EF-47C9-B810-ACBA52015FB1}" srcOrd="0" destOrd="0" presId="urn:microsoft.com/office/officeart/2005/8/layout/process1"/>
    <dgm:cxn modelId="{42F752A1-7B04-42D8-9E8D-2BAA6DC87084}" type="presOf" srcId="{6E172909-F15A-4BB3-8E3D-3264060E7FF5}" destId="{1C44DA98-51CE-4A97-9BAC-EB9F0D062454}" srcOrd="0" destOrd="0" presId="urn:microsoft.com/office/officeart/2005/8/layout/process1"/>
    <dgm:cxn modelId="{7FBCCCA3-FCA2-4BD2-A925-9640633E01F5}" type="presOf" srcId="{53DC5D39-AEF5-4E99-9309-01F58637071D}" destId="{3B70807B-EE38-4580-8F60-786E8C1B660A}" srcOrd="0" destOrd="0" presId="urn:microsoft.com/office/officeart/2005/8/layout/process1"/>
    <dgm:cxn modelId="{46C95FAC-CE29-4741-AEA0-A0C39130560F}" srcId="{6E172909-F15A-4BB3-8E3D-3264060E7FF5}" destId="{5BB2AC90-84AE-428C-BB0E-F2B5AF4EB4DB}" srcOrd="1" destOrd="0" parTransId="{1ECD6CC8-D012-42E3-A09D-F0DACC465A01}" sibTransId="{87769F13-FDC3-438C-80A2-306BDE6ABDD0}"/>
    <dgm:cxn modelId="{0FFDB1B1-D2FC-43C3-893A-47C5EAC91834}" srcId="{6E172909-F15A-4BB3-8E3D-3264060E7FF5}" destId="{AF453D6B-EBC4-4536-AEA9-8BD6673C61EC}" srcOrd="2" destOrd="0" parTransId="{F6E1C92A-E9EB-44A2-9779-60750E71F8BE}" sibTransId="{22EDF10A-A336-469C-9AC9-0584569FD457}"/>
    <dgm:cxn modelId="{60054FCD-DEA2-4732-A0C4-129E494D6E1D}" type="presOf" srcId="{87769F13-FDC3-438C-80A2-306BDE6ABDD0}" destId="{279200EB-0F15-4E0E-A5A5-04CB4249D287}" srcOrd="0" destOrd="0" presId="urn:microsoft.com/office/officeart/2005/8/layout/process1"/>
    <dgm:cxn modelId="{605838A7-A771-4E10-94D9-ECACF5F22E74}" type="presParOf" srcId="{1C44DA98-51CE-4A97-9BAC-EB9F0D062454}" destId="{3B70807B-EE38-4580-8F60-786E8C1B660A}" srcOrd="0" destOrd="0" presId="urn:microsoft.com/office/officeart/2005/8/layout/process1"/>
    <dgm:cxn modelId="{BF43CFCC-EACF-4160-ABC2-F3CBA83C981A}" type="presParOf" srcId="{1C44DA98-51CE-4A97-9BAC-EB9F0D062454}" destId="{AF508E8D-BD51-4144-A282-38E699B712ED}" srcOrd="1" destOrd="0" presId="urn:microsoft.com/office/officeart/2005/8/layout/process1"/>
    <dgm:cxn modelId="{C6D9FCD4-E023-4398-95BB-720A90E6CD6B}" type="presParOf" srcId="{AF508E8D-BD51-4144-A282-38E699B712ED}" destId="{4BD8C21F-06E5-46E6-9742-825E928FD796}" srcOrd="0" destOrd="0" presId="urn:microsoft.com/office/officeart/2005/8/layout/process1"/>
    <dgm:cxn modelId="{15611B6B-A9D8-4244-AF2A-D427EF21C428}" type="presParOf" srcId="{1C44DA98-51CE-4A97-9BAC-EB9F0D062454}" destId="{5637A485-EA0E-4F27-9E19-C9DD274E0CE5}" srcOrd="2" destOrd="0" presId="urn:microsoft.com/office/officeart/2005/8/layout/process1"/>
    <dgm:cxn modelId="{A23EE7B4-7FA5-4FF2-8B25-ADBA852DC78D}" type="presParOf" srcId="{1C44DA98-51CE-4A97-9BAC-EB9F0D062454}" destId="{279200EB-0F15-4E0E-A5A5-04CB4249D287}" srcOrd="3" destOrd="0" presId="urn:microsoft.com/office/officeart/2005/8/layout/process1"/>
    <dgm:cxn modelId="{4A6EC598-7422-452B-BEB4-A443C7881E1D}" type="presParOf" srcId="{279200EB-0F15-4E0E-A5A5-04CB4249D287}" destId="{84ECCDB7-A7CB-4C3E-868C-F4BC2BF8F2D0}" srcOrd="0" destOrd="0" presId="urn:microsoft.com/office/officeart/2005/8/layout/process1"/>
    <dgm:cxn modelId="{7B3AB74F-09FE-4DE1-9C81-FDFD94F582AE}" type="presParOf" srcId="{1C44DA98-51CE-4A97-9BAC-EB9F0D062454}" destId="{27E0D42D-18EF-47C9-B810-ACBA52015FB1}" srcOrd="4"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70807B-EE38-4580-8F60-786E8C1B660A}">
      <dsp:nvSpPr>
        <dsp:cNvPr id="0" name=""/>
        <dsp:cNvSpPr/>
      </dsp:nvSpPr>
      <dsp:spPr>
        <a:xfrm>
          <a:off x="2610" y="17608"/>
          <a:ext cx="1141303" cy="68478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t-PT" sz="1900" kern="1200"/>
            <a:t>Ano</a:t>
          </a:r>
        </a:p>
      </dsp:txBody>
      <dsp:txXfrm>
        <a:off x="22667" y="37665"/>
        <a:ext cx="1101189" cy="644668"/>
      </dsp:txXfrm>
    </dsp:sp>
    <dsp:sp modelId="{AF508E8D-BD51-4144-A282-38E699B712ED}">
      <dsp:nvSpPr>
        <dsp:cNvPr id="0" name=""/>
        <dsp:cNvSpPr/>
      </dsp:nvSpPr>
      <dsp:spPr>
        <a:xfrm>
          <a:off x="1258044" y="218478"/>
          <a:ext cx="241956" cy="2830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pt-PT" sz="1200" kern="1200"/>
        </a:p>
      </dsp:txBody>
      <dsp:txXfrm>
        <a:off x="1258044" y="275087"/>
        <a:ext cx="169369" cy="169825"/>
      </dsp:txXfrm>
    </dsp:sp>
    <dsp:sp modelId="{5637A485-EA0E-4F27-9E19-C9DD274E0CE5}">
      <dsp:nvSpPr>
        <dsp:cNvPr id="0" name=""/>
        <dsp:cNvSpPr/>
      </dsp:nvSpPr>
      <dsp:spPr>
        <a:xfrm>
          <a:off x="1600435" y="17608"/>
          <a:ext cx="1141303" cy="68478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t-PT" sz="1900" kern="1200"/>
            <a:t>Trimestre</a:t>
          </a:r>
        </a:p>
      </dsp:txBody>
      <dsp:txXfrm>
        <a:off x="1620492" y="37665"/>
        <a:ext cx="1101189" cy="644668"/>
      </dsp:txXfrm>
    </dsp:sp>
    <dsp:sp modelId="{279200EB-0F15-4E0E-A5A5-04CB4249D287}">
      <dsp:nvSpPr>
        <dsp:cNvPr id="0" name=""/>
        <dsp:cNvSpPr/>
      </dsp:nvSpPr>
      <dsp:spPr>
        <a:xfrm>
          <a:off x="2855869" y="218478"/>
          <a:ext cx="241956" cy="2830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pt-PT" sz="1200" kern="1200"/>
        </a:p>
      </dsp:txBody>
      <dsp:txXfrm>
        <a:off x="2855869" y="275087"/>
        <a:ext cx="169369" cy="169825"/>
      </dsp:txXfrm>
    </dsp:sp>
    <dsp:sp modelId="{27E0D42D-18EF-47C9-B810-ACBA52015FB1}">
      <dsp:nvSpPr>
        <dsp:cNvPr id="0" name=""/>
        <dsp:cNvSpPr/>
      </dsp:nvSpPr>
      <dsp:spPr>
        <a:xfrm>
          <a:off x="3198260" y="17608"/>
          <a:ext cx="1141303" cy="68478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t-PT" sz="1900" kern="1200"/>
            <a:t>Mês</a:t>
          </a:r>
        </a:p>
      </dsp:txBody>
      <dsp:txXfrm>
        <a:off x="3218317" y="37665"/>
        <a:ext cx="1101189" cy="644668"/>
      </dsp:txXfrm>
    </dsp:sp>
    <dsp:sp modelId="{01A8D675-247D-4703-BD42-F580C0E7ECF8}">
      <dsp:nvSpPr>
        <dsp:cNvPr id="0" name=""/>
        <dsp:cNvSpPr/>
      </dsp:nvSpPr>
      <dsp:spPr>
        <a:xfrm>
          <a:off x="4453694" y="218478"/>
          <a:ext cx="241956" cy="2830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pt-PT" sz="1200" kern="1200"/>
        </a:p>
      </dsp:txBody>
      <dsp:txXfrm>
        <a:off x="4453694" y="275087"/>
        <a:ext cx="169369" cy="169825"/>
      </dsp:txXfrm>
    </dsp:sp>
    <dsp:sp modelId="{587B9F4D-D34B-45AD-887C-BB7BB2923D24}">
      <dsp:nvSpPr>
        <dsp:cNvPr id="0" name=""/>
        <dsp:cNvSpPr/>
      </dsp:nvSpPr>
      <dsp:spPr>
        <a:xfrm>
          <a:off x="4796085" y="17608"/>
          <a:ext cx="1141303" cy="68478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pt-PT" sz="1900" kern="1200"/>
            <a:t>Dia</a:t>
          </a:r>
        </a:p>
      </dsp:txBody>
      <dsp:txXfrm>
        <a:off x="4816142" y="37665"/>
        <a:ext cx="1101189" cy="644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70807B-EE38-4580-8F60-786E8C1B660A}">
      <dsp:nvSpPr>
        <dsp:cNvPr id="0" name=""/>
        <dsp:cNvSpPr/>
      </dsp:nvSpPr>
      <dsp:spPr>
        <a:xfrm>
          <a:off x="5220" y="0"/>
          <a:ext cx="1560410" cy="7200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pt-PT" sz="2300" kern="1200"/>
            <a:t>Continente</a:t>
          </a:r>
        </a:p>
      </dsp:txBody>
      <dsp:txXfrm>
        <a:off x="26308" y="21088"/>
        <a:ext cx="1518234" cy="677824"/>
      </dsp:txXfrm>
    </dsp:sp>
    <dsp:sp modelId="{AF508E8D-BD51-4144-A282-38E699B712ED}">
      <dsp:nvSpPr>
        <dsp:cNvPr id="0" name=""/>
        <dsp:cNvSpPr/>
      </dsp:nvSpPr>
      <dsp:spPr>
        <a:xfrm>
          <a:off x="1721671" y="166509"/>
          <a:ext cx="330806" cy="3869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pt-PT" sz="1600" kern="1200"/>
        </a:p>
      </dsp:txBody>
      <dsp:txXfrm>
        <a:off x="1721671" y="243905"/>
        <a:ext cx="231564" cy="232189"/>
      </dsp:txXfrm>
    </dsp:sp>
    <dsp:sp modelId="{5637A485-EA0E-4F27-9E19-C9DD274E0CE5}">
      <dsp:nvSpPr>
        <dsp:cNvPr id="0" name=""/>
        <dsp:cNvSpPr/>
      </dsp:nvSpPr>
      <dsp:spPr>
        <a:xfrm>
          <a:off x="2189794" y="0"/>
          <a:ext cx="1560410" cy="7200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pt-PT" sz="2300" kern="1200"/>
            <a:t>País</a:t>
          </a:r>
        </a:p>
      </dsp:txBody>
      <dsp:txXfrm>
        <a:off x="2210882" y="21088"/>
        <a:ext cx="1518234" cy="677824"/>
      </dsp:txXfrm>
    </dsp:sp>
    <dsp:sp modelId="{279200EB-0F15-4E0E-A5A5-04CB4249D287}">
      <dsp:nvSpPr>
        <dsp:cNvPr id="0" name=""/>
        <dsp:cNvSpPr/>
      </dsp:nvSpPr>
      <dsp:spPr>
        <a:xfrm>
          <a:off x="3906246" y="166509"/>
          <a:ext cx="330806" cy="3869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pt-PT" sz="1600" kern="1200"/>
        </a:p>
      </dsp:txBody>
      <dsp:txXfrm>
        <a:off x="3906246" y="243905"/>
        <a:ext cx="231564" cy="232189"/>
      </dsp:txXfrm>
    </dsp:sp>
    <dsp:sp modelId="{27E0D42D-18EF-47C9-B810-ACBA52015FB1}">
      <dsp:nvSpPr>
        <dsp:cNvPr id="0" name=""/>
        <dsp:cNvSpPr/>
      </dsp:nvSpPr>
      <dsp:spPr>
        <a:xfrm>
          <a:off x="4374369" y="0"/>
          <a:ext cx="1560410" cy="7200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pt-PT" sz="2300" kern="1200"/>
            <a:t>Zona</a:t>
          </a:r>
        </a:p>
      </dsp:txBody>
      <dsp:txXfrm>
        <a:off x="4395457" y="21088"/>
        <a:ext cx="1518234" cy="6778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70807B-EE38-4580-8F60-786E8C1B660A}">
      <dsp:nvSpPr>
        <dsp:cNvPr id="0" name=""/>
        <dsp:cNvSpPr/>
      </dsp:nvSpPr>
      <dsp:spPr>
        <a:xfrm>
          <a:off x="5220" y="0"/>
          <a:ext cx="1560410" cy="7200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pt-PT" sz="2000" kern="1200"/>
            <a:t>Categoria</a:t>
          </a:r>
        </a:p>
      </dsp:txBody>
      <dsp:txXfrm>
        <a:off x="26308" y="21088"/>
        <a:ext cx="1518234" cy="677824"/>
      </dsp:txXfrm>
    </dsp:sp>
    <dsp:sp modelId="{AF508E8D-BD51-4144-A282-38E699B712ED}">
      <dsp:nvSpPr>
        <dsp:cNvPr id="0" name=""/>
        <dsp:cNvSpPr/>
      </dsp:nvSpPr>
      <dsp:spPr>
        <a:xfrm>
          <a:off x="1721671" y="166509"/>
          <a:ext cx="330806" cy="3869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pt-PT" sz="1600" kern="1200"/>
        </a:p>
      </dsp:txBody>
      <dsp:txXfrm>
        <a:off x="1721671" y="243905"/>
        <a:ext cx="231564" cy="232189"/>
      </dsp:txXfrm>
    </dsp:sp>
    <dsp:sp modelId="{5637A485-EA0E-4F27-9E19-C9DD274E0CE5}">
      <dsp:nvSpPr>
        <dsp:cNvPr id="0" name=""/>
        <dsp:cNvSpPr/>
      </dsp:nvSpPr>
      <dsp:spPr>
        <a:xfrm>
          <a:off x="2189794" y="0"/>
          <a:ext cx="1560410" cy="7200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pt-PT" sz="2000" kern="1200"/>
            <a:t>Subcategoria</a:t>
          </a:r>
        </a:p>
      </dsp:txBody>
      <dsp:txXfrm>
        <a:off x="2210882" y="21088"/>
        <a:ext cx="1518234" cy="677824"/>
      </dsp:txXfrm>
    </dsp:sp>
    <dsp:sp modelId="{279200EB-0F15-4E0E-A5A5-04CB4249D287}">
      <dsp:nvSpPr>
        <dsp:cNvPr id="0" name=""/>
        <dsp:cNvSpPr/>
      </dsp:nvSpPr>
      <dsp:spPr>
        <a:xfrm>
          <a:off x="3906246" y="166509"/>
          <a:ext cx="330806" cy="3869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pt-PT" sz="1600" kern="1200"/>
        </a:p>
      </dsp:txBody>
      <dsp:txXfrm>
        <a:off x="3906246" y="243905"/>
        <a:ext cx="231564" cy="232189"/>
      </dsp:txXfrm>
    </dsp:sp>
    <dsp:sp modelId="{27E0D42D-18EF-47C9-B810-ACBA52015FB1}">
      <dsp:nvSpPr>
        <dsp:cNvPr id="0" name=""/>
        <dsp:cNvSpPr/>
      </dsp:nvSpPr>
      <dsp:spPr>
        <a:xfrm>
          <a:off x="4374369" y="0"/>
          <a:ext cx="1560410" cy="720000"/>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pt-PT" sz="2000" kern="1200"/>
            <a:t>Modelo</a:t>
          </a:r>
        </a:p>
      </dsp:txBody>
      <dsp:txXfrm>
        <a:off x="4395457" y="21088"/>
        <a:ext cx="1518234" cy="6778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E8233-C595-41F9-BCA5-C30784544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1</Pages>
  <Words>4693</Words>
  <Characters>25345</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Hélder Martins Carvalho</cp:lastModifiedBy>
  <cp:revision>70</cp:revision>
  <cp:lastPrinted>2021-12-07T19:05:00Z</cp:lastPrinted>
  <dcterms:created xsi:type="dcterms:W3CDTF">2021-11-28T15:17:00Z</dcterms:created>
  <dcterms:modified xsi:type="dcterms:W3CDTF">2021-12-31T01:32:00Z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78e48c7a-cb40-3ed1-85c3-dcaa60cfbc6a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