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20260519拳击手套蓝牙协议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无压力拳击手套蓝牙名称 需要灯光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BOXING#L000001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BOXING#R000001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有压力拳击手套蓝牙名称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BOXING#PL000001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BOXING#PR000001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拳击球蓝牙名称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SENBALL#000001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拳击手套和拳击球协议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44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指令号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数据0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包数 0-255循环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电量（0-100）101正在充电102充满了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数据2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陀螺仪拳击次数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数据3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压力拳击次数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数据4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陀螺仪拳击力度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数据5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压力拳击力度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数据6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拳击力量低位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数据7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拳击力量高位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指令相关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04-陀螺仪相关指令</w:t>
      </w:r>
      <w:bookmarkEnd w:id="2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  <w:shd w:fill="f76964"/>
        </w:rPr>
        <w:t>01</w:t>
      </w:r>
      <w:r>
        <w:rPr>
          <w:rFonts w:eastAsia="等线" w:ascii="Arial" w:cs="Arial" w:hAnsi="Arial"/>
          <w:b w:val="true"/>
          <w:sz w:val="28"/>
        </w:rPr>
        <w:t>-开启陀螺仪（陀螺仪高功耗）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指令号：</w:t>
      </w:r>
      <w:r>
        <w:rPr>
          <w:rFonts w:eastAsia="等线" w:ascii="Arial" w:cs="Arial" w:hAnsi="Arial"/>
          <w:sz w:val="22"/>
          <w:shd w:fill="ffe928"/>
        </w:rPr>
        <w:t>04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C5 5C  </w:t>
      </w:r>
      <w:r>
        <w:rPr>
          <w:rFonts w:eastAsia="等线" w:ascii="Arial" w:cs="Arial" w:hAnsi="Arial"/>
          <w:sz w:val="22"/>
          <w:shd w:fill="ffe928"/>
        </w:rPr>
        <w:t>04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  <w:shd w:fill="f76964"/>
        </w:rPr>
        <w:t>01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  <w:shd w:fill="f76964"/>
        </w:rPr>
        <w:t>00</w:t>
      </w:r>
      <w:r>
        <w:rPr>
          <w:rFonts w:eastAsia="等线" w:ascii="Arial" w:cs="Arial" w:hAnsi="Arial"/>
          <w:b w:val="true"/>
          <w:sz w:val="28"/>
        </w:rPr>
        <w:t>-关闭陀螺仪（陀螺仪低功耗）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指令号：</w:t>
      </w:r>
      <w:r>
        <w:rPr>
          <w:rFonts w:eastAsia="等线" w:ascii="Arial" w:cs="Arial" w:hAnsi="Arial"/>
          <w:sz w:val="22"/>
          <w:shd w:fill="ffe928"/>
        </w:rPr>
        <w:t>04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C5 5C  </w:t>
      </w:r>
      <w:r>
        <w:rPr>
          <w:rFonts w:eastAsia="等线" w:ascii="Arial" w:cs="Arial" w:hAnsi="Arial"/>
          <w:sz w:val="22"/>
          <w:shd w:fill="ffe928"/>
        </w:rPr>
        <w:t>04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  <w:shd w:fill="f76964"/>
        </w:rPr>
        <w:t>00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br/>
      </w:r>
      <w:r>
        <w:rPr>
          <w:rFonts w:eastAsia="等线" w:ascii="Arial" w:cs="Arial" w:hAnsi="Arial"/>
          <w:b w:val="true"/>
          <w:sz w:val="30"/>
        </w:rPr>
        <w:t>05-拳击阈值相关指令</w:t>
      </w:r>
      <w:bookmarkEnd w:id="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阈值在2000-6000之间调整，对应100-0的参数，100对应阈值2000 ，0对应阈值6000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01写入拳击阈值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C5 5C 05 01 00：阈值为6000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C5 5C 05 01 64：阈值为2000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C5 5C 05 01 32：阈值为4000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00读取拳击阈值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指令：C5 5C 05 00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返回：D5 5D 05 XX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XX为返回参数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  <w:shd w:fill="f76964"/>
        </w:rPr>
        <w:t>04-陀螺仪相关指令</w:t>
      </w:r>
      <w:bookmarkEnd w:id="8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  <w:shd w:fill="f76964"/>
        </w:rPr>
        <w:t>01-开启陀螺仪（陀螺仪高功耗）</w:t>
      </w:r>
      <w:bookmarkEnd w:id="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指令号：04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 xml:space="preserve">C5 5C  04  01 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  <w:shd w:fill="f76964"/>
        </w:rPr>
        <w:t>00-关闭陀螺仪（陀螺仪低功耗）</w:t>
      </w:r>
      <w:bookmarkEnd w:id="10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指令号：04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 xml:space="preserve">C5 5C  04  00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开启陀螺仪后接收一下数据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蓝牙mtu需调整为240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接收到的数据格式：us-ascii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数据格式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76964"/>
        </w:rPr>
        <w:t>六个数字一行 中间以逗号隔开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76964"/>
        </w:rPr>
        <w:t>分别对应acc_x/10,acc_y/10,acc_z/10,gyr_1/100,gyr_2/100,gyr_3/100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20260511新增逻辑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6895">
    <w:lvl>
      <w:numFmt w:val="bullet"/>
      <w:suff w:val="tab"/>
      <w:lvlText w:val="•"/>
      <w:rPr>
        <w:color w:val="3370ff"/>
      </w:rPr>
    </w:lvl>
  </w:abstractNum>
  <w:abstractNum w:abstractNumId="276896">
    <w:lvl>
      <w:numFmt w:val="bullet"/>
      <w:suff w:val="tab"/>
      <w:lvlText w:val="•"/>
      <w:rPr>
        <w:color w:val="3370ff"/>
      </w:rPr>
    </w:lvl>
  </w:abstractNum>
  <w:abstractNum w:abstractNumId="276897">
    <w:lvl>
      <w:numFmt w:val="bullet"/>
      <w:suff w:val="tab"/>
      <w:lvlText w:val="•"/>
      <w:rPr>
        <w:color w:val="3370ff"/>
      </w:rPr>
    </w:lvl>
  </w:abstractNum>
  <w:abstractNum w:abstractNumId="276898">
    <w:lvl>
      <w:numFmt w:val="bullet"/>
      <w:suff w:val="tab"/>
      <w:lvlText w:val="•"/>
      <w:rPr>
        <w:color w:val="3370ff"/>
      </w:rPr>
    </w:lvl>
  </w:abstractNum>
  <w:abstractNum w:abstractNumId="276899">
    <w:lvl>
      <w:numFmt w:val="bullet"/>
      <w:suff w:val="tab"/>
      <w:lvlText w:val="•"/>
      <w:rPr>
        <w:color w:val="3370ff"/>
      </w:rPr>
    </w:lvl>
  </w:abstractNum>
  <w:abstractNum w:abstractNumId="276900">
    <w:lvl>
      <w:numFmt w:val="bullet"/>
      <w:suff w:val="tab"/>
      <w:lvlText w:val="•"/>
      <w:rPr>
        <w:color w:val="3370ff"/>
      </w:rPr>
    </w:lvl>
  </w:abstractNum>
  <w:abstractNum w:abstractNumId="276901">
    <w:lvl>
      <w:numFmt w:val="bullet"/>
      <w:suff w:val="tab"/>
      <w:lvlText w:val="•"/>
      <w:rPr>
        <w:color w:val="3370ff"/>
      </w:rPr>
    </w:lvl>
  </w:abstractNum>
  <w:abstractNum w:abstractNumId="276902">
    <w:lvl>
      <w:numFmt w:val="bullet"/>
      <w:suff w:val="tab"/>
      <w:lvlText w:val="•"/>
      <w:rPr>
        <w:color w:val="3370ff"/>
      </w:rPr>
    </w:lvl>
  </w:abstractNum>
  <w:abstractNum w:abstractNumId="276903">
    <w:lvl>
      <w:numFmt w:val="bullet"/>
      <w:suff w:val="tab"/>
      <w:lvlText w:val="•"/>
      <w:rPr>
        <w:color w:val="3370ff"/>
      </w:rPr>
    </w:lvl>
  </w:abstractNum>
  <w:abstractNum w:abstractNumId="276904">
    <w:lvl>
      <w:numFmt w:val="bullet"/>
      <w:suff w:val="tab"/>
      <w:lvlText w:val="•"/>
      <w:rPr>
        <w:color w:val="3370ff"/>
      </w:rPr>
    </w:lvl>
  </w:abstractNum>
  <w:abstractNum w:abstractNumId="276905">
    <w:lvl>
      <w:numFmt w:val="bullet"/>
      <w:suff w:val="tab"/>
      <w:lvlText w:val="•"/>
      <w:rPr>
        <w:color w:val="3370ff"/>
      </w:rPr>
    </w:lvl>
  </w:abstractNum>
  <w:abstractNum w:abstractNumId="276906">
    <w:lvl>
      <w:numFmt w:val="bullet"/>
      <w:suff w:val="tab"/>
      <w:lvlText w:val="•"/>
      <w:rPr>
        <w:color w:val="3370ff"/>
      </w:rPr>
    </w:lvl>
  </w:abstractNum>
  <w:abstractNum w:abstractNumId="276907">
    <w:lvl>
      <w:numFmt w:val="bullet"/>
      <w:suff w:val="tab"/>
      <w:lvlText w:val="•"/>
      <w:rPr>
        <w:color w:val="3370ff"/>
      </w:rPr>
    </w:lvl>
  </w:abstractNum>
  <w:abstractNum w:abstractNumId="276908">
    <w:lvl>
      <w:numFmt w:val="bullet"/>
      <w:suff w:val="tab"/>
      <w:lvlText w:val="•"/>
      <w:rPr>
        <w:color w:val="3370ff"/>
      </w:rPr>
    </w:lvl>
  </w:abstractNum>
  <w:abstractNum w:abstractNumId="276909">
    <w:lvl>
      <w:numFmt w:val="bullet"/>
      <w:suff w:val="tab"/>
      <w:lvlText w:val="•"/>
      <w:rPr>
        <w:color w:val="3370ff"/>
      </w:rPr>
    </w:lvl>
  </w:abstractNum>
  <w:abstractNum w:abstractNumId="276910">
    <w:lvl>
      <w:numFmt w:val="bullet"/>
      <w:suff w:val="tab"/>
      <w:lvlText w:val="•"/>
      <w:rPr>
        <w:color w:val="3370ff"/>
      </w:rPr>
    </w:lvl>
  </w:abstractNum>
  <w:abstractNum w:abstractNumId="276911">
    <w:lvl>
      <w:numFmt w:val="bullet"/>
      <w:suff w:val="tab"/>
      <w:lvlText w:val="•"/>
      <w:rPr>
        <w:color w:val="3370ff"/>
      </w:rPr>
    </w:lvl>
  </w:abstractNum>
  <w:abstractNum w:abstractNumId="276912">
    <w:lvl>
      <w:numFmt w:val="bullet"/>
      <w:suff w:val="tab"/>
      <w:lvlText w:val="￮"/>
      <w:rPr>
        <w:color w:val="3370ff"/>
      </w:rPr>
    </w:lvl>
  </w:abstractNum>
  <w:abstractNum w:abstractNumId="276913">
    <w:lvl>
      <w:numFmt w:val="bullet"/>
      <w:suff w:val="tab"/>
      <w:lvlText w:val="￮"/>
      <w:rPr>
        <w:color w:val="3370ff"/>
      </w:rPr>
    </w:lvl>
  </w:abstractNum>
  <w:abstractNum w:abstractNumId="276914">
    <w:lvl>
      <w:numFmt w:val="bullet"/>
      <w:suff w:val="tab"/>
      <w:lvlText w:val="•"/>
      <w:rPr>
        <w:color w:val="3370ff"/>
      </w:rPr>
    </w:lvl>
  </w:abstractNum>
  <w:num w:numId="1">
    <w:abstractNumId w:val="276895"/>
  </w:num>
  <w:num w:numId="2">
    <w:abstractNumId w:val="276896"/>
  </w:num>
  <w:num w:numId="3">
    <w:abstractNumId w:val="276897"/>
  </w:num>
  <w:num w:numId="4">
    <w:abstractNumId w:val="276898"/>
  </w:num>
  <w:num w:numId="5">
    <w:abstractNumId w:val="276899"/>
  </w:num>
  <w:num w:numId="6">
    <w:abstractNumId w:val="276900"/>
  </w:num>
  <w:num w:numId="7">
    <w:abstractNumId w:val="276901"/>
  </w:num>
  <w:num w:numId="8">
    <w:abstractNumId w:val="276902"/>
  </w:num>
  <w:num w:numId="9">
    <w:abstractNumId w:val="276903"/>
  </w:num>
  <w:num w:numId="10">
    <w:abstractNumId w:val="276904"/>
  </w:num>
  <w:num w:numId="11">
    <w:abstractNumId w:val="276905"/>
  </w:num>
  <w:num w:numId="12">
    <w:abstractNumId w:val="276906"/>
  </w:num>
  <w:num w:numId="13">
    <w:abstractNumId w:val="276907"/>
  </w:num>
  <w:num w:numId="14">
    <w:abstractNumId w:val="276908"/>
  </w:num>
  <w:num w:numId="15">
    <w:abstractNumId w:val="276909"/>
  </w:num>
  <w:num w:numId="16">
    <w:abstractNumId w:val="276910"/>
  </w:num>
  <w:num w:numId="17">
    <w:abstractNumId w:val="276911"/>
  </w:num>
  <w:num w:numId="18">
    <w:abstractNumId w:val="276912"/>
  </w:num>
  <w:num w:numId="19">
    <w:abstractNumId w:val="276913"/>
  </w:num>
  <w:num w:numId="20">
    <w:abstractNumId w:val="2769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2026-05-19T03:47:32Z</dcterms:created>
  <dc:creator>Apache POI</dc:creator>
</cp:coreProperties>
</file>