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ascii="微软雅黑" w:hAnsi="微软雅黑" w:eastAsia="微软雅黑"/>
          <w:b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微软雅黑" w:hAnsi="微软雅黑" w:eastAsia="微软雅黑"/>
          <w:b/>
          <w:sz w:val="36"/>
          <w:szCs w:val="36"/>
        </w:rPr>
        <w:instrText xml:space="preserve">ADDIN CNKISM.UserStyle</w:instrText>
      </w:r>
      <w:r>
        <w:rPr>
          <w:rFonts w:ascii="微软雅黑" w:hAnsi="微软雅黑" w:eastAsia="微软雅黑"/>
          <w:b/>
          <w:sz w:val="36"/>
          <w:szCs w:val="36"/>
        </w:rPr>
        <w:fldChar w:fldCharType="end"/>
      </w:r>
      <w:r>
        <w:rPr>
          <w:rFonts w:hint="eastAsia" w:ascii="微软雅黑" w:hAnsi="微软雅黑" w:eastAsia="微软雅黑"/>
          <w:b/>
          <w:sz w:val="36"/>
          <w:szCs w:val="36"/>
        </w:rPr>
        <w:t>南宁学院本科毕业设计（论文）任务书</w:t>
      </w:r>
    </w:p>
    <w:p>
      <w:pPr>
        <w:jc w:val="center"/>
        <w:rPr>
          <w:rFonts w:ascii="宋体" w:hAnsi="宋体"/>
          <w:b/>
          <w:sz w:val="24"/>
        </w:rPr>
      </w:pPr>
    </w:p>
    <w:tbl>
      <w:tblPr>
        <w:tblStyle w:val="22"/>
        <w:tblW w:w="92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652"/>
        <w:gridCol w:w="1550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学院</w:t>
            </w:r>
          </w:p>
        </w:tc>
        <w:tc>
          <w:tcPr>
            <w:tcW w:w="265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信息工程学院</w:t>
            </w:r>
          </w:p>
        </w:tc>
        <w:tc>
          <w:tcPr>
            <w:tcW w:w="155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年级专业</w:t>
            </w:r>
          </w:p>
        </w:tc>
        <w:tc>
          <w:tcPr>
            <w:tcW w:w="366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bookmarkStart w:id="1" w:name="_GoBack"/>
            <w:bookmarkEnd w:id="1"/>
            <w:r>
              <w:rPr>
                <w:rFonts w:hint="eastAsia" w:ascii="宋体" w:hAnsi="宋体"/>
                <w:szCs w:val="21"/>
                <w:lang w:val="en-US" w:eastAsia="zh-CN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65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刘东庆</w:t>
            </w:r>
          </w:p>
        </w:tc>
        <w:tc>
          <w:tcPr>
            <w:tcW w:w="155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66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20160217040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设计（论文）题目</w:t>
            </w:r>
          </w:p>
        </w:tc>
        <w:tc>
          <w:tcPr>
            <w:tcW w:w="786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基于SpringBoot技术的政企协同办公系统设计与实现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（签名）</w:t>
            </w:r>
          </w:p>
        </w:tc>
        <w:tc>
          <w:tcPr>
            <w:tcW w:w="265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ascii="宋体" w:hAnsi="宋体"/>
                <w:szCs w:val="21"/>
              </w:rPr>
            </w:pPr>
            <w:commentRangeStart w:id="0"/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日</w:t>
            </w:r>
            <w:commentRangeEnd w:id="0"/>
            <w:r>
              <w:rPr>
                <w:rStyle w:val="26"/>
              </w:rPr>
              <w:commentReference w:id="0"/>
            </w:r>
          </w:p>
        </w:tc>
        <w:tc>
          <w:tcPr>
            <w:tcW w:w="1550" w:type="dxa"/>
            <w:vAlign w:val="center"/>
          </w:tcPr>
          <w:p>
            <w:pPr>
              <w:ind w:right="-191" w:rightChars="-91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教研室主任</w:t>
            </w:r>
          </w:p>
          <w:p>
            <w:pPr>
              <w:ind w:right="-191" w:rightChars="-91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（签名）</w:t>
            </w:r>
          </w:p>
        </w:tc>
        <w:tc>
          <w:tcPr>
            <w:tcW w:w="366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ind w:firstLine="1890" w:firstLineChars="900"/>
              <w:rPr>
                <w:rFonts w:ascii="宋体" w:hAnsi="宋体"/>
                <w:szCs w:val="21"/>
              </w:rPr>
            </w:pPr>
            <w:commentRangeStart w:id="1"/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日</w:t>
            </w:r>
            <w:commentRangeEnd w:id="1"/>
            <w:r>
              <w:rPr>
                <w:rStyle w:val="26"/>
              </w:rPr>
              <w:commentReference w:id="1"/>
            </w:r>
          </w:p>
        </w:tc>
      </w:tr>
    </w:tbl>
    <w:p>
      <w:pPr>
        <w:jc w:val="right"/>
        <w:rPr>
          <w:rFonts w:ascii="宋体" w:hAnsi="宋体"/>
        </w:rPr>
      </w:pPr>
    </w:p>
    <w:p>
      <w:pPr>
        <w:spacing w:before="312" w:beforeLines="100" w:line="400" w:lineRule="exact"/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一、课题的内容和要求</w:t>
      </w:r>
    </w:p>
    <w:p>
      <w:pPr>
        <w:spacing w:line="40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1.本课题的研发内容是：研制开发一个</w:t>
      </w:r>
      <w:r>
        <w:rPr>
          <w:rFonts w:hint="eastAsia"/>
          <w:color w:val="000000"/>
          <w:szCs w:val="21"/>
        </w:rPr>
        <w:t>基于SpringBoot技术的政企协同办公系统</w:t>
      </w:r>
      <w:r>
        <w:rPr>
          <w:rFonts w:hint="eastAsia" w:ascii="宋体" w:hAnsi="宋体"/>
          <w:szCs w:val="21"/>
          <w:vertAlign w:val="superscript"/>
        </w:rPr>
        <w:t>[1]</w:t>
      </w:r>
      <w:r>
        <w:rPr>
          <w:rFonts w:hint="eastAsia" w:ascii="宋体" w:hAnsi="宋体"/>
          <w:szCs w:val="21"/>
        </w:rPr>
        <w:t>，使用B/S系统架构，</w:t>
      </w:r>
      <w:r>
        <w:rPr>
          <w:rFonts w:hint="eastAsia" w:ascii="宋体" w:hAnsi="宋体"/>
          <w:szCs w:val="21"/>
          <w:lang w:eastAsia="zh-CN"/>
        </w:rPr>
        <w:t>采用</w:t>
      </w:r>
      <w:r>
        <w:rPr>
          <w:rFonts w:hint="eastAsia" w:ascii="宋体" w:hAnsi="宋体"/>
          <w:szCs w:val="21"/>
          <w:lang w:val="en-US" w:eastAsia="zh-CN"/>
        </w:rPr>
        <w:t>SSM框架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实现对关系型数据库（Mysql, Oracle）的增加、删除、修改和查询。</w:t>
      </w:r>
    </w:p>
    <w:p>
      <w:pPr>
        <w:spacing w:line="40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2.课题的研发要求：实现一个</w:t>
      </w:r>
      <w:r>
        <w:rPr>
          <w:rFonts w:hint="eastAsia"/>
          <w:color w:val="000000"/>
          <w:szCs w:val="21"/>
        </w:rPr>
        <w:t>基于SpringBoot技术的政企协同办公系统</w:t>
      </w:r>
      <w:r>
        <w:rPr>
          <w:rFonts w:hint="eastAsia" w:ascii="宋体" w:hAnsi="宋体"/>
          <w:szCs w:val="21"/>
          <w:vertAlign w:val="superscript"/>
        </w:rPr>
        <w:t>[</w:t>
      </w:r>
      <w:r>
        <w:rPr>
          <w:rFonts w:hint="eastAsia" w:ascii="宋体" w:hAnsi="宋体"/>
          <w:szCs w:val="21"/>
        </w:rPr>
        <w:t>的基本功能和主要流程。该框架应该具有以下功能：</w:t>
      </w:r>
    </w:p>
    <w:p>
      <w:pPr>
        <w:spacing w:line="40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eastAsia="zh-CN"/>
        </w:rPr>
        <w:t>）系统管理：包括角色管理、部门管理、用户管理。</w:t>
      </w:r>
    </w:p>
    <w:p>
      <w:pPr>
        <w:spacing w:line="40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  <w:lang w:eastAsia="zh-CN"/>
        </w:rPr>
        <w:t>）公告栏：新增公告、公告管理。</w:t>
      </w:r>
    </w:p>
    <w:p>
      <w:pPr>
        <w:spacing w:line="40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  <w:lang w:eastAsia="zh-CN"/>
        </w:rPr>
        <w:t>）个人办公：个人日程、员工日程表、新增日程表。</w:t>
      </w:r>
    </w:p>
    <w:p>
      <w:pPr>
        <w:spacing w:line="40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  <w:lang w:eastAsia="zh-CN"/>
        </w:rPr>
        <w:t>）论坛：论坛管理、发帖子。</w:t>
      </w:r>
    </w:p>
    <w:p>
      <w:pPr>
        <w:spacing w:line="40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  <w:lang w:eastAsia="zh-CN"/>
        </w:rPr>
        <w:t>）日程安排：新增日程、查询日程、删除日程。</w:t>
      </w:r>
    </w:p>
    <w:p>
      <w:pPr>
        <w:spacing w:line="40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  <w:lang w:eastAsia="zh-CN"/>
        </w:rPr>
        <w:t>）门户网页：首页、导航条、新闻公告等</w:t>
      </w:r>
    </w:p>
    <w:p>
      <w:pPr>
        <w:spacing w:line="400" w:lineRule="exact"/>
        <w:rPr>
          <w:rFonts w:hint="eastAsia" w:ascii="宋体" w:hAnsi="宋体"/>
          <w:szCs w:val="21"/>
        </w:rPr>
      </w:pPr>
    </w:p>
    <w:p>
      <w:pPr>
        <w:spacing w:before="312" w:beforeLines="100" w:line="400" w:lineRule="exact"/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二、设计的技术要求与指标（或论文研究方法）</w:t>
      </w:r>
    </w:p>
    <w:p>
      <w:pPr>
        <w:pStyle w:val="56"/>
        <w:spacing w:line="400" w:lineRule="exact"/>
        <w:rPr>
          <w:rFonts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1.本课题的设计开发需要以下技术：</w:t>
      </w:r>
    </w:p>
    <w:p>
      <w:pPr>
        <w:pStyle w:val="56"/>
        <w:spacing w:line="400" w:lineRule="exact"/>
        <w:rPr>
          <w:rFonts w:hint="eastAsia" w:ascii="宋体"/>
          <w:color w:val="000000"/>
          <w:szCs w:val="21"/>
          <w:lang w:eastAsia="zh-CN"/>
        </w:rPr>
      </w:pPr>
      <w:r>
        <w:rPr>
          <w:rFonts w:hint="eastAsia" w:ascii="宋体"/>
          <w:color w:val="000000"/>
          <w:szCs w:val="21"/>
        </w:rPr>
        <w:t xml:space="preserve">(1) </w:t>
      </w:r>
      <w:r>
        <w:rPr>
          <w:rFonts w:hint="eastAsia" w:ascii="宋体"/>
          <w:color w:val="000000"/>
          <w:szCs w:val="21"/>
          <w:lang w:eastAsia="zh-CN"/>
        </w:rPr>
        <w:t>对系统进行</w:t>
      </w:r>
      <w:r>
        <w:rPr>
          <w:rFonts w:hint="eastAsia"/>
        </w:rPr>
        <w:t>需求分析、系统框架设计、</w:t>
      </w:r>
      <w:r>
        <w:rPr>
          <w:rFonts w:hint="eastAsia"/>
          <w:lang w:eastAsia="zh-CN"/>
        </w:rPr>
        <w:t>系统使用说明</w:t>
      </w:r>
      <w:r>
        <w:rPr>
          <w:rFonts w:hint="eastAsia"/>
        </w:rPr>
        <w:t>、系统层次划分</w:t>
      </w:r>
      <w:r>
        <w:rPr>
          <w:rFonts w:hint="eastAsia"/>
          <w:lang w:eastAsia="zh-CN"/>
        </w:rPr>
        <w:t>，输出相应的分析报</w:t>
      </w:r>
      <w:r>
        <w:rPr>
          <w:rFonts w:hint="eastAsia" w:ascii="宋体"/>
          <w:color w:val="000000"/>
          <w:szCs w:val="21"/>
          <w:lang w:eastAsia="zh-CN"/>
        </w:rPr>
        <w:t>告、框架设计图、系统用例图、系统层次划分。</w:t>
      </w:r>
    </w:p>
    <w:p>
      <w:pPr>
        <w:pStyle w:val="56"/>
        <w:spacing w:line="400" w:lineRule="exact"/>
        <w:rPr>
          <w:rFonts w:hint="eastAsia" w:ascii="宋体"/>
          <w:color w:val="000000"/>
          <w:szCs w:val="21"/>
          <w:lang w:eastAsia="zh-CN"/>
        </w:rPr>
      </w:pPr>
      <w:r>
        <w:rPr>
          <w:rFonts w:hint="eastAsia" w:ascii="宋体"/>
          <w:color w:val="000000"/>
          <w:szCs w:val="21"/>
          <w:lang w:eastAsia="zh-CN"/>
        </w:rPr>
        <w:t>(2) 根据业务需求，确定表之间的关系（一对多、多对多），采用（Mysql, Oracle）数据库，输出相应的ER图、数据表。</w:t>
      </w:r>
    </w:p>
    <w:p>
      <w:pPr>
        <w:pStyle w:val="56"/>
        <w:spacing w:line="400" w:lineRule="exact"/>
        <w:rPr>
          <w:rFonts w:hint="eastAsia" w:ascii="宋体"/>
          <w:color w:val="000000"/>
          <w:szCs w:val="21"/>
          <w:lang w:eastAsia="zh-CN"/>
        </w:rPr>
      </w:pPr>
      <w:r>
        <w:rPr>
          <w:rFonts w:hint="eastAsia" w:ascii="宋体"/>
          <w:color w:val="000000"/>
          <w:szCs w:val="21"/>
          <w:lang w:eastAsia="zh-CN"/>
        </w:rPr>
        <w:t>(3) 根据系统的需求功能，设计各种业务模块（增删改查）的时序图。</w:t>
      </w:r>
    </w:p>
    <w:p>
      <w:pPr>
        <w:pStyle w:val="56"/>
        <w:spacing w:line="400" w:lineRule="exact"/>
        <w:rPr>
          <w:rFonts w:hint="eastAsia" w:ascii="宋体"/>
          <w:color w:val="000000"/>
          <w:szCs w:val="21"/>
          <w:lang w:eastAsia="zh-CN"/>
        </w:rPr>
      </w:pPr>
      <w:r>
        <w:rPr>
          <w:rFonts w:hint="eastAsia" w:ascii="宋体"/>
          <w:color w:val="000000"/>
          <w:szCs w:val="21"/>
          <w:lang w:eastAsia="zh-CN"/>
        </w:rPr>
        <w:t>(4)</w:t>
      </w:r>
      <w:r>
        <w:rPr>
          <w:rFonts w:hint="eastAsia" w:ascii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宋体"/>
          <w:color w:val="000000"/>
          <w:szCs w:val="21"/>
          <w:lang w:eastAsia="zh-CN"/>
        </w:rPr>
        <w:t>根据系统的需求功能，采用</w:t>
      </w:r>
      <w:r>
        <w:rPr>
          <w:rFonts w:hint="eastAsia" w:ascii="宋体"/>
          <w:color w:val="000000"/>
          <w:szCs w:val="21"/>
          <w:lang w:val="en-US" w:eastAsia="zh-CN"/>
        </w:rPr>
        <w:t>SSM框架技术、前端技术、使用</w:t>
      </w:r>
      <w:r>
        <w:rPr>
          <w:rFonts w:hint="eastAsia" w:ascii="宋体"/>
          <w:color w:val="000000"/>
          <w:szCs w:val="21"/>
          <w:lang w:eastAsia="zh-CN"/>
        </w:rPr>
        <w:t>Mysql</w:t>
      </w:r>
      <w:r>
        <w:rPr>
          <w:rFonts w:hint="eastAsia" w:ascii="宋体"/>
          <w:color w:val="000000"/>
          <w:szCs w:val="21"/>
          <w:lang w:val="en-US" w:eastAsia="zh-CN"/>
        </w:rPr>
        <w:t>/</w:t>
      </w:r>
      <w:r>
        <w:rPr>
          <w:rFonts w:hint="eastAsia" w:ascii="宋体"/>
          <w:color w:val="000000"/>
          <w:szCs w:val="21"/>
          <w:lang w:eastAsia="zh-CN"/>
        </w:rPr>
        <w:t xml:space="preserve"> Oracle数据库，描绘出功能流程图，按其流程图实现相应的业务功能模块。</w:t>
      </w:r>
    </w:p>
    <w:p>
      <w:pPr>
        <w:pStyle w:val="56"/>
        <w:spacing w:line="400" w:lineRule="exact"/>
        <w:ind w:left="0" w:leftChars="0" w:firstLine="420" w:firstLineChars="200"/>
        <w:rPr>
          <w:rFonts w:hint="eastAsia" w:ascii="宋体"/>
          <w:color w:val="000000"/>
          <w:szCs w:val="21"/>
          <w:lang w:eastAsia="zh-CN"/>
        </w:rPr>
      </w:pPr>
      <w:r>
        <w:rPr>
          <w:rFonts w:hint="eastAsia" w:ascii="宋体"/>
          <w:color w:val="000000"/>
          <w:szCs w:val="21"/>
          <w:lang w:eastAsia="zh-CN"/>
        </w:rPr>
        <w:t>（</w:t>
      </w:r>
      <w:r>
        <w:rPr>
          <w:rFonts w:hint="eastAsia" w:ascii="宋体"/>
          <w:color w:val="000000"/>
          <w:szCs w:val="21"/>
          <w:lang w:val="en-US" w:eastAsia="zh-CN"/>
        </w:rPr>
        <w:t>5</w:t>
      </w:r>
      <w:r>
        <w:rPr>
          <w:rFonts w:hint="eastAsia" w:ascii="宋体"/>
          <w:color w:val="000000"/>
          <w:szCs w:val="21"/>
          <w:lang w:eastAsia="zh-CN"/>
        </w:rPr>
        <w:t>）根据系统的需求进行业务测试，满足需求。</w:t>
      </w:r>
    </w:p>
    <w:p>
      <w:pPr>
        <w:pStyle w:val="56"/>
        <w:spacing w:line="400" w:lineRule="exact"/>
        <w:ind w:left="0" w:leftChars="0" w:firstLine="0" w:firstLineChars="0"/>
        <w:rPr>
          <w:rFonts w:hint="eastAsia" w:ascii="宋体" w:eastAsia="宋体"/>
          <w:color w:val="000000"/>
          <w:szCs w:val="21"/>
          <w:lang w:val="en-US" w:eastAsia="zh-CN"/>
        </w:rPr>
      </w:pPr>
    </w:p>
    <w:p>
      <w:pPr>
        <w:spacing w:before="312" w:beforeLines="100" w:line="400" w:lineRule="exact"/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三、毕业设计完成的形式</w:t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commentRangeStart w:id="2"/>
      <w:r>
        <w:rPr>
          <w:rFonts w:hint="eastAsia" w:ascii="宋体" w:hAnsi="宋体"/>
          <w:color w:val="000000"/>
          <w:szCs w:val="21"/>
        </w:rPr>
        <w:t>论文、</w:t>
      </w:r>
      <w:r>
        <w:rPr>
          <w:rFonts w:hint="eastAsia"/>
          <w:color w:val="000000"/>
          <w:szCs w:val="21"/>
        </w:rPr>
        <w:t>政企协同办公系统</w:t>
      </w:r>
      <w:r>
        <w:rPr>
          <w:rFonts w:hint="eastAsia" w:ascii="宋体" w:hAnsi="宋体"/>
          <w:color w:val="000000"/>
          <w:szCs w:val="21"/>
        </w:rPr>
        <w:t>。</w:t>
      </w:r>
      <w:commentRangeEnd w:id="2"/>
      <w:r>
        <w:rPr>
          <w:rStyle w:val="26"/>
        </w:rPr>
        <w:commentReference w:id="2"/>
      </w:r>
    </w:p>
    <w:p>
      <w:pPr>
        <w:spacing w:before="312" w:beforeLines="100" w:line="400" w:lineRule="exact"/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四、试验、测试、试制加工所需主要仪器设备（或调查计划）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commentRangeStart w:id="3"/>
      <w:r>
        <w:rPr>
          <w:rFonts w:hint="eastAsia" w:ascii="宋体" w:hAnsi="宋体" w:cs="宋体"/>
          <w:szCs w:val="21"/>
        </w:rPr>
        <w:t>电子元器件、万能表、示波器、电脑、仿真器、实验板、编程器、下载线、电烙铁等电子制作工具。</w:t>
      </w:r>
      <w:commentRangeEnd w:id="3"/>
      <w:r>
        <w:rPr>
          <w:rStyle w:val="26"/>
        </w:rPr>
        <w:commentReference w:id="3"/>
      </w:r>
    </w:p>
    <w:p>
      <w:pPr>
        <w:spacing w:before="312" w:beforeLines="100" w:line="400" w:lineRule="exact"/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五、任务下达时间与毕业设计（论文）成果完成时间</w:t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自</w:t>
      </w:r>
      <w:r>
        <w:rPr>
          <w:color w:val="000000"/>
          <w:szCs w:val="21"/>
          <w:u w:val="single"/>
        </w:rPr>
        <w:t>201</w:t>
      </w:r>
      <w:r>
        <w:rPr>
          <w:rFonts w:hint="eastAsia"/>
          <w:color w:val="000000"/>
          <w:szCs w:val="21"/>
          <w:u w:val="single"/>
        </w:rPr>
        <w:t>9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  <w:u w:val="single"/>
        </w:rPr>
        <w:t>11</w:t>
      </w:r>
      <w:r>
        <w:rPr>
          <w:rFonts w:hint="eastAsia"/>
          <w:color w:val="000000"/>
          <w:szCs w:val="21"/>
        </w:rPr>
        <w:t>月</w:t>
      </w:r>
      <w:r>
        <w:rPr>
          <w:rFonts w:hint="eastAsia"/>
          <w:color w:val="000000"/>
          <w:szCs w:val="21"/>
          <w:u w:val="single"/>
        </w:rPr>
        <w:t>2</w:t>
      </w:r>
      <w:r>
        <w:rPr>
          <w:color w:val="000000"/>
          <w:szCs w:val="21"/>
          <w:u w:val="single"/>
        </w:rPr>
        <w:t>5</w:t>
      </w:r>
      <w:r>
        <w:rPr>
          <w:rFonts w:hint="eastAsia"/>
          <w:color w:val="000000"/>
          <w:szCs w:val="21"/>
        </w:rPr>
        <w:t>日至</w:t>
      </w:r>
      <w:r>
        <w:rPr>
          <w:color w:val="000000"/>
          <w:szCs w:val="21"/>
          <w:u w:val="single"/>
        </w:rPr>
        <w:t>20</w:t>
      </w:r>
      <w:r>
        <w:rPr>
          <w:rFonts w:hint="eastAsia"/>
          <w:color w:val="000000"/>
          <w:szCs w:val="21"/>
          <w:u w:val="single"/>
        </w:rPr>
        <w:t>20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  <w:u w:val="single"/>
        </w:rPr>
        <w:t>4</w:t>
      </w:r>
      <w:r>
        <w:rPr>
          <w:rFonts w:hint="eastAsia"/>
          <w:color w:val="000000"/>
          <w:szCs w:val="21"/>
        </w:rPr>
        <w:t>月</w:t>
      </w:r>
      <w:r>
        <w:rPr>
          <w:rFonts w:hint="eastAsia"/>
          <w:color w:val="000000"/>
          <w:szCs w:val="21"/>
          <w:u w:val="single"/>
        </w:rPr>
        <w:t>26</w:t>
      </w:r>
      <w:r>
        <w:rPr>
          <w:rFonts w:hint="eastAsia"/>
          <w:color w:val="000000"/>
          <w:szCs w:val="21"/>
        </w:rPr>
        <w:t>日止。</w:t>
      </w:r>
    </w:p>
    <w:p>
      <w:pPr>
        <w:spacing w:before="312" w:beforeLines="100" w:line="400" w:lineRule="exact"/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六、进度计划与应完成的工作</w:t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bookmarkStart w:id="0" w:name="_Hlk529267372"/>
      <w:commentRangeStart w:id="4"/>
      <w:r>
        <w:rPr>
          <w:rFonts w:hint="eastAsia"/>
          <w:color w:val="000000"/>
          <w:szCs w:val="21"/>
        </w:rPr>
        <w:t>1．2019年</w:t>
      </w:r>
      <w:r>
        <w:rPr>
          <w:color w:val="000000"/>
          <w:szCs w:val="21"/>
        </w:rPr>
        <w:t>11</w:t>
      </w:r>
      <w:r>
        <w:rPr>
          <w:rFonts w:hint="eastAsia"/>
          <w:color w:val="000000"/>
          <w:szCs w:val="21"/>
        </w:rPr>
        <w:t>月2</w:t>
      </w:r>
      <w:r>
        <w:rPr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日-</w:t>
      </w:r>
      <w:r>
        <w:rPr>
          <w:color w:val="000000"/>
          <w:szCs w:val="21"/>
        </w:rPr>
        <w:t>12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日（第七学期第13周）：下达任务书。</w:t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2．2019年12月2日～2019年12月15日（第七学期第14周～第15周）：查阅与课题相关的文献及资料，撰写并提交开题报告。</w:t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3．2019年12月16日～2020年1月5日（第七学期第16周～第七学期第18周）：完成本课题的</w:t>
      </w:r>
      <w:r>
        <w:rPr>
          <w:rFonts w:hint="eastAsia"/>
        </w:rPr>
        <w:t>需求分析、系统框架设计、</w:t>
      </w:r>
      <w:r>
        <w:rPr>
          <w:rFonts w:hint="eastAsia"/>
          <w:lang w:eastAsia="zh-CN"/>
        </w:rPr>
        <w:t>系统使用说明</w:t>
      </w:r>
      <w:r>
        <w:rPr>
          <w:rFonts w:hint="eastAsia"/>
        </w:rPr>
        <w:t>、系统层次划分</w:t>
      </w:r>
      <w:commentRangeStart w:id="5"/>
      <w:r>
        <w:rPr>
          <w:rFonts w:hint="eastAsia"/>
          <w:color w:val="000000"/>
          <w:szCs w:val="21"/>
        </w:rPr>
        <w:t>。</w:t>
      </w:r>
      <w:commentRangeEnd w:id="5"/>
      <w:r>
        <w:rPr>
          <w:rStyle w:val="26"/>
        </w:rPr>
        <w:commentReference w:id="5"/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4．2020年1月6日～2020年3月1日（第七学期第19周～第八学期第1周）：</w:t>
      </w:r>
      <w:r>
        <w:rPr>
          <w:rFonts w:hint="eastAsia" w:ascii="宋体"/>
          <w:color w:val="000000"/>
          <w:szCs w:val="21"/>
          <w:lang w:eastAsia="zh-CN"/>
        </w:rPr>
        <w:t>确定表之间的关系（一对多、多对多），采用（Mysql, Oracle）数据库，输出相应的ER图、数据表</w:t>
      </w:r>
      <w:commentRangeStart w:id="6"/>
      <w:r>
        <w:rPr>
          <w:rFonts w:hint="eastAsia"/>
          <w:color w:val="000000"/>
          <w:szCs w:val="21"/>
        </w:rPr>
        <w:t>。</w:t>
      </w:r>
      <w:commentRangeEnd w:id="6"/>
      <w:r>
        <w:rPr>
          <w:rStyle w:val="26"/>
        </w:rPr>
        <w:commentReference w:id="6"/>
      </w:r>
    </w:p>
    <w:p>
      <w:pPr>
        <w:pStyle w:val="56"/>
        <w:spacing w:line="400" w:lineRule="exact"/>
        <w:rPr>
          <w:rFonts w:hint="eastAsia" w:ascii="宋体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</w:rPr>
        <w:t>5．2020年3月2日～2020年3月8日，（第八学期第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周）</w:t>
      </w:r>
      <w:r>
        <w:rPr>
          <w:rFonts w:hint="eastAsia" w:ascii="宋体"/>
          <w:color w:val="000000"/>
          <w:szCs w:val="21"/>
          <w:lang w:eastAsia="zh-CN"/>
        </w:rPr>
        <w:t>根据系统的需求功能，设计各种业务模块（增删改查）的时序图。</w:t>
      </w:r>
    </w:p>
    <w:p>
      <w:pPr>
        <w:spacing w:line="400" w:lineRule="exact"/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6．2020年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月9日～2020年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月15日（第八学期第3周）：中期检查，撰写并提交中期考核表。</w:t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7．2020年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6日～2020年</w:t>
      </w: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月19日（第八学期第4周～第8周）：</w:t>
      </w:r>
      <w:r>
        <w:rPr>
          <w:rFonts w:hint="eastAsia" w:ascii="宋体"/>
          <w:color w:val="000000"/>
          <w:szCs w:val="21"/>
          <w:lang w:eastAsia="zh-CN"/>
        </w:rPr>
        <w:t>采用</w:t>
      </w:r>
      <w:r>
        <w:rPr>
          <w:rFonts w:hint="eastAsia" w:ascii="宋体"/>
          <w:color w:val="000000"/>
          <w:szCs w:val="21"/>
          <w:lang w:val="en-US" w:eastAsia="zh-CN"/>
        </w:rPr>
        <w:t>SSM框架技术、前端技术、使用</w:t>
      </w:r>
      <w:r>
        <w:rPr>
          <w:rFonts w:hint="eastAsia" w:ascii="宋体"/>
          <w:color w:val="000000"/>
          <w:szCs w:val="21"/>
          <w:lang w:eastAsia="zh-CN"/>
        </w:rPr>
        <w:t>Mysql</w:t>
      </w:r>
      <w:r>
        <w:rPr>
          <w:rFonts w:hint="eastAsia" w:ascii="宋体"/>
          <w:color w:val="000000"/>
          <w:szCs w:val="21"/>
          <w:lang w:val="en-US" w:eastAsia="zh-CN"/>
        </w:rPr>
        <w:t>/</w:t>
      </w:r>
      <w:r>
        <w:rPr>
          <w:rFonts w:hint="eastAsia" w:ascii="宋体"/>
          <w:color w:val="000000"/>
          <w:szCs w:val="21"/>
          <w:lang w:eastAsia="zh-CN"/>
        </w:rPr>
        <w:t xml:space="preserve"> Oracle数据库，描绘出功能流程图，按其流程图实现相应的业务功能模块</w:t>
      </w:r>
      <w:r>
        <w:rPr>
          <w:rFonts w:hint="eastAsia"/>
          <w:color w:val="000000"/>
          <w:szCs w:val="21"/>
        </w:rPr>
        <w:t>，对毕业设计进行修改、完善、论文定稿。</w:t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8．2020年</w:t>
      </w: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月20日～2020年</w:t>
      </w: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6日（第八学期第</w:t>
      </w:r>
      <w:r>
        <w:rPr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周）学术不端行为检查；提交最终毕业论文和承诺书、学术不端行为检查结果“简洁版”，准备答辩。</w:t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9．2020年4月27日～2020年</w:t>
      </w:r>
      <w:r>
        <w:rPr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月10日（第八学期第</w:t>
      </w:r>
      <w:r>
        <w:rPr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周～第</w:t>
      </w:r>
      <w:r>
        <w:rPr>
          <w:color w:val="000000"/>
          <w:szCs w:val="21"/>
        </w:rPr>
        <w:t>11</w:t>
      </w:r>
      <w:r>
        <w:rPr>
          <w:rFonts w:hint="eastAsia"/>
          <w:color w:val="000000"/>
          <w:szCs w:val="21"/>
        </w:rPr>
        <w:t>周）：规范审查、指导教师和主审老师评阅。</w:t>
      </w:r>
    </w:p>
    <w:p>
      <w:pPr>
        <w:spacing w:line="400" w:lineRule="exact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10. 2020年</w:t>
      </w:r>
      <w:r>
        <w:rPr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1日～2020年</w:t>
      </w:r>
      <w:r>
        <w:rPr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7日（第八学期第</w:t>
      </w:r>
      <w:r>
        <w:rPr>
          <w:color w:val="000000"/>
          <w:szCs w:val="21"/>
        </w:rPr>
        <w:t>12</w:t>
      </w:r>
      <w:r>
        <w:rPr>
          <w:rFonts w:hint="eastAsia"/>
          <w:color w:val="000000"/>
          <w:szCs w:val="21"/>
        </w:rPr>
        <w:t>周）：进行小组答辩、复审答辩，确定优秀论文。</w:t>
      </w:r>
      <w:commentRangeEnd w:id="4"/>
      <w:r>
        <w:rPr>
          <w:rStyle w:val="26"/>
        </w:rPr>
        <w:commentReference w:id="4"/>
      </w:r>
    </w:p>
    <w:bookmarkEnd w:id="0"/>
    <w:p>
      <w:pPr>
        <w:spacing w:before="312" w:beforeLines="100" w:line="400" w:lineRule="exact"/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七、主要参考文献、</w:t>
      </w:r>
      <w:commentRangeStart w:id="7"/>
      <w:r>
        <w:rPr>
          <w:rFonts w:hint="eastAsia"/>
          <w:b/>
          <w:color w:val="000000"/>
          <w:sz w:val="24"/>
        </w:rPr>
        <w:t>资料</w:t>
      </w:r>
      <w:commentRangeEnd w:id="7"/>
      <w:r>
        <w:rPr>
          <w:rStyle w:val="26"/>
        </w:rPr>
        <w:commentReference w:id="7"/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</w:t>
      </w:r>
      <w:r>
        <w:rPr>
          <w:rFonts w:asciiTheme="minorEastAsia" w:hAnsiTheme="minorEastAsia" w:eastAsiaTheme="minorEastAsia"/>
          <w:color w:val="000000"/>
          <w:szCs w:val="21"/>
        </w:rPr>
        <w:t>1</w:t>
      </w:r>
      <w:r>
        <w:rPr>
          <w:rFonts w:hint="eastAsia" w:asciiTheme="minorEastAsia" w:hAnsiTheme="minorEastAsia" w:eastAsiaTheme="minorEastAsia"/>
          <w:color w:val="000000"/>
          <w:szCs w:val="21"/>
        </w:rPr>
        <w:t>].Ariane系统方案公司通过波兰的第一家普罗酒店(PURO Hotel)将自助入住技术带到了东欧</w:t>
      </w:r>
      <w:commentRangeStart w:id="8"/>
      <w:r>
        <w:rPr>
          <w:color w:val="000000"/>
          <w:szCs w:val="21"/>
        </w:rPr>
        <w:t>[</w:t>
      </w:r>
      <w:r>
        <w:rPr>
          <w:rFonts w:hint="eastAsia"/>
          <w:color w:val="000000"/>
          <w:szCs w:val="21"/>
        </w:rPr>
        <w:t>J</w:t>
      </w:r>
      <w:r>
        <w:rPr>
          <w:color w:val="000000"/>
          <w:szCs w:val="21"/>
        </w:rPr>
        <w:t>]</w:t>
      </w:r>
      <w:commentRangeEnd w:id="8"/>
      <w:r>
        <w:rPr>
          <w:rStyle w:val="26"/>
        </w:rPr>
        <w:commentReference w:id="8"/>
      </w:r>
      <w:r>
        <w:rPr>
          <w:color w:val="000000"/>
          <w:szCs w:val="21"/>
        </w:rPr>
        <w:t>.</w:t>
      </w:r>
      <w:r>
        <w:rPr>
          <w:rFonts w:hint="eastAsia" w:asciiTheme="minorEastAsia" w:hAnsiTheme="minorEastAsia" w:eastAsiaTheme="minorEastAsia"/>
          <w:color w:val="000000"/>
          <w:szCs w:val="21"/>
        </w:rPr>
        <w:t>.饭店现代化,2011(07):</w:t>
      </w:r>
      <w:r>
        <w:rPr>
          <w:rFonts w:hint="eastAsia" w:asciiTheme="minorEastAsia" w:hAnsiTheme="minorEastAsia" w:eastAsiaTheme="minorEastAsia"/>
          <w:color w:val="FF0000"/>
          <w:szCs w:val="21"/>
        </w:rPr>
        <w:t>54</w:t>
      </w:r>
      <w:r>
        <w:rPr>
          <w:rFonts w:hint="eastAsia" w:asciiTheme="minorEastAsia" w:hAnsiTheme="minorEastAsia" w:eastAsiaTheme="minorEastAsia"/>
          <w:color w:val="000000"/>
          <w:szCs w:val="21"/>
        </w:rPr>
        <w:t>.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</w:t>
      </w:r>
      <w:r>
        <w:rPr>
          <w:rFonts w:asciiTheme="minorEastAsia" w:hAnsiTheme="minorEastAsia" w:eastAsiaTheme="minorEastAsia"/>
          <w:color w:val="000000"/>
          <w:szCs w:val="21"/>
        </w:rPr>
        <w:t>2</w:t>
      </w:r>
      <w:r>
        <w:rPr>
          <w:rFonts w:hint="eastAsia" w:asciiTheme="minorEastAsia" w:hAnsiTheme="minorEastAsia" w:eastAsiaTheme="minorEastAsia"/>
          <w:color w:val="000000"/>
          <w:szCs w:val="21"/>
        </w:rPr>
        <w:t>]刘宝红. 基于酒店客房IC卡的自助服务系统设计</w:t>
      </w:r>
      <w:r>
        <w:rPr>
          <w:rFonts w:hint="eastAsia" w:asciiTheme="minorEastAsia" w:hAnsiTheme="minorEastAsia" w:eastAsiaTheme="minorEastAsia"/>
          <w:color w:val="FF0000"/>
          <w:szCs w:val="21"/>
        </w:rPr>
        <w:t>[D]</w:t>
      </w:r>
      <w:r>
        <w:rPr>
          <w:rFonts w:hint="eastAsia" w:asciiTheme="minorEastAsia" w:hAnsiTheme="minorEastAsia" w:eastAsiaTheme="minorEastAsia"/>
          <w:color w:val="000000"/>
          <w:szCs w:val="21"/>
        </w:rPr>
        <w:t>.中南大学,2009.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</w:t>
      </w:r>
      <w:r>
        <w:rPr>
          <w:rFonts w:asciiTheme="minorEastAsia" w:hAnsiTheme="minorEastAsia" w:eastAsiaTheme="minorEastAsia"/>
          <w:color w:val="000000"/>
          <w:szCs w:val="21"/>
        </w:rPr>
        <w:t>3</w:t>
      </w:r>
      <w:r>
        <w:rPr>
          <w:rFonts w:hint="eastAsia" w:asciiTheme="minorEastAsia" w:hAnsiTheme="minorEastAsia" w:eastAsiaTheme="minorEastAsia"/>
          <w:color w:val="000000"/>
          <w:szCs w:val="21"/>
        </w:rPr>
        <w:t>]刘宝红,金瓯.基于房间锁匙卡的酒店自助售货管理系统[J].计算机系统应用,2009,18(02):</w:t>
      </w:r>
      <w:r>
        <w:rPr>
          <w:rFonts w:hint="eastAsia" w:asciiTheme="minorEastAsia" w:hAnsiTheme="minorEastAsia" w:eastAsiaTheme="minorEastAsia"/>
          <w:color w:val="FF0000"/>
          <w:szCs w:val="21"/>
        </w:rPr>
        <w:t>22-</w:t>
      </w:r>
      <w:commentRangeStart w:id="9"/>
      <w:r>
        <w:rPr>
          <w:rFonts w:hint="eastAsia" w:asciiTheme="minorEastAsia" w:hAnsiTheme="minorEastAsia" w:eastAsiaTheme="minorEastAsia"/>
          <w:color w:val="FF0000"/>
          <w:szCs w:val="21"/>
        </w:rPr>
        <w:t>25</w:t>
      </w:r>
      <w:commentRangeEnd w:id="9"/>
      <w:r>
        <w:rPr>
          <w:rStyle w:val="26"/>
        </w:rPr>
        <w:commentReference w:id="9"/>
      </w:r>
      <w:r>
        <w:rPr>
          <w:rFonts w:hint="eastAsia" w:asciiTheme="minorEastAsia" w:hAnsiTheme="minorEastAsia" w:eastAsiaTheme="minorEastAsia"/>
          <w:color w:val="FF0000"/>
          <w:szCs w:val="21"/>
        </w:rPr>
        <w:t>.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</w:t>
      </w:r>
      <w:r>
        <w:rPr>
          <w:rFonts w:asciiTheme="minorEastAsia" w:hAnsiTheme="minorEastAsia" w:eastAsiaTheme="minorEastAsia"/>
          <w:color w:val="000000"/>
          <w:szCs w:val="21"/>
        </w:rPr>
        <w:t>4</w:t>
      </w:r>
      <w:r>
        <w:rPr>
          <w:rFonts w:hint="eastAsia" w:asciiTheme="minorEastAsia" w:hAnsiTheme="minorEastAsia" w:eastAsiaTheme="minorEastAsia"/>
          <w:color w:val="000000"/>
          <w:szCs w:val="21"/>
        </w:rPr>
        <w:t>]付巧玲. 铁路票务综合自助终端人机交互系统的设计与实现[D].中国铁道科学研究院,2018.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</w:t>
      </w:r>
      <w:r>
        <w:rPr>
          <w:rFonts w:asciiTheme="minorEastAsia" w:hAnsiTheme="minorEastAsia" w:eastAsiaTheme="minorEastAsia"/>
          <w:color w:val="000000"/>
          <w:szCs w:val="21"/>
        </w:rPr>
        <w:t>5</w:t>
      </w:r>
      <w:r>
        <w:rPr>
          <w:rFonts w:hint="eastAsia" w:asciiTheme="minorEastAsia" w:hAnsiTheme="minorEastAsia" w:eastAsiaTheme="minorEastAsia"/>
          <w:color w:val="000000"/>
          <w:szCs w:val="21"/>
        </w:rPr>
        <w:t>]危斌.医院自助系统的建设及应用[J].科技创新导报,2018,15(10):166+168.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</w:t>
      </w:r>
      <w:r>
        <w:rPr>
          <w:rFonts w:asciiTheme="minorEastAsia" w:hAnsiTheme="minorEastAsia" w:eastAsiaTheme="minorEastAsia"/>
          <w:color w:val="000000"/>
          <w:szCs w:val="21"/>
        </w:rPr>
        <w:t>6</w:t>
      </w:r>
      <w:r>
        <w:rPr>
          <w:rFonts w:hint="eastAsia" w:asciiTheme="minorEastAsia" w:hAnsiTheme="minorEastAsia" w:eastAsiaTheme="minorEastAsia"/>
          <w:color w:val="000000"/>
          <w:szCs w:val="21"/>
        </w:rPr>
        <w:t>]谢淼.公立医院自助医疗信息系统的设计——以青岛市人民医院为例[J].电脑知识与技术,2017,13(23):</w:t>
      </w:r>
      <w:r>
        <w:rPr>
          <w:rFonts w:hint="eastAsia" w:asciiTheme="minorEastAsia" w:hAnsiTheme="minorEastAsia" w:eastAsiaTheme="minorEastAsia"/>
          <w:color w:val="FF0000"/>
          <w:szCs w:val="21"/>
        </w:rPr>
        <w:t>81-83+97</w:t>
      </w:r>
      <w:r>
        <w:rPr>
          <w:rFonts w:hint="eastAsia" w:asciiTheme="minorEastAsia" w:hAnsiTheme="minorEastAsia" w:eastAsiaTheme="minorEastAsia"/>
          <w:color w:val="000000"/>
          <w:szCs w:val="21"/>
        </w:rPr>
        <w:t>.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[7] 李刚. 轻量级Java EE企业应用实战(第4版</w:t>
      </w:r>
      <w:r>
        <w:rPr>
          <w:rFonts w:hint="eastAsia" w:asciiTheme="minorEastAsia" w:hAnsiTheme="minorEastAsia" w:eastAsiaTheme="minorEastAsia"/>
          <w:color w:val="FF0000"/>
          <w:szCs w:val="21"/>
        </w:rPr>
        <w:t>) [M]</w:t>
      </w:r>
      <w:r>
        <w:rPr>
          <w:rFonts w:hint="eastAsia" w:asciiTheme="minorEastAsia" w:hAnsiTheme="minorEastAsia" w:eastAsiaTheme="minorEastAsia"/>
          <w:color w:val="000000"/>
          <w:szCs w:val="21"/>
        </w:rPr>
        <w:t xml:space="preserve">. </w:t>
      </w:r>
      <w:commentRangeStart w:id="10"/>
      <w:r>
        <w:rPr>
          <w:rFonts w:hint="eastAsia" w:asciiTheme="minorEastAsia" w:hAnsiTheme="minorEastAsia" w:eastAsiaTheme="minorEastAsia"/>
          <w:color w:val="000000"/>
          <w:szCs w:val="21"/>
        </w:rPr>
        <w:t>北京</w:t>
      </w:r>
      <w:commentRangeEnd w:id="10"/>
      <w:r>
        <w:rPr>
          <w:rStyle w:val="26"/>
        </w:rPr>
        <w:commentReference w:id="10"/>
      </w:r>
      <w:r>
        <w:rPr>
          <w:rFonts w:hint="eastAsia" w:asciiTheme="minorEastAsia" w:hAnsiTheme="minorEastAsia" w:eastAsiaTheme="minorEastAsia"/>
          <w:color w:val="000000"/>
          <w:szCs w:val="21"/>
        </w:rPr>
        <w:t>: 电子工业出版社, 2014.10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asciiTheme="minorEastAsia" w:hAnsiTheme="minorEastAsia" w:eastAsiaTheme="minorEastAsia"/>
          <w:color w:val="000000"/>
          <w:szCs w:val="21"/>
        </w:rPr>
        <w:t>[</w:t>
      </w:r>
      <w:r>
        <w:rPr>
          <w:rFonts w:hint="eastAsia" w:asciiTheme="minorEastAsia" w:hAnsiTheme="minorEastAsia" w:eastAsiaTheme="minorEastAsia"/>
          <w:color w:val="000000"/>
          <w:szCs w:val="21"/>
        </w:rPr>
        <w:t>8</w:t>
      </w:r>
      <w:r>
        <w:rPr>
          <w:rFonts w:asciiTheme="minorEastAsia" w:hAnsiTheme="minorEastAsia" w:eastAsiaTheme="minorEastAsia"/>
          <w:color w:val="000000"/>
          <w:szCs w:val="21"/>
        </w:rPr>
        <w:t>]A relational model of data for large shared data banks[J] . E. F. Codd.  Communications of the ACM . 1970 (</w:t>
      </w:r>
      <w:commentRangeStart w:id="11"/>
      <w:r>
        <w:rPr>
          <w:rFonts w:asciiTheme="minorEastAsia" w:hAnsiTheme="minorEastAsia" w:eastAsiaTheme="minorEastAsia"/>
          <w:color w:val="000000"/>
          <w:szCs w:val="21"/>
        </w:rPr>
        <w:t>6</w:t>
      </w:r>
      <w:commentRangeEnd w:id="11"/>
      <w:r>
        <w:rPr>
          <w:rStyle w:val="26"/>
        </w:rPr>
        <w:commentReference w:id="11"/>
      </w:r>
      <w:r>
        <w:rPr>
          <w:rFonts w:asciiTheme="minorEastAsia" w:hAnsiTheme="minorEastAsia" w:eastAsiaTheme="minorEastAsia"/>
          <w:color w:val="000000"/>
          <w:szCs w:val="21"/>
        </w:rPr>
        <w:t>)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asciiTheme="minorEastAsia" w:hAnsiTheme="minorEastAsia" w:eastAsiaTheme="minorEastAsia"/>
          <w:color w:val="000000"/>
          <w:szCs w:val="21"/>
        </w:rPr>
        <w:t>[</w:t>
      </w:r>
      <w:r>
        <w:rPr>
          <w:rFonts w:hint="eastAsia" w:asciiTheme="minorEastAsia" w:hAnsiTheme="minorEastAsia" w:eastAsiaTheme="minorEastAsia"/>
          <w:color w:val="000000"/>
          <w:szCs w:val="21"/>
        </w:rPr>
        <w:t>9</w:t>
      </w:r>
      <w:r>
        <w:rPr>
          <w:rStyle w:val="26"/>
        </w:rPr>
        <w:commentReference w:id="12"/>
      </w:r>
      <w:r>
        <w:rPr>
          <w:rFonts w:asciiTheme="minorEastAsia" w:hAnsiTheme="minorEastAsia" w:eastAsiaTheme="minorEastAsia"/>
          <w:color w:val="000000"/>
          <w:szCs w:val="21"/>
        </w:rPr>
        <w:t>] Optimal operation of multi-reservoir systems using a composite representation. Arvanitidis NV,Rosing J. IEEE Transactions on Power Systems . 1970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[10]李春平. 一种使肠道健康补水的创新技术[P]. 江苏省：CN110384751A,2019-10-</w:t>
      </w:r>
      <w:commentRangeStart w:id="13"/>
      <w:r>
        <w:rPr>
          <w:rFonts w:hint="eastAsia" w:asciiTheme="minorEastAsia" w:hAnsiTheme="minorEastAsia" w:eastAsiaTheme="minorEastAsia"/>
          <w:color w:val="000000"/>
          <w:szCs w:val="21"/>
        </w:rPr>
        <w:t>29</w:t>
      </w:r>
      <w:commentRangeEnd w:id="13"/>
      <w:r>
        <w:rPr>
          <w:rStyle w:val="26"/>
        </w:rPr>
        <w:commentReference w:id="13"/>
      </w:r>
      <w:r>
        <w:rPr>
          <w:rFonts w:hint="eastAsia" w:asciiTheme="minorEastAsia" w:hAnsiTheme="minorEastAsia" w:eastAsiaTheme="minorEastAsia"/>
          <w:color w:val="000000"/>
          <w:szCs w:val="21"/>
        </w:rPr>
        <w:t>.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[11], 科技咨询师国家职业标准[S].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[12]GB/T 31043-2014, 品牌价值　技术创新评价要求[</w:t>
      </w:r>
      <w:commentRangeStart w:id="14"/>
      <w:r>
        <w:rPr>
          <w:rFonts w:hint="eastAsia" w:asciiTheme="minorEastAsia" w:hAnsiTheme="minorEastAsia" w:eastAsiaTheme="minorEastAsia"/>
          <w:color w:val="000000"/>
          <w:szCs w:val="21"/>
        </w:rPr>
        <w:t>S</w:t>
      </w:r>
      <w:commentRangeEnd w:id="14"/>
      <w:r>
        <w:rPr>
          <w:rStyle w:val="26"/>
        </w:rPr>
        <w:commentReference w:id="14"/>
      </w:r>
      <w:r>
        <w:rPr>
          <w:rFonts w:hint="eastAsia" w:asciiTheme="minorEastAsia" w:hAnsiTheme="minorEastAsia" w:eastAsiaTheme="minorEastAsia"/>
          <w:color w:val="000000"/>
          <w:szCs w:val="21"/>
        </w:rPr>
        <w:t>].</w:t>
      </w:r>
    </w:p>
    <w:sectPr>
      <w:headerReference r:id="rId5" w:type="default"/>
      <w:pgSz w:w="11906" w:h="16838"/>
      <w:pgMar w:top="1418" w:right="1418" w:bottom="1418" w:left="1418" w:header="851" w:footer="992" w:gutter="0"/>
      <w:pgNumType w:start="23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iaowei" w:date="2019-11-13T09:15:00Z" w:initials="x">
    <w:p w14:paraId="698A3D42">
      <w:pPr>
        <w:pStyle w:val="12"/>
      </w:pPr>
      <w:r>
        <w:rPr>
          <w:rFonts w:hint="eastAsia"/>
        </w:rPr>
        <w:t>指导老师签</w:t>
      </w:r>
      <w:r>
        <w:t>201</w:t>
      </w:r>
      <w:r>
        <w:rPr>
          <w:rFonts w:hint="eastAsia"/>
        </w:rPr>
        <w:t>9年</w:t>
      </w:r>
      <w:r>
        <w:t>11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7日</w:t>
      </w:r>
    </w:p>
  </w:comment>
  <w:comment w:id="1" w:author="xiaowei" w:date="2019-11-13T09:15:00Z" w:initials="x">
    <w:p w14:paraId="248352ED">
      <w:pPr>
        <w:pStyle w:val="12"/>
      </w:pPr>
      <w:r>
        <w:rPr>
          <w:rFonts w:hint="eastAsia"/>
        </w:rPr>
        <w:t>教研室主任签</w:t>
      </w:r>
      <w:r>
        <w:t>2018</w:t>
      </w:r>
      <w:r>
        <w:rPr>
          <w:rFonts w:hint="eastAsia"/>
        </w:rPr>
        <w:t>年11月24日</w:t>
      </w:r>
    </w:p>
  </w:comment>
  <w:comment w:id="2" w:author="xiaowei" w:date="" w:initials="x">
    <w:p w14:paraId="66A83D37">
      <w:pPr>
        <w:pStyle w:val="12"/>
      </w:pPr>
      <w:r>
        <w:rPr>
          <w:rFonts w:hint="eastAsia"/>
        </w:rPr>
        <w:t>做实物的必须要实物演示，做设计的要有设计作品（包括项目代码或图纸等）</w:t>
      </w:r>
    </w:p>
  </w:comment>
  <w:comment w:id="3" w:author="xiaowei" w:date="" w:initials="x">
    <w:p w14:paraId="03167BDC">
      <w:pPr>
        <w:pStyle w:val="12"/>
      </w:pPr>
      <w:r>
        <w:rPr>
          <w:rFonts w:hint="eastAsia"/>
        </w:rPr>
        <w:t>所使用的软环境或硬件设备仪器等</w:t>
      </w:r>
    </w:p>
  </w:comment>
  <w:comment w:id="5" w:author="管卫利" w:date="2019-11-13T09:28:00Z" w:initials="A">
    <w:p w14:paraId="27956692">
      <w:pPr>
        <w:pStyle w:val="12"/>
      </w:pPr>
      <w:r>
        <w:rPr>
          <w:rFonts w:hint="eastAsia"/>
        </w:rPr>
        <w:t>根据课题内容描述</w:t>
      </w:r>
    </w:p>
  </w:comment>
  <w:comment w:id="6" w:author="管卫利" w:date="2019-11-13T09:30:00Z" w:initials="A">
    <w:p w14:paraId="60025D5D">
      <w:pPr>
        <w:pStyle w:val="12"/>
      </w:pPr>
      <w:r>
        <w:rPr>
          <w:rFonts w:hint="eastAsia"/>
        </w:rPr>
        <w:t>根据课题内容描述</w:t>
      </w:r>
    </w:p>
  </w:comment>
  <w:comment w:id="4" w:author="管 卫利" w:date="2019-11-13T10:50:00Z" w:initials="管">
    <w:p w14:paraId="263900CB">
      <w:pPr>
        <w:pStyle w:val="12"/>
      </w:pPr>
      <w:r>
        <w:rPr>
          <w:rFonts w:hint="eastAsia"/>
        </w:rPr>
        <w:t>进度时间安排要一致，但是内容要根据毕业设计题目的不同做相应的修改。</w:t>
      </w:r>
    </w:p>
  </w:comment>
  <w:comment w:id="7" w:author="管卫利" w:date="2019-11-12T12:01:00Z" w:initials="A">
    <w:p w14:paraId="6A1158C4">
      <w:pPr>
        <w:pStyle w:val="12"/>
      </w:pPr>
      <w:r>
        <w:rPr>
          <w:rFonts w:hint="eastAsia"/>
        </w:rPr>
        <w:t>根据课题给出对学生理解、开展课题有帮助的文献资料</w:t>
      </w:r>
    </w:p>
  </w:comment>
  <w:comment w:id="8" w:author="xiaowei" w:date="" w:initials="x">
    <w:p w14:paraId="1A66470B">
      <w:pPr>
        <w:pStyle w:val="12"/>
      </w:pPr>
      <w:r>
        <w:rPr>
          <w:rFonts w:hint="eastAsia"/>
        </w:rPr>
        <w:t>参考文献要有字母标注，建议从知网导出参考文献。</w:t>
      </w:r>
    </w:p>
  </w:comment>
  <w:comment w:id="9" w:author="管卫利" w:date="2019-11-12T11:43:00Z" w:initials="A">
    <w:p w14:paraId="3F454AAD">
      <w:pPr>
        <w:pStyle w:val="12"/>
      </w:pPr>
      <w:r>
        <w:rPr>
          <w:rFonts w:hint="eastAsia"/>
        </w:rPr>
        <w:t>期刊要求有页码</w:t>
      </w:r>
    </w:p>
  </w:comment>
  <w:comment w:id="10" w:author="管卫利" w:date="2019-11-12T11:44:00Z" w:initials="A">
    <w:p w14:paraId="76BB03E5">
      <w:pPr>
        <w:pStyle w:val="12"/>
      </w:pPr>
      <w:r>
        <w:rPr>
          <w:rFonts w:hint="eastAsia"/>
        </w:rPr>
        <w:t>书籍要求有出版地与出版社、出版时间</w:t>
      </w:r>
    </w:p>
  </w:comment>
  <w:comment w:id="11" w:author="管卫利" w:date="2019-11-12T11:49:00Z" w:initials="A">
    <w:p w14:paraId="70D5244A">
      <w:pPr>
        <w:pStyle w:val="12"/>
      </w:pPr>
      <w:r>
        <w:rPr>
          <w:rFonts w:hint="eastAsia"/>
        </w:rPr>
        <w:t>国际期刊</w:t>
      </w:r>
    </w:p>
  </w:comment>
  <w:comment w:id="12" w:author="管卫利" w:date="2019-11-12T11:49:00Z" w:initials="A">
    <w:p w14:paraId="2CC91541">
      <w:pPr>
        <w:pStyle w:val="12"/>
      </w:pPr>
      <w:r>
        <w:rPr>
          <w:rFonts w:hint="eastAsia"/>
        </w:rPr>
        <w:t>外文题录数据库</w:t>
      </w:r>
    </w:p>
  </w:comment>
  <w:comment w:id="13" w:author="管卫利" w:date="2019-11-12T11:55:00Z" w:initials="A">
    <w:p w14:paraId="08722EFB">
      <w:pPr>
        <w:pStyle w:val="12"/>
      </w:pPr>
      <w:r>
        <w:rPr>
          <w:rFonts w:hint="eastAsia"/>
        </w:rPr>
        <w:t>专利</w:t>
      </w:r>
    </w:p>
  </w:comment>
  <w:comment w:id="14" w:author="管卫利" w:date="2019-11-12T12:00:00Z" w:initials="A">
    <w:p w14:paraId="7C756C98">
      <w:pPr>
        <w:pStyle w:val="12"/>
      </w:pPr>
      <w:r>
        <w:rPr>
          <w:rFonts w:hint="eastAsia"/>
        </w:rPr>
        <w:t>标准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8A3D42" w15:done="0"/>
  <w15:commentEx w15:paraId="248352ED" w15:done="0"/>
  <w15:commentEx w15:paraId="66A83D37" w15:done="0"/>
  <w15:commentEx w15:paraId="03167BDC" w15:done="0"/>
  <w15:commentEx w15:paraId="27956692" w15:done="0"/>
  <w15:commentEx w15:paraId="60025D5D" w15:done="0"/>
  <w15:commentEx w15:paraId="263900CB" w15:done="0"/>
  <w15:commentEx w15:paraId="6A1158C4" w15:done="0"/>
  <w15:commentEx w15:paraId="1A66470B" w15:done="0"/>
  <w15:commentEx w15:paraId="3F454AAD" w15:done="0"/>
  <w15:commentEx w15:paraId="76BB03E5" w15:done="0"/>
  <w15:commentEx w15:paraId="70D5244A" w15:done="0"/>
  <w15:commentEx w15:paraId="2CC91541" w15:done="0"/>
  <w15:commentEx w15:paraId="08722EFB" w15:done="0"/>
  <w15:commentEx w15:paraId="7C756C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0413D"/>
    <w:multiLevelType w:val="multilevel"/>
    <w:tmpl w:val="4160413D"/>
    <w:lvl w:ilvl="0" w:tentative="0">
      <w:start w:val="1"/>
      <w:numFmt w:val="chineseCountingThousand"/>
      <w:pStyle w:val="3"/>
      <w:lvlText w:val="%1"/>
      <w:lvlJc w:val="left"/>
      <w:pPr>
        <w:tabs>
          <w:tab w:val="left" w:pos="839"/>
        </w:tabs>
        <w:ind w:left="839" w:hanging="839"/>
      </w:pPr>
      <w:rPr>
        <w:rFonts w:hint="default"/>
        <w:sz w:val="32"/>
        <w:szCs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iaowei">
    <w15:presenceInfo w15:providerId="None" w15:userId="xiaowei"/>
  </w15:person>
  <w15:person w15:author="管卫利">
    <w15:presenceInfo w15:providerId="None" w15:userId="管卫利"/>
  </w15:person>
  <w15:person w15:author="管 卫利">
    <w15:presenceInfo w15:providerId="Windows Live" w15:userId="64150c3b54398c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DE"/>
    <w:rsid w:val="00043350"/>
    <w:rsid w:val="00047935"/>
    <w:rsid w:val="00064D53"/>
    <w:rsid w:val="000A1749"/>
    <w:rsid w:val="000C718F"/>
    <w:rsid w:val="000D10CC"/>
    <w:rsid w:val="001206BD"/>
    <w:rsid w:val="00144D66"/>
    <w:rsid w:val="00151D22"/>
    <w:rsid w:val="00155FF7"/>
    <w:rsid w:val="001E4A0C"/>
    <w:rsid w:val="002011C3"/>
    <w:rsid w:val="00225B10"/>
    <w:rsid w:val="00233D0F"/>
    <w:rsid w:val="00265EDF"/>
    <w:rsid w:val="002A711C"/>
    <w:rsid w:val="002A764C"/>
    <w:rsid w:val="003119C1"/>
    <w:rsid w:val="0032738C"/>
    <w:rsid w:val="00341312"/>
    <w:rsid w:val="00345E64"/>
    <w:rsid w:val="00381D01"/>
    <w:rsid w:val="003857A8"/>
    <w:rsid w:val="003B67BE"/>
    <w:rsid w:val="00403497"/>
    <w:rsid w:val="00411224"/>
    <w:rsid w:val="004416C2"/>
    <w:rsid w:val="00454ABD"/>
    <w:rsid w:val="00564AC8"/>
    <w:rsid w:val="0059396A"/>
    <w:rsid w:val="005F100D"/>
    <w:rsid w:val="005F174B"/>
    <w:rsid w:val="0061663C"/>
    <w:rsid w:val="00624C26"/>
    <w:rsid w:val="0063010A"/>
    <w:rsid w:val="006976B1"/>
    <w:rsid w:val="006D37FA"/>
    <w:rsid w:val="006E3EA3"/>
    <w:rsid w:val="007874F7"/>
    <w:rsid w:val="007B30C0"/>
    <w:rsid w:val="008702A2"/>
    <w:rsid w:val="009309CC"/>
    <w:rsid w:val="00967AAA"/>
    <w:rsid w:val="00996018"/>
    <w:rsid w:val="009C348A"/>
    <w:rsid w:val="009C47DE"/>
    <w:rsid w:val="009F0B26"/>
    <w:rsid w:val="00A57FBC"/>
    <w:rsid w:val="00A61B9B"/>
    <w:rsid w:val="00A97903"/>
    <w:rsid w:val="00AD3854"/>
    <w:rsid w:val="00B71820"/>
    <w:rsid w:val="00BA4377"/>
    <w:rsid w:val="00C01A58"/>
    <w:rsid w:val="00C24115"/>
    <w:rsid w:val="00C42D3E"/>
    <w:rsid w:val="00C47618"/>
    <w:rsid w:val="00C75B2F"/>
    <w:rsid w:val="00CE41D6"/>
    <w:rsid w:val="00D10C6D"/>
    <w:rsid w:val="00D158D8"/>
    <w:rsid w:val="00D23A0F"/>
    <w:rsid w:val="00DB2E34"/>
    <w:rsid w:val="00DF50AA"/>
    <w:rsid w:val="00E642D0"/>
    <w:rsid w:val="00EA6F61"/>
    <w:rsid w:val="00ED27BD"/>
    <w:rsid w:val="00F62B39"/>
    <w:rsid w:val="00F7468D"/>
    <w:rsid w:val="00F76FFF"/>
    <w:rsid w:val="00F77F03"/>
    <w:rsid w:val="00F82AD4"/>
    <w:rsid w:val="00FA35FE"/>
    <w:rsid w:val="00FC3429"/>
    <w:rsid w:val="00FD5741"/>
    <w:rsid w:val="00FE1A2A"/>
    <w:rsid w:val="00FF3459"/>
    <w:rsid w:val="00FF718A"/>
    <w:rsid w:val="090E302D"/>
    <w:rsid w:val="09271EFD"/>
    <w:rsid w:val="11BE3D7C"/>
    <w:rsid w:val="1D26730E"/>
    <w:rsid w:val="47AA5826"/>
    <w:rsid w:val="48CC6BDF"/>
    <w:rsid w:val="5062466E"/>
    <w:rsid w:val="63F800CB"/>
    <w:rsid w:val="66AC77B8"/>
    <w:rsid w:val="6AA11FFE"/>
    <w:rsid w:val="6C9C2D74"/>
    <w:rsid w:val="7EE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spacing w:line="360" w:lineRule="auto"/>
      <w:outlineLvl w:val="0"/>
    </w:pPr>
    <w:rPr>
      <w:b/>
      <w:sz w:val="44"/>
      <w:szCs w:val="44"/>
    </w:rPr>
  </w:style>
  <w:style w:type="paragraph" w:styleId="3">
    <w:name w:val="heading 2"/>
    <w:basedOn w:val="1"/>
    <w:next w:val="4"/>
    <w:link w:val="28"/>
    <w:qFormat/>
    <w:uiPriority w:val="0"/>
    <w:pPr>
      <w:keepNext/>
      <w:keepLines/>
      <w:numPr>
        <w:ilvl w:val="0"/>
        <w:numId w:val="1"/>
      </w:numPr>
      <w:spacing w:beforeLines="50" w:afterLines="50" w:line="360" w:lineRule="auto"/>
      <w:jc w:val="center"/>
      <w:outlineLvl w:val="1"/>
    </w:pPr>
    <w:rPr>
      <w:rFonts w:ascii="Arial" w:hAnsi="Arial" w:cs="Arial"/>
      <w:b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tabs>
        <w:tab w:val="left" w:pos="0"/>
      </w:tabs>
      <w:spacing w:beforeLines="50" w:afterLines="50" w:line="360" w:lineRule="auto"/>
      <w:jc w:val="left"/>
      <w:outlineLvl w:val="2"/>
    </w:pPr>
    <w:rPr>
      <w:rFonts w:ascii="Calibri" w:hAnsi="Calibri" w:cs="Arial"/>
      <w:b/>
      <w:szCs w:val="32"/>
    </w:rPr>
  </w:style>
  <w:style w:type="paragraph" w:styleId="5">
    <w:name w:val="heading 4"/>
    <w:basedOn w:val="1"/>
    <w:next w:val="1"/>
    <w:link w:val="30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6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7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48"/>
    <w:qFormat/>
    <w:uiPriority w:val="0"/>
    <w:pPr>
      <w:ind w:left="420" w:leftChars="200"/>
      <w:jc w:val="center"/>
    </w:pPr>
    <w:rPr>
      <w:rFonts w:ascii="Calibri" w:hAnsi="Calibri" w:eastAsia="Calibri" w:cs="Arial"/>
      <w:b/>
      <w:sz w:val="18"/>
      <w:szCs w:val="18"/>
    </w:rPr>
  </w:style>
  <w:style w:type="paragraph" w:styleId="12">
    <w:name w:val="annotation text"/>
    <w:basedOn w:val="1"/>
    <w:link w:val="54"/>
    <w:semiHidden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tabs>
        <w:tab w:val="right" w:leader="hyphen" w:pos="8296"/>
      </w:tabs>
      <w:spacing w:line="360" w:lineRule="auto"/>
      <w:ind w:left="480" w:firstLine="400" w:firstLineChars="200"/>
      <w:jc w:val="left"/>
    </w:pPr>
    <w:rPr>
      <w:rFonts w:ascii="Calibri" w:hAnsi="Calibri" w:eastAsia="微软雅黑"/>
      <w:i/>
      <w:iCs/>
      <w:sz w:val="20"/>
      <w:szCs w:val="20"/>
    </w:rPr>
  </w:style>
  <w:style w:type="paragraph" w:styleId="14">
    <w:name w:val="Balloon Text"/>
    <w:basedOn w:val="1"/>
    <w:link w:val="55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hyphen" w:pos="8296"/>
      </w:tabs>
      <w:spacing w:before="120" w:after="120" w:line="400" w:lineRule="exact"/>
      <w:ind w:firstLine="480" w:firstLineChars="200"/>
      <w:jc w:val="center"/>
    </w:pPr>
    <w:rPr>
      <w:rFonts w:ascii="Calibri" w:hAnsi="Calibri" w:eastAsia="微软雅黑"/>
      <w:b/>
      <w:bCs/>
      <w:caps/>
      <w:sz w:val="20"/>
      <w:szCs w:val="20"/>
    </w:rPr>
  </w:style>
  <w:style w:type="paragraph" w:styleId="18">
    <w:name w:val="Subtitle"/>
    <w:basedOn w:val="1"/>
    <w:link w:val="49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spacing w:line="360" w:lineRule="auto"/>
      <w:ind w:left="240" w:firstLine="200" w:firstLineChars="200"/>
      <w:jc w:val="left"/>
    </w:pPr>
    <w:rPr>
      <w:rFonts w:ascii="Calibri" w:hAnsi="Calibri" w:eastAsia="微软雅黑"/>
      <w:smallCaps/>
      <w:sz w:val="20"/>
      <w:szCs w:val="20"/>
    </w:rPr>
  </w:style>
  <w:style w:type="paragraph" w:styleId="20">
    <w:name w:val="Title"/>
    <w:basedOn w:val="1"/>
    <w:link w:val="33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>
    <w:name w:val="annotation subject"/>
    <w:basedOn w:val="12"/>
    <w:next w:val="12"/>
    <w:link w:val="57"/>
    <w:semiHidden/>
    <w:unhideWhenUsed/>
    <w:qFormat/>
    <w:uiPriority w:val="99"/>
    <w:rPr>
      <w:b/>
      <w:bCs/>
    </w:rPr>
  </w:style>
  <w:style w:type="character" w:styleId="24">
    <w:name w:val="Strong"/>
    <w:qFormat/>
    <w:uiPriority w:val="0"/>
    <w:rPr>
      <w:b/>
      <w:bCs/>
    </w:rPr>
  </w:style>
  <w:style w:type="character" w:styleId="25">
    <w:name w:val="Emphasis"/>
    <w:qFormat/>
    <w:uiPriority w:val="0"/>
    <w:rPr>
      <w:i/>
      <w:iCs/>
    </w:rPr>
  </w:style>
  <w:style w:type="character" w:styleId="26">
    <w:name w:val="annotation reference"/>
    <w:basedOn w:val="23"/>
    <w:semiHidden/>
    <w:qFormat/>
    <w:uiPriority w:val="99"/>
    <w:rPr>
      <w:rFonts w:cs="Times New Roman"/>
      <w:sz w:val="21"/>
      <w:szCs w:val="21"/>
    </w:rPr>
  </w:style>
  <w:style w:type="character" w:customStyle="1" w:styleId="27">
    <w:name w:val="标题 1 Char"/>
    <w:link w:val="2"/>
    <w:qFormat/>
    <w:uiPriority w:val="0"/>
    <w:rPr>
      <w:rFonts w:eastAsia="宋体"/>
      <w:b/>
      <w:kern w:val="2"/>
      <w:sz w:val="44"/>
      <w:szCs w:val="44"/>
      <w:lang w:val="en-US" w:eastAsia="zh-CN" w:bidi="ar-SA"/>
    </w:rPr>
  </w:style>
  <w:style w:type="character" w:customStyle="1" w:styleId="28">
    <w:name w:val="标题 2 Char"/>
    <w:basedOn w:val="23"/>
    <w:link w:val="3"/>
    <w:qFormat/>
    <w:uiPriority w:val="0"/>
    <w:rPr>
      <w:rFonts w:ascii="Arial" w:hAnsi="Arial" w:cs="Arial"/>
      <w:b/>
      <w:kern w:val="2"/>
      <w:sz w:val="32"/>
      <w:szCs w:val="32"/>
    </w:rPr>
  </w:style>
  <w:style w:type="character" w:customStyle="1" w:styleId="29">
    <w:name w:val="标题 3 Char"/>
    <w:basedOn w:val="23"/>
    <w:link w:val="4"/>
    <w:qFormat/>
    <w:uiPriority w:val="0"/>
    <w:rPr>
      <w:rFonts w:ascii="Calibri" w:hAnsi="Calibri" w:cs="Arial"/>
      <w:b/>
      <w:kern w:val="2"/>
      <w:sz w:val="21"/>
      <w:szCs w:val="32"/>
    </w:rPr>
  </w:style>
  <w:style w:type="character" w:customStyle="1" w:styleId="30">
    <w:name w:val="标题 4 Char"/>
    <w:basedOn w:val="23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31">
    <w:name w:val="标题 5 Char"/>
    <w:basedOn w:val="23"/>
    <w:link w:val="6"/>
    <w:qFormat/>
    <w:uiPriority w:val="0"/>
    <w:rPr>
      <w:b/>
      <w:bCs/>
      <w:kern w:val="2"/>
      <w:sz w:val="28"/>
      <w:szCs w:val="28"/>
    </w:rPr>
  </w:style>
  <w:style w:type="character" w:customStyle="1" w:styleId="32">
    <w:name w:val="标题 6 Char"/>
    <w:basedOn w:val="23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33">
    <w:name w:val="标题 Char"/>
    <w:basedOn w:val="23"/>
    <w:link w:val="20"/>
    <w:qFormat/>
    <w:uiPriority w:val="0"/>
    <w:rPr>
      <w:rFonts w:ascii="Arial" w:hAnsi="Arial" w:cs="Arial"/>
      <w:b/>
      <w:bCs/>
      <w:kern w:val="2"/>
      <w:sz w:val="32"/>
      <w:szCs w:val="32"/>
    </w:rPr>
  </w:style>
  <w:style w:type="paragraph" w:customStyle="1" w:styleId="34">
    <w:name w:val="列出段落1"/>
    <w:basedOn w:val="1"/>
    <w:link w:val="35"/>
    <w:qFormat/>
    <w:uiPriority w:val="34"/>
    <w:pPr>
      <w:spacing w:line="360" w:lineRule="auto"/>
      <w:ind w:firstLine="420" w:firstLineChars="200"/>
    </w:pPr>
  </w:style>
  <w:style w:type="character" w:customStyle="1" w:styleId="35">
    <w:name w:val="列出段落 Char"/>
    <w:link w:val="34"/>
    <w:qFormat/>
    <w:uiPriority w:val="34"/>
    <w:rPr>
      <w:kern w:val="2"/>
      <w:sz w:val="21"/>
      <w:szCs w:val="24"/>
    </w:rPr>
  </w:style>
  <w:style w:type="paragraph" w:customStyle="1" w:styleId="36">
    <w:name w:val="引用1"/>
    <w:basedOn w:val="1"/>
    <w:next w:val="1"/>
    <w:link w:val="37"/>
    <w:qFormat/>
    <w:uiPriority w:val="29"/>
    <w:pPr>
      <w:spacing w:line="360" w:lineRule="auto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7">
    <w:name w:val="引用 Char"/>
    <w:basedOn w:val="23"/>
    <w:link w:val="36"/>
    <w:qFormat/>
    <w:uiPriority w:val="29"/>
    <w:rPr>
      <w:i/>
      <w:iCs/>
      <w:color w:val="000000" w:themeColor="text1"/>
      <w:kern w:val="2"/>
      <w:sz w:val="21"/>
      <w:szCs w:val="24"/>
      <w14:textFill>
        <w14:solidFill>
          <w14:schemeClr w14:val="tx1"/>
        </w14:solidFill>
      </w14:textFill>
    </w:rPr>
  </w:style>
  <w:style w:type="character" w:customStyle="1" w:styleId="38">
    <w:name w:val="不明显参考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39">
    <w:name w:val="书籍标题1"/>
    <w:qFormat/>
    <w:uiPriority w:val="33"/>
    <w:rPr>
      <w:b/>
      <w:bCs/>
      <w:smallCaps/>
      <w:spacing w:val="5"/>
    </w:rPr>
  </w:style>
  <w:style w:type="paragraph" w:customStyle="1" w:styleId="40">
    <w:name w:val="TOC 标题1"/>
    <w:basedOn w:val="2"/>
    <w:next w:val="1"/>
    <w:unhideWhenUsed/>
    <w:qFormat/>
    <w:uiPriority w:val="39"/>
    <w:pPr>
      <w:keepNext/>
      <w:keepLines/>
      <w:spacing w:before="340" w:after="330" w:line="578" w:lineRule="auto"/>
      <w:outlineLvl w:val="9"/>
    </w:pPr>
    <w:rPr>
      <w:bCs/>
      <w:kern w:val="44"/>
    </w:rPr>
  </w:style>
  <w:style w:type="paragraph" w:customStyle="1" w:styleId="41">
    <w:name w:val="表头"/>
    <w:basedOn w:val="1"/>
    <w:link w:val="42"/>
    <w:qFormat/>
    <w:uiPriority w:val="0"/>
    <w:pPr>
      <w:jc w:val="center"/>
    </w:pPr>
    <w:rPr>
      <w:rFonts w:ascii="微软雅黑" w:hAnsi="微软雅黑" w:eastAsia="微软雅黑"/>
      <w:b/>
      <w:kern w:val="0"/>
      <w:sz w:val="22"/>
      <w:szCs w:val="21"/>
    </w:rPr>
  </w:style>
  <w:style w:type="character" w:customStyle="1" w:styleId="42">
    <w:name w:val="表头 Char"/>
    <w:link w:val="41"/>
    <w:qFormat/>
    <w:uiPriority w:val="0"/>
    <w:rPr>
      <w:rFonts w:ascii="微软雅黑" w:hAnsi="微软雅黑" w:eastAsia="微软雅黑" w:cs="Times New Roman"/>
      <w:b/>
      <w:kern w:val="0"/>
      <w:sz w:val="22"/>
      <w:szCs w:val="21"/>
    </w:rPr>
  </w:style>
  <w:style w:type="paragraph" w:customStyle="1" w:styleId="43">
    <w:name w:val="DocParagraph"/>
    <w:basedOn w:val="1"/>
    <w:qFormat/>
    <w:uiPriority w:val="1"/>
    <w:pPr>
      <w:spacing w:before="120" w:line="288" w:lineRule="auto"/>
      <w:ind w:left="1247"/>
    </w:pPr>
    <w:rPr>
      <w:rFonts w:ascii="Arial" w:hAnsi="Arial"/>
      <w:kern w:val="44"/>
      <w:szCs w:val="44"/>
    </w:rPr>
  </w:style>
  <w:style w:type="character" w:customStyle="1" w:styleId="44">
    <w:name w:val="标题 3 Char1"/>
    <w:qFormat/>
    <w:uiPriority w:val="0"/>
    <w:rPr>
      <w:rFonts w:ascii="Calibri" w:hAnsi="Calibri" w:cs="Arial"/>
      <w:b/>
      <w:kern w:val="2"/>
      <w:sz w:val="21"/>
      <w:szCs w:val="32"/>
    </w:rPr>
  </w:style>
  <w:style w:type="character" w:customStyle="1" w:styleId="45">
    <w:name w:val="标题 7 Char"/>
    <w:basedOn w:val="23"/>
    <w:link w:val="8"/>
    <w:qFormat/>
    <w:uiPriority w:val="0"/>
    <w:rPr>
      <w:b/>
      <w:bCs/>
      <w:kern w:val="2"/>
      <w:sz w:val="24"/>
      <w:szCs w:val="24"/>
    </w:rPr>
  </w:style>
  <w:style w:type="character" w:customStyle="1" w:styleId="46">
    <w:name w:val="标题 8 Char"/>
    <w:basedOn w:val="23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47">
    <w:name w:val="标题 9 Char"/>
    <w:basedOn w:val="23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48">
    <w:name w:val="题注 Char"/>
    <w:link w:val="11"/>
    <w:qFormat/>
    <w:uiPriority w:val="0"/>
    <w:rPr>
      <w:rFonts w:ascii="Calibri" w:hAnsi="Calibri" w:eastAsia="Calibri" w:cs="Arial"/>
      <w:b/>
      <w:kern w:val="2"/>
      <w:sz w:val="18"/>
      <w:szCs w:val="18"/>
    </w:rPr>
  </w:style>
  <w:style w:type="character" w:customStyle="1" w:styleId="49">
    <w:name w:val="副标题 Char"/>
    <w:basedOn w:val="23"/>
    <w:link w:val="18"/>
    <w:qFormat/>
    <w:uiPriority w:val="0"/>
    <w:rPr>
      <w:rFonts w:ascii="Arial" w:hAnsi="Arial" w:cs="Arial"/>
      <w:b/>
      <w:bCs/>
      <w:kern w:val="28"/>
      <w:sz w:val="32"/>
      <w:szCs w:val="32"/>
    </w:rPr>
  </w:style>
  <w:style w:type="paragraph" w:customStyle="1" w:styleId="50">
    <w:name w:val="职业环境"/>
    <w:basedOn w:val="1"/>
    <w:qFormat/>
    <w:uiPriority w:val="0"/>
    <w:pPr>
      <w:spacing w:line="360" w:lineRule="auto"/>
      <w:jc w:val="center"/>
    </w:pPr>
    <w:rPr>
      <w:rFonts w:ascii="Calibri" w:hAnsi="Calibri" w:eastAsia="Calibri" w:cs="Arial"/>
      <w:bCs/>
      <w:szCs w:val="21"/>
    </w:rPr>
  </w:style>
  <w:style w:type="paragraph" w:customStyle="1" w:styleId="51">
    <w:name w:val="正文 真"/>
    <w:qFormat/>
    <w:uiPriority w:val="0"/>
    <w:pPr>
      <w:spacing w:line="360" w:lineRule="auto"/>
      <w:ind w:left="100" w:leftChars="100" w:firstLine="200" w:firstLineChars="200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52">
    <w:name w:val="页眉 Char"/>
    <w:basedOn w:val="23"/>
    <w:link w:val="16"/>
    <w:semiHidden/>
    <w:qFormat/>
    <w:uiPriority w:val="99"/>
    <w:rPr>
      <w:kern w:val="2"/>
      <w:sz w:val="18"/>
      <w:szCs w:val="18"/>
    </w:rPr>
  </w:style>
  <w:style w:type="character" w:customStyle="1" w:styleId="53">
    <w:name w:val="页脚 Char"/>
    <w:basedOn w:val="23"/>
    <w:link w:val="15"/>
    <w:semiHidden/>
    <w:qFormat/>
    <w:uiPriority w:val="99"/>
    <w:rPr>
      <w:kern w:val="2"/>
      <w:sz w:val="18"/>
      <w:szCs w:val="18"/>
    </w:rPr>
  </w:style>
  <w:style w:type="character" w:customStyle="1" w:styleId="54">
    <w:name w:val="批注文字 Char"/>
    <w:basedOn w:val="23"/>
    <w:link w:val="12"/>
    <w:semiHidden/>
    <w:uiPriority w:val="99"/>
    <w:rPr>
      <w:kern w:val="2"/>
      <w:sz w:val="21"/>
      <w:szCs w:val="24"/>
    </w:rPr>
  </w:style>
  <w:style w:type="character" w:customStyle="1" w:styleId="55">
    <w:name w:val="批注框文本 Char"/>
    <w:basedOn w:val="23"/>
    <w:link w:val="14"/>
    <w:semiHidden/>
    <w:uiPriority w:val="99"/>
    <w:rPr>
      <w:kern w:val="2"/>
      <w:sz w:val="18"/>
      <w:szCs w:val="18"/>
    </w:rPr>
  </w:style>
  <w:style w:type="paragraph" w:styleId="56">
    <w:name w:val="List Paragraph"/>
    <w:basedOn w:val="1"/>
    <w:qFormat/>
    <w:uiPriority w:val="99"/>
    <w:pPr>
      <w:ind w:firstLine="420" w:firstLineChars="200"/>
    </w:pPr>
  </w:style>
  <w:style w:type="character" w:customStyle="1" w:styleId="57">
    <w:name w:val="批注主题 Char"/>
    <w:basedOn w:val="54"/>
    <w:link w:val="21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274BCB-551A-4C93-BC74-AAE38E917D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382</Words>
  <Characters>2180</Characters>
  <Lines>18</Lines>
  <Paragraphs>5</Paragraphs>
  <TotalTime>2</TotalTime>
  <ScaleCrop>false</ScaleCrop>
  <LinksUpToDate>false</LinksUpToDate>
  <CharactersWithSpaces>2557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2019-11-12T03:40:00Z</dcterms:created>
  <dc:creator>古月晓明</dc:creator>
  <cp:lastModifiedBy>…………持…………</cp:lastModifiedBy>
  <dcterms:modified xsi:type="dcterms:W3CDTF">2019-12-06T02:41:55Z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KSORubyTemplateID" linkTarget="0">
    <vt:lpwstr>6</vt:lpwstr>
  </property>
</Properties>
</file>