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5A0D0F">
      <w:pPr>
        <w:spacing w:before="0" w:after="360"/>
        <w:ind w:firstLine="0"/>
        <w:jc w:val="center"/>
        <w:rPr>
          <w:rFonts w:hint="eastAsia" w:eastAsia="方正小标宋简体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b w:val="0"/>
          <w:sz w:val="44"/>
        </w:rPr>
        <w:t>党课记录</w:t>
      </w:r>
      <w:r>
        <w:rPr>
          <w:rFonts w:hint="eastAsia" w:ascii="方正小标宋简体" w:hAnsi="方正小标宋简体" w:eastAsia="方正小标宋简体" w:cs="方正小标宋简体"/>
          <w:b w:val="0"/>
          <w:sz w:val="44"/>
          <w:lang w:val="en-US" w:eastAsia="zh-CN"/>
        </w:rPr>
        <w:t>模板</w:t>
      </w:r>
    </w:p>
    <w:p w14:paraId="2CCB12C7">
      <w:pPr>
        <w:pStyle w:val="4"/>
        <w:spacing w:before="120" w:after="40" w:line="560" w:lineRule="exact"/>
        <w:ind w:firstLine="0"/>
        <w:jc w:val="both"/>
      </w:pPr>
      <w:r>
        <w:rPr>
          <w:rFonts w:ascii="黑体" w:hAnsi="黑体" w:eastAsia="黑体" w:cs="黑体"/>
          <w:b w:val="0"/>
          <w:sz w:val="32"/>
        </w:rPr>
        <w:t>党课记录示例</w:t>
      </w:r>
    </w:p>
    <w:p w14:paraId="115F14FA">
      <w:pPr>
        <w:spacing w:before="0" w:after="0" w:line="560" w:lineRule="exact"/>
        <w:ind w:firstLine="420"/>
        <w:jc w:val="both"/>
      </w:pPr>
      <w:r>
        <w:rPr>
          <w:rFonts w:ascii="仿宋" w:hAnsi="仿宋" w:eastAsia="仿宋" w:cs="仿宋"/>
          <w:b/>
          <w:bCs/>
          <w:sz w:val="32"/>
        </w:rPr>
        <w:t>党课主题：</w:t>
      </w:r>
      <w:r>
        <w:rPr>
          <w:rFonts w:ascii="仿宋" w:hAnsi="仿宋" w:eastAsia="仿宋" w:cs="仿宋"/>
          <w:b w:val="0"/>
          <w:sz w:val="32"/>
        </w:rPr>
        <w:t>深入学习贯彻习近平新时代中国特色社会主义思想 持续加强作风建设</w:t>
      </w:r>
    </w:p>
    <w:p w14:paraId="514B34BF">
      <w:pPr>
        <w:spacing w:before="0" w:after="0" w:line="560" w:lineRule="exact"/>
        <w:ind w:firstLine="420"/>
        <w:jc w:val="both"/>
      </w:pPr>
      <w:r>
        <w:rPr>
          <w:rFonts w:ascii="仿宋" w:hAnsi="仿宋" w:eastAsia="仿宋" w:cs="仿宋"/>
          <w:b/>
          <w:bCs/>
          <w:sz w:val="32"/>
        </w:rPr>
        <w:t>授课时间：</w:t>
      </w:r>
      <w:r>
        <w:rPr>
          <w:rFonts w:ascii="仿宋" w:hAnsi="仿宋" w:eastAsia="仿宋" w:cs="仿宋"/>
          <w:b w:val="0"/>
          <w:sz w:val="32"/>
        </w:rPr>
        <w:t>2026年×月×日</w:t>
      </w:r>
    </w:p>
    <w:p w14:paraId="04053FAE">
      <w:pPr>
        <w:spacing w:before="0" w:after="0" w:line="560" w:lineRule="exact"/>
        <w:ind w:firstLine="420"/>
        <w:jc w:val="both"/>
      </w:pPr>
      <w:r>
        <w:rPr>
          <w:rFonts w:ascii="仿宋" w:hAnsi="仿宋" w:eastAsia="仿宋" w:cs="仿宋"/>
          <w:b/>
          <w:bCs/>
          <w:sz w:val="32"/>
        </w:rPr>
        <w:t>授课地点：</w:t>
      </w:r>
      <w:r>
        <w:rPr>
          <w:rFonts w:ascii="仿宋" w:hAnsi="仿宋" w:eastAsia="仿宋" w:cs="仿宋"/>
          <w:b w:val="0"/>
          <w:sz w:val="32"/>
        </w:rPr>
        <w:t>党员活动室</w:t>
      </w:r>
    </w:p>
    <w:p w14:paraId="7920E185">
      <w:pPr>
        <w:spacing w:before="0" w:after="0" w:line="560" w:lineRule="exact"/>
        <w:ind w:firstLine="420"/>
        <w:jc w:val="both"/>
      </w:pPr>
      <w:r>
        <w:rPr>
          <w:rFonts w:ascii="仿宋" w:hAnsi="仿宋" w:eastAsia="仿宋" w:cs="仿宋"/>
          <w:b/>
          <w:bCs/>
          <w:sz w:val="32"/>
        </w:rPr>
        <w:t>授课人：</w:t>
      </w:r>
      <w:r>
        <w:rPr>
          <w:rFonts w:ascii="仿宋" w:hAnsi="仿宋" w:eastAsia="仿宋" w:cs="仿宋"/>
          <w:b w:val="0"/>
          <w:sz w:val="32"/>
        </w:rPr>
        <w:t>党支部书记XXX</w:t>
      </w:r>
    </w:p>
    <w:p w14:paraId="4ECCEA84">
      <w:pPr>
        <w:spacing w:before="0" w:after="0" w:line="560" w:lineRule="exact"/>
        <w:ind w:firstLine="420"/>
        <w:jc w:val="both"/>
      </w:pPr>
      <w:r>
        <w:rPr>
          <w:rFonts w:ascii="仿宋" w:hAnsi="仿宋" w:eastAsia="仿宋" w:cs="仿宋"/>
          <w:b/>
          <w:bCs/>
          <w:sz w:val="32"/>
        </w:rPr>
        <w:t>参加人员：</w:t>
      </w:r>
      <w:r>
        <w:rPr>
          <w:rFonts w:ascii="仿宋" w:hAnsi="仿宋" w:eastAsia="仿宋" w:cs="仿宋"/>
          <w:b w:val="0"/>
          <w:sz w:val="32"/>
        </w:rPr>
        <w:t>支部全体党员（请假1人：XXX）、发展对象、入党积极分子列席（如有）</w:t>
      </w:r>
    </w:p>
    <w:p w14:paraId="7CC4B031">
      <w:pPr>
        <w:spacing w:before="0" w:after="0" w:line="560" w:lineRule="exact"/>
        <w:ind w:firstLine="420"/>
        <w:jc w:val="both"/>
        <w:rPr>
          <w:b/>
          <w:bCs/>
        </w:rPr>
      </w:pPr>
      <w:r>
        <w:rPr>
          <w:rFonts w:ascii="仿宋" w:hAnsi="仿宋" w:eastAsia="仿宋" w:cs="仿宋"/>
          <w:b/>
          <w:bCs/>
          <w:sz w:val="32"/>
        </w:rPr>
        <w:t>主要内容：</w:t>
      </w:r>
    </w:p>
    <w:p w14:paraId="4DDFE24C">
      <w:pPr>
        <w:spacing w:before="0" w:after="0" w:line="560" w:lineRule="exact"/>
        <w:ind w:firstLine="420"/>
        <w:jc w:val="both"/>
      </w:pPr>
      <w:r>
        <w:rPr>
          <w:rFonts w:ascii="仿宋" w:hAnsi="仿宋" w:eastAsia="仿宋" w:cs="仿宋"/>
          <w:b w:val="0"/>
          <w:sz w:val="32"/>
        </w:rPr>
        <w:t>党支部书记</w:t>
      </w:r>
      <w:bookmarkStart w:id="0" w:name="_GoBack"/>
      <w:bookmarkEnd w:id="0"/>
      <w:r>
        <w:rPr>
          <w:rFonts w:ascii="仿宋" w:hAnsi="仿宋" w:eastAsia="仿宋" w:cs="仿宋"/>
          <w:b w:val="0"/>
          <w:sz w:val="32"/>
        </w:rPr>
        <w:t>围绕习近平新时代中国特色社会主义思想，从提高政治站位、强化纪律意识、持续改进作风、发挥党员先锋模范作用等方面进行了系统授课，结合本单位工作实际和典型案例，强调要把理论学习成果转化为推动高质量发展的实际成效。</w:t>
      </w:r>
    </w:p>
    <w:p w14:paraId="18DE6DE4">
      <w:pPr>
        <w:spacing w:before="0" w:after="0" w:line="560" w:lineRule="exact"/>
        <w:ind w:firstLine="420"/>
        <w:jc w:val="both"/>
      </w:pPr>
      <w:r>
        <w:rPr>
          <w:rFonts w:ascii="仿宋" w:hAnsi="仿宋" w:eastAsia="仿宋" w:cs="仿宋"/>
          <w:b w:val="0"/>
          <w:sz w:val="32"/>
        </w:rPr>
        <w:t>授课结束后，党员围绕党课主题进行了交流发言。大家一致表示，将坚持学思用贯通、知信行统一，立足岗位履职尽责，切实把党课学习成果转化为推动工作的实际行动。</w:t>
      </w:r>
    </w:p>
    <w:p w14:paraId="53A27116">
      <w:pPr>
        <w:spacing w:before="0" w:after="0" w:line="560" w:lineRule="exact"/>
        <w:ind w:firstLine="420"/>
        <w:jc w:val="both"/>
        <w:rPr>
          <w:rFonts w:hint="default" w:eastAsia="仿宋"/>
          <w:lang w:val="en-US" w:eastAsia="zh-CN"/>
        </w:rPr>
      </w:pPr>
      <w:r>
        <w:rPr>
          <w:rFonts w:hint="eastAsia" w:ascii="仿宋" w:hAnsi="仿宋" w:eastAsia="仿宋" w:cs="仿宋"/>
          <w:b w:val="0"/>
          <w:sz w:val="32"/>
          <w:lang w:val="en-US" w:eastAsia="zh-CN"/>
        </w:rPr>
        <w:t>书记强调，</w:t>
      </w:r>
      <w:r>
        <w:rPr>
          <w:rFonts w:ascii="仿宋" w:hAnsi="仿宋" w:eastAsia="仿宋" w:cs="仿宋"/>
          <w:b w:val="0"/>
          <w:sz w:val="32"/>
        </w:rPr>
        <w:t>下</w:t>
      </w:r>
      <w:r>
        <w:rPr>
          <w:rFonts w:hint="eastAsia" w:ascii="仿宋" w:hAnsi="仿宋" w:eastAsia="仿宋" w:cs="仿宋"/>
          <w:b w:val="0"/>
          <w:sz w:val="32"/>
          <w:lang w:val="en-US" w:eastAsia="zh-CN"/>
        </w:rPr>
        <w:t>阶段工作主要围绕以下几点：</w:t>
      </w:r>
    </w:p>
    <w:p w14:paraId="52EED646">
      <w:pPr>
        <w:spacing w:before="0" w:after="0" w:line="560" w:lineRule="exact"/>
        <w:ind w:firstLine="420"/>
        <w:jc w:val="left"/>
        <w:rPr>
          <w:rFonts w:ascii="仿宋" w:hAnsi="仿宋" w:eastAsia="仿宋" w:cs="仿宋"/>
          <w:b w:val="0"/>
          <w:sz w:val="32"/>
        </w:rPr>
      </w:pPr>
      <w:r>
        <w:rPr>
          <w:rFonts w:ascii="仿宋" w:hAnsi="仿宋" w:eastAsia="仿宋" w:cs="仿宋"/>
          <w:b w:val="0"/>
          <w:sz w:val="32"/>
        </w:rPr>
        <w:t>一是持续抓好理论学习；</w:t>
      </w:r>
    </w:p>
    <w:p w14:paraId="09C09A54">
      <w:pPr>
        <w:spacing w:before="0" w:after="0" w:line="560" w:lineRule="exact"/>
        <w:ind w:firstLine="420"/>
        <w:jc w:val="left"/>
        <w:rPr>
          <w:rFonts w:ascii="仿宋" w:hAnsi="仿宋" w:eastAsia="仿宋" w:cs="仿宋"/>
          <w:b w:val="0"/>
          <w:sz w:val="32"/>
        </w:rPr>
      </w:pPr>
      <w:r>
        <w:rPr>
          <w:rFonts w:ascii="仿宋" w:hAnsi="仿宋" w:eastAsia="仿宋" w:cs="仿宋"/>
          <w:b w:val="0"/>
          <w:sz w:val="32"/>
        </w:rPr>
        <w:t>二是结合岗位抓好贯彻落实；</w:t>
      </w:r>
    </w:p>
    <w:p w14:paraId="0EEBB5A8">
      <w:pPr>
        <w:spacing w:before="0" w:after="0" w:line="560" w:lineRule="exact"/>
        <w:ind w:firstLine="420"/>
        <w:jc w:val="left"/>
        <w:rPr>
          <w:rFonts w:ascii="仿宋" w:hAnsi="仿宋" w:eastAsia="仿宋" w:cs="仿宋"/>
          <w:b w:val="0"/>
          <w:sz w:val="32"/>
        </w:rPr>
      </w:pPr>
      <w:r>
        <w:rPr>
          <w:rFonts w:ascii="仿宋" w:hAnsi="仿宋" w:eastAsia="仿宋" w:cs="仿宋"/>
          <w:b w:val="0"/>
          <w:sz w:val="32"/>
        </w:rPr>
        <w:t>三是严格执行党的纪律和各项规章制度；</w:t>
      </w:r>
    </w:p>
    <w:p w14:paraId="34129130">
      <w:pPr>
        <w:spacing w:before="0" w:after="0" w:line="560" w:lineRule="exact"/>
        <w:ind w:firstLine="420"/>
        <w:jc w:val="left"/>
      </w:pPr>
      <w:r>
        <w:rPr>
          <w:rFonts w:ascii="仿宋" w:hAnsi="仿宋" w:eastAsia="仿宋" w:cs="仿宋"/>
          <w:b w:val="0"/>
          <w:sz w:val="32"/>
        </w:rPr>
        <w:t>四是做好党课资料整理归档。</w:t>
      </w:r>
    </w:p>
    <w:p w14:paraId="78D401F9">
      <w:pPr>
        <w:pStyle w:val="4"/>
        <w:spacing w:before="120" w:after="40" w:line="560" w:lineRule="exact"/>
        <w:ind w:firstLine="0"/>
        <w:jc w:val="both"/>
        <w:rPr>
          <w:rFonts w:ascii="黑体" w:hAnsi="黑体" w:eastAsia="黑体" w:cs="黑体"/>
          <w:b w:val="0"/>
          <w:sz w:val="32"/>
        </w:rPr>
      </w:pPr>
    </w:p>
    <w:p w14:paraId="015F561A">
      <w:pPr>
        <w:pStyle w:val="4"/>
        <w:spacing w:before="120" w:after="40" w:line="560" w:lineRule="exact"/>
        <w:ind w:firstLine="0"/>
        <w:jc w:val="both"/>
      </w:pPr>
      <w:r>
        <w:rPr>
          <w:rFonts w:ascii="黑体" w:hAnsi="黑体" w:eastAsia="黑体" w:cs="黑体"/>
          <w:b w:val="0"/>
          <w:sz w:val="32"/>
        </w:rPr>
        <w:t>填写说明</w:t>
      </w:r>
    </w:p>
    <w:p w14:paraId="16A2D8C0">
      <w:pPr>
        <w:spacing w:before="0" w:after="0" w:line="560" w:lineRule="exact"/>
        <w:jc w:val="left"/>
      </w:pPr>
      <w:r>
        <w:rPr>
          <w:rFonts w:ascii="仿宋" w:hAnsi="仿宋" w:eastAsia="仿宋" w:cs="仿宋"/>
          <w:b w:val="0"/>
          <w:sz w:val="32"/>
        </w:rPr>
        <w:t>1. 党课记录应突出“授课”特点，不宜写成集中学习记录。</w:t>
      </w:r>
      <w:r>
        <w:rPr>
          <w:rFonts w:ascii="仿宋" w:hAnsi="仿宋" w:eastAsia="仿宋" w:cs="仿宋"/>
          <w:b w:val="0"/>
          <w:sz w:val="32"/>
        </w:rPr>
        <w:br w:type="textWrapping"/>
      </w:r>
      <w:r>
        <w:rPr>
          <w:rFonts w:ascii="仿宋" w:hAnsi="仿宋" w:eastAsia="仿宋" w:cs="仿宋"/>
          <w:b w:val="0"/>
          <w:sz w:val="32"/>
        </w:rPr>
        <w:t>2. 应记录党课主题、授课人、主要授课内容及教育要求。</w:t>
      </w:r>
      <w:r>
        <w:rPr>
          <w:rFonts w:ascii="仿宋" w:hAnsi="仿宋" w:eastAsia="仿宋" w:cs="仿宋"/>
          <w:b w:val="0"/>
          <w:sz w:val="32"/>
        </w:rPr>
        <w:br w:type="textWrapping"/>
      </w:r>
      <w:r>
        <w:rPr>
          <w:rFonts w:ascii="仿宋" w:hAnsi="仿宋" w:eastAsia="仿宋" w:cs="仿宋"/>
          <w:b w:val="0"/>
          <w:sz w:val="32"/>
        </w:rPr>
        <w:t>3. 授课内容应概括主要观点，不建议逐字记录。</w:t>
      </w:r>
      <w:r>
        <w:rPr>
          <w:rFonts w:ascii="仿宋" w:hAnsi="仿宋" w:eastAsia="仿宋" w:cs="仿宋"/>
          <w:b w:val="0"/>
          <w:sz w:val="32"/>
        </w:rPr>
        <w:br w:type="textWrapping"/>
      </w:r>
      <w:r>
        <w:rPr>
          <w:rFonts w:ascii="仿宋" w:hAnsi="仿宋" w:eastAsia="仿宋" w:cs="仿宋"/>
          <w:b w:val="0"/>
          <w:sz w:val="32"/>
        </w:rPr>
        <w:t>4. 可根据实际记录交流研讨情况。</w:t>
      </w:r>
    </w:p>
    <w:p w14:paraId="54D2AAAE">
      <w:pPr>
        <w:pStyle w:val="4"/>
        <w:spacing w:before="120" w:after="40" w:line="560" w:lineRule="exact"/>
        <w:ind w:firstLine="0"/>
        <w:jc w:val="both"/>
      </w:pPr>
      <w:r>
        <w:rPr>
          <w:rFonts w:ascii="黑体" w:hAnsi="黑体" w:eastAsia="黑体" w:cs="黑体"/>
          <w:b w:val="0"/>
          <w:sz w:val="32"/>
        </w:rPr>
        <w:t>小宣提醒</w:t>
      </w:r>
    </w:p>
    <w:p w14:paraId="2084DCD8">
      <w:pPr>
        <w:spacing w:before="0" w:after="0" w:line="560" w:lineRule="exact"/>
        <w:ind w:firstLine="420"/>
        <w:jc w:val="both"/>
      </w:pPr>
      <w:r>
        <w:rPr>
          <w:rFonts w:ascii="仿宋" w:hAnsi="仿宋" w:eastAsia="仿宋" w:cs="仿宋"/>
          <w:b w:val="0"/>
          <w:sz w:val="32"/>
        </w:rPr>
        <w:t>检查党课记录时，通常重点关注四个方面：是否属于党课、是否体现授课内容、是否记录教育要求、是否符合本单位实际。党课可以结合交流研讨开展，但记录重点始终应放在“授课”上，而不是简单写成集中学习。</w:t>
      </w:r>
    </w:p>
    <w:sectPr>
      <w:headerReference r:id="rId5" w:type="default"/>
      <w:footerReference r:id="rId6" w:type="default"/>
      <w:pgSz w:w="12240" w:h="15840"/>
      <w:pgMar w:top="1587" w:right="1474" w:bottom="1417" w:left="158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030D4305-C5CB-4E00-961F-A63BF12EEBB9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  <w:embedRegular r:id="rId2" w:fontKey="{8D4F5BDB-8FB3-4178-9270-80CE87BAF99B}"/>
  </w:font>
  <w:font w:name="ＭＳ 明朝">
    <w:altName w:val="仓耳舒圆体 W03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仓耳舒圆体 W03">
    <w:panose1 w:val="02020400000000000000"/>
    <w:charset w:val="80"/>
    <w:family w:val="auto"/>
    <w:pitch w:val="default"/>
    <w:sig w:usb0="80000023" w:usb1="08C10458" w:usb2="00000012" w:usb3="00000000" w:csb0="00020001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方正小标宋简体">
    <w:panose1 w:val="02000000000000000000"/>
    <w:charset w:val="86"/>
    <w:family w:val="auto"/>
    <w:pitch w:val="default"/>
    <w:sig w:usb0="00000001" w:usb1="08000000" w:usb2="00000000" w:usb3="00000000" w:csb0="00040000" w:csb1="00000000"/>
    <w:embedRegular r:id="rId3" w:fontKey="{4989651A-A1B0-4AF9-AC63-A383DE8033C8}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4" w:fontKey="{8767E660-4BCF-44BF-A699-91AD51E6DAF4}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  <w:embedRegular r:id="rId5" w:fontKey="{D64D1192-9F1E-45BE-9B10-BC619C8088E0}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  <w:embedRegular r:id="rId6" w:fontKey="{DF0340C0-2274-40C1-A9FE-72ED06DB404C}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8DA9F2">
    <w:pPr>
      <w:pStyle w:val="24"/>
      <w:jc w:val="left"/>
    </w:pPr>
    <w:r>
      <w:rPr>
        <w:rFonts w:ascii="微软雅黑" w:hAnsi="微软雅黑" w:eastAsia="微软雅黑" w:cs="微软雅黑"/>
        <w:b w:val="0"/>
        <w:color w:val="C00000"/>
        <w:sz w:val="18"/>
      </w:rPr>
      <w:t>www.xiaoxuanvip.com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84A495">
    <w:pPr>
      <w:pStyle w:val="25"/>
      <w:jc w:val="right"/>
    </w:pPr>
    <w:r>
      <w:rPr>
        <w:rFonts w:ascii="微软雅黑" w:hAnsi="微软雅黑" w:eastAsia="微软雅黑" w:cs="微软雅黑"/>
        <w:b w:val="0"/>
        <w:color w:val="C00000"/>
        <w:sz w:val="18"/>
      </w:rPr>
      <w:t>小宣资料库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saveSubsetFonts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64D756B"/>
    <w:rsid w:val="45804C51"/>
    <w:rsid w:val="7D4E24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567</Words>
  <Characters>578</Characters>
  <Lines>0</Lines>
  <Paragraphs>0</Paragraphs>
  <TotalTime>0</TotalTime>
  <ScaleCrop>false</ScaleCrop>
  <LinksUpToDate>false</LinksUpToDate>
  <CharactersWithSpaces>583</CharactersWithSpaces>
  <Application>WPS Office_12.1.0.26936_F1E327BC-269C-435d-A152-05C5408002CA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杨文轩</cp:lastModifiedBy>
  <dcterms:modified xsi:type="dcterms:W3CDTF">2026-08-03T15:24:50Z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eyJoZGlkIjoiMDJiZTNiMzEyOWU5N2M4ZmE5ZjJjMzE1ZDIxZjA3MjMiLCJ1c2VySWQiOiIyNzM2ODcwODUifQ==</vt:lpwstr>
  </property>
  <property fmtid="{D5CDD505-2E9C-101B-9397-08002B2CF9AE}" pid="3" name="KSOProductBuildVer">
    <vt:lpwstr>2052-12.1.0.26936</vt:lpwstr>
  </property>
  <property fmtid="{D5CDD505-2E9C-101B-9397-08002B2CF9AE}" pid="4" name="ICV">
    <vt:lpwstr>FEAC9730F1864E9785D29BE3655F2ECF_12</vt:lpwstr>
  </property>
</Properties>
</file>