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F01" w:rsidRDefault="00076F01" w:rsidP="00076F01"/>
    <w:p w:rsidR="00076F01" w:rsidRDefault="00076F01" w:rsidP="00076F01">
      <w:pPr>
        <w:jc w:val="center"/>
      </w:pPr>
      <w:r w:rsidRPr="00A03030">
        <w:rPr>
          <w:noProof/>
        </w:rPr>
        <w:drawing>
          <wp:inline distT="0" distB="0" distL="0" distR="0" wp14:anchorId="34C0BD28" wp14:editId="61256485">
            <wp:extent cx="3515711" cy="3203698"/>
            <wp:effectExtent l="0" t="0" r="0" b="0"/>
            <wp:docPr id="2" name="图片 2" descr="C:\Users\huangweiz\Desktop\temp\m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uangweiz\Desktop\temp\mz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9656" cy="3225518"/>
                    </a:xfrm>
                    <a:prstGeom prst="rect">
                      <a:avLst/>
                    </a:prstGeom>
                    <a:noFill/>
                    <a:ln>
                      <a:noFill/>
                    </a:ln>
                  </pic:spPr>
                </pic:pic>
              </a:graphicData>
            </a:graphic>
          </wp:inline>
        </w:drawing>
      </w:r>
    </w:p>
    <w:p w:rsidR="00076F01" w:rsidRDefault="00076F01" w:rsidP="00076F01"/>
    <w:p w:rsidR="00076F01" w:rsidRDefault="00076F01" w:rsidP="00076F01"/>
    <w:p w:rsidR="00076F01" w:rsidRDefault="00076F01" w:rsidP="00076F01">
      <w:pPr>
        <w:tabs>
          <w:tab w:val="left" w:pos="0"/>
          <w:tab w:val="left" w:pos="2977"/>
        </w:tabs>
        <w:spacing w:line="720" w:lineRule="auto"/>
        <w:ind w:right="-6"/>
        <w:jc w:val="center"/>
        <w:rPr>
          <w:rFonts w:ascii="Times New Roman" w:eastAsia="宋体" w:hAnsi="Times New Roman" w:cs="Times New Roman"/>
          <w:b/>
          <w:bCs/>
          <w:color w:val="000000"/>
          <w:sz w:val="44"/>
          <w:szCs w:val="44"/>
        </w:rPr>
      </w:pPr>
    </w:p>
    <w:p w:rsidR="001F750C" w:rsidRPr="00FC7648" w:rsidRDefault="001F750C" w:rsidP="00076F01">
      <w:pPr>
        <w:tabs>
          <w:tab w:val="left" w:pos="0"/>
          <w:tab w:val="left" w:pos="2977"/>
        </w:tabs>
        <w:spacing w:before="240" w:line="720" w:lineRule="auto"/>
        <w:ind w:right="-6"/>
        <w:jc w:val="center"/>
        <w:rPr>
          <w:rFonts w:ascii="微软雅黑" w:hAnsi="微软雅黑" w:cs="Times New Roman"/>
          <w:b/>
          <w:bCs/>
          <w:color w:val="000000"/>
          <w:sz w:val="72"/>
          <w:szCs w:val="44"/>
        </w:rPr>
      </w:pPr>
      <w:r w:rsidRPr="00FC7648">
        <w:rPr>
          <w:rFonts w:ascii="微软雅黑" w:hAnsi="微软雅黑" w:cs="Times New Roman" w:hint="eastAsia"/>
          <w:b/>
          <w:bCs/>
          <w:color w:val="000000"/>
          <w:sz w:val="72"/>
          <w:szCs w:val="44"/>
        </w:rPr>
        <w:t>多维分析平台</w:t>
      </w:r>
    </w:p>
    <w:p w:rsidR="00076F01" w:rsidRPr="00FC7648" w:rsidRDefault="001F750C" w:rsidP="00076F01">
      <w:pPr>
        <w:tabs>
          <w:tab w:val="left" w:pos="0"/>
          <w:tab w:val="left" w:pos="2977"/>
        </w:tabs>
        <w:spacing w:before="240" w:line="720" w:lineRule="auto"/>
        <w:ind w:right="-6"/>
        <w:jc w:val="center"/>
        <w:rPr>
          <w:rFonts w:ascii="微软雅黑" w:hAnsi="微软雅黑" w:cs="Times New Roman"/>
          <w:b/>
          <w:bCs/>
          <w:color w:val="000000"/>
          <w:sz w:val="56"/>
          <w:szCs w:val="44"/>
        </w:rPr>
      </w:pPr>
      <w:r w:rsidRPr="00FC7648">
        <w:rPr>
          <w:rFonts w:ascii="微软雅黑" w:hAnsi="微软雅黑" w:cs="Times New Roman" w:hint="eastAsia"/>
          <w:b/>
          <w:bCs/>
          <w:color w:val="000000"/>
          <w:sz w:val="56"/>
          <w:szCs w:val="44"/>
        </w:rPr>
        <w:t>使用说明书</w:t>
      </w:r>
    </w:p>
    <w:p w:rsidR="00076F01" w:rsidRDefault="00076F01" w:rsidP="00076F01"/>
    <w:p w:rsidR="00076F01" w:rsidRDefault="00076F01" w:rsidP="00076F01">
      <w:pPr>
        <w:widowControl/>
        <w:jc w:val="left"/>
      </w:pPr>
      <w:r>
        <w:br w:type="page"/>
      </w:r>
    </w:p>
    <w:p w:rsidR="00076F01" w:rsidRDefault="00076F01" w:rsidP="00076F01">
      <w:pPr>
        <w:widowControl/>
        <w:ind w:firstLineChars="100" w:firstLine="280"/>
        <w:jc w:val="center"/>
        <w:rPr>
          <w:rFonts w:ascii="Times New Roman" w:hAnsi="Times New Roman"/>
          <w:b/>
          <w:kern w:val="0"/>
          <w:sz w:val="28"/>
          <w:szCs w:val="28"/>
        </w:rPr>
      </w:pPr>
    </w:p>
    <w:p w:rsidR="00076F01" w:rsidRPr="00527BDA" w:rsidRDefault="00076F01" w:rsidP="00076F01">
      <w:pPr>
        <w:tabs>
          <w:tab w:val="left" w:pos="0"/>
          <w:tab w:val="left" w:pos="2977"/>
        </w:tabs>
        <w:spacing w:line="720" w:lineRule="auto"/>
        <w:ind w:right="-6"/>
        <w:jc w:val="center"/>
        <w:rPr>
          <w:rFonts w:ascii="微软雅黑" w:hAnsi="微软雅黑" w:cs="Times New Roman"/>
          <w:b/>
          <w:bCs/>
          <w:color w:val="000000"/>
          <w:sz w:val="36"/>
          <w:szCs w:val="44"/>
        </w:rPr>
      </w:pPr>
      <w:r w:rsidRPr="00527BDA">
        <w:rPr>
          <w:rFonts w:ascii="微软雅黑" w:hAnsi="微软雅黑" w:cs="Times New Roman" w:hint="eastAsia"/>
          <w:b/>
          <w:bCs/>
          <w:color w:val="000000"/>
          <w:sz w:val="36"/>
          <w:szCs w:val="44"/>
        </w:rPr>
        <w:t>修订记录</w:t>
      </w:r>
    </w:p>
    <w:tbl>
      <w:tblPr>
        <w:tblW w:w="87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48"/>
        <w:gridCol w:w="902"/>
        <w:gridCol w:w="1701"/>
        <w:gridCol w:w="1842"/>
        <w:gridCol w:w="2127"/>
        <w:gridCol w:w="1559"/>
      </w:tblGrid>
      <w:tr w:rsidR="00076F01" w:rsidTr="00656F39">
        <w:trPr>
          <w:trHeight w:val="397"/>
          <w:jc w:val="center"/>
        </w:trPr>
        <w:tc>
          <w:tcPr>
            <w:tcW w:w="648" w:type="dxa"/>
            <w:shd w:val="clear" w:color="auto" w:fill="D9D9D9"/>
            <w:vAlign w:val="center"/>
          </w:tcPr>
          <w:p w:rsidR="00076F01" w:rsidRPr="004B7FC2" w:rsidRDefault="00076F01" w:rsidP="00656F39">
            <w:pPr>
              <w:widowControl/>
              <w:jc w:val="center"/>
              <w:rPr>
                <w:rFonts w:ascii="微软雅黑" w:hAnsi="微软雅黑"/>
                <w:b/>
                <w:kern w:val="0"/>
              </w:rPr>
            </w:pPr>
            <w:r w:rsidRPr="004B7FC2">
              <w:rPr>
                <w:rFonts w:ascii="微软雅黑" w:hAnsi="微软雅黑" w:hint="eastAsia"/>
                <w:b/>
                <w:kern w:val="0"/>
              </w:rPr>
              <w:t>编号</w:t>
            </w:r>
          </w:p>
        </w:tc>
        <w:tc>
          <w:tcPr>
            <w:tcW w:w="902" w:type="dxa"/>
            <w:shd w:val="clear" w:color="auto" w:fill="D9D9D9"/>
            <w:tcMar>
              <w:top w:w="0" w:type="dxa"/>
              <w:left w:w="108" w:type="dxa"/>
              <w:bottom w:w="0" w:type="dxa"/>
              <w:right w:w="108" w:type="dxa"/>
            </w:tcMar>
            <w:vAlign w:val="center"/>
          </w:tcPr>
          <w:p w:rsidR="00076F01" w:rsidRPr="004B7FC2" w:rsidRDefault="00076F01" w:rsidP="00656F39">
            <w:pPr>
              <w:widowControl/>
              <w:jc w:val="center"/>
              <w:rPr>
                <w:rFonts w:ascii="微软雅黑" w:hAnsi="微软雅黑"/>
                <w:b/>
                <w:kern w:val="0"/>
                <w:szCs w:val="24"/>
              </w:rPr>
            </w:pPr>
            <w:r w:rsidRPr="004B7FC2">
              <w:rPr>
                <w:rFonts w:ascii="微软雅黑" w:hAnsi="微软雅黑" w:hint="eastAsia"/>
                <w:b/>
                <w:kern w:val="0"/>
              </w:rPr>
              <w:t>版本号</w:t>
            </w:r>
          </w:p>
        </w:tc>
        <w:tc>
          <w:tcPr>
            <w:tcW w:w="1701" w:type="dxa"/>
            <w:shd w:val="clear" w:color="auto" w:fill="D9D9D9"/>
            <w:tcMar>
              <w:top w:w="0" w:type="dxa"/>
              <w:left w:w="108" w:type="dxa"/>
              <w:bottom w:w="0" w:type="dxa"/>
              <w:right w:w="108" w:type="dxa"/>
            </w:tcMar>
            <w:vAlign w:val="center"/>
          </w:tcPr>
          <w:p w:rsidR="00076F01" w:rsidRPr="004B7FC2" w:rsidRDefault="00076F01" w:rsidP="00656F39">
            <w:pPr>
              <w:widowControl/>
              <w:jc w:val="center"/>
              <w:rPr>
                <w:rFonts w:ascii="微软雅黑" w:hAnsi="微软雅黑"/>
                <w:b/>
                <w:kern w:val="0"/>
                <w:szCs w:val="24"/>
              </w:rPr>
            </w:pPr>
            <w:r w:rsidRPr="004B7FC2">
              <w:rPr>
                <w:rFonts w:ascii="微软雅黑" w:hAnsi="微软雅黑" w:hint="eastAsia"/>
                <w:b/>
                <w:kern w:val="0"/>
              </w:rPr>
              <w:t>修订内容描述</w:t>
            </w:r>
          </w:p>
        </w:tc>
        <w:tc>
          <w:tcPr>
            <w:tcW w:w="1842" w:type="dxa"/>
            <w:shd w:val="clear" w:color="auto" w:fill="D9D9D9"/>
            <w:vAlign w:val="center"/>
          </w:tcPr>
          <w:p w:rsidR="00076F01" w:rsidRPr="004B7FC2" w:rsidRDefault="00076F01" w:rsidP="00656F39">
            <w:pPr>
              <w:widowControl/>
              <w:jc w:val="center"/>
              <w:rPr>
                <w:rFonts w:ascii="微软雅黑" w:hAnsi="微软雅黑"/>
                <w:b/>
                <w:kern w:val="0"/>
              </w:rPr>
            </w:pPr>
            <w:r w:rsidRPr="004B7FC2">
              <w:rPr>
                <w:rFonts w:ascii="微软雅黑" w:hAnsi="微软雅黑" w:hint="eastAsia"/>
                <w:b/>
                <w:kern w:val="0"/>
              </w:rPr>
              <w:t>修订日期</w:t>
            </w:r>
          </w:p>
        </w:tc>
        <w:tc>
          <w:tcPr>
            <w:tcW w:w="2127" w:type="dxa"/>
            <w:shd w:val="clear" w:color="auto" w:fill="D9D9D9"/>
            <w:tcMar>
              <w:top w:w="0" w:type="dxa"/>
              <w:left w:w="108" w:type="dxa"/>
              <w:bottom w:w="0" w:type="dxa"/>
              <w:right w:w="108" w:type="dxa"/>
            </w:tcMar>
            <w:vAlign w:val="center"/>
          </w:tcPr>
          <w:p w:rsidR="00076F01" w:rsidRPr="004B7FC2" w:rsidRDefault="00076F01" w:rsidP="00656F39">
            <w:pPr>
              <w:widowControl/>
              <w:jc w:val="center"/>
              <w:rPr>
                <w:rFonts w:ascii="微软雅黑" w:hAnsi="微软雅黑"/>
                <w:b/>
                <w:kern w:val="0"/>
                <w:szCs w:val="21"/>
              </w:rPr>
            </w:pPr>
            <w:r w:rsidRPr="004B7FC2">
              <w:rPr>
                <w:rFonts w:ascii="微软雅黑" w:hAnsi="微软雅黑" w:hint="eastAsia"/>
                <w:b/>
                <w:kern w:val="0"/>
              </w:rPr>
              <w:t>修订人</w:t>
            </w:r>
          </w:p>
        </w:tc>
        <w:tc>
          <w:tcPr>
            <w:tcW w:w="1559" w:type="dxa"/>
            <w:shd w:val="clear" w:color="auto" w:fill="D9D9D9"/>
            <w:vAlign w:val="center"/>
          </w:tcPr>
          <w:p w:rsidR="00076F01" w:rsidRPr="004B7FC2" w:rsidRDefault="00076F01" w:rsidP="00656F39">
            <w:pPr>
              <w:widowControl/>
              <w:jc w:val="center"/>
              <w:rPr>
                <w:rFonts w:ascii="微软雅黑" w:hAnsi="微软雅黑"/>
                <w:b/>
                <w:kern w:val="0"/>
              </w:rPr>
            </w:pPr>
            <w:r w:rsidRPr="004B7FC2">
              <w:rPr>
                <w:rFonts w:ascii="微软雅黑" w:hAnsi="微软雅黑" w:hint="eastAsia"/>
                <w:b/>
                <w:kern w:val="0"/>
              </w:rPr>
              <w:t>审核人</w:t>
            </w:r>
          </w:p>
        </w:tc>
      </w:tr>
      <w:tr w:rsidR="00076F01" w:rsidTr="00656F39">
        <w:trPr>
          <w:trHeight w:val="397"/>
          <w:jc w:val="center"/>
        </w:trPr>
        <w:tc>
          <w:tcPr>
            <w:tcW w:w="648" w:type="dxa"/>
            <w:vAlign w:val="center"/>
          </w:tcPr>
          <w:p w:rsidR="00076F01" w:rsidRPr="004B7FC2" w:rsidRDefault="00076F01" w:rsidP="00656F39">
            <w:pPr>
              <w:widowControl/>
              <w:ind w:leftChars="-40" w:left="13" w:hangingChars="46" w:hanging="97"/>
              <w:jc w:val="center"/>
              <w:rPr>
                <w:rFonts w:ascii="微软雅黑" w:hAnsi="微软雅黑"/>
                <w:kern w:val="0"/>
                <w:szCs w:val="21"/>
              </w:rPr>
            </w:pPr>
            <w:r w:rsidRPr="004B7FC2">
              <w:rPr>
                <w:rFonts w:ascii="微软雅黑" w:hAnsi="微软雅黑"/>
                <w:kern w:val="0"/>
                <w:szCs w:val="21"/>
              </w:rPr>
              <w:t>1</w:t>
            </w:r>
          </w:p>
        </w:tc>
        <w:tc>
          <w:tcPr>
            <w:tcW w:w="902" w:type="dxa"/>
            <w:tcMar>
              <w:top w:w="0" w:type="dxa"/>
              <w:left w:w="108" w:type="dxa"/>
              <w:bottom w:w="0" w:type="dxa"/>
              <w:right w:w="108" w:type="dxa"/>
            </w:tcMar>
            <w:vAlign w:val="center"/>
          </w:tcPr>
          <w:p w:rsidR="00076F01" w:rsidRPr="004B7FC2" w:rsidRDefault="00076F01" w:rsidP="00656F39">
            <w:pPr>
              <w:widowControl/>
              <w:ind w:leftChars="-40" w:left="13" w:hangingChars="46" w:hanging="97"/>
              <w:jc w:val="center"/>
              <w:rPr>
                <w:rFonts w:ascii="微软雅黑" w:hAnsi="微软雅黑"/>
                <w:kern w:val="0"/>
                <w:szCs w:val="21"/>
              </w:rPr>
            </w:pPr>
            <w:r w:rsidRPr="004B7FC2">
              <w:rPr>
                <w:rFonts w:ascii="微软雅黑" w:hAnsi="微软雅黑"/>
                <w:kern w:val="0"/>
                <w:szCs w:val="21"/>
              </w:rPr>
              <w:t>V</w:t>
            </w:r>
            <w:r w:rsidRPr="004B7FC2">
              <w:rPr>
                <w:rFonts w:ascii="微软雅黑" w:hAnsi="微软雅黑" w:hint="eastAsia"/>
                <w:kern w:val="0"/>
                <w:szCs w:val="21"/>
              </w:rPr>
              <w:t>1.0</w:t>
            </w:r>
          </w:p>
        </w:tc>
        <w:tc>
          <w:tcPr>
            <w:tcW w:w="1701" w:type="dxa"/>
            <w:tcMar>
              <w:top w:w="0" w:type="dxa"/>
              <w:left w:w="108" w:type="dxa"/>
              <w:bottom w:w="0" w:type="dxa"/>
              <w:right w:w="108" w:type="dxa"/>
            </w:tcMar>
          </w:tcPr>
          <w:p w:rsidR="00076F01" w:rsidRPr="004B7FC2" w:rsidRDefault="00076F01" w:rsidP="00656F39">
            <w:pPr>
              <w:widowControl/>
              <w:ind w:leftChars="-40" w:left="13" w:hangingChars="46" w:hanging="97"/>
              <w:jc w:val="center"/>
              <w:rPr>
                <w:rFonts w:ascii="微软雅黑" w:hAnsi="微软雅黑"/>
                <w:kern w:val="0"/>
                <w:szCs w:val="21"/>
              </w:rPr>
            </w:pPr>
            <w:r w:rsidRPr="004B7FC2">
              <w:rPr>
                <w:rFonts w:ascii="微软雅黑" w:hAnsi="微软雅黑" w:hint="eastAsia"/>
                <w:kern w:val="0"/>
                <w:szCs w:val="21"/>
              </w:rPr>
              <w:t>创建</w:t>
            </w:r>
          </w:p>
        </w:tc>
        <w:tc>
          <w:tcPr>
            <w:tcW w:w="1842" w:type="dxa"/>
            <w:vAlign w:val="center"/>
          </w:tcPr>
          <w:p w:rsidR="00076F01" w:rsidRPr="004B7FC2" w:rsidRDefault="00076F01" w:rsidP="001F750C">
            <w:pPr>
              <w:widowControl/>
              <w:ind w:leftChars="-71" w:left="21" w:hangingChars="81" w:hanging="170"/>
              <w:jc w:val="center"/>
              <w:rPr>
                <w:rFonts w:ascii="微软雅黑" w:hAnsi="微软雅黑"/>
                <w:kern w:val="0"/>
                <w:szCs w:val="21"/>
              </w:rPr>
            </w:pPr>
            <w:r w:rsidRPr="004B7FC2">
              <w:rPr>
                <w:rFonts w:ascii="微软雅黑" w:hAnsi="微软雅黑" w:hint="eastAsia"/>
                <w:kern w:val="0"/>
                <w:szCs w:val="21"/>
              </w:rPr>
              <w:t>201</w:t>
            </w:r>
            <w:r w:rsidR="001F750C" w:rsidRPr="004B7FC2">
              <w:rPr>
                <w:rFonts w:ascii="微软雅黑" w:hAnsi="微软雅黑"/>
                <w:kern w:val="0"/>
                <w:szCs w:val="21"/>
              </w:rPr>
              <w:t>9-01-28</w:t>
            </w:r>
          </w:p>
        </w:tc>
        <w:tc>
          <w:tcPr>
            <w:tcW w:w="2127" w:type="dxa"/>
            <w:tcMar>
              <w:top w:w="0" w:type="dxa"/>
              <w:left w:w="108" w:type="dxa"/>
              <w:bottom w:w="0" w:type="dxa"/>
              <w:right w:w="108" w:type="dxa"/>
            </w:tcMar>
            <w:vAlign w:val="center"/>
          </w:tcPr>
          <w:p w:rsidR="00076F01" w:rsidRPr="004B7FC2" w:rsidRDefault="00A33F2A" w:rsidP="00656F39">
            <w:pPr>
              <w:widowControl/>
              <w:ind w:leftChars="-71" w:left="21" w:hangingChars="81" w:hanging="170"/>
              <w:jc w:val="center"/>
              <w:rPr>
                <w:rFonts w:ascii="微软雅黑" w:hAnsi="微软雅黑"/>
                <w:kern w:val="0"/>
                <w:szCs w:val="21"/>
              </w:rPr>
            </w:pPr>
            <w:r w:rsidRPr="004B7FC2">
              <w:rPr>
                <w:rFonts w:ascii="微软雅黑" w:hAnsi="微软雅黑" w:hint="eastAsia"/>
                <w:kern w:val="0"/>
                <w:szCs w:val="21"/>
              </w:rPr>
              <w:t>黄威</w:t>
            </w:r>
          </w:p>
        </w:tc>
        <w:tc>
          <w:tcPr>
            <w:tcW w:w="1559" w:type="dxa"/>
            <w:vAlign w:val="center"/>
          </w:tcPr>
          <w:p w:rsidR="00076F01" w:rsidRPr="004B7FC2" w:rsidRDefault="00A33F2A" w:rsidP="00656F39">
            <w:pPr>
              <w:widowControl/>
              <w:ind w:leftChars="-71" w:left="21" w:hangingChars="81" w:hanging="170"/>
              <w:jc w:val="center"/>
              <w:rPr>
                <w:rFonts w:ascii="微软雅黑" w:hAnsi="微软雅黑"/>
                <w:kern w:val="0"/>
                <w:szCs w:val="21"/>
              </w:rPr>
            </w:pPr>
            <w:r w:rsidRPr="004B7FC2">
              <w:rPr>
                <w:rFonts w:ascii="微软雅黑" w:hAnsi="微软雅黑" w:hint="eastAsia"/>
                <w:kern w:val="0"/>
                <w:szCs w:val="21"/>
              </w:rPr>
              <w:t>叶</w:t>
            </w:r>
            <w:r w:rsidRPr="004B7FC2">
              <w:rPr>
                <w:rFonts w:ascii="微软雅黑" w:hAnsi="微软雅黑"/>
                <w:kern w:val="0"/>
                <w:szCs w:val="21"/>
              </w:rPr>
              <w:t>宁</w:t>
            </w:r>
          </w:p>
        </w:tc>
      </w:tr>
      <w:tr w:rsidR="00854E45" w:rsidTr="00656F39">
        <w:trPr>
          <w:trHeight w:val="397"/>
          <w:jc w:val="center"/>
        </w:trPr>
        <w:tc>
          <w:tcPr>
            <w:tcW w:w="648" w:type="dxa"/>
            <w:vAlign w:val="center"/>
          </w:tcPr>
          <w:p w:rsidR="00854E45" w:rsidRPr="004B7FC2" w:rsidRDefault="00854E45" w:rsidP="00854E45">
            <w:pPr>
              <w:widowControl/>
              <w:ind w:leftChars="-40" w:left="13" w:hangingChars="46" w:hanging="97"/>
              <w:jc w:val="center"/>
              <w:rPr>
                <w:rFonts w:ascii="微软雅黑" w:hAnsi="微软雅黑"/>
                <w:kern w:val="0"/>
                <w:szCs w:val="21"/>
              </w:rPr>
            </w:pPr>
            <w:r w:rsidRPr="004B7FC2">
              <w:rPr>
                <w:rFonts w:ascii="微软雅黑" w:hAnsi="微软雅黑"/>
                <w:kern w:val="0"/>
                <w:szCs w:val="21"/>
              </w:rPr>
              <w:t>2</w:t>
            </w:r>
          </w:p>
        </w:tc>
        <w:tc>
          <w:tcPr>
            <w:tcW w:w="902" w:type="dxa"/>
            <w:tcMar>
              <w:top w:w="0" w:type="dxa"/>
              <w:left w:w="108" w:type="dxa"/>
              <w:bottom w:w="0" w:type="dxa"/>
              <w:right w:w="108" w:type="dxa"/>
            </w:tcMar>
            <w:vAlign w:val="center"/>
          </w:tcPr>
          <w:p w:rsidR="00854E45" w:rsidRPr="004B7FC2" w:rsidRDefault="00854E45" w:rsidP="00854E45">
            <w:pPr>
              <w:widowControl/>
              <w:ind w:leftChars="-40" w:left="13" w:hangingChars="46" w:hanging="97"/>
              <w:jc w:val="center"/>
              <w:rPr>
                <w:rFonts w:ascii="微软雅黑" w:hAnsi="微软雅黑"/>
                <w:kern w:val="0"/>
                <w:szCs w:val="21"/>
              </w:rPr>
            </w:pPr>
            <w:r w:rsidRPr="004B7FC2">
              <w:rPr>
                <w:rFonts w:ascii="微软雅黑" w:hAnsi="微软雅黑"/>
                <w:kern w:val="0"/>
                <w:szCs w:val="21"/>
              </w:rPr>
              <w:t>V</w:t>
            </w:r>
            <w:r w:rsidRPr="004B7FC2">
              <w:rPr>
                <w:rFonts w:ascii="微软雅黑" w:hAnsi="微软雅黑" w:hint="eastAsia"/>
                <w:kern w:val="0"/>
                <w:szCs w:val="21"/>
              </w:rPr>
              <w:t>1.0</w:t>
            </w:r>
          </w:p>
        </w:tc>
        <w:tc>
          <w:tcPr>
            <w:tcW w:w="1701" w:type="dxa"/>
            <w:tcMar>
              <w:top w:w="0" w:type="dxa"/>
              <w:left w:w="108" w:type="dxa"/>
              <w:bottom w:w="0" w:type="dxa"/>
              <w:right w:w="108" w:type="dxa"/>
            </w:tcMar>
          </w:tcPr>
          <w:p w:rsidR="00854E45" w:rsidRPr="004B7FC2" w:rsidRDefault="00854E45" w:rsidP="00854E45">
            <w:pPr>
              <w:widowControl/>
              <w:ind w:leftChars="-40" w:left="13" w:hangingChars="46" w:hanging="97"/>
              <w:jc w:val="center"/>
              <w:rPr>
                <w:rFonts w:ascii="微软雅黑" w:hAnsi="微软雅黑"/>
                <w:kern w:val="0"/>
                <w:szCs w:val="21"/>
              </w:rPr>
            </w:pPr>
            <w:r w:rsidRPr="004B7FC2">
              <w:rPr>
                <w:rFonts w:ascii="微软雅黑" w:hAnsi="微软雅黑" w:hint="eastAsia"/>
                <w:kern w:val="0"/>
                <w:szCs w:val="21"/>
              </w:rPr>
              <w:t>创建</w:t>
            </w:r>
          </w:p>
        </w:tc>
        <w:tc>
          <w:tcPr>
            <w:tcW w:w="1842" w:type="dxa"/>
            <w:vAlign w:val="center"/>
          </w:tcPr>
          <w:p w:rsidR="00854E45" w:rsidRPr="004B7FC2" w:rsidRDefault="00854E45" w:rsidP="00854E45">
            <w:pPr>
              <w:widowControl/>
              <w:ind w:leftChars="-71" w:left="21" w:hangingChars="81" w:hanging="170"/>
              <w:jc w:val="center"/>
              <w:rPr>
                <w:rFonts w:ascii="微软雅黑" w:hAnsi="微软雅黑"/>
                <w:kern w:val="0"/>
                <w:szCs w:val="21"/>
              </w:rPr>
            </w:pPr>
            <w:r w:rsidRPr="004B7FC2">
              <w:rPr>
                <w:rFonts w:ascii="微软雅黑" w:hAnsi="微软雅黑" w:hint="eastAsia"/>
                <w:kern w:val="0"/>
                <w:szCs w:val="21"/>
              </w:rPr>
              <w:t>201</w:t>
            </w:r>
            <w:r w:rsidRPr="004B7FC2">
              <w:rPr>
                <w:rFonts w:ascii="微软雅黑" w:hAnsi="微软雅黑"/>
                <w:kern w:val="0"/>
                <w:szCs w:val="21"/>
              </w:rPr>
              <w:t>9-</w:t>
            </w:r>
            <w:r w:rsidRPr="004B7FC2">
              <w:rPr>
                <w:rFonts w:ascii="微软雅黑" w:hAnsi="微软雅黑"/>
                <w:kern w:val="0"/>
                <w:szCs w:val="21"/>
              </w:rPr>
              <w:t>02-01</w:t>
            </w:r>
          </w:p>
        </w:tc>
        <w:tc>
          <w:tcPr>
            <w:tcW w:w="2127" w:type="dxa"/>
            <w:tcMar>
              <w:top w:w="0" w:type="dxa"/>
              <w:left w:w="108" w:type="dxa"/>
              <w:bottom w:w="0" w:type="dxa"/>
              <w:right w:w="108" w:type="dxa"/>
            </w:tcMar>
            <w:vAlign w:val="center"/>
          </w:tcPr>
          <w:p w:rsidR="00854E45" w:rsidRPr="004B7FC2" w:rsidRDefault="00854E45" w:rsidP="00854E45">
            <w:pPr>
              <w:widowControl/>
              <w:ind w:leftChars="-71" w:left="21" w:hangingChars="81" w:hanging="170"/>
              <w:jc w:val="center"/>
              <w:rPr>
                <w:rFonts w:ascii="微软雅黑" w:hAnsi="微软雅黑"/>
                <w:kern w:val="0"/>
                <w:szCs w:val="21"/>
              </w:rPr>
            </w:pPr>
            <w:r w:rsidRPr="004B7FC2">
              <w:rPr>
                <w:rFonts w:ascii="微软雅黑" w:hAnsi="微软雅黑" w:hint="eastAsia"/>
                <w:kern w:val="0"/>
                <w:szCs w:val="21"/>
              </w:rPr>
              <w:t>黄威</w:t>
            </w:r>
          </w:p>
        </w:tc>
        <w:tc>
          <w:tcPr>
            <w:tcW w:w="1559" w:type="dxa"/>
            <w:vAlign w:val="center"/>
          </w:tcPr>
          <w:p w:rsidR="00854E45" w:rsidRPr="004B7FC2" w:rsidRDefault="00854E45" w:rsidP="00854E45">
            <w:pPr>
              <w:widowControl/>
              <w:ind w:leftChars="-71" w:left="21" w:hangingChars="81" w:hanging="170"/>
              <w:jc w:val="center"/>
              <w:rPr>
                <w:rFonts w:ascii="微软雅黑" w:hAnsi="微软雅黑"/>
                <w:kern w:val="0"/>
                <w:szCs w:val="21"/>
              </w:rPr>
            </w:pPr>
            <w:r w:rsidRPr="004B7FC2">
              <w:rPr>
                <w:rFonts w:ascii="微软雅黑" w:hAnsi="微软雅黑" w:hint="eastAsia"/>
                <w:kern w:val="0"/>
                <w:szCs w:val="21"/>
              </w:rPr>
              <w:t>叶</w:t>
            </w:r>
            <w:r w:rsidRPr="004B7FC2">
              <w:rPr>
                <w:rFonts w:ascii="微软雅黑" w:hAnsi="微软雅黑"/>
                <w:kern w:val="0"/>
                <w:szCs w:val="21"/>
              </w:rPr>
              <w:t>宁</w:t>
            </w:r>
          </w:p>
        </w:tc>
      </w:tr>
      <w:tr w:rsidR="00854E45" w:rsidTr="00656F39">
        <w:trPr>
          <w:trHeight w:val="397"/>
          <w:jc w:val="center"/>
        </w:trPr>
        <w:tc>
          <w:tcPr>
            <w:tcW w:w="648" w:type="dxa"/>
            <w:vAlign w:val="center"/>
          </w:tcPr>
          <w:p w:rsidR="00854E45" w:rsidRPr="0040524F" w:rsidRDefault="00854E45" w:rsidP="00854E45">
            <w:pPr>
              <w:widowControl/>
              <w:ind w:leftChars="-40" w:left="13" w:hangingChars="46" w:hanging="97"/>
              <w:jc w:val="center"/>
              <w:rPr>
                <w:rFonts w:ascii="宋体" w:hAnsi="宋体"/>
                <w:kern w:val="0"/>
                <w:szCs w:val="21"/>
              </w:rPr>
            </w:pPr>
          </w:p>
        </w:tc>
        <w:tc>
          <w:tcPr>
            <w:tcW w:w="902" w:type="dxa"/>
            <w:tcMar>
              <w:top w:w="0" w:type="dxa"/>
              <w:left w:w="108" w:type="dxa"/>
              <w:bottom w:w="0" w:type="dxa"/>
              <w:right w:w="108" w:type="dxa"/>
            </w:tcMar>
            <w:vAlign w:val="center"/>
          </w:tcPr>
          <w:p w:rsidR="00854E45" w:rsidRPr="0040524F" w:rsidRDefault="00854E45" w:rsidP="00854E45">
            <w:pPr>
              <w:widowControl/>
              <w:ind w:leftChars="-40" w:left="13" w:hangingChars="46" w:hanging="97"/>
              <w:jc w:val="center"/>
              <w:rPr>
                <w:rFonts w:ascii="宋体" w:hAnsi="宋体"/>
                <w:kern w:val="0"/>
                <w:szCs w:val="21"/>
              </w:rPr>
            </w:pPr>
          </w:p>
        </w:tc>
        <w:tc>
          <w:tcPr>
            <w:tcW w:w="1701" w:type="dxa"/>
            <w:tcMar>
              <w:top w:w="0" w:type="dxa"/>
              <w:left w:w="108" w:type="dxa"/>
              <w:bottom w:w="0" w:type="dxa"/>
              <w:right w:w="108" w:type="dxa"/>
            </w:tcMar>
          </w:tcPr>
          <w:p w:rsidR="00854E45" w:rsidRPr="0040524F" w:rsidRDefault="00854E45" w:rsidP="00854E45">
            <w:pPr>
              <w:widowControl/>
              <w:ind w:leftChars="-40" w:left="13" w:hangingChars="46" w:hanging="97"/>
              <w:rPr>
                <w:rFonts w:ascii="宋体" w:hAnsi="宋体"/>
                <w:kern w:val="0"/>
                <w:szCs w:val="21"/>
              </w:rPr>
            </w:pPr>
          </w:p>
        </w:tc>
        <w:tc>
          <w:tcPr>
            <w:tcW w:w="1842" w:type="dxa"/>
            <w:vAlign w:val="center"/>
          </w:tcPr>
          <w:p w:rsidR="00854E45" w:rsidRPr="0040524F" w:rsidRDefault="00854E45" w:rsidP="00854E45">
            <w:pPr>
              <w:widowControl/>
              <w:ind w:leftChars="-71" w:left="21" w:hangingChars="81" w:hanging="170"/>
              <w:jc w:val="center"/>
              <w:rPr>
                <w:rFonts w:ascii="宋体" w:hAnsi="宋体"/>
                <w:kern w:val="0"/>
                <w:szCs w:val="21"/>
              </w:rPr>
            </w:pPr>
          </w:p>
        </w:tc>
        <w:tc>
          <w:tcPr>
            <w:tcW w:w="2127" w:type="dxa"/>
            <w:tcMar>
              <w:top w:w="0" w:type="dxa"/>
              <w:left w:w="108" w:type="dxa"/>
              <w:bottom w:w="0" w:type="dxa"/>
              <w:right w:w="108" w:type="dxa"/>
            </w:tcMar>
            <w:vAlign w:val="center"/>
          </w:tcPr>
          <w:p w:rsidR="00854E45" w:rsidRDefault="00854E45" w:rsidP="00854E45">
            <w:pPr>
              <w:widowControl/>
              <w:ind w:leftChars="-71" w:left="21" w:hangingChars="81" w:hanging="170"/>
              <w:jc w:val="center"/>
              <w:rPr>
                <w:rFonts w:ascii="Times New Roman" w:hAnsi="Times New Roman"/>
                <w:kern w:val="0"/>
                <w:szCs w:val="24"/>
              </w:rPr>
            </w:pPr>
          </w:p>
        </w:tc>
        <w:tc>
          <w:tcPr>
            <w:tcW w:w="1559" w:type="dxa"/>
            <w:vAlign w:val="center"/>
          </w:tcPr>
          <w:p w:rsidR="00854E45" w:rsidRPr="0040524F" w:rsidRDefault="00854E45" w:rsidP="00854E45">
            <w:pPr>
              <w:widowControl/>
              <w:ind w:leftChars="-71" w:left="21" w:hangingChars="81" w:hanging="170"/>
              <w:jc w:val="center"/>
              <w:rPr>
                <w:rFonts w:ascii="宋体" w:hAnsi="宋体"/>
                <w:kern w:val="0"/>
                <w:szCs w:val="21"/>
              </w:rPr>
            </w:pPr>
          </w:p>
        </w:tc>
      </w:tr>
      <w:tr w:rsidR="00854E45" w:rsidTr="00656F39">
        <w:trPr>
          <w:trHeight w:val="397"/>
          <w:jc w:val="center"/>
        </w:trPr>
        <w:tc>
          <w:tcPr>
            <w:tcW w:w="648" w:type="dxa"/>
          </w:tcPr>
          <w:p w:rsidR="00854E45" w:rsidRPr="0040524F" w:rsidRDefault="00854E45" w:rsidP="00854E45">
            <w:pPr>
              <w:widowControl/>
              <w:ind w:leftChars="-40" w:left="13" w:hangingChars="46" w:hanging="97"/>
              <w:jc w:val="center"/>
              <w:rPr>
                <w:rFonts w:ascii="宋体" w:hAnsi="宋体"/>
                <w:kern w:val="0"/>
                <w:szCs w:val="21"/>
              </w:rPr>
            </w:pPr>
          </w:p>
        </w:tc>
        <w:tc>
          <w:tcPr>
            <w:tcW w:w="902" w:type="dxa"/>
            <w:tcMar>
              <w:top w:w="0" w:type="dxa"/>
              <w:left w:w="108" w:type="dxa"/>
              <w:bottom w:w="0" w:type="dxa"/>
              <w:right w:w="108" w:type="dxa"/>
            </w:tcMar>
            <w:vAlign w:val="center"/>
          </w:tcPr>
          <w:p w:rsidR="00854E45" w:rsidRDefault="00854E45" w:rsidP="00854E45">
            <w:pPr>
              <w:widowControl/>
              <w:ind w:leftChars="-19" w:left="6" w:hangingChars="22" w:hanging="46"/>
              <w:jc w:val="center"/>
              <w:rPr>
                <w:rFonts w:ascii="Times New Roman" w:hAnsi="Times New Roman"/>
                <w:kern w:val="0"/>
                <w:szCs w:val="24"/>
              </w:rPr>
            </w:pPr>
          </w:p>
        </w:tc>
        <w:tc>
          <w:tcPr>
            <w:tcW w:w="1701" w:type="dxa"/>
            <w:tcMar>
              <w:top w:w="0" w:type="dxa"/>
              <w:left w:w="108" w:type="dxa"/>
              <w:bottom w:w="0" w:type="dxa"/>
              <w:right w:w="108" w:type="dxa"/>
            </w:tcMar>
            <w:vAlign w:val="center"/>
          </w:tcPr>
          <w:p w:rsidR="00854E45" w:rsidRDefault="00854E45" w:rsidP="00854E45">
            <w:pPr>
              <w:widowControl/>
              <w:ind w:leftChars="-40" w:left="13" w:hangingChars="46" w:hanging="97"/>
              <w:rPr>
                <w:rFonts w:ascii="Times New Roman" w:hAnsi="Times New Roman"/>
                <w:kern w:val="0"/>
                <w:szCs w:val="24"/>
              </w:rPr>
            </w:pPr>
          </w:p>
        </w:tc>
        <w:tc>
          <w:tcPr>
            <w:tcW w:w="1842" w:type="dxa"/>
            <w:vAlign w:val="center"/>
          </w:tcPr>
          <w:p w:rsidR="00854E45" w:rsidRDefault="00854E45" w:rsidP="00854E45">
            <w:pPr>
              <w:widowControl/>
              <w:ind w:leftChars="-71" w:left="21" w:hangingChars="81" w:hanging="170"/>
              <w:jc w:val="center"/>
              <w:rPr>
                <w:rFonts w:ascii="Times New Roman" w:hAnsi="Times New Roman"/>
                <w:kern w:val="0"/>
                <w:szCs w:val="24"/>
              </w:rPr>
            </w:pPr>
          </w:p>
        </w:tc>
        <w:tc>
          <w:tcPr>
            <w:tcW w:w="2127" w:type="dxa"/>
            <w:tcMar>
              <w:top w:w="0" w:type="dxa"/>
              <w:left w:w="108" w:type="dxa"/>
              <w:bottom w:w="0" w:type="dxa"/>
              <w:right w:w="108" w:type="dxa"/>
            </w:tcMar>
            <w:vAlign w:val="center"/>
          </w:tcPr>
          <w:p w:rsidR="00854E45" w:rsidRDefault="00854E45" w:rsidP="00854E45">
            <w:pPr>
              <w:widowControl/>
              <w:ind w:leftChars="-71" w:left="21" w:hangingChars="81" w:hanging="170"/>
              <w:jc w:val="center"/>
              <w:rPr>
                <w:rFonts w:ascii="Times New Roman" w:hAnsi="Times New Roman"/>
                <w:kern w:val="0"/>
                <w:szCs w:val="24"/>
              </w:rPr>
            </w:pPr>
          </w:p>
        </w:tc>
        <w:tc>
          <w:tcPr>
            <w:tcW w:w="1559" w:type="dxa"/>
          </w:tcPr>
          <w:p w:rsidR="00854E45" w:rsidRDefault="00854E45" w:rsidP="00854E45">
            <w:pPr>
              <w:ind w:leftChars="-16" w:left="6" w:hangingChars="19" w:hanging="40"/>
              <w:jc w:val="center"/>
              <w:rPr>
                <w:rFonts w:ascii="Times New Roman" w:hAnsi="Times New Roman"/>
                <w:szCs w:val="24"/>
              </w:rPr>
            </w:pPr>
          </w:p>
        </w:tc>
      </w:tr>
    </w:tbl>
    <w:p w:rsidR="00076F01" w:rsidRDefault="00076F01" w:rsidP="00076F01"/>
    <w:p w:rsidR="00076F01" w:rsidRDefault="00076F01" w:rsidP="00076F01">
      <w:pPr>
        <w:widowControl/>
        <w:jc w:val="left"/>
      </w:pPr>
      <w:r>
        <w:br w:type="page"/>
      </w:r>
    </w:p>
    <w:p w:rsidR="00076F01" w:rsidRPr="009D7ABA" w:rsidRDefault="00076F01" w:rsidP="00076F01">
      <w:pPr>
        <w:pStyle w:val="1"/>
        <w:tabs>
          <w:tab w:val="left" w:pos="1222"/>
        </w:tabs>
        <w:ind w:left="574"/>
        <w:rPr>
          <w:rFonts w:eastAsia="黑体"/>
          <w:b w:val="0"/>
        </w:rPr>
      </w:pPr>
      <w:r w:rsidRPr="009D7ABA">
        <w:rPr>
          <w:rFonts w:eastAsia="黑体" w:hint="eastAsia"/>
          <w:b w:val="0"/>
        </w:rPr>
        <w:lastRenderedPageBreak/>
        <w:t>第</w:t>
      </w:r>
      <w:r w:rsidRPr="009D7ABA">
        <w:rPr>
          <w:rFonts w:eastAsia="黑体" w:hint="eastAsia"/>
          <w:b w:val="0"/>
        </w:rPr>
        <w:t>1</w:t>
      </w:r>
      <w:r w:rsidRPr="009D7ABA">
        <w:rPr>
          <w:rFonts w:eastAsia="黑体" w:hint="eastAsia"/>
          <w:b w:val="0"/>
        </w:rPr>
        <w:t>章</w:t>
      </w:r>
      <w:r w:rsidRPr="009D7ABA">
        <w:rPr>
          <w:rFonts w:eastAsia="黑体" w:hint="eastAsia"/>
          <w:b w:val="0"/>
        </w:rPr>
        <w:t xml:space="preserve"> </w:t>
      </w:r>
      <w:r w:rsidR="0042382D">
        <w:rPr>
          <w:rFonts w:eastAsia="黑体" w:hint="eastAsia"/>
          <w:b w:val="0"/>
        </w:rPr>
        <w:t>平台</w:t>
      </w:r>
      <w:r w:rsidR="0042382D">
        <w:rPr>
          <w:rFonts w:eastAsia="黑体"/>
          <w:b w:val="0"/>
        </w:rPr>
        <w:t>背景概述</w:t>
      </w:r>
    </w:p>
    <w:p w:rsidR="00076F01" w:rsidRDefault="00076F01" w:rsidP="00076F01">
      <w:pPr>
        <w:pStyle w:val="2"/>
        <w:ind w:left="576"/>
      </w:pPr>
      <w:r>
        <w:rPr>
          <w:rFonts w:hint="eastAsia"/>
        </w:rPr>
        <w:t>1</w:t>
      </w:r>
      <w:r>
        <w:t xml:space="preserve">.1 </w:t>
      </w:r>
      <w:r>
        <w:rPr>
          <w:rFonts w:hint="eastAsia"/>
        </w:rPr>
        <w:t>文档</w:t>
      </w:r>
      <w:r>
        <w:t>目的</w:t>
      </w:r>
    </w:p>
    <w:p w:rsidR="00076F01" w:rsidRDefault="002D2B61" w:rsidP="002D2B61">
      <w:pPr>
        <w:ind w:firstLine="420"/>
        <w:rPr>
          <w:rFonts w:ascii="Times New Roman"/>
          <w:color w:val="000000"/>
          <w:sz w:val="24"/>
          <w:szCs w:val="24"/>
        </w:rPr>
      </w:pPr>
      <w:r w:rsidRPr="002D2B61">
        <w:rPr>
          <w:rFonts w:ascii="Times New Roman" w:hint="eastAsia"/>
          <w:color w:val="000000"/>
          <w:sz w:val="24"/>
          <w:szCs w:val="24"/>
        </w:rPr>
        <w:t>本</w:t>
      </w:r>
      <w:r w:rsidR="00C92C9F">
        <w:rPr>
          <w:rFonts w:ascii="Times New Roman" w:hint="eastAsia"/>
          <w:color w:val="000000"/>
          <w:sz w:val="24"/>
          <w:szCs w:val="24"/>
        </w:rPr>
        <w:t>文</w:t>
      </w:r>
      <w:r w:rsidR="00565A4F">
        <w:rPr>
          <w:rFonts w:ascii="Times New Roman" w:hint="eastAsia"/>
          <w:color w:val="000000"/>
          <w:sz w:val="24"/>
          <w:szCs w:val="24"/>
        </w:rPr>
        <w:t>的</w:t>
      </w:r>
      <w:r w:rsidRPr="002D2B61">
        <w:rPr>
          <w:rFonts w:ascii="Times New Roman"/>
          <w:color w:val="000000"/>
          <w:sz w:val="24"/>
          <w:szCs w:val="24"/>
        </w:rPr>
        <w:t>编写目的</w:t>
      </w:r>
      <w:r w:rsidR="00354718">
        <w:rPr>
          <w:rFonts w:ascii="Times New Roman" w:hint="eastAsia"/>
          <w:color w:val="000000"/>
          <w:sz w:val="24"/>
          <w:szCs w:val="24"/>
        </w:rPr>
        <w:t>，向公司各</w:t>
      </w:r>
      <w:r w:rsidR="00115DC0">
        <w:rPr>
          <w:rFonts w:ascii="Times New Roman"/>
          <w:color w:val="000000"/>
          <w:sz w:val="24"/>
          <w:szCs w:val="24"/>
        </w:rPr>
        <w:t>条业务线的分析人员展</w:t>
      </w:r>
      <w:r w:rsidR="00115DC0">
        <w:rPr>
          <w:rFonts w:ascii="Times New Roman" w:hint="eastAsia"/>
          <w:color w:val="000000"/>
          <w:sz w:val="24"/>
          <w:szCs w:val="24"/>
        </w:rPr>
        <w:t>现“</w:t>
      </w:r>
      <w:r w:rsidR="00354718">
        <w:rPr>
          <w:rFonts w:ascii="Times New Roman" w:hint="eastAsia"/>
          <w:color w:val="000000"/>
          <w:sz w:val="24"/>
          <w:szCs w:val="24"/>
        </w:rPr>
        <w:t>麦子</w:t>
      </w:r>
      <w:r w:rsidR="00354718">
        <w:rPr>
          <w:rFonts w:ascii="Times New Roman"/>
          <w:color w:val="000000"/>
          <w:sz w:val="24"/>
          <w:szCs w:val="24"/>
        </w:rPr>
        <w:t>多维分析平台</w:t>
      </w:r>
      <w:r w:rsidR="00115DC0">
        <w:rPr>
          <w:rFonts w:ascii="Times New Roman" w:hint="eastAsia"/>
          <w:color w:val="000000"/>
          <w:sz w:val="24"/>
          <w:szCs w:val="24"/>
        </w:rPr>
        <w:t>”的</w:t>
      </w:r>
      <w:r w:rsidR="00115DC0">
        <w:rPr>
          <w:rFonts w:ascii="Times New Roman"/>
          <w:color w:val="000000"/>
          <w:sz w:val="24"/>
          <w:szCs w:val="24"/>
        </w:rPr>
        <w:t>自</w:t>
      </w:r>
      <w:r w:rsidR="00115DC0">
        <w:rPr>
          <w:rFonts w:ascii="Times New Roman" w:hint="eastAsia"/>
          <w:color w:val="000000"/>
          <w:sz w:val="24"/>
          <w:szCs w:val="24"/>
        </w:rPr>
        <w:t>主</w:t>
      </w:r>
      <w:r w:rsidR="00354718">
        <w:rPr>
          <w:rFonts w:ascii="Times New Roman"/>
          <w:color w:val="000000"/>
          <w:sz w:val="24"/>
          <w:szCs w:val="24"/>
        </w:rPr>
        <w:t>分析</w:t>
      </w:r>
      <w:r w:rsidR="00115DC0">
        <w:rPr>
          <w:rFonts w:ascii="Times New Roman"/>
          <w:color w:val="000000"/>
          <w:sz w:val="24"/>
          <w:szCs w:val="24"/>
        </w:rPr>
        <w:t>功能</w:t>
      </w:r>
      <w:r w:rsidR="00115DC0">
        <w:rPr>
          <w:rFonts w:ascii="Times New Roman" w:hint="eastAsia"/>
          <w:color w:val="000000"/>
          <w:sz w:val="24"/>
          <w:szCs w:val="24"/>
        </w:rPr>
        <w:t>，</w:t>
      </w:r>
      <w:r w:rsidR="00523E68">
        <w:rPr>
          <w:rFonts w:ascii="Times New Roman" w:hint="eastAsia"/>
          <w:color w:val="000000"/>
          <w:sz w:val="24"/>
          <w:szCs w:val="24"/>
        </w:rPr>
        <w:t>通过</w:t>
      </w:r>
      <w:r w:rsidR="00523E68">
        <w:rPr>
          <w:rFonts w:ascii="Times New Roman"/>
          <w:color w:val="000000"/>
          <w:sz w:val="24"/>
          <w:szCs w:val="24"/>
        </w:rPr>
        <w:t>快捷</w:t>
      </w:r>
      <w:r w:rsidR="00523E68">
        <w:rPr>
          <w:rFonts w:ascii="Times New Roman" w:hint="eastAsia"/>
          <w:color w:val="000000"/>
          <w:sz w:val="24"/>
          <w:szCs w:val="24"/>
        </w:rPr>
        <w:t>、</w:t>
      </w:r>
      <w:r w:rsidR="00403254">
        <w:rPr>
          <w:rFonts w:ascii="Times New Roman"/>
          <w:color w:val="000000"/>
          <w:sz w:val="24"/>
          <w:szCs w:val="24"/>
        </w:rPr>
        <w:t>高效的分析</w:t>
      </w:r>
      <w:r w:rsidR="00403254">
        <w:rPr>
          <w:rFonts w:ascii="Times New Roman" w:hint="eastAsia"/>
          <w:color w:val="000000"/>
          <w:sz w:val="24"/>
          <w:szCs w:val="24"/>
        </w:rPr>
        <w:t>工</w:t>
      </w:r>
      <w:r w:rsidR="00403254">
        <w:rPr>
          <w:rFonts w:ascii="Times New Roman"/>
          <w:color w:val="000000"/>
          <w:sz w:val="24"/>
          <w:szCs w:val="24"/>
        </w:rPr>
        <w:t>具</w:t>
      </w:r>
      <w:r w:rsidR="00523E68">
        <w:rPr>
          <w:rFonts w:ascii="Times New Roman"/>
          <w:color w:val="000000"/>
          <w:sz w:val="24"/>
          <w:szCs w:val="24"/>
        </w:rPr>
        <w:t>，</w:t>
      </w:r>
      <w:r w:rsidR="00523E68">
        <w:rPr>
          <w:rFonts w:ascii="Times New Roman" w:hint="eastAsia"/>
          <w:color w:val="000000"/>
          <w:sz w:val="24"/>
          <w:szCs w:val="24"/>
        </w:rPr>
        <w:t>使</w:t>
      </w:r>
      <w:r w:rsidR="00523E68">
        <w:rPr>
          <w:rFonts w:ascii="Times New Roman"/>
          <w:color w:val="000000"/>
          <w:sz w:val="24"/>
          <w:szCs w:val="24"/>
        </w:rPr>
        <w:t>得</w:t>
      </w:r>
      <w:r w:rsidR="00523E68">
        <w:rPr>
          <w:rFonts w:ascii="Times New Roman" w:hint="eastAsia"/>
          <w:color w:val="000000"/>
          <w:sz w:val="24"/>
          <w:szCs w:val="24"/>
        </w:rPr>
        <w:t>数据</w:t>
      </w:r>
      <w:r w:rsidR="00523E68">
        <w:rPr>
          <w:rFonts w:ascii="Times New Roman"/>
          <w:color w:val="000000"/>
          <w:sz w:val="24"/>
          <w:szCs w:val="24"/>
        </w:rPr>
        <w:t>分析过程</w:t>
      </w:r>
      <w:r w:rsidR="00523E68">
        <w:rPr>
          <w:rFonts w:ascii="Times New Roman" w:hint="eastAsia"/>
          <w:color w:val="000000"/>
          <w:sz w:val="24"/>
          <w:szCs w:val="24"/>
        </w:rPr>
        <w:t>能够</w:t>
      </w:r>
      <w:r w:rsidR="00523E68">
        <w:rPr>
          <w:rFonts w:ascii="Times New Roman"/>
          <w:color w:val="000000"/>
          <w:sz w:val="24"/>
          <w:szCs w:val="24"/>
        </w:rPr>
        <w:t>回归业务本身</w:t>
      </w:r>
      <w:r w:rsidR="00523E68">
        <w:rPr>
          <w:rFonts w:ascii="Times New Roman" w:hint="eastAsia"/>
          <w:color w:val="000000"/>
          <w:sz w:val="24"/>
          <w:szCs w:val="24"/>
        </w:rPr>
        <w:t>，</w:t>
      </w:r>
      <w:r w:rsidR="00523E68">
        <w:rPr>
          <w:rFonts w:ascii="Times New Roman"/>
          <w:color w:val="000000"/>
          <w:sz w:val="24"/>
          <w:szCs w:val="24"/>
        </w:rPr>
        <w:t>有效地聚焦业务</w:t>
      </w:r>
      <w:r w:rsidR="00523E68">
        <w:rPr>
          <w:rFonts w:ascii="Times New Roman" w:hint="eastAsia"/>
          <w:color w:val="000000"/>
          <w:sz w:val="24"/>
          <w:szCs w:val="24"/>
        </w:rPr>
        <w:t>痛</w:t>
      </w:r>
      <w:r w:rsidR="00523E68">
        <w:rPr>
          <w:rFonts w:ascii="Times New Roman"/>
          <w:color w:val="000000"/>
          <w:sz w:val="24"/>
          <w:szCs w:val="24"/>
        </w:rPr>
        <w:t>点</w:t>
      </w:r>
      <w:r w:rsidR="005C582D">
        <w:rPr>
          <w:rFonts w:ascii="Times New Roman" w:hint="eastAsia"/>
          <w:color w:val="000000"/>
          <w:sz w:val="24"/>
          <w:szCs w:val="24"/>
        </w:rPr>
        <w:t>，</w:t>
      </w:r>
      <w:r w:rsidR="001C2C4D">
        <w:rPr>
          <w:rFonts w:ascii="Times New Roman"/>
          <w:color w:val="000000"/>
          <w:sz w:val="24"/>
          <w:szCs w:val="24"/>
        </w:rPr>
        <w:t>提高</w:t>
      </w:r>
      <w:r w:rsidR="001C2C4D">
        <w:rPr>
          <w:rFonts w:ascii="Times New Roman" w:hint="eastAsia"/>
          <w:color w:val="000000"/>
          <w:sz w:val="24"/>
          <w:szCs w:val="24"/>
        </w:rPr>
        <w:t>运营</w:t>
      </w:r>
      <w:r w:rsidR="001C2C4D">
        <w:rPr>
          <w:rFonts w:ascii="Times New Roman"/>
          <w:color w:val="000000"/>
          <w:sz w:val="24"/>
          <w:szCs w:val="24"/>
        </w:rPr>
        <w:t>决策</w:t>
      </w:r>
      <w:r w:rsidR="0086762A">
        <w:rPr>
          <w:rFonts w:ascii="Times New Roman" w:hint="eastAsia"/>
          <w:color w:val="000000"/>
          <w:sz w:val="24"/>
          <w:szCs w:val="24"/>
        </w:rPr>
        <w:t>地</w:t>
      </w:r>
      <w:r w:rsidR="001C2C4D">
        <w:rPr>
          <w:rFonts w:ascii="Times New Roman" w:hint="eastAsia"/>
          <w:color w:val="000000"/>
          <w:sz w:val="24"/>
          <w:szCs w:val="24"/>
        </w:rPr>
        <w:t>效率</w:t>
      </w:r>
      <w:r w:rsidR="001C2C4D">
        <w:rPr>
          <w:rFonts w:ascii="Times New Roman"/>
          <w:color w:val="000000"/>
          <w:sz w:val="24"/>
          <w:szCs w:val="24"/>
        </w:rPr>
        <w:t>。</w:t>
      </w:r>
    </w:p>
    <w:p w:rsidR="00DF259E" w:rsidRPr="002D2B61" w:rsidRDefault="00DF259E" w:rsidP="002D2B61">
      <w:pPr>
        <w:ind w:firstLine="420"/>
        <w:rPr>
          <w:rFonts w:ascii="Times New Roman"/>
          <w:color w:val="000000"/>
          <w:sz w:val="24"/>
          <w:szCs w:val="24"/>
        </w:rPr>
      </w:pPr>
    </w:p>
    <w:p w:rsidR="00076F01" w:rsidRDefault="00076F01" w:rsidP="00527BDA">
      <w:pPr>
        <w:pStyle w:val="2"/>
        <w:ind w:left="576"/>
      </w:pPr>
      <w:r>
        <w:rPr>
          <w:rFonts w:hint="eastAsia"/>
        </w:rPr>
        <w:t>1</w:t>
      </w:r>
      <w:r>
        <w:t xml:space="preserve">.2 </w:t>
      </w:r>
      <w:r>
        <w:rPr>
          <w:rFonts w:hint="eastAsia"/>
        </w:rPr>
        <w:t>预期</w:t>
      </w:r>
      <w:r>
        <w:t>读者</w:t>
      </w:r>
    </w:p>
    <w:p w:rsidR="00076F01" w:rsidRDefault="00924C37" w:rsidP="00F51516">
      <w:pPr>
        <w:ind w:firstLine="420"/>
        <w:rPr>
          <w:rFonts w:ascii="Times New Roman"/>
          <w:color w:val="000000"/>
          <w:sz w:val="24"/>
          <w:szCs w:val="24"/>
        </w:rPr>
      </w:pPr>
      <w:r>
        <w:rPr>
          <w:rFonts w:ascii="Times New Roman" w:hint="eastAsia"/>
          <w:color w:val="000000"/>
          <w:sz w:val="24"/>
          <w:szCs w:val="24"/>
        </w:rPr>
        <w:t>本</w:t>
      </w:r>
      <w:r w:rsidR="00F51516" w:rsidRPr="0046409A">
        <w:rPr>
          <w:rFonts w:ascii="Times New Roman" w:hint="eastAsia"/>
          <w:color w:val="000000"/>
          <w:sz w:val="24"/>
          <w:szCs w:val="24"/>
        </w:rPr>
        <w:t>文的预期读者为</w:t>
      </w:r>
      <w:r w:rsidR="00CE51BE">
        <w:rPr>
          <w:rFonts w:ascii="Times New Roman" w:hint="eastAsia"/>
          <w:color w:val="000000"/>
          <w:sz w:val="24"/>
          <w:szCs w:val="24"/>
        </w:rPr>
        <w:t>业务</w:t>
      </w:r>
      <w:r w:rsidR="00CE51BE">
        <w:rPr>
          <w:rFonts w:ascii="Times New Roman"/>
          <w:color w:val="000000"/>
          <w:sz w:val="24"/>
          <w:szCs w:val="24"/>
        </w:rPr>
        <w:t>运营</w:t>
      </w:r>
      <w:r w:rsidR="00F51516">
        <w:rPr>
          <w:rFonts w:ascii="Times New Roman" w:hint="eastAsia"/>
          <w:color w:val="000000"/>
          <w:sz w:val="24"/>
          <w:szCs w:val="24"/>
        </w:rPr>
        <w:t>人员、</w:t>
      </w:r>
      <w:r w:rsidR="00CE51BE">
        <w:rPr>
          <w:rFonts w:ascii="Times New Roman" w:hint="eastAsia"/>
          <w:color w:val="000000"/>
          <w:sz w:val="24"/>
          <w:szCs w:val="24"/>
        </w:rPr>
        <w:t>数据分析</w:t>
      </w:r>
      <w:r>
        <w:rPr>
          <w:rFonts w:ascii="Times New Roman" w:hint="eastAsia"/>
          <w:color w:val="000000"/>
          <w:sz w:val="24"/>
          <w:szCs w:val="24"/>
        </w:rPr>
        <w:t>人员、其他相关技术</w:t>
      </w:r>
      <w:r w:rsidR="00F51516" w:rsidRPr="0046409A">
        <w:rPr>
          <w:rFonts w:ascii="Times New Roman" w:hint="eastAsia"/>
          <w:color w:val="000000"/>
          <w:sz w:val="24"/>
          <w:szCs w:val="24"/>
        </w:rPr>
        <w:t>设计人员。</w:t>
      </w:r>
    </w:p>
    <w:p w:rsidR="00DF259E" w:rsidRDefault="00DF259E" w:rsidP="00F51516">
      <w:pPr>
        <w:ind w:firstLine="420"/>
      </w:pPr>
    </w:p>
    <w:p w:rsidR="00076F01" w:rsidRDefault="00076F01" w:rsidP="00527BDA">
      <w:pPr>
        <w:pStyle w:val="2"/>
        <w:ind w:left="576"/>
      </w:pPr>
      <w:r>
        <w:rPr>
          <w:rFonts w:hint="eastAsia"/>
        </w:rPr>
        <w:t>1</w:t>
      </w:r>
      <w:r>
        <w:t xml:space="preserve">.3. </w:t>
      </w:r>
      <w:r>
        <w:rPr>
          <w:rFonts w:hint="eastAsia"/>
        </w:rPr>
        <w:t>实施背景</w:t>
      </w:r>
    </w:p>
    <w:p w:rsidR="001C644E" w:rsidRDefault="00763876" w:rsidP="00763876">
      <w:pPr>
        <w:ind w:firstLine="420"/>
        <w:rPr>
          <w:rFonts w:ascii="Times New Roman"/>
          <w:color w:val="000000"/>
          <w:sz w:val="24"/>
          <w:szCs w:val="24"/>
        </w:rPr>
      </w:pPr>
      <w:r w:rsidRPr="00763876">
        <w:rPr>
          <w:rFonts w:ascii="Times New Roman" w:hint="eastAsia"/>
          <w:color w:val="000000"/>
          <w:sz w:val="24"/>
          <w:szCs w:val="24"/>
        </w:rPr>
        <w:t>麦子</w:t>
      </w:r>
      <w:r w:rsidRPr="00763876">
        <w:rPr>
          <w:rFonts w:ascii="Times New Roman"/>
          <w:color w:val="000000"/>
          <w:sz w:val="24"/>
          <w:szCs w:val="24"/>
        </w:rPr>
        <w:t>金服是中国</w:t>
      </w:r>
      <w:r w:rsidR="007E2633">
        <w:rPr>
          <w:rFonts w:ascii="Times New Roman" w:hint="eastAsia"/>
          <w:color w:val="000000"/>
          <w:sz w:val="24"/>
          <w:szCs w:val="24"/>
        </w:rPr>
        <w:t>金融信息</w:t>
      </w:r>
      <w:r w:rsidR="007E2633">
        <w:rPr>
          <w:rFonts w:ascii="Times New Roman"/>
          <w:color w:val="000000"/>
          <w:sz w:val="24"/>
          <w:szCs w:val="24"/>
        </w:rPr>
        <w:t>服务</w:t>
      </w:r>
      <w:r w:rsidRPr="00763876">
        <w:rPr>
          <w:rFonts w:ascii="Times New Roman"/>
          <w:color w:val="000000"/>
          <w:sz w:val="24"/>
          <w:szCs w:val="24"/>
        </w:rPr>
        <w:t>行业的</w:t>
      </w:r>
      <w:r w:rsidR="001A041A">
        <w:rPr>
          <w:rFonts w:ascii="Times New Roman" w:hint="eastAsia"/>
          <w:color w:val="000000"/>
          <w:sz w:val="24"/>
          <w:szCs w:val="24"/>
        </w:rPr>
        <w:t>领先</w:t>
      </w:r>
      <w:r w:rsidRPr="00763876">
        <w:rPr>
          <w:rFonts w:ascii="Times New Roman"/>
          <w:color w:val="000000"/>
          <w:sz w:val="24"/>
          <w:szCs w:val="24"/>
        </w:rPr>
        <w:t>者，</w:t>
      </w:r>
      <w:r>
        <w:rPr>
          <w:rFonts w:ascii="Times New Roman" w:hint="eastAsia"/>
          <w:color w:val="000000"/>
          <w:sz w:val="24"/>
          <w:szCs w:val="24"/>
        </w:rPr>
        <w:t>总</w:t>
      </w:r>
      <w:r>
        <w:rPr>
          <w:rFonts w:ascii="Times New Roman"/>
          <w:color w:val="000000"/>
          <w:sz w:val="24"/>
          <w:szCs w:val="24"/>
        </w:rPr>
        <w:t>部位于</w:t>
      </w:r>
      <w:r w:rsidR="007E2633">
        <w:rPr>
          <w:rFonts w:ascii="Times New Roman" w:hint="eastAsia"/>
          <w:color w:val="000000"/>
          <w:sz w:val="24"/>
          <w:szCs w:val="24"/>
        </w:rPr>
        <w:t>中</w:t>
      </w:r>
      <w:r w:rsidR="007E2633">
        <w:rPr>
          <w:rFonts w:ascii="Times New Roman"/>
          <w:color w:val="000000"/>
          <w:sz w:val="24"/>
          <w:szCs w:val="24"/>
        </w:rPr>
        <w:t>国</w:t>
      </w:r>
      <w:r>
        <w:rPr>
          <w:rFonts w:ascii="Times New Roman"/>
          <w:color w:val="000000"/>
          <w:sz w:val="24"/>
          <w:szCs w:val="24"/>
        </w:rPr>
        <w:t>上海，业务</w:t>
      </w:r>
      <w:r>
        <w:rPr>
          <w:rFonts w:ascii="Times New Roman" w:hint="eastAsia"/>
          <w:color w:val="000000"/>
          <w:sz w:val="24"/>
          <w:szCs w:val="24"/>
        </w:rPr>
        <w:t>版图</w:t>
      </w:r>
      <w:r>
        <w:rPr>
          <w:rFonts w:ascii="Times New Roman"/>
          <w:color w:val="000000"/>
          <w:sz w:val="24"/>
          <w:szCs w:val="24"/>
        </w:rPr>
        <w:t>覆盖</w:t>
      </w:r>
      <w:r>
        <w:rPr>
          <w:rFonts w:ascii="Times New Roman" w:hint="eastAsia"/>
          <w:color w:val="000000"/>
          <w:sz w:val="24"/>
          <w:szCs w:val="24"/>
        </w:rPr>
        <w:t>全</w:t>
      </w:r>
      <w:r>
        <w:rPr>
          <w:rFonts w:ascii="Times New Roman"/>
          <w:color w:val="000000"/>
          <w:sz w:val="24"/>
          <w:szCs w:val="24"/>
        </w:rPr>
        <w:t>国</w:t>
      </w:r>
      <w:r>
        <w:rPr>
          <w:rFonts w:ascii="Times New Roman" w:hint="eastAsia"/>
          <w:color w:val="000000"/>
          <w:sz w:val="24"/>
          <w:szCs w:val="24"/>
        </w:rPr>
        <w:t>34</w:t>
      </w:r>
      <w:r>
        <w:rPr>
          <w:rFonts w:ascii="Times New Roman" w:hint="eastAsia"/>
          <w:color w:val="000000"/>
          <w:sz w:val="24"/>
          <w:szCs w:val="24"/>
        </w:rPr>
        <w:t>个</w:t>
      </w:r>
      <w:r>
        <w:rPr>
          <w:rFonts w:ascii="Times New Roman"/>
          <w:color w:val="000000"/>
          <w:sz w:val="24"/>
          <w:szCs w:val="24"/>
        </w:rPr>
        <w:t>省级行政区。</w:t>
      </w:r>
      <w:r>
        <w:rPr>
          <w:rFonts w:ascii="Times New Roman" w:hint="eastAsia"/>
          <w:color w:val="000000"/>
          <w:sz w:val="24"/>
          <w:szCs w:val="24"/>
        </w:rPr>
        <w:t>自</w:t>
      </w:r>
      <w:r>
        <w:rPr>
          <w:rFonts w:ascii="Times New Roman" w:hint="eastAsia"/>
          <w:color w:val="000000"/>
          <w:sz w:val="24"/>
          <w:szCs w:val="24"/>
        </w:rPr>
        <w:t>2009</w:t>
      </w:r>
      <w:r>
        <w:rPr>
          <w:rFonts w:ascii="Times New Roman" w:hint="eastAsia"/>
          <w:color w:val="000000"/>
          <w:sz w:val="24"/>
          <w:szCs w:val="24"/>
        </w:rPr>
        <w:t>年</w:t>
      </w:r>
      <w:r>
        <w:rPr>
          <w:rFonts w:ascii="Times New Roman"/>
          <w:color w:val="000000"/>
          <w:sz w:val="24"/>
          <w:szCs w:val="24"/>
        </w:rPr>
        <w:t>开始提供</w:t>
      </w:r>
      <w:r w:rsidR="007E2633">
        <w:rPr>
          <w:rFonts w:ascii="Times New Roman" w:hint="eastAsia"/>
          <w:color w:val="000000"/>
          <w:sz w:val="24"/>
          <w:szCs w:val="24"/>
        </w:rPr>
        <w:t>金融信息</w:t>
      </w:r>
      <w:r>
        <w:rPr>
          <w:rFonts w:ascii="Times New Roman"/>
          <w:color w:val="000000"/>
          <w:sz w:val="24"/>
          <w:szCs w:val="24"/>
        </w:rPr>
        <w:t>中介服务，目前已拥有</w:t>
      </w:r>
      <w:r>
        <w:rPr>
          <w:rFonts w:ascii="Times New Roman" w:hint="eastAsia"/>
          <w:color w:val="000000"/>
          <w:sz w:val="24"/>
          <w:szCs w:val="24"/>
        </w:rPr>
        <w:t>1100</w:t>
      </w:r>
      <w:r>
        <w:rPr>
          <w:rFonts w:ascii="Times New Roman" w:hint="eastAsia"/>
          <w:color w:val="000000"/>
          <w:sz w:val="24"/>
          <w:szCs w:val="24"/>
        </w:rPr>
        <w:t>万余</w:t>
      </w:r>
      <w:r>
        <w:rPr>
          <w:rFonts w:ascii="Times New Roman"/>
          <w:color w:val="000000"/>
          <w:sz w:val="24"/>
          <w:szCs w:val="24"/>
        </w:rPr>
        <w:t>个人及机构的注册用户</w:t>
      </w:r>
      <w:r>
        <w:rPr>
          <w:rFonts w:ascii="Times New Roman" w:hint="eastAsia"/>
          <w:color w:val="000000"/>
          <w:sz w:val="24"/>
          <w:szCs w:val="24"/>
        </w:rPr>
        <w:t>。</w:t>
      </w:r>
    </w:p>
    <w:p w:rsidR="005C3488" w:rsidRDefault="000D19AB" w:rsidP="005C3488">
      <w:pPr>
        <w:ind w:firstLine="420"/>
        <w:rPr>
          <w:rFonts w:ascii="Times New Roman"/>
          <w:color w:val="000000"/>
          <w:sz w:val="24"/>
          <w:szCs w:val="24"/>
        </w:rPr>
      </w:pPr>
      <w:r>
        <w:rPr>
          <w:rFonts w:ascii="Times New Roman" w:hint="eastAsia"/>
          <w:color w:val="000000"/>
          <w:sz w:val="24"/>
          <w:szCs w:val="24"/>
        </w:rPr>
        <w:t>近</w:t>
      </w:r>
      <w:r>
        <w:rPr>
          <w:rFonts w:ascii="Times New Roman" w:hint="eastAsia"/>
          <w:color w:val="000000"/>
          <w:sz w:val="24"/>
          <w:szCs w:val="24"/>
        </w:rPr>
        <w:t>10</w:t>
      </w:r>
      <w:r>
        <w:rPr>
          <w:rFonts w:ascii="Times New Roman" w:hint="eastAsia"/>
          <w:color w:val="000000"/>
          <w:sz w:val="24"/>
          <w:szCs w:val="24"/>
        </w:rPr>
        <w:t>年</w:t>
      </w:r>
      <w:r w:rsidR="00763876">
        <w:rPr>
          <w:rFonts w:ascii="Times New Roman"/>
          <w:color w:val="000000"/>
          <w:sz w:val="24"/>
          <w:szCs w:val="24"/>
        </w:rPr>
        <w:t>的稳定运营过程中，</w:t>
      </w:r>
      <w:r w:rsidR="00763876">
        <w:rPr>
          <w:rFonts w:ascii="Times New Roman" w:hint="eastAsia"/>
          <w:color w:val="000000"/>
          <w:sz w:val="24"/>
          <w:szCs w:val="24"/>
        </w:rPr>
        <w:t>我</w:t>
      </w:r>
      <w:r w:rsidR="00763876">
        <w:rPr>
          <w:rFonts w:ascii="Times New Roman"/>
          <w:color w:val="000000"/>
          <w:sz w:val="24"/>
          <w:szCs w:val="24"/>
        </w:rPr>
        <w:t>们的用户及机构</w:t>
      </w:r>
      <w:r w:rsidR="00924C37">
        <w:rPr>
          <w:rFonts w:ascii="Times New Roman" w:hint="eastAsia"/>
          <w:color w:val="000000"/>
          <w:sz w:val="24"/>
          <w:szCs w:val="24"/>
        </w:rPr>
        <w:t>数据</w:t>
      </w:r>
      <w:r w:rsidR="00585F2B">
        <w:rPr>
          <w:rFonts w:ascii="Times New Roman" w:hint="eastAsia"/>
          <w:color w:val="000000"/>
          <w:sz w:val="24"/>
          <w:szCs w:val="24"/>
        </w:rPr>
        <w:t>日</w:t>
      </w:r>
      <w:r w:rsidR="00763876">
        <w:rPr>
          <w:rFonts w:ascii="Times New Roman" w:hint="eastAsia"/>
          <w:color w:val="000000"/>
          <w:sz w:val="24"/>
          <w:szCs w:val="24"/>
        </w:rPr>
        <w:t>渐</w:t>
      </w:r>
      <w:r w:rsidR="00763876">
        <w:rPr>
          <w:rFonts w:ascii="Times New Roman"/>
          <w:color w:val="000000"/>
          <w:sz w:val="24"/>
          <w:szCs w:val="24"/>
        </w:rPr>
        <w:t>庞大，</w:t>
      </w:r>
      <w:r w:rsidR="00763876">
        <w:rPr>
          <w:rFonts w:ascii="Times New Roman" w:hint="eastAsia"/>
          <w:color w:val="000000"/>
          <w:sz w:val="24"/>
          <w:szCs w:val="24"/>
        </w:rPr>
        <w:t>逐步</w:t>
      </w:r>
      <w:r w:rsidR="00407AAE">
        <w:rPr>
          <w:rFonts w:ascii="Times New Roman" w:hint="eastAsia"/>
          <w:color w:val="000000"/>
          <w:sz w:val="24"/>
          <w:szCs w:val="24"/>
        </w:rPr>
        <w:t>形成基于</w:t>
      </w:r>
      <w:r w:rsidR="00407AAE">
        <w:rPr>
          <w:rFonts w:ascii="Times New Roman"/>
          <w:color w:val="000000"/>
          <w:sz w:val="24"/>
          <w:szCs w:val="24"/>
        </w:rPr>
        <w:t>用户分类</w:t>
      </w:r>
      <w:r w:rsidR="00407AAE">
        <w:rPr>
          <w:rFonts w:ascii="Times New Roman" w:hint="eastAsia"/>
          <w:color w:val="000000"/>
          <w:sz w:val="24"/>
          <w:szCs w:val="24"/>
        </w:rPr>
        <w:t>的</w:t>
      </w:r>
      <w:r w:rsidR="00407AAE">
        <w:rPr>
          <w:rFonts w:ascii="Times New Roman"/>
          <w:color w:val="000000"/>
          <w:sz w:val="24"/>
          <w:szCs w:val="24"/>
        </w:rPr>
        <w:t>基础数据</w:t>
      </w:r>
      <w:r w:rsidR="00407AAE">
        <w:rPr>
          <w:rFonts w:ascii="Times New Roman" w:hint="eastAsia"/>
          <w:color w:val="000000"/>
          <w:sz w:val="24"/>
          <w:szCs w:val="24"/>
        </w:rPr>
        <w:t>：</w:t>
      </w:r>
      <w:r w:rsidR="00407AAE">
        <w:rPr>
          <w:rFonts w:ascii="Times New Roman"/>
          <w:color w:val="000000"/>
          <w:sz w:val="24"/>
          <w:szCs w:val="24"/>
        </w:rPr>
        <w:t>基本信息、家庭信息、用户关联信息</w:t>
      </w:r>
      <w:r w:rsidR="00FC26E6">
        <w:rPr>
          <w:rFonts w:ascii="Times New Roman" w:hint="eastAsia"/>
          <w:color w:val="000000"/>
          <w:sz w:val="24"/>
          <w:szCs w:val="24"/>
        </w:rPr>
        <w:t>等</w:t>
      </w:r>
      <w:r w:rsidR="00407AAE">
        <w:rPr>
          <w:rFonts w:ascii="Times New Roman" w:hint="eastAsia"/>
          <w:color w:val="000000"/>
          <w:sz w:val="24"/>
          <w:szCs w:val="24"/>
        </w:rPr>
        <w:t>；</w:t>
      </w:r>
      <w:r w:rsidR="005C3488">
        <w:rPr>
          <w:rFonts w:ascii="Times New Roman" w:hint="eastAsia"/>
          <w:color w:val="000000"/>
          <w:sz w:val="24"/>
          <w:szCs w:val="24"/>
        </w:rPr>
        <w:t>业务</w:t>
      </w:r>
      <w:r w:rsidR="001C644E">
        <w:rPr>
          <w:rFonts w:ascii="Times New Roman" w:hint="eastAsia"/>
          <w:color w:val="000000"/>
          <w:sz w:val="24"/>
          <w:szCs w:val="24"/>
        </w:rPr>
        <w:t>平台</w:t>
      </w:r>
      <w:r w:rsidR="001C644E">
        <w:rPr>
          <w:rFonts w:ascii="Times New Roman"/>
          <w:color w:val="000000"/>
          <w:sz w:val="24"/>
          <w:szCs w:val="24"/>
        </w:rPr>
        <w:t>每天</w:t>
      </w:r>
      <w:r w:rsidR="001C644E">
        <w:rPr>
          <w:rFonts w:ascii="Times New Roman" w:hint="eastAsia"/>
          <w:color w:val="000000"/>
          <w:sz w:val="24"/>
          <w:szCs w:val="24"/>
        </w:rPr>
        <w:t>产生各</w:t>
      </w:r>
      <w:r w:rsidR="001C644E">
        <w:rPr>
          <w:rFonts w:ascii="Times New Roman"/>
          <w:color w:val="000000"/>
          <w:sz w:val="24"/>
          <w:szCs w:val="24"/>
        </w:rPr>
        <w:t>种类型的</w:t>
      </w:r>
      <w:r w:rsidR="001C644E">
        <w:rPr>
          <w:rFonts w:ascii="Times New Roman" w:hint="eastAsia"/>
          <w:color w:val="000000"/>
          <w:sz w:val="24"/>
          <w:szCs w:val="24"/>
        </w:rPr>
        <w:t>投资、</w:t>
      </w:r>
      <w:r w:rsidR="001C644E">
        <w:rPr>
          <w:rFonts w:ascii="Times New Roman"/>
          <w:color w:val="000000"/>
          <w:sz w:val="24"/>
          <w:szCs w:val="24"/>
        </w:rPr>
        <w:t>借款、</w:t>
      </w:r>
      <w:r w:rsidR="001C644E">
        <w:rPr>
          <w:rFonts w:ascii="Times New Roman" w:hint="eastAsia"/>
          <w:color w:val="000000"/>
          <w:sz w:val="24"/>
          <w:szCs w:val="24"/>
        </w:rPr>
        <w:t>提</w:t>
      </w:r>
      <w:r w:rsidR="001C644E">
        <w:rPr>
          <w:rFonts w:ascii="Times New Roman"/>
          <w:color w:val="000000"/>
          <w:sz w:val="24"/>
          <w:szCs w:val="24"/>
        </w:rPr>
        <w:t>现等交易数据。</w:t>
      </w:r>
      <w:r w:rsidR="001C644E">
        <w:rPr>
          <w:rFonts w:ascii="Times New Roman" w:hint="eastAsia"/>
          <w:color w:val="000000"/>
          <w:sz w:val="24"/>
          <w:szCs w:val="24"/>
        </w:rPr>
        <w:t>目前</w:t>
      </w:r>
      <w:r w:rsidR="001C644E">
        <w:rPr>
          <w:rFonts w:ascii="Times New Roman"/>
          <w:color w:val="000000"/>
          <w:sz w:val="24"/>
          <w:szCs w:val="24"/>
        </w:rPr>
        <w:t>从</w:t>
      </w:r>
      <w:r w:rsidR="001C644E">
        <w:rPr>
          <w:rFonts w:ascii="Times New Roman" w:hint="eastAsia"/>
          <w:color w:val="000000"/>
          <w:sz w:val="24"/>
          <w:szCs w:val="24"/>
        </w:rPr>
        <w:t>各</w:t>
      </w:r>
      <w:r w:rsidR="00924C37">
        <w:rPr>
          <w:rFonts w:ascii="Times New Roman"/>
          <w:color w:val="000000"/>
          <w:sz w:val="24"/>
          <w:szCs w:val="24"/>
        </w:rPr>
        <w:t>业务</w:t>
      </w:r>
      <w:r w:rsidR="001C644E">
        <w:rPr>
          <w:rFonts w:ascii="Times New Roman"/>
          <w:color w:val="000000"/>
          <w:sz w:val="24"/>
          <w:szCs w:val="24"/>
        </w:rPr>
        <w:t>系统中</w:t>
      </w:r>
      <w:r w:rsidR="001C644E">
        <w:rPr>
          <w:rFonts w:ascii="Times New Roman" w:hint="eastAsia"/>
          <w:color w:val="000000"/>
          <w:sz w:val="24"/>
          <w:szCs w:val="24"/>
        </w:rPr>
        <w:t>引入</w:t>
      </w:r>
      <w:r w:rsidR="001C644E">
        <w:rPr>
          <w:rFonts w:ascii="Times New Roman"/>
          <w:color w:val="000000"/>
          <w:sz w:val="24"/>
          <w:szCs w:val="24"/>
        </w:rPr>
        <w:t>用户</w:t>
      </w:r>
      <w:r w:rsidR="00FC26E6">
        <w:rPr>
          <w:rFonts w:ascii="Times New Roman" w:hint="eastAsia"/>
          <w:color w:val="000000"/>
          <w:sz w:val="24"/>
          <w:szCs w:val="24"/>
        </w:rPr>
        <w:t>数据</w:t>
      </w:r>
      <w:r w:rsidR="00306905">
        <w:rPr>
          <w:rFonts w:ascii="Times New Roman" w:hint="eastAsia"/>
          <w:color w:val="000000"/>
          <w:sz w:val="24"/>
          <w:szCs w:val="24"/>
        </w:rPr>
        <w:t>及</w:t>
      </w:r>
      <w:r w:rsidR="001C644E">
        <w:rPr>
          <w:rFonts w:ascii="Times New Roman"/>
          <w:color w:val="000000"/>
          <w:sz w:val="24"/>
          <w:szCs w:val="24"/>
        </w:rPr>
        <w:t>其他业务数据，已建成规模化的数据仓库系统，</w:t>
      </w:r>
      <w:r w:rsidR="001C644E">
        <w:rPr>
          <w:rFonts w:ascii="Times New Roman" w:hint="eastAsia"/>
          <w:color w:val="000000"/>
          <w:sz w:val="24"/>
          <w:szCs w:val="24"/>
        </w:rPr>
        <w:t>对</w:t>
      </w:r>
      <w:r w:rsidR="001C644E">
        <w:rPr>
          <w:rFonts w:ascii="Times New Roman"/>
          <w:color w:val="000000"/>
          <w:sz w:val="24"/>
          <w:szCs w:val="24"/>
        </w:rPr>
        <w:t>各业务线及公司</w:t>
      </w:r>
      <w:r w:rsidR="00B53C86">
        <w:rPr>
          <w:rFonts w:ascii="Times New Roman" w:hint="eastAsia"/>
          <w:color w:val="000000"/>
          <w:sz w:val="24"/>
          <w:szCs w:val="24"/>
        </w:rPr>
        <w:t>职</w:t>
      </w:r>
      <w:r>
        <w:rPr>
          <w:rFonts w:ascii="Times New Roman" w:hint="eastAsia"/>
          <w:color w:val="000000"/>
          <w:sz w:val="24"/>
          <w:szCs w:val="24"/>
        </w:rPr>
        <w:t>能</w:t>
      </w:r>
      <w:r w:rsidR="001C644E">
        <w:rPr>
          <w:rFonts w:ascii="Times New Roman"/>
          <w:color w:val="000000"/>
          <w:sz w:val="24"/>
          <w:szCs w:val="24"/>
        </w:rPr>
        <w:t>部门，</w:t>
      </w:r>
      <w:r w:rsidR="005C3488">
        <w:rPr>
          <w:rFonts w:ascii="Times New Roman"/>
          <w:color w:val="000000"/>
          <w:sz w:val="24"/>
          <w:szCs w:val="24"/>
        </w:rPr>
        <w:t>提供</w:t>
      </w:r>
      <w:r w:rsidR="005C3488">
        <w:rPr>
          <w:rFonts w:ascii="Times New Roman"/>
          <w:color w:val="000000"/>
          <w:sz w:val="24"/>
          <w:szCs w:val="24"/>
        </w:rPr>
        <w:t>T+1</w:t>
      </w:r>
      <w:r w:rsidR="005C3488">
        <w:rPr>
          <w:rFonts w:ascii="Times New Roman"/>
          <w:color w:val="000000"/>
          <w:sz w:val="24"/>
          <w:szCs w:val="24"/>
        </w:rPr>
        <w:t>批量</w:t>
      </w:r>
      <w:r w:rsidR="005C3488">
        <w:rPr>
          <w:rFonts w:ascii="Times New Roman" w:hint="eastAsia"/>
          <w:color w:val="000000"/>
          <w:sz w:val="24"/>
          <w:szCs w:val="24"/>
        </w:rPr>
        <w:t>分析</w:t>
      </w:r>
      <w:r w:rsidR="005C3488">
        <w:rPr>
          <w:rFonts w:ascii="Times New Roman"/>
          <w:color w:val="000000"/>
          <w:sz w:val="24"/>
          <w:szCs w:val="24"/>
        </w:rPr>
        <w:t>数据</w:t>
      </w:r>
      <w:r w:rsidR="005C3488">
        <w:rPr>
          <w:rFonts w:ascii="Times New Roman" w:hint="eastAsia"/>
          <w:color w:val="000000"/>
          <w:sz w:val="24"/>
          <w:szCs w:val="24"/>
        </w:rPr>
        <w:t>，</w:t>
      </w:r>
      <w:r w:rsidR="005C3488">
        <w:rPr>
          <w:rFonts w:ascii="Times New Roman"/>
          <w:color w:val="000000"/>
          <w:sz w:val="24"/>
          <w:szCs w:val="24"/>
        </w:rPr>
        <w:t>和实时</w:t>
      </w:r>
      <w:r w:rsidR="005C3488">
        <w:rPr>
          <w:rFonts w:ascii="Times New Roman" w:hint="eastAsia"/>
          <w:color w:val="000000"/>
          <w:sz w:val="24"/>
          <w:szCs w:val="24"/>
        </w:rPr>
        <w:t>分析数据。</w:t>
      </w:r>
    </w:p>
    <w:p w:rsidR="00C52C36" w:rsidRDefault="000822DC" w:rsidP="00C52C36">
      <w:pPr>
        <w:ind w:firstLine="420"/>
        <w:rPr>
          <w:rFonts w:ascii="Times New Roman"/>
          <w:color w:val="000000"/>
          <w:sz w:val="24"/>
          <w:szCs w:val="24"/>
        </w:rPr>
      </w:pPr>
      <w:r>
        <w:rPr>
          <w:rFonts w:ascii="Times New Roman" w:hint="eastAsia"/>
          <w:color w:val="000000"/>
          <w:sz w:val="24"/>
          <w:szCs w:val="24"/>
        </w:rPr>
        <w:t>在</w:t>
      </w:r>
      <w:r>
        <w:rPr>
          <w:rFonts w:ascii="Times New Roman"/>
          <w:color w:val="000000"/>
          <w:sz w:val="24"/>
          <w:szCs w:val="24"/>
        </w:rPr>
        <w:t>日常工作中，</w:t>
      </w:r>
      <w:r>
        <w:rPr>
          <w:rFonts w:ascii="Times New Roman" w:hint="eastAsia"/>
          <w:color w:val="000000"/>
          <w:sz w:val="24"/>
          <w:szCs w:val="24"/>
        </w:rPr>
        <w:t>业务</w:t>
      </w:r>
      <w:r>
        <w:rPr>
          <w:rFonts w:ascii="Times New Roman"/>
          <w:color w:val="000000"/>
          <w:sz w:val="24"/>
          <w:szCs w:val="24"/>
        </w:rPr>
        <w:t>运营</w:t>
      </w:r>
      <w:r>
        <w:rPr>
          <w:rFonts w:ascii="Times New Roman" w:hint="eastAsia"/>
          <w:color w:val="000000"/>
          <w:sz w:val="24"/>
          <w:szCs w:val="24"/>
        </w:rPr>
        <w:t>和</w:t>
      </w:r>
      <w:r>
        <w:rPr>
          <w:rFonts w:ascii="Times New Roman"/>
          <w:color w:val="000000"/>
          <w:sz w:val="24"/>
          <w:szCs w:val="24"/>
        </w:rPr>
        <w:t>数据分析人员，通过固定报表或者</w:t>
      </w:r>
      <w:r>
        <w:rPr>
          <w:rFonts w:ascii="Times New Roman" w:hint="eastAsia"/>
          <w:color w:val="000000"/>
          <w:sz w:val="24"/>
          <w:szCs w:val="24"/>
        </w:rPr>
        <w:t>SQL</w:t>
      </w:r>
      <w:r>
        <w:rPr>
          <w:rFonts w:ascii="Times New Roman"/>
          <w:color w:val="000000"/>
          <w:sz w:val="24"/>
          <w:szCs w:val="24"/>
        </w:rPr>
        <w:t>查询的方式获取数据</w:t>
      </w:r>
      <w:r>
        <w:rPr>
          <w:rFonts w:ascii="Times New Roman" w:hint="eastAsia"/>
          <w:color w:val="000000"/>
          <w:sz w:val="24"/>
          <w:szCs w:val="24"/>
        </w:rPr>
        <w:t>，进行统计分析</w:t>
      </w:r>
      <w:r>
        <w:rPr>
          <w:rFonts w:ascii="Times New Roman"/>
          <w:color w:val="000000"/>
          <w:sz w:val="24"/>
          <w:szCs w:val="24"/>
        </w:rPr>
        <w:t>工作</w:t>
      </w:r>
      <w:r>
        <w:rPr>
          <w:rFonts w:ascii="Times New Roman" w:hint="eastAsia"/>
          <w:color w:val="000000"/>
          <w:sz w:val="24"/>
          <w:szCs w:val="24"/>
        </w:rPr>
        <w:t>。此种</w:t>
      </w:r>
      <w:r>
        <w:rPr>
          <w:rFonts w:ascii="Times New Roman"/>
          <w:color w:val="000000"/>
          <w:sz w:val="24"/>
          <w:szCs w:val="24"/>
        </w:rPr>
        <w:t>数据的获取方式</w:t>
      </w:r>
      <w:r>
        <w:rPr>
          <w:rFonts w:ascii="Times New Roman" w:hint="eastAsia"/>
          <w:color w:val="000000"/>
          <w:sz w:val="24"/>
          <w:szCs w:val="24"/>
        </w:rPr>
        <w:t>，往往由于</w:t>
      </w:r>
      <w:r>
        <w:rPr>
          <w:rFonts w:ascii="Times New Roman"/>
          <w:color w:val="000000"/>
          <w:sz w:val="24"/>
          <w:szCs w:val="24"/>
        </w:rPr>
        <w:t>业务口径的不</w:t>
      </w:r>
      <w:r>
        <w:rPr>
          <w:rFonts w:ascii="Times New Roman"/>
          <w:color w:val="000000"/>
          <w:sz w:val="24"/>
          <w:szCs w:val="24"/>
        </w:rPr>
        <w:lastRenderedPageBreak/>
        <w:t>统一</w:t>
      </w:r>
      <w:r>
        <w:rPr>
          <w:rFonts w:ascii="Times New Roman" w:hint="eastAsia"/>
          <w:color w:val="000000"/>
          <w:sz w:val="24"/>
          <w:szCs w:val="24"/>
        </w:rPr>
        <w:t>，而</w:t>
      </w:r>
      <w:r>
        <w:rPr>
          <w:rFonts w:ascii="Times New Roman"/>
          <w:color w:val="000000"/>
          <w:sz w:val="24"/>
          <w:szCs w:val="24"/>
        </w:rPr>
        <w:t>造成最</w:t>
      </w:r>
      <w:r>
        <w:rPr>
          <w:rFonts w:ascii="Times New Roman" w:hint="eastAsia"/>
          <w:color w:val="000000"/>
          <w:sz w:val="24"/>
          <w:szCs w:val="24"/>
        </w:rPr>
        <w:t>终</w:t>
      </w:r>
      <w:r>
        <w:rPr>
          <w:rFonts w:ascii="Times New Roman"/>
          <w:color w:val="000000"/>
          <w:sz w:val="24"/>
          <w:szCs w:val="24"/>
        </w:rPr>
        <w:t>分析结果的不一致，给业务</w:t>
      </w:r>
      <w:r>
        <w:rPr>
          <w:rFonts w:ascii="Times New Roman" w:hint="eastAsia"/>
          <w:color w:val="000000"/>
          <w:sz w:val="24"/>
          <w:szCs w:val="24"/>
        </w:rPr>
        <w:t>人</w:t>
      </w:r>
      <w:r>
        <w:rPr>
          <w:rFonts w:ascii="Times New Roman"/>
          <w:color w:val="000000"/>
          <w:sz w:val="24"/>
          <w:szCs w:val="24"/>
        </w:rPr>
        <w:t>员</w:t>
      </w:r>
      <w:r w:rsidR="009B159D">
        <w:rPr>
          <w:rFonts w:ascii="Times New Roman" w:hint="eastAsia"/>
          <w:color w:val="000000"/>
          <w:sz w:val="24"/>
          <w:szCs w:val="24"/>
        </w:rPr>
        <w:t>的</w:t>
      </w:r>
      <w:r w:rsidR="009B159D">
        <w:rPr>
          <w:rFonts w:ascii="Times New Roman"/>
          <w:color w:val="000000"/>
          <w:sz w:val="24"/>
          <w:szCs w:val="24"/>
        </w:rPr>
        <w:t>决策</w:t>
      </w:r>
      <w:r>
        <w:rPr>
          <w:rFonts w:ascii="Times New Roman"/>
          <w:color w:val="000000"/>
          <w:sz w:val="24"/>
          <w:szCs w:val="24"/>
        </w:rPr>
        <w:t>带来不确</w:t>
      </w:r>
      <w:r>
        <w:rPr>
          <w:rFonts w:ascii="Times New Roman" w:hint="eastAsia"/>
          <w:color w:val="000000"/>
          <w:sz w:val="24"/>
          <w:szCs w:val="24"/>
        </w:rPr>
        <w:t>定</w:t>
      </w:r>
      <w:r>
        <w:rPr>
          <w:rFonts w:ascii="Times New Roman"/>
          <w:color w:val="000000"/>
          <w:sz w:val="24"/>
          <w:szCs w:val="24"/>
        </w:rPr>
        <w:t>性。</w:t>
      </w:r>
      <w:r>
        <w:rPr>
          <w:rFonts w:ascii="Times New Roman" w:hint="eastAsia"/>
          <w:color w:val="000000"/>
          <w:sz w:val="24"/>
          <w:szCs w:val="24"/>
        </w:rPr>
        <w:t>所</w:t>
      </w:r>
      <w:r>
        <w:rPr>
          <w:rFonts w:ascii="Times New Roman"/>
          <w:color w:val="000000"/>
          <w:sz w:val="24"/>
          <w:szCs w:val="24"/>
        </w:rPr>
        <w:t>以，</w:t>
      </w:r>
      <w:r>
        <w:rPr>
          <w:rFonts w:ascii="Times New Roman" w:hint="eastAsia"/>
          <w:color w:val="000000"/>
          <w:sz w:val="24"/>
          <w:szCs w:val="24"/>
        </w:rPr>
        <w:t>如何</w:t>
      </w:r>
      <w:r>
        <w:rPr>
          <w:rFonts w:ascii="Times New Roman"/>
          <w:color w:val="000000"/>
          <w:sz w:val="24"/>
          <w:szCs w:val="24"/>
        </w:rPr>
        <w:t>从</w:t>
      </w:r>
      <w:r>
        <w:rPr>
          <w:rFonts w:ascii="Times New Roman" w:hint="eastAsia"/>
          <w:color w:val="000000"/>
          <w:sz w:val="24"/>
          <w:szCs w:val="24"/>
        </w:rPr>
        <w:t>各种</w:t>
      </w:r>
      <w:r>
        <w:rPr>
          <w:rFonts w:ascii="Times New Roman"/>
          <w:color w:val="000000"/>
          <w:sz w:val="24"/>
          <w:szCs w:val="24"/>
        </w:rPr>
        <w:t>繁多的</w:t>
      </w:r>
      <w:r>
        <w:rPr>
          <w:rFonts w:ascii="Times New Roman" w:hint="eastAsia"/>
          <w:color w:val="000000"/>
          <w:sz w:val="24"/>
          <w:szCs w:val="24"/>
        </w:rPr>
        <w:t>业务</w:t>
      </w:r>
      <w:r>
        <w:rPr>
          <w:rFonts w:ascii="Times New Roman"/>
          <w:color w:val="000000"/>
          <w:sz w:val="24"/>
          <w:szCs w:val="24"/>
        </w:rPr>
        <w:t>数据</w:t>
      </w:r>
      <w:r>
        <w:rPr>
          <w:rFonts w:ascii="Times New Roman" w:hint="eastAsia"/>
          <w:color w:val="000000"/>
          <w:sz w:val="24"/>
          <w:szCs w:val="24"/>
        </w:rPr>
        <w:t>中</w:t>
      </w:r>
      <w:r>
        <w:rPr>
          <w:rFonts w:ascii="Times New Roman"/>
          <w:color w:val="000000"/>
          <w:sz w:val="24"/>
          <w:szCs w:val="24"/>
        </w:rPr>
        <w:t>，</w:t>
      </w:r>
      <w:r>
        <w:rPr>
          <w:rFonts w:ascii="Times New Roman" w:hint="eastAsia"/>
          <w:color w:val="000000"/>
          <w:sz w:val="24"/>
          <w:szCs w:val="24"/>
        </w:rPr>
        <w:t>准确</w:t>
      </w:r>
      <w:r>
        <w:rPr>
          <w:rFonts w:ascii="Times New Roman"/>
          <w:color w:val="000000"/>
          <w:sz w:val="24"/>
          <w:szCs w:val="24"/>
        </w:rPr>
        <w:t>、</w:t>
      </w:r>
      <w:r>
        <w:rPr>
          <w:rFonts w:ascii="Times New Roman" w:hint="eastAsia"/>
          <w:color w:val="000000"/>
          <w:sz w:val="24"/>
          <w:szCs w:val="24"/>
        </w:rPr>
        <w:t>高效、</w:t>
      </w:r>
      <w:r>
        <w:rPr>
          <w:rFonts w:ascii="Times New Roman"/>
          <w:color w:val="000000"/>
          <w:sz w:val="24"/>
          <w:szCs w:val="24"/>
        </w:rPr>
        <w:t>快捷地获取</w:t>
      </w:r>
      <w:r>
        <w:rPr>
          <w:rFonts w:ascii="Times New Roman" w:hint="eastAsia"/>
          <w:color w:val="000000"/>
          <w:sz w:val="24"/>
          <w:szCs w:val="24"/>
        </w:rPr>
        <w:t>决策</w:t>
      </w:r>
      <w:r w:rsidR="00D75032">
        <w:rPr>
          <w:rFonts w:ascii="Times New Roman"/>
          <w:color w:val="000000"/>
          <w:sz w:val="24"/>
          <w:szCs w:val="24"/>
        </w:rPr>
        <w:t>数据</w:t>
      </w:r>
      <w:r w:rsidR="00D75032">
        <w:rPr>
          <w:rFonts w:ascii="Times New Roman"/>
          <w:color w:val="000000"/>
          <w:sz w:val="24"/>
          <w:szCs w:val="24"/>
        </w:rPr>
        <w:t xml:space="preserve"> </w:t>
      </w:r>
      <w:r w:rsidR="00D75032">
        <w:rPr>
          <w:rFonts w:ascii="Times New Roman"/>
          <w:color w:val="000000"/>
          <w:sz w:val="24"/>
          <w:szCs w:val="24"/>
        </w:rPr>
        <w:t>——</w:t>
      </w:r>
      <w:r w:rsidR="00D75032">
        <w:rPr>
          <w:rFonts w:ascii="Times New Roman"/>
          <w:color w:val="000000"/>
          <w:sz w:val="24"/>
          <w:szCs w:val="24"/>
        </w:rPr>
        <w:t xml:space="preserve"> </w:t>
      </w:r>
      <w:r w:rsidR="00D75032">
        <w:rPr>
          <w:rFonts w:ascii="Times New Roman" w:hint="eastAsia"/>
          <w:color w:val="000000"/>
          <w:sz w:val="24"/>
          <w:szCs w:val="24"/>
        </w:rPr>
        <w:t>麦子</w:t>
      </w:r>
      <w:r w:rsidR="00D75032">
        <w:rPr>
          <w:rFonts w:ascii="Times New Roman"/>
          <w:color w:val="000000"/>
          <w:sz w:val="24"/>
          <w:szCs w:val="24"/>
        </w:rPr>
        <w:t>多维分析平台的出现，很好解决了这一</w:t>
      </w:r>
      <w:r w:rsidR="00D75032">
        <w:rPr>
          <w:rFonts w:ascii="Times New Roman" w:hint="eastAsia"/>
          <w:color w:val="000000"/>
          <w:sz w:val="24"/>
          <w:szCs w:val="24"/>
        </w:rPr>
        <w:t>难题</w:t>
      </w:r>
      <w:r w:rsidR="00D75032">
        <w:rPr>
          <w:rFonts w:ascii="Times New Roman"/>
          <w:color w:val="000000"/>
          <w:sz w:val="24"/>
          <w:szCs w:val="24"/>
        </w:rPr>
        <w:t>。</w:t>
      </w:r>
      <w:r w:rsidR="00C52C36">
        <w:rPr>
          <w:rFonts w:ascii="Times New Roman" w:hint="eastAsia"/>
          <w:color w:val="000000"/>
          <w:sz w:val="24"/>
          <w:szCs w:val="24"/>
        </w:rPr>
        <w:t>现</w:t>
      </w:r>
      <w:r w:rsidR="00C52C36">
        <w:rPr>
          <w:rFonts w:ascii="Times New Roman"/>
          <w:color w:val="000000"/>
          <w:sz w:val="24"/>
          <w:szCs w:val="24"/>
        </w:rPr>
        <w:t>阶段，麦子多维分析平台能够提供</w:t>
      </w:r>
      <w:r w:rsidR="00C52C36">
        <w:rPr>
          <w:rFonts w:ascii="Times New Roman"/>
          <w:color w:val="000000"/>
          <w:sz w:val="24"/>
          <w:szCs w:val="24"/>
        </w:rPr>
        <w:t>T+1</w:t>
      </w:r>
      <w:r w:rsidR="00C52C36">
        <w:rPr>
          <w:rFonts w:ascii="Times New Roman"/>
          <w:color w:val="000000"/>
          <w:sz w:val="24"/>
          <w:szCs w:val="24"/>
        </w:rPr>
        <w:t>的</w:t>
      </w:r>
      <w:r w:rsidR="00C52C36">
        <w:rPr>
          <w:rFonts w:ascii="Times New Roman" w:hint="eastAsia"/>
          <w:color w:val="000000"/>
          <w:sz w:val="24"/>
          <w:szCs w:val="24"/>
        </w:rPr>
        <w:t>查询</w:t>
      </w:r>
      <w:r w:rsidR="00C52C36">
        <w:rPr>
          <w:rFonts w:ascii="Times New Roman"/>
          <w:color w:val="000000"/>
          <w:sz w:val="24"/>
          <w:szCs w:val="24"/>
        </w:rPr>
        <w:t>分析，</w:t>
      </w:r>
      <w:r w:rsidR="009B159D">
        <w:rPr>
          <w:rFonts w:ascii="Times New Roman" w:hint="eastAsia"/>
          <w:color w:val="000000"/>
          <w:sz w:val="24"/>
          <w:szCs w:val="24"/>
        </w:rPr>
        <w:t>经</w:t>
      </w:r>
      <w:r w:rsidR="00C52C36">
        <w:rPr>
          <w:rFonts w:ascii="Times New Roman" w:hint="eastAsia"/>
          <w:color w:val="000000"/>
          <w:sz w:val="24"/>
          <w:szCs w:val="24"/>
        </w:rPr>
        <w:t>过与</w:t>
      </w:r>
      <w:r w:rsidR="009B159D">
        <w:rPr>
          <w:rFonts w:ascii="Times New Roman" w:hint="eastAsia"/>
          <w:color w:val="000000"/>
          <w:sz w:val="24"/>
          <w:szCs w:val="24"/>
        </w:rPr>
        <w:t>多方</w:t>
      </w:r>
      <w:r w:rsidR="009B159D">
        <w:rPr>
          <w:rFonts w:ascii="Times New Roman"/>
          <w:color w:val="000000"/>
          <w:sz w:val="24"/>
          <w:szCs w:val="24"/>
        </w:rPr>
        <w:t>人员</w:t>
      </w:r>
      <w:r w:rsidR="009B159D">
        <w:rPr>
          <w:rFonts w:ascii="Times New Roman" w:hint="eastAsia"/>
          <w:color w:val="000000"/>
          <w:sz w:val="24"/>
          <w:szCs w:val="24"/>
        </w:rPr>
        <w:t>的商定</w:t>
      </w:r>
      <w:r w:rsidR="00C52C36">
        <w:rPr>
          <w:rFonts w:ascii="Times New Roman"/>
          <w:color w:val="000000"/>
          <w:sz w:val="24"/>
          <w:szCs w:val="24"/>
        </w:rPr>
        <w:t>，分析维度上作了提前规划整合，并提供了统一</w:t>
      </w:r>
      <w:r w:rsidR="00C52C36">
        <w:rPr>
          <w:rFonts w:ascii="Times New Roman" w:hint="eastAsia"/>
          <w:color w:val="000000"/>
          <w:sz w:val="24"/>
          <w:szCs w:val="24"/>
        </w:rPr>
        <w:t>口径</w:t>
      </w:r>
      <w:r w:rsidR="00C52C36">
        <w:rPr>
          <w:rFonts w:ascii="Times New Roman"/>
          <w:color w:val="000000"/>
          <w:sz w:val="24"/>
          <w:szCs w:val="24"/>
        </w:rPr>
        <w:t>的分析数据</w:t>
      </w:r>
      <w:r w:rsidR="00C52C36">
        <w:rPr>
          <w:rFonts w:ascii="Times New Roman" w:hint="eastAsia"/>
          <w:color w:val="000000"/>
          <w:sz w:val="24"/>
          <w:szCs w:val="24"/>
        </w:rPr>
        <w:t>。</w:t>
      </w:r>
    </w:p>
    <w:p w:rsidR="00C52C36" w:rsidRDefault="00C52C36" w:rsidP="00C52C36">
      <w:pPr>
        <w:ind w:firstLine="420"/>
        <w:rPr>
          <w:rFonts w:ascii="Times New Roman"/>
          <w:color w:val="000000"/>
          <w:sz w:val="24"/>
          <w:szCs w:val="24"/>
        </w:rPr>
      </w:pPr>
      <w:r>
        <w:rPr>
          <w:rFonts w:ascii="Times New Roman" w:hint="eastAsia"/>
          <w:color w:val="000000"/>
          <w:sz w:val="24"/>
          <w:szCs w:val="24"/>
        </w:rPr>
        <w:t>麦子</w:t>
      </w:r>
      <w:r w:rsidR="00705B3D">
        <w:rPr>
          <w:rFonts w:ascii="Times New Roman"/>
          <w:color w:val="000000"/>
          <w:sz w:val="24"/>
          <w:szCs w:val="24"/>
        </w:rPr>
        <w:t>多维分析平台的</w:t>
      </w:r>
      <w:r w:rsidR="008D76A8">
        <w:rPr>
          <w:rFonts w:ascii="Times New Roman" w:hint="eastAsia"/>
          <w:color w:val="000000"/>
          <w:sz w:val="24"/>
          <w:szCs w:val="24"/>
        </w:rPr>
        <w:t>发布</w:t>
      </w:r>
      <w:r w:rsidR="00476B06">
        <w:rPr>
          <w:rFonts w:ascii="Times New Roman" w:hint="eastAsia"/>
          <w:color w:val="000000"/>
          <w:sz w:val="24"/>
          <w:szCs w:val="24"/>
        </w:rPr>
        <w:t>，</w:t>
      </w:r>
      <w:r>
        <w:rPr>
          <w:rFonts w:ascii="Times New Roman"/>
          <w:color w:val="000000"/>
          <w:sz w:val="24"/>
          <w:szCs w:val="24"/>
        </w:rPr>
        <w:t>标志着</w:t>
      </w:r>
      <w:r>
        <w:rPr>
          <w:rFonts w:ascii="Times New Roman" w:hint="eastAsia"/>
          <w:color w:val="000000"/>
          <w:sz w:val="24"/>
          <w:szCs w:val="24"/>
        </w:rPr>
        <w:t>分析</w:t>
      </w:r>
      <w:r>
        <w:rPr>
          <w:rFonts w:ascii="Times New Roman"/>
          <w:color w:val="000000"/>
          <w:sz w:val="24"/>
          <w:szCs w:val="24"/>
        </w:rPr>
        <w:t>工作从数据统计阶段迈入了数据分析阶段。</w:t>
      </w:r>
    </w:p>
    <w:p w:rsidR="00DE6CA2" w:rsidRPr="00C52C36" w:rsidRDefault="00DE6CA2" w:rsidP="00C52C36">
      <w:pPr>
        <w:ind w:firstLine="420"/>
        <w:rPr>
          <w:rFonts w:ascii="Times New Roman"/>
          <w:color w:val="000000"/>
          <w:sz w:val="24"/>
          <w:szCs w:val="24"/>
        </w:rPr>
      </w:pPr>
    </w:p>
    <w:p w:rsidR="00076F01" w:rsidRDefault="00076F01" w:rsidP="00076F01"/>
    <w:p w:rsidR="00D73101" w:rsidRDefault="00D73101">
      <w:pPr>
        <w:widowControl/>
        <w:jc w:val="left"/>
      </w:pPr>
      <w:r>
        <w:br w:type="page"/>
      </w:r>
    </w:p>
    <w:p w:rsidR="00D73101" w:rsidRPr="00D73101" w:rsidRDefault="00D73101" w:rsidP="00D73101">
      <w:pPr>
        <w:pStyle w:val="1"/>
        <w:tabs>
          <w:tab w:val="left" w:pos="1222"/>
        </w:tabs>
        <w:ind w:left="574"/>
        <w:rPr>
          <w:rFonts w:eastAsia="黑体"/>
          <w:b w:val="0"/>
        </w:rPr>
      </w:pPr>
      <w:r w:rsidRPr="009D7ABA">
        <w:rPr>
          <w:rFonts w:eastAsia="黑体" w:hint="eastAsia"/>
          <w:b w:val="0"/>
        </w:rPr>
        <w:lastRenderedPageBreak/>
        <w:t>第</w:t>
      </w:r>
      <w:r>
        <w:rPr>
          <w:rFonts w:eastAsia="黑体" w:hint="eastAsia"/>
          <w:b w:val="0"/>
        </w:rPr>
        <w:t>2</w:t>
      </w:r>
      <w:r w:rsidRPr="009D7ABA">
        <w:rPr>
          <w:rFonts w:eastAsia="黑体" w:hint="eastAsia"/>
          <w:b w:val="0"/>
        </w:rPr>
        <w:t>章</w:t>
      </w:r>
      <w:r w:rsidRPr="009D7ABA">
        <w:rPr>
          <w:rFonts w:eastAsia="黑体" w:hint="eastAsia"/>
          <w:b w:val="0"/>
        </w:rPr>
        <w:t xml:space="preserve"> </w:t>
      </w:r>
      <w:r w:rsidR="00855528">
        <w:rPr>
          <w:rFonts w:eastAsia="黑体" w:hint="eastAsia"/>
          <w:b w:val="0"/>
        </w:rPr>
        <w:t>平台</w:t>
      </w:r>
      <w:r w:rsidR="00855528">
        <w:rPr>
          <w:rFonts w:eastAsia="黑体"/>
          <w:b w:val="0"/>
        </w:rPr>
        <w:t>架构简介</w:t>
      </w:r>
    </w:p>
    <w:p w:rsidR="00D73101" w:rsidRDefault="00D73101" w:rsidP="00D73101">
      <w:pPr>
        <w:pStyle w:val="2"/>
        <w:ind w:left="576"/>
      </w:pPr>
      <w:r>
        <w:t>2.1</w:t>
      </w:r>
      <w:r w:rsidR="007D60DA">
        <w:t>.</w:t>
      </w:r>
      <w:r w:rsidR="00196824">
        <w:rPr>
          <w:rFonts w:hint="eastAsia"/>
        </w:rPr>
        <w:t>平台</w:t>
      </w:r>
      <w:r w:rsidR="00DA7B0C">
        <w:rPr>
          <w:rFonts w:hint="eastAsia"/>
        </w:rPr>
        <w:t>架构</w:t>
      </w:r>
      <w:r w:rsidR="00FF28AE">
        <w:rPr>
          <w:rFonts w:hint="eastAsia"/>
        </w:rPr>
        <w:t>简介</w:t>
      </w:r>
    </w:p>
    <w:p w:rsidR="00420C1F" w:rsidRDefault="00420C1F" w:rsidP="00420C1F">
      <w:pPr>
        <w:rPr>
          <w:rFonts w:ascii="Times New Roman"/>
          <w:color w:val="000000"/>
          <w:sz w:val="24"/>
          <w:szCs w:val="24"/>
        </w:rPr>
      </w:pPr>
      <w:r>
        <w:rPr>
          <w:rFonts w:hint="eastAsia"/>
        </w:rPr>
        <w:tab/>
      </w:r>
      <w:r>
        <w:rPr>
          <w:rFonts w:ascii="Times New Roman" w:hint="eastAsia"/>
          <w:color w:val="000000"/>
          <w:sz w:val="24"/>
          <w:szCs w:val="24"/>
        </w:rPr>
        <w:t>多维分析平台的</w:t>
      </w:r>
      <w:r>
        <w:rPr>
          <w:rFonts w:ascii="Times New Roman"/>
          <w:color w:val="000000"/>
          <w:sz w:val="24"/>
          <w:szCs w:val="24"/>
        </w:rPr>
        <w:t>系统</w:t>
      </w:r>
      <w:r>
        <w:rPr>
          <w:rFonts w:ascii="Times New Roman" w:hint="eastAsia"/>
          <w:color w:val="000000"/>
          <w:sz w:val="24"/>
          <w:szCs w:val="24"/>
        </w:rPr>
        <w:t>整体</w:t>
      </w:r>
      <w:r>
        <w:rPr>
          <w:rFonts w:ascii="Times New Roman"/>
          <w:color w:val="000000"/>
          <w:sz w:val="24"/>
          <w:szCs w:val="24"/>
        </w:rPr>
        <w:t>架构可分</w:t>
      </w:r>
      <w:r>
        <w:rPr>
          <w:rFonts w:ascii="Times New Roman" w:hint="eastAsia"/>
          <w:color w:val="000000"/>
          <w:sz w:val="24"/>
          <w:szCs w:val="24"/>
        </w:rPr>
        <w:t>为四大</w:t>
      </w:r>
      <w:r>
        <w:rPr>
          <w:rFonts w:ascii="Times New Roman"/>
          <w:color w:val="000000"/>
          <w:sz w:val="24"/>
          <w:szCs w:val="24"/>
        </w:rPr>
        <w:t>部分</w:t>
      </w:r>
      <w:r>
        <w:rPr>
          <w:rFonts w:ascii="Times New Roman" w:hint="eastAsia"/>
          <w:color w:val="000000"/>
          <w:sz w:val="24"/>
          <w:szCs w:val="24"/>
        </w:rPr>
        <w:t>，主</w:t>
      </w:r>
      <w:r>
        <w:rPr>
          <w:rFonts w:ascii="Times New Roman"/>
          <w:color w:val="000000"/>
          <w:sz w:val="24"/>
          <w:szCs w:val="24"/>
        </w:rPr>
        <w:t>要由数据仓库层、风险管理指标层、</w:t>
      </w:r>
      <w:r>
        <w:rPr>
          <w:rFonts w:ascii="Times New Roman"/>
          <w:color w:val="000000"/>
          <w:sz w:val="24"/>
          <w:szCs w:val="24"/>
        </w:rPr>
        <w:t>OLAP</w:t>
      </w:r>
      <w:r>
        <w:rPr>
          <w:rFonts w:ascii="Times New Roman"/>
          <w:color w:val="000000"/>
          <w:sz w:val="24"/>
          <w:szCs w:val="24"/>
        </w:rPr>
        <w:t>分析引擎层、</w:t>
      </w:r>
      <w:r>
        <w:rPr>
          <w:rFonts w:ascii="Times New Roman" w:hint="eastAsia"/>
          <w:color w:val="000000"/>
          <w:sz w:val="24"/>
          <w:szCs w:val="24"/>
        </w:rPr>
        <w:t>数据</w:t>
      </w:r>
      <w:r>
        <w:rPr>
          <w:rFonts w:ascii="Times New Roman"/>
          <w:color w:val="000000"/>
          <w:sz w:val="24"/>
          <w:szCs w:val="24"/>
        </w:rPr>
        <w:t>分析展示层，</w:t>
      </w:r>
      <w:r>
        <w:rPr>
          <w:rFonts w:ascii="Times New Roman" w:hint="eastAsia"/>
          <w:color w:val="000000"/>
          <w:sz w:val="24"/>
          <w:szCs w:val="24"/>
        </w:rPr>
        <w:t>其</w:t>
      </w:r>
      <w:r>
        <w:rPr>
          <w:rFonts w:ascii="Times New Roman"/>
          <w:color w:val="000000"/>
          <w:sz w:val="24"/>
          <w:szCs w:val="24"/>
        </w:rPr>
        <w:t>结构可见下图：</w:t>
      </w:r>
    </w:p>
    <w:p w:rsidR="000B2778" w:rsidRPr="00420C1F" w:rsidRDefault="000B2778" w:rsidP="00420C1F">
      <w:pPr>
        <w:rPr>
          <w:rFonts w:hint="eastAsia"/>
        </w:rPr>
      </w:pPr>
    </w:p>
    <w:p w:rsidR="00DF259E" w:rsidRDefault="005C007B" w:rsidP="00DF259E">
      <w:pPr>
        <w:rPr>
          <w:rFonts w:ascii="Times New Roman"/>
          <w:color w:val="000000"/>
          <w:sz w:val="24"/>
          <w:szCs w:val="24"/>
        </w:rPr>
      </w:pPr>
      <w:r>
        <w:rPr>
          <w:noProof/>
        </w:rPr>
        <w:drawing>
          <wp:inline distT="0" distB="0" distL="0" distR="0">
            <wp:extent cx="5274310" cy="3001645"/>
            <wp:effectExtent l="19050" t="19050" r="21590" b="273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3001645"/>
                    </a:xfrm>
                    <a:prstGeom prst="rect">
                      <a:avLst/>
                    </a:prstGeom>
                    <a:ln w="12700">
                      <a:solidFill>
                        <a:schemeClr val="tx1"/>
                      </a:solidFill>
                    </a:ln>
                  </pic:spPr>
                </pic:pic>
              </a:graphicData>
            </a:graphic>
          </wp:inline>
        </w:drawing>
      </w:r>
    </w:p>
    <w:p w:rsidR="003D31C2" w:rsidRDefault="003D31C2" w:rsidP="00DF259E">
      <w:pPr>
        <w:rPr>
          <w:rFonts w:ascii="Times New Roman" w:hint="eastAsia"/>
          <w:color w:val="000000"/>
          <w:sz w:val="24"/>
          <w:szCs w:val="24"/>
        </w:rPr>
      </w:pPr>
    </w:p>
    <w:p w:rsidR="00A82A16" w:rsidRPr="00A82A16" w:rsidRDefault="00FC5D04" w:rsidP="00A82A16">
      <w:pPr>
        <w:pStyle w:val="a8"/>
        <w:numPr>
          <w:ilvl w:val="0"/>
          <w:numId w:val="1"/>
        </w:numPr>
        <w:ind w:firstLineChars="0"/>
        <w:rPr>
          <w:rFonts w:ascii="Times New Roman"/>
          <w:color w:val="000000"/>
          <w:sz w:val="24"/>
          <w:szCs w:val="24"/>
        </w:rPr>
      </w:pPr>
      <w:r>
        <w:rPr>
          <w:rFonts w:ascii="Times New Roman" w:hint="eastAsia"/>
          <w:color w:val="000000"/>
          <w:sz w:val="24"/>
          <w:szCs w:val="24"/>
        </w:rPr>
        <w:t>数据</w:t>
      </w:r>
      <w:r>
        <w:rPr>
          <w:rFonts w:ascii="Times New Roman"/>
          <w:color w:val="000000"/>
          <w:sz w:val="24"/>
          <w:szCs w:val="24"/>
        </w:rPr>
        <w:t>仓库层</w:t>
      </w:r>
      <w:r w:rsidR="00130EF9">
        <w:rPr>
          <w:rFonts w:ascii="Times New Roman" w:hint="eastAsia"/>
          <w:color w:val="000000"/>
          <w:sz w:val="24"/>
          <w:szCs w:val="24"/>
        </w:rPr>
        <w:t>，</w:t>
      </w:r>
      <w:r w:rsidR="005C007B">
        <w:rPr>
          <w:rFonts w:ascii="Times New Roman"/>
          <w:color w:val="000000"/>
          <w:sz w:val="24"/>
          <w:szCs w:val="24"/>
        </w:rPr>
        <w:t>是多维分析平台</w:t>
      </w:r>
      <w:r w:rsidR="005C007B">
        <w:rPr>
          <w:rFonts w:ascii="Times New Roman" w:hint="eastAsia"/>
          <w:color w:val="000000"/>
          <w:sz w:val="24"/>
          <w:szCs w:val="24"/>
        </w:rPr>
        <w:t>的</w:t>
      </w:r>
      <w:r w:rsidR="005C007B">
        <w:rPr>
          <w:rFonts w:ascii="Times New Roman"/>
          <w:color w:val="000000"/>
          <w:sz w:val="24"/>
          <w:szCs w:val="24"/>
        </w:rPr>
        <w:t>数据基础，提供了所需加工</w:t>
      </w:r>
      <w:r w:rsidR="005C007B">
        <w:rPr>
          <w:rFonts w:ascii="Times New Roman" w:hint="eastAsia"/>
          <w:color w:val="000000"/>
          <w:sz w:val="24"/>
          <w:szCs w:val="24"/>
        </w:rPr>
        <w:t>各类</w:t>
      </w:r>
      <w:r w:rsidR="00697BF7">
        <w:rPr>
          <w:rFonts w:ascii="Times New Roman"/>
          <w:color w:val="000000"/>
          <w:sz w:val="24"/>
          <w:szCs w:val="24"/>
        </w:rPr>
        <w:t>指标的</w:t>
      </w:r>
      <w:r w:rsidR="00697BF7">
        <w:rPr>
          <w:rFonts w:ascii="Times New Roman" w:hint="eastAsia"/>
          <w:color w:val="000000"/>
          <w:sz w:val="24"/>
          <w:szCs w:val="24"/>
        </w:rPr>
        <w:t>明细</w:t>
      </w:r>
      <w:r w:rsidR="00697BF7">
        <w:rPr>
          <w:rFonts w:ascii="Times New Roman"/>
          <w:color w:val="000000"/>
          <w:sz w:val="24"/>
          <w:szCs w:val="24"/>
        </w:rPr>
        <w:t>或汇总的</w:t>
      </w:r>
      <w:r w:rsidR="005C007B">
        <w:rPr>
          <w:rFonts w:ascii="Times New Roman"/>
          <w:color w:val="000000"/>
          <w:sz w:val="24"/>
          <w:szCs w:val="24"/>
        </w:rPr>
        <w:t>业务数据</w:t>
      </w:r>
      <w:r w:rsidR="005C007B">
        <w:rPr>
          <w:rFonts w:ascii="Times New Roman" w:hint="eastAsia"/>
          <w:color w:val="000000"/>
          <w:sz w:val="24"/>
          <w:szCs w:val="24"/>
        </w:rPr>
        <w:t>。</w:t>
      </w:r>
    </w:p>
    <w:p w:rsidR="00A82A16" w:rsidRPr="00A82A16" w:rsidRDefault="00FC5D04" w:rsidP="00A82A16">
      <w:pPr>
        <w:pStyle w:val="a8"/>
        <w:numPr>
          <w:ilvl w:val="0"/>
          <w:numId w:val="1"/>
        </w:numPr>
        <w:ind w:firstLineChars="0"/>
        <w:rPr>
          <w:rFonts w:ascii="Times New Roman"/>
          <w:color w:val="000000"/>
          <w:sz w:val="24"/>
          <w:szCs w:val="24"/>
        </w:rPr>
      </w:pPr>
      <w:r>
        <w:rPr>
          <w:rFonts w:ascii="Times New Roman" w:hint="eastAsia"/>
          <w:color w:val="000000"/>
          <w:sz w:val="24"/>
          <w:szCs w:val="24"/>
        </w:rPr>
        <w:t>风险</w:t>
      </w:r>
      <w:r>
        <w:rPr>
          <w:rFonts w:ascii="Times New Roman"/>
          <w:color w:val="000000"/>
          <w:sz w:val="24"/>
          <w:szCs w:val="24"/>
        </w:rPr>
        <w:t>管理指标</w:t>
      </w:r>
      <w:r w:rsidR="00A82A16">
        <w:rPr>
          <w:rFonts w:ascii="Times New Roman" w:hint="eastAsia"/>
          <w:color w:val="000000"/>
          <w:sz w:val="24"/>
          <w:szCs w:val="24"/>
        </w:rPr>
        <w:t>层</w:t>
      </w:r>
      <w:r w:rsidR="00D25EB2">
        <w:rPr>
          <w:rFonts w:ascii="Times New Roman" w:hint="eastAsia"/>
          <w:color w:val="000000"/>
          <w:sz w:val="24"/>
          <w:szCs w:val="24"/>
        </w:rPr>
        <w:t>，</w:t>
      </w:r>
      <w:r w:rsidR="0024063B">
        <w:rPr>
          <w:rFonts w:ascii="Times New Roman" w:hint="eastAsia"/>
          <w:color w:val="000000"/>
          <w:sz w:val="24"/>
          <w:szCs w:val="24"/>
        </w:rPr>
        <w:t>是利用</w:t>
      </w:r>
      <w:r w:rsidR="00697BF7">
        <w:rPr>
          <w:rFonts w:ascii="Times New Roman"/>
          <w:color w:val="000000"/>
          <w:sz w:val="24"/>
          <w:szCs w:val="24"/>
        </w:rPr>
        <w:t>数据仓库</w:t>
      </w:r>
      <w:r w:rsidR="00697BF7">
        <w:rPr>
          <w:rFonts w:ascii="Times New Roman" w:hint="eastAsia"/>
          <w:color w:val="000000"/>
          <w:sz w:val="24"/>
          <w:szCs w:val="24"/>
        </w:rPr>
        <w:t>的数据</w:t>
      </w:r>
      <w:r w:rsidR="00697BF7">
        <w:rPr>
          <w:rFonts w:ascii="Times New Roman"/>
          <w:color w:val="000000"/>
          <w:sz w:val="24"/>
          <w:szCs w:val="24"/>
        </w:rPr>
        <w:t>，</w:t>
      </w:r>
      <w:r w:rsidR="00587703">
        <w:rPr>
          <w:rFonts w:ascii="Times New Roman" w:hint="eastAsia"/>
          <w:color w:val="000000"/>
          <w:sz w:val="24"/>
          <w:szCs w:val="24"/>
        </w:rPr>
        <w:t>结合</w:t>
      </w:r>
      <w:r w:rsidR="00697BF7">
        <w:rPr>
          <w:rFonts w:ascii="Times New Roman" w:hint="eastAsia"/>
          <w:color w:val="000000"/>
          <w:sz w:val="24"/>
          <w:szCs w:val="24"/>
        </w:rPr>
        <w:t>风险</w:t>
      </w:r>
      <w:r w:rsidR="00697BF7">
        <w:rPr>
          <w:rFonts w:ascii="Times New Roman"/>
          <w:color w:val="000000"/>
          <w:sz w:val="24"/>
          <w:szCs w:val="24"/>
        </w:rPr>
        <w:t>管理指标的</w:t>
      </w:r>
      <w:r w:rsidR="00697BF7">
        <w:rPr>
          <w:rFonts w:ascii="Times New Roman" w:hint="eastAsia"/>
          <w:color w:val="000000"/>
          <w:sz w:val="24"/>
          <w:szCs w:val="24"/>
        </w:rPr>
        <w:t>口径</w:t>
      </w:r>
      <w:r w:rsidR="00697BF7">
        <w:rPr>
          <w:rFonts w:ascii="Times New Roman"/>
          <w:color w:val="000000"/>
          <w:sz w:val="24"/>
          <w:szCs w:val="24"/>
        </w:rPr>
        <w:t>和</w:t>
      </w:r>
      <w:r w:rsidR="00697BF7">
        <w:rPr>
          <w:rFonts w:ascii="Times New Roman" w:hint="eastAsia"/>
          <w:color w:val="000000"/>
          <w:sz w:val="24"/>
          <w:szCs w:val="24"/>
        </w:rPr>
        <w:t>开</w:t>
      </w:r>
      <w:r w:rsidR="00697BF7">
        <w:rPr>
          <w:rFonts w:ascii="Times New Roman"/>
          <w:color w:val="000000"/>
          <w:sz w:val="24"/>
          <w:szCs w:val="24"/>
        </w:rPr>
        <w:t>发逻辑</w:t>
      </w:r>
      <w:r w:rsidR="00697BF7">
        <w:rPr>
          <w:rFonts w:ascii="Times New Roman" w:hint="eastAsia"/>
          <w:color w:val="000000"/>
          <w:sz w:val="24"/>
          <w:szCs w:val="24"/>
        </w:rPr>
        <w:t>，</w:t>
      </w:r>
      <w:r w:rsidR="00587703">
        <w:rPr>
          <w:rFonts w:ascii="Times New Roman" w:hint="eastAsia"/>
          <w:color w:val="000000"/>
          <w:sz w:val="24"/>
          <w:szCs w:val="24"/>
        </w:rPr>
        <w:t>利用</w:t>
      </w:r>
      <w:r w:rsidR="00587703">
        <w:rPr>
          <w:rFonts w:ascii="Times New Roman"/>
          <w:color w:val="000000"/>
          <w:sz w:val="24"/>
          <w:szCs w:val="24"/>
        </w:rPr>
        <w:t>维度建模的理论，</w:t>
      </w:r>
      <w:r w:rsidR="00587703">
        <w:rPr>
          <w:rFonts w:ascii="Times New Roman" w:hint="eastAsia"/>
          <w:color w:val="000000"/>
          <w:sz w:val="24"/>
          <w:szCs w:val="24"/>
        </w:rPr>
        <w:t>建设出</w:t>
      </w:r>
      <w:r w:rsidR="00587703">
        <w:rPr>
          <w:rFonts w:ascii="Times New Roman"/>
          <w:color w:val="000000"/>
          <w:sz w:val="24"/>
          <w:szCs w:val="24"/>
        </w:rPr>
        <w:t>符合麦子风险管理策略的数据集市。</w:t>
      </w:r>
    </w:p>
    <w:p w:rsidR="00A82A16" w:rsidRDefault="00FC5D04" w:rsidP="007C2E8B">
      <w:pPr>
        <w:pStyle w:val="a8"/>
        <w:numPr>
          <w:ilvl w:val="0"/>
          <w:numId w:val="1"/>
        </w:numPr>
        <w:ind w:firstLineChars="0"/>
        <w:rPr>
          <w:rFonts w:ascii="Times New Roman"/>
          <w:color w:val="000000"/>
          <w:sz w:val="24"/>
          <w:szCs w:val="24"/>
        </w:rPr>
      </w:pPr>
      <w:r>
        <w:rPr>
          <w:rFonts w:ascii="Times New Roman" w:hint="eastAsia"/>
          <w:color w:val="000000"/>
          <w:sz w:val="24"/>
          <w:szCs w:val="24"/>
        </w:rPr>
        <w:t>OLAP</w:t>
      </w:r>
      <w:r>
        <w:rPr>
          <w:rFonts w:ascii="Times New Roman" w:hint="eastAsia"/>
          <w:color w:val="000000"/>
          <w:sz w:val="24"/>
          <w:szCs w:val="24"/>
        </w:rPr>
        <w:t>分析</w:t>
      </w:r>
      <w:r>
        <w:rPr>
          <w:rFonts w:ascii="Times New Roman"/>
          <w:color w:val="000000"/>
          <w:sz w:val="24"/>
          <w:szCs w:val="24"/>
        </w:rPr>
        <w:t>引擎</w:t>
      </w:r>
      <w:r w:rsidR="00A82A16">
        <w:rPr>
          <w:rFonts w:ascii="Times New Roman" w:hint="eastAsia"/>
          <w:color w:val="000000"/>
          <w:sz w:val="24"/>
          <w:szCs w:val="24"/>
        </w:rPr>
        <w:t>层</w:t>
      </w:r>
      <w:r w:rsidR="00587703">
        <w:rPr>
          <w:rFonts w:ascii="Times New Roman" w:hint="eastAsia"/>
          <w:color w:val="000000"/>
          <w:sz w:val="24"/>
          <w:szCs w:val="24"/>
        </w:rPr>
        <w:t>，</w:t>
      </w:r>
      <w:r w:rsidR="007C2E8B" w:rsidRPr="007C2E8B">
        <w:rPr>
          <w:rFonts w:ascii="Times New Roman" w:hint="eastAsia"/>
          <w:color w:val="000000"/>
          <w:sz w:val="24"/>
          <w:szCs w:val="24"/>
        </w:rPr>
        <w:t>对多维分析可能用到的度量进行预计算，将计算好的结果保存成</w:t>
      </w:r>
      <w:r w:rsidR="007C2E8B" w:rsidRPr="007C2E8B">
        <w:rPr>
          <w:rFonts w:ascii="Times New Roman"/>
          <w:color w:val="000000"/>
          <w:sz w:val="24"/>
          <w:szCs w:val="24"/>
        </w:rPr>
        <w:t>Cube</w:t>
      </w:r>
      <w:r w:rsidR="007C2E8B" w:rsidRPr="007C2E8B">
        <w:rPr>
          <w:rFonts w:ascii="Times New Roman"/>
          <w:color w:val="000000"/>
          <w:sz w:val="24"/>
          <w:szCs w:val="24"/>
        </w:rPr>
        <w:t>存储</w:t>
      </w:r>
      <w:r w:rsidR="007C2E8B">
        <w:rPr>
          <w:rFonts w:ascii="Times New Roman" w:hint="eastAsia"/>
          <w:color w:val="000000"/>
          <w:sz w:val="24"/>
          <w:szCs w:val="24"/>
        </w:rPr>
        <w:t>，</w:t>
      </w:r>
      <w:r w:rsidR="007C2E8B" w:rsidRPr="007C2E8B">
        <w:rPr>
          <w:rFonts w:ascii="Times New Roman" w:hint="eastAsia"/>
          <w:color w:val="000000"/>
          <w:sz w:val="24"/>
          <w:szCs w:val="24"/>
        </w:rPr>
        <w:t>当查询到达时直接访问预计算的结果，省去对源数据的扫描和计算，极大减少在线计算和读写</w:t>
      </w:r>
      <w:r w:rsidR="007C2E8B" w:rsidRPr="007C2E8B">
        <w:rPr>
          <w:rFonts w:ascii="Times New Roman"/>
          <w:color w:val="000000"/>
          <w:sz w:val="24"/>
          <w:szCs w:val="24"/>
        </w:rPr>
        <w:t>I/O</w:t>
      </w:r>
      <w:r w:rsidR="007C2E8B" w:rsidRPr="007C2E8B">
        <w:rPr>
          <w:rFonts w:ascii="Times New Roman"/>
          <w:color w:val="000000"/>
          <w:sz w:val="24"/>
          <w:szCs w:val="24"/>
        </w:rPr>
        <w:t>的代价</w:t>
      </w:r>
      <w:r w:rsidR="007C2E8B">
        <w:rPr>
          <w:rFonts w:ascii="Times New Roman" w:hint="eastAsia"/>
          <w:color w:val="000000"/>
          <w:sz w:val="24"/>
          <w:szCs w:val="24"/>
        </w:rPr>
        <w:t>。</w:t>
      </w:r>
    </w:p>
    <w:p w:rsidR="00EA031F" w:rsidRDefault="00B62430" w:rsidP="005C007B">
      <w:pPr>
        <w:pStyle w:val="a8"/>
        <w:numPr>
          <w:ilvl w:val="0"/>
          <w:numId w:val="1"/>
        </w:numPr>
        <w:ind w:firstLineChars="0"/>
        <w:rPr>
          <w:rFonts w:ascii="Times New Roman"/>
          <w:color w:val="000000"/>
          <w:sz w:val="24"/>
          <w:szCs w:val="24"/>
        </w:rPr>
      </w:pPr>
      <w:r>
        <w:rPr>
          <w:rFonts w:ascii="Times New Roman" w:hint="eastAsia"/>
          <w:color w:val="000000"/>
          <w:sz w:val="24"/>
          <w:szCs w:val="24"/>
        </w:rPr>
        <w:lastRenderedPageBreak/>
        <w:t>数据</w:t>
      </w:r>
      <w:r w:rsidR="00FC5D04">
        <w:rPr>
          <w:rFonts w:ascii="Times New Roman" w:hint="eastAsia"/>
          <w:color w:val="000000"/>
          <w:sz w:val="24"/>
          <w:szCs w:val="24"/>
        </w:rPr>
        <w:t>分析</w:t>
      </w:r>
      <w:r w:rsidR="00FC5D04">
        <w:rPr>
          <w:rFonts w:ascii="Times New Roman"/>
          <w:color w:val="000000"/>
          <w:sz w:val="24"/>
          <w:szCs w:val="24"/>
        </w:rPr>
        <w:t>展示层</w:t>
      </w:r>
      <w:r w:rsidR="00587703">
        <w:rPr>
          <w:rFonts w:ascii="Times New Roman" w:hint="eastAsia"/>
          <w:color w:val="000000"/>
          <w:sz w:val="24"/>
          <w:szCs w:val="24"/>
        </w:rPr>
        <w:t>，</w:t>
      </w:r>
      <w:r w:rsidR="00465A68">
        <w:rPr>
          <w:rFonts w:ascii="Times New Roman" w:hint="eastAsia"/>
          <w:color w:val="000000"/>
          <w:sz w:val="24"/>
          <w:szCs w:val="24"/>
        </w:rPr>
        <w:t>通过</w:t>
      </w:r>
      <w:r w:rsidR="00465A68">
        <w:rPr>
          <w:rFonts w:ascii="Times New Roman"/>
          <w:color w:val="000000"/>
          <w:sz w:val="24"/>
          <w:szCs w:val="24"/>
        </w:rPr>
        <w:t>前面</w:t>
      </w:r>
      <w:r w:rsidR="00465A68">
        <w:rPr>
          <w:rFonts w:ascii="Times New Roman" w:hint="eastAsia"/>
          <w:color w:val="000000"/>
          <w:sz w:val="24"/>
          <w:szCs w:val="24"/>
        </w:rPr>
        <w:t>3</w:t>
      </w:r>
      <w:r w:rsidR="00465A68">
        <w:rPr>
          <w:rFonts w:ascii="Times New Roman" w:hint="eastAsia"/>
          <w:color w:val="000000"/>
          <w:sz w:val="24"/>
          <w:szCs w:val="24"/>
        </w:rPr>
        <w:t>层数据</w:t>
      </w:r>
      <w:r w:rsidR="00465A68">
        <w:rPr>
          <w:rFonts w:ascii="Times New Roman"/>
          <w:color w:val="000000"/>
          <w:sz w:val="24"/>
          <w:szCs w:val="24"/>
        </w:rPr>
        <w:t>的</w:t>
      </w:r>
      <w:r w:rsidR="00204FB9">
        <w:rPr>
          <w:rFonts w:ascii="Times New Roman" w:hint="eastAsia"/>
          <w:color w:val="000000"/>
          <w:sz w:val="24"/>
          <w:szCs w:val="24"/>
        </w:rPr>
        <w:t>流转，通过</w:t>
      </w:r>
      <w:r w:rsidR="00465A68">
        <w:rPr>
          <w:rFonts w:ascii="Times New Roman"/>
          <w:color w:val="000000"/>
          <w:sz w:val="24"/>
          <w:szCs w:val="24"/>
        </w:rPr>
        <w:t>多维分析平台进行数据分析、</w:t>
      </w:r>
      <w:r w:rsidR="00465A68">
        <w:rPr>
          <w:rFonts w:ascii="Times New Roman" w:hint="eastAsia"/>
          <w:color w:val="000000"/>
          <w:sz w:val="24"/>
          <w:szCs w:val="24"/>
        </w:rPr>
        <w:t>数据</w:t>
      </w:r>
      <w:r w:rsidR="00465A68">
        <w:rPr>
          <w:rFonts w:ascii="Times New Roman"/>
          <w:color w:val="000000"/>
          <w:sz w:val="24"/>
          <w:szCs w:val="24"/>
        </w:rPr>
        <w:t>图表的制作等。</w:t>
      </w:r>
    </w:p>
    <w:p w:rsidR="00196824" w:rsidRDefault="00196824">
      <w:pPr>
        <w:widowControl/>
        <w:jc w:val="left"/>
        <w:rPr>
          <w:rFonts w:ascii="Times New Roman"/>
          <w:color w:val="000000"/>
          <w:sz w:val="24"/>
          <w:szCs w:val="24"/>
        </w:rPr>
      </w:pPr>
      <w:r>
        <w:rPr>
          <w:rFonts w:ascii="Times New Roman"/>
          <w:color w:val="000000"/>
          <w:sz w:val="24"/>
          <w:szCs w:val="24"/>
        </w:rPr>
        <w:br w:type="page"/>
      </w:r>
    </w:p>
    <w:p w:rsidR="00196824" w:rsidRPr="00D73101" w:rsidRDefault="00196824" w:rsidP="00196824">
      <w:pPr>
        <w:pStyle w:val="1"/>
        <w:tabs>
          <w:tab w:val="left" w:pos="1222"/>
        </w:tabs>
        <w:ind w:left="574"/>
        <w:rPr>
          <w:rFonts w:eastAsia="黑体"/>
          <w:b w:val="0"/>
        </w:rPr>
      </w:pPr>
      <w:r w:rsidRPr="009D7ABA">
        <w:rPr>
          <w:rFonts w:eastAsia="黑体" w:hint="eastAsia"/>
          <w:b w:val="0"/>
        </w:rPr>
        <w:lastRenderedPageBreak/>
        <w:t>第</w:t>
      </w:r>
      <w:r>
        <w:rPr>
          <w:rFonts w:eastAsia="黑体" w:hint="eastAsia"/>
          <w:b w:val="0"/>
        </w:rPr>
        <w:t>3</w:t>
      </w:r>
      <w:r w:rsidRPr="009D7ABA">
        <w:rPr>
          <w:rFonts w:eastAsia="黑体" w:hint="eastAsia"/>
          <w:b w:val="0"/>
        </w:rPr>
        <w:t>章</w:t>
      </w:r>
      <w:r w:rsidRPr="009D7ABA">
        <w:rPr>
          <w:rFonts w:eastAsia="黑体" w:hint="eastAsia"/>
          <w:b w:val="0"/>
        </w:rPr>
        <w:t xml:space="preserve"> </w:t>
      </w:r>
      <w:r w:rsidR="001116D9">
        <w:rPr>
          <w:rFonts w:eastAsia="黑体" w:hint="eastAsia"/>
          <w:b w:val="0"/>
        </w:rPr>
        <w:t>基础功能</w:t>
      </w:r>
      <w:r w:rsidR="005432E8">
        <w:rPr>
          <w:rFonts w:eastAsia="黑体" w:hint="eastAsia"/>
          <w:b w:val="0"/>
        </w:rPr>
        <w:t>简</w:t>
      </w:r>
      <w:r>
        <w:rPr>
          <w:rFonts w:eastAsia="黑体"/>
          <w:b w:val="0"/>
        </w:rPr>
        <w:t>介</w:t>
      </w:r>
    </w:p>
    <w:p w:rsidR="003C180B" w:rsidRDefault="003C180B" w:rsidP="003C180B">
      <w:pPr>
        <w:pStyle w:val="2"/>
        <w:ind w:left="576"/>
      </w:pPr>
      <w:r>
        <w:t>3.1.</w:t>
      </w:r>
      <w:r>
        <w:rPr>
          <w:rFonts w:hint="eastAsia"/>
        </w:rPr>
        <w:t>如何访问</w:t>
      </w:r>
      <w:r>
        <w:t>登录</w:t>
      </w:r>
    </w:p>
    <w:p w:rsidR="004605DE" w:rsidRDefault="003C180B" w:rsidP="003C180B">
      <w:pPr>
        <w:rPr>
          <w:sz w:val="24"/>
        </w:rPr>
      </w:pPr>
      <w:r>
        <w:tab/>
      </w:r>
      <w:r w:rsidRPr="002935CA">
        <w:rPr>
          <w:rFonts w:hint="eastAsia"/>
          <w:sz w:val="24"/>
        </w:rPr>
        <w:t>用户</w:t>
      </w:r>
      <w:r w:rsidRPr="002935CA">
        <w:rPr>
          <w:sz w:val="24"/>
        </w:rPr>
        <w:t>可通过</w:t>
      </w:r>
      <w:r w:rsidRPr="002935CA">
        <w:rPr>
          <w:sz w:val="24"/>
        </w:rPr>
        <w:t>Web</w:t>
      </w:r>
      <w:r w:rsidRPr="002935CA">
        <w:rPr>
          <w:sz w:val="24"/>
        </w:rPr>
        <w:t>浏览器访问登录</w:t>
      </w:r>
      <w:r w:rsidR="000E4CBC">
        <w:rPr>
          <w:rFonts w:hint="eastAsia"/>
          <w:sz w:val="24"/>
        </w:rPr>
        <w:t>多维</w:t>
      </w:r>
      <w:r w:rsidRPr="002935CA">
        <w:rPr>
          <w:rFonts w:hint="eastAsia"/>
          <w:sz w:val="24"/>
        </w:rPr>
        <w:t>分析</w:t>
      </w:r>
      <w:r w:rsidRPr="002935CA">
        <w:rPr>
          <w:sz w:val="24"/>
        </w:rPr>
        <w:t>平台，在浏览器地址栏中输入</w:t>
      </w:r>
      <w:r w:rsidRPr="002935CA">
        <w:rPr>
          <w:rFonts w:hint="eastAsia"/>
          <w:sz w:val="24"/>
        </w:rPr>
        <w:t>URL</w:t>
      </w:r>
      <w:r w:rsidRPr="002935CA">
        <w:rPr>
          <w:sz w:val="24"/>
        </w:rPr>
        <w:t>链接：</w:t>
      </w:r>
      <w:hyperlink r:id="rId9" w:history="1">
        <w:r w:rsidRPr="002935CA">
          <w:rPr>
            <w:rStyle w:val="a9"/>
            <w:sz w:val="24"/>
          </w:rPr>
          <w:t>http://saiku.nonobank.com:8091</w:t>
        </w:r>
      </w:hyperlink>
      <w:r w:rsidR="00DC5138">
        <w:rPr>
          <w:sz w:val="24"/>
        </w:rPr>
        <w:t xml:space="preserve"> </w:t>
      </w:r>
      <w:r w:rsidRPr="002935CA">
        <w:rPr>
          <w:rFonts w:hint="eastAsia"/>
          <w:sz w:val="24"/>
        </w:rPr>
        <w:t>，</w:t>
      </w:r>
      <w:r w:rsidRPr="002935CA">
        <w:rPr>
          <w:sz w:val="24"/>
        </w:rPr>
        <w:t>在</w:t>
      </w:r>
      <w:r w:rsidRPr="002935CA">
        <w:rPr>
          <w:rFonts w:hint="eastAsia"/>
          <w:sz w:val="24"/>
        </w:rPr>
        <w:t>提示</w:t>
      </w:r>
      <w:r w:rsidRPr="002935CA">
        <w:rPr>
          <w:sz w:val="24"/>
        </w:rPr>
        <w:t>对话</w:t>
      </w:r>
      <w:r w:rsidRPr="002935CA">
        <w:rPr>
          <w:rFonts w:hint="eastAsia"/>
          <w:sz w:val="24"/>
        </w:rPr>
        <w:t>框</w:t>
      </w:r>
      <w:r w:rsidRPr="002935CA">
        <w:rPr>
          <w:sz w:val="24"/>
        </w:rPr>
        <w:t>中</w:t>
      </w:r>
      <w:r w:rsidRPr="002935CA">
        <w:rPr>
          <w:rFonts w:hint="eastAsia"/>
          <w:sz w:val="24"/>
        </w:rPr>
        <w:t>输入</w:t>
      </w:r>
      <w:r w:rsidR="004605DE">
        <w:rPr>
          <w:sz w:val="24"/>
        </w:rPr>
        <w:t>用户名和密码</w:t>
      </w:r>
      <w:r w:rsidR="004605DE">
        <w:rPr>
          <w:rFonts w:hint="eastAsia"/>
          <w:sz w:val="24"/>
        </w:rPr>
        <w:t>。</w:t>
      </w:r>
    </w:p>
    <w:p w:rsidR="003C180B" w:rsidRPr="002935CA" w:rsidRDefault="004605DE" w:rsidP="004605DE">
      <w:pPr>
        <w:ind w:firstLine="420"/>
        <w:rPr>
          <w:sz w:val="24"/>
        </w:rPr>
      </w:pPr>
      <w:r>
        <w:rPr>
          <w:rFonts w:hint="eastAsia"/>
          <w:sz w:val="24"/>
        </w:rPr>
        <w:t>多维</w:t>
      </w:r>
      <w:r>
        <w:rPr>
          <w:sz w:val="24"/>
        </w:rPr>
        <w:t>分析平台采用严格的权限管</w:t>
      </w:r>
      <w:r w:rsidR="001D137D">
        <w:rPr>
          <w:rFonts w:hint="eastAsia"/>
          <w:sz w:val="24"/>
        </w:rPr>
        <w:t>理</w:t>
      </w:r>
      <w:r>
        <w:rPr>
          <w:rFonts w:hint="eastAsia"/>
          <w:sz w:val="24"/>
        </w:rPr>
        <w:t>方式，</w:t>
      </w:r>
      <w:r w:rsidRPr="0055643A">
        <w:rPr>
          <w:rFonts w:hint="eastAsia"/>
          <w:sz w:val="24"/>
        </w:rPr>
        <w:t>用户</w:t>
      </w:r>
      <w:r>
        <w:rPr>
          <w:rFonts w:hint="eastAsia"/>
          <w:sz w:val="24"/>
        </w:rPr>
        <w:t>登录</w:t>
      </w:r>
      <w:r w:rsidR="001D137D">
        <w:rPr>
          <w:rFonts w:hint="eastAsia"/>
          <w:sz w:val="24"/>
        </w:rPr>
        <w:t>以</w:t>
      </w:r>
      <w:r>
        <w:rPr>
          <w:sz w:val="24"/>
        </w:rPr>
        <w:t>后，</w:t>
      </w:r>
      <w:r w:rsidR="001D137D">
        <w:rPr>
          <w:rFonts w:hint="eastAsia"/>
          <w:sz w:val="24"/>
        </w:rPr>
        <w:t>仅能</w:t>
      </w:r>
      <w:r w:rsidR="001D137D">
        <w:rPr>
          <w:sz w:val="24"/>
        </w:rPr>
        <w:t>查询</w:t>
      </w:r>
      <w:r w:rsidR="001D137D">
        <w:rPr>
          <w:rFonts w:hint="eastAsia"/>
          <w:sz w:val="24"/>
        </w:rPr>
        <w:t>所属</w:t>
      </w:r>
      <w:r w:rsidR="001D137D">
        <w:rPr>
          <w:sz w:val="24"/>
        </w:rPr>
        <w:t>部门</w:t>
      </w:r>
      <w:r w:rsidR="001D137D">
        <w:rPr>
          <w:rFonts w:hint="eastAsia"/>
          <w:sz w:val="24"/>
        </w:rPr>
        <w:t>的</w:t>
      </w:r>
      <w:r w:rsidR="001D137D">
        <w:rPr>
          <w:sz w:val="24"/>
        </w:rPr>
        <w:t>内部</w:t>
      </w:r>
      <w:r w:rsidR="00354442">
        <w:rPr>
          <w:sz w:val="24"/>
        </w:rPr>
        <w:t>数据，</w:t>
      </w:r>
      <w:r w:rsidR="00354442">
        <w:rPr>
          <w:rFonts w:hint="eastAsia"/>
          <w:sz w:val="24"/>
        </w:rPr>
        <w:t>保障</w:t>
      </w:r>
      <w:r w:rsidR="00354442">
        <w:rPr>
          <w:sz w:val="24"/>
        </w:rPr>
        <w:t>了各</w:t>
      </w:r>
      <w:r w:rsidR="00354442">
        <w:rPr>
          <w:rFonts w:hint="eastAsia"/>
          <w:sz w:val="24"/>
        </w:rPr>
        <w:t>条</w:t>
      </w:r>
      <w:r w:rsidR="00354442">
        <w:rPr>
          <w:sz w:val="24"/>
        </w:rPr>
        <w:t>业务线的数据</w:t>
      </w:r>
      <w:r w:rsidR="00354442">
        <w:rPr>
          <w:rFonts w:hint="eastAsia"/>
          <w:sz w:val="24"/>
        </w:rPr>
        <w:t>安全</w:t>
      </w:r>
      <w:r w:rsidR="00354442">
        <w:rPr>
          <w:sz w:val="24"/>
        </w:rPr>
        <w:t>性</w:t>
      </w:r>
      <w:r w:rsidR="00354442">
        <w:rPr>
          <w:rFonts w:hint="eastAsia"/>
          <w:sz w:val="24"/>
        </w:rPr>
        <w:t>。</w:t>
      </w:r>
    </w:p>
    <w:p w:rsidR="003C180B" w:rsidRPr="002935CA" w:rsidRDefault="003C180B" w:rsidP="003C180B">
      <w:pPr>
        <w:rPr>
          <w:sz w:val="24"/>
        </w:rPr>
      </w:pPr>
      <w:r w:rsidRPr="002935CA">
        <w:rPr>
          <w:sz w:val="24"/>
        </w:rPr>
        <w:tab/>
      </w:r>
      <w:r w:rsidRPr="002935CA">
        <w:rPr>
          <w:rFonts w:hint="eastAsia"/>
          <w:sz w:val="24"/>
        </w:rPr>
        <w:t>多维</w:t>
      </w:r>
      <w:r w:rsidR="00C752AF" w:rsidRPr="002935CA">
        <w:rPr>
          <w:sz w:val="24"/>
        </w:rPr>
        <w:t>分析平台</w:t>
      </w:r>
      <w:r w:rsidRPr="002935CA">
        <w:rPr>
          <w:sz w:val="24"/>
        </w:rPr>
        <w:t>支持</w:t>
      </w:r>
      <w:r w:rsidRPr="002935CA">
        <w:rPr>
          <w:sz w:val="24"/>
        </w:rPr>
        <w:t>LDAP</w:t>
      </w:r>
      <w:r w:rsidRPr="002935CA">
        <w:rPr>
          <w:sz w:val="24"/>
        </w:rPr>
        <w:t>域帐户</w:t>
      </w:r>
      <w:r w:rsidRPr="002935CA">
        <w:rPr>
          <w:rFonts w:hint="eastAsia"/>
          <w:sz w:val="24"/>
        </w:rPr>
        <w:t>登录</w:t>
      </w:r>
      <w:r w:rsidRPr="002935CA">
        <w:rPr>
          <w:sz w:val="24"/>
        </w:rPr>
        <w:t>，用户可</w:t>
      </w:r>
      <w:r w:rsidR="00DC5138">
        <w:rPr>
          <w:rFonts w:hint="eastAsia"/>
          <w:sz w:val="24"/>
        </w:rPr>
        <w:t>通过</w:t>
      </w:r>
      <w:r w:rsidR="00DC5138">
        <w:rPr>
          <w:rFonts w:hint="eastAsia"/>
          <w:sz w:val="24"/>
        </w:rPr>
        <w:t>IT</w:t>
      </w:r>
      <w:r w:rsidR="00DC5138">
        <w:rPr>
          <w:rFonts w:hint="eastAsia"/>
          <w:sz w:val="24"/>
        </w:rPr>
        <w:t>部门</w:t>
      </w:r>
      <w:r w:rsidRPr="002935CA">
        <w:rPr>
          <w:rFonts w:hint="eastAsia"/>
          <w:sz w:val="24"/>
        </w:rPr>
        <w:t>分配</w:t>
      </w:r>
      <w:r w:rsidRPr="002935CA">
        <w:rPr>
          <w:sz w:val="24"/>
        </w:rPr>
        <w:t>的</w:t>
      </w:r>
      <w:r w:rsidR="00C752AF" w:rsidRPr="002935CA">
        <w:rPr>
          <w:rFonts w:hint="eastAsia"/>
          <w:sz w:val="24"/>
        </w:rPr>
        <w:t>工</w:t>
      </w:r>
      <w:r w:rsidR="00C752AF" w:rsidRPr="002935CA">
        <w:rPr>
          <w:sz w:val="24"/>
        </w:rPr>
        <w:t>作</w:t>
      </w:r>
      <w:r w:rsidR="009043C4">
        <w:rPr>
          <w:sz w:val="24"/>
        </w:rPr>
        <w:t>帐</w:t>
      </w:r>
      <w:r w:rsidR="009043C4">
        <w:rPr>
          <w:rFonts w:hint="eastAsia"/>
          <w:sz w:val="24"/>
        </w:rPr>
        <w:t>号</w:t>
      </w:r>
      <w:r w:rsidRPr="002935CA">
        <w:rPr>
          <w:rFonts w:hint="eastAsia"/>
          <w:sz w:val="24"/>
        </w:rPr>
        <w:t>进行</w:t>
      </w:r>
      <w:r w:rsidRPr="002935CA">
        <w:rPr>
          <w:sz w:val="24"/>
        </w:rPr>
        <w:t>登录操作，</w:t>
      </w:r>
      <w:r w:rsidRPr="002935CA">
        <w:rPr>
          <w:rFonts w:hint="eastAsia"/>
          <w:sz w:val="24"/>
        </w:rPr>
        <w:t>如</w:t>
      </w:r>
      <w:r w:rsidRPr="002935CA">
        <w:rPr>
          <w:sz w:val="24"/>
        </w:rPr>
        <w:t>下图：</w:t>
      </w:r>
    </w:p>
    <w:p w:rsidR="003C180B" w:rsidRPr="003C180B" w:rsidRDefault="003C180B" w:rsidP="003C180B">
      <w:r>
        <w:tab/>
      </w:r>
    </w:p>
    <w:p w:rsidR="003C180B" w:rsidRDefault="002935CA" w:rsidP="003C180B">
      <w:r>
        <w:rPr>
          <w:noProof/>
        </w:rPr>
        <w:drawing>
          <wp:inline distT="0" distB="0" distL="0" distR="0">
            <wp:extent cx="2915920" cy="1430655"/>
            <wp:effectExtent l="19050" t="19050" r="1778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15920" cy="1430655"/>
                    </a:xfrm>
                    <a:prstGeom prst="rect">
                      <a:avLst/>
                    </a:prstGeom>
                    <a:ln w="12700">
                      <a:solidFill>
                        <a:schemeClr val="tx1"/>
                      </a:solidFill>
                    </a:ln>
                  </pic:spPr>
                </pic:pic>
              </a:graphicData>
            </a:graphic>
          </wp:inline>
        </w:drawing>
      </w:r>
      <w:r w:rsidR="003C180B">
        <w:tab/>
      </w:r>
    </w:p>
    <w:p w:rsidR="002E747E" w:rsidRDefault="002E747E" w:rsidP="003C180B"/>
    <w:p w:rsidR="003C180B" w:rsidRDefault="003C180B" w:rsidP="003C180B">
      <w:pPr>
        <w:pStyle w:val="2"/>
        <w:ind w:left="576"/>
      </w:pPr>
      <w:r>
        <w:t>3.2.</w:t>
      </w:r>
      <w:r w:rsidR="00883AB7">
        <w:rPr>
          <w:rFonts w:hint="eastAsia"/>
        </w:rPr>
        <w:t>按钮工</w:t>
      </w:r>
      <w:r w:rsidR="00883AB7">
        <w:t>具</w:t>
      </w:r>
      <w:r>
        <w:t>说明</w:t>
      </w:r>
    </w:p>
    <w:p w:rsidR="003C180B" w:rsidRDefault="00B729D1" w:rsidP="003C180B">
      <w:pPr>
        <w:rPr>
          <w:sz w:val="24"/>
          <w:szCs w:val="24"/>
        </w:rPr>
      </w:pPr>
      <w:r>
        <w:tab/>
      </w:r>
      <w:r w:rsidRPr="002935CA">
        <w:rPr>
          <w:sz w:val="24"/>
          <w:szCs w:val="24"/>
        </w:rPr>
        <w:t>用户</w:t>
      </w:r>
      <w:r w:rsidRPr="002935CA">
        <w:rPr>
          <w:rFonts w:hint="eastAsia"/>
          <w:sz w:val="24"/>
          <w:szCs w:val="24"/>
        </w:rPr>
        <w:t>参照</w:t>
      </w:r>
      <w:r w:rsidRPr="002935CA">
        <w:rPr>
          <w:rFonts w:hint="eastAsia"/>
          <w:sz w:val="24"/>
          <w:szCs w:val="24"/>
        </w:rPr>
        <w:t>3</w:t>
      </w:r>
      <w:r w:rsidRPr="002935CA">
        <w:rPr>
          <w:sz w:val="24"/>
          <w:szCs w:val="24"/>
        </w:rPr>
        <w:t>.1</w:t>
      </w:r>
      <w:r w:rsidRPr="002935CA">
        <w:rPr>
          <w:rFonts w:hint="eastAsia"/>
          <w:sz w:val="24"/>
          <w:szCs w:val="24"/>
        </w:rPr>
        <w:t>节</w:t>
      </w:r>
      <w:r w:rsidRPr="002935CA">
        <w:rPr>
          <w:sz w:val="24"/>
          <w:szCs w:val="24"/>
        </w:rPr>
        <w:t>成功登录以后，</w:t>
      </w:r>
      <w:r w:rsidRPr="002935CA">
        <w:rPr>
          <w:rFonts w:hint="eastAsia"/>
          <w:sz w:val="24"/>
          <w:szCs w:val="24"/>
        </w:rPr>
        <w:t>即</w:t>
      </w:r>
      <w:r w:rsidRPr="002935CA">
        <w:rPr>
          <w:sz w:val="24"/>
          <w:szCs w:val="24"/>
        </w:rPr>
        <w:t>可进</w:t>
      </w:r>
      <w:r w:rsidRPr="002935CA">
        <w:rPr>
          <w:rFonts w:hint="eastAsia"/>
          <w:sz w:val="24"/>
          <w:szCs w:val="24"/>
        </w:rPr>
        <w:t>入</w:t>
      </w:r>
      <w:r w:rsidR="002935CA" w:rsidRPr="002935CA">
        <w:rPr>
          <w:rFonts w:hint="eastAsia"/>
          <w:sz w:val="24"/>
          <w:szCs w:val="24"/>
        </w:rPr>
        <w:t>到</w:t>
      </w:r>
      <w:r w:rsidR="00752F80">
        <w:rPr>
          <w:rFonts w:hint="eastAsia"/>
          <w:sz w:val="24"/>
          <w:szCs w:val="24"/>
        </w:rPr>
        <w:t>多维</w:t>
      </w:r>
      <w:r w:rsidRPr="002935CA">
        <w:rPr>
          <w:rFonts w:hint="eastAsia"/>
          <w:sz w:val="24"/>
          <w:szCs w:val="24"/>
        </w:rPr>
        <w:t>分析</w:t>
      </w:r>
      <w:r w:rsidRPr="002935CA">
        <w:rPr>
          <w:sz w:val="24"/>
          <w:szCs w:val="24"/>
        </w:rPr>
        <w:t>平台的主界面</w:t>
      </w:r>
      <w:r w:rsidRPr="002935CA">
        <w:rPr>
          <w:rFonts w:hint="eastAsia"/>
          <w:sz w:val="24"/>
          <w:szCs w:val="24"/>
        </w:rPr>
        <w:t>。</w:t>
      </w:r>
      <w:r w:rsidR="007A4E02" w:rsidRPr="002935CA">
        <w:rPr>
          <w:rFonts w:hint="eastAsia"/>
          <w:sz w:val="24"/>
          <w:szCs w:val="24"/>
        </w:rPr>
        <w:t>工</w:t>
      </w:r>
      <w:r w:rsidR="007A4E02" w:rsidRPr="002935CA">
        <w:rPr>
          <w:sz w:val="24"/>
          <w:szCs w:val="24"/>
        </w:rPr>
        <w:t>具栏</w:t>
      </w:r>
      <w:r w:rsidR="002935CA" w:rsidRPr="002935CA">
        <w:rPr>
          <w:rFonts w:hint="eastAsia"/>
          <w:sz w:val="24"/>
          <w:szCs w:val="24"/>
        </w:rPr>
        <w:t>按钮</w:t>
      </w:r>
      <w:r w:rsidR="002935CA" w:rsidRPr="002935CA">
        <w:rPr>
          <w:sz w:val="24"/>
          <w:szCs w:val="24"/>
        </w:rPr>
        <w:t>显示在主界面的上端，</w:t>
      </w:r>
      <w:r w:rsidR="002935CA" w:rsidRPr="002935CA">
        <w:rPr>
          <w:rFonts w:hint="eastAsia"/>
          <w:sz w:val="24"/>
          <w:szCs w:val="24"/>
        </w:rPr>
        <w:t>用户</w:t>
      </w:r>
      <w:r w:rsidR="002935CA" w:rsidRPr="002935CA">
        <w:rPr>
          <w:sz w:val="24"/>
          <w:szCs w:val="24"/>
        </w:rPr>
        <w:t>通过</w:t>
      </w:r>
      <w:r w:rsidR="002935CA" w:rsidRPr="002935CA">
        <w:rPr>
          <w:rFonts w:hint="eastAsia"/>
          <w:sz w:val="24"/>
          <w:szCs w:val="24"/>
        </w:rPr>
        <w:t>点击按钮进行的</w:t>
      </w:r>
      <w:r w:rsidR="002935CA" w:rsidRPr="002935CA">
        <w:rPr>
          <w:sz w:val="24"/>
          <w:szCs w:val="24"/>
        </w:rPr>
        <w:t>相应的操作</w:t>
      </w:r>
      <w:r w:rsidR="002935CA" w:rsidRPr="002935CA">
        <w:rPr>
          <w:rFonts w:hint="eastAsia"/>
          <w:sz w:val="24"/>
          <w:szCs w:val="24"/>
        </w:rPr>
        <w:t>，</w:t>
      </w:r>
      <w:r w:rsidR="00727EA7">
        <w:rPr>
          <w:rFonts w:hint="eastAsia"/>
          <w:sz w:val="24"/>
          <w:szCs w:val="24"/>
        </w:rPr>
        <w:t>主</w:t>
      </w:r>
      <w:r w:rsidR="00727EA7">
        <w:rPr>
          <w:sz w:val="24"/>
          <w:szCs w:val="24"/>
        </w:rPr>
        <w:t>要按钮工具的说明</w:t>
      </w:r>
      <w:r w:rsidR="00727EA7">
        <w:rPr>
          <w:rFonts w:hint="eastAsia"/>
          <w:sz w:val="24"/>
          <w:szCs w:val="24"/>
        </w:rPr>
        <w:t>，</w:t>
      </w:r>
      <w:r w:rsidR="002935CA" w:rsidRPr="002935CA">
        <w:rPr>
          <w:sz w:val="24"/>
          <w:szCs w:val="24"/>
        </w:rPr>
        <w:t>如下图：</w:t>
      </w:r>
      <w:r w:rsidRPr="002935CA">
        <w:rPr>
          <w:rFonts w:hint="eastAsia"/>
          <w:sz w:val="24"/>
          <w:szCs w:val="24"/>
        </w:rPr>
        <w:t xml:space="preserve"> </w:t>
      </w:r>
    </w:p>
    <w:p w:rsidR="009779EE" w:rsidRPr="002935CA" w:rsidRDefault="009779EE" w:rsidP="003C180B">
      <w:pPr>
        <w:rPr>
          <w:sz w:val="24"/>
          <w:szCs w:val="24"/>
        </w:rPr>
      </w:pPr>
    </w:p>
    <w:p w:rsidR="002935CA" w:rsidRDefault="00727EA7">
      <w:pPr>
        <w:widowControl/>
        <w:jc w:val="left"/>
        <w:rPr>
          <w:rFonts w:ascii="Times New Roman"/>
          <w:color w:val="000000"/>
          <w:sz w:val="24"/>
          <w:szCs w:val="24"/>
        </w:rPr>
      </w:pPr>
      <w:r>
        <w:rPr>
          <w:noProof/>
        </w:rPr>
        <w:lastRenderedPageBreak/>
        <w:drawing>
          <wp:inline distT="0" distB="0" distL="0" distR="0" wp14:anchorId="5DFC6068" wp14:editId="6591FA9C">
            <wp:extent cx="3208655" cy="1293962"/>
            <wp:effectExtent l="19050" t="19050" r="10795" b="209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4207"/>
                    <a:stretch/>
                  </pic:blipFill>
                  <pic:spPr bwMode="auto">
                    <a:xfrm>
                      <a:off x="0" y="0"/>
                      <a:ext cx="3259649" cy="131452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00B729D1">
        <w:rPr>
          <w:rFonts w:ascii="Times New Roman"/>
          <w:color w:val="000000"/>
          <w:sz w:val="24"/>
          <w:szCs w:val="24"/>
        </w:rPr>
        <w:t xml:space="preserve"> </w:t>
      </w:r>
      <w:r w:rsidR="007A4E02">
        <w:rPr>
          <w:rFonts w:ascii="Times New Roman"/>
          <w:color w:val="000000"/>
          <w:sz w:val="24"/>
          <w:szCs w:val="24"/>
        </w:rPr>
        <w:t xml:space="preserve"> </w:t>
      </w:r>
    </w:p>
    <w:p w:rsidR="009779EE" w:rsidRDefault="009779EE">
      <w:pPr>
        <w:widowControl/>
        <w:jc w:val="left"/>
        <w:rPr>
          <w:rFonts w:ascii="Times New Roman"/>
          <w:color w:val="000000"/>
          <w:sz w:val="24"/>
          <w:szCs w:val="24"/>
        </w:rPr>
      </w:pPr>
    </w:p>
    <w:p w:rsidR="002935CA" w:rsidRDefault="00CB6A80">
      <w:pPr>
        <w:widowControl/>
        <w:jc w:val="left"/>
        <w:rPr>
          <w:rFonts w:ascii="Times New Roman"/>
          <w:color w:val="000000"/>
          <w:sz w:val="24"/>
          <w:szCs w:val="24"/>
        </w:rPr>
      </w:pPr>
      <w:r>
        <w:rPr>
          <w:rFonts w:ascii="Times New Roman"/>
          <w:color w:val="000000"/>
          <w:sz w:val="24"/>
          <w:szCs w:val="24"/>
        </w:rPr>
        <w:tab/>
      </w:r>
    </w:p>
    <w:p w:rsidR="00CB6A80" w:rsidRDefault="00CB6A80">
      <w:pPr>
        <w:widowControl/>
        <w:jc w:val="left"/>
        <w:rPr>
          <w:rFonts w:ascii="Times New Roman"/>
          <w:color w:val="000000"/>
          <w:sz w:val="24"/>
          <w:szCs w:val="24"/>
        </w:rPr>
      </w:pPr>
      <w:r>
        <w:rPr>
          <w:rFonts w:ascii="Times New Roman"/>
          <w:color w:val="000000"/>
          <w:sz w:val="24"/>
          <w:szCs w:val="24"/>
        </w:rPr>
        <w:tab/>
      </w:r>
      <w:r>
        <w:rPr>
          <w:rFonts w:ascii="Times New Roman" w:hint="eastAsia"/>
          <w:color w:val="000000"/>
          <w:sz w:val="24"/>
          <w:szCs w:val="24"/>
        </w:rPr>
        <w:t>新</w:t>
      </w:r>
      <w:r>
        <w:rPr>
          <w:rFonts w:ascii="Times New Roman"/>
          <w:color w:val="000000"/>
          <w:sz w:val="24"/>
          <w:szCs w:val="24"/>
        </w:rPr>
        <w:t>建查询：</w:t>
      </w:r>
      <w:r w:rsidR="003539A1">
        <w:rPr>
          <w:rFonts w:ascii="Times New Roman" w:hint="eastAsia"/>
          <w:color w:val="000000"/>
          <w:sz w:val="24"/>
          <w:szCs w:val="24"/>
        </w:rPr>
        <w:t>用户</w:t>
      </w:r>
      <w:r w:rsidR="003539A1">
        <w:rPr>
          <w:rFonts w:ascii="Times New Roman"/>
          <w:color w:val="000000"/>
          <w:sz w:val="24"/>
          <w:szCs w:val="24"/>
        </w:rPr>
        <w:t>新建</w:t>
      </w:r>
      <w:r w:rsidR="003539A1">
        <w:rPr>
          <w:rFonts w:ascii="Times New Roman" w:hint="eastAsia"/>
          <w:color w:val="000000"/>
          <w:sz w:val="24"/>
          <w:szCs w:val="24"/>
        </w:rPr>
        <w:t>数据</w:t>
      </w:r>
      <w:r w:rsidR="003539A1">
        <w:rPr>
          <w:rFonts w:ascii="Times New Roman"/>
          <w:color w:val="000000"/>
          <w:sz w:val="24"/>
          <w:szCs w:val="24"/>
        </w:rPr>
        <w:t>查询操作</w:t>
      </w:r>
      <w:r w:rsidR="0086622A">
        <w:rPr>
          <w:rFonts w:ascii="Times New Roman" w:hint="eastAsia"/>
          <w:color w:val="000000"/>
          <w:sz w:val="24"/>
          <w:szCs w:val="24"/>
        </w:rPr>
        <w:t>，可</w:t>
      </w:r>
      <w:r w:rsidR="00991BB3">
        <w:rPr>
          <w:rFonts w:ascii="Times New Roman" w:hint="eastAsia"/>
          <w:color w:val="000000"/>
          <w:sz w:val="24"/>
          <w:szCs w:val="24"/>
        </w:rPr>
        <w:t>在</w:t>
      </w:r>
      <w:r w:rsidR="0086622A">
        <w:rPr>
          <w:rFonts w:ascii="Times New Roman"/>
          <w:color w:val="000000"/>
          <w:sz w:val="24"/>
          <w:szCs w:val="24"/>
        </w:rPr>
        <w:t>查询界面进行自主数据分析</w:t>
      </w:r>
      <w:r w:rsidR="0086622A">
        <w:rPr>
          <w:rFonts w:ascii="Times New Roman" w:hint="eastAsia"/>
          <w:color w:val="000000"/>
          <w:sz w:val="24"/>
          <w:szCs w:val="24"/>
        </w:rPr>
        <w:t>。</w:t>
      </w:r>
    </w:p>
    <w:p w:rsidR="00CB6A80" w:rsidRDefault="00CB6A80">
      <w:pPr>
        <w:widowControl/>
        <w:jc w:val="left"/>
        <w:rPr>
          <w:rFonts w:ascii="Times New Roman"/>
          <w:color w:val="000000"/>
          <w:sz w:val="24"/>
          <w:szCs w:val="24"/>
        </w:rPr>
      </w:pPr>
      <w:r>
        <w:rPr>
          <w:rFonts w:ascii="Times New Roman"/>
          <w:color w:val="000000"/>
          <w:sz w:val="24"/>
          <w:szCs w:val="24"/>
        </w:rPr>
        <w:tab/>
      </w:r>
      <w:r>
        <w:rPr>
          <w:rFonts w:ascii="Times New Roman" w:hint="eastAsia"/>
          <w:color w:val="000000"/>
          <w:sz w:val="24"/>
          <w:szCs w:val="24"/>
        </w:rPr>
        <w:t>打</w:t>
      </w:r>
      <w:r>
        <w:rPr>
          <w:rFonts w:ascii="Times New Roman"/>
          <w:color w:val="000000"/>
          <w:sz w:val="24"/>
          <w:szCs w:val="24"/>
        </w:rPr>
        <w:t>开查询：</w:t>
      </w:r>
      <w:r w:rsidR="0086622A">
        <w:rPr>
          <w:rFonts w:ascii="Times New Roman" w:hint="eastAsia"/>
          <w:color w:val="000000"/>
          <w:sz w:val="24"/>
          <w:szCs w:val="24"/>
        </w:rPr>
        <w:t>用户</w:t>
      </w:r>
      <w:r w:rsidR="0086622A">
        <w:rPr>
          <w:rFonts w:ascii="Times New Roman"/>
          <w:color w:val="000000"/>
          <w:sz w:val="24"/>
          <w:szCs w:val="24"/>
        </w:rPr>
        <w:t>每次查询操作结束前可</w:t>
      </w:r>
      <w:r w:rsidR="0086622A">
        <w:rPr>
          <w:rFonts w:ascii="Times New Roman" w:hint="eastAsia"/>
          <w:color w:val="000000"/>
          <w:sz w:val="24"/>
          <w:szCs w:val="24"/>
        </w:rPr>
        <w:t>将</w:t>
      </w:r>
      <w:r w:rsidR="00CA3CDC">
        <w:rPr>
          <w:rFonts w:ascii="Times New Roman"/>
          <w:color w:val="000000"/>
          <w:sz w:val="24"/>
          <w:szCs w:val="24"/>
        </w:rPr>
        <w:t>结果保存</w:t>
      </w:r>
      <w:r w:rsidR="0086622A">
        <w:rPr>
          <w:rFonts w:ascii="Times New Roman"/>
          <w:color w:val="000000"/>
          <w:sz w:val="24"/>
          <w:szCs w:val="24"/>
        </w:rPr>
        <w:t>，下次使用时可重新打开之前</w:t>
      </w:r>
      <w:r w:rsidR="0086622A">
        <w:rPr>
          <w:rFonts w:ascii="Times New Roman" w:hint="eastAsia"/>
          <w:color w:val="000000"/>
          <w:sz w:val="24"/>
          <w:szCs w:val="24"/>
        </w:rPr>
        <w:t>保存</w:t>
      </w:r>
      <w:r w:rsidR="0086622A">
        <w:rPr>
          <w:rFonts w:ascii="Times New Roman"/>
          <w:color w:val="000000"/>
          <w:sz w:val="24"/>
          <w:szCs w:val="24"/>
        </w:rPr>
        <w:t>的分析结果。</w:t>
      </w:r>
    </w:p>
    <w:p w:rsidR="00CB6A80" w:rsidRDefault="00CB6A80">
      <w:pPr>
        <w:widowControl/>
        <w:jc w:val="left"/>
        <w:rPr>
          <w:rFonts w:ascii="Times New Roman"/>
          <w:color w:val="000000"/>
          <w:sz w:val="24"/>
          <w:szCs w:val="24"/>
        </w:rPr>
      </w:pPr>
      <w:r>
        <w:rPr>
          <w:rFonts w:ascii="Times New Roman"/>
          <w:color w:val="000000"/>
          <w:sz w:val="24"/>
          <w:szCs w:val="24"/>
        </w:rPr>
        <w:tab/>
      </w:r>
      <w:r>
        <w:rPr>
          <w:rFonts w:ascii="Times New Roman" w:hint="eastAsia"/>
          <w:color w:val="000000"/>
          <w:sz w:val="24"/>
          <w:szCs w:val="24"/>
        </w:rPr>
        <w:t>注销</w:t>
      </w:r>
      <w:r>
        <w:rPr>
          <w:rFonts w:ascii="Times New Roman"/>
          <w:color w:val="000000"/>
          <w:sz w:val="24"/>
          <w:szCs w:val="24"/>
        </w:rPr>
        <w:t>操作：</w:t>
      </w:r>
      <w:r w:rsidR="0086622A">
        <w:rPr>
          <w:rFonts w:ascii="Times New Roman" w:hint="eastAsia"/>
          <w:color w:val="000000"/>
          <w:sz w:val="24"/>
          <w:szCs w:val="24"/>
        </w:rPr>
        <w:t>用</w:t>
      </w:r>
      <w:r w:rsidR="0086622A">
        <w:rPr>
          <w:rFonts w:ascii="Times New Roman"/>
          <w:color w:val="000000"/>
          <w:sz w:val="24"/>
          <w:szCs w:val="24"/>
        </w:rPr>
        <w:t>于操作</w:t>
      </w:r>
      <w:r w:rsidR="0086622A">
        <w:rPr>
          <w:rFonts w:ascii="Times New Roman" w:hint="eastAsia"/>
          <w:color w:val="000000"/>
          <w:sz w:val="24"/>
          <w:szCs w:val="24"/>
        </w:rPr>
        <w:t>结束</w:t>
      </w:r>
      <w:r w:rsidR="0086622A">
        <w:rPr>
          <w:rFonts w:ascii="Times New Roman"/>
          <w:color w:val="000000"/>
          <w:sz w:val="24"/>
          <w:szCs w:val="24"/>
        </w:rPr>
        <w:t>时</w:t>
      </w:r>
      <w:r w:rsidR="0086622A">
        <w:rPr>
          <w:rFonts w:ascii="Times New Roman" w:hint="eastAsia"/>
          <w:color w:val="000000"/>
          <w:sz w:val="24"/>
          <w:szCs w:val="24"/>
        </w:rPr>
        <w:t>安全</w:t>
      </w:r>
      <w:r w:rsidR="0086622A">
        <w:rPr>
          <w:rFonts w:ascii="Times New Roman"/>
          <w:color w:val="000000"/>
          <w:sz w:val="24"/>
          <w:szCs w:val="24"/>
        </w:rPr>
        <w:t>退出</w:t>
      </w:r>
      <w:r w:rsidR="005F1493">
        <w:rPr>
          <w:rFonts w:ascii="Times New Roman" w:hint="eastAsia"/>
          <w:color w:val="000000"/>
          <w:sz w:val="24"/>
          <w:szCs w:val="24"/>
        </w:rPr>
        <w:t>多维</w:t>
      </w:r>
      <w:r w:rsidR="0086622A">
        <w:rPr>
          <w:rFonts w:ascii="Times New Roman"/>
          <w:color w:val="000000"/>
          <w:sz w:val="24"/>
          <w:szCs w:val="24"/>
        </w:rPr>
        <w:t>分析平台。</w:t>
      </w:r>
    </w:p>
    <w:p w:rsidR="00CB6A80" w:rsidRDefault="00CB6A80">
      <w:pPr>
        <w:widowControl/>
        <w:jc w:val="left"/>
        <w:rPr>
          <w:rFonts w:ascii="Times New Roman"/>
          <w:color w:val="000000"/>
          <w:sz w:val="24"/>
          <w:szCs w:val="24"/>
        </w:rPr>
      </w:pPr>
      <w:r>
        <w:rPr>
          <w:rFonts w:ascii="Times New Roman"/>
          <w:color w:val="000000"/>
          <w:sz w:val="24"/>
          <w:szCs w:val="24"/>
        </w:rPr>
        <w:tab/>
      </w:r>
      <w:r>
        <w:rPr>
          <w:rFonts w:ascii="Times New Roman" w:hint="eastAsia"/>
          <w:color w:val="000000"/>
          <w:sz w:val="24"/>
          <w:szCs w:val="24"/>
        </w:rPr>
        <w:t>系统</w:t>
      </w:r>
      <w:r>
        <w:rPr>
          <w:rFonts w:ascii="Times New Roman"/>
          <w:color w:val="000000"/>
          <w:sz w:val="24"/>
          <w:szCs w:val="24"/>
        </w:rPr>
        <w:t>管理：</w:t>
      </w:r>
      <w:r w:rsidR="00BE78C0">
        <w:rPr>
          <w:rFonts w:ascii="Times New Roman" w:hint="eastAsia"/>
          <w:color w:val="000000"/>
          <w:sz w:val="24"/>
          <w:szCs w:val="24"/>
        </w:rPr>
        <w:t>系统</w:t>
      </w:r>
      <w:r w:rsidR="00BE78C0">
        <w:rPr>
          <w:rFonts w:ascii="Times New Roman"/>
          <w:color w:val="000000"/>
          <w:sz w:val="24"/>
          <w:szCs w:val="24"/>
        </w:rPr>
        <w:t>管理员进行系统配置、用户管理、权限管理等操作。</w:t>
      </w:r>
    </w:p>
    <w:p w:rsidR="00BE78C0" w:rsidRDefault="00BE78C0">
      <w:pPr>
        <w:widowControl/>
        <w:jc w:val="left"/>
        <w:rPr>
          <w:rFonts w:ascii="Times New Roman"/>
          <w:color w:val="000000"/>
          <w:sz w:val="24"/>
          <w:szCs w:val="24"/>
        </w:rPr>
      </w:pPr>
    </w:p>
    <w:p w:rsidR="007A313C" w:rsidRDefault="007A313C">
      <w:pPr>
        <w:widowControl/>
        <w:jc w:val="left"/>
        <w:rPr>
          <w:rFonts w:ascii="Times New Roman"/>
          <w:color w:val="000000"/>
          <w:sz w:val="24"/>
          <w:szCs w:val="24"/>
        </w:rPr>
      </w:pPr>
    </w:p>
    <w:p w:rsidR="00883AB7" w:rsidRDefault="00883AB7" w:rsidP="00883AB7">
      <w:pPr>
        <w:pStyle w:val="2"/>
        <w:ind w:left="576"/>
      </w:pPr>
      <w:r>
        <w:t>3.3.</w:t>
      </w:r>
      <w:r>
        <w:rPr>
          <w:rFonts w:hint="eastAsia"/>
        </w:rPr>
        <w:t>查询</w:t>
      </w:r>
      <w:r>
        <w:t>界面说明</w:t>
      </w:r>
    </w:p>
    <w:p w:rsidR="008E32C5" w:rsidRDefault="008E32C5" w:rsidP="008E32C5">
      <w:pPr>
        <w:ind w:firstLine="420"/>
        <w:rPr>
          <w:sz w:val="24"/>
        </w:rPr>
      </w:pPr>
      <w:r w:rsidRPr="009156F8">
        <w:rPr>
          <w:rFonts w:hint="eastAsia"/>
          <w:sz w:val="24"/>
        </w:rPr>
        <w:t>点击工</w:t>
      </w:r>
      <w:r w:rsidRPr="009156F8">
        <w:rPr>
          <w:sz w:val="24"/>
        </w:rPr>
        <w:t>具栏上</w:t>
      </w:r>
      <w:r>
        <w:rPr>
          <w:rFonts w:hint="eastAsia"/>
          <w:sz w:val="24"/>
        </w:rPr>
        <w:t>“</w:t>
      </w:r>
      <w:r w:rsidRPr="009156F8">
        <w:rPr>
          <w:sz w:val="24"/>
        </w:rPr>
        <w:t>新建查询</w:t>
      </w:r>
      <w:r>
        <w:rPr>
          <w:rFonts w:hint="eastAsia"/>
          <w:sz w:val="24"/>
        </w:rPr>
        <w:t>”</w:t>
      </w:r>
      <w:r w:rsidRPr="009156F8">
        <w:rPr>
          <w:sz w:val="24"/>
        </w:rPr>
        <w:t>后，</w:t>
      </w:r>
      <w:r w:rsidRPr="009156F8">
        <w:rPr>
          <w:rFonts w:hint="eastAsia"/>
          <w:sz w:val="24"/>
        </w:rPr>
        <w:t>可</w:t>
      </w:r>
      <w:r w:rsidRPr="009156F8">
        <w:rPr>
          <w:sz w:val="24"/>
        </w:rPr>
        <w:t>进</w:t>
      </w:r>
      <w:r w:rsidRPr="009156F8">
        <w:rPr>
          <w:rFonts w:hint="eastAsia"/>
          <w:sz w:val="24"/>
        </w:rPr>
        <w:t>入</w:t>
      </w:r>
      <w:r w:rsidRPr="009156F8">
        <w:rPr>
          <w:sz w:val="24"/>
        </w:rPr>
        <w:t>查询数据界面，如下图：</w:t>
      </w:r>
    </w:p>
    <w:p w:rsidR="00EB03E6" w:rsidRPr="008E32C5" w:rsidRDefault="00EB03E6" w:rsidP="008E32C5">
      <w:pPr>
        <w:ind w:firstLine="420"/>
        <w:rPr>
          <w:rFonts w:hint="eastAsia"/>
        </w:rPr>
      </w:pPr>
    </w:p>
    <w:p w:rsidR="002935CA" w:rsidRDefault="007A313C" w:rsidP="008E32C5">
      <w:pPr>
        <w:rPr>
          <w:rFonts w:ascii="Times New Roman"/>
          <w:color w:val="000000"/>
          <w:sz w:val="24"/>
          <w:szCs w:val="24"/>
        </w:rPr>
      </w:pPr>
      <w:r w:rsidRPr="009156F8">
        <w:rPr>
          <w:noProof/>
          <w:sz w:val="24"/>
        </w:rPr>
        <w:drawing>
          <wp:inline distT="0" distB="0" distL="0" distR="0">
            <wp:extent cx="5274310" cy="1930400"/>
            <wp:effectExtent l="19050" t="19050" r="2159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930400"/>
                    </a:xfrm>
                    <a:prstGeom prst="rect">
                      <a:avLst/>
                    </a:prstGeom>
                    <a:ln w="12700">
                      <a:solidFill>
                        <a:schemeClr val="tx1"/>
                      </a:solidFill>
                    </a:ln>
                  </pic:spPr>
                </pic:pic>
              </a:graphicData>
            </a:graphic>
          </wp:inline>
        </w:drawing>
      </w:r>
      <w:r w:rsidR="008D530F" w:rsidRPr="009156F8">
        <w:rPr>
          <w:sz w:val="24"/>
        </w:rPr>
        <w:tab/>
      </w:r>
    </w:p>
    <w:p w:rsidR="002935CA" w:rsidRDefault="00E102D2">
      <w:pPr>
        <w:widowControl/>
        <w:jc w:val="left"/>
        <w:rPr>
          <w:rFonts w:ascii="Times New Roman"/>
          <w:color w:val="000000"/>
          <w:sz w:val="24"/>
          <w:szCs w:val="24"/>
        </w:rPr>
      </w:pPr>
      <w:r>
        <w:rPr>
          <w:rFonts w:ascii="Times New Roman"/>
          <w:color w:val="000000"/>
          <w:sz w:val="24"/>
          <w:szCs w:val="24"/>
        </w:rPr>
        <w:tab/>
        <w:t xml:space="preserve">1 </w:t>
      </w:r>
      <w:r>
        <w:rPr>
          <w:rFonts w:ascii="Times New Roman" w:hint="eastAsia"/>
          <w:color w:val="000000"/>
          <w:sz w:val="24"/>
          <w:szCs w:val="24"/>
        </w:rPr>
        <w:t>选择</w:t>
      </w:r>
      <w:r>
        <w:rPr>
          <w:rFonts w:ascii="Times New Roman"/>
          <w:color w:val="000000"/>
          <w:sz w:val="24"/>
          <w:szCs w:val="24"/>
        </w:rPr>
        <w:t>多维数据</w:t>
      </w:r>
      <w:r>
        <w:rPr>
          <w:rFonts w:ascii="Times New Roman" w:hint="eastAsia"/>
          <w:color w:val="000000"/>
          <w:sz w:val="24"/>
          <w:szCs w:val="24"/>
        </w:rPr>
        <w:t>：</w:t>
      </w:r>
      <w:r w:rsidR="00254CC2">
        <w:rPr>
          <w:rFonts w:ascii="Times New Roman" w:hint="eastAsia"/>
          <w:color w:val="000000"/>
          <w:sz w:val="24"/>
          <w:szCs w:val="24"/>
        </w:rPr>
        <w:t>可</w:t>
      </w:r>
      <w:r w:rsidR="00254CC2">
        <w:rPr>
          <w:rFonts w:ascii="Times New Roman"/>
          <w:color w:val="000000"/>
          <w:sz w:val="24"/>
          <w:szCs w:val="24"/>
        </w:rPr>
        <w:t>根据</w:t>
      </w:r>
      <w:r w:rsidR="00254CC2">
        <w:rPr>
          <w:rFonts w:ascii="Times New Roman" w:hint="eastAsia"/>
          <w:color w:val="000000"/>
          <w:sz w:val="24"/>
          <w:szCs w:val="24"/>
        </w:rPr>
        <w:t>业务</w:t>
      </w:r>
      <w:r w:rsidR="00254CC2">
        <w:rPr>
          <w:rFonts w:ascii="Times New Roman"/>
          <w:color w:val="000000"/>
          <w:sz w:val="24"/>
          <w:szCs w:val="24"/>
        </w:rPr>
        <w:t>流程或业务指标，选择对应的</w:t>
      </w:r>
      <w:r w:rsidR="00CB53DC">
        <w:rPr>
          <w:rFonts w:ascii="Times New Roman" w:hint="eastAsia"/>
          <w:color w:val="000000"/>
          <w:sz w:val="24"/>
          <w:szCs w:val="24"/>
        </w:rPr>
        <w:t>Cube</w:t>
      </w:r>
      <w:r w:rsidR="00254CC2">
        <w:rPr>
          <w:rFonts w:ascii="Times New Roman"/>
          <w:color w:val="000000"/>
          <w:sz w:val="24"/>
          <w:szCs w:val="24"/>
        </w:rPr>
        <w:t>模型进行</w:t>
      </w:r>
      <w:r w:rsidR="00CB53DC">
        <w:rPr>
          <w:rFonts w:ascii="Times New Roman" w:hint="eastAsia"/>
          <w:color w:val="000000"/>
          <w:sz w:val="24"/>
          <w:szCs w:val="24"/>
        </w:rPr>
        <w:t>数据</w:t>
      </w:r>
      <w:r w:rsidR="00254CC2">
        <w:rPr>
          <w:rFonts w:ascii="Times New Roman"/>
          <w:color w:val="000000"/>
          <w:sz w:val="24"/>
          <w:szCs w:val="24"/>
        </w:rPr>
        <w:t>分析。</w:t>
      </w:r>
    </w:p>
    <w:p w:rsidR="00E102D2" w:rsidRDefault="00E102D2">
      <w:pPr>
        <w:widowControl/>
        <w:jc w:val="left"/>
        <w:rPr>
          <w:rFonts w:ascii="Times New Roman"/>
          <w:color w:val="000000"/>
          <w:sz w:val="24"/>
          <w:szCs w:val="24"/>
        </w:rPr>
      </w:pPr>
      <w:r>
        <w:rPr>
          <w:rFonts w:ascii="Times New Roman"/>
          <w:color w:val="000000"/>
          <w:sz w:val="24"/>
          <w:szCs w:val="24"/>
        </w:rPr>
        <w:tab/>
        <w:t xml:space="preserve">2 </w:t>
      </w:r>
      <w:r>
        <w:rPr>
          <w:rFonts w:ascii="Times New Roman" w:hint="eastAsia"/>
          <w:color w:val="000000"/>
          <w:sz w:val="24"/>
          <w:szCs w:val="24"/>
        </w:rPr>
        <w:t>指标</w:t>
      </w:r>
      <w:r>
        <w:rPr>
          <w:rFonts w:ascii="Times New Roman"/>
          <w:color w:val="000000"/>
          <w:sz w:val="24"/>
          <w:szCs w:val="24"/>
        </w:rPr>
        <w:t>：</w:t>
      </w:r>
      <w:r w:rsidR="00254CC2">
        <w:rPr>
          <w:rFonts w:ascii="Times New Roman" w:hint="eastAsia"/>
          <w:color w:val="000000"/>
          <w:sz w:val="24"/>
          <w:szCs w:val="24"/>
        </w:rPr>
        <w:t>可</w:t>
      </w:r>
      <w:r w:rsidR="00254CC2">
        <w:rPr>
          <w:rFonts w:ascii="Times New Roman"/>
          <w:color w:val="000000"/>
          <w:sz w:val="24"/>
          <w:szCs w:val="24"/>
        </w:rPr>
        <w:t>供使用的各类</w:t>
      </w:r>
      <w:r w:rsidR="00254CC2">
        <w:rPr>
          <w:rFonts w:ascii="Times New Roman" w:hint="eastAsia"/>
          <w:color w:val="000000"/>
          <w:sz w:val="24"/>
          <w:szCs w:val="24"/>
        </w:rPr>
        <w:t>业务</w:t>
      </w:r>
      <w:r w:rsidR="00254CC2">
        <w:rPr>
          <w:rFonts w:ascii="Times New Roman"/>
          <w:color w:val="000000"/>
          <w:sz w:val="24"/>
          <w:szCs w:val="24"/>
        </w:rPr>
        <w:t>指标集</w:t>
      </w:r>
      <w:r w:rsidR="00254CC2">
        <w:rPr>
          <w:rFonts w:ascii="Times New Roman" w:hint="eastAsia"/>
          <w:color w:val="000000"/>
          <w:sz w:val="24"/>
          <w:szCs w:val="24"/>
        </w:rPr>
        <w:t>合</w:t>
      </w:r>
      <w:r w:rsidR="00254CC2">
        <w:rPr>
          <w:rFonts w:ascii="Times New Roman"/>
          <w:color w:val="000000"/>
          <w:sz w:val="24"/>
          <w:szCs w:val="24"/>
        </w:rPr>
        <w:t>。</w:t>
      </w:r>
    </w:p>
    <w:p w:rsidR="00E102D2" w:rsidRDefault="00E102D2">
      <w:pPr>
        <w:widowControl/>
        <w:jc w:val="left"/>
        <w:rPr>
          <w:rFonts w:ascii="Times New Roman"/>
          <w:color w:val="000000"/>
          <w:sz w:val="24"/>
          <w:szCs w:val="24"/>
        </w:rPr>
      </w:pPr>
      <w:r>
        <w:rPr>
          <w:rFonts w:ascii="Times New Roman"/>
          <w:color w:val="000000"/>
          <w:sz w:val="24"/>
          <w:szCs w:val="24"/>
        </w:rPr>
        <w:lastRenderedPageBreak/>
        <w:tab/>
        <w:t xml:space="preserve">3 </w:t>
      </w:r>
      <w:r>
        <w:rPr>
          <w:rFonts w:ascii="Times New Roman" w:hint="eastAsia"/>
          <w:color w:val="000000"/>
          <w:sz w:val="24"/>
          <w:szCs w:val="24"/>
        </w:rPr>
        <w:t>维度</w:t>
      </w:r>
      <w:r>
        <w:rPr>
          <w:rFonts w:ascii="Times New Roman"/>
          <w:color w:val="000000"/>
          <w:sz w:val="24"/>
          <w:szCs w:val="24"/>
        </w:rPr>
        <w:t>：</w:t>
      </w:r>
      <w:r w:rsidR="00254CC2">
        <w:rPr>
          <w:rFonts w:ascii="Times New Roman" w:hint="eastAsia"/>
          <w:color w:val="000000"/>
          <w:sz w:val="24"/>
          <w:szCs w:val="24"/>
        </w:rPr>
        <w:t>可</w:t>
      </w:r>
      <w:r w:rsidR="00254CC2">
        <w:rPr>
          <w:rFonts w:ascii="Times New Roman"/>
          <w:color w:val="000000"/>
          <w:sz w:val="24"/>
          <w:szCs w:val="24"/>
        </w:rPr>
        <w:t>供使用的各类数据维度集</w:t>
      </w:r>
      <w:r w:rsidR="00254CC2">
        <w:rPr>
          <w:rFonts w:ascii="Times New Roman" w:hint="eastAsia"/>
          <w:color w:val="000000"/>
          <w:sz w:val="24"/>
          <w:szCs w:val="24"/>
        </w:rPr>
        <w:t>合</w:t>
      </w:r>
      <w:r w:rsidR="00254CC2">
        <w:rPr>
          <w:rFonts w:ascii="Times New Roman"/>
          <w:color w:val="000000"/>
          <w:sz w:val="24"/>
          <w:szCs w:val="24"/>
        </w:rPr>
        <w:t>。</w:t>
      </w:r>
    </w:p>
    <w:p w:rsidR="00E102D2" w:rsidRDefault="00E102D2">
      <w:pPr>
        <w:widowControl/>
        <w:jc w:val="left"/>
        <w:rPr>
          <w:rFonts w:ascii="Times New Roman"/>
          <w:color w:val="000000"/>
          <w:sz w:val="24"/>
          <w:szCs w:val="24"/>
        </w:rPr>
      </w:pPr>
      <w:r>
        <w:rPr>
          <w:rFonts w:ascii="Times New Roman"/>
          <w:color w:val="000000"/>
          <w:sz w:val="24"/>
          <w:szCs w:val="24"/>
        </w:rPr>
        <w:tab/>
        <w:t xml:space="preserve">4 </w:t>
      </w:r>
      <w:r>
        <w:rPr>
          <w:rFonts w:ascii="Times New Roman" w:hint="eastAsia"/>
          <w:color w:val="000000"/>
          <w:sz w:val="24"/>
          <w:szCs w:val="24"/>
        </w:rPr>
        <w:t>工</w:t>
      </w:r>
      <w:r>
        <w:rPr>
          <w:rFonts w:ascii="Times New Roman"/>
          <w:color w:val="000000"/>
          <w:sz w:val="24"/>
          <w:szCs w:val="24"/>
        </w:rPr>
        <w:t>具栏：</w:t>
      </w:r>
      <w:r w:rsidR="009A23FD">
        <w:rPr>
          <w:rFonts w:ascii="Times New Roman" w:hint="eastAsia"/>
          <w:color w:val="000000"/>
          <w:sz w:val="24"/>
          <w:szCs w:val="24"/>
        </w:rPr>
        <w:t>集</w:t>
      </w:r>
      <w:r w:rsidR="009A23FD">
        <w:rPr>
          <w:rFonts w:ascii="Times New Roman"/>
          <w:color w:val="000000"/>
          <w:sz w:val="24"/>
          <w:szCs w:val="24"/>
        </w:rPr>
        <w:t>成刷新、</w:t>
      </w:r>
      <w:r w:rsidR="00F30244">
        <w:rPr>
          <w:rFonts w:ascii="Times New Roman" w:hint="eastAsia"/>
          <w:color w:val="000000"/>
          <w:sz w:val="24"/>
          <w:szCs w:val="24"/>
        </w:rPr>
        <w:t>打开</w:t>
      </w:r>
      <w:r w:rsidR="00F30244">
        <w:rPr>
          <w:rFonts w:ascii="Times New Roman"/>
          <w:color w:val="000000"/>
          <w:sz w:val="24"/>
          <w:szCs w:val="24"/>
        </w:rPr>
        <w:t>、保存、</w:t>
      </w:r>
      <w:r w:rsidR="009A23FD">
        <w:rPr>
          <w:rFonts w:ascii="Times New Roman"/>
          <w:color w:val="000000"/>
          <w:sz w:val="24"/>
          <w:szCs w:val="24"/>
        </w:rPr>
        <w:t>运行、钻取、导出等</w:t>
      </w:r>
      <w:r w:rsidR="009A23FD">
        <w:rPr>
          <w:rFonts w:ascii="Times New Roman" w:hint="eastAsia"/>
          <w:color w:val="000000"/>
          <w:sz w:val="24"/>
          <w:szCs w:val="24"/>
        </w:rPr>
        <w:t>功能</w:t>
      </w:r>
      <w:r w:rsidR="009A23FD">
        <w:rPr>
          <w:rFonts w:ascii="Times New Roman"/>
          <w:color w:val="000000"/>
          <w:sz w:val="24"/>
          <w:szCs w:val="24"/>
        </w:rPr>
        <w:t>。</w:t>
      </w:r>
      <w:r w:rsidR="009A23FD">
        <w:rPr>
          <w:rFonts w:ascii="Times New Roman" w:hint="eastAsia"/>
          <w:color w:val="000000"/>
          <w:sz w:val="24"/>
          <w:szCs w:val="24"/>
        </w:rPr>
        <w:t xml:space="preserve"> </w:t>
      </w:r>
    </w:p>
    <w:p w:rsidR="00E102D2" w:rsidRDefault="00E102D2">
      <w:pPr>
        <w:widowControl/>
        <w:jc w:val="left"/>
        <w:rPr>
          <w:rFonts w:ascii="Times New Roman"/>
          <w:color w:val="000000"/>
          <w:sz w:val="24"/>
          <w:szCs w:val="24"/>
        </w:rPr>
      </w:pPr>
      <w:r>
        <w:rPr>
          <w:rFonts w:ascii="Times New Roman"/>
          <w:color w:val="000000"/>
          <w:sz w:val="24"/>
          <w:szCs w:val="24"/>
        </w:rPr>
        <w:tab/>
        <w:t xml:space="preserve">5 </w:t>
      </w:r>
      <w:r>
        <w:rPr>
          <w:rFonts w:ascii="Times New Roman" w:hint="eastAsia"/>
          <w:color w:val="000000"/>
          <w:sz w:val="24"/>
          <w:szCs w:val="24"/>
        </w:rPr>
        <w:t>切换</w:t>
      </w:r>
      <w:r>
        <w:rPr>
          <w:rFonts w:ascii="Times New Roman"/>
          <w:color w:val="000000"/>
          <w:sz w:val="24"/>
          <w:szCs w:val="24"/>
        </w:rPr>
        <w:t>图表模</w:t>
      </w:r>
      <w:r>
        <w:rPr>
          <w:rFonts w:ascii="Times New Roman" w:hint="eastAsia"/>
          <w:color w:val="000000"/>
          <w:sz w:val="24"/>
          <w:szCs w:val="24"/>
        </w:rPr>
        <w:t>式</w:t>
      </w:r>
      <w:r>
        <w:rPr>
          <w:rFonts w:ascii="Times New Roman"/>
          <w:color w:val="000000"/>
          <w:sz w:val="24"/>
          <w:szCs w:val="24"/>
        </w:rPr>
        <w:t>：</w:t>
      </w:r>
      <w:r w:rsidR="00355919">
        <w:rPr>
          <w:rFonts w:ascii="Times New Roman" w:hint="eastAsia"/>
          <w:color w:val="000000"/>
          <w:sz w:val="24"/>
          <w:szCs w:val="24"/>
        </w:rPr>
        <w:t>“</w:t>
      </w:r>
      <w:r w:rsidR="009A23FD">
        <w:rPr>
          <w:rFonts w:ascii="Times New Roman"/>
          <w:color w:val="000000"/>
          <w:sz w:val="24"/>
          <w:szCs w:val="24"/>
        </w:rPr>
        <w:t>表格模型</w:t>
      </w:r>
      <w:r w:rsidR="00355919">
        <w:rPr>
          <w:rFonts w:ascii="Times New Roman" w:hint="eastAsia"/>
          <w:color w:val="000000"/>
          <w:sz w:val="24"/>
          <w:szCs w:val="24"/>
        </w:rPr>
        <w:t>”</w:t>
      </w:r>
      <w:r w:rsidR="009A23FD">
        <w:rPr>
          <w:rFonts w:ascii="Times New Roman"/>
          <w:color w:val="000000"/>
          <w:sz w:val="24"/>
          <w:szCs w:val="24"/>
        </w:rPr>
        <w:t>切换至</w:t>
      </w:r>
      <w:r w:rsidR="00355919">
        <w:rPr>
          <w:rFonts w:ascii="Times New Roman" w:hint="eastAsia"/>
          <w:color w:val="000000"/>
          <w:sz w:val="24"/>
          <w:szCs w:val="24"/>
        </w:rPr>
        <w:t>“</w:t>
      </w:r>
      <w:r w:rsidR="009A23FD">
        <w:rPr>
          <w:rFonts w:ascii="Times New Roman"/>
          <w:color w:val="000000"/>
          <w:sz w:val="24"/>
          <w:szCs w:val="24"/>
        </w:rPr>
        <w:t>图表模式</w:t>
      </w:r>
      <w:r w:rsidR="00355919">
        <w:rPr>
          <w:rFonts w:ascii="Times New Roman" w:hint="eastAsia"/>
          <w:color w:val="000000"/>
          <w:sz w:val="24"/>
          <w:szCs w:val="24"/>
        </w:rPr>
        <w:t>”</w:t>
      </w:r>
      <w:r w:rsidR="009A23FD">
        <w:rPr>
          <w:rFonts w:ascii="Times New Roman"/>
          <w:color w:val="000000"/>
          <w:sz w:val="24"/>
          <w:szCs w:val="24"/>
        </w:rPr>
        <w:t>。</w:t>
      </w:r>
    </w:p>
    <w:p w:rsidR="00E102D2" w:rsidRPr="009A23FD" w:rsidRDefault="00E102D2">
      <w:pPr>
        <w:widowControl/>
        <w:jc w:val="left"/>
        <w:rPr>
          <w:rFonts w:ascii="Times New Roman"/>
          <w:color w:val="000000"/>
          <w:sz w:val="24"/>
          <w:szCs w:val="24"/>
        </w:rPr>
      </w:pPr>
    </w:p>
    <w:p w:rsidR="00C53158" w:rsidRDefault="00C53158">
      <w:pPr>
        <w:widowControl/>
        <w:jc w:val="left"/>
        <w:rPr>
          <w:rFonts w:ascii="Times New Roman"/>
          <w:color w:val="000000"/>
          <w:sz w:val="24"/>
          <w:szCs w:val="24"/>
        </w:rPr>
      </w:pPr>
      <w:r>
        <w:rPr>
          <w:rFonts w:ascii="Times New Roman"/>
          <w:color w:val="000000"/>
          <w:sz w:val="24"/>
          <w:szCs w:val="24"/>
        </w:rPr>
        <w:br w:type="page"/>
      </w:r>
    </w:p>
    <w:p w:rsidR="006E0C64" w:rsidRPr="00753061" w:rsidRDefault="00201236" w:rsidP="00753061">
      <w:pPr>
        <w:pStyle w:val="1"/>
        <w:tabs>
          <w:tab w:val="left" w:pos="1222"/>
        </w:tabs>
        <w:ind w:left="574"/>
        <w:rPr>
          <w:rFonts w:eastAsia="黑体"/>
          <w:b w:val="0"/>
        </w:rPr>
      </w:pPr>
      <w:r w:rsidRPr="009D7ABA">
        <w:rPr>
          <w:rFonts w:eastAsia="黑体" w:hint="eastAsia"/>
          <w:b w:val="0"/>
        </w:rPr>
        <w:lastRenderedPageBreak/>
        <w:t>第</w:t>
      </w:r>
      <w:r>
        <w:rPr>
          <w:rFonts w:eastAsia="黑体"/>
          <w:b w:val="0"/>
        </w:rPr>
        <w:t>4</w:t>
      </w:r>
      <w:r w:rsidRPr="009D7ABA">
        <w:rPr>
          <w:rFonts w:eastAsia="黑体" w:hint="eastAsia"/>
          <w:b w:val="0"/>
        </w:rPr>
        <w:t>章</w:t>
      </w:r>
      <w:r w:rsidRPr="009D7ABA">
        <w:rPr>
          <w:rFonts w:eastAsia="黑体" w:hint="eastAsia"/>
          <w:b w:val="0"/>
        </w:rPr>
        <w:t xml:space="preserve"> </w:t>
      </w:r>
      <w:r>
        <w:rPr>
          <w:rFonts w:eastAsia="黑体" w:hint="eastAsia"/>
          <w:b w:val="0"/>
        </w:rPr>
        <w:t>进阶实例演示</w:t>
      </w:r>
    </w:p>
    <w:p w:rsidR="00DE63B1" w:rsidRDefault="00DE63B1" w:rsidP="00DE63B1">
      <w:pPr>
        <w:pStyle w:val="2"/>
        <w:ind w:left="576"/>
      </w:pPr>
      <w:r>
        <w:t>4.</w:t>
      </w:r>
      <w:r w:rsidR="00643AA0">
        <w:t>1</w:t>
      </w:r>
      <w:r>
        <w:t>.</w:t>
      </w:r>
      <w:r w:rsidR="00B41D08">
        <w:rPr>
          <w:rFonts w:hint="eastAsia"/>
        </w:rPr>
        <w:t>在</w:t>
      </w:r>
      <w:r w:rsidR="00B41D08">
        <w:t>投</w:t>
      </w:r>
      <w:r>
        <w:rPr>
          <w:rFonts w:hint="eastAsia"/>
        </w:rPr>
        <w:t>资金</w:t>
      </w:r>
      <w:r>
        <w:t>分析</w:t>
      </w:r>
    </w:p>
    <w:p w:rsidR="009B07EE" w:rsidRPr="009B07EE" w:rsidRDefault="009B07EE" w:rsidP="009B07EE">
      <w:r>
        <w:tab/>
      </w:r>
      <w:r w:rsidRPr="009B07EE">
        <w:rPr>
          <w:rFonts w:hint="eastAsia"/>
          <w:sz w:val="24"/>
        </w:rPr>
        <w:t>此实例</w:t>
      </w:r>
      <w:r>
        <w:rPr>
          <w:rFonts w:hint="eastAsia"/>
          <w:sz w:val="24"/>
        </w:rPr>
        <w:t>通过</w:t>
      </w:r>
      <w:r>
        <w:rPr>
          <w:rFonts w:hint="eastAsia"/>
          <w:sz w:val="24"/>
        </w:rPr>
        <w:t>3</w:t>
      </w:r>
      <w:r>
        <w:rPr>
          <w:rFonts w:hint="eastAsia"/>
          <w:sz w:val="24"/>
        </w:rPr>
        <w:t>类</w:t>
      </w:r>
      <w:r>
        <w:rPr>
          <w:sz w:val="24"/>
        </w:rPr>
        <w:t>维度：日期、平台、产品，</w:t>
      </w:r>
      <w:r>
        <w:rPr>
          <w:rFonts w:hint="eastAsia"/>
          <w:sz w:val="24"/>
        </w:rPr>
        <w:t>分别</w:t>
      </w:r>
      <w:r>
        <w:rPr>
          <w:sz w:val="24"/>
        </w:rPr>
        <w:t>统计</w:t>
      </w:r>
      <w:r>
        <w:rPr>
          <w:rFonts w:hint="eastAsia"/>
          <w:sz w:val="24"/>
        </w:rPr>
        <w:t>出</w:t>
      </w:r>
      <w:r>
        <w:rPr>
          <w:sz w:val="24"/>
        </w:rPr>
        <w:t>各类产品</w:t>
      </w:r>
      <w:r>
        <w:rPr>
          <w:rFonts w:hint="eastAsia"/>
          <w:sz w:val="24"/>
        </w:rPr>
        <w:t>截止统计</w:t>
      </w:r>
      <w:r>
        <w:rPr>
          <w:sz w:val="24"/>
        </w:rPr>
        <w:t>日</w:t>
      </w:r>
      <w:r>
        <w:rPr>
          <w:sz w:val="24"/>
        </w:rPr>
        <w:t>“</w:t>
      </w:r>
      <w:r>
        <w:rPr>
          <w:rFonts w:hint="eastAsia"/>
          <w:sz w:val="24"/>
        </w:rPr>
        <w:t>在</w:t>
      </w:r>
      <w:r>
        <w:rPr>
          <w:sz w:val="24"/>
        </w:rPr>
        <w:t>投金额</w:t>
      </w:r>
      <w:r>
        <w:rPr>
          <w:sz w:val="24"/>
        </w:rPr>
        <w:t>”</w:t>
      </w:r>
      <w:r>
        <w:rPr>
          <w:rFonts w:hint="eastAsia"/>
          <w:sz w:val="24"/>
        </w:rPr>
        <w:t>和</w:t>
      </w:r>
      <w:r>
        <w:rPr>
          <w:sz w:val="24"/>
        </w:rPr>
        <w:t>“</w:t>
      </w:r>
      <w:r>
        <w:rPr>
          <w:rFonts w:hint="eastAsia"/>
          <w:sz w:val="24"/>
        </w:rPr>
        <w:t>在</w:t>
      </w:r>
      <w:r>
        <w:rPr>
          <w:sz w:val="24"/>
        </w:rPr>
        <w:t>投人数</w:t>
      </w:r>
      <w:r>
        <w:rPr>
          <w:sz w:val="24"/>
        </w:rPr>
        <w:t>”</w:t>
      </w:r>
      <w:r w:rsidR="0092087B">
        <w:rPr>
          <w:rFonts w:hint="eastAsia"/>
          <w:sz w:val="24"/>
        </w:rPr>
        <w:t>的</w:t>
      </w:r>
      <w:r>
        <w:rPr>
          <w:rFonts w:hint="eastAsia"/>
          <w:sz w:val="24"/>
        </w:rPr>
        <w:t>分布</w:t>
      </w:r>
      <w:r>
        <w:rPr>
          <w:sz w:val="24"/>
        </w:rPr>
        <w:t>情况</w:t>
      </w:r>
      <w:r>
        <w:rPr>
          <w:rFonts w:hint="eastAsia"/>
          <w:sz w:val="24"/>
        </w:rPr>
        <w:t>，</w:t>
      </w:r>
      <w:r>
        <w:rPr>
          <w:sz w:val="24"/>
        </w:rPr>
        <w:t>具体操作如下：</w:t>
      </w:r>
    </w:p>
    <w:p w:rsidR="00643AA0" w:rsidRDefault="00643AA0" w:rsidP="00643AA0">
      <w:pPr>
        <w:rPr>
          <w:sz w:val="24"/>
        </w:rPr>
      </w:pPr>
      <w:r>
        <w:rPr>
          <w:rFonts w:hint="eastAsia"/>
        </w:rPr>
        <w:tab/>
      </w:r>
      <w:r w:rsidR="009B07EE">
        <w:t xml:space="preserve">1. </w:t>
      </w:r>
      <w:r w:rsidR="008736A4">
        <w:rPr>
          <w:rFonts w:hint="eastAsia"/>
          <w:sz w:val="24"/>
        </w:rPr>
        <w:t>进入“</w:t>
      </w:r>
      <w:r>
        <w:rPr>
          <w:rFonts w:hint="eastAsia"/>
          <w:sz w:val="24"/>
        </w:rPr>
        <w:t>新</w:t>
      </w:r>
      <w:r>
        <w:rPr>
          <w:sz w:val="24"/>
        </w:rPr>
        <w:t>建</w:t>
      </w:r>
      <w:r>
        <w:rPr>
          <w:rFonts w:hint="eastAsia"/>
          <w:sz w:val="24"/>
        </w:rPr>
        <w:t>查询</w:t>
      </w:r>
      <w:r w:rsidR="008736A4">
        <w:rPr>
          <w:rFonts w:hint="eastAsia"/>
          <w:sz w:val="24"/>
        </w:rPr>
        <w:t>”</w:t>
      </w:r>
      <w:r>
        <w:rPr>
          <w:sz w:val="24"/>
        </w:rPr>
        <w:t>界面，</w:t>
      </w:r>
      <w:r>
        <w:rPr>
          <w:rFonts w:hint="eastAsia"/>
          <w:sz w:val="24"/>
        </w:rPr>
        <w:t>从</w:t>
      </w:r>
      <w:r>
        <w:rPr>
          <w:sz w:val="24"/>
        </w:rPr>
        <w:t>“</w:t>
      </w:r>
      <w:r>
        <w:rPr>
          <w:rFonts w:hint="eastAsia"/>
          <w:sz w:val="24"/>
        </w:rPr>
        <w:t>选择</w:t>
      </w:r>
      <w:r>
        <w:rPr>
          <w:sz w:val="24"/>
        </w:rPr>
        <w:t>多维数据</w:t>
      </w:r>
      <w:r>
        <w:rPr>
          <w:sz w:val="24"/>
        </w:rPr>
        <w:t>”</w:t>
      </w:r>
      <w:r>
        <w:rPr>
          <w:rFonts w:hint="eastAsia"/>
          <w:sz w:val="24"/>
        </w:rPr>
        <w:t>中选择“资金</w:t>
      </w:r>
      <w:r>
        <w:rPr>
          <w:sz w:val="24"/>
        </w:rPr>
        <w:t>在投指标</w:t>
      </w:r>
      <w:r>
        <w:rPr>
          <w:sz w:val="24"/>
        </w:rPr>
        <w:t>”</w:t>
      </w:r>
      <w:r>
        <w:rPr>
          <w:rFonts w:hint="eastAsia"/>
          <w:sz w:val="24"/>
        </w:rPr>
        <w:t>，</w:t>
      </w:r>
      <w:r>
        <w:rPr>
          <w:sz w:val="24"/>
        </w:rPr>
        <w:t>如下图：</w:t>
      </w:r>
    </w:p>
    <w:p w:rsidR="00643AA0" w:rsidRPr="00643AA0" w:rsidRDefault="00643AA0" w:rsidP="00643AA0">
      <w:pPr>
        <w:ind w:leftChars="200" w:left="420"/>
      </w:pPr>
      <w:r>
        <w:rPr>
          <w:noProof/>
        </w:rPr>
        <w:drawing>
          <wp:inline distT="0" distB="0" distL="0" distR="0">
            <wp:extent cx="3514090" cy="1231900"/>
            <wp:effectExtent l="19050" t="19050" r="10160" b="254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514090" cy="1231900"/>
                    </a:xfrm>
                    <a:prstGeom prst="rect">
                      <a:avLst/>
                    </a:prstGeom>
                    <a:ln w="12700">
                      <a:solidFill>
                        <a:schemeClr val="tx1"/>
                      </a:solidFill>
                    </a:ln>
                  </pic:spPr>
                </pic:pic>
              </a:graphicData>
            </a:graphic>
          </wp:inline>
        </w:drawing>
      </w:r>
    </w:p>
    <w:p w:rsidR="008736A4" w:rsidRDefault="008736A4" w:rsidP="00901BDD">
      <w:pPr>
        <w:ind w:firstLine="420"/>
        <w:rPr>
          <w:sz w:val="24"/>
        </w:rPr>
      </w:pPr>
      <w:r w:rsidRPr="008736A4">
        <w:rPr>
          <w:rFonts w:hint="eastAsia"/>
          <w:sz w:val="24"/>
        </w:rPr>
        <w:t>查询</w:t>
      </w:r>
      <w:r w:rsidRPr="008736A4">
        <w:rPr>
          <w:sz w:val="24"/>
        </w:rPr>
        <w:t>界面</w:t>
      </w:r>
      <w:r w:rsidR="00D06EEE">
        <w:rPr>
          <w:rFonts w:hint="eastAsia"/>
          <w:sz w:val="24"/>
        </w:rPr>
        <w:t>的左侧中</w:t>
      </w:r>
      <w:r w:rsidR="00901BDD">
        <w:rPr>
          <w:rFonts w:hint="eastAsia"/>
          <w:sz w:val="24"/>
        </w:rPr>
        <w:t>显示</w:t>
      </w:r>
      <w:r w:rsidRPr="008736A4">
        <w:rPr>
          <w:rFonts w:hint="eastAsia"/>
          <w:sz w:val="24"/>
        </w:rPr>
        <w:t>可</w:t>
      </w:r>
      <w:r w:rsidRPr="008736A4">
        <w:rPr>
          <w:sz w:val="24"/>
        </w:rPr>
        <w:t>用</w:t>
      </w:r>
      <w:r w:rsidR="00901BDD">
        <w:rPr>
          <w:rFonts w:hint="eastAsia"/>
          <w:sz w:val="24"/>
        </w:rPr>
        <w:t>的</w:t>
      </w:r>
      <w:r w:rsidRPr="008736A4">
        <w:rPr>
          <w:sz w:val="24"/>
        </w:rPr>
        <w:t>“</w:t>
      </w:r>
      <w:r w:rsidRPr="008736A4">
        <w:rPr>
          <w:rFonts w:hint="eastAsia"/>
          <w:sz w:val="24"/>
        </w:rPr>
        <w:t>指标</w:t>
      </w:r>
      <w:r w:rsidRPr="008736A4">
        <w:rPr>
          <w:sz w:val="24"/>
        </w:rPr>
        <w:t>”</w:t>
      </w:r>
      <w:r w:rsidRPr="008736A4">
        <w:rPr>
          <w:rFonts w:hint="eastAsia"/>
          <w:sz w:val="24"/>
        </w:rPr>
        <w:t>和</w:t>
      </w:r>
      <w:r w:rsidRPr="008736A4">
        <w:rPr>
          <w:sz w:val="24"/>
        </w:rPr>
        <w:t>“</w:t>
      </w:r>
      <w:r w:rsidRPr="008736A4">
        <w:rPr>
          <w:rFonts w:hint="eastAsia"/>
          <w:sz w:val="24"/>
        </w:rPr>
        <w:t>维度</w:t>
      </w:r>
      <w:r w:rsidRPr="008736A4">
        <w:rPr>
          <w:sz w:val="24"/>
        </w:rPr>
        <w:t>”</w:t>
      </w:r>
      <w:r w:rsidR="00901BDD">
        <w:rPr>
          <w:rFonts w:hint="eastAsia"/>
          <w:sz w:val="24"/>
        </w:rPr>
        <w:t>，</w:t>
      </w:r>
      <w:r w:rsidR="00901BDD">
        <w:rPr>
          <w:sz w:val="24"/>
        </w:rPr>
        <w:t>如下图：</w:t>
      </w:r>
    </w:p>
    <w:p w:rsidR="00901BDD" w:rsidRDefault="006E5CD3" w:rsidP="00901BDD">
      <w:pPr>
        <w:ind w:leftChars="200" w:left="420"/>
        <w:rPr>
          <w:sz w:val="24"/>
        </w:rPr>
      </w:pPr>
      <w:r w:rsidRPr="00DB41F6">
        <w:rPr>
          <w:noProof/>
          <w:sz w:val="24"/>
        </w:rPr>
        <w:drawing>
          <wp:inline distT="0" distB="0" distL="0" distR="0">
            <wp:extent cx="2404745" cy="3330528"/>
            <wp:effectExtent l="19050" t="19050" r="14605" b="228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18329"/>
                    <a:stretch/>
                  </pic:blipFill>
                  <pic:spPr bwMode="auto">
                    <a:xfrm>
                      <a:off x="0" y="0"/>
                      <a:ext cx="2405375" cy="3331401"/>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1779CE" w:rsidRDefault="001779CE" w:rsidP="00901BDD">
      <w:pPr>
        <w:ind w:leftChars="200" w:left="420"/>
        <w:rPr>
          <w:rFonts w:hint="eastAsia"/>
          <w:sz w:val="24"/>
        </w:rPr>
      </w:pPr>
    </w:p>
    <w:p w:rsidR="00931627" w:rsidRDefault="0092087B" w:rsidP="00901BDD">
      <w:pPr>
        <w:ind w:leftChars="200" w:left="420"/>
        <w:rPr>
          <w:sz w:val="24"/>
        </w:rPr>
      </w:pPr>
      <w:r>
        <w:rPr>
          <w:rFonts w:hint="eastAsia"/>
          <w:sz w:val="24"/>
        </w:rPr>
        <w:lastRenderedPageBreak/>
        <w:t>2</w:t>
      </w:r>
      <w:r>
        <w:rPr>
          <w:sz w:val="24"/>
        </w:rPr>
        <w:t xml:space="preserve">. </w:t>
      </w:r>
      <w:r w:rsidR="0028282C">
        <w:rPr>
          <w:rFonts w:hint="eastAsia"/>
          <w:sz w:val="24"/>
        </w:rPr>
        <w:t>通过使用</w:t>
      </w:r>
      <w:r w:rsidR="0028282C">
        <w:rPr>
          <w:sz w:val="24"/>
        </w:rPr>
        <w:t>鼠标</w:t>
      </w:r>
      <w:r w:rsidR="0028282C">
        <w:rPr>
          <w:rFonts w:hint="eastAsia"/>
          <w:sz w:val="24"/>
        </w:rPr>
        <w:t>的</w:t>
      </w:r>
      <w:r w:rsidR="0028282C">
        <w:rPr>
          <w:sz w:val="24"/>
        </w:rPr>
        <w:t>拖拽，</w:t>
      </w:r>
      <w:r w:rsidR="0028282C">
        <w:rPr>
          <w:rFonts w:hint="eastAsia"/>
          <w:sz w:val="24"/>
        </w:rPr>
        <w:t>将指标</w:t>
      </w:r>
      <w:r w:rsidR="0028282C">
        <w:rPr>
          <w:sz w:val="24"/>
        </w:rPr>
        <w:t>和维度按照下图中的所示，拉到分析区域</w:t>
      </w:r>
      <w:r w:rsidR="0028282C">
        <w:rPr>
          <w:rFonts w:hint="eastAsia"/>
          <w:sz w:val="24"/>
        </w:rPr>
        <w:t>后</w:t>
      </w:r>
      <w:r w:rsidR="0028282C">
        <w:rPr>
          <w:sz w:val="24"/>
        </w:rPr>
        <w:t>，单击</w:t>
      </w:r>
      <w:r w:rsidR="0028282C">
        <w:rPr>
          <w:sz w:val="24"/>
        </w:rPr>
        <w:t>“</w:t>
      </w:r>
      <w:r w:rsidR="0028282C">
        <w:rPr>
          <w:rFonts w:hint="eastAsia"/>
          <w:sz w:val="24"/>
        </w:rPr>
        <w:t>统计</w:t>
      </w:r>
      <w:r w:rsidR="0028282C">
        <w:rPr>
          <w:sz w:val="24"/>
        </w:rPr>
        <w:t>日期</w:t>
      </w:r>
      <w:r w:rsidR="0028282C">
        <w:rPr>
          <w:sz w:val="24"/>
        </w:rPr>
        <w:t>”</w:t>
      </w:r>
      <w:r w:rsidR="0028282C">
        <w:rPr>
          <w:rFonts w:hint="eastAsia"/>
          <w:sz w:val="24"/>
        </w:rPr>
        <w:t>选择</w:t>
      </w:r>
      <w:r w:rsidR="0028282C">
        <w:rPr>
          <w:rFonts w:hint="eastAsia"/>
          <w:sz w:val="24"/>
        </w:rPr>
        <w:t>2017</w:t>
      </w:r>
      <w:r w:rsidR="0028282C">
        <w:rPr>
          <w:sz w:val="24"/>
        </w:rPr>
        <w:t>-12-31</w:t>
      </w:r>
      <w:r w:rsidR="0028282C">
        <w:rPr>
          <w:rFonts w:hint="eastAsia"/>
          <w:sz w:val="24"/>
        </w:rPr>
        <w:t>作</w:t>
      </w:r>
      <w:r w:rsidR="0028282C">
        <w:rPr>
          <w:sz w:val="24"/>
        </w:rPr>
        <w:t>为数据统计日：</w:t>
      </w:r>
    </w:p>
    <w:p w:rsidR="0028282C" w:rsidRDefault="0028282C" w:rsidP="00901BDD">
      <w:pPr>
        <w:ind w:leftChars="200" w:left="420"/>
        <w:rPr>
          <w:sz w:val="24"/>
        </w:rPr>
      </w:pPr>
      <w:r>
        <w:rPr>
          <w:noProof/>
        </w:rPr>
        <w:drawing>
          <wp:inline distT="0" distB="0" distL="0" distR="0" wp14:anchorId="0BCB3F42" wp14:editId="16D0D3A4">
            <wp:extent cx="2104751" cy="4222143"/>
            <wp:effectExtent l="19050" t="19050" r="10160" b="260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15743" cy="4244193"/>
                    </a:xfrm>
                    <a:prstGeom prst="rect">
                      <a:avLst/>
                    </a:prstGeom>
                    <a:ln w="12700">
                      <a:solidFill>
                        <a:schemeClr val="tx1"/>
                      </a:solidFill>
                    </a:ln>
                  </pic:spPr>
                </pic:pic>
              </a:graphicData>
            </a:graphic>
          </wp:inline>
        </w:drawing>
      </w:r>
    </w:p>
    <w:p w:rsidR="00B211F1" w:rsidRPr="0028282C" w:rsidRDefault="00B211F1" w:rsidP="00901BDD">
      <w:pPr>
        <w:ind w:leftChars="200" w:left="420"/>
        <w:rPr>
          <w:rFonts w:hint="eastAsia"/>
          <w:sz w:val="24"/>
        </w:rPr>
      </w:pPr>
    </w:p>
    <w:p w:rsidR="00657790" w:rsidRDefault="009E2D1E" w:rsidP="00901BDD">
      <w:pPr>
        <w:ind w:leftChars="200" w:left="420"/>
        <w:rPr>
          <w:sz w:val="24"/>
        </w:rPr>
      </w:pPr>
      <w:r>
        <w:rPr>
          <w:rFonts w:hint="eastAsia"/>
          <w:sz w:val="24"/>
        </w:rPr>
        <w:t>点击“执行</w:t>
      </w:r>
      <w:r>
        <w:rPr>
          <w:sz w:val="24"/>
        </w:rPr>
        <w:t>查询</w:t>
      </w:r>
      <w:r>
        <w:rPr>
          <w:sz w:val="24"/>
        </w:rPr>
        <w:t>”</w:t>
      </w:r>
      <w:r>
        <w:rPr>
          <w:rFonts w:hint="eastAsia"/>
          <w:sz w:val="24"/>
        </w:rPr>
        <w:t>后</w:t>
      </w:r>
      <w:r>
        <w:rPr>
          <w:sz w:val="24"/>
        </w:rPr>
        <w:t>，查询出数据分布情况：</w:t>
      </w:r>
    </w:p>
    <w:p w:rsidR="009E2D1E" w:rsidRDefault="006C1564" w:rsidP="00901BDD">
      <w:pPr>
        <w:ind w:leftChars="200" w:left="420"/>
        <w:rPr>
          <w:sz w:val="24"/>
        </w:rPr>
      </w:pPr>
      <w:r>
        <w:rPr>
          <w:noProof/>
        </w:rPr>
        <w:drawing>
          <wp:inline distT="0" distB="0" distL="0" distR="0" wp14:anchorId="04FD6C2F" wp14:editId="1F727127">
            <wp:extent cx="3371354" cy="2539381"/>
            <wp:effectExtent l="19050" t="19050" r="19685" b="133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81676" cy="2547156"/>
                    </a:xfrm>
                    <a:prstGeom prst="rect">
                      <a:avLst/>
                    </a:prstGeom>
                    <a:ln w="12700">
                      <a:solidFill>
                        <a:schemeClr val="tx1"/>
                      </a:solidFill>
                    </a:ln>
                  </pic:spPr>
                </pic:pic>
              </a:graphicData>
            </a:graphic>
          </wp:inline>
        </w:drawing>
      </w:r>
    </w:p>
    <w:p w:rsidR="00B211F1" w:rsidRPr="009E2D1E" w:rsidRDefault="00B211F1" w:rsidP="00901BDD">
      <w:pPr>
        <w:ind w:leftChars="200" w:left="420"/>
        <w:rPr>
          <w:rFonts w:hint="eastAsia"/>
          <w:sz w:val="24"/>
        </w:rPr>
      </w:pPr>
    </w:p>
    <w:p w:rsidR="006C1564" w:rsidRDefault="00613B67" w:rsidP="00096A15">
      <w:pPr>
        <w:ind w:leftChars="200" w:left="420"/>
        <w:rPr>
          <w:sz w:val="24"/>
        </w:rPr>
      </w:pPr>
      <w:r>
        <w:rPr>
          <w:rFonts w:hint="eastAsia"/>
          <w:sz w:val="24"/>
        </w:rPr>
        <w:lastRenderedPageBreak/>
        <w:t>3</w:t>
      </w:r>
      <w:r>
        <w:rPr>
          <w:sz w:val="24"/>
        </w:rPr>
        <w:t xml:space="preserve">. </w:t>
      </w:r>
      <w:r w:rsidR="00096A15">
        <w:rPr>
          <w:rFonts w:hint="eastAsia"/>
          <w:sz w:val="24"/>
        </w:rPr>
        <w:t>点击工</w:t>
      </w:r>
      <w:r w:rsidR="00096A15">
        <w:rPr>
          <w:sz w:val="24"/>
        </w:rPr>
        <w:t>具</w:t>
      </w:r>
      <w:r w:rsidR="00096A15">
        <w:rPr>
          <w:rFonts w:hint="eastAsia"/>
          <w:sz w:val="24"/>
        </w:rPr>
        <w:t>伴</w:t>
      </w:r>
      <w:r w:rsidR="00096A15">
        <w:rPr>
          <w:sz w:val="24"/>
        </w:rPr>
        <w:t>“</w:t>
      </w:r>
      <w:r w:rsidR="00096A15">
        <w:rPr>
          <w:rFonts w:hint="eastAsia"/>
          <w:sz w:val="24"/>
        </w:rPr>
        <w:t>导出</w:t>
      </w:r>
      <w:r w:rsidR="00096A15">
        <w:rPr>
          <w:rFonts w:hint="eastAsia"/>
          <w:sz w:val="24"/>
        </w:rPr>
        <w:t>excel</w:t>
      </w:r>
      <w:r w:rsidR="00096A15">
        <w:rPr>
          <w:sz w:val="24"/>
        </w:rPr>
        <w:t>”</w:t>
      </w:r>
      <w:r w:rsidR="00096A15">
        <w:rPr>
          <w:rFonts w:hint="eastAsia"/>
          <w:sz w:val="24"/>
        </w:rPr>
        <w:t>按钮</w:t>
      </w:r>
      <w:r w:rsidR="00096A15">
        <w:rPr>
          <w:sz w:val="24"/>
        </w:rPr>
        <w:t>，可将表格数据下载至本地，进行</w:t>
      </w:r>
      <w:r w:rsidR="00ED6F2A">
        <w:rPr>
          <w:rFonts w:hint="eastAsia"/>
          <w:sz w:val="24"/>
        </w:rPr>
        <w:t>后继的</w:t>
      </w:r>
      <w:r w:rsidR="004533D8">
        <w:rPr>
          <w:rFonts w:hint="eastAsia"/>
          <w:sz w:val="24"/>
        </w:rPr>
        <w:t>其他</w:t>
      </w:r>
      <w:r w:rsidR="00096A15">
        <w:rPr>
          <w:sz w:val="24"/>
        </w:rPr>
        <w:t>分析</w:t>
      </w:r>
      <w:r w:rsidR="00096A15">
        <w:rPr>
          <w:rFonts w:hint="eastAsia"/>
          <w:sz w:val="24"/>
        </w:rPr>
        <w:t>。</w:t>
      </w:r>
      <w:r w:rsidR="006C1564">
        <w:rPr>
          <w:rFonts w:hint="eastAsia"/>
          <w:sz w:val="24"/>
        </w:rPr>
        <w:t>至</w:t>
      </w:r>
      <w:r w:rsidR="006C1564">
        <w:rPr>
          <w:sz w:val="24"/>
        </w:rPr>
        <w:t>此，在投金额的</w:t>
      </w:r>
      <w:r w:rsidR="006C1564">
        <w:rPr>
          <w:rFonts w:hint="eastAsia"/>
          <w:sz w:val="24"/>
        </w:rPr>
        <w:t>分布结果</w:t>
      </w:r>
      <w:r w:rsidR="006C1564">
        <w:rPr>
          <w:sz w:val="24"/>
        </w:rPr>
        <w:t>查询完毕</w:t>
      </w:r>
      <w:r w:rsidR="006C1564">
        <w:rPr>
          <w:rFonts w:hint="eastAsia"/>
          <w:sz w:val="24"/>
        </w:rPr>
        <w:t>。</w:t>
      </w:r>
    </w:p>
    <w:p w:rsidR="006C1564" w:rsidRPr="006C1564" w:rsidRDefault="006C1564" w:rsidP="00901BDD">
      <w:pPr>
        <w:ind w:leftChars="200" w:left="420"/>
        <w:rPr>
          <w:sz w:val="24"/>
        </w:rPr>
      </w:pPr>
    </w:p>
    <w:p w:rsidR="00DE63B1" w:rsidRDefault="00E108D1" w:rsidP="00DB41F6">
      <w:pPr>
        <w:pStyle w:val="2"/>
      </w:pPr>
      <w:r>
        <w:tab/>
      </w:r>
      <w:r w:rsidR="00DE63B1">
        <w:t>4.</w:t>
      </w:r>
      <w:r w:rsidR="00643AA0">
        <w:t>2</w:t>
      </w:r>
      <w:r w:rsidR="00DE63B1">
        <w:t>.</w:t>
      </w:r>
      <w:r w:rsidR="00DE63B1">
        <w:rPr>
          <w:rFonts w:hint="eastAsia"/>
        </w:rPr>
        <w:t>风控</w:t>
      </w:r>
      <w:r w:rsidR="006E0C64">
        <w:rPr>
          <w:rFonts w:hint="eastAsia"/>
        </w:rPr>
        <w:t>指标</w:t>
      </w:r>
      <w:r w:rsidR="003722BB">
        <w:rPr>
          <w:rFonts w:hint="eastAsia"/>
        </w:rPr>
        <w:t>分析</w:t>
      </w:r>
    </w:p>
    <w:p w:rsidR="00DE63B1" w:rsidRDefault="00E108D1" w:rsidP="00DE63B1">
      <w:pPr>
        <w:rPr>
          <w:sz w:val="24"/>
        </w:rPr>
      </w:pPr>
      <w:r>
        <w:tab/>
      </w:r>
      <w:r>
        <w:rPr>
          <w:rFonts w:hint="eastAsia"/>
          <w:sz w:val="24"/>
        </w:rPr>
        <w:t>风控</w:t>
      </w:r>
      <w:r>
        <w:rPr>
          <w:sz w:val="24"/>
        </w:rPr>
        <w:t>指标</w:t>
      </w:r>
      <w:r>
        <w:rPr>
          <w:rFonts w:hint="eastAsia"/>
          <w:sz w:val="24"/>
        </w:rPr>
        <w:t>贯穿</w:t>
      </w:r>
      <w:r>
        <w:rPr>
          <w:sz w:val="24"/>
        </w:rPr>
        <w:t>了整个风控</w:t>
      </w:r>
      <w:r>
        <w:rPr>
          <w:rFonts w:hint="eastAsia"/>
          <w:sz w:val="24"/>
        </w:rPr>
        <w:t>的</w:t>
      </w:r>
      <w:r>
        <w:rPr>
          <w:sz w:val="24"/>
        </w:rPr>
        <w:t>业务流程，包含了</w:t>
      </w:r>
      <w:r>
        <w:rPr>
          <w:rFonts w:hint="eastAsia"/>
          <w:sz w:val="24"/>
        </w:rPr>
        <w:t>申请</w:t>
      </w:r>
      <w:r>
        <w:rPr>
          <w:sz w:val="24"/>
        </w:rPr>
        <w:t>、审批、放款</w:t>
      </w:r>
      <w:r>
        <w:rPr>
          <w:rFonts w:hint="eastAsia"/>
          <w:sz w:val="24"/>
        </w:rPr>
        <w:t>和</w:t>
      </w:r>
      <w:r>
        <w:rPr>
          <w:sz w:val="24"/>
        </w:rPr>
        <w:t>贷后</w:t>
      </w:r>
      <w:r>
        <w:rPr>
          <w:rFonts w:hint="eastAsia"/>
          <w:sz w:val="24"/>
        </w:rPr>
        <w:t>等</w:t>
      </w:r>
      <w:r>
        <w:rPr>
          <w:sz w:val="24"/>
        </w:rPr>
        <w:t>的各项</w:t>
      </w:r>
      <w:r>
        <w:rPr>
          <w:rFonts w:hint="eastAsia"/>
          <w:sz w:val="24"/>
        </w:rPr>
        <w:t>业务</w:t>
      </w:r>
      <w:r>
        <w:rPr>
          <w:sz w:val="24"/>
        </w:rPr>
        <w:t>关注的内容，此实例中</w:t>
      </w:r>
      <w:r>
        <w:rPr>
          <w:rFonts w:hint="eastAsia"/>
          <w:sz w:val="24"/>
        </w:rPr>
        <w:t>演示</w:t>
      </w:r>
      <w:r>
        <w:rPr>
          <w:sz w:val="24"/>
        </w:rPr>
        <w:t>贷后的</w:t>
      </w:r>
      <w:r>
        <w:rPr>
          <w:sz w:val="24"/>
        </w:rPr>
        <w:t>FSTPD</w:t>
      </w:r>
      <w:r>
        <w:rPr>
          <w:sz w:val="24"/>
        </w:rPr>
        <w:t>指标</w:t>
      </w:r>
      <w:r>
        <w:rPr>
          <w:rFonts w:hint="eastAsia"/>
          <w:sz w:val="24"/>
        </w:rPr>
        <w:t>分</w:t>
      </w:r>
      <w:r>
        <w:rPr>
          <w:sz w:val="24"/>
        </w:rPr>
        <w:t>布情况，具体操作如下：</w:t>
      </w:r>
    </w:p>
    <w:p w:rsidR="00E108D1" w:rsidRDefault="00E108D1" w:rsidP="00DE63B1">
      <w:pPr>
        <w:rPr>
          <w:sz w:val="24"/>
        </w:rPr>
      </w:pPr>
      <w:r>
        <w:rPr>
          <w:sz w:val="24"/>
        </w:rPr>
        <w:tab/>
      </w:r>
      <w:r w:rsidR="00D84503">
        <w:rPr>
          <w:sz w:val="24"/>
        </w:rPr>
        <w:t xml:space="preserve">1. </w:t>
      </w:r>
      <w:r w:rsidR="00D84503">
        <w:rPr>
          <w:rFonts w:hint="eastAsia"/>
          <w:sz w:val="24"/>
        </w:rPr>
        <w:t>进入“新</w:t>
      </w:r>
      <w:r w:rsidR="00D84503">
        <w:rPr>
          <w:sz w:val="24"/>
        </w:rPr>
        <w:t>建</w:t>
      </w:r>
      <w:r w:rsidR="00D84503">
        <w:rPr>
          <w:rFonts w:hint="eastAsia"/>
          <w:sz w:val="24"/>
        </w:rPr>
        <w:t>查询”</w:t>
      </w:r>
      <w:r w:rsidR="00D84503">
        <w:rPr>
          <w:sz w:val="24"/>
        </w:rPr>
        <w:t>界面，</w:t>
      </w:r>
      <w:r w:rsidR="00D84503">
        <w:rPr>
          <w:rFonts w:hint="eastAsia"/>
          <w:sz w:val="24"/>
        </w:rPr>
        <w:t>从</w:t>
      </w:r>
      <w:r w:rsidR="00D84503">
        <w:rPr>
          <w:sz w:val="24"/>
        </w:rPr>
        <w:t>“</w:t>
      </w:r>
      <w:r w:rsidR="00D84503">
        <w:rPr>
          <w:rFonts w:hint="eastAsia"/>
          <w:sz w:val="24"/>
        </w:rPr>
        <w:t>选择</w:t>
      </w:r>
      <w:r w:rsidR="00D84503">
        <w:rPr>
          <w:sz w:val="24"/>
        </w:rPr>
        <w:t>多维数据</w:t>
      </w:r>
      <w:r w:rsidR="00D84503">
        <w:rPr>
          <w:sz w:val="24"/>
        </w:rPr>
        <w:t>”</w:t>
      </w:r>
      <w:r w:rsidR="00D84503">
        <w:rPr>
          <w:rFonts w:hint="eastAsia"/>
          <w:sz w:val="24"/>
        </w:rPr>
        <w:t>中选择“</w:t>
      </w:r>
      <w:r w:rsidR="00D84503">
        <w:rPr>
          <w:rFonts w:hint="eastAsia"/>
          <w:sz w:val="24"/>
        </w:rPr>
        <w:t>FSTPD</w:t>
      </w:r>
      <w:r w:rsidR="00D84503">
        <w:rPr>
          <w:sz w:val="24"/>
        </w:rPr>
        <w:t>”</w:t>
      </w:r>
      <w:r w:rsidR="00D84503">
        <w:rPr>
          <w:rFonts w:hint="eastAsia"/>
          <w:sz w:val="24"/>
        </w:rPr>
        <w:t>，如</w:t>
      </w:r>
      <w:r w:rsidR="00D84503">
        <w:rPr>
          <w:sz w:val="24"/>
        </w:rPr>
        <w:t>下图：</w:t>
      </w:r>
    </w:p>
    <w:p w:rsidR="00B211F1" w:rsidRDefault="00B211F1" w:rsidP="00DE63B1">
      <w:pPr>
        <w:rPr>
          <w:rFonts w:hint="eastAsia"/>
          <w:sz w:val="24"/>
        </w:rPr>
      </w:pPr>
    </w:p>
    <w:p w:rsidR="00D84503" w:rsidRDefault="00D84503" w:rsidP="00D84503">
      <w:pPr>
        <w:ind w:leftChars="200" w:left="420"/>
      </w:pPr>
      <w:r>
        <w:rPr>
          <w:noProof/>
        </w:rPr>
        <w:drawing>
          <wp:inline distT="0" distB="0" distL="0" distR="0" wp14:anchorId="57F8E538" wp14:editId="33422EA9">
            <wp:extent cx="2027583" cy="1204565"/>
            <wp:effectExtent l="19050" t="19050" r="10795" b="152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01665" cy="1248576"/>
                    </a:xfrm>
                    <a:prstGeom prst="rect">
                      <a:avLst/>
                    </a:prstGeom>
                    <a:ln w="12700">
                      <a:solidFill>
                        <a:schemeClr val="tx1"/>
                      </a:solidFill>
                    </a:ln>
                  </pic:spPr>
                </pic:pic>
              </a:graphicData>
            </a:graphic>
          </wp:inline>
        </w:drawing>
      </w:r>
    </w:p>
    <w:p w:rsidR="00B211F1" w:rsidRPr="00D84503" w:rsidRDefault="00B211F1" w:rsidP="00D84503">
      <w:pPr>
        <w:ind w:leftChars="200" w:left="420"/>
        <w:rPr>
          <w:rFonts w:hint="eastAsia"/>
        </w:rPr>
      </w:pPr>
    </w:p>
    <w:p w:rsidR="00D84503" w:rsidRDefault="00D84503" w:rsidP="00D84503">
      <w:pPr>
        <w:ind w:firstLine="420"/>
        <w:rPr>
          <w:sz w:val="24"/>
        </w:rPr>
      </w:pPr>
      <w:r w:rsidRPr="008736A4">
        <w:rPr>
          <w:rFonts w:hint="eastAsia"/>
          <w:sz w:val="24"/>
        </w:rPr>
        <w:t>查询</w:t>
      </w:r>
      <w:r w:rsidRPr="008736A4">
        <w:rPr>
          <w:sz w:val="24"/>
        </w:rPr>
        <w:t>界面</w:t>
      </w:r>
      <w:r>
        <w:rPr>
          <w:rFonts w:hint="eastAsia"/>
          <w:sz w:val="24"/>
        </w:rPr>
        <w:t>的左侧中显示</w:t>
      </w:r>
      <w:r w:rsidRPr="008736A4">
        <w:rPr>
          <w:rFonts w:hint="eastAsia"/>
          <w:sz w:val="24"/>
        </w:rPr>
        <w:t>可</w:t>
      </w:r>
      <w:r w:rsidRPr="008736A4">
        <w:rPr>
          <w:sz w:val="24"/>
        </w:rPr>
        <w:t>用</w:t>
      </w:r>
      <w:r>
        <w:rPr>
          <w:rFonts w:hint="eastAsia"/>
          <w:sz w:val="24"/>
        </w:rPr>
        <w:t>的</w:t>
      </w:r>
      <w:r w:rsidRPr="008736A4">
        <w:rPr>
          <w:sz w:val="24"/>
        </w:rPr>
        <w:t>“</w:t>
      </w:r>
      <w:r w:rsidRPr="008736A4">
        <w:rPr>
          <w:rFonts w:hint="eastAsia"/>
          <w:sz w:val="24"/>
        </w:rPr>
        <w:t>指标</w:t>
      </w:r>
      <w:r w:rsidRPr="008736A4">
        <w:rPr>
          <w:sz w:val="24"/>
        </w:rPr>
        <w:t>”</w:t>
      </w:r>
      <w:r w:rsidRPr="008736A4">
        <w:rPr>
          <w:rFonts w:hint="eastAsia"/>
          <w:sz w:val="24"/>
        </w:rPr>
        <w:t>和</w:t>
      </w:r>
      <w:r w:rsidRPr="008736A4">
        <w:rPr>
          <w:sz w:val="24"/>
        </w:rPr>
        <w:t>“</w:t>
      </w:r>
      <w:r w:rsidRPr="008736A4">
        <w:rPr>
          <w:rFonts w:hint="eastAsia"/>
          <w:sz w:val="24"/>
        </w:rPr>
        <w:t>维度</w:t>
      </w:r>
      <w:r w:rsidRPr="008736A4">
        <w:rPr>
          <w:sz w:val="24"/>
        </w:rPr>
        <w:t>”</w:t>
      </w:r>
      <w:r>
        <w:rPr>
          <w:rFonts w:hint="eastAsia"/>
          <w:sz w:val="24"/>
        </w:rPr>
        <w:t>，</w:t>
      </w:r>
      <w:r>
        <w:rPr>
          <w:sz w:val="24"/>
        </w:rPr>
        <w:t>如下图：</w:t>
      </w:r>
    </w:p>
    <w:p w:rsidR="00196824" w:rsidRPr="00D84503" w:rsidRDefault="00BC6D3F" w:rsidP="00196824">
      <w:pPr>
        <w:ind w:left="421"/>
        <w:rPr>
          <w:rFonts w:ascii="Times New Roman"/>
          <w:color w:val="000000"/>
          <w:sz w:val="24"/>
          <w:szCs w:val="24"/>
        </w:rPr>
      </w:pPr>
      <w:r>
        <w:rPr>
          <w:noProof/>
        </w:rPr>
        <w:lastRenderedPageBreak/>
        <w:drawing>
          <wp:inline distT="0" distB="0" distL="0" distR="0" wp14:anchorId="7C42F661" wp14:editId="76135BFD">
            <wp:extent cx="1563370" cy="3625795"/>
            <wp:effectExtent l="19050" t="19050" r="17780" b="133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84520" cy="3674846"/>
                    </a:xfrm>
                    <a:prstGeom prst="rect">
                      <a:avLst/>
                    </a:prstGeom>
                    <a:ln w="12700">
                      <a:solidFill>
                        <a:schemeClr val="tx1"/>
                      </a:solidFill>
                    </a:ln>
                  </pic:spPr>
                </pic:pic>
              </a:graphicData>
            </a:graphic>
          </wp:inline>
        </w:drawing>
      </w:r>
    </w:p>
    <w:p w:rsidR="00B66C95" w:rsidRDefault="00201236" w:rsidP="00B66C95">
      <w:pPr>
        <w:ind w:leftChars="200" w:left="420"/>
        <w:rPr>
          <w:sz w:val="24"/>
        </w:rPr>
      </w:pPr>
      <w:r>
        <w:rPr>
          <w:rFonts w:ascii="Times New Roman"/>
          <w:color w:val="000000"/>
          <w:sz w:val="24"/>
          <w:szCs w:val="24"/>
        </w:rPr>
        <w:br w:type="page"/>
      </w:r>
      <w:r w:rsidR="00B66C95">
        <w:rPr>
          <w:rFonts w:hint="eastAsia"/>
          <w:sz w:val="24"/>
        </w:rPr>
        <w:lastRenderedPageBreak/>
        <w:t>2</w:t>
      </w:r>
      <w:r w:rsidR="00B66C95">
        <w:rPr>
          <w:sz w:val="24"/>
        </w:rPr>
        <w:t xml:space="preserve">. </w:t>
      </w:r>
      <w:r w:rsidR="00B66C95">
        <w:rPr>
          <w:rFonts w:hint="eastAsia"/>
          <w:sz w:val="24"/>
        </w:rPr>
        <w:t>通过使用</w:t>
      </w:r>
      <w:r w:rsidR="00B66C95">
        <w:rPr>
          <w:sz w:val="24"/>
        </w:rPr>
        <w:t>鼠标</w:t>
      </w:r>
      <w:r w:rsidR="00B66C95">
        <w:rPr>
          <w:rFonts w:hint="eastAsia"/>
          <w:sz w:val="24"/>
        </w:rPr>
        <w:t>的</w:t>
      </w:r>
      <w:r w:rsidR="00B66C95">
        <w:rPr>
          <w:sz w:val="24"/>
        </w:rPr>
        <w:t>拖拽，</w:t>
      </w:r>
      <w:r w:rsidR="00B66C95">
        <w:rPr>
          <w:rFonts w:hint="eastAsia"/>
          <w:sz w:val="24"/>
        </w:rPr>
        <w:t>将指标</w:t>
      </w:r>
      <w:r w:rsidR="00B66C95">
        <w:rPr>
          <w:sz w:val="24"/>
        </w:rPr>
        <w:t>和维度按照下图中的所示，拉到分析区域</w:t>
      </w:r>
      <w:r w:rsidR="00B66C95">
        <w:rPr>
          <w:rFonts w:hint="eastAsia"/>
          <w:sz w:val="24"/>
        </w:rPr>
        <w:t>后</w:t>
      </w:r>
      <w:r w:rsidR="00B66C95">
        <w:rPr>
          <w:sz w:val="24"/>
        </w:rPr>
        <w:t>，单击</w:t>
      </w:r>
      <w:r w:rsidR="00B66C95">
        <w:rPr>
          <w:sz w:val="24"/>
        </w:rPr>
        <w:t>“</w:t>
      </w:r>
      <w:r w:rsidR="00B66C95">
        <w:rPr>
          <w:rFonts w:hint="eastAsia"/>
          <w:sz w:val="24"/>
        </w:rPr>
        <w:t>统计</w:t>
      </w:r>
      <w:r w:rsidR="00B66C95">
        <w:rPr>
          <w:sz w:val="24"/>
        </w:rPr>
        <w:t>日期</w:t>
      </w:r>
      <w:r w:rsidR="00B66C95">
        <w:rPr>
          <w:sz w:val="24"/>
        </w:rPr>
        <w:t>”</w:t>
      </w:r>
      <w:r w:rsidR="00B66C95">
        <w:rPr>
          <w:rFonts w:hint="eastAsia"/>
          <w:sz w:val="24"/>
        </w:rPr>
        <w:t>选择</w:t>
      </w:r>
      <w:r w:rsidR="00B66C95">
        <w:rPr>
          <w:rFonts w:hint="eastAsia"/>
          <w:sz w:val="24"/>
        </w:rPr>
        <w:t>201</w:t>
      </w:r>
      <w:r w:rsidR="00B66C95">
        <w:rPr>
          <w:sz w:val="24"/>
        </w:rPr>
        <w:t>8-12-31</w:t>
      </w:r>
      <w:r w:rsidR="00B66C95">
        <w:rPr>
          <w:rFonts w:hint="eastAsia"/>
          <w:sz w:val="24"/>
        </w:rPr>
        <w:t>作</w:t>
      </w:r>
      <w:r w:rsidR="00B66C95">
        <w:rPr>
          <w:sz w:val="24"/>
        </w:rPr>
        <w:t>为数据统计日</w:t>
      </w:r>
      <w:r w:rsidR="0054377E">
        <w:rPr>
          <w:rFonts w:hint="eastAsia"/>
          <w:sz w:val="24"/>
        </w:rPr>
        <w:t>，</w:t>
      </w:r>
      <w:r w:rsidR="0054377E">
        <w:rPr>
          <w:sz w:val="24"/>
        </w:rPr>
        <w:t>单击</w:t>
      </w:r>
      <w:r w:rsidR="0054377E">
        <w:rPr>
          <w:sz w:val="24"/>
        </w:rPr>
        <w:t>“</w:t>
      </w:r>
      <w:r w:rsidR="0054377E">
        <w:rPr>
          <w:rFonts w:hint="eastAsia"/>
          <w:sz w:val="24"/>
        </w:rPr>
        <w:t>放款</w:t>
      </w:r>
      <w:r w:rsidR="0054377E">
        <w:rPr>
          <w:sz w:val="24"/>
        </w:rPr>
        <w:t>年度</w:t>
      </w:r>
      <w:r w:rsidR="0054377E">
        <w:rPr>
          <w:sz w:val="24"/>
        </w:rPr>
        <w:t>”</w:t>
      </w:r>
      <w:r w:rsidR="0054377E">
        <w:rPr>
          <w:rFonts w:hint="eastAsia"/>
          <w:sz w:val="24"/>
        </w:rPr>
        <w:t>选择</w:t>
      </w:r>
      <w:r w:rsidR="0054377E">
        <w:rPr>
          <w:rFonts w:hint="eastAsia"/>
          <w:sz w:val="24"/>
        </w:rPr>
        <w:t>2017</w:t>
      </w:r>
      <w:r w:rsidR="0054377E">
        <w:rPr>
          <w:rFonts w:hint="eastAsia"/>
          <w:sz w:val="24"/>
        </w:rPr>
        <w:t>年</w:t>
      </w:r>
      <w:r w:rsidR="00B66C95">
        <w:rPr>
          <w:sz w:val="24"/>
        </w:rPr>
        <w:t>：</w:t>
      </w:r>
    </w:p>
    <w:p w:rsidR="0054377E" w:rsidRDefault="0054377E" w:rsidP="00B66C95">
      <w:pPr>
        <w:ind w:leftChars="200" w:left="420"/>
        <w:rPr>
          <w:sz w:val="24"/>
        </w:rPr>
      </w:pPr>
      <w:r>
        <w:rPr>
          <w:noProof/>
        </w:rPr>
        <w:drawing>
          <wp:inline distT="0" distB="0" distL="0" distR="0" wp14:anchorId="78850B60" wp14:editId="3BD3E024">
            <wp:extent cx="1637665" cy="3943847"/>
            <wp:effectExtent l="19050" t="19050" r="19685" b="190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61825" cy="4002030"/>
                    </a:xfrm>
                    <a:prstGeom prst="rect">
                      <a:avLst/>
                    </a:prstGeom>
                    <a:ln w="12700">
                      <a:solidFill>
                        <a:schemeClr val="tx1"/>
                      </a:solidFill>
                    </a:ln>
                  </pic:spPr>
                </pic:pic>
              </a:graphicData>
            </a:graphic>
          </wp:inline>
        </w:drawing>
      </w:r>
    </w:p>
    <w:p w:rsidR="00F6495F" w:rsidRDefault="00F6495F" w:rsidP="00F6495F">
      <w:pPr>
        <w:ind w:leftChars="200" w:left="420"/>
        <w:rPr>
          <w:sz w:val="24"/>
        </w:rPr>
      </w:pPr>
      <w:r>
        <w:rPr>
          <w:rFonts w:hint="eastAsia"/>
          <w:sz w:val="24"/>
        </w:rPr>
        <w:t>点击“执行</w:t>
      </w:r>
      <w:r>
        <w:rPr>
          <w:sz w:val="24"/>
        </w:rPr>
        <w:t>查询</w:t>
      </w:r>
      <w:r>
        <w:rPr>
          <w:sz w:val="24"/>
        </w:rPr>
        <w:t>”</w:t>
      </w:r>
      <w:r>
        <w:rPr>
          <w:rFonts w:hint="eastAsia"/>
          <w:sz w:val="24"/>
        </w:rPr>
        <w:t>后</w:t>
      </w:r>
      <w:r>
        <w:rPr>
          <w:sz w:val="24"/>
        </w:rPr>
        <w:t>，查询出数据分布情况：</w:t>
      </w:r>
    </w:p>
    <w:p w:rsidR="00201236" w:rsidRPr="00F6495F" w:rsidRDefault="00F6495F" w:rsidP="00C43451">
      <w:pPr>
        <w:widowControl/>
        <w:ind w:leftChars="200" w:left="420"/>
        <w:jc w:val="left"/>
        <w:rPr>
          <w:rFonts w:ascii="Times New Roman"/>
          <w:color w:val="000000"/>
          <w:sz w:val="24"/>
          <w:szCs w:val="24"/>
        </w:rPr>
      </w:pPr>
      <w:r>
        <w:rPr>
          <w:rFonts w:ascii="Times New Roman"/>
          <w:color w:val="000000"/>
          <w:sz w:val="24"/>
          <w:szCs w:val="24"/>
        </w:rPr>
        <w:tab/>
      </w:r>
      <w:r w:rsidR="007250CD">
        <w:rPr>
          <w:noProof/>
        </w:rPr>
        <w:drawing>
          <wp:inline distT="0" distB="0" distL="0" distR="0" wp14:anchorId="52379205" wp14:editId="59136769">
            <wp:extent cx="4898004" cy="1092832"/>
            <wp:effectExtent l="19050" t="19050" r="17145" b="1270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9039" cy="1108681"/>
                    </a:xfrm>
                    <a:prstGeom prst="rect">
                      <a:avLst/>
                    </a:prstGeom>
                    <a:ln w="12700">
                      <a:solidFill>
                        <a:schemeClr val="tx1"/>
                      </a:solidFill>
                    </a:ln>
                  </pic:spPr>
                </pic:pic>
              </a:graphicData>
            </a:graphic>
          </wp:inline>
        </w:drawing>
      </w:r>
    </w:p>
    <w:p w:rsidR="0054377E" w:rsidRDefault="0054377E">
      <w:pPr>
        <w:widowControl/>
        <w:jc w:val="left"/>
        <w:rPr>
          <w:rFonts w:ascii="Times New Roman"/>
          <w:color w:val="000000"/>
          <w:sz w:val="24"/>
          <w:szCs w:val="24"/>
        </w:rPr>
      </w:pPr>
    </w:p>
    <w:p w:rsidR="00BD4251" w:rsidRDefault="00BD4251">
      <w:pPr>
        <w:widowControl/>
        <w:jc w:val="left"/>
        <w:rPr>
          <w:rFonts w:ascii="Times New Roman"/>
          <w:color w:val="000000"/>
          <w:sz w:val="24"/>
          <w:szCs w:val="24"/>
        </w:rPr>
      </w:pPr>
      <w:r>
        <w:rPr>
          <w:rFonts w:ascii="Times New Roman"/>
          <w:color w:val="000000"/>
          <w:sz w:val="24"/>
          <w:szCs w:val="24"/>
        </w:rPr>
        <w:tab/>
        <w:t xml:space="preserve">3. </w:t>
      </w:r>
      <w:r w:rsidR="00C43451">
        <w:rPr>
          <w:rFonts w:ascii="Times New Roman" w:hint="eastAsia"/>
          <w:color w:val="000000"/>
          <w:sz w:val="24"/>
          <w:szCs w:val="24"/>
        </w:rPr>
        <w:t>点击</w:t>
      </w:r>
      <w:r w:rsidR="0093350E">
        <w:rPr>
          <w:rFonts w:ascii="Times New Roman" w:hint="eastAsia"/>
          <w:color w:val="000000"/>
          <w:sz w:val="24"/>
          <w:szCs w:val="24"/>
        </w:rPr>
        <w:t>查询</w:t>
      </w:r>
      <w:r w:rsidR="0093350E">
        <w:rPr>
          <w:rFonts w:ascii="Times New Roman"/>
          <w:color w:val="000000"/>
          <w:sz w:val="24"/>
          <w:szCs w:val="24"/>
        </w:rPr>
        <w:t>界面的</w:t>
      </w:r>
      <w:r w:rsidR="0093350E">
        <w:rPr>
          <w:rFonts w:ascii="Times New Roman" w:hint="eastAsia"/>
          <w:color w:val="000000"/>
          <w:sz w:val="24"/>
          <w:szCs w:val="24"/>
        </w:rPr>
        <w:t>右</w:t>
      </w:r>
      <w:r w:rsidR="0093350E">
        <w:rPr>
          <w:rFonts w:ascii="Times New Roman"/>
          <w:color w:val="000000"/>
          <w:sz w:val="24"/>
          <w:szCs w:val="24"/>
        </w:rPr>
        <w:t>上角的</w:t>
      </w:r>
      <w:r w:rsidR="0093350E">
        <w:rPr>
          <w:rFonts w:ascii="Times New Roman" w:hint="eastAsia"/>
          <w:color w:val="000000"/>
          <w:sz w:val="24"/>
          <w:szCs w:val="24"/>
        </w:rPr>
        <w:t xml:space="preserve"> </w:t>
      </w:r>
      <w:r w:rsidR="00C43451">
        <w:rPr>
          <w:rFonts w:ascii="Times New Roman" w:hint="eastAsia"/>
          <w:color w:val="000000"/>
          <w:sz w:val="24"/>
          <w:szCs w:val="24"/>
        </w:rPr>
        <w:t>“图</w:t>
      </w:r>
      <w:r w:rsidR="00C43451">
        <w:rPr>
          <w:rFonts w:ascii="Times New Roman"/>
          <w:color w:val="000000"/>
          <w:sz w:val="24"/>
          <w:szCs w:val="24"/>
        </w:rPr>
        <w:t>表模式</w:t>
      </w:r>
      <w:r w:rsidR="00C43451">
        <w:rPr>
          <w:rFonts w:ascii="Times New Roman"/>
          <w:color w:val="000000"/>
          <w:sz w:val="24"/>
          <w:szCs w:val="24"/>
        </w:rPr>
        <w:t>”</w:t>
      </w:r>
      <w:r w:rsidR="00C43451">
        <w:rPr>
          <w:rFonts w:ascii="Times New Roman" w:hint="eastAsia"/>
          <w:color w:val="000000"/>
          <w:sz w:val="24"/>
          <w:szCs w:val="24"/>
        </w:rPr>
        <w:t>，将</w:t>
      </w:r>
      <w:r w:rsidR="00C43451">
        <w:rPr>
          <w:rFonts w:ascii="Times New Roman"/>
          <w:color w:val="000000"/>
          <w:sz w:val="24"/>
          <w:szCs w:val="24"/>
        </w:rPr>
        <w:t>表格模式切换成图表模式</w:t>
      </w:r>
      <w:r w:rsidR="00C43451">
        <w:rPr>
          <w:rFonts w:ascii="Times New Roman" w:hint="eastAsia"/>
          <w:color w:val="000000"/>
          <w:sz w:val="24"/>
          <w:szCs w:val="24"/>
        </w:rPr>
        <w:t>：</w:t>
      </w:r>
    </w:p>
    <w:p w:rsidR="00C43451" w:rsidRDefault="00C43451">
      <w:pPr>
        <w:widowControl/>
        <w:jc w:val="left"/>
        <w:rPr>
          <w:rFonts w:ascii="Times New Roman"/>
          <w:color w:val="000000"/>
          <w:sz w:val="24"/>
          <w:szCs w:val="24"/>
        </w:rPr>
      </w:pPr>
      <w:r>
        <w:rPr>
          <w:rFonts w:ascii="Times New Roman"/>
          <w:color w:val="000000"/>
          <w:sz w:val="24"/>
          <w:szCs w:val="24"/>
        </w:rPr>
        <w:tab/>
      </w:r>
      <w:r>
        <w:rPr>
          <w:noProof/>
        </w:rPr>
        <w:drawing>
          <wp:inline distT="0" distB="0" distL="0" distR="0" wp14:anchorId="34AC01AF" wp14:editId="598EBF56">
            <wp:extent cx="800101" cy="699715"/>
            <wp:effectExtent l="19050" t="19050" r="19050" b="247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54087"/>
                    <a:stretch/>
                  </pic:blipFill>
                  <pic:spPr bwMode="auto">
                    <a:xfrm>
                      <a:off x="0" y="0"/>
                      <a:ext cx="855304" cy="74799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C43451" w:rsidRDefault="00C43451">
      <w:pPr>
        <w:widowControl/>
        <w:jc w:val="left"/>
        <w:rPr>
          <w:rFonts w:ascii="Times New Roman"/>
          <w:color w:val="000000"/>
          <w:sz w:val="24"/>
          <w:szCs w:val="24"/>
        </w:rPr>
      </w:pPr>
    </w:p>
    <w:p w:rsidR="00C43451" w:rsidRDefault="00C43451">
      <w:pPr>
        <w:widowControl/>
        <w:jc w:val="left"/>
        <w:rPr>
          <w:rFonts w:ascii="Times New Roman"/>
          <w:color w:val="000000"/>
          <w:sz w:val="24"/>
          <w:szCs w:val="24"/>
        </w:rPr>
      </w:pPr>
      <w:r>
        <w:rPr>
          <w:rFonts w:ascii="Times New Roman"/>
          <w:color w:val="000000"/>
          <w:sz w:val="24"/>
          <w:szCs w:val="24"/>
        </w:rPr>
        <w:lastRenderedPageBreak/>
        <w:tab/>
      </w:r>
      <w:r w:rsidR="003F48DC">
        <w:rPr>
          <w:rFonts w:ascii="Times New Roman" w:hint="eastAsia"/>
          <w:color w:val="000000"/>
          <w:sz w:val="24"/>
          <w:szCs w:val="24"/>
        </w:rPr>
        <w:t>图</w:t>
      </w:r>
      <w:r w:rsidR="003F48DC">
        <w:rPr>
          <w:rFonts w:ascii="Times New Roman"/>
          <w:color w:val="000000"/>
          <w:sz w:val="24"/>
          <w:szCs w:val="24"/>
        </w:rPr>
        <w:t>表分析结果，如下图：</w:t>
      </w:r>
    </w:p>
    <w:p w:rsidR="003F48DC" w:rsidRDefault="003F48DC">
      <w:pPr>
        <w:widowControl/>
        <w:jc w:val="left"/>
        <w:rPr>
          <w:rFonts w:ascii="Times New Roman"/>
          <w:color w:val="000000"/>
          <w:sz w:val="24"/>
          <w:szCs w:val="24"/>
        </w:rPr>
      </w:pPr>
      <w:r>
        <w:rPr>
          <w:rFonts w:ascii="Times New Roman"/>
          <w:color w:val="000000"/>
          <w:sz w:val="24"/>
          <w:szCs w:val="24"/>
        </w:rPr>
        <w:tab/>
      </w:r>
      <w:r w:rsidR="00BD2C9E">
        <w:rPr>
          <w:noProof/>
        </w:rPr>
        <w:drawing>
          <wp:inline distT="0" distB="0" distL="0" distR="0" wp14:anchorId="3E03D0B2" wp14:editId="53D38C6A">
            <wp:extent cx="4134679" cy="3215253"/>
            <wp:effectExtent l="19050" t="19050" r="18415" b="234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54006" cy="3230282"/>
                    </a:xfrm>
                    <a:prstGeom prst="rect">
                      <a:avLst/>
                    </a:prstGeom>
                    <a:ln w="6350">
                      <a:solidFill>
                        <a:schemeClr val="tx1"/>
                      </a:solidFill>
                    </a:ln>
                  </pic:spPr>
                </pic:pic>
              </a:graphicData>
            </a:graphic>
          </wp:inline>
        </w:drawing>
      </w:r>
    </w:p>
    <w:p w:rsidR="00BD2C9E" w:rsidRDefault="007C4894">
      <w:pPr>
        <w:widowControl/>
        <w:jc w:val="left"/>
        <w:rPr>
          <w:rFonts w:ascii="Times New Roman"/>
          <w:color w:val="000000"/>
          <w:sz w:val="24"/>
          <w:szCs w:val="24"/>
        </w:rPr>
      </w:pPr>
      <w:r>
        <w:rPr>
          <w:rFonts w:ascii="Times New Roman"/>
          <w:color w:val="000000"/>
          <w:sz w:val="24"/>
          <w:szCs w:val="24"/>
        </w:rPr>
        <w:tab/>
      </w:r>
    </w:p>
    <w:p w:rsidR="007C4894" w:rsidRDefault="007C4894">
      <w:pPr>
        <w:widowControl/>
        <w:jc w:val="left"/>
        <w:rPr>
          <w:rFonts w:ascii="Times New Roman"/>
          <w:color w:val="000000"/>
          <w:sz w:val="24"/>
          <w:szCs w:val="24"/>
        </w:rPr>
      </w:pPr>
      <w:r>
        <w:rPr>
          <w:rFonts w:ascii="Times New Roman"/>
          <w:color w:val="000000"/>
          <w:sz w:val="24"/>
          <w:szCs w:val="24"/>
        </w:rPr>
        <w:tab/>
        <w:t xml:space="preserve">4. </w:t>
      </w:r>
      <w:r>
        <w:rPr>
          <w:rFonts w:ascii="Times New Roman" w:hint="eastAsia"/>
          <w:color w:val="000000"/>
          <w:sz w:val="24"/>
          <w:szCs w:val="24"/>
        </w:rPr>
        <w:t>至</w:t>
      </w:r>
      <w:r>
        <w:rPr>
          <w:rFonts w:ascii="Times New Roman"/>
          <w:color w:val="000000"/>
          <w:sz w:val="24"/>
          <w:szCs w:val="24"/>
        </w:rPr>
        <w:t>此，风控贷后</w:t>
      </w:r>
      <w:r>
        <w:rPr>
          <w:rFonts w:ascii="Times New Roman"/>
          <w:color w:val="000000"/>
          <w:sz w:val="24"/>
          <w:szCs w:val="24"/>
        </w:rPr>
        <w:t>FSTPD</w:t>
      </w:r>
      <w:r>
        <w:rPr>
          <w:rFonts w:ascii="Times New Roman"/>
          <w:color w:val="000000"/>
          <w:sz w:val="24"/>
          <w:szCs w:val="24"/>
        </w:rPr>
        <w:t>指标的</w:t>
      </w:r>
      <w:r>
        <w:rPr>
          <w:rFonts w:hint="eastAsia"/>
          <w:sz w:val="24"/>
        </w:rPr>
        <w:t>分布结果</w:t>
      </w:r>
      <w:r>
        <w:rPr>
          <w:sz w:val="24"/>
        </w:rPr>
        <w:t>查询完毕</w:t>
      </w:r>
      <w:r>
        <w:rPr>
          <w:rFonts w:hint="eastAsia"/>
          <w:sz w:val="24"/>
        </w:rPr>
        <w:t>。</w:t>
      </w:r>
    </w:p>
    <w:p w:rsidR="007C4894" w:rsidRDefault="00BD2C9E">
      <w:pPr>
        <w:widowControl/>
        <w:jc w:val="left"/>
        <w:rPr>
          <w:rFonts w:ascii="Times New Roman"/>
          <w:color w:val="000000"/>
          <w:sz w:val="24"/>
          <w:szCs w:val="24"/>
        </w:rPr>
      </w:pPr>
      <w:r>
        <w:rPr>
          <w:rFonts w:ascii="Times New Roman"/>
          <w:color w:val="000000"/>
          <w:sz w:val="24"/>
          <w:szCs w:val="24"/>
        </w:rPr>
        <w:tab/>
      </w:r>
    </w:p>
    <w:p w:rsidR="007C4894" w:rsidRDefault="007C4894">
      <w:pPr>
        <w:widowControl/>
        <w:jc w:val="left"/>
        <w:rPr>
          <w:rFonts w:ascii="Times New Roman"/>
          <w:color w:val="000000"/>
          <w:sz w:val="24"/>
          <w:szCs w:val="24"/>
        </w:rPr>
      </w:pPr>
      <w:r>
        <w:rPr>
          <w:rFonts w:ascii="Times New Roman"/>
          <w:color w:val="000000"/>
          <w:sz w:val="24"/>
          <w:szCs w:val="24"/>
        </w:rPr>
        <w:br w:type="page"/>
      </w:r>
    </w:p>
    <w:p w:rsidR="00201236" w:rsidRDefault="00201236" w:rsidP="00201236">
      <w:pPr>
        <w:pStyle w:val="1"/>
        <w:tabs>
          <w:tab w:val="left" w:pos="1222"/>
        </w:tabs>
        <w:ind w:left="574"/>
        <w:rPr>
          <w:rFonts w:eastAsia="黑体"/>
          <w:b w:val="0"/>
        </w:rPr>
      </w:pPr>
      <w:r w:rsidRPr="009D7ABA">
        <w:rPr>
          <w:rFonts w:eastAsia="黑体" w:hint="eastAsia"/>
          <w:b w:val="0"/>
        </w:rPr>
        <w:lastRenderedPageBreak/>
        <w:t>第</w:t>
      </w:r>
      <w:r>
        <w:rPr>
          <w:rFonts w:eastAsia="黑体"/>
          <w:b w:val="0"/>
        </w:rPr>
        <w:t>5</w:t>
      </w:r>
      <w:r w:rsidRPr="009D7ABA">
        <w:rPr>
          <w:rFonts w:eastAsia="黑体" w:hint="eastAsia"/>
          <w:b w:val="0"/>
        </w:rPr>
        <w:t>章</w:t>
      </w:r>
      <w:r w:rsidRPr="009D7ABA">
        <w:rPr>
          <w:rFonts w:eastAsia="黑体" w:hint="eastAsia"/>
          <w:b w:val="0"/>
        </w:rPr>
        <w:t xml:space="preserve"> </w:t>
      </w:r>
      <w:r>
        <w:rPr>
          <w:rFonts w:eastAsia="黑体" w:hint="eastAsia"/>
          <w:b w:val="0"/>
        </w:rPr>
        <w:t>系统</w:t>
      </w:r>
      <w:r>
        <w:rPr>
          <w:rFonts w:eastAsia="黑体"/>
          <w:b w:val="0"/>
        </w:rPr>
        <w:t>管理</w:t>
      </w:r>
      <w:r w:rsidR="005432E8">
        <w:rPr>
          <w:rFonts w:eastAsia="黑体" w:hint="eastAsia"/>
          <w:b w:val="0"/>
        </w:rPr>
        <w:t>说明</w:t>
      </w:r>
    </w:p>
    <w:p w:rsidR="003722BB" w:rsidRDefault="003722BB" w:rsidP="003722BB">
      <w:pPr>
        <w:pStyle w:val="2"/>
        <w:ind w:left="576"/>
      </w:pPr>
      <w:r>
        <w:t>5.1.</w:t>
      </w:r>
      <w:r>
        <w:rPr>
          <w:rFonts w:hint="eastAsia"/>
        </w:rPr>
        <w:t>用户</w:t>
      </w:r>
      <w:r>
        <w:t>权限管理</w:t>
      </w:r>
    </w:p>
    <w:p w:rsidR="00F54F17" w:rsidRPr="004B0397" w:rsidRDefault="00AD4BC5" w:rsidP="00A32A48">
      <w:pPr>
        <w:rPr>
          <w:sz w:val="24"/>
        </w:rPr>
      </w:pPr>
      <w:r w:rsidRPr="004B0397">
        <w:rPr>
          <w:sz w:val="24"/>
        </w:rPr>
        <w:tab/>
      </w:r>
      <w:r w:rsidR="00F54F17" w:rsidRPr="004B0397">
        <w:rPr>
          <w:rFonts w:hint="eastAsia"/>
          <w:sz w:val="24"/>
        </w:rPr>
        <w:t>系统</w:t>
      </w:r>
      <w:r w:rsidR="00F54F17" w:rsidRPr="004B0397">
        <w:rPr>
          <w:sz w:val="24"/>
        </w:rPr>
        <w:t>管理</w:t>
      </w:r>
      <w:r w:rsidR="00F54F17" w:rsidRPr="004B0397">
        <w:rPr>
          <w:rFonts w:hint="eastAsia"/>
          <w:sz w:val="24"/>
        </w:rPr>
        <w:t>员</w:t>
      </w:r>
      <w:r w:rsidR="00F54F17" w:rsidRPr="004B0397">
        <w:rPr>
          <w:sz w:val="24"/>
        </w:rPr>
        <w:t>可通过</w:t>
      </w:r>
      <w:r w:rsidR="00F54F17" w:rsidRPr="004B0397">
        <w:rPr>
          <w:rFonts w:hint="eastAsia"/>
          <w:sz w:val="24"/>
        </w:rPr>
        <w:t>点击</w:t>
      </w:r>
      <w:r w:rsidR="004B0397">
        <w:rPr>
          <w:rFonts w:hint="eastAsia"/>
          <w:sz w:val="24"/>
        </w:rPr>
        <w:t xml:space="preserve"> </w:t>
      </w:r>
      <w:r w:rsidR="00F54F17" w:rsidRPr="004B0397">
        <w:rPr>
          <w:sz w:val="24"/>
        </w:rPr>
        <w:t>“</w:t>
      </w:r>
      <w:r w:rsidR="00F54F17" w:rsidRPr="004B0397">
        <w:rPr>
          <w:rFonts w:hint="eastAsia"/>
          <w:sz w:val="24"/>
        </w:rPr>
        <w:t>系统</w:t>
      </w:r>
      <w:r w:rsidR="00F54F17" w:rsidRPr="004B0397">
        <w:rPr>
          <w:sz w:val="24"/>
        </w:rPr>
        <w:t>管理</w:t>
      </w:r>
      <w:r w:rsidR="00F54F17" w:rsidRPr="004B0397">
        <w:rPr>
          <w:sz w:val="24"/>
        </w:rPr>
        <w:t>”</w:t>
      </w:r>
      <w:r w:rsidR="004B0397">
        <w:rPr>
          <w:sz w:val="24"/>
        </w:rPr>
        <w:t xml:space="preserve">  </w:t>
      </w:r>
      <w:r w:rsidR="004B0397" w:rsidRPr="004B0397">
        <w:rPr>
          <w:sz w:val="24"/>
        </w:rPr>
        <w:sym w:font="Wingdings" w:char="F0E0"/>
      </w:r>
      <w:r w:rsidR="004B0397">
        <w:rPr>
          <w:sz w:val="24"/>
        </w:rPr>
        <w:t xml:space="preserve">  “Add User” </w:t>
      </w:r>
      <w:r w:rsidR="00F54F17" w:rsidRPr="004B0397">
        <w:rPr>
          <w:rFonts w:hint="eastAsia"/>
          <w:sz w:val="24"/>
        </w:rPr>
        <w:t>按钮</w:t>
      </w:r>
      <w:r w:rsidR="00F54F17" w:rsidRPr="004B0397">
        <w:rPr>
          <w:sz w:val="24"/>
        </w:rPr>
        <w:t>进行用户的管理操作，</w:t>
      </w:r>
      <w:r w:rsidR="00A253E5" w:rsidRPr="004B0397">
        <w:rPr>
          <w:rFonts w:hint="eastAsia"/>
          <w:sz w:val="24"/>
        </w:rPr>
        <w:t>可</w:t>
      </w:r>
      <w:r w:rsidR="00A253E5" w:rsidRPr="004B0397">
        <w:rPr>
          <w:sz w:val="24"/>
        </w:rPr>
        <w:t>配置</w:t>
      </w:r>
      <w:r w:rsidR="00A253E5" w:rsidRPr="004B0397">
        <w:rPr>
          <w:rFonts w:hint="eastAsia"/>
          <w:sz w:val="24"/>
        </w:rPr>
        <w:t>用户</w:t>
      </w:r>
      <w:r w:rsidR="00A253E5" w:rsidRPr="004B0397">
        <w:rPr>
          <w:sz w:val="24"/>
        </w:rPr>
        <w:t>的登录名称</w:t>
      </w:r>
      <w:r w:rsidR="00A253E5" w:rsidRPr="004B0397">
        <w:rPr>
          <w:rFonts w:hint="eastAsia"/>
          <w:sz w:val="24"/>
        </w:rPr>
        <w:t>、</w:t>
      </w:r>
      <w:r w:rsidR="00A253E5" w:rsidRPr="004B0397">
        <w:rPr>
          <w:sz w:val="24"/>
        </w:rPr>
        <w:t>邮箱地址，以及用户所具有</w:t>
      </w:r>
      <w:r w:rsidR="00A253E5" w:rsidRPr="004B0397">
        <w:rPr>
          <w:rFonts w:hint="eastAsia"/>
          <w:sz w:val="24"/>
        </w:rPr>
        <w:t>的</w:t>
      </w:r>
      <w:r w:rsidR="00A253E5" w:rsidRPr="004B0397">
        <w:rPr>
          <w:sz w:val="24"/>
        </w:rPr>
        <w:t>查询权限等，</w:t>
      </w:r>
      <w:r w:rsidR="00A253E5" w:rsidRPr="004B0397">
        <w:rPr>
          <w:rFonts w:hint="eastAsia"/>
          <w:sz w:val="24"/>
        </w:rPr>
        <w:t>如</w:t>
      </w:r>
      <w:r w:rsidR="00A253E5" w:rsidRPr="004B0397">
        <w:rPr>
          <w:sz w:val="24"/>
        </w:rPr>
        <w:t>下图：</w:t>
      </w:r>
    </w:p>
    <w:p w:rsidR="00A32A48" w:rsidRDefault="007833BF" w:rsidP="00A32A48">
      <w:r>
        <w:rPr>
          <w:noProof/>
        </w:rPr>
        <w:drawing>
          <wp:inline distT="0" distB="0" distL="0" distR="0" wp14:anchorId="2D4FAE5D" wp14:editId="0530F5AC">
            <wp:extent cx="5274310" cy="4277995"/>
            <wp:effectExtent l="19050" t="19050" r="21590" b="273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4277995"/>
                    </a:xfrm>
                    <a:prstGeom prst="rect">
                      <a:avLst/>
                    </a:prstGeom>
                    <a:ln w="6350">
                      <a:solidFill>
                        <a:schemeClr val="tx1"/>
                      </a:solidFill>
                    </a:ln>
                  </pic:spPr>
                </pic:pic>
              </a:graphicData>
            </a:graphic>
          </wp:inline>
        </w:drawing>
      </w:r>
    </w:p>
    <w:p w:rsidR="003726CE" w:rsidRDefault="003726CE" w:rsidP="00A32A48"/>
    <w:p w:rsidR="003726CE" w:rsidRDefault="003726CE" w:rsidP="00A32A48"/>
    <w:p w:rsidR="003726CE" w:rsidRDefault="003726CE" w:rsidP="00A32A48"/>
    <w:p w:rsidR="003726CE" w:rsidRDefault="003726CE" w:rsidP="00A32A48"/>
    <w:p w:rsidR="003726CE" w:rsidRDefault="003726CE" w:rsidP="00A32A48"/>
    <w:p w:rsidR="003726CE" w:rsidRDefault="003726CE" w:rsidP="00A32A48"/>
    <w:p w:rsidR="003726CE" w:rsidRDefault="003726CE" w:rsidP="00A32A48"/>
    <w:p w:rsidR="003726CE" w:rsidRPr="00A32A48" w:rsidRDefault="003726CE" w:rsidP="00A32A48">
      <w:pPr>
        <w:rPr>
          <w:rFonts w:hint="eastAsia"/>
        </w:rPr>
      </w:pPr>
    </w:p>
    <w:p w:rsidR="003722BB" w:rsidRDefault="003722BB" w:rsidP="0090214E">
      <w:pPr>
        <w:pStyle w:val="2"/>
        <w:ind w:left="576"/>
      </w:pPr>
      <w:r>
        <w:lastRenderedPageBreak/>
        <w:t>5.2.</w:t>
      </w:r>
      <w:r>
        <w:rPr>
          <w:rFonts w:hint="eastAsia"/>
        </w:rPr>
        <w:t>数据</w:t>
      </w:r>
      <w:r w:rsidR="00310611">
        <w:rPr>
          <w:rFonts w:hint="eastAsia"/>
        </w:rPr>
        <w:t>配置</w:t>
      </w:r>
      <w:r>
        <w:t>管理</w:t>
      </w:r>
    </w:p>
    <w:p w:rsidR="00DC19CE" w:rsidRPr="00DC19CE" w:rsidRDefault="00DC19CE" w:rsidP="00DC19CE">
      <w:r>
        <w:tab/>
      </w:r>
      <w:r w:rsidR="004B0397" w:rsidRPr="004B0397">
        <w:rPr>
          <w:sz w:val="24"/>
          <w:szCs w:val="24"/>
        </w:rPr>
        <w:t>Cube</w:t>
      </w:r>
      <w:r w:rsidR="004B0397" w:rsidRPr="004B0397">
        <w:rPr>
          <w:sz w:val="24"/>
          <w:szCs w:val="24"/>
        </w:rPr>
        <w:t>模型在</w:t>
      </w:r>
      <w:r w:rsidR="004B0397" w:rsidRPr="004B0397">
        <w:rPr>
          <w:rFonts w:ascii="Times New Roman" w:hint="eastAsia"/>
          <w:color w:val="000000"/>
          <w:sz w:val="24"/>
          <w:szCs w:val="24"/>
        </w:rPr>
        <w:t>OLAP</w:t>
      </w:r>
      <w:r w:rsidR="004B0397">
        <w:rPr>
          <w:rFonts w:ascii="Times New Roman" w:hint="eastAsia"/>
          <w:color w:val="000000"/>
          <w:sz w:val="24"/>
          <w:szCs w:val="24"/>
        </w:rPr>
        <w:t>分析</w:t>
      </w:r>
      <w:r w:rsidR="004B0397">
        <w:rPr>
          <w:rFonts w:ascii="Times New Roman"/>
          <w:color w:val="000000"/>
          <w:sz w:val="24"/>
          <w:szCs w:val="24"/>
        </w:rPr>
        <w:t>引擎</w:t>
      </w:r>
      <w:r w:rsidR="004B0397">
        <w:rPr>
          <w:rFonts w:ascii="Times New Roman" w:hint="eastAsia"/>
          <w:color w:val="000000"/>
          <w:sz w:val="24"/>
          <w:szCs w:val="24"/>
        </w:rPr>
        <w:t>层创建</w:t>
      </w:r>
      <w:r w:rsidR="004B0397">
        <w:rPr>
          <w:rFonts w:ascii="Times New Roman"/>
          <w:color w:val="000000"/>
          <w:sz w:val="24"/>
          <w:szCs w:val="24"/>
        </w:rPr>
        <w:t>后，系统管理员可</w:t>
      </w:r>
      <w:r w:rsidR="004B0397">
        <w:rPr>
          <w:rFonts w:ascii="Times New Roman" w:hint="eastAsia"/>
          <w:color w:val="000000"/>
          <w:sz w:val="24"/>
          <w:szCs w:val="24"/>
        </w:rPr>
        <w:t>参照</w:t>
      </w:r>
      <w:r w:rsidR="004B0397">
        <w:rPr>
          <w:rFonts w:ascii="Times New Roman"/>
          <w:color w:val="000000"/>
          <w:sz w:val="24"/>
          <w:szCs w:val="24"/>
        </w:rPr>
        <w:t>下图，</w:t>
      </w:r>
      <w:r w:rsidR="004B0397">
        <w:rPr>
          <w:rFonts w:ascii="Times New Roman" w:hint="eastAsia"/>
          <w:color w:val="000000"/>
          <w:sz w:val="24"/>
          <w:szCs w:val="24"/>
        </w:rPr>
        <w:t>点击</w:t>
      </w:r>
      <w:r w:rsidR="004B0397">
        <w:rPr>
          <w:rFonts w:ascii="Times New Roman" w:hint="eastAsia"/>
          <w:color w:val="000000"/>
          <w:sz w:val="24"/>
          <w:szCs w:val="24"/>
        </w:rPr>
        <w:t xml:space="preserve"> </w:t>
      </w:r>
      <w:r w:rsidR="004B0397">
        <w:rPr>
          <w:rFonts w:ascii="Times New Roman"/>
          <w:color w:val="000000"/>
          <w:sz w:val="24"/>
          <w:szCs w:val="24"/>
        </w:rPr>
        <w:t>”</w:t>
      </w:r>
      <w:r w:rsidR="004B0397">
        <w:rPr>
          <w:rFonts w:ascii="Times New Roman"/>
          <w:color w:val="000000"/>
          <w:sz w:val="24"/>
          <w:szCs w:val="24"/>
        </w:rPr>
        <w:t>Add Data Source</w:t>
      </w:r>
      <w:r w:rsidR="004B0397">
        <w:rPr>
          <w:rFonts w:ascii="Times New Roman"/>
          <w:color w:val="000000"/>
          <w:sz w:val="24"/>
          <w:szCs w:val="24"/>
        </w:rPr>
        <w:t>”</w:t>
      </w:r>
      <w:r w:rsidR="004B0397">
        <w:rPr>
          <w:rFonts w:ascii="Times New Roman"/>
          <w:color w:val="000000"/>
          <w:sz w:val="24"/>
          <w:szCs w:val="24"/>
        </w:rPr>
        <w:t xml:space="preserve"> </w:t>
      </w:r>
      <w:r w:rsidR="004B0397">
        <w:rPr>
          <w:rFonts w:ascii="Times New Roman" w:hint="eastAsia"/>
          <w:color w:val="000000"/>
          <w:sz w:val="24"/>
          <w:szCs w:val="24"/>
        </w:rPr>
        <w:t>配置</w:t>
      </w:r>
      <w:r w:rsidR="004B0397">
        <w:rPr>
          <w:rFonts w:ascii="Times New Roman"/>
          <w:color w:val="000000"/>
          <w:sz w:val="24"/>
          <w:szCs w:val="24"/>
        </w:rPr>
        <w:t>数据源</w:t>
      </w:r>
      <w:r w:rsidR="004B0397">
        <w:rPr>
          <w:rFonts w:ascii="Times New Roman" w:hint="eastAsia"/>
          <w:color w:val="000000"/>
          <w:sz w:val="24"/>
          <w:szCs w:val="24"/>
        </w:rPr>
        <w:t>信息</w:t>
      </w:r>
      <w:r w:rsidR="004B0397">
        <w:rPr>
          <w:rFonts w:ascii="Times New Roman"/>
          <w:color w:val="000000"/>
          <w:sz w:val="24"/>
          <w:szCs w:val="24"/>
        </w:rPr>
        <w:t>，</w:t>
      </w:r>
      <w:r w:rsidR="00DB2C1C">
        <w:rPr>
          <w:rFonts w:ascii="Times New Roman" w:hint="eastAsia"/>
          <w:color w:val="000000"/>
          <w:sz w:val="24"/>
          <w:szCs w:val="24"/>
        </w:rPr>
        <w:t>数据</w:t>
      </w:r>
      <w:r w:rsidR="00DB2C1C">
        <w:rPr>
          <w:rFonts w:ascii="Times New Roman"/>
          <w:color w:val="000000"/>
          <w:sz w:val="24"/>
          <w:szCs w:val="24"/>
        </w:rPr>
        <w:t>源配置完成</w:t>
      </w:r>
      <w:r w:rsidR="00DB2C1C">
        <w:rPr>
          <w:rFonts w:ascii="Times New Roman" w:hint="eastAsia"/>
          <w:color w:val="000000"/>
          <w:sz w:val="24"/>
          <w:szCs w:val="24"/>
        </w:rPr>
        <w:t>后</w:t>
      </w:r>
      <w:r w:rsidR="00DB2C1C">
        <w:rPr>
          <w:rFonts w:ascii="Times New Roman"/>
          <w:color w:val="000000"/>
          <w:sz w:val="24"/>
          <w:szCs w:val="24"/>
        </w:rPr>
        <w:t>，</w:t>
      </w:r>
      <w:r w:rsidR="005C6A3D">
        <w:rPr>
          <w:rFonts w:ascii="Times New Roman" w:hint="eastAsia"/>
          <w:color w:val="000000"/>
          <w:sz w:val="24"/>
          <w:szCs w:val="24"/>
        </w:rPr>
        <w:t>授权</w:t>
      </w:r>
      <w:r w:rsidR="00DB2C1C">
        <w:rPr>
          <w:rFonts w:ascii="Times New Roman"/>
          <w:color w:val="000000"/>
          <w:sz w:val="24"/>
          <w:szCs w:val="24"/>
        </w:rPr>
        <w:t>用户</w:t>
      </w:r>
      <w:r w:rsidR="00DB2C1C">
        <w:rPr>
          <w:rFonts w:ascii="Times New Roman" w:hint="eastAsia"/>
          <w:color w:val="000000"/>
          <w:sz w:val="24"/>
          <w:szCs w:val="24"/>
        </w:rPr>
        <w:t>就</w:t>
      </w:r>
      <w:r w:rsidR="00DB2C1C">
        <w:rPr>
          <w:rFonts w:ascii="Times New Roman"/>
          <w:color w:val="000000"/>
          <w:sz w:val="24"/>
          <w:szCs w:val="24"/>
        </w:rPr>
        <w:t>能使用新建查询</w:t>
      </w:r>
      <w:r w:rsidR="00DB2C1C">
        <w:rPr>
          <w:rFonts w:ascii="Times New Roman" w:hint="eastAsia"/>
          <w:color w:val="000000"/>
          <w:sz w:val="24"/>
          <w:szCs w:val="24"/>
        </w:rPr>
        <w:t>进行</w:t>
      </w:r>
      <w:r w:rsidR="00D2282D">
        <w:rPr>
          <w:rFonts w:ascii="Times New Roman"/>
          <w:color w:val="000000"/>
          <w:sz w:val="24"/>
          <w:szCs w:val="24"/>
        </w:rPr>
        <w:t>数据分析工作</w:t>
      </w:r>
      <w:r w:rsidR="00D2282D">
        <w:rPr>
          <w:rFonts w:ascii="Times New Roman" w:hint="eastAsia"/>
          <w:color w:val="000000"/>
          <w:sz w:val="24"/>
          <w:szCs w:val="24"/>
        </w:rPr>
        <w:t>，</w:t>
      </w:r>
      <w:r w:rsidR="00D2282D">
        <w:rPr>
          <w:rFonts w:ascii="Times New Roman"/>
          <w:color w:val="000000"/>
          <w:sz w:val="24"/>
          <w:szCs w:val="24"/>
        </w:rPr>
        <w:t>如下图：</w:t>
      </w:r>
    </w:p>
    <w:p w:rsidR="0090214E" w:rsidRPr="0090214E" w:rsidRDefault="007833BF" w:rsidP="0090214E">
      <w:r>
        <w:rPr>
          <w:noProof/>
        </w:rPr>
        <w:drawing>
          <wp:inline distT="0" distB="0" distL="0" distR="0" wp14:anchorId="61FBA375" wp14:editId="3A503E73">
            <wp:extent cx="5274310" cy="4087495"/>
            <wp:effectExtent l="19050" t="19050" r="21590" b="273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4087495"/>
                    </a:xfrm>
                    <a:prstGeom prst="rect">
                      <a:avLst/>
                    </a:prstGeom>
                    <a:ln w="6350">
                      <a:solidFill>
                        <a:schemeClr val="tx1"/>
                      </a:solidFill>
                    </a:ln>
                  </pic:spPr>
                </pic:pic>
              </a:graphicData>
            </a:graphic>
          </wp:inline>
        </w:drawing>
      </w:r>
    </w:p>
    <w:p w:rsidR="003722BB" w:rsidRPr="003722BB" w:rsidRDefault="003722BB" w:rsidP="003722BB"/>
    <w:p w:rsidR="005432E8" w:rsidRPr="005432E8" w:rsidRDefault="005432E8" w:rsidP="005432E8"/>
    <w:p w:rsidR="00201236" w:rsidRPr="005432E8" w:rsidRDefault="00201236" w:rsidP="00196824">
      <w:pPr>
        <w:ind w:left="421"/>
        <w:rPr>
          <w:rFonts w:ascii="Times New Roman"/>
          <w:color w:val="000000"/>
          <w:sz w:val="24"/>
          <w:szCs w:val="24"/>
        </w:rPr>
      </w:pPr>
      <w:bookmarkStart w:id="0" w:name="_GoBack"/>
      <w:bookmarkEnd w:id="0"/>
    </w:p>
    <w:sectPr w:rsidR="00201236" w:rsidRPr="005432E8">
      <w:headerReference w:type="defaul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2750" w:rsidRDefault="004C2750" w:rsidP="00A03030">
      <w:r>
        <w:separator/>
      </w:r>
    </w:p>
  </w:endnote>
  <w:endnote w:type="continuationSeparator" w:id="0">
    <w:p w:rsidR="004C2750" w:rsidRDefault="004C2750" w:rsidP="00A03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0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2750" w:rsidRDefault="004C2750" w:rsidP="00A03030">
      <w:r>
        <w:separator/>
      </w:r>
    </w:p>
  </w:footnote>
  <w:footnote w:type="continuationSeparator" w:id="0">
    <w:p w:rsidR="004C2750" w:rsidRDefault="004C2750" w:rsidP="00A03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3030" w:rsidRDefault="00A03030" w:rsidP="00A03030">
    <w:pPr>
      <w:pStyle w:val="a3"/>
      <w:jc w:val="left"/>
    </w:pPr>
    <w:r w:rsidRPr="00A03030">
      <w:rPr>
        <w:noProof/>
      </w:rPr>
      <w:drawing>
        <wp:inline distT="0" distB="0" distL="0" distR="0">
          <wp:extent cx="1056289" cy="377563"/>
          <wp:effectExtent l="0" t="0" r="0" b="0"/>
          <wp:docPr id="3" name="图片 3" descr="C:\Users\huangweiz\Desktop\temp\m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angweiz\Desktop\temp\mz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904" cy="398872"/>
                  </a:xfrm>
                  <a:prstGeom prst="rect">
                    <a:avLst/>
                  </a:prstGeom>
                  <a:noFill/>
                  <a:ln>
                    <a:noFill/>
                  </a:ln>
                </pic:spPr>
              </pic:pic>
            </a:graphicData>
          </a:graphic>
        </wp:inline>
      </w:drawing>
    </w:r>
    <w:r>
      <w:rPr>
        <w:rFonts w:hint="eastAsia"/>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384213"/>
    <w:multiLevelType w:val="hybridMultilevel"/>
    <w:tmpl w:val="7BAE262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6DB500D3"/>
    <w:multiLevelType w:val="hybridMultilevel"/>
    <w:tmpl w:val="8D429B98"/>
    <w:lvl w:ilvl="0" w:tplc="0409000B">
      <w:start w:val="1"/>
      <w:numFmt w:val="bullet"/>
      <w:lvlText w:val=""/>
      <w:lvlJc w:val="left"/>
      <w:pPr>
        <w:ind w:left="841" w:hanging="420"/>
      </w:pPr>
      <w:rPr>
        <w:rFonts w:ascii="Wingdings" w:hAnsi="Wingdings"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6D0"/>
    <w:rsid w:val="00072F7C"/>
    <w:rsid w:val="00076F01"/>
    <w:rsid w:val="000822DC"/>
    <w:rsid w:val="00086A76"/>
    <w:rsid w:val="00096A15"/>
    <w:rsid w:val="000A0F1B"/>
    <w:rsid w:val="000B2778"/>
    <w:rsid w:val="000D19AB"/>
    <w:rsid w:val="000E4CBC"/>
    <w:rsid w:val="000F5147"/>
    <w:rsid w:val="001116D9"/>
    <w:rsid w:val="00115DC0"/>
    <w:rsid w:val="00130EF9"/>
    <w:rsid w:val="00134625"/>
    <w:rsid w:val="0014769B"/>
    <w:rsid w:val="0015627A"/>
    <w:rsid w:val="00160B5B"/>
    <w:rsid w:val="001779CE"/>
    <w:rsid w:val="00196824"/>
    <w:rsid w:val="001A041A"/>
    <w:rsid w:val="001C1D0B"/>
    <w:rsid w:val="001C2C4D"/>
    <w:rsid w:val="001C644E"/>
    <w:rsid w:val="001C6A57"/>
    <w:rsid w:val="001D137D"/>
    <w:rsid w:val="001E3A31"/>
    <w:rsid w:val="001E7270"/>
    <w:rsid w:val="001F750C"/>
    <w:rsid w:val="00201236"/>
    <w:rsid w:val="00204FB9"/>
    <w:rsid w:val="00207E23"/>
    <w:rsid w:val="0024063B"/>
    <w:rsid w:val="00254CC2"/>
    <w:rsid w:val="0028282C"/>
    <w:rsid w:val="00290E92"/>
    <w:rsid w:val="002935CA"/>
    <w:rsid w:val="00296322"/>
    <w:rsid w:val="002B1AB2"/>
    <w:rsid w:val="002B245D"/>
    <w:rsid w:val="002D2B61"/>
    <w:rsid w:val="002D2D2E"/>
    <w:rsid w:val="002E747E"/>
    <w:rsid w:val="00306905"/>
    <w:rsid w:val="00310611"/>
    <w:rsid w:val="003248DD"/>
    <w:rsid w:val="00350E40"/>
    <w:rsid w:val="003539A1"/>
    <w:rsid w:val="00354442"/>
    <w:rsid w:val="00354718"/>
    <w:rsid w:val="00355919"/>
    <w:rsid w:val="00367C22"/>
    <w:rsid w:val="003722BB"/>
    <w:rsid w:val="003726CE"/>
    <w:rsid w:val="003A7A78"/>
    <w:rsid w:val="003C180B"/>
    <w:rsid w:val="003D1955"/>
    <w:rsid w:val="003D31C2"/>
    <w:rsid w:val="003E4D3F"/>
    <w:rsid w:val="003F1449"/>
    <w:rsid w:val="003F3301"/>
    <w:rsid w:val="003F48DC"/>
    <w:rsid w:val="00402668"/>
    <w:rsid w:val="00403254"/>
    <w:rsid w:val="00407AAE"/>
    <w:rsid w:val="00420C1F"/>
    <w:rsid w:val="0042382D"/>
    <w:rsid w:val="004533D8"/>
    <w:rsid w:val="004605DE"/>
    <w:rsid w:val="00465A68"/>
    <w:rsid w:val="00476B06"/>
    <w:rsid w:val="004822AD"/>
    <w:rsid w:val="00487DA4"/>
    <w:rsid w:val="00492B8F"/>
    <w:rsid w:val="004A6BE1"/>
    <w:rsid w:val="004B0397"/>
    <w:rsid w:val="004B7FC2"/>
    <w:rsid w:val="004C2750"/>
    <w:rsid w:val="004D34E1"/>
    <w:rsid w:val="0050363A"/>
    <w:rsid w:val="0050722F"/>
    <w:rsid w:val="00515D10"/>
    <w:rsid w:val="00517439"/>
    <w:rsid w:val="00523E68"/>
    <w:rsid w:val="00527BDA"/>
    <w:rsid w:val="005432E8"/>
    <w:rsid w:val="0054377E"/>
    <w:rsid w:val="0055643A"/>
    <w:rsid w:val="00565A4F"/>
    <w:rsid w:val="00584665"/>
    <w:rsid w:val="00585F2B"/>
    <w:rsid w:val="00587703"/>
    <w:rsid w:val="00595C6F"/>
    <w:rsid w:val="005B5F65"/>
    <w:rsid w:val="005C007B"/>
    <w:rsid w:val="005C3488"/>
    <w:rsid w:val="005C582D"/>
    <w:rsid w:val="005C6A3D"/>
    <w:rsid w:val="005F1493"/>
    <w:rsid w:val="005F1B4D"/>
    <w:rsid w:val="006062E3"/>
    <w:rsid w:val="00613B67"/>
    <w:rsid w:val="006222E6"/>
    <w:rsid w:val="00625CA5"/>
    <w:rsid w:val="00643AA0"/>
    <w:rsid w:val="00657790"/>
    <w:rsid w:val="00697BF7"/>
    <w:rsid w:val="006B1CB8"/>
    <w:rsid w:val="006C1564"/>
    <w:rsid w:val="006D55A5"/>
    <w:rsid w:val="006E0C64"/>
    <w:rsid w:val="006E5CD3"/>
    <w:rsid w:val="006F596B"/>
    <w:rsid w:val="00705B3D"/>
    <w:rsid w:val="00720093"/>
    <w:rsid w:val="00722EF5"/>
    <w:rsid w:val="00724E02"/>
    <w:rsid w:val="007250CD"/>
    <w:rsid w:val="007260B5"/>
    <w:rsid w:val="00727EA7"/>
    <w:rsid w:val="007452CC"/>
    <w:rsid w:val="00752F80"/>
    <w:rsid w:val="00753061"/>
    <w:rsid w:val="007561CB"/>
    <w:rsid w:val="007602A9"/>
    <w:rsid w:val="00763876"/>
    <w:rsid w:val="007833BF"/>
    <w:rsid w:val="00786FF9"/>
    <w:rsid w:val="007949F6"/>
    <w:rsid w:val="007A313C"/>
    <w:rsid w:val="007A4E02"/>
    <w:rsid w:val="007C2E8B"/>
    <w:rsid w:val="007C4894"/>
    <w:rsid w:val="007D60DA"/>
    <w:rsid w:val="007E2633"/>
    <w:rsid w:val="007F0014"/>
    <w:rsid w:val="008457D0"/>
    <w:rsid w:val="00854E45"/>
    <w:rsid w:val="00855528"/>
    <w:rsid w:val="0086622A"/>
    <w:rsid w:val="0086762A"/>
    <w:rsid w:val="00873547"/>
    <w:rsid w:val="008736A4"/>
    <w:rsid w:val="008831A6"/>
    <w:rsid w:val="00883AB7"/>
    <w:rsid w:val="008867A6"/>
    <w:rsid w:val="0089022A"/>
    <w:rsid w:val="00896E04"/>
    <w:rsid w:val="008C20D3"/>
    <w:rsid w:val="008D0340"/>
    <w:rsid w:val="008D530F"/>
    <w:rsid w:val="008D76A8"/>
    <w:rsid w:val="008E32C5"/>
    <w:rsid w:val="00901BDD"/>
    <w:rsid w:val="0090214E"/>
    <w:rsid w:val="009043C4"/>
    <w:rsid w:val="009156F8"/>
    <w:rsid w:val="0092087B"/>
    <w:rsid w:val="00924C37"/>
    <w:rsid w:val="00931627"/>
    <w:rsid w:val="0093350E"/>
    <w:rsid w:val="00947A56"/>
    <w:rsid w:val="009779EE"/>
    <w:rsid w:val="00982B3D"/>
    <w:rsid w:val="0098351E"/>
    <w:rsid w:val="00991BB3"/>
    <w:rsid w:val="009A23FD"/>
    <w:rsid w:val="009A5783"/>
    <w:rsid w:val="009B07EE"/>
    <w:rsid w:val="009B159D"/>
    <w:rsid w:val="009B2321"/>
    <w:rsid w:val="009C072E"/>
    <w:rsid w:val="009E2D1E"/>
    <w:rsid w:val="009E3B50"/>
    <w:rsid w:val="009E57EA"/>
    <w:rsid w:val="00A026D0"/>
    <w:rsid w:val="00A03030"/>
    <w:rsid w:val="00A253E5"/>
    <w:rsid w:val="00A32A48"/>
    <w:rsid w:val="00A33F2A"/>
    <w:rsid w:val="00A3696D"/>
    <w:rsid w:val="00A43639"/>
    <w:rsid w:val="00A613AF"/>
    <w:rsid w:val="00A82A16"/>
    <w:rsid w:val="00A94FC8"/>
    <w:rsid w:val="00A95705"/>
    <w:rsid w:val="00AA2F60"/>
    <w:rsid w:val="00AD4BC5"/>
    <w:rsid w:val="00AE5CF3"/>
    <w:rsid w:val="00AE71FA"/>
    <w:rsid w:val="00B04B1A"/>
    <w:rsid w:val="00B05221"/>
    <w:rsid w:val="00B211F1"/>
    <w:rsid w:val="00B41D08"/>
    <w:rsid w:val="00B53C86"/>
    <w:rsid w:val="00B62430"/>
    <w:rsid w:val="00B64A00"/>
    <w:rsid w:val="00B66C95"/>
    <w:rsid w:val="00B729D1"/>
    <w:rsid w:val="00B74210"/>
    <w:rsid w:val="00B81503"/>
    <w:rsid w:val="00B91F40"/>
    <w:rsid w:val="00BA0C99"/>
    <w:rsid w:val="00BA7355"/>
    <w:rsid w:val="00BC0DB9"/>
    <w:rsid w:val="00BC4FD9"/>
    <w:rsid w:val="00BC6D3F"/>
    <w:rsid w:val="00BC7782"/>
    <w:rsid w:val="00BD2C9E"/>
    <w:rsid w:val="00BD4251"/>
    <w:rsid w:val="00BE2244"/>
    <w:rsid w:val="00BE78C0"/>
    <w:rsid w:val="00BE7C44"/>
    <w:rsid w:val="00C00D0F"/>
    <w:rsid w:val="00C23871"/>
    <w:rsid w:val="00C409EF"/>
    <w:rsid w:val="00C43451"/>
    <w:rsid w:val="00C52C36"/>
    <w:rsid w:val="00C53158"/>
    <w:rsid w:val="00C55FA1"/>
    <w:rsid w:val="00C62EDA"/>
    <w:rsid w:val="00C752AF"/>
    <w:rsid w:val="00C803DE"/>
    <w:rsid w:val="00C826A1"/>
    <w:rsid w:val="00C92C9F"/>
    <w:rsid w:val="00C96AC5"/>
    <w:rsid w:val="00CA3CDC"/>
    <w:rsid w:val="00CA6248"/>
    <w:rsid w:val="00CB0EBF"/>
    <w:rsid w:val="00CB53DC"/>
    <w:rsid w:val="00CB6A80"/>
    <w:rsid w:val="00CD3EFD"/>
    <w:rsid w:val="00CD485D"/>
    <w:rsid w:val="00CE38B1"/>
    <w:rsid w:val="00CE51BE"/>
    <w:rsid w:val="00CE78C1"/>
    <w:rsid w:val="00D02A06"/>
    <w:rsid w:val="00D069BC"/>
    <w:rsid w:val="00D06EEE"/>
    <w:rsid w:val="00D22705"/>
    <w:rsid w:val="00D2282D"/>
    <w:rsid w:val="00D25EB2"/>
    <w:rsid w:val="00D37DEC"/>
    <w:rsid w:val="00D47A81"/>
    <w:rsid w:val="00D60243"/>
    <w:rsid w:val="00D64B94"/>
    <w:rsid w:val="00D707A1"/>
    <w:rsid w:val="00D73101"/>
    <w:rsid w:val="00D74345"/>
    <w:rsid w:val="00D75032"/>
    <w:rsid w:val="00D84503"/>
    <w:rsid w:val="00DA7B0C"/>
    <w:rsid w:val="00DB137B"/>
    <w:rsid w:val="00DB2C1C"/>
    <w:rsid w:val="00DB41F6"/>
    <w:rsid w:val="00DB6C11"/>
    <w:rsid w:val="00DC031A"/>
    <w:rsid w:val="00DC19CE"/>
    <w:rsid w:val="00DC5138"/>
    <w:rsid w:val="00DC793D"/>
    <w:rsid w:val="00DD2C88"/>
    <w:rsid w:val="00DE63B1"/>
    <w:rsid w:val="00DE6CA2"/>
    <w:rsid w:val="00DF259E"/>
    <w:rsid w:val="00DF30D2"/>
    <w:rsid w:val="00E00D2F"/>
    <w:rsid w:val="00E05F47"/>
    <w:rsid w:val="00E074B6"/>
    <w:rsid w:val="00E102D2"/>
    <w:rsid w:val="00E108D1"/>
    <w:rsid w:val="00E20B5D"/>
    <w:rsid w:val="00E23E47"/>
    <w:rsid w:val="00E96C37"/>
    <w:rsid w:val="00EA031F"/>
    <w:rsid w:val="00EA1A54"/>
    <w:rsid w:val="00EA455F"/>
    <w:rsid w:val="00EB03E6"/>
    <w:rsid w:val="00EC291B"/>
    <w:rsid w:val="00ED6F2A"/>
    <w:rsid w:val="00EE3C43"/>
    <w:rsid w:val="00EF61EE"/>
    <w:rsid w:val="00F04853"/>
    <w:rsid w:val="00F20A35"/>
    <w:rsid w:val="00F30244"/>
    <w:rsid w:val="00F51516"/>
    <w:rsid w:val="00F54F17"/>
    <w:rsid w:val="00F60003"/>
    <w:rsid w:val="00F6495F"/>
    <w:rsid w:val="00F76C04"/>
    <w:rsid w:val="00F86F75"/>
    <w:rsid w:val="00F93F99"/>
    <w:rsid w:val="00FA2886"/>
    <w:rsid w:val="00FA6FAE"/>
    <w:rsid w:val="00FB2383"/>
    <w:rsid w:val="00FC26E6"/>
    <w:rsid w:val="00FC4525"/>
    <w:rsid w:val="00FC5D04"/>
    <w:rsid w:val="00FC7648"/>
    <w:rsid w:val="00FF2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21D80"/>
  <w15:chartTrackingRefBased/>
  <w15:docId w15:val="{3D281533-1032-40E5-9855-DB856AF8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6F01"/>
    <w:pPr>
      <w:widowControl w:val="0"/>
      <w:jc w:val="both"/>
    </w:pPr>
    <w:rPr>
      <w:rFonts w:eastAsia="微软雅黑"/>
    </w:rPr>
  </w:style>
  <w:style w:type="paragraph" w:styleId="1">
    <w:name w:val="heading 1"/>
    <w:aliases w:val="mxHeading1,h1,H1,Main Heading,Titre2,H11,H12,H13,H14,H15,H16,H17,H18,H19,H110,H111,H112,H121,H131,H141,H151,H161,H171,H181,H191,H1101,H1111,H113,H122,H132,H142,H152,H162,H172,H182,H192,H1102,H1112,H1121,H1211,H1311,H1411,H1511,H1611,H1711,H114,l1,1"/>
    <w:basedOn w:val="a"/>
    <w:next w:val="a"/>
    <w:link w:val="10"/>
    <w:uiPriority w:val="9"/>
    <w:qFormat/>
    <w:rsid w:val="00076F01"/>
    <w:pPr>
      <w:keepNext/>
      <w:keepLines/>
      <w:spacing w:before="340" w:after="330" w:line="578" w:lineRule="auto"/>
      <w:jc w:val="left"/>
      <w:outlineLvl w:val="0"/>
    </w:pPr>
    <w:rPr>
      <w:rFonts w:ascii="Times New Roman" w:eastAsia="宋体" w:hAnsi="Times New Roman" w:cs="Times New Roman"/>
      <w:b/>
      <w:bCs/>
      <w:kern w:val="44"/>
      <w:sz w:val="36"/>
      <w:szCs w:val="44"/>
    </w:rPr>
  </w:style>
  <w:style w:type="paragraph" w:styleId="2">
    <w:name w:val="heading 2"/>
    <w:aliases w:val="LOA3 H2,Heading 2e,2,sub-sect,h2,A,Contract 1st Level,KJL:Octel 1st Level,KJL:1st Level,Heading 2 Hidden,mxHeading2,Subtitle 2,heading 2,Chapter Title,Header 2,l2,Ü2Pixelpark,PARA2,Reset numbering,H2,Heading 2 Number,Heading 2a,T2,Heading,PARA21"/>
    <w:basedOn w:val="a"/>
    <w:next w:val="a"/>
    <w:link w:val="20"/>
    <w:uiPriority w:val="9"/>
    <w:unhideWhenUsed/>
    <w:qFormat/>
    <w:rsid w:val="00076F01"/>
    <w:pPr>
      <w:keepNext/>
      <w:keepLines/>
      <w:tabs>
        <w:tab w:val="left" w:pos="576"/>
        <w:tab w:val="left" w:pos="1080"/>
        <w:tab w:val="left" w:pos="1222"/>
      </w:tabs>
      <w:spacing w:before="260" w:after="260" w:line="415" w:lineRule="auto"/>
      <w:jc w:val="left"/>
      <w:outlineLvl w:val="1"/>
    </w:pPr>
    <w:rPr>
      <w:rFonts w:ascii="黑体" w:eastAsia="黑体" w:hAnsi="黑体" w:cs="Times New Roman"/>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303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3030"/>
    <w:rPr>
      <w:rFonts w:eastAsia="微软雅黑"/>
      <w:sz w:val="18"/>
      <w:szCs w:val="18"/>
    </w:rPr>
  </w:style>
  <w:style w:type="paragraph" w:styleId="a5">
    <w:name w:val="footer"/>
    <w:basedOn w:val="a"/>
    <w:link w:val="a6"/>
    <w:uiPriority w:val="99"/>
    <w:unhideWhenUsed/>
    <w:rsid w:val="00A03030"/>
    <w:pPr>
      <w:tabs>
        <w:tab w:val="center" w:pos="4153"/>
        <w:tab w:val="right" w:pos="8306"/>
      </w:tabs>
      <w:snapToGrid w:val="0"/>
      <w:jc w:val="left"/>
    </w:pPr>
    <w:rPr>
      <w:sz w:val="18"/>
      <w:szCs w:val="18"/>
    </w:rPr>
  </w:style>
  <w:style w:type="character" w:customStyle="1" w:styleId="a6">
    <w:name w:val="页脚 字符"/>
    <w:basedOn w:val="a0"/>
    <w:link w:val="a5"/>
    <w:uiPriority w:val="99"/>
    <w:rsid w:val="00A03030"/>
    <w:rPr>
      <w:rFonts w:eastAsia="微软雅黑"/>
      <w:sz w:val="18"/>
      <w:szCs w:val="18"/>
    </w:rPr>
  </w:style>
  <w:style w:type="character" w:customStyle="1" w:styleId="10">
    <w:name w:val="标题 1 字符"/>
    <w:aliases w:val="mxHeading1 字符,h1 字符,H1 字符,Main Heading 字符,Titre2 字符,H11 字符,H12 字符,H13 字符,H14 字符,H15 字符,H16 字符,H17 字符,H18 字符,H19 字符,H110 字符,H111 字符,H112 字符,H121 字符,H131 字符,H141 字符,H151 字符,H161 字符,H171 字符,H181 字符,H191 字符,H1101 字符,H1111 字符,H113 字符,H122 字符,H132 字符"/>
    <w:basedOn w:val="a0"/>
    <w:link w:val="1"/>
    <w:uiPriority w:val="9"/>
    <w:rsid w:val="00076F01"/>
    <w:rPr>
      <w:rFonts w:ascii="Times New Roman" w:eastAsia="宋体" w:hAnsi="Times New Roman" w:cs="Times New Roman"/>
      <w:b/>
      <w:bCs/>
      <w:kern w:val="44"/>
      <w:sz w:val="36"/>
      <w:szCs w:val="44"/>
    </w:rPr>
  </w:style>
  <w:style w:type="character" w:customStyle="1" w:styleId="20">
    <w:name w:val="标题 2 字符"/>
    <w:aliases w:val="LOA3 H2 字符,Heading 2e 字符,2 字符,sub-sect 字符,h2 字符,A 字符,Contract 1st Level 字符,KJL:Octel 1st Level 字符,KJL:1st Level 字符,Heading 2 Hidden 字符,mxHeading2 字符,Subtitle 2 字符,heading 2 字符,Chapter Title 字符,Header 2 字符,l2 字符,Ü2Pixelpark 字符,PARA2 字符,H2 字符"/>
    <w:basedOn w:val="a0"/>
    <w:link w:val="2"/>
    <w:uiPriority w:val="9"/>
    <w:rsid w:val="00076F01"/>
    <w:rPr>
      <w:rFonts w:ascii="黑体" w:eastAsia="黑体" w:hAnsi="黑体" w:cs="Times New Roman"/>
      <w:bCs/>
      <w:sz w:val="32"/>
      <w:szCs w:val="32"/>
    </w:rPr>
  </w:style>
  <w:style w:type="paragraph" w:styleId="a7">
    <w:name w:val="Normal (Web)"/>
    <w:basedOn w:val="a"/>
    <w:uiPriority w:val="99"/>
    <w:unhideWhenUsed/>
    <w:rsid w:val="00982B3D"/>
    <w:pPr>
      <w:widowControl/>
      <w:spacing w:before="100" w:beforeAutospacing="1" w:after="100" w:afterAutospacing="1"/>
      <w:jc w:val="left"/>
    </w:pPr>
    <w:rPr>
      <w:rFonts w:ascii="宋体" w:eastAsia="宋体" w:hAnsi="宋体" w:cs="宋体"/>
      <w:kern w:val="0"/>
      <w:sz w:val="24"/>
      <w:szCs w:val="24"/>
    </w:rPr>
  </w:style>
  <w:style w:type="paragraph" w:styleId="a8">
    <w:name w:val="List Paragraph"/>
    <w:basedOn w:val="a"/>
    <w:uiPriority w:val="34"/>
    <w:qFormat/>
    <w:rsid w:val="00A82A16"/>
    <w:pPr>
      <w:ind w:firstLineChars="200" w:firstLine="420"/>
    </w:pPr>
  </w:style>
  <w:style w:type="character" w:styleId="a9">
    <w:name w:val="Hyperlink"/>
    <w:basedOn w:val="a0"/>
    <w:uiPriority w:val="99"/>
    <w:unhideWhenUsed/>
    <w:rsid w:val="003C18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538060">
      <w:bodyDiv w:val="1"/>
      <w:marLeft w:val="0"/>
      <w:marRight w:val="0"/>
      <w:marTop w:val="0"/>
      <w:marBottom w:val="0"/>
      <w:divBdr>
        <w:top w:val="none" w:sz="0" w:space="0" w:color="auto"/>
        <w:left w:val="none" w:sz="0" w:space="0" w:color="auto"/>
        <w:bottom w:val="none" w:sz="0" w:space="0" w:color="auto"/>
        <w:right w:val="none" w:sz="0" w:space="0" w:color="auto"/>
      </w:divBdr>
    </w:div>
    <w:div w:id="907149762">
      <w:bodyDiv w:val="1"/>
      <w:marLeft w:val="0"/>
      <w:marRight w:val="0"/>
      <w:marTop w:val="0"/>
      <w:marBottom w:val="0"/>
      <w:divBdr>
        <w:top w:val="none" w:sz="0" w:space="0" w:color="auto"/>
        <w:left w:val="none" w:sz="0" w:space="0" w:color="auto"/>
        <w:bottom w:val="none" w:sz="0" w:space="0" w:color="auto"/>
        <w:right w:val="none" w:sz="0" w:space="0" w:color="auto"/>
      </w:divBdr>
    </w:div>
    <w:div w:id="975380989">
      <w:bodyDiv w:val="1"/>
      <w:marLeft w:val="0"/>
      <w:marRight w:val="0"/>
      <w:marTop w:val="0"/>
      <w:marBottom w:val="0"/>
      <w:divBdr>
        <w:top w:val="none" w:sz="0" w:space="0" w:color="auto"/>
        <w:left w:val="none" w:sz="0" w:space="0" w:color="auto"/>
        <w:bottom w:val="none" w:sz="0" w:space="0" w:color="auto"/>
        <w:right w:val="none" w:sz="0" w:space="0" w:color="auto"/>
      </w:divBdr>
    </w:div>
    <w:div w:id="130504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aiku.nonobank.com:8091/"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946</TotalTime>
  <Pages>17</Pages>
  <Words>408</Words>
  <Characters>2330</Characters>
  <Application>Microsoft Office Word</Application>
  <DocSecurity>0</DocSecurity>
  <Lines>19</Lines>
  <Paragraphs>5</Paragraphs>
  <ScaleCrop>false</ScaleCrop>
  <Company>Microsoft</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黄威</dc:creator>
  <cp:keywords/>
  <dc:description/>
  <cp:lastModifiedBy>黄威</cp:lastModifiedBy>
  <cp:revision>284</cp:revision>
  <dcterms:created xsi:type="dcterms:W3CDTF">2018-10-15T13:40:00Z</dcterms:created>
  <dcterms:modified xsi:type="dcterms:W3CDTF">2019-02-01T08:46:00Z</dcterms:modified>
</cp:coreProperties>
</file>