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BFD8A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Вывод:</w:t>
      </w:r>
    </w:p>
    <w:p w14:paraId="53CA7504" w14:textId="77777777" w:rsidR="00C32D69" w:rsidRPr="00C32D69" w:rsidRDefault="00C32D69" w:rsidP="00C32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Фокус: освоение роли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инженер-конструктор оснастки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, направление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сборочно-сварочная оснастка (ССО)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.</w:t>
      </w:r>
    </w:p>
    <w:p w14:paraId="18F80B26" w14:textId="77777777" w:rsidR="00C32D69" w:rsidRPr="00C32D69" w:rsidRDefault="00C32D69" w:rsidP="00C32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Результат: «сквозной» пакет КД/ТД/WPS/КК/акт приёмки за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6 недель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.</w:t>
      </w:r>
    </w:p>
    <w:p w14:paraId="7ED06B78" w14:textId="77777777" w:rsidR="00C32D69" w:rsidRPr="00C32D69" w:rsidRDefault="00C32D69" w:rsidP="00C32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Норматив: ЕСКД/ЕСТД + сварка (ГОСТ Р ИСО 2553, 15609-1, 5817; ГОСТ 12.3.003-86).</w:t>
      </w:r>
    </w:p>
    <w:p w14:paraId="1CB7E36A" w14:textId="77777777" w:rsidR="00C32D69" w:rsidRPr="00C32D69" w:rsidRDefault="00C32D69" w:rsidP="00C32D69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6ACDF77B">
          <v:rect id="_x0000_i1168" style="width:0;height:1.5pt" o:hralign="center" o:hrstd="t" o:hr="t" fillcolor="#a0a0a0" stroked="f"/>
        </w:pict>
      </w:r>
    </w:p>
    <w:p w14:paraId="559C270F" w14:textId="531822DF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ЗАКРЕП v1.0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</w:r>
    </w:p>
    <w:p w14:paraId="62934436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Суть задачи (1–2 строки):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Сформировать индивидуальную траекторию и выполнить пилотный «сквозной» проект по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сборочно-сварочной оснастке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: спроектировать стапель под выбранный узел и выдать комплект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КД/ТД + WPS/</w:t>
      </w:r>
      <w:proofErr w:type="spellStart"/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pWPS</w:t>
      </w:r>
      <w:proofErr w:type="spellEnd"/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 xml:space="preserve"> + карту контроля + акт приёмки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с привязкой к </w:t>
      </w:r>
      <w:proofErr w:type="spellStart"/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профстандартам</w:t>
      </w:r>
      <w:proofErr w:type="spellEnd"/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(40.052/40.031) и компетенциям (ПК-5, ПК-1/2, ПК-3, ПК-7).</w:t>
      </w:r>
    </w:p>
    <w:p w14:paraId="46ACBCAF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Ограничения: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ПО =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КОМПАС-3D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; форматы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КД по ЕСКД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/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ТД по ЕСТД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; сроки =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6 недель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(еженедельные КК); уровень оснастки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простой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(ПС 40.052, B/01.5, B/03.5).</w:t>
      </w:r>
    </w:p>
    <w:p w14:paraId="6BCF6315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Критерии приёмки:</w:t>
      </w:r>
    </w:p>
    <w:p w14:paraId="0E1910D9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КД стапеля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: сборочный чертёж, спецификация, деталировки — оформление по ЕСКД.</w:t>
      </w:r>
    </w:p>
    <w:p w14:paraId="72A7FDD1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ТП сборки/сварки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: маршрутная + операционные карты — оформление по ЕСТД.</w:t>
      </w:r>
    </w:p>
    <w:p w14:paraId="31C1227A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WPS/</w:t>
      </w:r>
      <w:proofErr w:type="spellStart"/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pWPS</w:t>
      </w:r>
      <w:proofErr w:type="spellEnd"/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на ключевые швы — по ГОСТ Р ИСО 15609-1.</w:t>
      </w:r>
    </w:p>
    <w:p w14:paraId="59547D5B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Обозначения швов — по ГОСТ Р ИСО 2553 (актуальная нотация).</w:t>
      </w:r>
    </w:p>
    <w:p w14:paraId="195A0080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Карта контроля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(ВИК/НК) с уровнями по ГОСТ Р ИСО 5817.</w:t>
      </w:r>
    </w:p>
    <w:p w14:paraId="2CD1EC51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Акт приёмки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пилотного прогона (стапель + узел) с протоколом ВИК.</w:t>
      </w:r>
    </w:p>
    <w:p w14:paraId="0C63B3A6" w14:textId="77777777" w:rsidR="00C32D69" w:rsidRPr="00C32D69" w:rsidRDefault="00C32D69" w:rsidP="00C32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Соблюдение срока и целевых КК: «сквозной пакет» готов, комплектность и корректность проверены.</w:t>
      </w:r>
    </w:p>
    <w:p w14:paraId="67EFA113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Риски/вопросы: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— Тип базового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узла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(рамная конструкция / корпус)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уточняется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; влияет на схему базирования и доступ к швам.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Материалы/толщины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и доступный процесс сварки (MIG/MAG/TIG/РДС)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уточняется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; критично для WPS и деформаций.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Уровень качества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по ISO 5817 (B/C/D) и объём НК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уточняется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.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— Доступ к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внутренним шаблонам ЕСКД/ЕСТД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и форме акта приёмки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уточняется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.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— Наличие собственных мощностей/подрядчика для изготовления деталей стапеля —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уточняется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.</w:t>
      </w:r>
    </w:p>
    <w:p w14:paraId="6F033176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lastRenderedPageBreak/>
        <w:t>Следующее действие (D+1):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Выбрать тип пилотного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узла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(рамная конструкция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или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корпус) и передать исходные КД/3D →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до 24.10.2025, 12:00 (Европа/Амстердам)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.</w:t>
      </w:r>
    </w:p>
    <w:p w14:paraId="688D7AB8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Правило итога: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решение → ответственный → срок → ссылка/файл.</w:t>
      </w:r>
    </w:p>
    <w:p w14:paraId="16A9D29E" w14:textId="77777777" w:rsidR="00C32D69" w:rsidRPr="00C32D69" w:rsidRDefault="00C32D69" w:rsidP="00C32D69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7A9C2889">
          <v:rect id="_x0000_i1169" style="width:0;height:1.5pt" o:hralign="center" o:hrstd="t" o:hr="t" fillcolor="#a0a0a0" stroked="f"/>
        </w:pict>
      </w:r>
    </w:p>
    <w:p w14:paraId="0C01AED9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Допущения: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— Используем стандартные стали для стапеля (S235–S355 аналоги); конкретные марки/ТУ уточним после выбора узла.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— CAM не критичен для ССО (нужен лишь для </w:t>
      </w:r>
      <w:proofErr w:type="spellStart"/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мехобработки</w:t>
      </w:r>
      <w:proofErr w:type="spellEnd"/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деталей стапеля).</w:t>
      </w:r>
    </w:p>
    <w:p w14:paraId="379D7E32" w14:textId="77777777" w:rsidR="00C32D69" w:rsidRPr="00C32D69" w:rsidRDefault="00C32D69" w:rsidP="00C32D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Готов двигаться по плану. Подтверди,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какой тип узла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берём для пилота: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рамная конструкция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или </w:t>
      </w: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корпус</w:t>
      </w:r>
      <w:r w:rsidRPr="00C32D69">
        <w:rPr>
          <w:rFonts w:ascii="Century Gothic" w:eastAsia="Times New Roman" w:hAnsi="Century Gothic" w:cs="Times New Roman"/>
          <w:sz w:val="24"/>
          <w:szCs w:val="24"/>
          <w:lang w:eastAsia="ru-RU"/>
        </w:rPr>
        <w:t>?</w:t>
      </w:r>
    </w:p>
    <w:p w14:paraId="08FA116B" w14:textId="77777777" w:rsidR="00C32D69" w:rsidRPr="00C32D69" w:rsidRDefault="00C32D69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br/>
      </w:r>
    </w:p>
    <w:p w14:paraId="1407157F" w14:textId="2CD74221" w:rsidR="00CF4972" w:rsidRPr="00CF4972" w:rsidRDefault="00C32D69" w:rsidP="00C32D69">
      <w:pPr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</w:pPr>
      <w:r w:rsidRPr="00C32D69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br w:type="page"/>
      </w:r>
      <w:r w:rsidR="00CF4972"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Вывод:</w:t>
      </w:r>
    </w:p>
    <w:p w14:paraId="6ED05B1D" w14:textId="77777777" w:rsidR="00CF4972" w:rsidRPr="00CF4972" w:rsidRDefault="00CF4972" w:rsidP="00CF4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Целевая роль логично вытекает из ОП 15.03.05 «Технология машиностроения» (240 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з.е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.; 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оч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/очно-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заоч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/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заоч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; 4/4,5/5 лет) и закрывает 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профзадачи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проектно-конструкторского и производственно-технологического типов. </w:t>
      </w:r>
    </w:p>
    <w:p w14:paraId="4A44474B" w14:textId="77777777" w:rsidR="00CF4972" w:rsidRPr="00CF4972" w:rsidRDefault="00CF4972" w:rsidP="00CF4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База компетенций покрывает: проектирование оснастки (ПК-5), разработку ТП (ПК-1…2), качество/метрологию (ПК-3), внедрение/приёмку (ПК-7), CAD/CAM/ЧПУ (связь с ПС 40.013). </w:t>
      </w:r>
    </w:p>
    <w:p w14:paraId="386FE77B" w14:textId="77777777" w:rsidR="00CF4972" w:rsidRPr="00CF4972" w:rsidRDefault="00CF4972" w:rsidP="00CF4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Профстандарты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-ориентиры: 40.052 (оснастка), 40.031 (ТП), 40.013 (ЧПУ) — в ОП явно зафиксированы и увязаны с компетенциями. </w:t>
      </w:r>
    </w:p>
    <w:p w14:paraId="38102E5A" w14:textId="77777777" w:rsidR="00CF4972" w:rsidRPr="00CF4972" w:rsidRDefault="00CF4972" w:rsidP="00CF497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070E229F">
          <v:rect id="_x0000_i1025" style="width:0;height:1.5pt" o:hralign="center" o:hrstd="t" o:hr="t" fillcolor="#a0a0a0" stroked="f"/>
        </w:pict>
      </w:r>
    </w:p>
    <w:p w14:paraId="5FCF1646" w14:textId="77777777" w:rsidR="00CF4972" w:rsidRPr="00CF4972" w:rsidRDefault="00CF4972" w:rsidP="00CF497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  <w:t>Индивидуальная траектория (8 недель) → «инженер-конструктор оснастки»</w:t>
      </w:r>
    </w:p>
    <w:p w14:paraId="269664A2" w14:textId="77777777" w:rsidR="00CF4972" w:rsidRPr="00CF4972" w:rsidRDefault="00CF4972" w:rsidP="00CF4972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Формат: неделя → цель → мини-задачи → КК (контроль/результат) → опора в ОП/ПС.</w:t>
      </w:r>
    </w:p>
    <w:p w14:paraId="729F4F39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1. ЕСКД + CAD-фундамент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Цель: чистое оформление КД и уверенное 3D.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перечитать требования к ТД/КД в ОП; поднять свой шаблон листа и штампа в КОМПАС-3D; собрать 3D-модель простого прижима.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КК: комплект чертежей (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деталь+сборка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) по ЕСКД; чек-лист РПД/ФОС к дисциплине «Инженерная графика». </w:t>
      </w:r>
    </w:p>
    <w:p w14:paraId="64AF3CA2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2. Технологические процессы (ТП)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Цель: 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маршрут+операции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для типовой детали.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разработать МК+ОК для «вала» (заготовка, базы, режимы, инструмент); оформить по ЕСТД.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ТП с индикаторами ПК-1 (знать принципы проектирования ТП; уметь разрабатывать операции). </w:t>
      </w:r>
    </w:p>
    <w:p w14:paraId="31B607AA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3. Проектирование оснастки (ядро ПК-5)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Цель: спроектировать простое станочное приспособление под операцию из Недели 2.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выбрать схему базирования/зажима; рассчитать усилие зажима; выпустить КД.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3D+чертёж приспособления; пояснение выбора элементов; отражены «принципы и правила проектирования технологической оснастки». </w:t>
      </w:r>
    </w:p>
    <w:p w14:paraId="2F50E56B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4. Качество и метрология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Цель: вшить контроль в ТП/оснастку.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составить схему измерений (что/чем/когда); предусмотреть доступ измерителя в конструкции приспособления.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карта контроля + обновлённый ТП с операциями контроля; соответствует задачам ОП по «эффективному контролю качества». </w:t>
      </w:r>
    </w:p>
    <w:p w14:paraId="4D7DF97C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5. CAM/ЧПУ (связь с ПС 40.013)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Цель: сделать УП и 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прогонить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симуляцию.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из модели в CAM — траектории для операции; постпроцессор; виртуальная отладка; список оснастки под УП.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УП + отчёт о симуляции на деталь «средней сложности типа тел вращения» (уровень C/01.5). </w:t>
      </w:r>
    </w:p>
    <w:p w14:paraId="74D8EC0D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6. Интеграция: «ТП ↔ оснастка ↔ УП»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Цель: связать всё в единый пакет.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ревизия ТП с учётом оснастки и УП; технико-экономическое сравнение двух вариантов (разные схемы базирования/режимы).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пакет КД/ТД с обоснованием выбора (ПК-5 «с учётом мех., техн., экон. параметров»). </w:t>
      </w:r>
    </w:p>
    <w:p w14:paraId="40E49F0A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7. Внедрение/приёмка (ПК-7, связь с 24.037)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Цель: подготовка ввода в эксплуатацию.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план ввода приспособления; инструкция оператора; лист приёмочных испытаний.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акт приёмки макета/оснастки; навыки оформления результатов испытаний и 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эксплуатац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. документации. </w:t>
      </w:r>
    </w:p>
    <w:p w14:paraId="1DB62744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Неделя 8. Пилот ВКР/портфолио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Цель: собрать «сквозной» кейс уровня ВКР (мини-масштаб).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>Задачи: оформить ПЗ, экономику, БЖД; провести «предзащиту» (внутреннюю).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br/>
        <w:t xml:space="preserve">КК: структура и критерии как в материалах по ГИА (качество решений, расчёты, контроль). </w:t>
      </w:r>
    </w:p>
    <w:p w14:paraId="700D0D01" w14:textId="77777777" w:rsidR="00CF4972" w:rsidRPr="00CF4972" w:rsidRDefault="00CF4972" w:rsidP="00CF497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4452D985">
          <v:rect id="_x0000_i1026" style="width:0;height:1.5pt" o:hralign="center" o:hrstd="t" o:hr="t" fillcolor="#a0a0a0" stroked="f"/>
        </w:pict>
      </w:r>
    </w:p>
    <w:p w14:paraId="3FB8CD22" w14:textId="77777777" w:rsidR="00CF4972" w:rsidRPr="00CF4972" w:rsidRDefault="00CF4972" w:rsidP="00CF497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  <w:t>Контрольные точки и KPI</w:t>
      </w:r>
    </w:p>
    <w:p w14:paraId="2FA26F3D" w14:textId="77777777" w:rsidR="00CF4972" w:rsidRPr="00CF4972" w:rsidRDefault="00CF4972" w:rsidP="00CF4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Д3: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чертёж + 3D простого прижима (ЕСКД, штамп).</w:t>
      </w:r>
    </w:p>
    <w:p w14:paraId="0592417E" w14:textId="77777777" w:rsidR="00CF4972" w:rsidRPr="00CF4972" w:rsidRDefault="00CF4972" w:rsidP="00CF4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Д7: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ТП + комплект оснастки (проект приспособления) + карта контроля.</w:t>
      </w:r>
    </w:p>
    <w:p w14:paraId="56E73971" w14:textId="77777777" w:rsidR="00CF4972" w:rsidRPr="00CF4972" w:rsidRDefault="00CF4972" w:rsidP="00CF4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Д10: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УП с симуляцией + отчёт (вариант C/01.5). </w:t>
      </w:r>
    </w:p>
    <w:p w14:paraId="7F938681" w14:textId="77777777" w:rsidR="00CF4972" w:rsidRPr="00CF4972" w:rsidRDefault="00CF4972" w:rsidP="00CF4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Д14: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«сквозной пакет» (КД/ТД/УП/КК) + мини-защита по критериям ГИА. </w:t>
      </w:r>
    </w:p>
    <w:p w14:paraId="599BF6A0" w14:textId="77777777" w:rsidR="00CF4972" w:rsidRPr="00CF4972" w:rsidRDefault="00CF4972" w:rsidP="00CF497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396FA027">
          <v:rect id="_x0000_i1027" style="width:0;height:1.5pt" o:hralign="center" o:hrstd="t" o:hr="t" fillcolor="#a0a0a0" stroked="f"/>
        </w:pict>
      </w:r>
    </w:p>
    <w:p w14:paraId="4F514A64" w14:textId="77777777" w:rsidR="00CF4972" w:rsidRPr="00CF4972" w:rsidRDefault="00CF4972" w:rsidP="00CF497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  <w:t xml:space="preserve">Опора на </w:t>
      </w:r>
      <w:proofErr w:type="spellStart"/>
      <w:r w:rsidRPr="00CF4972"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  <w:t>профстандарты</w:t>
      </w:r>
      <w:proofErr w:type="spellEnd"/>
      <w:r w:rsidRPr="00CF4972"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  <w:t xml:space="preserve"> (быстрая карта соответствия)</w:t>
      </w:r>
    </w:p>
    <w:p w14:paraId="7C9FB83D" w14:textId="77777777" w:rsidR="00CF4972" w:rsidRPr="00CF4972" w:rsidRDefault="00CF4972" w:rsidP="00CF4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40.052 (оснастка):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проектирование простых станочных и КИ приспособлений — целевой минимум стартовой роли. </w:t>
      </w:r>
    </w:p>
    <w:p w14:paraId="166BFB2B" w14:textId="77777777" w:rsidR="00CF4972" w:rsidRPr="00CF4972" w:rsidRDefault="00CF4972" w:rsidP="00CF4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40.031 (ТП):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разработка ТП изделий низкой сложности (единичное/серийное производство) — ядро ПК-1/2. </w:t>
      </w:r>
    </w:p>
    <w:p w14:paraId="478F4F9A" w14:textId="77777777" w:rsidR="00CF4972" w:rsidRPr="00CF4972" w:rsidRDefault="00CF4972" w:rsidP="00CF4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40.013 (ЧПУ):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проектирование операций и УП для деталей средней сложности — развитие ПК-8/практика Недели 5. </w:t>
      </w:r>
    </w:p>
    <w:p w14:paraId="5FED9C83" w14:textId="77777777" w:rsidR="00CF4972" w:rsidRPr="00CF4972" w:rsidRDefault="00CF4972" w:rsidP="00CF497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0A5FD409">
          <v:rect id="_x0000_i1028" style="width:0;height:1.5pt" o:hralign="center" o:hrstd="t" o:hr="t" fillcolor="#a0a0a0" stroked="f"/>
        </w:pict>
      </w:r>
    </w:p>
    <w:p w14:paraId="399A3810" w14:textId="77777777" w:rsidR="00CF4972" w:rsidRPr="00CF4972" w:rsidRDefault="00CF4972" w:rsidP="00CF497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36"/>
          <w:szCs w:val="36"/>
          <w:lang w:eastAsia="ru-RU"/>
        </w:rPr>
        <w:t>Допущения и инструменты</w:t>
      </w:r>
    </w:p>
    <w:p w14:paraId="6C659BEC" w14:textId="77777777" w:rsidR="00CF4972" w:rsidRPr="00CF4972" w:rsidRDefault="00CF4972" w:rsidP="00CF4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ПО: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КОМПАС-3D как базовый CAD; CAM — «уточняется» (готов предложить связку под твоё оборудование).</w:t>
      </w:r>
    </w:p>
    <w:p w14:paraId="111B8BF9" w14:textId="77777777" w:rsidR="00CF4972" w:rsidRPr="00CF4972" w:rsidRDefault="00CF4972" w:rsidP="00CF4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База практики: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ориентируемся на машиностроительные/атомные предприятия (УЭХК, НПО «</w:t>
      </w:r>
      <w:proofErr w:type="spellStart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Центротех</w:t>
      </w:r>
      <w:proofErr w:type="spellEnd"/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») — согласно материалам ОП. </w:t>
      </w:r>
    </w:p>
    <w:p w14:paraId="68D57DD6" w14:textId="77777777" w:rsidR="00CF4972" w:rsidRPr="00CF4972" w:rsidRDefault="00CF4972" w:rsidP="00CF4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proofErr w:type="spellStart"/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Нормативка</w:t>
      </w:r>
      <w:proofErr w:type="spellEnd"/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ЕСКД/ЕСТД (оформление КД/ТД) — требования к РПД/ФОС и контролю в ОП заданы, конкретные ГОСТ подберём под тип ТД. </w:t>
      </w:r>
    </w:p>
    <w:p w14:paraId="6149654A" w14:textId="77777777" w:rsidR="00CF4972" w:rsidRPr="00CF4972" w:rsidRDefault="00CF4972" w:rsidP="00CF497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pict w14:anchorId="195604E9">
          <v:rect id="_x0000_i1029" style="width:0;height:1.5pt" o:hralign="center" o:hrstd="t" o:hr="t" fillcolor="#a0a0a0" stroked="f"/>
        </w:pict>
      </w:r>
    </w:p>
    <w:p w14:paraId="57BFACF6" w14:textId="77777777" w:rsidR="00CF4972" w:rsidRPr="00CF4972" w:rsidRDefault="00CF4972" w:rsidP="00CF497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ru-RU"/>
        </w:rPr>
      </w:pP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Один уточняющий параметр: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 xml:space="preserve"> выбери профиль оснастки для фокуса первой «сквозной» задачи — </w:t>
      </w:r>
      <w:r w:rsidRPr="00CF4972">
        <w:rPr>
          <w:rFonts w:ascii="Century Gothic" w:eastAsia="Times New Roman" w:hAnsi="Century Gothic" w:cs="Times New Roman"/>
          <w:b/>
          <w:bCs/>
          <w:sz w:val="24"/>
          <w:szCs w:val="24"/>
          <w:lang w:eastAsia="ru-RU"/>
        </w:rPr>
        <w:t>станочная / сборочно-сварочная / контрольная (КИ)</w:t>
      </w:r>
      <w:r w:rsidRPr="00CF4972">
        <w:rPr>
          <w:rFonts w:ascii="Century Gothic" w:eastAsia="Times New Roman" w:hAnsi="Century Gothic" w:cs="Times New Roman"/>
          <w:sz w:val="24"/>
          <w:szCs w:val="24"/>
          <w:lang w:eastAsia="ru-RU"/>
        </w:rPr>
        <w:t>?</w:t>
      </w:r>
    </w:p>
    <w:p w14:paraId="5C7DD8EB" w14:textId="1EE19D69" w:rsidR="00CF4972" w:rsidRPr="00C32D69" w:rsidRDefault="00CF4972">
      <w:pPr>
        <w:rPr>
          <w:rFonts w:ascii="Century Gothic" w:hAnsi="Century Gothic"/>
        </w:rPr>
      </w:pPr>
      <w:r w:rsidRPr="00C32D69">
        <w:rPr>
          <w:rFonts w:ascii="Century Gothic" w:hAnsi="Century Gothic"/>
        </w:rPr>
        <w:br w:type="page"/>
      </w:r>
    </w:p>
    <w:p w14:paraId="56B886D3" w14:textId="3B7CB01F" w:rsidR="00CF4972" w:rsidRPr="00C32D69" w:rsidRDefault="00CF4972" w:rsidP="00CF4972">
      <w:pPr>
        <w:pStyle w:val="2"/>
        <w:rPr>
          <w:rFonts w:ascii="Century Gothic" w:hAnsi="Century Gothic"/>
        </w:rPr>
      </w:pPr>
      <w:r w:rsidRPr="00C32D69">
        <w:rPr>
          <w:rFonts w:ascii="Century Gothic" w:hAnsi="Century Gothic"/>
        </w:rPr>
        <w:t>сборочно-сварочная</w:t>
      </w:r>
      <w:r w:rsidRPr="00C32D69">
        <w:rPr>
          <w:rFonts w:ascii="Century Gothic" w:hAnsi="Century Gothic"/>
          <w:lang w:val="en-US"/>
        </w:rPr>
        <w:t xml:space="preserve"> </w:t>
      </w:r>
      <w:r w:rsidRPr="00CF4972">
        <w:rPr>
          <w:rFonts w:ascii="Century Gothic" w:hAnsi="Century Gothic"/>
        </w:rPr>
        <w:t>оснастк</w:t>
      </w:r>
      <w:r w:rsidRPr="00C32D69">
        <w:rPr>
          <w:rFonts w:ascii="Century Gothic" w:hAnsi="Century Gothic"/>
        </w:rPr>
        <w:t>а</w:t>
      </w:r>
    </w:p>
    <w:p w14:paraId="4520AF2A" w14:textId="56109F35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Вывод:</w:t>
      </w:r>
    </w:p>
    <w:p w14:paraId="11ECB5B4" w14:textId="77777777" w:rsidR="00CF4972" w:rsidRPr="00CF4972" w:rsidRDefault="00CF4972" w:rsidP="00CF4972">
      <w:pPr>
        <w:numPr>
          <w:ilvl w:val="0"/>
          <w:numId w:val="1"/>
        </w:numPr>
        <w:rPr>
          <w:rFonts w:ascii="Century Gothic" w:hAnsi="Century Gothic"/>
        </w:rPr>
      </w:pPr>
      <w:r w:rsidRPr="00CF4972">
        <w:rPr>
          <w:rFonts w:ascii="Century Gothic" w:hAnsi="Century Gothic"/>
        </w:rPr>
        <w:t xml:space="preserve">Целевая роль логично вытекает из ОП 15.03.05 «Технология машиностроения» (240 </w:t>
      </w:r>
      <w:proofErr w:type="spellStart"/>
      <w:r w:rsidRPr="00CF4972">
        <w:rPr>
          <w:rFonts w:ascii="Century Gothic" w:hAnsi="Century Gothic"/>
        </w:rPr>
        <w:t>з.е</w:t>
      </w:r>
      <w:proofErr w:type="spellEnd"/>
      <w:r w:rsidRPr="00CF4972">
        <w:rPr>
          <w:rFonts w:ascii="Century Gothic" w:hAnsi="Century Gothic"/>
        </w:rPr>
        <w:t xml:space="preserve">.; </w:t>
      </w:r>
      <w:proofErr w:type="spellStart"/>
      <w:r w:rsidRPr="00CF4972">
        <w:rPr>
          <w:rFonts w:ascii="Century Gothic" w:hAnsi="Century Gothic"/>
        </w:rPr>
        <w:t>оч</w:t>
      </w:r>
      <w:proofErr w:type="spellEnd"/>
      <w:r w:rsidRPr="00CF4972">
        <w:rPr>
          <w:rFonts w:ascii="Century Gothic" w:hAnsi="Century Gothic"/>
        </w:rPr>
        <w:t>/очно-</w:t>
      </w:r>
      <w:proofErr w:type="spellStart"/>
      <w:r w:rsidRPr="00CF4972">
        <w:rPr>
          <w:rFonts w:ascii="Century Gothic" w:hAnsi="Century Gothic"/>
        </w:rPr>
        <w:t>заоч</w:t>
      </w:r>
      <w:proofErr w:type="spellEnd"/>
      <w:r w:rsidRPr="00CF4972">
        <w:rPr>
          <w:rFonts w:ascii="Century Gothic" w:hAnsi="Century Gothic"/>
        </w:rPr>
        <w:t>/</w:t>
      </w:r>
      <w:proofErr w:type="spellStart"/>
      <w:r w:rsidRPr="00CF4972">
        <w:rPr>
          <w:rFonts w:ascii="Century Gothic" w:hAnsi="Century Gothic"/>
        </w:rPr>
        <w:t>заоч</w:t>
      </w:r>
      <w:proofErr w:type="spellEnd"/>
      <w:r w:rsidRPr="00CF4972">
        <w:rPr>
          <w:rFonts w:ascii="Century Gothic" w:hAnsi="Century Gothic"/>
        </w:rPr>
        <w:t xml:space="preserve">; 4/4,5/5 лет) и закрывает </w:t>
      </w:r>
      <w:proofErr w:type="spellStart"/>
      <w:r w:rsidRPr="00CF4972">
        <w:rPr>
          <w:rFonts w:ascii="Century Gothic" w:hAnsi="Century Gothic"/>
        </w:rPr>
        <w:t>профзадачи</w:t>
      </w:r>
      <w:proofErr w:type="spellEnd"/>
      <w:r w:rsidRPr="00CF4972">
        <w:rPr>
          <w:rFonts w:ascii="Century Gothic" w:hAnsi="Century Gothic"/>
        </w:rPr>
        <w:t xml:space="preserve"> проектно-конструкторского и производственно-технологического типов. </w:t>
      </w:r>
    </w:p>
    <w:p w14:paraId="41036CE4" w14:textId="77777777" w:rsidR="00CF4972" w:rsidRPr="00CF4972" w:rsidRDefault="00CF4972" w:rsidP="00CF4972">
      <w:pPr>
        <w:numPr>
          <w:ilvl w:val="0"/>
          <w:numId w:val="1"/>
        </w:numPr>
        <w:rPr>
          <w:rFonts w:ascii="Century Gothic" w:hAnsi="Century Gothic"/>
        </w:rPr>
      </w:pPr>
      <w:r w:rsidRPr="00CF4972">
        <w:rPr>
          <w:rFonts w:ascii="Century Gothic" w:hAnsi="Century Gothic"/>
        </w:rPr>
        <w:t xml:space="preserve">База компетенций покрывает: проектирование оснастки (ПК-5), разработку ТП (ПК-1…2), качество/метрологию (ПК-3), внедрение/приёмку (ПК-7), CAD/CAM/ЧПУ (связь с ПС 40.013). </w:t>
      </w:r>
    </w:p>
    <w:p w14:paraId="3B755101" w14:textId="77777777" w:rsidR="00CF4972" w:rsidRPr="00CF4972" w:rsidRDefault="00CF4972" w:rsidP="00CF4972">
      <w:pPr>
        <w:numPr>
          <w:ilvl w:val="0"/>
          <w:numId w:val="1"/>
        </w:numPr>
        <w:rPr>
          <w:rFonts w:ascii="Century Gothic" w:hAnsi="Century Gothic"/>
        </w:rPr>
      </w:pPr>
      <w:proofErr w:type="spellStart"/>
      <w:r w:rsidRPr="00CF4972">
        <w:rPr>
          <w:rFonts w:ascii="Century Gothic" w:hAnsi="Century Gothic"/>
        </w:rPr>
        <w:t>Профстандарты</w:t>
      </w:r>
      <w:proofErr w:type="spellEnd"/>
      <w:r w:rsidRPr="00CF4972">
        <w:rPr>
          <w:rFonts w:ascii="Century Gothic" w:hAnsi="Century Gothic"/>
        </w:rPr>
        <w:t xml:space="preserve">-ориентиры: 40.052 (оснастка), 40.031 (ТП), 40.013 (ЧПУ) — в ОП явно зафиксированы и увязаны с компетенциями. </w:t>
      </w:r>
    </w:p>
    <w:p w14:paraId="1EB1559A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</w:rPr>
        <w:pict w14:anchorId="2C44ED1C">
          <v:rect id="_x0000_i1115" style="width:0;height:1.5pt" o:hralign="center" o:hrstd="t" o:hr="t" fillcolor="#a0a0a0" stroked="f"/>
        </w:pict>
      </w:r>
    </w:p>
    <w:p w14:paraId="142DBE4E" w14:textId="77777777" w:rsidR="00CF4972" w:rsidRPr="00CF4972" w:rsidRDefault="00CF4972" w:rsidP="00CF4972">
      <w:pPr>
        <w:rPr>
          <w:rFonts w:ascii="Century Gothic" w:hAnsi="Century Gothic"/>
          <w:b/>
          <w:bCs/>
        </w:rPr>
      </w:pPr>
      <w:r w:rsidRPr="00CF4972">
        <w:rPr>
          <w:rFonts w:ascii="Century Gothic" w:hAnsi="Century Gothic"/>
          <w:b/>
          <w:bCs/>
        </w:rPr>
        <w:t>Индивидуальная траектория (8 недель) → «инженер-конструктор оснастки»</w:t>
      </w:r>
    </w:p>
    <w:p w14:paraId="39EA6325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</w:rPr>
        <w:t>Формат: неделя → цель → мини-задачи → КК (контроль/результат) → опора в ОП/ПС.</w:t>
      </w:r>
    </w:p>
    <w:p w14:paraId="6FEA4DBE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1. ЕСКД + CAD-фундамент</w:t>
      </w:r>
      <w:r w:rsidRPr="00CF4972">
        <w:rPr>
          <w:rFonts w:ascii="Century Gothic" w:hAnsi="Century Gothic"/>
        </w:rPr>
        <w:br/>
        <w:t>Цель: чистое оформление КД и уверенное 3D.</w:t>
      </w:r>
      <w:r w:rsidRPr="00CF4972">
        <w:rPr>
          <w:rFonts w:ascii="Century Gothic" w:hAnsi="Century Gothic"/>
        </w:rPr>
        <w:br/>
        <w:t>Задачи: перечитать требования к ТД/КД в ОП; поднять свой шаблон листа и штампа в КОМПАС-3D; собрать 3D-модель простого прижима.</w:t>
      </w:r>
      <w:r w:rsidRPr="00CF4972">
        <w:rPr>
          <w:rFonts w:ascii="Century Gothic" w:hAnsi="Century Gothic"/>
        </w:rPr>
        <w:br/>
        <w:t>КК: комплект чертежей (</w:t>
      </w:r>
      <w:proofErr w:type="spellStart"/>
      <w:r w:rsidRPr="00CF4972">
        <w:rPr>
          <w:rFonts w:ascii="Century Gothic" w:hAnsi="Century Gothic"/>
        </w:rPr>
        <w:t>деталь+сборка</w:t>
      </w:r>
      <w:proofErr w:type="spellEnd"/>
      <w:r w:rsidRPr="00CF4972">
        <w:rPr>
          <w:rFonts w:ascii="Century Gothic" w:hAnsi="Century Gothic"/>
        </w:rPr>
        <w:t xml:space="preserve">) по ЕСКД; чек-лист РПД/ФОС к дисциплине «Инженерная графика». </w:t>
      </w:r>
    </w:p>
    <w:p w14:paraId="0AB560EC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2. Технологические процессы (ТП)</w:t>
      </w:r>
      <w:r w:rsidRPr="00CF4972">
        <w:rPr>
          <w:rFonts w:ascii="Century Gothic" w:hAnsi="Century Gothic"/>
        </w:rPr>
        <w:br/>
        <w:t xml:space="preserve">Цель: </w:t>
      </w:r>
      <w:proofErr w:type="spellStart"/>
      <w:r w:rsidRPr="00CF4972">
        <w:rPr>
          <w:rFonts w:ascii="Century Gothic" w:hAnsi="Century Gothic"/>
        </w:rPr>
        <w:t>маршрут+операции</w:t>
      </w:r>
      <w:proofErr w:type="spellEnd"/>
      <w:r w:rsidRPr="00CF4972">
        <w:rPr>
          <w:rFonts w:ascii="Century Gothic" w:hAnsi="Century Gothic"/>
        </w:rPr>
        <w:t xml:space="preserve"> для типовой детали.</w:t>
      </w:r>
      <w:r w:rsidRPr="00CF4972">
        <w:rPr>
          <w:rFonts w:ascii="Century Gothic" w:hAnsi="Century Gothic"/>
        </w:rPr>
        <w:br/>
        <w:t>Задачи: разработать МК+ОК для «вала» (заготовка, базы, режимы, инструмент); оформить по ЕСТД.</w:t>
      </w:r>
      <w:r w:rsidRPr="00CF4972">
        <w:rPr>
          <w:rFonts w:ascii="Century Gothic" w:hAnsi="Century Gothic"/>
        </w:rPr>
        <w:br/>
        <w:t xml:space="preserve">КК: ТП с индикаторами ПК-1 (знать принципы проектирования ТП; уметь разрабатывать операции). </w:t>
      </w:r>
    </w:p>
    <w:p w14:paraId="6B53EA9D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3. Проектирование оснастки (ядро ПК-5)</w:t>
      </w:r>
      <w:r w:rsidRPr="00CF4972">
        <w:rPr>
          <w:rFonts w:ascii="Century Gothic" w:hAnsi="Century Gothic"/>
        </w:rPr>
        <w:br/>
        <w:t>Цель: спроектировать простое станочное приспособление под операцию из Недели 2.</w:t>
      </w:r>
      <w:r w:rsidRPr="00CF4972">
        <w:rPr>
          <w:rFonts w:ascii="Century Gothic" w:hAnsi="Century Gothic"/>
        </w:rPr>
        <w:br/>
        <w:t>Задачи: выбрать схему базирования/зажима; рассчитать усилие зажима; выпустить КД.</w:t>
      </w:r>
      <w:r w:rsidRPr="00CF4972">
        <w:rPr>
          <w:rFonts w:ascii="Century Gothic" w:hAnsi="Century Gothic"/>
        </w:rPr>
        <w:br/>
        <w:t xml:space="preserve">КК: 3D+чертёж приспособления; пояснение выбора элементов; отражены «принципы и правила проектирования технологической оснастки». </w:t>
      </w:r>
    </w:p>
    <w:p w14:paraId="0D5C81AC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4. Качество и метрология</w:t>
      </w:r>
      <w:r w:rsidRPr="00CF4972">
        <w:rPr>
          <w:rFonts w:ascii="Century Gothic" w:hAnsi="Century Gothic"/>
        </w:rPr>
        <w:br/>
        <w:t>Цель: вшить контроль в ТП/оснастку.</w:t>
      </w:r>
      <w:r w:rsidRPr="00CF4972">
        <w:rPr>
          <w:rFonts w:ascii="Century Gothic" w:hAnsi="Century Gothic"/>
        </w:rPr>
        <w:br/>
        <w:t>Задачи: составить схему измерений (что/чем/когда); предусмотреть доступ измерителя в конструкции приспособления.</w:t>
      </w:r>
      <w:r w:rsidRPr="00CF4972">
        <w:rPr>
          <w:rFonts w:ascii="Century Gothic" w:hAnsi="Century Gothic"/>
        </w:rPr>
        <w:br/>
        <w:t xml:space="preserve">КК: карта контроля + обновлённый ТП с операциями контроля; соответствует задачам ОП по «эффективному контролю качества». </w:t>
      </w:r>
    </w:p>
    <w:p w14:paraId="30E7680C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5. CAM/ЧПУ (связь с ПС 40.013)</w:t>
      </w:r>
      <w:r w:rsidRPr="00CF4972">
        <w:rPr>
          <w:rFonts w:ascii="Century Gothic" w:hAnsi="Century Gothic"/>
        </w:rPr>
        <w:br/>
        <w:t xml:space="preserve">Цель: сделать УП и </w:t>
      </w:r>
      <w:proofErr w:type="spellStart"/>
      <w:r w:rsidRPr="00CF4972">
        <w:rPr>
          <w:rFonts w:ascii="Century Gothic" w:hAnsi="Century Gothic"/>
        </w:rPr>
        <w:t>прогонить</w:t>
      </w:r>
      <w:proofErr w:type="spellEnd"/>
      <w:r w:rsidRPr="00CF4972">
        <w:rPr>
          <w:rFonts w:ascii="Century Gothic" w:hAnsi="Century Gothic"/>
        </w:rPr>
        <w:t xml:space="preserve"> симуляцию.</w:t>
      </w:r>
      <w:r w:rsidRPr="00CF4972">
        <w:rPr>
          <w:rFonts w:ascii="Century Gothic" w:hAnsi="Century Gothic"/>
        </w:rPr>
        <w:br/>
        <w:t>Задачи: из модели в CAM — траектории для операции; постпроцессор; виртуальная отладка; список оснастки под УП.</w:t>
      </w:r>
      <w:r w:rsidRPr="00CF4972">
        <w:rPr>
          <w:rFonts w:ascii="Century Gothic" w:hAnsi="Century Gothic"/>
        </w:rPr>
        <w:br/>
        <w:t xml:space="preserve">КК: УП + отчёт о симуляции на деталь «средней сложности типа тел вращения» (уровень C/01.5). </w:t>
      </w:r>
    </w:p>
    <w:p w14:paraId="388F4F8E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6. Интеграция: «ТП ↔ оснастка ↔ УП»</w:t>
      </w:r>
      <w:r w:rsidRPr="00CF4972">
        <w:rPr>
          <w:rFonts w:ascii="Century Gothic" w:hAnsi="Century Gothic"/>
        </w:rPr>
        <w:br/>
        <w:t>Цель: связать всё в единый пакет.</w:t>
      </w:r>
      <w:r w:rsidRPr="00CF4972">
        <w:rPr>
          <w:rFonts w:ascii="Century Gothic" w:hAnsi="Century Gothic"/>
        </w:rPr>
        <w:br/>
        <w:t>Задачи: ревизия ТП с учётом оснастки и УП; технико-экономическое сравнение двух вариантов (разные схемы базирования/режимы).</w:t>
      </w:r>
      <w:r w:rsidRPr="00CF4972">
        <w:rPr>
          <w:rFonts w:ascii="Century Gothic" w:hAnsi="Century Gothic"/>
        </w:rPr>
        <w:br/>
        <w:t xml:space="preserve">КК: пакет КД/ТД с обоснованием выбора (ПК-5 «с учётом мех., техн., экон. параметров»). </w:t>
      </w:r>
    </w:p>
    <w:p w14:paraId="6CEBC117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7. Внедрение/приёмка (ПК-7, связь с 24.037)</w:t>
      </w:r>
      <w:r w:rsidRPr="00CF4972">
        <w:rPr>
          <w:rFonts w:ascii="Century Gothic" w:hAnsi="Century Gothic"/>
        </w:rPr>
        <w:br/>
        <w:t>Цель: подготовка ввода в эксплуатацию.</w:t>
      </w:r>
      <w:r w:rsidRPr="00CF4972">
        <w:rPr>
          <w:rFonts w:ascii="Century Gothic" w:hAnsi="Century Gothic"/>
        </w:rPr>
        <w:br/>
        <w:t>Задачи: план ввода приспособления; инструкция оператора; лист приёмочных испытаний.</w:t>
      </w:r>
      <w:r w:rsidRPr="00CF4972">
        <w:rPr>
          <w:rFonts w:ascii="Century Gothic" w:hAnsi="Century Gothic"/>
        </w:rPr>
        <w:br/>
        <w:t xml:space="preserve">КК: акт приёмки макета/оснастки; навыки оформления результатов испытаний и </w:t>
      </w:r>
      <w:proofErr w:type="spellStart"/>
      <w:r w:rsidRPr="00CF4972">
        <w:rPr>
          <w:rFonts w:ascii="Century Gothic" w:hAnsi="Century Gothic"/>
        </w:rPr>
        <w:t>эксплуатац</w:t>
      </w:r>
      <w:proofErr w:type="spellEnd"/>
      <w:r w:rsidRPr="00CF4972">
        <w:rPr>
          <w:rFonts w:ascii="Century Gothic" w:hAnsi="Century Gothic"/>
        </w:rPr>
        <w:t xml:space="preserve">. документации. </w:t>
      </w:r>
    </w:p>
    <w:p w14:paraId="2B5B8CA3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Неделя 8. Пилот ВКР/портфолио</w:t>
      </w:r>
      <w:r w:rsidRPr="00CF4972">
        <w:rPr>
          <w:rFonts w:ascii="Century Gothic" w:hAnsi="Century Gothic"/>
        </w:rPr>
        <w:br/>
        <w:t>Цель: собрать «сквозной» кейс уровня ВКР (мини-масштаб).</w:t>
      </w:r>
      <w:r w:rsidRPr="00CF4972">
        <w:rPr>
          <w:rFonts w:ascii="Century Gothic" w:hAnsi="Century Gothic"/>
        </w:rPr>
        <w:br/>
        <w:t>Задачи: оформить ПЗ, экономику, БЖД; провести «предзащиту» (внутреннюю).</w:t>
      </w:r>
      <w:r w:rsidRPr="00CF4972">
        <w:rPr>
          <w:rFonts w:ascii="Century Gothic" w:hAnsi="Century Gothic"/>
        </w:rPr>
        <w:br/>
        <w:t xml:space="preserve">КК: структура и критерии как в материалах по ГИА (качество решений, расчёты, контроль). </w:t>
      </w:r>
    </w:p>
    <w:p w14:paraId="722F17A9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</w:rPr>
        <w:pict w14:anchorId="6B491D24">
          <v:rect id="_x0000_i1116" style="width:0;height:1.5pt" o:hralign="center" o:hrstd="t" o:hr="t" fillcolor="#a0a0a0" stroked="f"/>
        </w:pict>
      </w:r>
    </w:p>
    <w:p w14:paraId="13ABB56B" w14:textId="77777777" w:rsidR="00CF4972" w:rsidRPr="00CF4972" w:rsidRDefault="00CF4972" w:rsidP="00CF4972">
      <w:pPr>
        <w:rPr>
          <w:rFonts w:ascii="Century Gothic" w:hAnsi="Century Gothic"/>
          <w:b/>
          <w:bCs/>
        </w:rPr>
      </w:pPr>
      <w:r w:rsidRPr="00CF4972">
        <w:rPr>
          <w:rFonts w:ascii="Century Gothic" w:hAnsi="Century Gothic"/>
          <w:b/>
          <w:bCs/>
        </w:rPr>
        <w:t>Контрольные точки и KPI</w:t>
      </w:r>
    </w:p>
    <w:p w14:paraId="3D5B89A3" w14:textId="77777777" w:rsidR="00CF4972" w:rsidRPr="00CF4972" w:rsidRDefault="00CF4972" w:rsidP="00CF4972">
      <w:pPr>
        <w:numPr>
          <w:ilvl w:val="0"/>
          <w:numId w:val="2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Д3:</w:t>
      </w:r>
      <w:r w:rsidRPr="00CF4972">
        <w:rPr>
          <w:rFonts w:ascii="Century Gothic" w:hAnsi="Century Gothic"/>
        </w:rPr>
        <w:t xml:space="preserve"> чертёж + 3D простого прижима (ЕСКД, штамп).</w:t>
      </w:r>
    </w:p>
    <w:p w14:paraId="7BBBFBCB" w14:textId="77777777" w:rsidR="00CF4972" w:rsidRPr="00CF4972" w:rsidRDefault="00CF4972" w:rsidP="00CF4972">
      <w:pPr>
        <w:numPr>
          <w:ilvl w:val="0"/>
          <w:numId w:val="2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Д7:</w:t>
      </w:r>
      <w:r w:rsidRPr="00CF4972">
        <w:rPr>
          <w:rFonts w:ascii="Century Gothic" w:hAnsi="Century Gothic"/>
        </w:rPr>
        <w:t xml:space="preserve"> ТП + комплект оснастки (проект приспособления) + карта контроля.</w:t>
      </w:r>
    </w:p>
    <w:p w14:paraId="75B782D2" w14:textId="77777777" w:rsidR="00CF4972" w:rsidRPr="00CF4972" w:rsidRDefault="00CF4972" w:rsidP="00CF4972">
      <w:pPr>
        <w:numPr>
          <w:ilvl w:val="0"/>
          <w:numId w:val="2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Д10:</w:t>
      </w:r>
      <w:r w:rsidRPr="00CF4972">
        <w:rPr>
          <w:rFonts w:ascii="Century Gothic" w:hAnsi="Century Gothic"/>
        </w:rPr>
        <w:t xml:space="preserve"> УП с симуляцией + отчёт (вариант C/01.5). </w:t>
      </w:r>
    </w:p>
    <w:p w14:paraId="1C2297AB" w14:textId="77777777" w:rsidR="00CF4972" w:rsidRPr="00CF4972" w:rsidRDefault="00CF4972" w:rsidP="00CF4972">
      <w:pPr>
        <w:numPr>
          <w:ilvl w:val="0"/>
          <w:numId w:val="2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Д14:</w:t>
      </w:r>
      <w:r w:rsidRPr="00CF4972">
        <w:rPr>
          <w:rFonts w:ascii="Century Gothic" w:hAnsi="Century Gothic"/>
        </w:rPr>
        <w:t xml:space="preserve"> «сквозной пакет» (КД/ТД/УП/КК) + мини-защита по критериям ГИА. </w:t>
      </w:r>
    </w:p>
    <w:p w14:paraId="76214BD1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</w:rPr>
        <w:pict w14:anchorId="6EEFE357">
          <v:rect id="_x0000_i1117" style="width:0;height:1.5pt" o:hralign="center" o:hrstd="t" o:hr="t" fillcolor="#a0a0a0" stroked="f"/>
        </w:pict>
      </w:r>
    </w:p>
    <w:p w14:paraId="766682D0" w14:textId="77777777" w:rsidR="00CF4972" w:rsidRPr="00CF4972" w:rsidRDefault="00CF4972" w:rsidP="00CF4972">
      <w:pPr>
        <w:rPr>
          <w:rFonts w:ascii="Century Gothic" w:hAnsi="Century Gothic"/>
          <w:b/>
          <w:bCs/>
        </w:rPr>
      </w:pPr>
      <w:r w:rsidRPr="00CF4972">
        <w:rPr>
          <w:rFonts w:ascii="Century Gothic" w:hAnsi="Century Gothic"/>
          <w:b/>
          <w:bCs/>
        </w:rPr>
        <w:t xml:space="preserve">Опора на </w:t>
      </w:r>
      <w:proofErr w:type="spellStart"/>
      <w:r w:rsidRPr="00CF4972">
        <w:rPr>
          <w:rFonts w:ascii="Century Gothic" w:hAnsi="Century Gothic"/>
          <w:b/>
          <w:bCs/>
        </w:rPr>
        <w:t>профстандарты</w:t>
      </w:r>
      <w:proofErr w:type="spellEnd"/>
      <w:r w:rsidRPr="00CF4972">
        <w:rPr>
          <w:rFonts w:ascii="Century Gothic" w:hAnsi="Century Gothic"/>
          <w:b/>
          <w:bCs/>
        </w:rPr>
        <w:t xml:space="preserve"> (быстрая карта соответствия)</w:t>
      </w:r>
    </w:p>
    <w:p w14:paraId="55B5695C" w14:textId="77777777" w:rsidR="00CF4972" w:rsidRPr="00CF4972" w:rsidRDefault="00CF4972" w:rsidP="00CF4972">
      <w:pPr>
        <w:numPr>
          <w:ilvl w:val="0"/>
          <w:numId w:val="3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40.052 (оснастка):</w:t>
      </w:r>
      <w:r w:rsidRPr="00CF4972">
        <w:rPr>
          <w:rFonts w:ascii="Century Gothic" w:hAnsi="Century Gothic"/>
        </w:rPr>
        <w:t xml:space="preserve"> проектирование простых станочных и КИ приспособлений — целевой минимум стартовой роли. </w:t>
      </w:r>
    </w:p>
    <w:p w14:paraId="2B97DBBE" w14:textId="77777777" w:rsidR="00CF4972" w:rsidRPr="00CF4972" w:rsidRDefault="00CF4972" w:rsidP="00CF4972">
      <w:pPr>
        <w:numPr>
          <w:ilvl w:val="0"/>
          <w:numId w:val="3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40.031 (ТП):</w:t>
      </w:r>
      <w:r w:rsidRPr="00CF4972">
        <w:rPr>
          <w:rFonts w:ascii="Century Gothic" w:hAnsi="Century Gothic"/>
        </w:rPr>
        <w:t xml:space="preserve"> разработка ТП изделий низкой сложности (единичное/серийное производство) — ядро ПК-1/2. </w:t>
      </w:r>
    </w:p>
    <w:p w14:paraId="7BD5E262" w14:textId="77777777" w:rsidR="00CF4972" w:rsidRPr="00CF4972" w:rsidRDefault="00CF4972" w:rsidP="00CF4972">
      <w:pPr>
        <w:numPr>
          <w:ilvl w:val="0"/>
          <w:numId w:val="3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40.013 (ЧПУ):</w:t>
      </w:r>
      <w:r w:rsidRPr="00CF4972">
        <w:rPr>
          <w:rFonts w:ascii="Century Gothic" w:hAnsi="Century Gothic"/>
        </w:rPr>
        <w:t xml:space="preserve"> проектирование операций и УП для деталей средней сложности — развитие ПК-8/практика Недели 5. </w:t>
      </w:r>
    </w:p>
    <w:p w14:paraId="575ACC0D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</w:rPr>
        <w:pict w14:anchorId="03F164CA">
          <v:rect id="_x0000_i1118" style="width:0;height:1.5pt" o:hralign="center" o:hrstd="t" o:hr="t" fillcolor="#a0a0a0" stroked="f"/>
        </w:pict>
      </w:r>
    </w:p>
    <w:p w14:paraId="5152F1B4" w14:textId="77777777" w:rsidR="00CF4972" w:rsidRPr="00CF4972" w:rsidRDefault="00CF4972" w:rsidP="00CF4972">
      <w:pPr>
        <w:rPr>
          <w:rFonts w:ascii="Century Gothic" w:hAnsi="Century Gothic"/>
          <w:b/>
          <w:bCs/>
        </w:rPr>
      </w:pPr>
      <w:r w:rsidRPr="00CF4972">
        <w:rPr>
          <w:rFonts w:ascii="Century Gothic" w:hAnsi="Century Gothic"/>
          <w:b/>
          <w:bCs/>
        </w:rPr>
        <w:t>Допущения и инструменты</w:t>
      </w:r>
    </w:p>
    <w:p w14:paraId="760F5E34" w14:textId="77777777" w:rsidR="00CF4972" w:rsidRPr="00CF4972" w:rsidRDefault="00CF4972" w:rsidP="00CF4972">
      <w:pPr>
        <w:numPr>
          <w:ilvl w:val="0"/>
          <w:numId w:val="4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ПО:</w:t>
      </w:r>
      <w:r w:rsidRPr="00CF4972">
        <w:rPr>
          <w:rFonts w:ascii="Century Gothic" w:hAnsi="Century Gothic"/>
        </w:rPr>
        <w:t xml:space="preserve"> КОМПАС-3D как базовый CAD; CAM — «уточняется» (готов предложить связку под твоё оборудование).</w:t>
      </w:r>
    </w:p>
    <w:p w14:paraId="469DEC99" w14:textId="77777777" w:rsidR="00CF4972" w:rsidRPr="00CF4972" w:rsidRDefault="00CF4972" w:rsidP="00CF4972">
      <w:pPr>
        <w:numPr>
          <w:ilvl w:val="0"/>
          <w:numId w:val="4"/>
        </w:num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База практики:</w:t>
      </w:r>
      <w:r w:rsidRPr="00CF4972">
        <w:rPr>
          <w:rFonts w:ascii="Century Gothic" w:hAnsi="Century Gothic"/>
        </w:rPr>
        <w:t xml:space="preserve"> ориентируемся на машиностроительные/атомные предприятия (УЭХК, НПО «</w:t>
      </w:r>
      <w:proofErr w:type="spellStart"/>
      <w:r w:rsidRPr="00CF4972">
        <w:rPr>
          <w:rFonts w:ascii="Century Gothic" w:hAnsi="Century Gothic"/>
        </w:rPr>
        <w:t>Центротех</w:t>
      </w:r>
      <w:proofErr w:type="spellEnd"/>
      <w:r w:rsidRPr="00CF4972">
        <w:rPr>
          <w:rFonts w:ascii="Century Gothic" w:hAnsi="Century Gothic"/>
        </w:rPr>
        <w:t xml:space="preserve">») — согласно материалам ОП. </w:t>
      </w:r>
    </w:p>
    <w:p w14:paraId="338A7F3A" w14:textId="77777777" w:rsidR="00CF4972" w:rsidRPr="00CF4972" w:rsidRDefault="00CF4972" w:rsidP="00CF4972">
      <w:pPr>
        <w:numPr>
          <w:ilvl w:val="0"/>
          <w:numId w:val="4"/>
        </w:numPr>
        <w:rPr>
          <w:rFonts w:ascii="Century Gothic" w:hAnsi="Century Gothic"/>
        </w:rPr>
      </w:pPr>
      <w:proofErr w:type="spellStart"/>
      <w:r w:rsidRPr="00CF4972">
        <w:rPr>
          <w:rFonts w:ascii="Century Gothic" w:hAnsi="Century Gothic"/>
          <w:b/>
          <w:bCs/>
        </w:rPr>
        <w:t>Нормативка</w:t>
      </w:r>
      <w:proofErr w:type="spellEnd"/>
      <w:r w:rsidRPr="00CF4972">
        <w:rPr>
          <w:rFonts w:ascii="Century Gothic" w:hAnsi="Century Gothic"/>
          <w:b/>
          <w:bCs/>
        </w:rPr>
        <w:t>:</w:t>
      </w:r>
      <w:r w:rsidRPr="00CF4972">
        <w:rPr>
          <w:rFonts w:ascii="Century Gothic" w:hAnsi="Century Gothic"/>
        </w:rPr>
        <w:t xml:space="preserve"> ЕСКД/ЕСТД (оформление КД/ТД) — требования к РПД/ФОС и контролю в ОП заданы, конкретные ГОСТ подберём под тип ТД. </w:t>
      </w:r>
    </w:p>
    <w:p w14:paraId="633F9F26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</w:rPr>
        <w:pict w14:anchorId="5EB44750">
          <v:rect id="_x0000_i1119" style="width:0;height:1.5pt" o:hralign="center" o:hrstd="t" o:hr="t" fillcolor="#a0a0a0" stroked="f"/>
        </w:pict>
      </w:r>
    </w:p>
    <w:p w14:paraId="1AC94ECC" w14:textId="77777777" w:rsidR="00CF4972" w:rsidRPr="00CF4972" w:rsidRDefault="00CF4972" w:rsidP="00CF4972">
      <w:pPr>
        <w:rPr>
          <w:rFonts w:ascii="Century Gothic" w:hAnsi="Century Gothic"/>
        </w:rPr>
      </w:pPr>
      <w:r w:rsidRPr="00CF4972">
        <w:rPr>
          <w:rFonts w:ascii="Century Gothic" w:hAnsi="Century Gothic"/>
          <w:b/>
          <w:bCs/>
        </w:rPr>
        <w:t>Один уточняющий параметр:</w:t>
      </w:r>
      <w:r w:rsidRPr="00CF4972">
        <w:rPr>
          <w:rFonts w:ascii="Century Gothic" w:hAnsi="Century Gothic"/>
        </w:rPr>
        <w:t xml:space="preserve"> выбери профиль оснастки для фокуса первой «сквозной» задачи — </w:t>
      </w:r>
      <w:r w:rsidRPr="00CF4972">
        <w:rPr>
          <w:rFonts w:ascii="Century Gothic" w:hAnsi="Century Gothic"/>
          <w:b/>
          <w:bCs/>
        </w:rPr>
        <w:t>станочная / сборочно-сварочная / контрольная (КИ)</w:t>
      </w:r>
      <w:r w:rsidRPr="00CF4972">
        <w:rPr>
          <w:rFonts w:ascii="Century Gothic" w:hAnsi="Century Gothic"/>
        </w:rPr>
        <w:t>?</w:t>
      </w:r>
    </w:p>
    <w:p w14:paraId="37E0A15B" w14:textId="77777777" w:rsidR="00CF4972" w:rsidRPr="00CF4972" w:rsidRDefault="00CF4972" w:rsidP="00CF4972">
      <w:pPr>
        <w:rPr>
          <w:rFonts w:ascii="Century Gothic" w:hAnsi="Century Gothic"/>
        </w:rPr>
      </w:pPr>
    </w:p>
    <w:p w14:paraId="50608788" w14:textId="3109DE54" w:rsidR="00836F6E" w:rsidRDefault="00836F6E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1E1D375" w14:textId="77777777" w:rsidR="00836F6E" w:rsidRPr="00D21497" w:rsidRDefault="00836F6E" w:rsidP="00836F6E">
      <w:pPr>
        <w:pStyle w:val="a3"/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Вывод (кратко):</w:t>
      </w:r>
    </w:p>
    <w:p w14:paraId="7F7A3001" w14:textId="77777777" w:rsidR="00836F6E" w:rsidRPr="00D21497" w:rsidRDefault="00836F6E" w:rsidP="00836F6E">
      <w:pPr>
        <w:pStyle w:val="a3"/>
        <w:numPr>
          <w:ilvl w:val="0"/>
          <w:numId w:val="8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Берём пилот под </w:t>
      </w:r>
      <w:r w:rsidRPr="00D21497">
        <w:rPr>
          <w:rStyle w:val="a4"/>
          <w:rFonts w:ascii="Century Gothic" w:hAnsi="Century Gothic"/>
        </w:rPr>
        <w:t>сборочно-сварочную оснастку</w:t>
      </w:r>
      <w:r w:rsidRPr="00D21497">
        <w:rPr>
          <w:rFonts w:ascii="Century Gothic" w:hAnsi="Century Gothic"/>
        </w:rPr>
        <w:t xml:space="preserve"> для </w:t>
      </w:r>
      <w:r w:rsidRPr="00D21497">
        <w:rPr>
          <w:rStyle w:val="a4"/>
          <w:rFonts w:ascii="Century Gothic" w:hAnsi="Century Gothic"/>
        </w:rPr>
        <w:t>рамной конструкции из листа/профиля</w:t>
      </w:r>
      <w:r w:rsidRPr="00D21497">
        <w:rPr>
          <w:rFonts w:ascii="Century Gothic" w:hAnsi="Century Gothic"/>
        </w:rPr>
        <w:t>.</w:t>
      </w:r>
    </w:p>
    <w:p w14:paraId="0D9083FD" w14:textId="77777777" w:rsidR="00836F6E" w:rsidRPr="00D21497" w:rsidRDefault="00836F6E" w:rsidP="00836F6E">
      <w:pPr>
        <w:pStyle w:val="a3"/>
        <w:numPr>
          <w:ilvl w:val="0"/>
          <w:numId w:val="8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Дам «сквозной» шаблон: базирование 3-2-1, маршрут сборки/сварки, пакет КД/ТД (ЕСКД/ЕСТД), WPS и карту контроля по ISO 5817.</w:t>
      </w:r>
    </w:p>
    <w:p w14:paraId="7C242A7E" w14:textId="77777777" w:rsidR="00836F6E" w:rsidRPr="00D21497" w:rsidRDefault="00836F6E" w:rsidP="00836F6E">
      <w:pPr>
        <w:pStyle w:val="a3"/>
        <w:numPr>
          <w:ilvl w:val="0"/>
          <w:numId w:val="8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Нормативы для ссылок: обозначения швов (ГОСТ 2.312, ГОСТ Р ISO 2553), типы соединений (ГОСТ 5264), уровни качества (ГОСТ Р ISO 5817), WPS (ГОСТ Р ISO 15609-1), ОТ (ГОСТ 12.3.003). (</w:t>
      </w:r>
      <w:hyperlink r:id="rId5" w:tooltip="ГОСТ 2.312-72 Единая система конструкторской ..." w:history="1">
        <w:r w:rsidRPr="00D21497">
          <w:rPr>
            <w:rStyle w:val="a5"/>
            <w:rFonts w:ascii="Century Gothic" w:eastAsiaTheme="majorEastAsia" w:hAnsi="Century Gothic"/>
          </w:rPr>
          <w:t>Центр Нормативных Документов</w:t>
        </w:r>
      </w:hyperlink>
      <w:r w:rsidRPr="00D21497">
        <w:rPr>
          <w:rFonts w:ascii="Century Gothic" w:hAnsi="Century Gothic"/>
        </w:rPr>
        <w:t>)</w:t>
      </w:r>
    </w:p>
    <w:p w14:paraId="127F1CB6" w14:textId="77777777" w:rsidR="00836F6E" w:rsidRPr="00D21497" w:rsidRDefault="00836F6E" w:rsidP="00836F6E">
      <w:pPr>
        <w:rPr>
          <w:rFonts w:ascii="Century Gothic" w:hAnsi="Century Gothic"/>
        </w:rPr>
      </w:pPr>
      <w:r w:rsidRPr="00D21497">
        <w:rPr>
          <w:rFonts w:ascii="Century Gothic" w:hAnsi="Century Gothic"/>
        </w:rPr>
        <w:pict w14:anchorId="0556B4FA">
          <v:rect id="_x0000_i1182" style="width:0;height:1.5pt" o:hralign="center" o:hrstd="t" o:hr="t" fillcolor="#a0a0a0" stroked="f"/>
        </w:pict>
      </w:r>
    </w:p>
    <w:p w14:paraId="317D2C30" w14:textId="77777777" w:rsidR="00836F6E" w:rsidRPr="00D21497" w:rsidRDefault="00836F6E" w:rsidP="00836F6E">
      <w:pPr>
        <w:pStyle w:val="2"/>
        <w:rPr>
          <w:rFonts w:ascii="Century Gothic" w:hAnsi="Century Gothic"/>
        </w:rPr>
      </w:pPr>
      <w:r w:rsidRPr="00D21497">
        <w:rPr>
          <w:rFonts w:ascii="Century Gothic" w:hAnsi="Century Gothic"/>
        </w:rPr>
        <w:t>Пилот «рама» → оснастка (шаги/схема)</w:t>
      </w:r>
    </w:p>
    <w:p w14:paraId="2A14FE83" w14:textId="77777777" w:rsidR="00836F6E" w:rsidRPr="00D21497" w:rsidRDefault="00836F6E" w:rsidP="00836F6E">
      <w:pPr>
        <w:pStyle w:val="3"/>
        <w:rPr>
          <w:rFonts w:ascii="Century Gothic" w:hAnsi="Century Gothic"/>
        </w:rPr>
      </w:pPr>
      <w:r w:rsidRPr="00D21497">
        <w:rPr>
          <w:rFonts w:ascii="Century Gothic" w:hAnsi="Century Gothic"/>
        </w:rPr>
        <w:t>1) Исходники (заполни при старте)</w:t>
      </w:r>
    </w:p>
    <w:p w14:paraId="0274AF9A" w14:textId="77777777" w:rsidR="00836F6E" w:rsidRPr="00D21497" w:rsidRDefault="00836F6E" w:rsidP="00836F6E">
      <w:pPr>
        <w:pStyle w:val="a3"/>
        <w:numPr>
          <w:ilvl w:val="0"/>
          <w:numId w:val="9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Габариты рамы L×W —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 xml:space="preserve"> (мм).</w:t>
      </w:r>
    </w:p>
    <w:p w14:paraId="51814969" w14:textId="77777777" w:rsidR="00836F6E" w:rsidRPr="00D21497" w:rsidRDefault="00836F6E" w:rsidP="00836F6E">
      <w:pPr>
        <w:pStyle w:val="a3"/>
        <w:numPr>
          <w:ilvl w:val="0"/>
          <w:numId w:val="9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Профиль/лист (напр. труба 40×40×3, S235) —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>.</w:t>
      </w:r>
    </w:p>
    <w:p w14:paraId="67EA3043" w14:textId="77777777" w:rsidR="00836F6E" w:rsidRPr="00D21497" w:rsidRDefault="00836F6E" w:rsidP="00836F6E">
      <w:pPr>
        <w:pStyle w:val="a3"/>
        <w:numPr>
          <w:ilvl w:val="0"/>
          <w:numId w:val="9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Швы: угловые/стыковые; ориентир по обозначениям ЕСКД/ISO 2553. (</w:t>
      </w:r>
      <w:hyperlink r:id="rId6" w:tooltip="ГОСТ 2.312-72 Единая система конструкторской ..." w:history="1">
        <w:r w:rsidRPr="00D21497">
          <w:rPr>
            <w:rStyle w:val="a5"/>
            <w:rFonts w:ascii="Century Gothic" w:eastAsiaTheme="majorEastAsia" w:hAnsi="Century Gothic"/>
          </w:rPr>
          <w:t>Центр Нормативных Документов</w:t>
        </w:r>
      </w:hyperlink>
      <w:r w:rsidRPr="00D21497">
        <w:rPr>
          <w:rFonts w:ascii="Century Gothic" w:hAnsi="Century Gothic"/>
        </w:rPr>
        <w:t>)</w:t>
      </w:r>
    </w:p>
    <w:p w14:paraId="1E4A797F" w14:textId="77777777" w:rsidR="00836F6E" w:rsidRPr="00D21497" w:rsidRDefault="00836F6E" w:rsidP="00836F6E">
      <w:pPr>
        <w:pStyle w:val="a3"/>
        <w:numPr>
          <w:ilvl w:val="0"/>
          <w:numId w:val="9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Уровень качества (ISO 5817: B/C/D) —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>. (</w:t>
      </w:r>
      <w:hyperlink r:id="rId7" w:tooltip="ГОСТ Р ИСО 5817- 2021 СВАРНЫЕ СОЕДИНЕНИЯ ИЗ ..." w:history="1">
        <w:r w:rsidRPr="00D21497">
          <w:rPr>
            <w:rStyle w:val="a5"/>
            <w:rFonts w:ascii="Century Gothic" w:eastAsiaTheme="majorEastAsia" w:hAnsi="Century Gothic"/>
          </w:rPr>
          <w:t>Elec.ru</w:t>
        </w:r>
      </w:hyperlink>
      <w:r w:rsidRPr="00D21497">
        <w:rPr>
          <w:rFonts w:ascii="Century Gothic" w:hAnsi="Century Gothic"/>
        </w:rPr>
        <w:t>)</w:t>
      </w:r>
    </w:p>
    <w:p w14:paraId="2A23B9FB" w14:textId="77777777" w:rsidR="00836F6E" w:rsidRPr="00D21497" w:rsidRDefault="00836F6E" w:rsidP="00836F6E">
      <w:pPr>
        <w:pStyle w:val="3"/>
        <w:rPr>
          <w:rFonts w:ascii="Century Gothic" w:hAnsi="Century Gothic"/>
        </w:rPr>
      </w:pPr>
      <w:r w:rsidRPr="00D21497">
        <w:rPr>
          <w:rFonts w:ascii="Century Gothic" w:hAnsi="Century Gothic"/>
        </w:rPr>
        <w:t>2) Концепция ССО (базирование 3-2-1)</w:t>
      </w:r>
    </w:p>
    <w:p w14:paraId="37A2988B" w14:textId="77777777" w:rsidR="00836F6E" w:rsidRPr="00D21497" w:rsidRDefault="00836F6E" w:rsidP="00836F6E">
      <w:pPr>
        <w:pStyle w:val="a3"/>
        <w:numPr>
          <w:ilvl w:val="0"/>
          <w:numId w:val="10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База (3 точки)</w:t>
      </w:r>
      <w:r w:rsidRPr="00D21497">
        <w:rPr>
          <w:rFonts w:ascii="Century Gothic" w:hAnsi="Century Gothic"/>
        </w:rPr>
        <w:t>: опорные пятаки на плите (съёмные регулировочные винты).</w:t>
      </w:r>
    </w:p>
    <w:p w14:paraId="73C2D579" w14:textId="77777777" w:rsidR="00836F6E" w:rsidRPr="00D21497" w:rsidRDefault="00836F6E" w:rsidP="00836F6E">
      <w:pPr>
        <w:pStyle w:val="a3"/>
        <w:numPr>
          <w:ilvl w:val="0"/>
          <w:numId w:val="10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Две направляющие</w:t>
      </w:r>
      <w:r w:rsidRPr="00D21497">
        <w:rPr>
          <w:rFonts w:ascii="Century Gothic" w:hAnsi="Century Gothic"/>
        </w:rPr>
        <w:t>: продольный и поперечный упоры (позиционируют контур).</w:t>
      </w:r>
    </w:p>
    <w:p w14:paraId="14848004" w14:textId="77777777" w:rsidR="00836F6E" w:rsidRPr="00D21497" w:rsidRDefault="00836F6E" w:rsidP="00836F6E">
      <w:pPr>
        <w:pStyle w:val="a3"/>
        <w:numPr>
          <w:ilvl w:val="0"/>
          <w:numId w:val="10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Один упор-стопор</w:t>
      </w:r>
      <w:r w:rsidRPr="00D21497">
        <w:rPr>
          <w:rFonts w:ascii="Century Gothic" w:hAnsi="Century Gothic"/>
        </w:rPr>
        <w:t>: фиксирует «ноль» рамы по диагонали.</w:t>
      </w:r>
    </w:p>
    <w:p w14:paraId="3A2FD313" w14:textId="77777777" w:rsidR="00836F6E" w:rsidRPr="00D21497" w:rsidRDefault="00836F6E" w:rsidP="00836F6E">
      <w:pPr>
        <w:pStyle w:val="a3"/>
        <w:numPr>
          <w:ilvl w:val="0"/>
          <w:numId w:val="10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Зажимы</w:t>
      </w:r>
      <w:r w:rsidRPr="00D21497">
        <w:rPr>
          <w:rFonts w:ascii="Century Gothic" w:hAnsi="Century Gothic"/>
        </w:rPr>
        <w:t xml:space="preserve">: эксцентрики/винтовые + проставки, чтобы </w:t>
      </w:r>
      <w:r w:rsidRPr="00D21497">
        <w:rPr>
          <w:rStyle w:val="a4"/>
          <w:rFonts w:ascii="Century Gothic" w:hAnsi="Century Gothic"/>
        </w:rPr>
        <w:t>не перекрывать доступ к шву</w:t>
      </w:r>
      <w:r w:rsidRPr="00D21497">
        <w:rPr>
          <w:rFonts w:ascii="Century Gothic" w:hAnsi="Century Gothic"/>
        </w:rPr>
        <w:t xml:space="preserve"> (см. обозначения на КД). (</w:t>
      </w:r>
      <w:hyperlink r:id="rId8" w:tooltip="ГОСТ Р ИСО 2553- 2022" w:history="1">
        <w:r w:rsidRPr="00D21497">
          <w:rPr>
            <w:rStyle w:val="a5"/>
            <w:rFonts w:ascii="Century Gothic" w:eastAsiaTheme="majorEastAsia" w:hAnsi="Century Gothic"/>
          </w:rPr>
          <w:t>Elec.ru</w:t>
        </w:r>
      </w:hyperlink>
      <w:r w:rsidRPr="00D21497">
        <w:rPr>
          <w:rFonts w:ascii="Century Gothic" w:hAnsi="Century Gothic"/>
        </w:rPr>
        <w:t>)</w:t>
      </w:r>
    </w:p>
    <w:p w14:paraId="57C14D87" w14:textId="77777777" w:rsidR="00836F6E" w:rsidRPr="00D21497" w:rsidRDefault="00836F6E" w:rsidP="00836F6E">
      <w:pPr>
        <w:pStyle w:val="a3"/>
        <w:numPr>
          <w:ilvl w:val="0"/>
          <w:numId w:val="10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«Окна» под провар</w:t>
      </w:r>
      <w:r w:rsidRPr="00D21497">
        <w:rPr>
          <w:rFonts w:ascii="Century Gothic" w:hAnsi="Century Gothic"/>
        </w:rPr>
        <w:t xml:space="preserve"> и съемные проставки под швы (минимум мостиков тепла).</w:t>
      </w:r>
    </w:p>
    <w:p w14:paraId="72605312" w14:textId="77777777" w:rsidR="006D240B" w:rsidRDefault="006D240B">
      <w:pPr>
        <w:rPr>
          <w:rStyle w:val="HTML1"/>
          <w:rFonts w:ascii="Century Gothic" w:eastAsiaTheme="majorEastAsia" w:hAnsi="Century Gothic"/>
          <w:lang w:eastAsia="ru-RU"/>
        </w:rPr>
      </w:pPr>
      <w:r>
        <w:rPr>
          <w:rStyle w:val="HTML1"/>
          <w:rFonts w:ascii="Century Gothic" w:eastAsiaTheme="majorEastAsia" w:hAnsi="Century Gothic"/>
        </w:rPr>
        <w:br w:type="page"/>
      </w:r>
    </w:p>
    <w:p w14:paraId="2DC814C7" w14:textId="275B3DD8" w:rsidR="00836F6E" w:rsidRPr="00D21497" w:rsidRDefault="00836F6E" w:rsidP="00836F6E">
      <w:pPr>
        <w:pStyle w:val="HTML"/>
        <w:rPr>
          <w:rStyle w:val="HTML1"/>
          <w:rFonts w:ascii="Century Gothic" w:eastAsiaTheme="majorEastAsia" w:hAnsi="Century Gothic"/>
        </w:rPr>
      </w:pPr>
      <w:r w:rsidRPr="00D21497">
        <w:rPr>
          <w:rStyle w:val="HTML1"/>
          <w:rFonts w:ascii="Century Gothic" w:eastAsiaTheme="majorEastAsia" w:hAnsi="Century Gothic"/>
        </w:rPr>
        <w:t>Вид сверху (упрощённо)</w:t>
      </w:r>
    </w:p>
    <w:p w14:paraId="22216E33" w14:textId="764710F1" w:rsidR="006D240B" w:rsidRDefault="006D240B" w:rsidP="00836F6E">
      <w:pPr>
        <w:pStyle w:val="3"/>
        <w:rPr>
          <w:rFonts w:ascii="Century Gothic" w:hAnsi="Century Gothic"/>
        </w:rPr>
      </w:pPr>
      <w:r w:rsidRPr="006D240B">
        <w:rPr>
          <w:rFonts w:ascii="Century Gothic" w:hAnsi="Century Gothic"/>
        </w:rPr>
        <w:drawing>
          <wp:inline distT="0" distB="0" distL="0" distR="0" wp14:anchorId="1F61EE0E" wp14:editId="538E53B1">
            <wp:extent cx="5181599" cy="38671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99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5BD9" w14:textId="04B80195" w:rsidR="00836F6E" w:rsidRPr="00D21497" w:rsidRDefault="00836F6E" w:rsidP="00836F6E">
      <w:pPr>
        <w:pStyle w:val="3"/>
        <w:rPr>
          <w:rFonts w:ascii="Century Gothic" w:hAnsi="Century Gothic"/>
        </w:rPr>
      </w:pPr>
      <w:r w:rsidRPr="00D21497">
        <w:rPr>
          <w:rFonts w:ascii="Century Gothic" w:hAnsi="Century Gothic"/>
        </w:rPr>
        <w:t>3) Маршрут сборки/сварки (</w:t>
      </w:r>
      <w:proofErr w:type="spellStart"/>
      <w:r w:rsidRPr="00D21497">
        <w:rPr>
          <w:rFonts w:ascii="Century Gothic" w:hAnsi="Century Gothic"/>
        </w:rPr>
        <w:t>антидеформация</w:t>
      </w:r>
      <w:proofErr w:type="spellEnd"/>
      <w:r w:rsidRPr="00D21497">
        <w:rPr>
          <w:rFonts w:ascii="Century Gothic" w:hAnsi="Century Gothic"/>
        </w:rPr>
        <w:t>)</w:t>
      </w:r>
    </w:p>
    <w:p w14:paraId="3D308C2B" w14:textId="77777777" w:rsidR="00836F6E" w:rsidRPr="00D21497" w:rsidRDefault="00836F6E" w:rsidP="00836F6E">
      <w:pPr>
        <w:pStyle w:val="a3"/>
        <w:numPr>
          <w:ilvl w:val="0"/>
          <w:numId w:val="11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Сборка на сухую → прихватки</w:t>
      </w:r>
      <w:r w:rsidRPr="00D21497">
        <w:rPr>
          <w:rFonts w:ascii="Century Gothic" w:hAnsi="Century Gothic"/>
        </w:rPr>
        <w:t>: симметрично, шаг прихваток привязать к длине стороны и катету (тип — по ГОСТ 5264). (</w:t>
      </w:r>
      <w:hyperlink r:id="rId10" w:tooltip="ГОСТ 5264-80 Ручная дуговая сварка. Соединения ..." w:history="1">
        <w:r w:rsidRPr="00D21497">
          <w:rPr>
            <w:rStyle w:val="a5"/>
            <w:rFonts w:ascii="Century Gothic" w:eastAsiaTheme="majorEastAsia" w:hAnsi="Century Gothic"/>
          </w:rPr>
          <w:t>ntce</w:t>
        </w:r>
        <w:r w:rsidRPr="00D21497">
          <w:rPr>
            <w:rStyle w:val="a5"/>
            <w:rFonts w:ascii="Century Gothic" w:eastAsiaTheme="majorEastAsia" w:hAnsi="Century Gothic"/>
          </w:rPr>
          <w:t>x</w:t>
        </w:r>
        <w:r w:rsidRPr="00D21497">
          <w:rPr>
            <w:rStyle w:val="a5"/>
            <w:rFonts w:ascii="Century Gothic" w:eastAsiaTheme="majorEastAsia" w:hAnsi="Century Gothic"/>
          </w:rPr>
          <w:t>pert.ru</w:t>
        </w:r>
      </w:hyperlink>
      <w:r w:rsidRPr="00D21497">
        <w:rPr>
          <w:rFonts w:ascii="Century Gothic" w:hAnsi="Century Gothic"/>
        </w:rPr>
        <w:t>)</w:t>
      </w:r>
    </w:p>
    <w:p w14:paraId="0A7E1C86" w14:textId="77777777" w:rsidR="00836F6E" w:rsidRPr="00D21497" w:rsidRDefault="00836F6E" w:rsidP="00836F6E">
      <w:pPr>
        <w:pStyle w:val="a3"/>
        <w:numPr>
          <w:ilvl w:val="0"/>
          <w:numId w:val="11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Провар</w:t>
      </w:r>
      <w:r w:rsidRPr="00D21497">
        <w:rPr>
          <w:rFonts w:ascii="Century Gothic" w:hAnsi="Century Gothic"/>
        </w:rPr>
        <w:t>: от центра к концам/зеркально по сторонам; чередовать противоположные швы, чтобы «гасить» усадку.</w:t>
      </w:r>
    </w:p>
    <w:p w14:paraId="2318FE6C" w14:textId="77777777" w:rsidR="00836F6E" w:rsidRPr="00D21497" w:rsidRDefault="00836F6E" w:rsidP="00836F6E">
      <w:pPr>
        <w:pStyle w:val="a3"/>
        <w:numPr>
          <w:ilvl w:val="0"/>
          <w:numId w:val="11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Разгрузка тепла</w:t>
      </w:r>
      <w:r w:rsidRPr="00D21497">
        <w:rPr>
          <w:rFonts w:ascii="Century Gothic" w:hAnsi="Century Gothic"/>
        </w:rPr>
        <w:t xml:space="preserve">: паузы/секционирование, при необходимости — </w:t>
      </w:r>
      <w:proofErr w:type="spellStart"/>
      <w:r w:rsidRPr="00D21497">
        <w:rPr>
          <w:rFonts w:ascii="Century Gothic" w:hAnsi="Century Gothic"/>
        </w:rPr>
        <w:t>теплоотводные</w:t>
      </w:r>
      <w:proofErr w:type="spellEnd"/>
      <w:r w:rsidRPr="00D21497">
        <w:rPr>
          <w:rFonts w:ascii="Century Gothic" w:hAnsi="Century Gothic"/>
        </w:rPr>
        <w:t xml:space="preserve"> вставки.</w:t>
      </w:r>
    </w:p>
    <w:p w14:paraId="10E5427D" w14:textId="77777777" w:rsidR="00836F6E" w:rsidRPr="00D21497" w:rsidRDefault="00836F6E" w:rsidP="00836F6E">
      <w:pPr>
        <w:pStyle w:val="a3"/>
        <w:rPr>
          <w:rFonts w:ascii="Century Gothic" w:hAnsi="Century Gothic"/>
        </w:rPr>
      </w:pPr>
      <w:r w:rsidRPr="00D21497">
        <w:rPr>
          <w:rFonts w:ascii="Century Gothic" w:hAnsi="Century Gothic"/>
        </w:rPr>
        <w:t>На КД швы обозначать по ЕСКД/ISO 2553 (полка/стрелка, катет a, длина, интервал), чтобы сварщик читал однозначно. (</w:t>
      </w:r>
      <w:hyperlink r:id="rId11" w:tooltip="ГОСТ 2.312-72 Единая система конструкторской ..." w:history="1">
        <w:r w:rsidRPr="00D21497">
          <w:rPr>
            <w:rStyle w:val="a5"/>
            <w:rFonts w:ascii="Century Gothic" w:eastAsiaTheme="majorEastAsia" w:hAnsi="Century Gothic"/>
          </w:rPr>
          <w:t>Центр Нормативных Документов</w:t>
        </w:r>
      </w:hyperlink>
      <w:r w:rsidRPr="00D21497">
        <w:rPr>
          <w:rFonts w:ascii="Century Gothic" w:hAnsi="Century Gothic"/>
        </w:rPr>
        <w:t>)</w:t>
      </w:r>
    </w:p>
    <w:p w14:paraId="4634734D" w14:textId="77777777" w:rsidR="00836F6E" w:rsidRPr="00D21497" w:rsidRDefault="00836F6E" w:rsidP="00836F6E">
      <w:pPr>
        <w:pStyle w:val="3"/>
        <w:rPr>
          <w:rFonts w:ascii="Century Gothic" w:hAnsi="Century Gothic"/>
        </w:rPr>
      </w:pPr>
      <w:r w:rsidRPr="00D21497">
        <w:rPr>
          <w:rFonts w:ascii="Century Gothic" w:hAnsi="Century Gothic"/>
        </w:rPr>
        <w:t>4) Документы (минимальный пакет)</w:t>
      </w:r>
    </w:p>
    <w:p w14:paraId="65382C29" w14:textId="77777777" w:rsidR="00836F6E" w:rsidRPr="00D21497" w:rsidRDefault="00836F6E" w:rsidP="00836F6E">
      <w:pPr>
        <w:pStyle w:val="a3"/>
        <w:numPr>
          <w:ilvl w:val="0"/>
          <w:numId w:val="12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КД ССО</w:t>
      </w:r>
      <w:r w:rsidRPr="00D21497">
        <w:rPr>
          <w:rFonts w:ascii="Century Gothic" w:hAnsi="Century Gothic"/>
        </w:rPr>
        <w:t>: сборочный чертёж стапеля + спецификация (ЕСКД), швы и технологические зазоры нанесены. (</w:t>
      </w:r>
      <w:hyperlink r:id="rId12" w:tooltip="ГОСТ 2.312-72 Единая система конструкторской ..." w:history="1">
        <w:r w:rsidRPr="00D21497">
          <w:rPr>
            <w:rStyle w:val="a5"/>
            <w:rFonts w:ascii="Century Gothic" w:eastAsiaTheme="majorEastAsia" w:hAnsi="Century Gothic"/>
          </w:rPr>
          <w:t>Центр Норм</w:t>
        </w:r>
        <w:r w:rsidRPr="00D21497">
          <w:rPr>
            <w:rStyle w:val="a5"/>
            <w:rFonts w:ascii="Century Gothic" w:eastAsiaTheme="majorEastAsia" w:hAnsi="Century Gothic"/>
          </w:rPr>
          <w:t>а</w:t>
        </w:r>
        <w:r w:rsidRPr="00D21497">
          <w:rPr>
            <w:rStyle w:val="a5"/>
            <w:rFonts w:ascii="Century Gothic" w:eastAsiaTheme="majorEastAsia" w:hAnsi="Century Gothic"/>
          </w:rPr>
          <w:t>тивных Документов</w:t>
        </w:r>
      </w:hyperlink>
      <w:r w:rsidRPr="00D21497">
        <w:rPr>
          <w:rFonts w:ascii="Century Gothic" w:hAnsi="Century Gothic"/>
        </w:rPr>
        <w:t>)</w:t>
      </w:r>
    </w:p>
    <w:p w14:paraId="3702FCE8" w14:textId="77777777" w:rsidR="00836F6E" w:rsidRPr="00D21497" w:rsidRDefault="00836F6E" w:rsidP="00836F6E">
      <w:pPr>
        <w:pStyle w:val="a3"/>
        <w:numPr>
          <w:ilvl w:val="0"/>
          <w:numId w:val="12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ТП «Сборка-сварка»</w:t>
      </w:r>
      <w:r w:rsidRPr="00D21497">
        <w:rPr>
          <w:rFonts w:ascii="Century Gothic" w:hAnsi="Century Gothic"/>
        </w:rPr>
        <w:t>: маршрутная карта с прихватками/последовательностью (ЕСТД).</w:t>
      </w:r>
    </w:p>
    <w:p w14:paraId="08AD2C39" w14:textId="77777777" w:rsidR="00836F6E" w:rsidRPr="00D21497" w:rsidRDefault="00836F6E" w:rsidP="00836F6E">
      <w:pPr>
        <w:pStyle w:val="a3"/>
        <w:numPr>
          <w:ilvl w:val="0"/>
          <w:numId w:val="12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WPS/</w:t>
      </w:r>
      <w:proofErr w:type="spellStart"/>
      <w:r w:rsidRPr="00D21497">
        <w:rPr>
          <w:rStyle w:val="a4"/>
          <w:rFonts w:ascii="Century Gothic" w:hAnsi="Century Gothic"/>
        </w:rPr>
        <w:t>pWPS</w:t>
      </w:r>
      <w:proofErr w:type="spellEnd"/>
      <w:r w:rsidRPr="00D21497">
        <w:rPr>
          <w:rFonts w:ascii="Century Gothic" w:hAnsi="Century Gothic"/>
        </w:rPr>
        <w:t xml:space="preserve"> (процедура сварки) по ГОСТ Р ISO 15609-1: процесс (например, 135 MAG), материал/группа, подготовка кромок, катет, ток/напряжение/скорость, позиция по ISO 6947, газ M21, расход и т.д. (</w:t>
      </w:r>
      <w:hyperlink r:id="rId13" w:tooltip="ГОСТ Р ИСО 15609-1-2025 Технические требования и ..." w:history="1">
        <w:r w:rsidRPr="00D21497">
          <w:rPr>
            <w:rStyle w:val="a5"/>
            <w:rFonts w:ascii="Century Gothic" w:eastAsiaTheme="majorEastAsia" w:hAnsi="Century Gothic"/>
          </w:rPr>
          <w:t>Центр Нормативных Документов</w:t>
        </w:r>
      </w:hyperlink>
      <w:r w:rsidRPr="00D21497">
        <w:rPr>
          <w:rFonts w:ascii="Century Gothic" w:hAnsi="Century Gothic"/>
        </w:rPr>
        <w:t>)</w:t>
      </w:r>
    </w:p>
    <w:p w14:paraId="7686354F" w14:textId="77777777" w:rsidR="00836F6E" w:rsidRPr="00D21497" w:rsidRDefault="00836F6E" w:rsidP="00836F6E">
      <w:pPr>
        <w:pStyle w:val="a3"/>
        <w:numPr>
          <w:ilvl w:val="0"/>
          <w:numId w:val="12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Карта контроля</w:t>
      </w:r>
      <w:r w:rsidRPr="00D21497">
        <w:rPr>
          <w:rFonts w:ascii="Century Gothic" w:hAnsi="Century Gothic"/>
        </w:rPr>
        <w:t>: уровень качества по ISO 5817 (B/C/D), ВИК обязательно; при рисках — УЗК/РК выборочно. Критерии приемки привязать к дефектам и уровням ISO 5817. (</w:t>
      </w:r>
      <w:hyperlink r:id="rId14" w:tooltip="ГОСТ Р ИСО 5817- 2021 СВАРНЫЕ СОЕДИНЕНИЯ ИЗ ..." w:history="1">
        <w:r w:rsidRPr="00D21497">
          <w:rPr>
            <w:rStyle w:val="a5"/>
            <w:rFonts w:ascii="Century Gothic" w:eastAsiaTheme="majorEastAsia" w:hAnsi="Century Gothic"/>
          </w:rPr>
          <w:t>Elec.ru</w:t>
        </w:r>
      </w:hyperlink>
      <w:r w:rsidRPr="00D21497">
        <w:rPr>
          <w:rFonts w:ascii="Century Gothic" w:hAnsi="Century Gothic"/>
        </w:rPr>
        <w:t>)</w:t>
      </w:r>
    </w:p>
    <w:p w14:paraId="15B81728" w14:textId="77777777" w:rsidR="00836F6E" w:rsidRPr="00D21497" w:rsidRDefault="00836F6E" w:rsidP="00836F6E">
      <w:pPr>
        <w:pStyle w:val="a3"/>
        <w:numPr>
          <w:ilvl w:val="0"/>
          <w:numId w:val="12"/>
        </w:numPr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Охрана труда</w:t>
      </w:r>
      <w:r w:rsidRPr="00D21497">
        <w:rPr>
          <w:rFonts w:ascii="Century Gothic" w:hAnsi="Century Gothic"/>
        </w:rPr>
        <w:t>: выноски по СИЗ, вентиляции, заземлению поста (ГОСТ 12.3.003) — включить в ТП. (</w:t>
      </w:r>
      <w:hyperlink r:id="rId15" w:tooltip="Технические требования к процедуре сварки (WPS)" w:history="1">
        <w:r w:rsidRPr="00D21497">
          <w:rPr>
            <w:rStyle w:val="a5"/>
            <w:rFonts w:ascii="Century Gothic" w:eastAsiaTheme="majorEastAsia" w:hAnsi="Century Gothic"/>
          </w:rPr>
          <w:t>Гарант</w:t>
        </w:r>
      </w:hyperlink>
      <w:r w:rsidRPr="00D21497">
        <w:rPr>
          <w:rFonts w:ascii="Century Gothic" w:hAnsi="Century Gothic"/>
        </w:rPr>
        <w:t>)</w:t>
      </w:r>
    </w:p>
    <w:p w14:paraId="525D0BF5" w14:textId="77777777" w:rsidR="00836F6E" w:rsidRPr="00D21497" w:rsidRDefault="00836F6E" w:rsidP="00836F6E">
      <w:pPr>
        <w:pStyle w:val="3"/>
        <w:rPr>
          <w:rFonts w:ascii="Century Gothic" w:hAnsi="Century Gothic"/>
        </w:rPr>
      </w:pPr>
      <w:r w:rsidRPr="00D21497">
        <w:rPr>
          <w:rFonts w:ascii="Century Gothic" w:hAnsi="Century Gothic"/>
        </w:rPr>
        <w:t>5) Быстрые проверки конструктора (чек-лист)</w:t>
      </w:r>
    </w:p>
    <w:p w14:paraId="56A09935" w14:textId="77777777" w:rsidR="00836F6E" w:rsidRPr="00D21497" w:rsidRDefault="00836F6E" w:rsidP="00836F6E">
      <w:pPr>
        <w:pStyle w:val="a3"/>
        <w:numPr>
          <w:ilvl w:val="0"/>
          <w:numId w:val="13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Доступ горелки/ВИК к </w:t>
      </w:r>
      <w:r w:rsidRPr="00D21497">
        <w:rPr>
          <w:rStyle w:val="a4"/>
          <w:rFonts w:ascii="Century Gothic" w:hAnsi="Century Gothic"/>
        </w:rPr>
        <w:t>каждому шву</w:t>
      </w:r>
      <w:r w:rsidRPr="00D21497">
        <w:rPr>
          <w:rFonts w:ascii="Century Gothic" w:hAnsi="Century Gothic"/>
        </w:rPr>
        <w:t xml:space="preserve"> (окна/выносы на КД корректны). (</w:t>
      </w:r>
      <w:hyperlink r:id="rId16" w:tooltip="ГОСТ Р ИСО 2553- 2022" w:history="1">
        <w:r w:rsidRPr="00D21497">
          <w:rPr>
            <w:rStyle w:val="a5"/>
            <w:rFonts w:ascii="Century Gothic" w:eastAsiaTheme="majorEastAsia" w:hAnsi="Century Gothic"/>
          </w:rPr>
          <w:t>Elec.ru</w:t>
        </w:r>
      </w:hyperlink>
      <w:r w:rsidRPr="00D21497">
        <w:rPr>
          <w:rFonts w:ascii="Century Gothic" w:hAnsi="Century Gothic"/>
        </w:rPr>
        <w:t>)</w:t>
      </w:r>
    </w:p>
    <w:p w14:paraId="6A2272F9" w14:textId="77777777" w:rsidR="00836F6E" w:rsidRPr="00D21497" w:rsidRDefault="00836F6E" w:rsidP="00836F6E">
      <w:pPr>
        <w:pStyle w:val="a3"/>
        <w:numPr>
          <w:ilvl w:val="0"/>
          <w:numId w:val="13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Базы 3-2-1 не «зажимают» усадку; зажимы ставим ближе к нейтрали усадки.</w:t>
      </w:r>
    </w:p>
    <w:p w14:paraId="46A1A9CD" w14:textId="77777777" w:rsidR="00836F6E" w:rsidRPr="00D21497" w:rsidRDefault="00836F6E" w:rsidP="00836F6E">
      <w:pPr>
        <w:pStyle w:val="a3"/>
        <w:numPr>
          <w:ilvl w:val="0"/>
          <w:numId w:val="13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Прихватки не мешают формированию основного шва (ГОСТ 5264). (</w:t>
      </w:r>
      <w:hyperlink r:id="rId17" w:tooltip="ГОСТ 5264-80 Ручная дуговая сварка. Соединения ..." w:history="1">
        <w:r w:rsidRPr="00D21497">
          <w:rPr>
            <w:rStyle w:val="a5"/>
            <w:rFonts w:ascii="Century Gothic" w:eastAsiaTheme="majorEastAsia" w:hAnsi="Century Gothic"/>
          </w:rPr>
          <w:t>ntcexpert.ru</w:t>
        </w:r>
      </w:hyperlink>
      <w:r w:rsidRPr="00D21497">
        <w:rPr>
          <w:rFonts w:ascii="Century Gothic" w:hAnsi="Century Gothic"/>
        </w:rPr>
        <w:t>)</w:t>
      </w:r>
    </w:p>
    <w:p w14:paraId="42FBF42A" w14:textId="77777777" w:rsidR="00836F6E" w:rsidRPr="00D21497" w:rsidRDefault="00836F6E" w:rsidP="00836F6E">
      <w:pPr>
        <w:pStyle w:val="a3"/>
        <w:numPr>
          <w:ilvl w:val="0"/>
          <w:numId w:val="13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В карте контроля указаны: точки/метод/объём/уровень ISO 5817. (</w:t>
      </w:r>
      <w:hyperlink r:id="rId18" w:tooltip="ГОСТ Р ИСО 5817- 2021 СВАРНЫЕ СОЕДИНЕНИЯ ИЗ ..." w:history="1">
        <w:r w:rsidRPr="00D21497">
          <w:rPr>
            <w:rStyle w:val="a5"/>
            <w:rFonts w:ascii="Century Gothic" w:eastAsiaTheme="majorEastAsia" w:hAnsi="Century Gothic"/>
          </w:rPr>
          <w:t>Elec.ru</w:t>
        </w:r>
      </w:hyperlink>
      <w:r w:rsidRPr="00D21497">
        <w:rPr>
          <w:rFonts w:ascii="Century Gothic" w:hAnsi="Century Gothic"/>
        </w:rPr>
        <w:t>)</w:t>
      </w:r>
    </w:p>
    <w:p w14:paraId="56D2CF2A" w14:textId="77777777" w:rsidR="00836F6E" w:rsidRPr="00D21497" w:rsidRDefault="00836F6E" w:rsidP="00836F6E">
      <w:pPr>
        <w:pStyle w:val="a3"/>
        <w:numPr>
          <w:ilvl w:val="0"/>
          <w:numId w:val="13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WPS заполнен полностью (включая позиции и подготовку кромок). (</w:t>
      </w:r>
      <w:hyperlink r:id="rId19" w:tooltip="ГОСТ Р ИСО 15609-1-2025 Технические требования и ..." w:history="1">
        <w:r w:rsidRPr="00D21497">
          <w:rPr>
            <w:rStyle w:val="a5"/>
            <w:rFonts w:ascii="Century Gothic" w:eastAsiaTheme="majorEastAsia" w:hAnsi="Century Gothic"/>
          </w:rPr>
          <w:t>Центр Нормативных Документов</w:t>
        </w:r>
      </w:hyperlink>
      <w:r w:rsidRPr="00D21497">
        <w:rPr>
          <w:rFonts w:ascii="Century Gothic" w:hAnsi="Century Gothic"/>
        </w:rPr>
        <w:t>)</w:t>
      </w:r>
    </w:p>
    <w:p w14:paraId="70626B47" w14:textId="77777777" w:rsidR="00836F6E" w:rsidRPr="00D21497" w:rsidRDefault="00836F6E" w:rsidP="00836F6E">
      <w:pPr>
        <w:rPr>
          <w:rFonts w:ascii="Century Gothic" w:hAnsi="Century Gothic"/>
        </w:rPr>
      </w:pPr>
      <w:r w:rsidRPr="00D21497">
        <w:rPr>
          <w:rFonts w:ascii="Century Gothic" w:hAnsi="Century Gothic"/>
        </w:rPr>
        <w:pict w14:anchorId="6A698155">
          <v:rect id="_x0000_i1183" style="width:0;height:1.5pt" o:hralign="center" o:hrstd="t" o:hr="t" fillcolor="#a0a0a0" stroked="f"/>
        </w:pict>
      </w:r>
    </w:p>
    <w:p w14:paraId="0ABA67A6" w14:textId="77777777" w:rsidR="00836F6E" w:rsidRPr="00D21497" w:rsidRDefault="00836F6E" w:rsidP="00836F6E">
      <w:pPr>
        <w:pStyle w:val="2"/>
        <w:rPr>
          <w:rFonts w:ascii="Century Gothic" w:hAnsi="Century Gothic"/>
        </w:rPr>
      </w:pPr>
      <w:r w:rsidRPr="00D21497">
        <w:rPr>
          <w:rFonts w:ascii="Century Gothic" w:hAnsi="Century Gothic"/>
        </w:rPr>
        <w:t>Допущения (пока нет данных)</w:t>
      </w:r>
    </w:p>
    <w:p w14:paraId="2C2711AA" w14:textId="77777777" w:rsidR="00836F6E" w:rsidRPr="00D21497" w:rsidRDefault="00836F6E" w:rsidP="00836F6E">
      <w:pPr>
        <w:pStyle w:val="a3"/>
        <w:numPr>
          <w:ilvl w:val="0"/>
          <w:numId w:val="14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Материал рамы: сталь S235-S355 —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>.</w:t>
      </w:r>
    </w:p>
    <w:p w14:paraId="71DD6FBC" w14:textId="77777777" w:rsidR="00836F6E" w:rsidRPr="00D21497" w:rsidRDefault="00836F6E" w:rsidP="00836F6E">
      <w:pPr>
        <w:pStyle w:val="a3"/>
        <w:numPr>
          <w:ilvl w:val="0"/>
          <w:numId w:val="14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Профиль (труба/швеллер/лист):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>.</w:t>
      </w:r>
    </w:p>
    <w:p w14:paraId="57147C5A" w14:textId="77777777" w:rsidR="00836F6E" w:rsidRPr="00D21497" w:rsidRDefault="00836F6E" w:rsidP="00836F6E">
      <w:pPr>
        <w:pStyle w:val="a3"/>
        <w:numPr>
          <w:ilvl w:val="0"/>
          <w:numId w:val="14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Катет угловых швов a (</w:t>
      </w:r>
      <w:proofErr w:type="spellStart"/>
      <w:r w:rsidRPr="00D21497">
        <w:rPr>
          <w:rFonts w:ascii="Century Gothic" w:hAnsi="Century Gothic"/>
        </w:rPr>
        <w:t>стартово</w:t>
      </w:r>
      <w:proofErr w:type="spellEnd"/>
      <w:r w:rsidRPr="00D21497">
        <w:rPr>
          <w:rFonts w:ascii="Century Gothic" w:hAnsi="Century Gothic"/>
        </w:rPr>
        <w:t xml:space="preserve"> a=4…6 мм) —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 xml:space="preserve"> по расчёту/прочности.</w:t>
      </w:r>
    </w:p>
    <w:p w14:paraId="47F368AE" w14:textId="77777777" w:rsidR="00836F6E" w:rsidRPr="00D21497" w:rsidRDefault="00836F6E" w:rsidP="00836F6E">
      <w:pPr>
        <w:pStyle w:val="a3"/>
        <w:numPr>
          <w:ilvl w:val="0"/>
          <w:numId w:val="14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Уровень качества: </w:t>
      </w:r>
      <w:r w:rsidRPr="00D21497">
        <w:rPr>
          <w:rStyle w:val="a4"/>
          <w:rFonts w:ascii="Century Gothic" w:hAnsi="Century Gothic"/>
        </w:rPr>
        <w:t>C</w:t>
      </w:r>
      <w:r w:rsidRPr="00D21497">
        <w:rPr>
          <w:rFonts w:ascii="Century Gothic" w:hAnsi="Century Gothic"/>
        </w:rPr>
        <w:t xml:space="preserve"> (средний) как старт — </w:t>
      </w:r>
      <w:r w:rsidRPr="00D21497">
        <w:rPr>
          <w:rStyle w:val="a4"/>
          <w:rFonts w:ascii="Century Gothic" w:hAnsi="Century Gothic"/>
        </w:rPr>
        <w:t>уточняется</w:t>
      </w:r>
      <w:r w:rsidRPr="00D21497">
        <w:rPr>
          <w:rFonts w:ascii="Century Gothic" w:hAnsi="Century Gothic"/>
        </w:rPr>
        <w:t>. (</w:t>
      </w:r>
      <w:hyperlink r:id="rId20" w:tooltip="ГОСТ Р ИСО 5817- 2021 СВАРНЫЕ СОЕДИНЕНИЯ ИЗ ..." w:history="1">
        <w:r w:rsidRPr="00D21497">
          <w:rPr>
            <w:rStyle w:val="a5"/>
            <w:rFonts w:ascii="Century Gothic" w:eastAsiaTheme="majorEastAsia" w:hAnsi="Century Gothic"/>
          </w:rPr>
          <w:t>Elec.ru</w:t>
        </w:r>
      </w:hyperlink>
      <w:r w:rsidRPr="00D21497">
        <w:rPr>
          <w:rFonts w:ascii="Century Gothic" w:hAnsi="Century Gothic"/>
        </w:rPr>
        <w:t>)</w:t>
      </w:r>
    </w:p>
    <w:p w14:paraId="6003A8D6" w14:textId="77777777" w:rsidR="00836F6E" w:rsidRPr="00D21497" w:rsidRDefault="00836F6E" w:rsidP="00836F6E">
      <w:pPr>
        <w:rPr>
          <w:rFonts w:ascii="Century Gothic" w:hAnsi="Century Gothic"/>
        </w:rPr>
      </w:pPr>
      <w:r w:rsidRPr="00D21497">
        <w:rPr>
          <w:rFonts w:ascii="Century Gothic" w:hAnsi="Century Gothic"/>
        </w:rPr>
        <w:pict w14:anchorId="6C9381A7">
          <v:rect id="_x0000_i1184" style="width:0;height:1.5pt" o:hralign="center" o:hrstd="t" o:hr="t" fillcolor="#a0a0a0" stroked="f"/>
        </w:pict>
      </w:r>
    </w:p>
    <w:p w14:paraId="0770FA7A" w14:textId="77777777" w:rsidR="00836F6E" w:rsidRPr="00D21497" w:rsidRDefault="00836F6E" w:rsidP="00836F6E">
      <w:pPr>
        <w:pStyle w:val="2"/>
        <w:rPr>
          <w:rFonts w:ascii="Century Gothic" w:hAnsi="Century Gothic"/>
        </w:rPr>
      </w:pPr>
      <w:r w:rsidRPr="00D21497">
        <w:rPr>
          <w:rFonts w:ascii="Century Gothic" w:hAnsi="Century Gothic"/>
        </w:rPr>
        <w:t>Что дам после исходных L×W</w:t>
      </w:r>
    </w:p>
    <w:p w14:paraId="1445E0E8" w14:textId="77777777" w:rsidR="00836F6E" w:rsidRPr="00D21497" w:rsidRDefault="00836F6E" w:rsidP="00836F6E">
      <w:pPr>
        <w:pStyle w:val="a3"/>
        <w:numPr>
          <w:ilvl w:val="0"/>
          <w:numId w:val="15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Эскиз стапеля под твои габариты (размещение упоров/зажимов/окон).</w:t>
      </w:r>
    </w:p>
    <w:p w14:paraId="57D1DBCD" w14:textId="77777777" w:rsidR="00836F6E" w:rsidRPr="00D21497" w:rsidRDefault="00836F6E" w:rsidP="00836F6E">
      <w:pPr>
        <w:pStyle w:val="a3"/>
        <w:numPr>
          <w:ilvl w:val="0"/>
          <w:numId w:val="15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>Черновой маршрут прихваток/провара именно для твоей рамы.</w:t>
      </w:r>
    </w:p>
    <w:p w14:paraId="28EA382B" w14:textId="77777777" w:rsidR="00836F6E" w:rsidRPr="00D21497" w:rsidRDefault="00836F6E" w:rsidP="00836F6E">
      <w:pPr>
        <w:pStyle w:val="a3"/>
        <w:numPr>
          <w:ilvl w:val="0"/>
          <w:numId w:val="15"/>
        </w:numPr>
        <w:rPr>
          <w:rFonts w:ascii="Century Gothic" w:hAnsi="Century Gothic"/>
        </w:rPr>
      </w:pPr>
      <w:r w:rsidRPr="00D21497">
        <w:rPr>
          <w:rFonts w:ascii="Century Gothic" w:hAnsi="Century Gothic"/>
        </w:rPr>
        <w:t xml:space="preserve">Шаблоны </w:t>
      </w:r>
      <w:r w:rsidRPr="00D21497">
        <w:rPr>
          <w:rStyle w:val="a4"/>
          <w:rFonts w:ascii="Century Gothic" w:hAnsi="Century Gothic"/>
        </w:rPr>
        <w:t>WPS</w:t>
      </w:r>
      <w:r w:rsidRPr="00D21497">
        <w:rPr>
          <w:rFonts w:ascii="Century Gothic" w:hAnsi="Century Gothic"/>
        </w:rPr>
        <w:t xml:space="preserve"> и </w:t>
      </w:r>
      <w:r w:rsidRPr="00D21497">
        <w:rPr>
          <w:rStyle w:val="a4"/>
          <w:rFonts w:ascii="Century Gothic" w:hAnsi="Century Gothic"/>
        </w:rPr>
        <w:t>карты контроля</w:t>
      </w:r>
      <w:r w:rsidRPr="00D21497">
        <w:rPr>
          <w:rFonts w:ascii="Century Gothic" w:hAnsi="Century Gothic"/>
        </w:rPr>
        <w:t xml:space="preserve"> под выбранный уровень ISO 5817 с заполненными полями.</w:t>
      </w:r>
    </w:p>
    <w:p w14:paraId="3C79844A" w14:textId="77777777" w:rsidR="00836F6E" w:rsidRPr="00D21497" w:rsidRDefault="00836F6E" w:rsidP="00836F6E">
      <w:pPr>
        <w:pStyle w:val="a3"/>
        <w:rPr>
          <w:rFonts w:ascii="Century Gothic" w:hAnsi="Century Gothic"/>
        </w:rPr>
      </w:pPr>
      <w:r w:rsidRPr="00D21497">
        <w:rPr>
          <w:rStyle w:val="a4"/>
          <w:rFonts w:ascii="Century Gothic" w:hAnsi="Century Gothic"/>
        </w:rPr>
        <w:t>Один параметр на уточнение сейчас:</w:t>
      </w:r>
      <w:r w:rsidRPr="00D21497">
        <w:rPr>
          <w:rFonts w:ascii="Century Gothic" w:hAnsi="Century Gothic"/>
        </w:rPr>
        <w:t xml:space="preserve"> назови </w:t>
      </w:r>
      <w:r w:rsidRPr="00D21497">
        <w:rPr>
          <w:rStyle w:val="a4"/>
          <w:rFonts w:ascii="Century Gothic" w:hAnsi="Century Gothic"/>
        </w:rPr>
        <w:t>наружные габариты рамы (L×W, мм)</w:t>
      </w:r>
      <w:r w:rsidRPr="00D21497">
        <w:rPr>
          <w:rFonts w:ascii="Century Gothic" w:hAnsi="Century Gothic"/>
        </w:rPr>
        <w:t xml:space="preserve"> — от этого посчитаю расклад упоров и шаг прихваток.</w:t>
      </w:r>
    </w:p>
    <w:p w14:paraId="62A31142" w14:textId="6D9AF7E5" w:rsidR="009C3542" w:rsidRDefault="009C3542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59C6971C" w14:textId="77777777" w:rsidR="00D36016" w:rsidRPr="00A50650" w:rsidRDefault="00D36016" w:rsidP="00D36016">
      <w:pPr>
        <w:pStyle w:val="a3"/>
        <w:rPr>
          <w:rFonts w:ascii="Century Gothic" w:hAnsi="Century Gothic"/>
        </w:rPr>
      </w:pPr>
      <w:r w:rsidRPr="00A50650">
        <w:rPr>
          <w:rStyle w:val="a4"/>
          <w:rFonts w:ascii="Century Gothic" w:hAnsi="Century Gothic"/>
        </w:rPr>
        <w:t>Вывод:</w:t>
      </w:r>
    </w:p>
    <w:p w14:paraId="329FF579" w14:textId="77777777" w:rsidR="00D36016" w:rsidRPr="00A50650" w:rsidRDefault="00D36016" w:rsidP="00D36016">
      <w:pPr>
        <w:pStyle w:val="a3"/>
        <w:numPr>
          <w:ilvl w:val="0"/>
          <w:numId w:val="16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 xml:space="preserve">Принял габариты рамы </w:t>
      </w:r>
      <w:r w:rsidRPr="00A50650">
        <w:rPr>
          <w:rStyle w:val="a4"/>
          <w:rFonts w:ascii="Century Gothic" w:hAnsi="Century Gothic"/>
        </w:rPr>
        <w:t>L×W = 1200×800 мм</w:t>
      </w:r>
      <w:r w:rsidRPr="00A50650">
        <w:rPr>
          <w:rFonts w:ascii="Century Gothic" w:hAnsi="Century Gothic"/>
        </w:rPr>
        <w:t xml:space="preserve"> (</w:t>
      </w:r>
      <w:proofErr w:type="spellStart"/>
      <w:r w:rsidRPr="00A50650">
        <w:rPr>
          <w:rFonts w:ascii="Century Gothic" w:hAnsi="Century Gothic"/>
        </w:rPr>
        <w:t>евроформат</w:t>
      </w:r>
      <w:proofErr w:type="spellEnd"/>
      <w:r w:rsidRPr="00A50650">
        <w:rPr>
          <w:rFonts w:ascii="Century Gothic" w:hAnsi="Century Gothic"/>
        </w:rPr>
        <w:t xml:space="preserve"> — совместим со стандартной логистикой/оснасткой участка). (</w:t>
      </w:r>
      <w:hyperlink r:id="rId21" w:tooltip="EPAL Euro Pallet" w:history="1">
        <w:r w:rsidRPr="00A50650">
          <w:rPr>
            <w:rStyle w:val="a5"/>
            <w:rFonts w:ascii="Century Gothic" w:eastAsiaTheme="majorEastAsia" w:hAnsi="Century Gothic"/>
          </w:rPr>
          <w:t>epal-pallets.org</w:t>
        </w:r>
      </w:hyperlink>
      <w:r w:rsidRPr="00A50650">
        <w:rPr>
          <w:rFonts w:ascii="Century Gothic" w:hAnsi="Century Gothic"/>
        </w:rPr>
        <w:t>)</w:t>
      </w:r>
    </w:p>
    <w:p w14:paraId="3D98F6CD" w14:textId="77777777" w:rsidR="00D36016" w:rsidRPr="00A50650" w:rsidRDefault="00D36016" w:rsidP="00D36016">
      <w:pPr>
        <w:pStyle w:val="a3"/>
        <w:numPr>
          <w:ilvl w:val="0"/>
          <w:numId w:val="16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Оснастку оставляю модульной: базирование 3-2-1, продольный/поперечный упоры, «окна» под швы, зажимы вне зоны провара.</w:t>
      </w:r>
    </w:p>
    <w:p w14:paraId="3040FA21" w14:textId="77777777" w:rsidR="00D36016" w:rsidRPr="00A50650" w:rsidRDefault="00D36016" w:rsidP="00D36016">
      <w:pPr>
        <w:pStyle w:val="a3"/>
        <w:numPr>
          <w:ilvl w:val="0"/>
          <w:numId w:val="16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 xml:space="preserve">Ниже — обновлённый </w:t>
      </w:r>
      <w:r w:rsidRPr="00A50650">
        <w:rPr>
          <w:rStyle w:val="a4"/>
          <w:rFonts w:ascii="Century Gothic" w:hAnsi="Century Gothic"/>
        </w:rPr>
        <w:t>графический эскиз</w:t>
      </w:r>
      <w:r w:rsidRPr="00A50650">
        <w:rPr>
          <w:rFonts w:ascii="Century Gothic" w:hAnsi="Century Gothic"/>
        </w:rPr>
        <w:t xml:space="preserve"> (не в масштабе) и </w:t>
      </w:r>
      <w:proofErr w:type="spellStart"/>
      <w:r w:rsidRPr="00A50650">
        <w:rPr>
          <w:rFonts w:ascii="Century Gothic" w:hAnsi="Century Gothic"/>
        </w:rPr>
        <w:t>next-steps</w:t>
      </w:r>
      <w:proofErr w:type="spellEnd"/>
      <w:r w:rsidRPr="00A50650">
        <w:rPr>
          <w:rFonts w:ascii="Century Gothic" w:hAnsi="Century Gothic"/>
        </w:rPr>
        <w:t>.</w:t>
      </w:r>
    </w:p>
    <w:p w14:paraId="47C88DCB" w14:textId="6396063E" w:rsidR="00D36016" w:rsidRPr="00A50650" w:rsidRDefault="00D36016" w:rsidP="00D36016">
      <w:pPr>
        <w:pStyle w:val="a3"/>
        <w:rPr>
          <w:rFonts w:ascii="Century Gothic" w:hAnsi="Century Gothic"/>
        </w:rPr>
      </w:pPr>
      <w:r w:rsidRPr="00A50650">
        <w:rPr>
          <w:rStyle w:val="a4"/>
          <w:rFonts w:ascii="Century Gothic" w:hAnsi="Century Gothic"/>
        </w:rPr>
        <w:t>Эскиз (вид сверху):</w:t>
      </w:r>
      <w:r w:rsidRPr="00A50650">
        <w:rPr>
          <w:rFonts w:ascii="Century Gothic" w:hAnsi="Century Gothic"/>
        </w:rPr>
        <w:t xml:space="preserve"> </w:t>
      </w:r>
      <w:hyperlink r:id="rId22" w:history="1">
        <w:r w:rsidRPr="00A50650">
          <w:rPr>
            <w:rStyle w:val="a5"/>
            <w:rFonts w:ascii="Century Gothic" w:eastAsiaTheme="majorEastAsia" w:hAnsi="Century Gothic"/>
          </w:rPr>
          <w:t>Скачат</w:t>
        </w:r>
        <w:r w:rsidRPr="00A50650">
          <w:rPr>
            <w:rStyle w:val="a5"/>
            <w:rFonts w:ascii="Century Gothic" w:eastAsiaTheme="majorEastAsia" w:hAnsi="Century Gothic"/>
          </w:rPr>
          <w:t>ь</w:t>
        </w:r>
        <w:r w:rsidRPr="00A50650">
          <w:rPr>
            <w:rStyle w:val="a5"/>
            <w:rFonts w:ascii="Century Gothic" w:eastAsiaTheme="majorEastAsia" w:hAnsi="Century Gothic"/>
          </w:rPr>
          <w:t xml:space="preserve"> PNG</w:t>
        </w:r>
      </w:hyperlink>
      <w:r w:rsidR="00482DEC">
        <w:rPr>
          <w:rFonts w:ascii="Century Gothic" w:hAnsi="Century Gothic"/>
        </w:rPr>
        <w:br/>
      </w:r>
      <w:r w:rsidR="00482DEC">
        <w:rPr>
          <w:rFonts w:ascii="Century Gothic" w:hAnsi="Century Gothic"/>
          <w:noProof/>
        </w:rPr>
        <w:drawing>
          <wp:inline distT="0" distB="0" distL="0" distR="0" wp14:anchorId="0D7A71E9" wp14:editId="70F725F8">
            <wp:extent cx="5940425" cy="4161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7B5C" w14:textId="77777777" w:rsidR="00D36016" w:rsidRPr="00A50650" w:rsidRDefault="00D36016" w:rsidP="00D36016">
      <w:pPr>
        <w:pStyle w:val="a3"/>
        <w:rPr>
          <w:rFonts w:ascii="Century Gothic" w:hAnsi="Century Gothic"/>
        </w:rPr>
      </w:pPr>
      <w:r w:rsidRPr="00A50650">
        <w:rPr>
          <w:rStyle w:val="a4"/>
          <w:rFonts w:ascii="Century Gothic" w:hAnsi="Century Gothic"/>
        </w:rPr>
        <w:t>Шаги/схема (кратко):</w:t>
      </w:r>
    </w:p>
    <w:p w14:paraId="052D77BB" w14:textId="77777777" w:rsidR="00D36016" w:rsidRPr="00A50650" w:rsidRDefault="00D36016" w:rsidP="00D36016">
      <w:pPr>
        <w:pStyle w:val="a3"/>
        <w:numPr>
          <w:ilvl w:val="0"/>
          <w:numId w:val="17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 xml:space="preserve">Принята рама </w:t>
      </w:r>
      <w:r w:rsidRPr="00A50650">
        <w:rPr>
          <w:rStyle w:val="a4"/>
          <w:rFonts w:ascii="Century Gothic" w:hAnsi="Century Gothic"/>
        </w:rPr>
        <w:t>1200×800 мм</w:t>
      </w:r>
      <w:r w:rsidRPr="00A50650">
        <w:rPr>
          <w:rFonts w:ascii="Century Gothic" w:hAnsi="Century Gothic"/>
        </w:rPr>
        <w:t xml:space="preserve"> как базовый кейс (унификация под EUR/EPAL). (</w:t>
      </w:r>
      <w:hyperlink r:id="rId24" w:tooltip="EPAL Euro Pallet" w:history="1">
        <w:r w:rsidRPr="00A50650">
          <w:rPr>
            <w:rStyle w:val="a5"/>
            <w:rFonts w:ascii="Century Gothic" w:eastAsiaTheme="majorEastAsia" w:hAnsi="Century Gothic"/>
          </w:rPr>
          <w:t>epal-pallets.org</w:t>
        </w:r>
      </w:hyperlink>
      <w:r w:rsidRPr="00A50650">
        <w:rPr>
          <w:rFonts w:ascii="Century Gothic" w:hAnsi="Century Gothic"/>
        </w:rPr>
        <w:t>)</w:t>
      </w:r>
    </w:p>
    <w:p w14:paraId="3C56E56D" w14:textId="77777777" w:rsidR="00D36016" w:rsidRPr="00A50650" w:rsidRDefault="00D36016" w:rsidP="00D36016">
      <w:pPr>
        <w:pStyle w:val="a3"/>
        <w:numPr>
          <w:ilvl w:val="0"/>
          <w:numId w:val="17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Плита больше контура рамы на поля зажима (эскиз показывает концепт размещения).</w:t>
      </w:r>
    </w:p>
    <w:p w14:paraId="6CAC4BAE" w14:textId="77777777" w:rsidR="00D36016" w:rsidRPr="00A50650" w:rsidRDefault="00D36016" w:rsidP="00D36016">
      <w:pPr>
        <w:pStyle w:val="a3"/>
        <w:numPr>
          <w:ilvl w:val="0"/>
          <w:numId w:val="17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Упоры и стопор дают повторяемость; «окна» обеспечивают доступ к швам; зажимы не перекрывают провар.</w:t>
      </w:r>
    </w:p>
    <w:p w14:paraId="28E03E2F" w14:textId="77777777" w:rsidR="00D36016" w:rsidRPr="00A50650" w:rsidRDefault="00D36016" w:rsidP="00D36016">
      <w:pPr>
        <w:pStyle w:val="a3"/>
        <w:numPr>
          <w:ilvl w:val="0"/>
          <w:numId w:val="17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 xml:space="preserve">Под сварку: уровень качества </w:t>
      </w:r>
      <w:r w:rsidRPr="00A50650">
        <w:rPr>
          <w:rStyle w:val="a4"/>
          <w:rFonts w:ascii="Century Gothic" w:hAnsi="Century Gothic"/>
        </w:rPr>
        <w:t>ISO 5817 (С — по умолчанию)</w:t>
      </w:r>
      <w:r w:rsidRPr="00A50650">
        <w:rPr>
          <w:rFonts w:ascii="Century Gothic" w:hAnsi="Century Gothic"/>
        </w:rPr>
        <w:t>; при необходимости ужесточим. (</w:t>
      </w:r>
      <w:hyperlink r:id="rId25" w:tooltip="ISO 5817:2023(E)" w:history="1">
        <w:r w:rsidRPr="00A50650">
          <w:rPr>
            <w:rStyle w:val="a5"/>
            <w:rFonts w:ascii="Century Gothic" w:eastAsiaTheme="majorEastAsia" w:hAnsi="Century Gothic"/>
          </w:rPr>
          <w:t>weldcalc.ssab.com</w:t>
        </w:r>
      </w:hyperlink>
      <w:r w:rsidRPr="00A50650">
        <w:rPr>
          <w:rFonts w:ascii="Century Gothic" w:hAnsi="Century Gothic"/>
        </w:rPr>
        <w:t>)</w:t>
      </w:r>
    </w:p>
    <w:p w14:paraId="3DBE612C" w14:textId="77777777" w:rsidR="00D36016" w:rsidRPr="00A50650" w:rsidRDefault="00D36016" w:rsidP="00D36016">
      <w:pPr>
        <w:pStyle w:val="a3"/>
        <w:rPr>
          <w:rFonts w:ascii="Century Gothic" w:hAnsi="Century Gothic"/>
        </w:rPr>
      </w:pPr>
      <w:r w:rsidRPr="00A50650">
        <w:rPr>
          <w:rStyle w:val="a4"/>
          <w:rFonts w:ascii="Century Gothic" w:hAnsi="Century Gothic"/>
        </w:rPr>
        <w:t>Допущения:</w:t>
      </w:r>
    </w:p>
    <w:p w14:paraId="4BA2B57E" w14:textId="77777777" w:rsidR="00D36016" w:rsidRPr="00A50650" w:rsidRDefault="00D36016" w:rsidP="00D36016">
      <w:pPr>
        <w:pStyle w:val="a3"/>
        <w:numPr>
          <w:ilvl w:val="0"/>
          <w:numId w:val="18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 xml:space="preserve">Профиль рамы: квадр. труба </w:t>
      </w:r>
      <w:r w:rsidRPr="00A50650">
        <w:rPr>
          <w:rStyle w:val="a4"/>
          <w:rFonts w:ascii="Century Gothic" w:hAnsi="Century Gothic"/>
        </w:rPr>
        <w:t>40×40×3</w:t>
      </w:r>
      <w:r w:rsidRPr="00A50650">
        <w:rPr>
          <w:rFonts w:ascii="Century Gothic" w:hAnsi="Century Gothic"/>
        </w:rPr>
        <w:t xml:space="preserve"> (по ГOCT 8639/8645 есть такой типоразмер) — можно заменить под фактическую номенклатуру. (</w:t>
      </w:r>
      <w:hyperlink r:id="rId26" w:tooltip="GOST 8639-82" w:history="1">
        <w:r w:rsidRPr="00A50650">
          <w:rPr>
            <w:rStyle w:val="a5"/>
            <w:rFonts w:ascii="Century Gothic" w:eastAsiaTheme="majorEastAsia" w:hAnsi="Century Gothic"/>
          </w:rPr>
          <w:t>sanonpipe.com</w:t>
        </w:r>
      </w:hyperlink>
      <w:r w:rsidRPr="00A50650">
        <w:rPr>
          <w:rFonts w:ascii="Century Gothic" w:hAnsi="Century Gothic"/>
        </w:rPr>
        <w:t>)</w:t>
      </w:r>
    </w:p>
    <w:p w14:paraId="3C197AD1" w14:textId="77777777" w:rsidR="00D36016" w:rsidRPr="00A50650" w:rsidRDefault="00D36016" w:rsidP="00D36016">
      <w:pPr>
        <w:pStyle w:val="a3"/>
        <w:numPr>
          <w:ilvl w:val="0"/>
          <w:numId w:val="18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Материал S235/Ст3; процесс 135 (MAG) — финализируем в WPS.</w:t>
      </w:r>
    </w:p>
    <w:p w14:paraId="388967D0" w14:textId="77777777" w:rsidR="00D36016" w:rsidRPr="00A50650" w:rsidRDefault="00D36016" w:rsidP="00D36016">
      <w:pPr>
        <w:pStyle w:val="a3"/>
        <w:rPr>
          <w:rFonts w:ascii="Century Gothic" w:hAnsi="Century Gothic"/>
        </w:rPr>
      </w:pPr>
      <w:r w:rsidRPr="00A50650">
        <w:rPr>
          <w:rStyle w:val="a4"/>
          <w:rFonts w:ascii="Century Gothic" w:hAnsi="Century Gothic"/>
        </w:rPr>
        <w:t>Дальше (я сделаю в графическом режиме):</w:t>
      </w:r>
    </w:p>
    <w:p w14:paraId="0A605FC5" w14:textId="77777777" w:rsidR="00D36016" w:rsidRPr="00A50650" w:rsidRDefault="00D36016" w:rsidP="00D36016">
      <w:pPr>
        <w:pStyle w:val="a3"/>
        <w:numPr>
          <w:ilvl w:val="0"/>
          <w:numId w:val="19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Эскиз расстановки прихваток и типовой последовательности провара для рамы 1200×800.</w:t>
      </w:r>
    </w:p>
    <w:p w14:paraId="2E46CDCD" w14:textId="77777777" w:rsidR="00D36016" w:rsidRPr="00A50650" w:rsidRDefault="00D36016" w:rsidP="00D36016">
      <w:pPr>
        <w:pStyle w:val="a3"/>
        <w:numPr>
          <w:ilvl w:val="0"/>
          <w:numId w:val="19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Мини-WPS (</w:t>
      </w:r>
      <w:proofErr w:type="spellStart"/>
      <w:r w:rsidRPr="00A50650">
        <w:rPr>
          <w:rFonts w:ascii="Century Gothic" w:hAnsi="Century Gothic"/>
        </w:rPr>
        <w:t>pWPS</w:t>
      </w:r>
      <w:proofErr w:type="spellEnd"/>
      <w:r w:rsidRPr="00A50650">
        <w:rPr>
          <w:rFonts w:ascii="Century Gothic" w:hAnsi="Century Gothic"/>
        </w:rPr>
        <w:t xml:space="preserve">) под 40×40×3, уровень качества по </w:t>
      </w:r>
      <w:r w:rsidRPr="00A50650">
        <w:rPr>
          <w:rStyle w:val="a4"/>
          <w:rFonts w:ascii="Century Gothic" w:hAnsi="Century Gothic"/>
        </w:rPr>
        <w:t>ISO 5817</w:t>
      </w:r>
      <w:r w:rsidRPr="00A50650">
        <w:rPr>
          <w:rFonts w:ascii="Century Gothic" w:hAnsi="Century Gothic"/>
        </w:rPr>
        <w:t>. (</w:t>
      </w:r>
      <w:hyperlink r:id="rId27" w:tooltip="ISO 5817:2023(E)" w:history="1">
        <w:r w:rsidRPr="00A50650">
          <w:rPr>
            <w:rStyle w:val="a5"/>
            <w:rFonts w:ascii="Century Gothic" w:eastAsiaTheme="majorEastAsia" w:hAnsi="Century Gothic"/>
          </w:rPr>
          <w:t>weldcalc.ssab.com</w:t>
        </w:r>
      </w:hyperlink>
      <w:r w:rsidRPr="00A50650">
        <w:rPr>
          <w:rFonts w:ascii="Century Gothic" w:hAnsi="Century Gothic"/>
        </w:rPr>
        <w:t>)</w:t>
      </w:r>
    </w:p>
    <w:p w14:paraId="6D520504" w14:textId="77777777" w:rsidR="00D36016" w:rsidRPr="00A50650" w:rsidRDefault="00D36016" w:rsidP="00D36016">
      <w:pPr>
        <w:pStyle w:val="a3"/>
        <w:numPr>
          <w:ilvl w:val="0"/>
          <w:numId w:val="19"/>
        </w:numPr>
        <w:rPr>
          <w:rFonts w:ascii="Century Gothic" w:hAnsi="Century Gothic"/>
        </w:rPr>
      </w:pPr>
      <w:r w:rsidRPr="00A50650">
        <w:rPr>
          <w:rFonts w:ascii="Century Gothic" w:hAnsi="Century Gothic"/>
        </w:rPr>
        <w:t>Карта контроля (ВИК, при необходимости УЗК/РК).</w:t>
      </w:r>
    </w:p>
    <w:p w14:paraId="7E975898" w14:textId="77777777" w:rsidR="00D36016" w:rsidRPr="00A50650" w:rsidRDefault="00D36016" w:rsidP="00D36016">
      <w:pPr>
        <w:pStyle w:val="a3"/>
        <w:rPr>
          <w:rFonts w:ascii="Century Gothic" w:hAnsi="Century Gothic"/>
        </w:rPr>
      </w:pPr>
      <w:r w:rsidRPr="00A50650">
        <w:rPr>
          <w:rFonts w:ascii="Century Gothic" w:hAnsi="Century Gothic"/>
        </w:rPr>
        <w:t xml:space="preserve">Если хочешь изменить базовый формат (например, 1500×1000), скажи — </w:t>
      </w:r>
      <w:proofErr w:type="spellStart"/>
      <w:r w:rsidRPr="00A50650">
        <w:rPr>
          <w:rFonts w:ascii="Century Gothic" w:hAnsi="Century Gothic"/>
        </w:rPr>
        <w:t>перерасставлю</w:t>
      </w:r>
      <w:proofErr w:type="spellEnd"/>
      <w:r w:rsidRPr="00A50650">
        <w:rPr>
          <w:rFonts w:ascii="Century Gothic" w:hAnsi="Century Gothic"/>
        </w:rPr>
        <w:t xml:space="preserve"> упоры и «окна» под новые габариты без изменения логики.</w:t>
      </w:r>
    </w:p>
    <w:p w14:paraId="6D250114" w14:textId="6442586F" w:rsidR="00AD01D8" w:rsidRDefault="00AD01D8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BEEEA40" w14:textId="77777777" w:rsidR="00AD01D8" w:rsidRPr="00AD01D8" w:rsidRDefault="00AD01D8" w:rsidP="00AD01D8">
      <w:pPr>
        <w:rPr>
          <w:rFonts w:ascii="Century Gothic" w:hAnsi="Century Gothic"/>
        </w:rPr>
      </w:pPr>
      <w:r w:rsidRPr="00AD01D8">
        <w:rPr>
          <w:rFonts w:ascii="Century Gothic" w:hAnsi="Century Gothic"/>
          <w:b/>
          <w:bCs/>
        </w:rPr>
        <w:t>Вывод:</w:t>
      </w:r>
    </w:p>
    <w:p w14:paraId="079D6AA0" w14:textId="77777777" w:rsidR="00AD01D8" w:rsidRPr="00AD01D8" w:rsidRDefault="00AD01D8" w:rsidP="00AD01D8">
      <w:pPr>
        <w:numPr>
          <w:ilvl w:val="0"/>
          <w:numId w:val="20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 xml:space="preserve">Принял габариты </w:t>
      </w:r>
      <w:r w:rsidRPr="00AD01D8">
        <w:rPr>
          <w:rFonts w:ascii="Century Gothic" w:hAnsi="Century Gothic"/>
          <w:b/>
          <w:bCs/>
        </w:rPr>
        <w:t>L×W = 1200×800 мм</w:t>
      </w:r>
      <w:r w:rsidRPr="00AD01D8">
        <w:rPr>
          <w:rFonts w:ascii="Century Gothic" w:hAnsi="Century Gothic"/>
        </w:rPr>
        <w:t xml:space="preserve"> как базовый кейс (унификация и удобно для пилота).</w:t>
      </w:r>
    </w:p>
    <w:p w14:paraId="3D1039A4" w14:textId="77777777" w:rsidR="00AD01D8" w:rsidRPr="00AD01D8" w:rsidRDefault="00AD01D8" w:rsidP="00AD01D8">
      <w:pPr>
        <w:numPr>
          <w:ilvl w:val="0"/>
          <w:numId w:val="20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>Обновил графику: эскиз оснастки и схема прихваток/провара для рамной конструкции.</w:t>
      </w:r>
    </w:p>
    <w:p w14:paraId="3280274A" w14:textId="77777777" w:rsidR="00AD01D8" w:rsidRPr="00AD01D8" w:rsidRDefault="00AD01D8" w:rsidP="00AD01D8">
      <w:pPr>
        <w:numPr>
          <w:ilvl w:val="0"/>
          <w:numId w:val="20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 xml:space="preserve">Дальше оформлю </w:t>
      </w:r>
      <w:proofErr w:type="spellStart"/>
      <w:r w:rsidRPr="00AD01D8">
        <w:rPr>
          <w:rFonts w:ascii="Century Gothic" w:hAnsi="Century Gothic"/>
        </w:rPr>
        <w:t>pWPS</w:t>
      </w:r>
      <w:proofErr w:type="spellEnd"/>
      <w:r w:rsidRPr="00AD01D8">
        <w:rPr>
          <w:rFonts w:ascii="Century Gothic" w:hAnsi="Century Gothic"/>
        </w:rPr>
        <w:t>/WPS и карту контроля — под твои параметры материала/профиля.</w:t>
      </w:r>
    </w:p>
    <w:p w14:paraId="79700C22" w14:textId="77777777" w:rsidR="00AD01D8" w:rsidRPr="00AD01D8" w:rsidRDefault="00AD01D8" w:rsidP="00AD01D8">
      <w:pPr>
        <w:rPr>
          <w:rFonts w:ascii="Century Gothic" w:hAnsi="Century Gothic"/>
        </w:rPr>
      </w:pPr>
      <w:r w:rsidRPr="00AD01D8">
        <w:rPr>
          <w:rFonts w:ascii="Century Gothic" w:hAnsi="Century Gothic"/>
          <w:b/>
          <w:bCs/>
        </w:rPr>
        <w:t>Файлы (эскизный режим):</w:t>
      </w:r>
    </w:p>
    <w:p w14:paraId="5A8E74C7" w14:textId="3E52B0B7" w:rsidR="00AD01D8" w:rsidRDefault="00AD01D8" w:rsidP="00AD01D8">
      <w:pPr>
        <w:numPr>
          <w:ilvl w:val="0"/>
          <w:numId w:val="21"/>
        </w:numPr>
        <w:rPr>
          <w:rFonts w:ascii="Century Gothic" w:hAnsi="Century Gothic"/>
        </w:rPr>
      </w:pPr>
      <w:hyperlink r:id="rId28" w:history="1">
        <w:r w:rsidRPr="00AD01D8">
          <w:rPr>
            <w:rStyle w:val="a5"/>
            <w:rFonts w:ascii="Century Gothic" w:hAnsi="Century Gothic"/>
          </w:rPr>
          <w:t>Оснастка, вид сверху</w:t>
        </w:r>
      </w:hyperlink>
    </w:p>
    <w:p w14:paraId="05523919" w14:textId="4DC6E153" w:rsidR="00F63C4A" w:rsidRPr="00AD01D8" w:rsidRDefault="00F63C4A" w:rsidP="00F63C4A">
      <w:pPr>
        <w:ind w:left="72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61BEFC5A" wp14:editId="4AA49F8A">
            <wp:extent cx="5940425" cy="4161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DD06" w14:textId="28894355" w:rsidR="00AD01D8" w:rsidRPr="00AD01D8" w:rsidRDefault="00AD01D8" w:rsidP="00AD01D8">
      <w:pPr>
        <w:numPr>
          <w:ilvl w:val="0"/>
          <w:numId w:val="21"/>
        </w:numPr>
        <w:rPr>
          <w:rFonts w:ascii="Century Gothic" w:hAnsi="Century Gothic"/>
        </w:rPr>
      </w:pPr>
      <w:hyperlink r:id="rId29" w:history="1">
        <w:r w:rsidRPr="00AD01D8">
          <w:rPr>
            <w:rStyle w:val="a5"/>
            <w:rFonts w:ascii="Century Gothic" w:hAnsi="Century Gothic"/>
          </w:rPr>
          <w:t>Схема провара и прихваток</w:t>
        </w:r>
      </w:hyperlink>
      <w:r>
        <w:rPr>
          <w:rFonts w:ascii="Century Gothic" w:hAnsi="Century Gothic"/>
        </w:rPr>
        <w:br/>
      </w:r>
      <w:r w:rsidR="00F63C4A">
        <w:rPr>
          <w:rFonts w:ascii="Century Gothic" w:hAnsi="Century Gothic"/>
          <w:noProof/>
        </w:rPr>
        <w:drawing>
          <wp:inline distT="0" distB="0" distL="0" distR="0" wp14:anchorId="34E8D152" wp14:editId="0D049112">
            <wp:extent cx="5940425" cy="28441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E3C8" w14:textId="77777777" w:rsidR="00AD01D8" w:rsidRPr="00AD01D8" w:rsidRDefault="00AD01D8" w:rsidP="00AD01D8">
      <w:pPr>
        <w:rPr>
          <w:rFonts w:ascii="Century Gothic" w:hAnsi="Century Gothic"/>
        </w:rPr>
      </w:pPr>
      <w:r w:rsidRPr="00AD01D8">
        <w:rPr>
          <w:rFonts w:ascii="Century Gothic" w:hAnsi="Century Gothic"/>
          <w:b/>
          <w:bCs/>
        </w:rPr>
        <w:t>Шаги/схема (кратко):</w:t>
      </w:r>
    </w:p>
    <w:p w14:paraId="058036C4" w14:textId="77777777" w:rsidR="00AD01D8" w:rsidRPr="00AD01D8" w:rsidRDefault="00AD01D8" w:rsidP="00AD01D8">
      <w:pPr>
        <w:numPr>
          <w:ilvl w:val="0"/>
          <w:numId w:val="22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>Оснастка: база 3–2–1, продольный/поперечный упоры, стопор, «окна» под швы, зажимы вне зоны провара.</w:t>
      </w:r>
    </w:p>
    <w:p w14:paraId="22C1BF24" w14:textId="77777777" w:rsidR="00AD01D8" w:rsidRPr="00AD01D8" w:rsidRDefault="00AD01D8" w:rsidP="00AD01D8">
      <w:pPr>
        <w:numPr>
          <w:ilvl w:val="0"/>
          <w:numId w:val="22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 xml:space="preserve">Сварка: </w:t>
      </w:r>
      <w:r w:rsidRPr="00AD01D8">
        <w:rPr>
          <w:rFonts w:ascii="Century Gothic" w:hAnsi="Century Gothic"/>
          <w:b/>
          <w:bCs/>
        </w:rPr>
        <w:t>симметричный порядок</w:t>
      </w:r>
      <w:r w:rsidRPr="00AD01D8">
        <w:rPr>
          <w:rFonts w:ascii="Century Gothic" w:hAnsi="Century Gothic"/>
        </w:rPr>
        <w:t xml:space="preserve"> швов (пронумеровано на схеме) для снижения усадки; </w:t>
      </w:r>
      <w:r w:rsidRPr="00AD01D8">
        <w:rPr>
          <w:rFonts w:ascii="Century Gothic" w:hAnsi="Century Gothic"/>
          <w:b/>
          <w:bCs/>
        </w:rPr>
        <w:t>прихватки ~200 мм</w:t>
      </w:r>
      <w:r w:rsidRPr="00AD01D8">
        <w:rPr>
          <w:rFonts w:ascii="Century Gothic" w:hAnsi="Century Gothic"/>
        </w:rPr>
        <w:t xml:space="preserve"> (</w:t>
      </w:r>
      <w:proofErr w:type="spellStart"/>
      <w:r w:rsidRPr="00AD01D8">
        <w:rPr>
          <w:rFonts w:ascii="Century Gothic" w:hAnsi="Century Gothic"/>
        </w:rPr>
        <w:t>стартово</w:t>
      </w:r>
      <w:proofErr w:type="spellEnd"/>
      <w:r w:rsidRPr="00AD01D8">
        <w:rPr>
          <w:rFonts w:ascii="Century Gothic" w:hAnsi="Century Gothic"/>
        </w:rPr>
        <w:t>), шаг и длину уточним по толщине и катету.</w:t>
      </w:r>
    </w:p>
    <w:p w14:paraId="7DCE9BEB" w14:textId="77777777" w:rsidR="00AD01D8" w:rsidRPr="00AD01D8" w:rsidRDefault="00AD01D8" w:rsidP="00AD01D8">
      <w:pPr>
        <w:numPr>
          <w:ilvl w:val="0"/>
          <w:numId w:val="22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 xml:space="preserve">Контроль: ВИК на 100% швов; уровень качества по ISO 5817 примем </w:t>
      </w:r>
      <w:r w:rsidRPr="00AD01D8">
        <w:rPr>
          <w:rFonts w:ascii="Century Gothic" w:hAnsi="Century Gothic"/>
          <w:b/>
          <w:bCs/>
        </w:rPr>
        <w:t>C</w:t>
      </w:r>
      <w:r w:rsidRPr="00AD01D8">
        <w:rPr>
          <w:rFonts w:ascii="Century Gothic" w:hAnsi="Century Gothic"/>
        </w:rPr>
        <w:t xml:space="preserve"> (можно ужесточить).</w:t>
      </w:r>
    </w:p>
    <w:p w14:paraId="7A409063" w14:textId="77777777" w:rsidR="00AD01D8" w:rsidRPr="00AD01D8" w:rsidRDefault="00AD01D8" w:rsidP="00AD01D8">
      <w:pPr>
        <w:rPr>
          <w:rFonts w:ascii="Century Gothic" w:hAnsi="Century Gothic"/>
        </w:rPr>
      </w:pPr>
      <w:r w:rsidRPr="00AD01D8">
        <w:rPr>
          <w:rFonts w:ascii="Century Gothic" w:hAnsi="Century Gothic"/>
          <w:b/>
          <w:bCs/>
        </w:rPr>
        <w:t>Допущения (уточняется):</w:t>
      </w:r>
    </w:p>
    <w:p w14:paraId="19F01649" w14:textId="77777777" w:rsidR="00AD01D8" w:rsidRPr="00AD01D8" w:rsidRDefault="00AD01D8" w:rsidP="00AD01D8">
      <w:pPr>
        <w:numPr>
          <w:ilvl w:val="0"/>
          <w:numId w:val="23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>Профиль рамы: например, труба 40×40×3; материал S235.</w:t>
      </w:r>
    </w:p>
    <w:p w14:paraId="2A93ACC9" w14:textId="77777777" w:rsidR="00AD01D8" w:rsidRPr="00AD01D8" w:rsidRDefault="00AD01D8" w:rsidP="00AD01D8">
      <w:pPr>
        <w:numPr>
          <w:ilvl w:val="0"/>
          <w:numId w:val="23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 xml:space="preserve">Тип шва: угловой, стартовый катет </w:t>
      </w:r>
      <w:r w:rsidRPr="00AD01D8">
        <w:rPr>
          <w:rFonts w:ascii="Century Gothic" w:hAnsi="Century Gothic"/>
          <w:b/>
          <w:bCs/>
        </w:rPr>
        <w:t>a≈4–6 мм</w:t>
      </w:r>
      <w:r w:rsidRPr="00AD01D8">
        <w:rPr>
          <w:rFonts w:ascii="Century Gothic" w:hAnsi="Century Gothic"/>
        </w:rPr>
        <w:t xml:space="preserve"> (зависит от расчёта/нагрузки).</w:t>
      </w:r>
    </w:p>
    <w:p w14:paraId="7E5872AF" w14:textId="77777777" w:rsidR="00AD01D8" w:rsidRPr="00AD01D8" w:rsidRDefault="00AD01D8" w:rsidP="00AD01D8">
      <w:pPr>
        <w:numPr>
          <w:ilvl w:val="0"/>
          <w:numId w:val="23"/>
        </w:numPr>
        <w:rPr>
          <w:rFonts w:ascii="Century Gothic" w:hAnsi="Century Gothic"/>
        </w:rPr>
      </w:pPr>
      <w:r w:rsidRPr="00AD01D8">
        <w:rPr>
          <w:rFonts w:ascii="Century Gothic" w:hAnsi="Century Gothic"/>
        </w:rPr>
        <w:t>Процесс: MAG-135; защитный газ M21; позиции — по ISO 6947.</w:t>
      </w:r>
    </w:p>
    <w:p w14:paraId="22349159" w14:textId="77777777" w:rsidR="00AD01D8" w:rsidRPr="00AD01D8" w:rsidRDefault="00AD01D8" w:rsidP="00AD01D8">
      <w:pPr>
        <w:rPr>
          <w:rFonts w:ascii="Century Gothic" w:hAnsi="Century Gothic"/>
        </w:rPr>
      </w:pPr>
      <w:r w:rsidRPr="00AD01D8">
        <w:rPr>
          <w:rFonts w:ascii="Century Gothic" w:hAnsi="Century Gothic"/>
          <w:b/>
          <w:bCs/>
        </w:rPr>
        <w:t>Один параметр сейчас:</w:t>
      </w:r>
      <w:r w:rsidRPr="00AD01D8">
        <w:rPr>
          <w:rFonts w:ascii="Century Gothic" w:hAnsi="Century Gothic"/>
        </w:rPr>
        <w:t xml:space="preserve"> дай </w:t>
      </w:r>
      <w:r w:rsidRPr="00AD01D8">
        <w:rPr>
          <w:rFonts w:ascii="Century Gothic" w:hAnsi="Century Gothic"/>
          <w:b/>
          <w:bCs/>
        </w:rPr>
        <w:t>толщину стенки профиля</w:t>
      </w:r>
      <w:r w:rsidRPr="00AD01D8">
        <w:rPr>
          <w:rFonts w:ascii="Century Gothic" w:hAnsi="Century Gothic"/>
        </w:rPr>
        <w:t xml:space="preserve"> (s, мм) — по ней зафиксирую катет, ток/скорость в </w:t>
      </w:r>
      <w:proofErr w:type="spellStart"/>
      <w:r w:rsidRPr="00AD01D8">
        <w:rPr>
          <w:rFonts w:ascii="Century Gothic" w:hAnsi="Century Gothic"/>
        </w:rPr>
        <w:t>pWPS</w:t>
      </w:r>
      <w:proofErr w:type="spellEnd"/>
      <w:r w:rsidRPr="00AD01D8">
        <w:rPr>
          <w:rFonts w:ascii="Century Gothic" w:hAnsi="Century Gothic"/>
        </w:rPr>
        <w:t xml:space="preserve"> и скорректирую шаг прихваток на схеме.</w:t>
      </w:r>
    </w:p>
    <w:p w14:paraId="563D6A0B" w14:textId="77777777" w:rsidR="008B36F1" w:rsidRDefault="00AD01D8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C5367DC" w14:textId="77777777" w:rsidR="006F1B5E" w:rsidRPr="006F1B5E" w:rsidRDefault="006F1B5E" w:rsidP="006F1B5E">
      <w:pPr>
        <w:rPr>
          <w:rFonts w:ascii="Century Gothic" w:hAnsi="Century Gothic"/>
        </w:rPr>
      </w:pPr>
      <w:r w:rsidRPr="006F1B5E">
        <w:rPr>
          <w:rFonts w:ascii="Century Gothic" w:hAnsi="Century Gothic"/>
          <w:b/>
          <w:bCs/>
        </w:rPr>
        <w:t>Вывод:</w:t>
      </w:r>
    </w:p>
    <w:p w14:paraId="46C41E6A" w14:textId="77777777" w:rsidR="006F1B5E" w:rsidRPr="006F1B5E" w:rsidRDefault="006F1B5E" w:rsidP="006F1B5E">
      <w:pPr>
        <w:numPr>
          <w:ilvl w:val="0"/>
          <w:numId w:val="29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За тебя зафиксировал геометрию для пилота: </w:t>
      </w:r>
      <w:r w:rsidRPr="006F1B5E">
        <w:rPr>
          <w:rFonts w:ascii="Century Gothic" w:hAnsi="Century Gothic"/>
          <w:b/>
          <w:bCs/>
        </w:rPr>
        <w:t>L ±1.2 мм</w:t>
      </w:r>
      <w:r w:rsidRPr="006F1B5E">
        <w:rPr>
          <w:rFonts w:ascii="Century Gothic" w:hAnsi="Century Gothic"/>
        </w:rPr>
        <w:t xml:space="preserve">, </w:t>
      </w:r>
      <w:r w:rsidRPr="006F1B5E">
        <w:rPr>
          <w:rFonts w:ascii="Century Gothic" w:hAnsi="Century Gothic"/>
          <w:b/>
          <w:bCs/>
        </w:rPr>
        <w:t>W ±0.8 мм</w:t>
      </w:r>
      <w:r w:rsidRPr="006F1B5E">
        <w:rPr>
          <w:rFonts w:ascii="Century Gothic" w:hAnsi="Century Gothic"/>
        </w:rPr>
        <w:t xml:space="preserve">, </w:t>
      </w:r>
      <w:proofErr w:type="spellStart"/>
      <w:r w:rsidRPr="006F1B5E">
        <w:rPr>
          <w:rFonts w:ascii="Century Gothic" w:hAnsi="Century Gothic"/>
          <w:b/>
          <w:bCs/>
        </w:rPr>
        <w:t>Δдиагоналей</w:t>
      </w:r>
      <w:proofErr w:type="spellEnd"/>
      <w:r w:rsidRPr="006F1B5E">
        <w:rPr>
          <w:rFonts w:ascii="Century Gothic" w:hAnsi="Century Gothic"/>
          <w:b/>
          <w:bCs/>
        </w:rPr>
        <w:t xml:space="preserve"> ≤ 1.5 мм</w:t>
      </w:r>
      <w:r w:rsidRPr="006F1B5E">
        <w:rPr>
          <w:rFonts w:ascii="Century Gothic" w:hAnsi="Century Gothic"/>
        </w:rPr>
        <w:t xml:space="preserve">, </w:t>
      </w:r>
      <w:r w:rsidRPr="006F1B5E">
        <w:rPr>
          <w:rFonts w:ascii="Century Gothic" w:hAnsi="Century Gothic"/>
          <w:b/>
          <w:bCs/>
        </w:rPr>
        <w:t>прямолинейность/плоскостность ≤ 2.0 мм</w:t>
      </w:r>
      <w:r w:rsidRPr="006F1B5E">
        <w:rPr>
          <w:rFonts w:ascii="Century Gothic" w:hAnsi="Century Gothic"/>
        </w:rPr>
        <w:t>.</w:t>
      </w:r>
    </w:p>
    <w:p w14:paraId="6CCFAAE3" w14:textId="77777777" w:rsidR="006F1B5E" w:rsidRPr="006F1B5E" w:rsidRDefault="006F1B5E" w:rsidP="006F1B5E">
      <w:pPr>
        <w:numPr>
          <w:ilvl w:val="0"/>
          <w:numId w:val="29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Это </w:t>
      </w:r>
      <w:r w:rsidRPr="006F1B5E">
        <w:rPr>
          <w:rFonts w:ascii="Century Gothic" w:hAnsi="Century Gothic"/>
          <w:b/>
          <w:bCs/>
        </w:rPr>
        <w:t>строже</w:t>
      </w:r>
      <w:r w:rsidRPr="006F1B5E">
        <w:rPr>
          <w:rFonts w:ascii="Century Gothic" w:hAnsi="Century Gothic"/>
        </w:rPr>
        <w:t>, чем общие классы ISO 13920-B (для сварных конструкций), и примерно на уровне ISO 2768-1 (класс m) для линейных размеров.</w:t>
      </w:r>
    </w:p>
    <w:p w14:paraId="75DBB342" w14:textId="77777777" w:rsidR="006F1B5E" w:rsidRPr="006F1B5E" w:rsidRDefault="006F1B5E" w:rsidP="006F1B5E">
      <w:pPr>
        <w:numPr>
          <w:ilvl w:val="0"/>
          <w:numId w:val="29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Обновил Excel-пакет: добавлен лист </w:t>
      </w:r>
      <w:r w:rsidRPr="006F1B5E">
        <w:rPr>
          <w:rFonts w:ascii="Century Gothic" w:hAnsi="Century Gothic"/>
          <w:b/>
          <w:bCs/>
        </w:rPr>
        <w:t>«Геом. допуски»</w:t>
      </w:r>
      <w:r w:rsidRPr="006F1B5E">
        <w:rPr>
          <w:rFonts w:ascii="Century Gothic" w:hAnsi="Century Gothic"/>
        </w:rPr>
        <w:t xml:space="preserve">, а в </w:t>
      </w:r>
      <w:r w:rsidRPr="006F1B5E">
        <w:rPr>
          <w:rFonts w:ascii="Century Gothic" w:hAnsi="Century Gothic"/>
          <w:b/>
          <w:bCs/>
        </w:rPr>
        <w:t>карте ВИК</w:t>
      </w:r>
      <w:r w:rsidRPr="006F1B5E">
        <w:rPr>
          <w:rFonts w:ascii="Century Gothic" w:hAnsi="Century Gothic"/>
        </w:rPr>
        <w:t xml:space="preserve"> ссылки на эти пределы.</w:t>
      </w:r>
    </w:p>
    <w:p w14:paraId="0878E14B" w14:textId="33A283B1" w:rsidR="006F1B5E" w:rsidRDefault="006F1B5E" w:rsidP="006F1B5E">
      <w:pPr>
        <w:rPr>
          <w:rFonts w:ascii="Century Gothic" w:hAnsi="Century Gothic"/>
        </w:rPr>
      </w:pPr>
      <w:r w:rsidRPr="006F1B5E">
        <w:rPr>
          <w:rFonts w:ascii="Century Gothic" w:hAnsi="Century Gothic"/>
          <w:b/>
          <w:bCs/>
        </w:rPr>
        <w:t>Файл</w:t>
      </w:r>
      <w:r w:rsidRPr="006F1B5E">
        <w:rPr>
          <w:rFonts w:ascii="Century Gothic" w:hAnsi="Century Gothic"/>
          <w:b/>
          <w:bCs/>
          <w:lang w:val="en-US"/>
        </w:rPr>
        <w:t xml:space="preserve"> (</w:t>
      </w:r>
      <w:r w:rsidRPr="006F1B5E">
        <w:rPr>
          <w:rFonts w:ascii="Century Gothic" w:hAnsi="Century Gothic"/>
          <w:b/>
          <w:bCs/>
        </w:rPr>
        <w:t>итоговый</w:t>
      </w:r>
      <w:r w:rsidRPr="006F1B5E">
        <w:rPr>
          <w:rFonts w:ascii="Century Gothic" w:hAnsi="Century Gothic"/>
          <w:b/>
          <w:bCs/>
          <w:lang w:val="en-US"/>
        </w:rPr>
        <w:t>):</w:t>
      </w:r>
      <w:r w:rsidRPr="006F1B5E">
        <w:rPr>
          <w:rFonts w:ascii="Century Gothic" w:hAnsi="Century Gothic"/>
          <w:lang w:val="en-US"/>
        </w:rPr>
        <w:br/>
      </w:r>
      <w:hyperlink r:id="rId31" w:history="1">
        <w:r w:rsidRPr="006F1B5E">
          <w:rPr>
            <w:rStyle w:val="a5"/>
            <w:rFonts w:ascii="Century Gothic" w:hAnsi="Century Gothic"/>
            <w:lang w:val="en-US"/>
          </w:rPr>
          <w:t>WPS_frame_1200x800_S235_wall3mm_MAG135_a3_wire1p0_LEVEL_B_MT10_TOL.xlsx</w:t>
        </w:r>
      </w:hyperlink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78"/>
        <w:gridCol w:w="5720"/>
      </w:tblGrid>
      <w:tr w:rsidR="006F1B5E" w:rsidRPr="006F1B5E" w14:paraId="2175C239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61C07C81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  <w:b/>
                <w:bCs/>
              </w:rPr>
            </w:pPr>
            <w:r w:rsidRPr="006F1B5E">
              <w:rPr>
                <w:rFonts w:ascii="Century Gothic" w:hAnsi="Century Gothic"/>
                <w:b/>
                <w:bCs/>
              </w:rPr>
              <w:t>Параметр</w:t>
            </w:r>
          </w:p>
        </w:tc>
        <w:tc>
          <w:tcPr>
            <w:tcW w:w="5720" w:type="dxa"/>
            <w:noWrap/>
            <w:hideMark/>
          </w:tcPr>
          <w:p w14:paraId="30755CCC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  <w:b/>
                <w:bCs/>
              </w:rPr>
            </w:pPr>
            <w:r w:rsidRPr="006F1B5E">
              <w:rPr>
                <w:rFonts w:ascii="Century Gothic" w:hAnsi="Century Gothic"/>
                <w:b/>
                <w:bCs/>
              </w:rPr>
              <w:t>Значение</w:t>
            </w:r>
          </w:p>
        </w:tc>
      </w:tr>
      <w:tr w:rsidR="006F1B5E" w:rsidRPr="006F1B5E" w14:paraId="3306708C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3DA8BC74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Изделие</w:t>
            </w:r>
          </w:p>
        </w:tc>
        <w:tc>
          <w:tcPr>
            <w:tcW w:w="5720" w:type="dxa"/>
            <w:hideMark/>
          </w:tcPr>
          <w:p w14:paraId="0D528D61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Рамная конструкция 1200×800 мм</w:t>
            </w:r>
          </w:p>
        </w:tc>
      </w:tr>
      <w:tr w:rsidR="006F1B5E" w:rsidRPr="006F1B5E" w14:paraId="1787E230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19186814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Основной металл</w:t>
            </w:r>
          </w:p>
        </w:tc>
        <w:tc>
          <w:tcPr>
            <w:tcW w:w="5720" w:type="dxa"/>
            <w:hideMark/>
          </w:tcPr>
          <w:p w14:paraId="585D8A1A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S235 (ISO 15608 группа 1.1)</w:t>
            </w:r>
          </w:p>
        </w:tc>
      </w:tr>
      <w:tr w:rsidR="006F1B5E" w:rsidRPr="006F1B5E" w14:paraId="36946C76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52FCFDA3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Толщина стенки</w:t>
            </w:r>
          </w:p>
        </w:tc>
        <w:tc>
          <w:tcPr>
            <w:tcW w:w="5720" w:type="dxa"/>
            <w:hideMark/>
          </w:tcPr>
          <w:p w14:paraId="4E9B4AE1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3 мм</w:t>
            </w:r>
          </w:p>
        </w:tc>
      </w:tr>
      <w:tr w:rsidR="006F1B5E" w:rsidRPr="006F1B5E" w14:paraId="5B095A60" w14:textId="77777777" w:rsidTr="00D73396">
        <w:trPr>
          <w:trHeight w:val="576"/>
        </w:trPr>
        <w:tc>
          <w:tcPr>
            <w:tcW w:w="3478" w:type="dxa"/>
            <w:noWrap/>
            <w:hideMark/>
          </w:tcPr>
          <w:p w14:paraId="7711B2B8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Соединение</w:t>
            </w:r>
          </w:p>
        </w:tc>
        <w:tc>
          <w:tcPr>
            <w:tcW w:w="5720" w:type="dxa"/>
            <w:hideMark/>
          </w:tcPr>
          <w:p w14:paraId="7D024476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Угловой шов без разделки; зазор 0–1 мм (~0.5 мм рек.); кромки очищены</w:t>
            </w:r>
          </w:p>
        </w:tc>
      </w:tr>
      <w:tr w:rsidR="006F1B5E" w:rsidRPr="006F1B5E" w14:paraId="624A4D52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10DD0A4A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Катет шва</w:t>
            </w:r>
          </w:p>
        </w:tc>
        <w:tc>
          <w:tcPr>
            <w:tcW w:w="5720" w:type="dxa"/>
            <w:hideMark/>
          </w:tcPr>
          <w:p w14:paraId="0AE08490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Катет a = 3 мм (фикс.)</w:t>
            </w:r>
          </w:p>
        </w:tc>
      </w:tr>
      <w:tr w:rsidR="006F1B5E" w:rsidRPr="006F1B5E" w14:paraId="039585FF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578527CB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Процесс</w:t>
            </w:r>
          </w:p>
        </w:tc>
        <w:tc>
          <w:tcPr>
            <w:tcW w:w="5720" w:type="dxa"/>
            <w:hideMark/>
          </w:tcPr>
          <w:p w14:paraId="2A546AE4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135 (MAG), полярность DCEP (обратная)</w:t>
            </w:r>
          </w:p>
        </w:tc>
      </w:tr>
      <w:tr w:rsidR="006F1B5E" w:rsidRPr="006F1B5E" w14:paraId="1E90A31E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1A4240F6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Проволока</w:t>
            </w:r>
          </w:p>
        </w:tc>
        <w:tc>
          <w:tcPr>
            <w:tcW w:w="5720" w:type="dxa"/>
            <w:hideMark/>
          </w:tcPr>
          <w:p w14:paraId="7AC2CF1E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G3Si1 / ER70S-6, Ø1.0 мм</w:t>
            </w:r>
          </w:p>
        </w:tc>
      </w:tr>
      <w:tr w:rsidR="006F1B5E" w:rsidRPr="006F1B5E" w14:paraId="583AC772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2DCE7B0F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Защитный газ</w:t>
            </w:r>
          </w:p>
        </w:tc>
        <w:tc>
          <w:tcPr>
            <w:tcW w:w="5720" w:type="dxa"/>
            <w:hideMark/>
          </w:tcPr>
          <w:p w14:paraId="6553BB06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M21 (</w:t>
            </w:r>
            <w:proofErr w:type="spellStart"/>
            <w:r w:rsidRPr="006F1B5E">
              <w:rPr>
                <w:rFonts w:ascii="Century Gothic" w:hAnsi="Century Gothic"/>
              </w:rPr>
              <w:t>Ar+CO</w:t>
            </w:r>
            <w:proofErr w:type="spellEnd"/>
            <w:r w:rsidRPr="006F1B5E">
              <w:rPr>
                <w:rFonts w:ascii="Cambria Math" w:hAnsi="Cambria Math" w:cs="Cambria Math"/>
              </w:rPr>
              <w:t>₂</w:t>
            </w:r>
            <w:r w:rsidRPr="006F1B5E">
              <w:rPr>
                <w:rFonts w:ascii="Century Gothic" w:hAnsi="Century Gothic"/>
              </w:rPr>
              <w:t xml:space="preserve"> 82/18), 14 </w:t>
            </w:r>
            <w:r w:rsidRPr="006F1B5E">
              <w:rPr>
                <w:rFonts w:ascii="Century Gothic" w:hAnsi="Century Gothic" w:cs="Century Gothic"/>
              </w:rPr>
              <w:t>л</w:t>
            </w:r>
            <w:r w:rsidRPr="006F1B5E">
              <w:rPr>
                <w:rFonts w:ascii="Century Gothic" w:hAnsi="Century Gothic"/>
              </w:rPr>
              <w:t>/</w:t>
            </w:r>
            <w:r w:rsidRPr="006F1B5E">
              <w:rPr>
                <w:rFonts w:ascii="Century Gothic" w:hAnsi="Century Gothic" w:cs="Century Gothic"/>
              </w:rPr>
              <w:t>мин</w:t>
            </w:r>
            <w:r w:rsidRPr="006F1B5E">
              <w:rPr>
                <w:rFonts w:ascii="Century Gothic" w:hAnsi="Century Gothic"/>
              </w:rPr>
              <w:t xml:space="preserve"> (</w:t>
            </w:r>
            <w:r w:rsidRPr="006F1B5E">
              <w:rPr>
                <w:rFonts w:ascii="Century Gothic" w:hAnsi="Century Gothic" w:cs="Century Gothic"/>
              </w:rPr>
              <w:t>фикс</w:t>
            </w:r>
            <w:r w:rsidRPr="006F1B5E">
              <w:rPr>
                <w:rFonts w:ascii="Century Gothic" w:hAnsi="Century Gothic"/>
              </w:rPr>
              <w:t>.)</w:t>
            </w:r>
          </w:p>
        </w:tc>
      </w:tr>
      <w:tr w:rsidR="006F1B5E" w:rsidRPr="006F1B5E" w14:paraId="185BB0CD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62023A54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Положение (ISO 6947)</w:t>
            </w:r>
          </w:p>
        </w:tc>
        <w:tc>
          <w:tcPr>
            <w:tcW w:w="5720" w:type="dxa"/>
            <w:hideMark/>
          </w:tcPr>
          <w:p w14:paraId="0A848129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PA / PB (плоская/горизонтальная; ISO 6947)</w:t>
            </w:r>
          </w:p>
        </w:tc>
      </w:tr>
      <w:tr w:rsidR="006F1B5E" w:rsidRPr="006F1B5E" w14:paraId="1DC7E217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109A7713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Ток (A)</w:t>
            </w:r>
          </w:p>
        </w:tc>
        <w:tc>
          <w:tcPr>
            <w:tcW w:w="5720" w:type="dxa"/>
            <w:hideMark/>
          </w:tcPr>
          <w:p w14:paraId="10D6DC23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120–160 (целевой 140)</w:t>
            </w:r>
          </w:p>
        </w:tc>
      </w:tr>
      <w:tr w:rsidR="006F1B5E" w:rsidRPr="006F1B5E" w14:paraId="2A8E251A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183948C0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Напряжение (V)</w:t>
            </w:r>
          </w:p>
        </w:tc>
        <w:tc>
          <w:tcPr>
            <w:tcW w:w="5720" w:type="dxa"/>
            <w:hideMark/>
          </w:tcPr>
          <w:p w14:paraId="68A8B0A9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18–20 (целевое 19)</w:t>
            </w:r>
          </w:p>
        </w:tc>
      </w:tr>
      <w:tr w:rsidR="006F1B5E" w:rsidRPr="006F1B5E" w14:paraId="748B930F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2A322AE4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Скорость перемещения (мм/мин)</w:t>
            </w:r>
          </w:p>
        </w:tc>
        <w:tc>
          <w:tcPr>
            <w:tcW w:w="5720" w:type="dxa"/>
            <w:hideMark/>
          </w:tcPr>
          <w:p w14:paraId="61A43B80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300–450 (цел. 360)</w:t>
            </w:r>
          </w:p>
        </w:tc>
      </w:tr>
      <w:tr w:rsidR="006F1B5E" w:rsidRPr="006F1B5E" w14:paraId="47237353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2995A66E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Скорость подачи проволоки (м/мин)</w:t>
            </w:r>
          </w:p>
        </w:tc>
        <w:tc>
          <w:tcPr>
            <w:tcW w:w="5720" w:type="dxa"/>
            <w:hideMark/>
          </w:tcPr>
          <w:p w14:paraId="6D1E86BA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5.5–7.0 (цел. 6.0)</w:t>
            </w:r>
          </w:p>
        </w:tc>
      </w:tr>
      <w:tr w:rsidR="006F1B5E" w:rsidRPr="006F1B5E" w14:paraId="7325ECAB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360C0468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proofErr w:type="spellStart"/>
            <w:r w:rsidRPr="006F1B5E">
              <w:rPr>
                <w:rFonts w:ascii="Century Gothic" w:hAnsi="Century Gothic"/>
              </w:rPr>
              <w:t>Тепловложение</w:t>
            </w:r>
            <w:proofErr w:type="spellEnd"/>
            <w:r w:rsidRPr="006F1B5E">
              <w:rPr>
                <w:rFonts w:ascii="Century Gothic" w:hAnsi="Century Gothic"/>
              </w:rPr>
              <w:t xml:space="preserve"> (кДж/мм)</w:t>
            </w:r>
          </w:p>
        </w:tc>
        <w:tc>
          <w:tcPr>
            <w:tcW w:w="5720" w:type="dxa"/>
            <w:hideMark/>
          </w:tcPr>
          <w:p w14:paraId="0611C7AD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0.23–0.51 (цел. 0.35)</w:t>
            </w:r>
          </w:p>
        </w:tc>
      </w:tr>
      <w:tr w:rsidR="006F1B5E" w:rsidRPr="006F1B5E" w14:paraId="4A8A4FDF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10F55E80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Прихватки</w:t>
            </w:r>
          </w:p>
        </w:tc>
        <w:tc>
          <w:tcPr>
            <w:tcW w:w="5720" w:type="dxa"/>
            <w:hideMark/>
          </w:tcPr>
          <w:p w14:paraId="30370A13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Прихватки 10–12 мм, шаг ~150 мм (симметрично)</w:t>
            </w:r>
          </w:p>
        </w:tc>
      </w:tr>
      <w:tr w:rsidR="006F1B5E" w:rsidRPr="006F1B5E" w14:paraId="474EF622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3726F71A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proofErr w:type="spellStart"/>
            <w:r w:rsidRPr="006F1B5E">
              <w:rPr>
                <w:rFonts w:ascii="Century Gothic" w:hAnsi="Century Gothic"/>
              </w:rPr>
              <w:t>Преднагрев</w:t>
            </w:r>
            <w:proofErr w:type="spellEnd"/>
          </w:p>
        </w:tc>
        <w:tc>
          <w:tcPr>
            <w:tcW w:w="5720" w:type="dxa"/>
            <w:hideMark/>
          </w:tcPr>
          <w:p w14:paraId="6CE27928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Не требуется</w:t>
            </w:r>
          </w:p>
        </w:tc>
      </w:tr>
      <w:tr w:rsidR="006F1B5E" w:rsidRPr="006F1B5E" w14:paraId="74E74EA6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3B4540E8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Межслойная температура</w:t>
            </w:r>
          </w:p>
        </w:tc>
        <w:tc>
          <w:tcPr>
            <w:tcW w:w="5720" w:type="dxa"/>
            <w:hideMark/>
          </w:tcPr>
          <w:p w14:paraId="6AD7D3DA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≤ 120 °C (контроль пирометром/</w:t>
            </w:r>
            <w:proofErr w:type="spellStart"/>
            <w:r w:rsidRPr="006F1B5E">
              <w:rPr>
                <w:rFonts w:ascii="Century Gothic" w:hAnsi="Century Gothic"/>
              </w:rPr>
              <w:t>термомелом</w:t>
            </w:r>
            <w:proofErr w:type="spellEnd"/>
            <w:r w:rsidRPr="006F1B5E">
              <w:rPr>
                <w:rFonts w:ascii="Century Gothic" w:hAnsi="Century Gothic"/>
              </w:rPr>
              <w:t>)</w:t>
            </w:r>
          </w:p>
        </w:tc>
      </w:tr>
      <w:tr w:rsidR="006F1B5E" w:rsidRPr="006F1B5E" w14:paraId="52852737" w14:textId="77777777" w:rsidTr="00D73396">
        <w:trPr>
          <w:trHeight w:val="288"/>
        </w:trPr>
        <w:tc>
          <w:tcPr>
            <w:tcW w:w="3478" w:type="dxa"/>
            <w:noWrap/>
            <w:hideMark/>
          </w:tcPr>
          <w:p w14:paraId="68C12B44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Уровень качества</w:t>
            </w:r>
          </w:p>
        </w:tc>
        <w:tc>
          <w:tcPr>
            <w:tcW w:w="5720" w:type="dxa"/>
            <w:hideMark/>
          </w:tcPr>
          <w:p w14:paraId="55A5BE5F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ISO 5817, уровень B</w:t>
            </w:r>
          </w:p>
        </w:tc>
      </w:tr>
      <w:tr w:rsidR="006F1B5E" w:rsidRPr="006F1B5E" w14:paraId="655486C2" w14:textId="77777777" w:rsidTr="00D73396">
        <w:trPr>
          <w:trHeight w:val="288"/>
        </w:trPr>
        <w:tc>
          <w:tcPr>
            <w:tcW w:w="3478" w:type="dxa"/>
            <w:tcBorders>
              <w:bottom w:val="single" w:sz="4" w:space="0" w:color="auto"/>
            </w:tcBorders>
            <w:noWrap/>
            <w:hideMark/>
          </w:tcPr>
          <w:p w14:paraId="593E479D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Контроль</w:t>
            </w:r>
          </w:p>
        </w:tc>
        <w:tc>
          <w:tcPr>
            <w:tcW w:w="5720" w:type="dxa"/>
            <w:tcBorders>
              <w:bottom w:val="single" w:sz="4" w:space="0" w:color="auto"/>
            </w:tcBorders>
            <w:hideMark/>
          </w:tcPr>
          <w:p w14:paraId="454E3BAF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ВИК 100% + МПК (MT) 10% по плану</w:t>
            </w:r>
          </w:p>
        </w:tc>
      </w:tr>
      <w:tr w:rsidR="006F1B5E" w:rsidRPr="006F1B5E" w14:paraId="248131C3" w14:textId="77777777" w:rsidTr="00D73396">
        <w:trPr>
          <w:trHeight w:val="576"/>
        </w:trPr>
        <w:tc>
          <w:tcPr>
            <w:tcW w:w="91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6C2A6AD" w14:textId="77777777" w:rsidR="006F1B5E" w:rsidRPr="006F1B5E" w:rsidRDefault="006F1B5E" w:rsidP="006F1B5E">
            <w:pPr>
              <w:spacing w:after="160" w:line="259" w:lineRule="auto"/>
              <w:rPr>
                <w:rFonts w:ascii="Century Gothic" w:hAnsi="Century Gothic"/>
              </w:rPr>
            </w:pPr>
            <w:r w:rsidRPr="006F1B5E">
              <w:rPr>
                <w:rFonts w:ascii="Century Gothic" w:hAnsi="Century Gothic"/>
              </w:rPr>
              <w:t>Примечания: Режим уточнять по образцу; контролировать подрез/выпуклость по ISO 5817-B.</w:t>
            </w:r>
          </w:p>
        </w:tc>
      </w:tr>
    </w:tbl>
    <w:p w14:paraId="7CA2F929" w14:textId="77777777" w:rsidR="006F1B5E" w:rsidRPr="006F1B5E" w:rsidRDefault="006F1B5E" w:rsidP="006F1B5E">
      <w:pPr>
        <w:rPr>
          <w:rFonts w:ascii="Century Gothic" w:hAnsi="Century Gothic"/>
        </w:rPr>
      </w:pPr>
    </w:p>
    <w:p w14:paraId="2067A688" w14:textId="77777777" w:rsidR="006F1B5E" w:rsidRPr="006F1B5E" w:rsidRDefault="006F1B5E" w:rsidP="006F1B5E">
      <w:pPr>
        <w:rPr>
          <w:rFonts w:ascii="Century Gothic" w:hAnsi="Century Gothic"/>
        </w:rPr>
      </w:pPr>
      <w:r w:rsidRPr="006F1B5E">
        <w:rPr>
          <w:rFonts w:ascii="Century Gothic" w:hAnsi="Century Gothic"/>
          <w:b/>
          <w:bCs/>
        </w:rPr>
        <w:t>Обоснование (нормативы):</w:t>
      </w:r>
    </w:p>
    <w:p w14:paraId="436C704B" w14:textId="77777777" w:rsidR="006F1B5E" w:rsidRPr="006F1B5E" w:rsidRDefault="006F1B5E" w:rsidP="006F1B5E">
      <w:pPr>
        <w:numPr>
          <w:ilvl w:val="0"/>
          <w:numId w:val="30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Для сварных конструкций </w:t>
      </w:r>
      <w:r w:rsidRPr="006F1B5E">
        <w:rPr>
          <w:rFonts w:ascii="Century Gothic" w:hAnsi="Century Gothic"/>
          <w:b/>
          <w:bCs/>
        </w:rPr>
        <w:t>ISO 13920:2023</w:t>
      </w:r>
      <w:r w:rsidRPr="006F1B5E">
        <w:rPr>
          <w:rFonts w:ascii="Century Gothic" w:hAnsi="Century Gothic"/>
        </w:rPr>
        <w:t xml:space="preserve"> задаёт классы допусков по линейным/угловым размерам и формам; мы можем задавать </w:t>
      </w:r>
      <w:r w:rsidRPr="006F1B5E">
        <w:rPr>
          <w:rFonts w:ascii="Century Gothic" w:hAnsi="Century Gothic"/>
          <w:b/>
          <w:bCs/>
        </w:rPr>
        <w:t>строже</w:t>
      </w:r>
      <w:r w:rsidRPr="006F1B5E">
        <w:rPr>
          <w:rFonts w:ascii="Century Gothic" w:hAnsi="Century Gothic"/>
        </w:rPr>
        <w:t xml:space="preserve"> в КД, что я и сделал (см. табл. 1–3) (</w:t>
      </w:r>
      <w:hyperlink r:id="rId32" w:tooltip="ISO 13920:2023 - ISO 13920:2023" w:history="1">
        <w:r w:rsidRPr="006F1B5E">
          <w:rPr>
            <w:rStyle w:val="a5"/>
            <w:rFonts w:ascii="Century Gothic" w:hAnsi="Century Gothic"/>
          </w:rPr>
          <w:t>cdn.standards.iteh.ai</w:t>
        </w:r>
      </w:hyperlink>
      <w:r w:rsidRPr="006F1B5E">
        <w:rPr>
          <w:rFonts w:ascii="Century Gothic" w:hAnsi="Century Gothic"/>
        </w:rPr>
        <w:t>).</w:t>
      </w:r>
    </w:p>
    <w:p w14:paraId="321CD2A0" w14:textId="77777777" w:rsidR="006F1B5E" w:rsidRPr="006F1B5E" w:rsidRDefault="006F1B5E" w:rsidP="006F1B5E">
      <w:pPr>
        <w:numPr>
          <w:ilvl w:val="0"/>
          <w:numId w:val="30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Для ориентира по линейным размерам взят уровень </w:t>
      </w:r>
      <w:r w:rsidRPr="006F1B5E">
        <w:rPr>
          <w:rFonts w:ascii="Century Gothic" w:hAnsi="Century Gothic"/>
          <w:b/>
          <w:bCs/>
        </w:rPr>
        <w:t>ISO 2768-1, класс m</w:t>
      </w:r>
      <w:r w:rsidRPr="006F1B5E">
        <w:rPr>
          <w:rFonts w:ascii="Century Gothic" w:hAnsi="Century Gothic"/>
        </w:rPr>
        <w:t xml:space="preserve">: для 800 мм — </w:t>
      </w:r>
      <w:r w:rsidRPr="006F1B5E">
        <w:rPr>
          <w:rFonts w:ascii="Century Gothic" w:hAnsi="Century Gothic"/>
          <w:b/>
          <w:bCs/>
        </w:rPr>
        <w:t>±0.8 мм</w:t>
      </w:r>
      <w:r w:rsidRPr="006F1B5E">
        <w:rPr>
          <w:rFonts w:ascii="Century Gothic" w:hAnsi="Century Gothic"/>
        </w:rPr>
        <w:t xml:space="preserve">, для 1200 мм — </w:t>
      </w:r>
      <w:r w:rsidRPr="006F1B5E">
        <w:rPr>
          <w:rFonts w:ascii="Century Gothic" w:hAnsi="Century Gothic"/>
          <w:b/>
          <w:bCs/>
        </w:rPr>
        <w:t>±1.2 мм</w:t>
      </w:r>
      <w:r w:rsidRPr="006F1B5E">
        <w:rPr>
          <w:rFonts w:ascii="Century Gothic" w:hAnsi="Century Gothic"/>
        </w:rPr>
        <w:t xml:space="preserve"> (табл. «</w:t>
      </w:r>
      <w:proofErr w:type="spellStart"/>
      <w:r w:rsidRPr="006F1B5E">
        <w:rPr>
          <w:rFonts w:ascii="Century Gothic" w:hAnsi="Century Gothic"/>
        </w:rPr>
        <w:t>Linear</w:t>
      </w:r>
      <w:proofErr w:type="spellEnd"/>
      <w:r w:rsidRPr="006F1B5E">
        <w:rPr>
          <w:rFonts w:ascii="Century Gothic" w:hAnsi="Century Gothic"/>
        </w:rPr>
        <w:t xml:space="preserve"> </w:t>
      </w:r>
      <w:proofErr w:type="spellStart"/>
      <w:r w:rsidRPr="006F1B5E">
        <w:rPr>
          <w:rFonts w:ascii="Century Gothic" w:hAnsi="Century Gothic"/>
        </w:rPr>
        <w:t>Dimensions</w:t>
      </w:r>
      <w:proofErr w:type="spellEnd"/>
      <w:r w:rsidRPr="006F1B5E">
        <w:rPr>
          <w:rFonts w:ascii="Century Gothic" w:hAnsi="Century Gothic"/>
        </w:rPr>
        <w:t>») (</w:t>
      </w:r>
      <w:proofErr w:type="spellStart"/>
      <w:r w:rsidRPr="006F1B5E">
        <w:rPr>
          <w:rFonts w:ascii="Century Gothic" w:hAnsi="Century Gothic"/>
        </w:rPr>
        <w:fldChar w:fldCharType="begin"/>
      </w:r>
      <w:r w:rsidRPr="006F1B5E">
        <w:rPr>
          <w:rFonts w:ascii="Century Gothic" w:hAnsi="Century Gothic"/>
        </w:rPr>
        <w:instrText xml:space="preserve"> HYPERLINK "https://www.rpproto.com/wp-content/uploads/2021/05/General-Tolerances-ISO-2768.pdf" \o "ISO 2768 1 &amp; 2 - ISO General Tolerances Chart (PDF)" </w:instrText>
      </w:r>
      <w:r w:rsidRPr="006F1B5E">
        <w:rPr>
          <w:rFonts w:ascii="Century Gothic" w:hAnsi="Century Gothic"/>
        </w:rPr>
        <w:fldChar w:fldCharType="separate"/>
      </w:r>
      <w:r w:rsidRPr="006F1B5E">
        <w:rPr>
          <w:rStyle w:val="a5"/>
          <w:rFonts w:ascii="Century Gothic" w:hAnsi="Century Gothic"/>
        </w:rPr>
        <w:t>RpProto</w:t>
      </w:r>
      <w:proofErr w:type="spellEnd"/>
      <w:r w:rsidRPr="006F1B5E">
        <w:rPr>
          <w:rFonts w:ascii="Century Gothic" w:hAnsi="Century Gothic"/>
        </w:rPr>
        <w:fldChar w:fldCharType="end"/>
      </w:r>
      <w:r w:rsidRPr="006F1B5E">
        <w:rPr>
          <w:rFonts w:ascii="Century Gothic" w:hAnsi="Century Gothic"/>
        </w:rPr>
        <w:t>).</w:t>
      </w:r>
    </w:p>
    <w:p w14:paraId="16C914C0" w14:textId="77777777" w:rsidR="006F1B5E" w:rsidRPr="006F1B5E" w:rsidRDefault="006F1B5E" w:rsidP="006F1B5E">
      <w:pPr>
        <w:rPr>
          <w:rFonts w:ascii="Century Gothic" w:hAnsi="Century Gothic"/>
        </w:rPr>
      </w:pPr>
      <w:r w:rsidRPr="006F1B5E">
        <w:rPr>
          <w:rFonts w:ascii="Century Gothic" w:hAnsi="Century Gothic"/>
          <w:b/>
          <w:bCs/>
        </w:rPr>
        <w:t>Что изменил (по шагам):</w:t>
      </w:r>
    </w:p>
    <w:p w14:paraId="3B2DCE4F" w14:textId="77777777" w:rsidR="006F1B5E" w:rsidRPr="006F1B5E" w:rsidRDefault="006F1B5E" w:rsidP="006F1B5E">
      <w:pPr>
        <w:numPr>
          <w:ilvl w:val="0"/>
          <w:numId w:val="31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Лист </w:t>
      </w:r>
      <w:r w:rsidRPr="006F1B5E">
        <w:rPr>
          <w:rFonts w:ascii="Century Gothic" w:hAnsi="Century Gothic"/>
          <w:b/>
          <w:bCs/>
        </w:rPr>
        <w:t>«Карта контроля (ВИК)»</w:t>
      </w:r>
      <w:r w:rsidRPr="006F1B5E">
        <w:rPr>
          <w:rFonts w:ascii="Century Gothic" w:hAnsi="Century Gothic"/>
        </w:rPr>
        <w:t xml:space="preserve"> — добавил строки: L/W, </w:t>
      </w:r>
      <w:proofErr w:type="spellStart"/>
      <w:r w:rsidRPr="006F1B5E">
        <w:rPr>
          <w:rFonts w:ascii="Century Gothic" w:hAnsi="Century Gothic"/>
        </w:rPr>
        <w:t>Δдиагоналей</w:t>
      </w:r>
      <w:proofErr w:type="spellEnd"/>
      <w:r w:rsidRPr="006F1B5E">
        <w:rPr>
          <w:rFonts w:ascii="Century Gothic" w:hAnsi="Century Gothic"/>
        </w:rPr>
        <w:t>, прямолинейность, плоскостность.</w:t>
      </w:r>
    </w:p>
    <w:p w14:paraId="67508E41" w14:textId="77777777" w:rsidR="006F1B5E" w:rsidRPr="006F1B5E" w:rsidRDefault="006F1B5E" w:rsidP="006F1B5E">
      <w:pPr>
        <w:numPr>
          <w:ilvl w:val="0"/>
          <w:numId w:val="31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Лист </w:t>
      </w:r>
      <w:r w:rsidRPr="006F1B5E">
        <w:rPr>
          <w:rFonts w:ascii="Century Gothic" w:hAnsi="Century Gothic"/>
          <w:b/>
          <w:bCs/>
        </w:rPr>
        <w:t>«Геом. допуски»</w:t>
      </w:r>
      <w:r w:rsidRPr="006F1B5E">
        <w:rPr>
          <w:rFonts w:ascii="Century Gothic" w:hAnsi="Century Gothic"/>
        </w:rPr>
        <w:t xml:space="preserve"> — вывел все значения и комментарии (процент от диагонали и отсылки к ISO).</w:t>
      </w:r>
    </w:p>
    <w:p w14:paraId="186E407D" w14:textId="77777777" w:rsidR="006F1B5E" w:rsidRPr="006F1B5E" w:rsidRDefault="006F1B5E" w:rsidP="006F1B5E">
      <w:pPr>
        <w:numPr>
          <w:ilvl w:val="0"/>
          <w:numId w:val="31"/>
        </w:numPr>
        <w:rPr>
          <w:rFonts w:ascii="Century Gothic" w:hAnsi="Century Gothic"/>
        </w:rPr>
      </w:pPr>
      <w:r w:rsidRPr="006F1B5E">
        <w:rPr>
          <w:rFonts w:ascii="Century Gothic" w:hAnsi="Century Gothic"/>
        </w:rPr>
        <w:t xml:space="preserve">Остальное без изменений: </w:t>
      </w:r>
      <w:r w:rsidRPr="006F1B5E">
        <w:rPr>
          <w:rFonts w:ascii="Century Gothic" w:hAnsi="Century Gothic"/>
          <w:b/>
          <w:bCs/>
        </w:rPr>
        <w:t>ISO 5817 — B</w:t>
      </w:r>
      <w:r w:rsidRPr="006F1B5E">
        <w:rPr>
          <w:rFonts w:ascii="Century Gothic" w:hAnsi="Century Gothic"/>
        </w:rPr>
        <w:t xml:space="preserve">, </w:t>
      </w:r>
      <w:r w:rsidRPr="006F1B5E">
        <w:rPr>
          <w:rFonts w:ascii="Century Gothic" w:hAnsi="Century Gothic"/>
          <w:b/>
          <w:bCs/>
        </w:rPr>
        <w:t>МПК 10%</w:t>
      </w:r>
      <w:r w:rsidRPr="006F1B5E">
        <w:rPr>
          <w:rFonts w:ascii="Century Gothic" w:hAnsi="Century Gothic"/>
        </w:rPr>
        <w:t xml:space="preserve">, режимы MAG-135 под </w:t>
      </w:r>
      <w:r w:rsidRPr="006F1B5E">
        <w:rPr>
          <w:rFonts w:ascii="Century Gothic" w:hAnsi="Century Gothic"/>
          <w:b/>
          <w:bCs/>
        </w:rPr>
        <w:t>Ø1.0</w:t>
      </w:r>
      <w:r w:rsidRPr="006F1B5E">
        <w:rPr>
          <w:rFonts w:ascii="Century Gothic" w:hAnsi="Century Gothic"/>
        </w:rPr>
        <w:t xml:space="preserve">, </w:t>
      </w:r>
      <w:r w:rsidRPr="006F1B5E">
        <w:rPr>
          <w:rFonts w:ascii="Century Gothic" w:hAnsi="Century Gothic"/>
          <w:b/>
          <w:bCs/>
        </w:rPr>
        <w:t>a=3 мм</w:t>
      </w:r>
      <w:r w:rsidRPr="006F1B5E">
        <w:rPr>
          <w:rFonts w:ascii="Century Gothic" w:hAnsi="Century Gothic"/>
        </w:rPr>
        <w:t xml:space="preserve">, газ </w:t>
      </w:r>
      <w:r w:rsidRPr="006F1B5E">
        <w:rPr>
          <w:rFonts w:ascii="Century Gothic" w:hAnsi="Century Gothic"/>
          <w:b/>
          <w:bCs/>
        </w:rPr>
        <w:t>M21=14 л/мин</w:t>
      </w:r>
      <w:r w:rsidRPr="006F1B5E">
        <w:rPr>
          <w:rFonts w:ascii="Century Gothic" w:hAnsi="Century Gothic"/>
        </w:rPr>
        <w:t>.</w:t>
      </w:r>
    </w:p>
    <w:p w14:paraId="58ACABF6" w14:textId="77777777" w:rsidR="006F1B5E" w:rsidRPr="006F1B5E" w:rsidRDefault="006F1B5E" w:rsidP="006F1B5E">
      <w:pPr>
        <w:rPr>
          <w:rFonts w:ascii="Century Gothic" w:hAnsi="Century Gothic"/>
        </w:rPr>
      </w:pPr>
      <w:r w:rsidRPr="006F1B5E">
        <w:rPr>
          <w:rFonts w:ascii="Century Gothic" w:hAnsi="Century Gothic"/>
          <w:b/>
          <w:bCs/>
        </w:rPr>
        <w:t>Дальше (1 шаг):</w:t>
      </w:r>
      <w:r w:rsidRPr="006F1B5E">
        <w:rPr>
          <w:rFonts w:ascii="Century Gothic" w:hAnsi="Century Gothic"/>
        </w:rPr>
        <w:t xml:space="preserve"> переношу эти допуски на </w:t>
      </w:r>
      <w:r w:rsidRPr="006F1B5E">
        <w:rPr>
          <w:rFonts w:ascii="Century Gothic" w:hAnsi="Century Gothic"/>
          <w:b/>
          <w:bCs/>
        </w:rPr>
        <w:t>чертёж рамы (ЕСКД, формат А3, вид сверху + размеры)</w:t>
      </w:r>
      <w:r w:rsidRPr="006F1B5E">
        <w:rPr>
          <w:rFonts w:ascii="Century Gothic" w:hAnsi="Century Gothic"/>
        </w:rPr>
        <w:t xml:space="preserve"> — </w:t>
      </w:r>
      <w:proofErr w:type="spellStart"/>
      <w:r w:rsidRPr="006F1B5E">
        <w:rPr>
          <w:rFonts w:ascii="Century Gothic" w:hAnsi="Century Gothic"/>
        </w:rPr>
        <w:t>ок</w:t>
      </w:r>
      <w:proofErr w:type="spellEnd"/>
      <w:r w:rsidRPr="006F1B5E">
        <w:rPr>
          <w:rFonts w:ascii="Century Gothic" w:hAnsi="Century Gothic"/>
        </w:rPr>
        <w:t>?</w:t>
      </w:r>
    </w:p>
    <w:p w14:paraId="604790F0" w14:textId="23E7C5A9" w:rsidR="00CA3D0C" w:rsidRDefault="00CA3D0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tbl>
      <w:tblPr>
        <w:tblW w:w="12080" w:type="dxa"/>
        <w:tblLook w:val="04A0" w:firstRow="1" w:lastRow="0" w:firstColumn="1" w:lastColumn="0" w:noHBand="0" w:noVBand="1"/>
      </w:tblPr>
      <w:tblGrid>
        <w:gridCol w:w="640"/>
        <w:gridCol w:w="1720"/>
        <w:gridCol w:w="4960"/>
        <w:gridCol w:w="860"/>
        <w:gridCol w:w="1300"/>
        <w:gridCol w:w="2600"/>
      </w:tblGrid>
      <w:tr w:rsidR="00CA3D0C" w:rsidRPr="00CA3D0C" w14:paraId="01F715F4" w14:textId="77777777" w:rsidTr="00CA3D0C">
        <w:trPr>
          <w:trHeight w:val="312"/>
        </w:trPr>
        <w:tc>
          <w:tcPr>
            <w:tcW w:w="120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2E063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СПЕЦИФИКАЦИЯ — РАМА-1200×800-СБ (A2; масштаб 1:5)</w:t>
            </w:r>
          </w:p>
        </w:tc>
      </w:tr>
      <w:tr w:rsidR="00CA3D0C" w:rsidRPr="00CA3D0C" w14:paraId="23FF9527" w14:textId="77777777" w:rsidTr="00CA3D0C">
        <w:trPr>
          <w:trHeight w:val="288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D8E6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F6A7" w14:textId="77777777" w:rsidR="00CA3D0C" w:rsidRPr="00CA3D0C" w:rsidRDefault="00CA3D0C" w:rsidP="00CA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4241" w14:textId="77777777" w:rsidR="00CA3D0C" w:rsidRPr="00CA3D0C" w:rsidRDefault="00CA3D0C" w:rsidP="00CA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B8C6E" w14:textId="77777777" w:rsidR="00CA3D0C" w:rsidRPr="00CA3D0C" w:rsidRDefault="00CA3D0C" w:rsidP="00CA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497B" w14:textId="77777777" w:rsidR="00CA3D0C" w:rsidRPr="00CA3D0C" w:rsidRDefault="00CA3D0C" w:rsidP="00CA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AAE5A" w14:textId="77777777" w:rsidR="00CA3D0C" w:rsidRPr="00CA3D0C" w:rsidRDefault="00CA3D0C" w:rsidP="00CA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3D0C" w:rsidRPr="00CA3D0C" w14:paraId="745F5D73" w14:textId="77777777" w:rsidTr="00CA3D0C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9C692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lang w:eastAsia="ru-RU"/>
              </w:rPr>
              <w:t>Поз.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39ADE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lang w:eastAsia="ru-RU"/>
              </w:rPr>
              <w:t>Обозначение</w:t>
            </w:r>
          </w:p>
        </w:tc>
        <w:tc>
          <w:tcPr>
            <w:tcW w:w="4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90997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1E8FA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lang w:eastAsia="ru-RU"/>
              </w:rPr>
              <w:t>Кол.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3BA3A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lang w:eastAsia="ru-RU"/>
              </w:rPr>
              <w:t>Материал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C2334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b/>
                <w:bCs/>
                <w:lang w:eastAsia="ru-RU"/>
              </w:rPr>
              <w:t>Примечание</w:t>
            </w:r>
          </w:p>
        </w:tc>
      </w:tr>
      <w:tr w:rsidR="00CA3D0C" w:rsidRPr="00CA3D0C" w14:paraId="2A6034F6" w14:textId="77777777" w:rsidTr="00CA3D0C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103A2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52543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332C9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Труба 40×40×3, L=1200 (запил 45°)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032BE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7882C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S235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0086E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A3D0C" w:rsidRPr="00CA3D0C" w14:paraId="2FC66DC7" w14:textId="77777777" w:rsidTr="00CA3D0C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C8268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839CBB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0A0AD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Труба 40×40×3, L=800 (запил 45°)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0F8AC" w14:textId="77777777" w:rsidR="00CA3D0C" w:rsidRPr="00CA3D0C" w:rsidRDefault="00CA3D0C" w:rsidP="00CA3D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0A091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S235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CE2D3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A3D0C" w:rsidRPr="00CA3D0C" w14:paraId="221FE961" w14:textId="77777777" w:rsidTr="00CA3D0C">
        <w:trPr>
          <w:trHeight w:val="288"/>
        </w:trPr>
        <w:tc>
          <w:tcPr>
            <w:tcW w:w="120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6E3CD0" w14:textId="77777777" w:rsidR="00CA3D0C" w:rsidRPr="00CA3D0C" w:rsidRDefault="00CA3D0C" w:rsidP="00CA3D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A3D0C">
              <w:rPr>
                <w:rFonts w:ascii="Calibri" w:eastAsia="Times New Roman" w:hAnsi="Calibri" w:cs="Calibri"/>
                <w:color w:val="000000"/>
                <w:lang w:eastAsia="ru-RU"/>
              </w:rPr>
              <w:t>Примечание: Сварка по WPS (MAG-135, Ø1.0, a=3 мм, ISO 5817-B). Заготовки — по ТП, контроль ВИК 100% + МПК 10%.</w:t>
            </w:r>
          </w:p>
        </w:tc>
      </w:tr>
    </w:tbl>
    <w:p w14:paraId="0D96B04D" w14:textId="77777777" w:rsidR="00AD01D8" w:rsidRDefault="00AD01D8" w:rsidP="00CA3D0C">
      <w:pPr>
        <w:ind w:left="-993" w:hanging="283"/>
        <w:rPr>
          <w:rFonts w:ascii="Century Gothic" w:hAnsi="Century Gothic"/>
        </w:rPr>
      </w:pPr>
    </w:p>
    <w:sectPr w:rsidR="00AD0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BD05F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D22DBD"/>
    <w:multiLevelType w:val="multilevel"/>
    <w:tmpl w:val="B71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6BA"/>
    <w:multiLevelType w:val="multilevel"/>
    <w:tmpl w:val="54D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557A"/>
    <w:multiLevelType w:val="multilevel"/>
    <w:tmpl w:val="C28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639D"/>
    <w:multiLevelType w:val="multilevel"/>
    <w:tmpl w:val="A09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E7E"/>
    <w:multiLevelType w:val="multilevel"/>
    <w:tmpl w:val="E96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E4A0D"/>
    <w:multiLevelType w:val="multilevel"/>
    <w:tmpl w:val="5808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84670"/>
    <w:multiLevelType w:val="multilevel"/>
    <w:tmpl w:val="E75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1EA6"/>
    <w:multiLevelType w:val="multilevel"/>
    <w:tmpl w:val="FFB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A2363"/>
    <w:multiLevelType w:val="multilevel"/>
    <w:tmpl w:val="A5F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86806"/>
    <w:multiLevelType w:val="multilevel"/>
    <w:tmpl w:val="056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57DA2"/>
    <w:multiLevelType w:val="multilevel"/>
    <w:tmpl w:val="E376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36846"/>
    <w:multiLevelType w:val="multilevel"/>
    <w:tmpl w:val="2DE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A70AF"/>
    <w:multiLevelType w:val="multilevel"/>
    <w:tmpl w:val="589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F2A2B"/>
    <w:multiLevelType w:val="multilevel"/>
    <w:tmpl w:val="FDE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24815"/>
    <w:multiLevelType w:val="multilevel"/>
    <w:tmpl w:val="2F7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A0BC6"/>
    <w:multiLevelType w:val="multilevel"/>
    <w:tmpl w:val="9F2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A2709"/>
    <w:multiLevelType w:val="multilevel"/>
    <w:tmpl w:val="8E88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B93F4C"/>
    <w:multiLevelType w:val="multilevel"/>
    <w:tmpl w:val="0C3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33406"/>
    <w:multiLevelType w:val="multilevel"/>
    <w:tmpl w:val="28E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53182"/>
    <w:multiLevelType w:val="multilevel"/>
    <w:tmpl w:val="EB1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F1C1D"/>
    <w:multiLevelType w:val="multilevel"/>
    <w:tmpl w:val="638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C463F"/>
    <w:multiLevelType w:val="multilevel"/>
    <w:tmpl w:val="1F9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17088"/>
    <w:multiLevelType w:val="multilevel"/>
    <w:tmpl w:val="E01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F255B"/>
    <w:multiLevelType w:val="multilevel"/>
    <w:tmpl w:val="92B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57E98"/>
    <w:multiLevelType w:val="multilevel"/>
    <w:tmpl w:val="E6F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628DA"/>
    <w:multiLevelType w:val="multilevel"/>
    <w:tmpl w:val="D3BA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7F1DF9"/>
    <w:multiLevelType w:val="multilevel"/>
    <w:tmpl w:val="3FC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A746B"/>
    <w:multiLevelType w:val="multilevel"/>
    <w:tmpl w:val="FC3C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925240"/>
    <w:multiLevelType w:val="multilevel"/>
    <w:tmpl w:val="6E74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E039E"/>
    <w:multiLevelType w:val="multilevel"/>
    <w:tmpl w:val="08E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"/>
  </w:num>
  <w:num w:numId="3">
    <w:abstractNumId w:val="20"/>
  </w:num>
  <w:num w:numId="4">
    <w:abstractNumId w:val="4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6"/>
  </w:num>
  <w:num w:numId="7">
    <w:abstractNumId w:val="11"/>
  </w:num>
  <w:num w:numId="8">
    <w:abstractNumId w:val="30"/>
  </w:num>
  <w:num w:numId="9">
    <w:abstractNumId w:val="2"/>
  </w:num>
  <w:num w:numId="10">
    <w:abstractNumId w:val="21"/>
  </w:num>
  <w:num w:numId="11">
    <w:abstractNumId w:val="17"/>
  </w:num>
  <w:num w:numId="12">
    <w:abstractNumId w:val="24"/>
  </w:num>
  <w:num w:numId="13">
    <w:abstractNumId w:val="22"/>
  </w:num>
  <w:num w:numId="14">
    <w:abstractNumId w:val="19"/>
  </w:num>
  <w:num w:numId="15">
    <w:abstractNumId w:val="25"/>
  </w:num>
  <w:num w:numId="16">
    <w:abstractNumId w:val="5"/>
  </w:num>
  <w:num w:numId="17">
    <w:abstractNumId w:val="26"/>
  </w:num>
  <w:num w:numId="18">
    <w:abstractNumId w:val="10"/>
  </w:num>
  <w:num w:numId="19">
    <w:abstractNumId w:val="13"/>
  </w:num>
  <w:num w:numId="20">
    <w:abstractNumId w:val="7"/>
  </w:num>
  <w:num w:numId="21">
    <w:abstractNumId w:val="15"/>
  </w:num>
  <w:num w:numId="22">
    <w:abstractNumId w:val="29"/>
  </w:num>
  <w:num w:numId="23">
    <w:abstractNumId w:val="23"/>
  </w:num>
  <w:num w:numId="24">
    <w:abstractNumId w:val="18"/>
  </w:num>
  <w:num w:numId="25">
    <w:abstractNumId w:val="9"/>
  </w:num>
  <w:num w:numId="26">
    <w:abstractNumId w:val="6"/>
  </w:num>
  <w:num w:numId="27">
    <w:abstractNumId w:val="1"/>
  </w:num>
  <w:num w:numId="28">
    <w:abstractNumId w:val="12"/>
  </w:num>
  <w:num w:numId="29">
    <w:abstractNumId w:val="8"/>
  </w:num>
  <w:num w:numId="30">
    <w:abstractNumId w:val="14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revisionView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72"/>
    <w:rsid w:val="00006547"/>
    <w:rsid w:val="001E46CD"/>
    <w:rsid w:val="00225FE8"/>
    <w:rsid w:val="00482DEC"/>
    <w:rsid w:val="004B122D"/>
    <w:rsid w:val="00634189"/>
    <w:rsid w:val="00680A10"/>
    <w:rsid w:val="006D240B"/>
    <w:rsid w:val="006F1B5E"/>
    <w:rsid w:val="00836F6E"/>
    <w:rsid w:val="008B36F1"/>
    <w:rsid w:val="00946FEB"/>
    <w:rsid w:val="009C3542"/>
    <w:rsid w:val="00A50650"/>
    <w:rsid w:val="00AC37B9"/>
    <w:rsid w:val="00AD01D8"/>
    <w:rsid w:val="00AF4832"/>
    <w:rsid w:val="00B00D26"/>
    <w:rsid w:val="00B065CD"/>
    <w:rsid w:val="00B076E2"/>
    <w:rsid w:val="00B55C3E"/>
    <w:rsid w:val="00BF6C8D"/>
    <w:rsid w:val="00C32D69"/>
    <w:rsid w:val="00CA3D0C"/>
    <w:rsid w:val="00CF4972"/>
    <w:rsid w:val="00D21497"/>
    <w:rsid w:val="00D36016"/>
    <w:rsid w:val="00F63C4A"/>
    <w:rsid w:val="00FC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BCE3"/>
  <w15:chartTrackingRefBased/>
  <w15:docId w15:val="{170E8E98-290E-416D-8165-11C5A080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5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F49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F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9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F4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F497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0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nhideWhenUsed/>
    <w:rsid w:val="00006547"/>
    <w:rPr>
      <w:color w:val="4472C4" w:themeColor="accent1"/>
    </w:rPr>
  </w:style>
  <w:style w:type="paragraph" w:styleId="a6">
    <w:name w:val="Body Text"/>
    <w:basedOn w:val="a"/>
    <w:link w:val="a7"/>
    <w:semiHidden/>
    <w:unhideWhenUsed/>
    <w:qFormat/>
    <w:rsid w:val="00006547"/>
    <w:pPr>
      <w:spacing w:before="180" w:after="180" w:line="240" w:lineRule="auto"/>
    </w:pPr>
    <w:rPr>
      <w:sz w:val="24"/>
      <w:szCs w:val="24"/>
    </w:rPr>
  </w:style>
  <w:style w:type="character" w:customStyle="1" w:styleId="a7">
    <w:name w:val="Основной текст Знак"/>
    <w:basedOn w:val="a0"/>
    <w:link w:val="a6"/>
    <w:semiHidden/>
    <w:rsid w:val="00006547"/>
    <w:rPr>
      <w:sz w:val="24"/>
      <w:szCs w:val="24"/>
    </w:rPr>
  </w:style>
  <w:style w:type="paragraph" w:customStyle="1" w:styleId="FirstParagraph">
    <w:name w:val="First Paragraph"/>
    <w:basedOn w:val="a6"/>
    <w:next w:val="a6"/>
    <w:qFormat/>
    <w:rsid w:val="00006547"/>
  </w:style>
  <w:style w:type="paragraph" w:customStyle="1" w:styleId="Compact">
    <w:name w:val="Compact"/>
    <w:basedOn w:val="a6"/>
    <w:qFormat/>
    <w:rsid w:val="00006547"/>
    <w:pPr>
      <w:spacing w:before="36" w:after="36"/>
    </w:pPr>
  </w:style>
  <w:style w:type="character" w:customStyle="1" w:styleId="30">
    <w:name w:val="Заголовок 3 Знак"/>
    <w:basedOn w:val="a0"/>
    <w:link w:val="3"/>
    <w:uiPriority w:val="9"/>
    <w:semiHidden/>
    <w:rsid w:val="00836F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36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6F6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36F6E"/>
    <w:rPr>
      <w:rFonts w:ascii="Courier New" w:eastAsia="Times New Roman" w:hAnsi="Courier New" w:cs="Courier New"/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D21497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6D240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D240B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D240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D240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D240B"/>
    <w:rPr>
      <w:b/>
      <w:bCs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9C354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8B3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cntd.ru/document/1312251809?utm_source=chatgpt.com" TargetMode="External"/><Relationship Id="rId18" Type="http://schemas.openxmlformats.org/officeDocument/2006/relationships/hyperlink" Target="https://www.elec.ru/files/2021/09/28/GOST-R-ISO-5817-2021.pdf?utm_source=chatgpt.com" TargetMode="External"/><Relationship Id="rId26" Type="http://schemas.openxmlformats.org/officeDocument/2006/relationships/hyperlink" Target="https://www.sanonpipe.com/uploads/GOST8639-82eng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pal-pallets.org/eu-en/load-carriers/epal-euro-pallet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elec.ru/files/2021/09/28/GOST-R-ISO-5817-2021.pdf?utm_source=chatgpt.com" TargetMode="External"/><Relationship Id="rId12" Type="http://schemas.openxmlformats.org/officeDocument/2006/relationships/hyperlink" Target="https://docs.cntd.ru/document/1200005665?utm_source=chatgpt.com" TargetMode="External"/><Relationship Id="rId17" Type="http://schemas.openxmlformats.org/officeDocument/2006/relationships/hyperlink" Target="https://www.ntcexpert.ru/documents/gost-5264-80.pdf?utm_source=chatgpt.com" TargetMode="External"/><Relationship Id="rId25" Type="http://schemas.openxmlformats.org/officeDocument/2006/relationships/hyperlink" Target="https://weldcalc.ssab.com/sisStandards/ISO%205817_Ed_4_2023.pdf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elec.ru/files/2022/11/08/gostriso2553-2022.pdf?utm_source=chatgpt.com" TargetMode="External"/><Relationship Id="rId20" Type="http://schemas.openxmlformats.org/officeDocument/2006/relationships/hyperlink" Target="https://www.elec.ru/files/2021/09/28/GOST-R-ISO-5817-2021.pdf?utm_source=chatgpt.com" TargetMode="External"/><Relationship Id="rId29" Type="http://schemas.openxmlformats.org/officeDocument/2006/relationships/hyperlink" Target="sandbox://mnt/data/sketch_frame_weld_sequence_tacks_1200x800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005665?utm_source=chatgpt.com" TargetMode="External"/><Relationship Id="rId11" Type="http://schemas.openxmlformats.org/officeDocument/2006/relationships/hyperlink" Target="https://docs.cntd.ru/document/1200005665?utm_source=chatgpt.com" TargetMode="External"/><Relationship Id="rId24" Type="http://schemas.openxmlformats.org/officeDocument/2006/relationships/hyperlink" Target="https://www.epal-pallets.org/eu-en/load-carriers/epal-euro-pallet?utm_source=chatgpt.com" TargetMode="External"/><Relationship Id="rId32" Type="http://schemas.openxmlformats.org/officeDocument/2006/relationships/hyperlink" Target="https://cdn.standards.iteh.ai/samples/86032/6a10638b107840019760287ed21b44f1/ISO-13920-2023.pdf" TargetMode="External"/><Relationship Id="rId5" Type="http://schemas.openxmlformats.org/officeDocument/2006/relationships/hyperlink" Target="https://docs.cntd.ru/document/1200005665?utm_source=chatgpt.com" TargetMode="External"/><Relationship Id="rId15" Type="http://schemas.openxmlformats.org/officeDocument/2006/relationships/hyperlink" Target="https://base.garant.ru/70325682/53f89421bbdaf741eb2d1ecc4ddb4c33/?utm_source=chatgpt.com" TargetMode="External"/><Relationship Id="rId23" Type="http://schemas.openxmlformats.org/officeDocument/2006/relationships/image" Target="media/image2.png"/><Relationship Id="rId28" Type="http://schemas.openxmlformats.org/officeDocument/2006/relationships/hyperlink" Target="sandbox://mnt/data/sketch_fixture_frame_topview_L1200_W800.png" TargetMode="External"/><Relationship Id="rId10" Type="http://schemas.openxmlformats.org/officeDocument/2006/relationships/hyperlink" Target="https://www.ntcexpert.ru/documents/gost-5264-80.pdf?utm_source=chatgpt.com" TargetMode="External"/><Relationship Id="rId19" Type="http://schemas.openxmlformats.org/officeDocument/2006/relationships/hyperlink" Target="https://docs.cntd.ru/document/1312251809?utm_source=chatgpt.com" TargetMode="External"/><Relationship Id="rId31" Type="http://schemas.openxmlformats.org/officeDocument/2006/relationships/hyperlink" Target="sandbox://mnt/data/WPS_frame_1200x800_S235_wall3mm_MAG135_a3_wire1p0_LEVEL_B_MT10_TOL.xls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elec.ru/files/2021/09/28/GOST-R-ISO-5817-2021.pdf?utm_source=chatgpt.com" TargetMode="External"/><Relationship Id="rId22" Type="http://schemas.openxmlformats.org/officeDocument/2006/relationships/hyperlink" Target="sandbox://mnt/data/sketch_fixture_frame_topview_L1200_W800.png" TargetMode="External"/><Relationship Id="rId27" Type="http://schemas.openxmlformats.org/officeDocument/2006/relationships/hyperlink" Target="https://weldcalc.ssab.com/sisStandards/ISO%205817_Ed_4_2023.pdf?utm_source=chatgpt.com" TargetMode="External"/><Relationship Id="rId30" Type="http://schemas.openxmlformats.org/officeDocument/2006/relationships/image" Target="media/image3.png"/><Relationship Id="rId8" Type="http://schemas.openxmlformats.org/officeDocument/2006/relationships/hyperlink" Target="https://www.elec.ru/files/2022/11/08/gostriso2553-2022.pdf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3327</Words>
  <Characters>18969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14</vt:i4>
      </vt:variant>
    </vt:vector>
  </HeadingPairs>
  <TitlesOfParts>
    <vt:vector size="15" baseType="lpstr">
      <vt:lpstr/>
      <vt:lpstr>    Индивидуальная траектория (8 недель) → «инженер-конструктор оснастки»</vt:lpstr>
      <vt:lpstr>    Контрольные точки и KPI</vt:lpstr>
      <vt:lpstr>    Опора на профстандарты (быстрая карта соответствия)</vt:lpstr>
      <vt:lpstr>    Допущения и инструменты</vt:lpstr>
      <vt:lpstr>    сборочно-сварочная оснастка</vt:lpstr>
      <vt:lpstr>    Пилот «рама» → оснастка (шаги/схема)</vt:lpstr>
      <vt:lpstr>        1) Исходники (заполни при старте)</vt:lpstr>
      <vt:lpstr>        2) Концепция ССО (базирование 3-2-1)</vt:lpstr>
      <vt:lpstr>        /</vt:lpstr>
      <vt:lpstr>        3) Маршрут сборки/сварки (антидеформация)</vt:lpstr>
      <vt:lpstr>        4) Документы (минимальный пакет)</vt:lpstr>
      <vt:lpstr>        5) Быстрые проверки конструктора (чек-лист)</vt:lpstr>
      <vt:lpstr>    Допущения (пока нет данных)</vt:lpstr>
      <vt:lpstr>    Что дам после исходных L×W</vt:lpstr>
    </vt:vector>
  </TitlesOfParts>
  <Company/>
  <LinksUpToDate>false</LinksUpToDate>
  <CharactersWithSpaces>22252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Бобов</dc:creator>
  <cp:keywords/>
  <dc:description/>
  <cp:lastModifiedBy>Бобов</cp:lastModifiedBy>
  <cp:revision>3</cp:revision>
  <cp:lastPrinted>2025-10-23T05:21:00Z</cp:lastPrinted>
  <dcterms:created xsi:type="dcterms:W3CDTF">2025-10-23T04:43:00Z</dcterms:created>
  <dcterms:modified xsi:type="dcterms:W3CDTF">2025-10-23T13:50:00Z</dcterms:modified>
</cp:coreProperties>
</file>