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2A" w:rsidRDefault="00E4722A" w:rsidP="00E4722A">
      <w:pPr>
        <w:rPr>
          <w:rStyle w:val="fontstyle01"/>
          <w:sz w:val="24"/>
          <w:szCs w:val="24"/>
        </w:rPr>
      </w:pPr>
      <w:r>
        <w:rPr>
          <w:rStyle w:val="fontstyle01"/>
        </w:rPr>
        <w:t>2018 MCM</w:t>
      </w:r>
      <w:r>
        <w:rPr>
          <w:rFonts w:ascii="TimesNewRomanPS-BoldMT" w:hAnsi="TimesNewRomanPS-BoldMT"/>
          <w:b/>
          <w:bCs/>
          <w:color w:val="000000"/>
          <w:sz w:val="28"/>
          <w:szCs w:val="28"/>
        </w:rPr>
        <w:br/>
      </w:r>
      <w:r>
        <w:rPr>
          <w:rStyle w:val="fontstyle01"/>
        </w:rPr>
        <w:t>Problem C: Energy Production</w:t>
      </w:r>
      <w:r>
        <w:rPr>
          <w:rFonts w:ascii="TimesNewRomanPS-BoldMT" w:hAnsi="TimesNewRomanPS-BoldMT"/>
          <w:b/>
          <w:bCs/>
          <w:color w:val="000000"/>
          <w:sz w:val="28"/>
          <w:szCs w:val="28"/>
        </w:rPr>
        <w:br/>
      </w:r>
      <w:r>
        <w:rPr>
          <w:rStyle w:val="fontstyle01"/>
          <w:sz w:val="24"/>
          <w:szCs w:val="24"/>
        </w:rPr>
        <w:t xml:space="preserve">Background: </w:t>
      </w:r>
    </w:p>
    <w:p w:rsidR="0033331F" w:rsidRDefault="00E4722A" w:rsidP="00E4722A">
      <w:pPr>
        <w:rPr>
          <w:rStyle w:val="fontstyle21"/>
        </w:rPr>
      </w:pPr>
      <w:r>
        <w:rPr>
          <w:rStyle w:val="fontstyle21"/>
        </w:rPr>
        <w:t>Energy production and usage are a major portion of any economy. In the United</w:t>
      </w:r>
      <w:r>
        <w:rPr>
          <w:rFonts w:ascii="TimesNewRomanPSMT" w:hAnsi="TimesNewRomanPSMT"/>
          <w:color w:val="000000"/>
        </w:rPr>
        <w:t xml:space="preserve"> </w:t>
      </w:r>
      <w:r>
        <w:rPr>
          <w:rStyle w:val="fontstyle21"/>
        </w:rPr>
        <w:t>States, many aspects of energy policy are decentralized to the state level. Additionally, the</w:t>
      </w:r>
      <w:r>
        <w:rPr>
          <w:rFonts w:ascii="TimesNewRomanPSMT" w:hAnsi="TimesNewRomanPSMT"/>
          <w:color w:val="000000"/>
        </w:rPr>
        <w:t xml:space="preserve"> </w:t>
      </w:r>
      <w:r>
        <w:rPr>
          <w:rStyle w:val="fontstyle21"/>
        </w:rPr>
        <w:t>varying geographies and industries of different states affect energy usage and production. In</w:t>
      </w:r>
      <w:r>
        <w:rPr>
          <w:rFonts w:ascii="TimesNewRomanPSMT" w:hAnsi="TimesNewRomanPSMT"/>
          <w:color w:val="000000"/>
        </w:rPr>
        <w:t xml:space="preserve"> </w:t>
      </w:r>
      <w:r>
        <w:rPr>
          <w:rStyle w:val="fontstyle21"/>
        </w:rPr>
        <w:t>1970, 12 western states in the U.S. formed the Western Interstate Energy Compact (WIEC),</w:t>
      </w:r>
      <w:r>
        <w:rPr>
          <w:rFonts w:ascii="TimesNewRomanPSMT" w:hAnsi="TimesNewRomanPSMT"/>
          <w:color w:val="000000"/>
        </w:rPr>
        <w:t xml:space="preserve"> </w:t>
      </w:r>
      <w:r>
        <w:rPr>
          <w:rStyle w:val="fontstyle21"/>
        </w:rPr>
        <w:t>whose mission focused on fostering cooperation between these states for the development and</w:t>
      </w:r>
      <w:r>
        <w:rPr>
          <w:rFonts w:ascii="TimesNewRomanPSMT" w:hAnsi="TimesNewRomanPSMT"/>
          <w:color w:val="000000"/>
        </w:rPr>
        <w:t xml:space="preserve"> </w:t>
      </w:r>
      <w:r>
        <w:rPr>
          <w:rStyle w:val="fontstyle21"/>
        </w:rPr>
        <w:t>management of nuclear energy technologies. An interstate compact is a contractual arrangement</w:t>
      </w:r>
      <w:r>
        <w:rPr>
          <w:rFonts w:ascii="TimesNewRomanPSMT" w:hAnsi="TimesNewRomanPSMT"/>
          <w:color w:val="000000"/>
        </w:rPr>
        <w:t xml:space="preserve"> </w:t>
      </w:r>
      <w:r>
        <w:rPr>
          <w:rStyle w:val="fontstyle21"/>
        </w:rPr>
        <w:t>made between two or more states in which these states agree on a specific policy issue and either</w:t>
      </w:r>
      <w:r>
        <w:rPr>
          <w:rFonts w:ascii="TimesNewRomanPSMT" w:hAnsi="TimesNewRomanPSMT"/>
          <w:color w:val="000000"/>
        </w:rPr>
        <w:t xml:space="preserve"> </w:t>
      </w:r>
      <w:r>
        <w:rPr>
          <w:rStyle w:val="fontstyle21"/>
        </w:rPr>
        <w:t>adopt a set of standards or cooperate with one another on a particular regional or national matter.</w:t>
      </w:r>
    </w:p>
    <w:p w:rsidR="00E4722A" w:rsidRDefault="00E4722A" w:rsidP="00E4722A">
      <w:r w:rsidRPr="00E4722A">
        <w:rPr>
          <w:rFonts w:hint="eastAsia"/>
        </w:rPr>
        <w:t>能源生产和使用是任何经济的主要部分。</w:t>
      </w:r>
      <w:r w:rsidRPr="00E4722A">
        <w:t>在美国，能源政策的许多方面分散到国家层面。此外，不同国家的不同地区和行业也影响能源使用和生产。1970年，美国的12个西方国家组建了西部</w:t>
      </w:r>
      <w:proofErr w:type="gramStart"/>
      <w:r w:rsidRPr="00E4722A">
        <w:t>州际</w:t>
      </w:r>
      <w:proofErr w:type="gramEnd"/>
      <w:r w:rsidRPr="00E4722A">
        <w:t>能源契约（WIEC），其使命的重点是促进这些州之间的合作，以开发和管理核能技术。</w:t>
      </w:r>
      <w:proofErr w:type="gramStart"/>
      <w:r w:rsidRPr="00E4722A">
        <w:t>州际</w:t>
      </w:r>
      <w:proofErr w:type="gramEnd"/>
      <w:r w:rsidRPr="00E4722A">
        <w:t>契约是两个或两个以上的州之间的合同安排，在这两个州之间，这些州就具体的政策问题达成一致，并采取一套标准或就某一地区或国家事务相互合作。</w:t>
      </w:r>
    </w:p>
    <w:p w:rsidR="00E4722A" w:rsidRDefault="00E4722A" w:rsidP="00E4722A"/>
    <w:p w:rsidR="00E4722A" w:rsidRDefault="00E4722A" w:rsidP="00E4722A">
      <w:pPr>
        <w:rPr>
          <w:rStyle w:val="fontstyle01"/>
        </w:rPr>
      </w:pPr>
      <w:r>
        <w:rPr>
          <w:rStyle w:val="fontstyle01"/>
        </w:rPr>
        <w:t xml:space="preserve">Problem: </w:t>
      </w:r>
    </w:p>
    <w:p w:rsidR="00E4722A" w:rsidRDefault="00E4722A" w:rsidP="00E4722A">
      <w:pPr>
        <w:rPr>
          <w:rStyle w:val="fontstyle21"/>
        </w:rPr>
      </w:pPr>
      <w:r>
        <w:rPr>
          <w:rStyle w:val="fontstyle21"/>
        </w:rPr>
        <w:t>Along the U.S. border with Mexico, there are four states – California (CA), Arizona</w:t>
      </w:r>
      <w:r>
        <w:rPr>
          <w:rFonts w:ascii="TimesNewRomanPSMT" w:hAnsi="TimesNewRomanPSMT"/>
          <w:color w:val="000000"/>
        </w:rPr>
        <w:br/>
      </w:r>
      <w:r>
        <w:rPr>
          <w:rStyle w:val="fontstyle21"/>
        </w:rPr>
        <w:t>(AZ), New Mexico (NM), and Texas (TX) – that wish to form a realistic new energy compact</w:t>
      </w:r>
      <w:r>
        <w:rPr>
          <w:rFonts w:ascii="TimesNewRomanPSMT" w:hAnsi="TimesNewRomanPSMT"/>
          <w:color w:val="000000"/>
        </w:rPr>
        <w:t xml:space="preserve"> </w:t>
      </w:r>
      <w:r>
        <w:rPr>
          <w:rStyle w:val="fontstyle21"/>
        </w:rPr>
        <w:t>focused on increased usage of cleaner, renewable energy sources. Your team has been asked by</w:t>
      </w:r>
      <w:r>
        <w:rPr>
          <w:rFonts w:ascii="TimesNewRomanPSMT" w:hAnsi="TimesNewRomanPSMT"/>
          <w:color w:val="000000"/>
        </w:rPr>
        <w:t xml:space="preserve"> </w:t>
      </w:r>
      <w:r>
        <w:rPr>
          <w:rStyle w:val="fontstyle21"/>
        </w:rPr>
        <w:t>the four governors of these states to perform data analysis and modeling to inform their</w:t>
      </w:r>
      <w:r>
        <w:rPr>
          <w:rFonts w:ascii="TimesNewRomanPSMT" w:hAnsi="TimesNewRomanPSMT"/>
          <w:color w:val="000000"/>
        </w:rPr>
        <w:t xml:space="preserve"> </w:t>
      </w:r>
      <w:r>
        <w:rPr>
          <w:rStyle w:val="fontstyle21"/>
        </w:rPr>
        <w:t>development of a set of goals for their interstate energy compact.</w:t>
      </w:r>
    </w:p>
    <w:p w:rsidR="00E4722A" w:rsidRDefault="00E4722A" w:rsidP="00E4722A">
      <w:r w:rsidRPr="00E4722A">
        <w:rPr>
          <w:rFonts w:hint="eastAsia"/>
        </w:rPr>
        <w:t>在美国与墨西哥的边界上，有四个州</w:t>
      </w:r>
      <w:r w:rsidRPr="00E4722A">
        <w:t xml:space="preserve"> - 加利福尼亚州（CA），亚利桑那州（AZ），新墨西哥州（NM）和德克萨斯州（TX） - 希望形成一个现实的新能源契约，</w:t>
      </w:r>
      <w:r>
        <w:rPr>
          <w:rFonts w:hint="eastAsia"/>
        </w:rPr>
        <w:t>增加</w:t>
      </w:r>
      <w:r w:rsidRPr="00E4722A">
        <w:t>清洁，可再生能源</w:t>
      </w:r>
      <w:r>
        <w:rPr>
          <w:rFonts w:hint="eastAsia"/>
        </w:rPr>
        <w:t>的使用</w:t>
      </w:r>
      <w:r w:rsidRPr="00E4722A">
        <w:t>。</w:t>
      </w:r>
      <w:r w:rsidRPr="00E4722A">
        <w:rPr>
          <w:rFonts w:hint="eastAsia"/>
        </w:rPr>
        <w:t>您的团队已经被这些州的四位州长要求进行数据分析和建模，以便为他们的</w:t>
      </w:r>
      <w:proofErr w:type="gramStart"/>
      <w:r w:rsidRPr="00E4722A">
        <w:rPr>
          <w:rFonts w:hint="eastAsia"/>
        </w:rPr>
        <w:t>州际</w:t>
      </w:r>
      <w:proofErr w:type="gramEnd"/>
      <w:r w:rsidRPr="00E4722A">
        <w:rPr>
          <w:rFonts w:hint="eastAsia"/>
        </w:rPr>
        <w:t>能源契约制定一套目标。</w:t>
      </w:r>
    </w:p>
    <w:p w:rsidR="00E4722A" w:rsidRDefault="00E4722A" w:rsidP="00E4722A">
      <w:pPr>
        <w:rPr>
          <w:rFonts w:hint="eastAsia"/>
        </w:rPr>
      </w:pPr>
    </w:p>
    <w:p w:rsidR="00E4722A" w:rsidRPr="00E4722A" w:rsidRDefault="00E4722A" w:rsidP="00E4722A">
      <w:pPr>
        <w:rPr>
          <w:rStyle w:val="fontstyle21"/>
        </w:rPr>
      </w:pPr>
      <w:r>
        <w:rPr>
          <w:rStyle w:val="fontstyle21"/>
        </w:rPr>
        <w:t>T</w:t>
      </w:r>
      <w:r w:rsidRPr="00E4722A">
        <w:rPr>
          <w:rStyle w:val="fontstyle21"/>
        </w:rPr>
        <w:t>he attached data file “ProblemCData.xlsx” provides in the first worksheet (“</w:t>
      </w:r>
      <w:proofErr w:type="spellStart"/>
      <w:r w:rsidRPr="00E4722A">
        <w:rPr>
          <w:rStyle w:val="fontstyle21"/>
          <w:b/>
        </w:rPr>
        <w:t>seseds</w:t>
      </w:r>
      <w:proofErr w:type="spellEnd"/>
      <w:r w:rsidRPr="00E4722A">
        <w:rPr>
          <w:rStyle w:val="fontstyle21"/>
        </w:rPr>
        <w:t>”) 50 years of data in 605 variables on each of these four states’ energy production and consumption, along with some demographic and economic information. The 605 variable names used in this dataset are defined in the second worksheet (“</w:t>
      </w:r>
      <w:proofErr w:type="spellStart"/>
      <w:r w:rsidRPr="00E4722A">
        <w:rPr>
          <w:rStyle w:val="fontstyle21"/>
          <w:b/>
        </w:rPr>
        <w:t>msncodes</w:t>
      </w:r>
      <w:proofErr w:type="spellEnd"/>
      <w:r w:rsidRPr="00E4722A">
        <w:rPr>
          <w:rStyle w:val="fontstyle21"/>
        </w:rPr>
        <w:t>”).</w:t>
      </w:r>
    </w:p>
    <w:p w:rsidR="00E4722A" w:rsidRDefault="00E4722A" w:rsidP="00E4722A">
      <w:r w:rsidRPr="00E4722A">
        <w:rPr>
          <w:rFonts w:hint="eastAsia"/>
        </w:rPr>
        <w:t>他附加的数据文件“</w:t>
      </w:r>
      <w:r w:rsidRPr="00E4722A">
        <w:t>ProblemCData.xlsx”在第一个工作表（“</w:t>
      </w:r>
      <w:proofErr w:type="spellStart"/>
      <w:r w:rsidRPr="00E4722A">
        <w:t>seseds</w:t>
      </w:r>
      <w:proofErr w:type="spellEnd"/>
      <w:r w:rsidRPr="00E4722A">
        <w:t>”）中提供了这四个州的能源生产和消费中的605个变量的50年数据以及一些人口和经济信息。 在这个数据集中使用的605个变量名在第二个工作表（“</w:t>
      </w:r>
      <w:proofErr w:type="spellStart"/>
      <w:r w:rsidRPr="00E4722A">
        <w:t>msncodes</w:t>
      </w:r>
      <w:proofErr w:type="spellEnd"/>
      <w:r w:rsidRPr="00E4722A">
        <w:t>”）中定义。</w:t>
      </w:r>
    </w:p>
    <w:p w:rsidR="00E4722A" w:rsidRDefault="00E4722A" w:rsidP="00E4722A"/>
    <w:p w:rsidR="00E4722A" w:rsidRDefault="00E4722A" w:rsidP="00E4722A"/>
    <w:p w:rsidR="00E4722A" w:rsidRDefault="00E4722A" w:rsidP="00E4722A"/>
    <w:p w:rsidR="00E4722A" w:rsidRDefault="00E4722A" w:rsidP="00E4722A">
      <w:pPr>
        <w:rPr>
          <w:rFonts w:hint="eastAsia"/>
        </w:rPr>
      </w:pPr>
    </w:p>
    <w:p w:rsidR="00E4722A" w:rsidRDefault="00E4722A" w:rsidP="00E4722A">
      <w:pPr>
        <w:rPr>
          <w:rStyle w:val="fontstyle21"/>
        </w:rPr>
      </w:pPr>
      <w:r>
        <w:rPr>
          <w:rStyle w:val="fontstyle01"/>
        </w:rPr>
        <w:lastRenderedPageBreak/>
        <w:t>Part I:</w:t>
      </w:r>
      <w:r>
        <w:rPr>
          <w:rFonts w:ascii="TimesNewRomanPS-BoldMT" w:hAnsi="TimesNewRomanPS-BoldMT"/>
          <w:b/>
          <w:bCs/>
          <w:color w:val="000000"/>
        </w:rPr>
        <w:br/>
      </w:r>
      <w:r w:rsidRPr="00544075">
        <w:rPr>
          <w:rStyle w:val="fontstyle21"/>
          <w:bCs/>
        </w:rPr>
        <w:t>A.</w:t>
      </w:r>
      <w:r w:rsidRPr="00544075">
        <w:rPr>
          <w:rStyle w:val="fontstyle21"/>
          <w:b/>
          <w:bCs/>
        </w:rPr>
        <w:t xml:space="preserve"> </w:t>
      </w:r>
      <w:r>
        <w:rPr>
          <w:rStyle w:val="fontstyle21"/>
        </w:rPr>
        <w:t>Using the data provided, create an energy profile for each of the four states.</w:t>
      </w:r>
    </w:p>
    <w:p w:rsidR="00E4722A" w:rsidRDefault="00E4722A" w:rsidP="00E4722A">
      <w:r w:rsidRPr="00E4722A">
        <w:rPr>
          <w:rFonts w:hint="eastAsia"/>
        </w:rPr>
        <w:t>使用提供的数据，为四种状态中的每一种创建一个能源概况。</w:t>
      </w:r>
    </w:p>
    <w:p w:rsidR="00362D91" w:rsidRDefault="00362D91" w:rsidP="00E4722A">
      <w:pPr>
        <w:rPr>
          <w:rFonts w:hint="eastAsia"/>
        </w:rPr>
      </w:pPr>
    </w:p>
    <w:p w:rsidR="00E4722A" w:rsidRPr="00362D91" w:rsidRDefault="00544075" w:rsidP="00E4722A">
      <w:pPr>
        <w:rPr>
          <w:rStyle w:val="fontstyle21"/>
        </w:rPr>
      </w:pPr>
      <w:r w:rsidRPr="00362D91">
        <w:rPr>
          <w:rStyle w:val="fontstyle21"/>
        </w:rPr>
        <w:t>B. Develop a model to characterize how the energy profile of each of the four states has evolved from 1960 – 2009. Analyze and interpret the results of your model to address the four states’ usage of cleaner, renewable energy sources in a way that is easily understood by the governors and helps them to understand the similarities and difference between the four states. Include in your discussion possible influential factors of the similarities and differences (e.g. geography, industry, population, and climate).</w:t>
      </w:r>
    </w:p>
    <w:p w:rsidR="00E4722A" w:rsidRDefault="00E4722A" w:rsidP="00E4722A">
      <w:r w:rsidRPr="00E4722A">
        <w:rPr>
          <w:rFonts w:hint="eastAsia"/>
        </w:rPr>
        <w:t>开发一个模型来描述</w:t>
      </w:r>
      <w:r w:rsidRPr="00E4722A">
        <w:t>1960年至2009年四个州中每个州的能源状况。从分析和解释模型的结果可以看出，四个州使用清洁的可再生能源的方式是 让州长们很容易理解，帮助他们了解这四个州之间的异同。 在你的讨论中加入可能影响相似性和差异性的因素（如地理，行业，人口和气候）。</w:t>
      </w:r>
    </w:p>
    <w:p w:rsidR="00362D91" w:rsidRDefault="00362D91" w:rsidP="00E4722A">
      <w:pPr>
        <w:rPr>
          <w:rFonts w:hint="eastAsia"/>
        </w:rPr>
      </w:pPr>
    </w:p>
    <w:p w:rsidR="00544075" w:rsidRPr="00362D91" w:rsidRDefault="00544075" w:rsidP="00E4722A">
      <w:pPr>
        <w:rPr>
          <w:rStyle w:val="fontstyle21"/>
        </w:rPr>
      </w:pPr>
      <w:r w:rsidRPr="00362D91">
        <w:rPr>
          <w:rStyle w:val="fontstyle21"/>
        </w:rPr>
        <w:t>C. Determine which of the four states appeared to have the “best” profile for use of cleaner, renewable energy in 2009. Explain your criteria and choice.</w:t>
      </w:r>
    </w:p>
    <w:p w:rsidR="00544075" w:rsidRDefault="00544075" w:rsidP="00E4722A">
      <w:r w:rsidRPr="00544075">
        <w:t>确定2009年四个州中哪一个看起来具有“最好”的使用清洁可再生能源的概况。解释你的标准和选择。</w:t>
      </w:r>
    </w:p>
    <w:p w:rsidR="00544075" w:rsidRDefault="00544075" w:rsidP="00E4722A"/>
    <w:p w:rsidR="00544075" w:rsidRPr="00362D91" w:rsidRDefault="00544075" w:rsidP="00E4722A">
      <w:pPr>
        <w:rPr>
          <w:rStyle w:val="fontstyle21"/>
        </w:rPr>
      </w:pPr>
      <w:r w:rsidRPr="00362D91">
        <w:rPr>
          <w:rStyle w:val="fontstyle21"/>
        </w:rPr>
        <w:t>D. Based on the historical evolution of energy use in these states, and your understanding of the differences between the state profiles you established, predict the energy profile of each state, as you have defined it, for 2025 and 2050 in the absence of any policy changes by each governor’s office.</w:t>
      </w:r>
    </w:p>
    <w:p w:rsidR="00544075" w:rsidRDefault="00544075" w:rsidP="00E4722A">
      <w:r w:rsidRPr="00544075">
        <w:rPr>
          <w:rFonts w:hint="eastAsia"/>
        </w:rPr>
        <w:t>根据这些</w:t>
      </w:r>
      <w:r>
        <w:rPr>
          <w:rFonts w:hint="eastAsia"/>
        </w:rPr>
        <w:t>州</w:t>
      </w:r>
      <w:r w:rsidRPr="00544075">
        <w:rPr>
          <w:rFonts w:hint="eastAsia"/>
        </w:rPr>
        <w:t>能源使用的历史演变，以及你对你所建立的</w:t>
      </w:r>
      <w:r>
        <w:rPr>
          <w:rFonts w:hint="eastAsia"/>
        </w:rPr>
        <w:t>州</w:t>
      </w:r>
      <w:r w:rsidRPr="00544075">
        <w:rPr>
          <w:rFonts w:hint="eastAsia"/>
        </w:rPr>
        <w:t>概况之间的差异的理解，按照你的定义，预测</w:t>
      </w:r>
      <w:r w:rsidRPr="00544075">
        <w:t>2025年和2050年在没有任何</w:t>
      </w:r>
      <w:r>
        <w:rPr>
          <w:rFonts w:hint="eastAsia"/>
        </w:rPr>
        <w:t>州长办公室做出政策调整的情况下，每个州的能源概况。</w:t>
      </w:r>
    </w:p>
    <w:p w:rsidR="00FE7C0B" w:rsidRDefault="00362D91" w:rsidP="00362D91">
      <w:r>
        <w:rPr>
          <w:rStyle w:val="fontstyle01"/>
        </w:rPr>
        <w:t>Part II:</w:t>
      </w:r>
    </w:p>
    <w:p w:rsidR="00FE7C0B" w:rsidRPr="00362D91" w:rsidRDefault="00FE7C0B" w:rsidP="00FE7C0B">
      <w:pPr>
        <w:rPr>
          <w:rStyle w:val="fontstyle21"/>
        </w:rPr>
      </w:pPr>
      <w:r w:rsidRPr="00362D91">
        <w:rPr>
          <w:rStyle w:val="fontstyle21"/>
        </w:rPr>
        <w:t>A. Based on your comparison between the four states, your criteria for “best” profile, and your predictions, determine renewable energy usage targets for 2025 and 2050 and state them as goals for this new four-state energy compact.</w:t>
      </w:r>
    </w:p>
    <w:p w:rsidR="00FE7C0B" w:rsidRDefault="00FE7C0B" w:rsidP="00FE7C0B">
      <w:r w:rsidRPr="00FE7C0B">
        <w:rPr>
          <w:rFonts w:hint="eastAsia"/>
        </w:rPr>
        <w:t>根据你们对这四个州的比较，你们的“最佳”概况和你们的预测的标准决定了</w:t>
      </w:r>
      <w:r w:rsidRPr="00FE7C0B">
        <w:t>2025年和2050年的可再生能源使用目标，并把它们作为这个新的四州能源契约的目标。</w:t>
      </w:r>
    </w:p>
    <w:p w:rsidR="00362D91" w:rsidRDefault="00362D91" w:rsidP="00FE7C0B">
      <w:pPr>
        <w:rPr>
          <w:rFonts w:hint="eastAsia"/>
        </w:rPr>
      </w:pPr>
    </w:p>
    <w:p w:rsidR="00FE7C0B" w:rsidRPr="00362D91" w:rsidRDefault="00FE7C0B" w:rsidP="00FE7C0B">
      <w:pPr>
        <w:rPr>
          <w:rStyle w:val="fontstyle21"/>
        </w:rPr>
      </w:pPr>
      <w:r w:rsidRPr="00362D91">
        <w:rPr>
          <w:rStyle w:val="fontstyle21"/>
        </w:rPr>
        <w:t>B. Identify and discuss at least three actions the four states might take to meet their energy compact goals.</w:t>
      </w:r>
    </w:p>
    <w:p w:rsidR="00FE7C0B" w:rsidRDefault="00FE7C0B" w:rsidP="00FE7C0B">
      <w:r w:rsidRPr="00FE7C0B">
        <w:rPr>
          <w:rFonts w:hint="eastAsia"/>
        </w:rPr>
        <w:t>确定并讨论四个州为达到其能源</w:t>
      </w:r>
      <w:r>
        <w:rPr>
          <w:rFonts w:hint="eastAsia"/>
        </w:rPr>
        <w:t>紧缩</w:t>
      </w:r>
      <w:r w:rsidRPr="00FE7C0B">
        <w:rPr>
          <w:rFonts w:hint="eastAsia"/>
        </w:rPr>
        <w:t>目标可能采取的至少三项行动。</w:t>
      </w:r>
    </w:p>
    <w:p w:rsidR="00362D91" w:rsidRDefault="00362D91" w:rsidP="00FE7C0B"/>
    <w:p w:rsidR="00362D91" w:rsidRDefault="00362D91" w:rsidP="00362D91">
      <w:pPr>
        <w:rPr>
          <w:rStyle w:val="fontstyle21"/>
        </w:rPr>
      </w:pPr>
      <w:r>
        <w:rPr>
          <w:rStyle w:val="fontstyle01"/>
        </w:rPr>
        <w:t>Part III:</w:t>
      </w:r>
      <w:r>
        <w:rPr>
          <w:rFonts w:ascii="TimesNewRomanPS-BoldMT" w:hAnsi="TimesNewRomanPS-BoldMT"/>
          <w:b/>
          <w:bCs/>
          <w:color w:val="000000"/>
        </w:rPr>
        <w:br/>
      </w:r>
      <w:r>
        <w:rPr>
          <w:rStyle w:val="fontstyle21"/>
        </w:rPr>
        <w:t xml:space="preserve">Prepare a one-page memo to the group of Governors summarizing the state profiles as </w:t>
      </w:r>
      <w:r>
        <w:rPr>
          <w:rStyle w:val="fontstyle21"/>
        </w:rPr>
        <w:lastRenderedPageBreak/>
        <w:t>of 2009,</w:t>
      </w:r>
      <w:r>
        <w:rPr>
          <w:rFonts w:ascii="TimesNewRomanPSMT" w:hAnsi="TimesNewRomanPSMT"/>
          <w:color w:val="000000"/>
        </w:rPr>
        <w:t xml:space="preserve"> </w:t>
      </w:r>
      <w:r>
        <w:rPr>
          <w:rStyle w:val="fontstyle21"/>
        </w:rPr>
        <w:t>your predictions with regard to energy usage absent any policy changes, and your recommended</w:t>
      </w:r>
      <w:r>
        <w:rPr>
          <w:rFonts w:ascii="TimesNewRomanPSMT" w:hAnsi="TimesNewRomanPSMT"/>
          <w:color w:val="000000"/>
        </w:rPr>
        <w:t xml:space="preserve"> </w:t>
      </w:r>
      <w:r>
        <w:rPr>
          <w:rStyle w:val="fontstyle21"/>
        </w:rPr>
        <w:t>goals for the energy compact to adopt.</w:t>
      </w:r>
    </w:p>
    <w:p w:rsidR="00362D91" w:rsidRDefault="00362D91" w:rsidP="00362D91">
      <w:pPr>
        <w:rPr>
          <w:rStyle w:val="fontstyle21"/>
          <w:color w:val="0000FF"/>
        </w:rPr>
      </w:pPr>
      <w:r w:rsidRPr="00362D91">
        <w:rPr>
          <w:rFonts w:ascii="TimesNewRomanPSMT" w:hAnsi="TimesNewRomanPSMT" w:hint="eastAsia"/>
          <w:color w:val="000000"/>
        </w:rPr>
        <w:t>准备一份长达一页的总结备忘录，汇总截至</w:t>
      </w:r>
      <w:r w:rsidRPr="00362D91">
        <w:rPr>
          <w:rFonts w:ascii="TimesNewRomanPSMT" w:hAnsi="TimesNewRomanPSMT"/>
          <w:color w:val="000000"/>
        </w:rPr>
        <w:t>2009</w:t>
      </w:r>
      <w:r w:rsidRPr="00362D91">
        <w:rPr>
          <w:rFonts w:ascii="TimesNewRomanPSMT" w:hAnsi="TimesNewRomanPSMT"/>
          <w:color w:val="000000"/>
        </w:rPr>
        <w:t>年的状态概况，您对能源使用情况的预测，如果没有任何政策变化，以及您建议的能源契约目标。</w:t>
      </w:r>
      <w:r>
        <w:rPr>
          <w:rFonts w:ascii="TimesNewRomanPSMT" w:hAnsi="TimesNewRomanPSMT"/>
          <w:color w:val="000000"/>
        </w:rPr>
        <w:br/>
      </w:r>
      <w:r>
        <w:rPr>
          <w:rStyle w:val="fontstyle21"/>
        </w:rPr>
        <w:t>Your submission should consist of:</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One-page Summary Sheet,</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One-page memo,</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Your solution of no more than 20 pages, for a maximum of 22 pages with your summary</w:t>
      </w:r>
      <w:r w:rsidR="0098371F">
        <w:rPr>
          <w:rFonts w:ascii="TimesNewRomanPSMT" w:hAnsi="TimesNewRomanPSMT"/>
          <w:color w:val="000000"/>
        </w:rPr>
        <w:t xml:space="preserve"> </w:t>
      </w:r>
      <w:r>
        <w:rPr>
          <w:rStyle w:val="fontstyle21"/>
        </w:rPr>
        <w:t>and memo.</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Note: Reference list and any appendices do not count toward the 22-page limit and</w:t>
      </w:r>
      <w:r>
        <w:rPr>
          <w:rFonts w:ascii="TimesNewRomanPSMT" w:hAnsi="TimesNewRomanPSMT"/>
          <w:color w:val="000000"/>
        </w:rPr>
        <w:br/>
      </w:r>
      <w:r>
        <w:rPr>
          <w:rStyle w:val="fontstyle21"/>
        </w:rPr>
        <w:t>should appear after your completed solution.</w:t>
      </w:r>
      <w:r>
        <w:rPr>
          <w:rFonts w:ascii="TimesNewRomanPSMT" w:hAnsi="TimesNewRomanPSMT"/>
          <w:color w:val="000000"/>
        </w:rPr>
        <w:br/>
      </w:r>
      <w:r>
        <w:rPr>
          <w:rStyle w:val="fontstyle01"/>
        </w:rPr>
        <w:t>Attachments:</w:t>
      </w:r>
      <w:bookmarkStart w:id="0" w:name="_GoBack"/>
      <w:bookmarkEnd w:id="0"/>
      <w:r>
        <w:rPr>
          <w:rFonts w:ascii="TimesNewRomanPS-BoldMT" w:hAnsi="TimesNewRomanPS-BoldMT"/>
          <w:b/>
          <w:bCs/>
          <w:color w:val="000000"/>
        </w:rPr>
        <w:br/>
      </w:r>
      <w:r>
        <w:rPr>
          <w:rStyle w:val="fontstyle21"/>
          <w:color w:val="0000FF"/>
        </w:rPr>
        <w:t>ProblemCData.xlsx</w:t>
      </w:r>
      <w:r>
        <w:rPr>
          <w:rFonts w:ascii="TimesNewRomanPSMT" w:hAnsi="TimesNewRomanPSMT"/>
          <w:color w:val="0000FF"/>
        </w:rPr>
        <w:br/>
      </w:r>
      <w:r>
        <w:rPr>
          <w:rStyle w:val="fontstyle21"/>
        </w:rPr>
        <w:t xml:space="preserve">Includes two worksheets </w:t>
      </w:r>
      <w:proofErr w:type="spellStart"/>
      <w:r>
        <w:rPr>
          <w:rStyle w:val="fontstyle01"/>
        </w:rPr>
        <w:t>seseds</w:t>
      </w:r>
      <w:proofErr w:type="spellEnd"/>
      <w:r>
        <w:rPr>
          <w:rStyle w:val="fontstyle01"/>
        </w:rPr>
        <w:t xml:space="preserve"> </w:t>
      </w:r>
      <w:r>
        <w:rPr>
          <w:rStyle w:val="fontstyle21"/>
        </w:rPr>
        <w:t xml:space="preserve">and </w:t>
      </w:r>
      <w:proofErr w:type="spellStart"/>
      <w:r>
        <w:rPr>
          <w:rStyle w:val="fontstyle01"/>
        </w:rPr>
        <w:t>msncodes</w:t>
      </w:r>
      <w:proofErr w:type="spellEnd"/>
      <w:r>
        <w:rPr>
          <w:rStyle w:val="fontstyle21"/>
        </w:rPr>
        <w:t>.</w:t>
      </w:r>
      <w:r>
        <w:rPr>
          <w:rFonts w:ascii="TimesNewRomanPSMT" w:hAnsi="TimesNewRomanPSMT"/>
          <w:color w:val="000000"/>
        </w:rPr>
        <w:br/>
      </w:r>
      <w:r>
        <w:rPr>
          <w:rStyle w:val="fontstyle01"/>
        </w:rPr>
        <w:t>References:</w:t>
      </w:r>
      <w:r>
        <w:rPr>
          <w:rFonts w:ascii="TimesNewRomanPS-BoldMT" w:hAnsi="TimesNewRomanPS-BoldMT"/>
          <w:b/>
          <w:bCs/>
          <w:color w:val="000000"/>
        </w:rPr>
        <w:br/>
      </w:r>
      <w:r>
        <w:rPr>
          <w:rStyle w:val="fontstyle21"/>
        </w:rPr>
        <w:t>State Energy Data System (SEDS) Complete Dataset through 2009 (All 50 states)</w:t>
      </w:r>
      <w:r>
        <w:rPr>
          <w:rFonts w:ascii="TimesNewRomanPSMT" w:hAnsi="TimesNewRomanPSMT"/>
          <w:color w:val="000000"/>
        </w:rPr>
        <w:br/>
      </w:r>
      <w:hyperlink r:id="rId4" w:history="1">
        <w:r w:rsidRPr="00C203F8">
          <w:rPr>
            <w:rStyle w:val="a3"/>
            <w:rFonts w:ascii="TimesNewRomanPSMT" w:hAnsi="TimesNewRomanPSMT"/>
            <w:sz w:val="24"/>
            <w:szCs w:val="24"/>
          </w:rPr>
          <w:t>https://catalog.data.gov/dataset/state-energy-data-system-seds-complete-dataset-through-2009#sec-dates</w:t>
        </w:r>
      </w:hyperlink>
    </w:p>
    <w:p w:rsidR="00362D91" w:rsidRPr="00E4722A" w:rsidRDefault="00362D91" w:rsidP="00362D91">
      <w:pPr>
        <w:rPr>
          <w:rFonts w:hint="eastAsia"/>
        </w:rPr>
      </w:pPr>
    </w:p>
    <w:sectPr w:rsidR="00362D91" w:rsidRPr="00E47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66"/>
    <w:rsid w:val="0033331F"/>
    <w:rsid w:val="00362D91"/>
    <w:rsid w:val="00544075"/>
    <w:rsid w:val="00763978"/>
    <w:rsid w:val="0098371F"/>
    <w:rsid w:val="00DF0B66"/>
    <w:rsid w:val="00E4722A"/>
    <w:rsid w:val="00FB685C"/>
    <w:rsid w:val="00FE7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F797"/>
  <w15:chartTrackingRefBased/>
  <w15:docId w15:val="{0BF23039-74DE-4205-8624-A18AFE5A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4722A"/>
    <w:rPr>
      <w:rFonts w:ascii="TimesNewRomanPS-BoldMT" w:hAnsi="TimesNewRomanPS-BoldMT" w:hint="default"/>
      <w:b/>
      <w:bCs/>
      <w:i w:val="0"/>
      <w:iCs w:val="0"/>
      <w:color w:val="000000"/>
      <w:sz w:val="28"/>
      <w:szCs w:val="28"/>
    </w:rPr>
  </w:style>
  <w:style w:type="character" w:customStyle="1" w:styleId="fontstyle21">
    <w:name w:val="fontstyle21"/>
    <w:basedOn w:val="a0"/>
    <w:rsid w:val="00E4722A"/>
    <w:rPr>
      <w:rFonts w:ascii="TimesNewRomanPSMT" w:hAnsi="TimesNewRomanPSMT" w:hint="default"/>
      <w:b w:val="0"/>
      <w:bCs w:val="0"/>
      <w:i w:val="0"/>
      <w:iCs w:val="0"/>
      <w:color w:val="000000"/>
      <w:sz w:val="24"/>
      <w:szCs w:val="24"/>
    </w:rPr>
  </w:style>
  <w:style w:type="character" w:customStyle="1" w:styleId="fontstyle31">
    <w:name w:val="fontstyle31"/>
    <w:basedOn w:val="a0"/>
    <w:rsid w:val="00362D91"/>
    <w:rPr>
      <w:rFonts w:ascii="SymbolMT" w:hAnsi="SymbolMT" w:hint="default"/>
      <w:b w:val="0"/>
      <w:bCs w:val="0"/>
      <w:i w:val="0"/>
      <w:iCs w:val="0"/>
      <w:color w:val="000000"/>
      <w:sz w:val="24"/>
      <w:szCs w:val="24"/>
    </w:rPr>
  </w:style>
  <w:style w:type="character" w:styleId="a3">
    <w:name w:val="Hyperlink"/>
    <w:basedOn w:val="a0"/>
    <w:uiPriority w:val="99"/>
    <w:unhideWhenUsed/>
    <w:rsid w:val="00362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alog.data.gov/dataset/state-energy-data-system-seds-complete-dataset-through-2009#sec-dat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5</cp:revision>
  <dcterms:created xsi:type="dcterms:W3CDTF">2018-02-08T22:49:00Z</dcterms:created>
  <dcterms:modified xsi:type="dcterms:W3CDTF">2018-02-08T23:09:00Z</dcterms:modified>
</cp:coreProperties>
</file>