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TỔNG KẾT: DỰ ÁN GHN COMMAND CENTER</w:t>
      </w:r>
    </w:p>
    <w:p/>
    <w:p>
      <w:r>
        <w:t>Kính gửi Ban Giám đốc và Quản lý Vận hành,</w:t>
      </w:r>
    </w:p>
    <w:p>
      <w:r>
        <w:t>Báo cáo này tóm tắt quá trình phát triển và 3 sáng kiến cốt lõi đã được đội ngũ triển khai xuyên suốt dự án "GHN Command Center". Mục tiêu của dự án là chuyển đổi số toàn diện công tác quản lý 176 bưu cục và 35 quản lý vùng của Giao Hàng Nhanh.</w:t>
      </w:r>
    </w:p>
    <w:p>
      <w:pPr>
        <w:pStyle w:val="Heading2"/>
      </w:pPr>
      <w:r>
        <w:t>1. Số hóa và Trực quan hóa Dữ liệu Vận hành (Dashboard Cốt lõi)</w:t>
      </w:r>
    </w:p>
    <w:p>
      <w:pPr>
        <w:pStyle w:val="ListBullet"/>
      </w:pPr>
      <w:r>
        <w:rPr>
          <w:b/>
        </w:rPr>
        <w:t xml:space="preserve">Tự động hóa luồng Dữ liệu: </w:t>
      </w:r>
      <w:r>
        <w:t>Xóa bỏ việc tổng hợp báo cáo thủ công. Thay vào đó, xây dựng hệ thống tự động trích xuất và chuẩn hóa dữ liệu từ các tệp Excel phân tán thành nguồn JSON tập trung, cho phép cập nhật thời gian thực trên toàn quốc.</w:t>
      </w:r>
    </w:p>
    <w:p>
      <w:pPr>
        <w:pStyle w:val="ListBullet"/>
      </w:pPr>
      <w:r>
        <w:rPr>
          <w:b/>
        </w:rPr>
        <w:t xml:space="preserve">Bản đồ Nhiệt (Heatmap) Sức Khỏe Hạ Tầng: </w:t>
      </w:r>
      <w:r>
        <w:t>Triển khai thuật toán tính toán tỷ lệ Volume/Capacity (Sản lượng thực tế so với Công suất thiết kế). Bưu cục nào có nguy cơ quá tải (&gt;90%) sẽ lập tức chuyển đỏ trên hệ thống, giúp người quản lý đưa ra quyết định điều phối xe tải hoặc luân chuyển hàng hóa kịp thời.</w:t>
      </w:r>
    </w:p>
    <w:p>
      <w:pPr>
        <w:pStyle w:val="Heading2"/>
      </w:pPr>
      <w:r>
        <w:t>2. Giám sát Chuyên sâu Kỹ thuật &amp; Vật tư Hậu cần</w:t>
      </w:r>
    </w:p>
    <w:p>
      <w:pPr>
        <w:pStyle w:val="ListBullet"/>
      </w:pPr>
      <w:r>
        <w:rPr>
          <w:b/>
        </w:rPr>
        <w:t xml:space="preserve">Kiểm soát Tình trạng Thiết bị: </w:t>
      </w:r>
      <w:r>
        <w:t>Xây dựng các module riêng biệt để theo dõi "Nhật ký xe nâng" và "Sức khỏe kho". Giám sát sát sao chu trình từ lúc phát sinh sự cố hỏng hóc đến khi được bảo trì xong, đảm bảo không có thiết bị nào bị "bỏ quên" gây gián đoạn dây chuyền chia chọn.</w:t>
      </w:r>
    </w:p>
    <w:p>
      <w:pPr>
        <w:pStyle w:val="ListBullet"/>
      </w:pPr>
      <w:r>
        <w:rPr>
          <w:b/>
        </w:rPr>
        <w:t xml:space="preserve">Cấp phát và Mua sắm Vật tư: </w:t>
      </w:r>
      <w:r>
        <w:t>Số hóa quy trình theo dõi các yêu cầu cung cấp vật tư tiêu hao và tài sản cố định cho bưu cục. Bổ sung các Widget Tóm tắt tại trang Tổng quan giúp Ban Giám Đốc nắm bắt được ngân sách và tiến độ phê duyệt vật tư ngay trong cái nhìn đầu tiên.</w:t>
      </w:r>
    </w:p>
    <w:p>
      <w:pPr>
        <w:pStyle w:val="Heading2"/>
      </w:pPr>
      <w:r>
        <w:t>3. Tích hợp "Kỹ Sư Trưởng AI" và Hệ thống Phân quyền Đám mây</w:t>
      </w:r>
    </w:p>
    <w:p>
      <w:pPr>
        <w:pStyle w:val="ListBullet"/>
      </w:pPr>
      <w:r>
        <w:rPr>
          <w:b/>
        </w:rPr>
        <w:t xml:space="preserve">Trợ lý Ảo Thông minh (Gemini AI): </w:t>
      </w:r>
      <w:r>
        <w:t>Là bước tiến đột phá khi tích hợp LLM (Trí tuệ nhân tạo tạo sinh) làm "Kỹ sư trưởng". AI được nạp dữ liệu hoàn công (ví dụ: kho Hưng Yên) và quy trình chuẩn, có khả năng tư vấn trực tiếp, giải đáp thông số kỹ thuật và đưa ra đề xuất tối ưu hóa bằng ngôn ngữ tự nhiên ngay trong Dashboard.</w:t>
      </w:r>
    </w:p>
    <w:p>
      <w:pPr>
        <w:pStyle w:val="ListBullet"/>
      </w:pPr>
      <w:r>
        <w:rPr>
          <w:b/>
        </w:rPr>
        <w:t xml:space="preserve">Bảo mật &amp; Quản lý Phân quyền Đám mây: </w:t>
      </w:r>
      <w:r>
        <w:t>Thiết lập cầu nối (API) vững chắc với Google Apps Script để xác thực người dùng. Toàn bộ tài khoản nhân viên được quản trị qua Google Sheets, hỗ trợ quy trình phê duyệt tự động (Duyệt/Khóa) và phân tách quyền hạn (User/Admin) rõ ràng.</w:t>
      </w:r>
    </w:p>
    <w:p/>
    <w:p>
      <w:r>
        <w:t>Thông qua 3 trụ cột trên, dự án đã thành công chuyển đổi mô hình quản lý của GHN từ "phản ứng bị động" sang "giám sát chủ động và điều hành bằng trí tuệ nhân tạo".</w:t>
      </w:r>
    </w:p>
    <w:p/>
    <w:p>
      <w:r>
        <w:t>Trân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