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60E6" w:rsidRDefault="00F25DA1">
      <w:pPr>
        <w:pStyle w:val="Heading2"/>
        <w:spacing w:before="120" w:after="0" w:line="240" w:lineRule="auto"/>
        <w:contextualSpacing w:val="0"/>
        <w:jc w:val="center"/>
      </w:pPr>
      <w:r>
        <w:rPr>
          <w:rFonts w:ascii="Helvetica Neue" w:eastAsia="Helvetica Neue" w:hAnsi="Helvetica Neue" w:cs="Helvetica Neue"/>
          <w:b/>
        </w:rPr>
        <w:t>Forest Service e-Permitting Application Protocol Interface</w:t>
      </w:r>
      <w:bookmarkStart w:id="0" w:name="_GoBack"/>
      <w:bookmarkEnd w:id="0"/>
    </w:p>
    <w:p w:rsidR="007560E6" w:rsidRDefault="00A706FD">
      <w:pPr>
        <w:pStyle w:val="Heading2"/>
        <w:spacing w:before="120" w:after="0" w:line="240" w:lineRule="auto"/>
        <w:contextualSpacing w:val="0"/>
        <w:jc w:val="center"/>
      </w:pPr>
      <w:bookmarkStart w:id="1" w:name="_kp7y8a1n6zeg" w:colFirst="0" w:colLast="0"/>
      <w:bookmarkEnd w:id="1"/>
      <w:r>
        <w:rPr>
          <w:rFonts w:ascii="Helvetica Neue" w:eastAsia="Helvetica Neue" w:hAnsi="Helvetica Neue" w:cs="Helvetica Neue"/>
          <w:b/>
        </w:rPr>
        <w:t>Statement of Objectives</w:t>
      </w:r>
    </w:p>
    <w:p w:rsidR="007560E6" w:rsidRDefault="007560E6"/>
    <w:p w:rsidR="007560E6" w:rsidRDefault="00FC2156">
      <w:pPr>
        <w:pStyle w:val="Heading2"/>
        <w:spacing w:line="240" w:lineRule="auto"/>
        <w:contextualSpacing w:val="0"/>
      </w:pPr>
      <w:bookmarkStart w:id="2" w:name="_3znysh7" w:colFirst="0" w:colLast="0"/>
      <w:bookmarkEnd w:id="2"/>
      <w:r>
        <w:rPr>
          <w:rFonts w:ascii="Helvetica Neue" w:eastAsia="Helvetica Neue" w:hAnsi="Helvetica Neue" w:cs="Helvetica Neue"/>
          <w:b/>
        </w:rPr>
        <w:t>1.0 BACKGROUND</w:t>
      </w:r>
    </w:p>
    <w:p w:rsidR="007560E6" w:rsidRDefault="00FC2156">
      <w:r>
        <w:rPr>
          <w:rFonts w:ascii="Helvetica Neue" w:eastAsia="Helvetica Neue" w:hAnsi="Helvetica Neue" w:cs="Helvetica Neue"/>
        </w:rPr>
        <w:t>The U.S. Forest Service is engaged in an ongoing effort to modernize and simplify their permitting processes. One facet of this effort is “</w:t>
      </w:r>
      <w:proofErr w:type="spellStart"/>
      <w:r>
        <w:rPr>
          <w:rFonts w:ascii="Helvetica Neue" w:eastAsia="Helvetica Neue" w:hAnsi="Helvetica Neue" w:cs="Helvetica Neue"/>
        </w:rPr>
        <w:t>ePermitting</w:t>
      </w:r>
      <w:proofErr w:type="spellEnd"/>
      <w:r>
        <w:rPr>
          <w:rFonts w:ascii="Helvetica Neue" w:eastAsia="Helvetica Neue" w:hAnsi="Helvetica Neue" w:cs="Helvetica Neue"/>
        </w:rPr>
        <w:t xml:space="preserve">”, or making the applications for many Forest Service permits available online. </w:t>
      </w:r>
    </w:p>
    <w:p w:rsidR="007560E6" w:rsidRDefault="007560E6"/>
    <w:p w:rsidR="007560E6" w:rsidRDefault="00FC2156">
      <w:r>
        <w:rPr>
          <w:rFonts w:ascii="Helvetica Neue" w:eastAsia="Helvetica Neue" w:hAnsi="Helvetica Neue" w:cs="Helvetica Neue"/>
        </w:rPr>
        <w:t>In the future, when appl</w:t>
      </w:r>
      <w:r>
        <w:rPr>
          <w:rFonts w:ascii="Helvetica Neue" w:eastAsia="Helvetica Neue" w:hAnsi="Helvetica Neue" w:cs="Helvetica Neue"/>
        </w:rPr>
        <w:t>ications for Forest Service permits are submitted online, they should pre-populate the related Forest Service database, the Special Use Data System (SUDS), a component of the National Resource Management system. This task order is for an Application Protoc</w:t>
      </w:r>
      <w:r>
        <w:rPr>
          <w:rFonts w:ascii="Helvetica Neue" w:eastAsia="Helvetica Neue" w:hAnsi="Helvetica Neue" w:cs="Helvetica Neue"/>
        </w:rPr>
        <w:t>ol Interface (API) layer future applications could use to read and write to SUDS, an Oracle system.</w:t>
      </w:r>
    </w:p>
    <w:p w:rsidR="007560E6" w:rsidRDefault="00FC2156">
      <w:pPr>
        <w:pStyle w:val="Heading2"/>
        <w:spacing w:line="240" w:lineRule="auto"/>
        <w:contextualSpacing w:val="0"/>
      </w:pPr>
      <w:bookmarkStart w:id="3" w:name="_2et92p0" w:colFirst="0" w:colLast="0"/>
      <w:bookmarkEnd w:id="3"/>
      <w:r>
        <w:rPr>
          <w:rFonts w:ascii="Helvetica Neue" w:eastAsia="Helvetica Neue" w:hAnsi="Helvetica Neue" w:cs="Helvetica Neue"/>
          <w:b/>
        </w:rPr>
        <w:t>2.0 PERFORMANCE OBJECTIVES</w:t>
      </w:r>
    </w:p>
    <w:p w:rsidR="007560E6" w:rsidRDefault="00FC2156">
      <w:pPr>
        <w:spacing w:line="240" w:lineRule="auto"/>
      </w:pPr>
      <w:r>
        <w:rPr>
          <w:rFonts w:ascii="Helvetica Neue" w:eastAsia="Helvetica Neue" w:hAnsi="Helvetica Neue" w:cs="Helvetica Neue"/>
        </w:rPr>
        <w:t>The needs of this task order are provided in user story format to facilitate agile development. The user stories provided below</w:t>
      </w:r>
      <w:r>
        <w:rPr>
          <w:rFonts w:ascii="Helvetica Neue" w:eastAsia="Helvetica Neue" w:hAnsi="Helvetica Neue" w:cs="Helvetica Neue"/>
        </w:rPr>
        <w:t xml:space="preserve"> shall be considered as the objectives to be satisfied for successful performance of this task order. These user stories may be refined by later sprints in order to continuously meet user needs. </w:t>
      </w:r>
    </w:p>
    <w:p w:rsidR="007560E6" w:rsidRDefault="007560E6">
      <w:pPr>
        <w:spacing w:line="240" w:lineRule="auto"/>
      </w:pPr>
    </w:p>
    <w:p w:rsidR="007560E6" w:rsidRDefault="00FC2156">
      <w:r>
        <w:rPr>
          <w:rFonts w:ascii="Helvetica Neue" w:eastAsia="Helvetica Neue" w:hAnsi="Helvetica Neue" w:cs="Helvetica Neue"/>
          <w:b/>
          <w:sz w:val="24"/>
          <w:szCs w:val="24"/>
        </w:rPr>
        <w:t>User stories for API layer</w:t>
      </w:r>
    </w:p>
    <w:p w:rsidR="007560E6" w:rsidRDefault="007560E6">
      <w:pPr>
        <w:spacing w:line="240" w:lineRule="auto"/>
      </w:pPr>
    </w:p>
    <w:p w:rsidR="007560E6" w:rsidRDefault="00FC2156">
      <w:pPr>
        <w:numPr>
          <w:ilvl w:val="0"/>
          <w:numId w:val="10"/>
        </w:numPr>
        <w:contextualSpacing/>
        <w:rPr>
          <w:rFonts w:ascii="Helvetica Neue" w:eastAsia="Helvetica Neue" w:hAnsi="Helvetica Neue" w:cs="Helvetica Neue"/>
        </w:rPr>
      </w:pPr>
      <w:r>
        <w:rPr>
          <w:rFonts w:ascii="Helvetica Neue" w:eastAsia="Helvetica Neue" w:hAnsi="Helvetica Neue" w:cs="Helvetica Neue"/>
        </w:rPr>
        <w:t>As an API user, I would like</w:t>
      </w:r>
      <w:r>
        <w:rPr>
          <w:rFonts w:ascii="Helvetica Neue" w:eastAsia="Helvetica Neue" w:hAnsi="Helvetica Neue" w:cs="Helvetica Neue"/>
        </w:rPr>
        <w:t xml:space="preserve"> to both be able to send and retrieve information from SUDS. </w:t>
      </w:r>
    </w:p>
    <w:p w:rsidR="007560E6" w:rsidRDefault="00FC2156">
      <w:pPr>
        <w:numPr>
          <w:ilvl w:val="0"/>
          <w:numId w:val="10"/>
        </w:numPr>
        <w:contextualSpacing/>
        <w:rPr>
          <w:rFonts w:ascii="Helvetica Neue" w:eastAsia="Helvetica Neue" w:hAnsi="Helvetica Neue" w:cs="Helvetica Neue"/>
        </w:rPr>
      </w:pPr>
      <w:r>
        <w:rPr>
          <w:rFonts w:ascii="Helvetica Neue" w:eastAsia="Helvetica Neue" w:hAnsi="Helvetica Neue" w:cs="Helvetica Neue"/>
        </w:rPr>
        <w:t>As an API user, I would like to write new records, and modify existing database records in the SUDS system programmatically, if I have the proper permissions.</w:t>
      </w:r>
    </w:p>
    <w:p w:rsidR="007560E6" w:rsidRDefault="00FC2156">
      <w:pPr>
        <w:numPr>
          <w:ilvl w:val="0"/>
          <w:numId w:val="10"/>
        </w:numPr>
        <w:contextualSpacing/>
        <w:rPr>
          <w:rFonts w:ascii="Helvetica Neue" w:eastAsia="Helvetica Neue" w:hAnsi="Helvetica Neue" w:cs="Helvetica Neue"/>
        </w:rPr>
      </w:pPr>
      <w:r>
        <w:rPr>
          <w:rFonts w:ascii="Helvetica Neue" w:eastAsia="Helvetica Neue" w:hAnsi="Helvetica Neue" w:cs="Helvetica Neue"/>
        </w:rPr>
        <w:t xml:space="preserve">As a system administrator, I would </w:t>
      </w:r>
      <w:r>
        <w:rPr>
          <w:rFonts w:ascii="Helvetica Neue" w:eastAsia="Helvetica Neue" w:hAnsi="Helvetica Neue" w:cs="Helvetica Neue"/>
        </w:rPr>
        <w:t>like to restrict which applications have the access to reading and writing to the SUDS database restricted.</w:t>
      </w:r>
    </w:p>
    <w:p w:rsidR="007560E6" w:rsidRDefault="00FC2156">
      <w:pPr>
        <w:numPr>
          <w:ilvl w:val="0"/>
          <w:numId w:val="10"/>
        </w:numPr>
        <w:contextualSpacing/>
        <w:rPr>
          <w:rFonts w:ascii="Helvetica Neue" w:eastAsia="Helvetica Neue" w:hAnsi="Helvetica Neue" w:cs="Helvetica Neue"/>
        </w:rPr>
      </w:pPr>
      <w:r>
        <w:rPr>
          <w:rFonts w:ascii="Helvetica Neue" w:eastAsia="Helvetica Neue" w:hAnsi="Helvetica Neue" w:cs="Helvetica Neue"/>
        </w:rPr>
        <w:t xml:space="preserve">As an API user, I would like the data to be retrievable in a specification that is consistent with the </w:t>
      </w:r>
      <w:hyperlink r:id="rId8">
        <w:r>
          <w:rPr>
            <w:rFonts w:ascii="Helvetica Neue" w:eastAsia="Helvetica Neue" w:hAnsi="Helvetica Neue" w:cs="Helvetica Neue"/>
            <w:u w:val="single"/>
          </w:rPr>
          <w:t>18F API standards</w:t>
        </w:r>
      </w:hyperlink>
      <w:r>
        <w:rPr>
          <w:rFonts w:ascii="Helvetica Neue" w:eastAsia="Helvetica Neue" w:hAnsi="Helvetica Neue" w:cs="Helvetica Neue"/>
        </w:rPr>
        <w:t>.</w:t>
      </w:r>
    </w:p>
    <w:p w:rsidR="007560E6" w:rsidRDefault="00FC2156">
      <w:pPr>
        <w:numPr>
          <w:ilvl w:val="0"/>
          <w:numId w:val="10"/>
        </w:numPr>
        <w:contextualSpacing/>
        <w:rPr>
          <w:rFonts w:ascii="Helvetica Neue" w:eastAsia="Helvetica Neue" w:hAnsi="Helvetica Neue" w:cs="Helvetica Neue"/>
        </w:rPr>
      </w:pPr>
      <w:r>
        <w:rPr>
          <w:rFonts w:ascii="Helvetica Neue" w:eastAsia="Helvetica Neue" w:hAnsi="Helvetica Neue" w:cs="Helvetica Neue"/>
        </w:rPr>
        <w:t>As a developer of front-end an application, I would like the API to be documented so that I can anticipate API endpoints for my requests in t</w:t>
      </w:r>
      <w:hyperlink r:id="rId9">
        <w:r>
          <w:rPr>
            <w:rFonts w:ascii="Helvetica Neue" w:eastAsia="Helvetica Neue" w:hAnsi="Helvetica Neue" w:cs="Helvetica Neue"/>
            <w:u w:val="single"/>
          </w:rPr>
          <w:t xml:space="preserve">he </w:t>
        </w:r>
        <w:r>
          <w:rPr>
            <w:rFonts w:ascii="Helvetica Neue" w:eastAsia="Helvetica Neue" w:hAnsi="Helvetica Neue" w:cs="Helvetica Neue"/>
            <w:u w:val="single"/>
          </w:rPr>
          <w:t>Open API Specification</w:t>
        </w:r>
      </w:hyperlink>
      <w:r>
        <w:rPr>
          <w:rFonts w:ascii="Helvetica Neue" w:eastAsia="Helvetica Neue" w:hAnsi="Helvetica Neue" w:cs="Helvetica Neue"/>
        </w:rPr>
        <w:t>.</w:t>
      </w:r>
    </w:p>
    <w:p w:rsidR="007560E6" w:rsidRDefault="00FC2156">
      <w:pPr>
        <w:numPr>
          <w:ilvl w:val="0"/>
          <w:numId w:val="10"/>
        </w:numPr>
        <w:contextualSpacing/>
        <w:rPr>
          <w:rFonts w:ascii="Helvetica Neue" w:eastAsia="Helvetica Neue" w:hAnsi="Helvetica Neue" w:cs="Helvetica Neue"/>
        </w:rPr>
      </w:pPr>
      <w:r>
        <w:rPr>
          <w:rFonts w:ascii="Helvetica Neue" w:eastAsia="Helvetica Neue" w:hAnsi="Helvetica Neue" w:cs="Helvetica Neue"/>
        </w:rPr>
        <w:t>As a system owner, I would like to submit field mappings in a static data format, so that I can adapt the API to work for additional permit types.</w:t>
      </w:r>
    </w:p>
    <w:p w:rsidR="007560E6" w:rsidRDefault="007560E6"/>
    <w:p w:rsidR="007560E6" w:rsidRDefault="00FC2156">
      <w:r>
        <w:rPr>
          <w:rFonts w:ascii="Helvetica Neue" w:eastAsia="Helvetica Neue" w:hAnsi="Helvetica Neue" w:cs="Helvetica Neue"/>
          <w:b/>
          <w:sz w:val="24"/>
          <w:szCs w:val="24"/>
        </w:rPr>
        <w:t>Application Constraints:</w:t>
      </w:r>
    </w:p>
    <w:p w:rsidR="007560E6" w:rsidRDefault="007560E6"/>
    <w:p w:rsidR="007560E6" w:rsidRDefault="00FC2156">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The API will be a representational state transfer (RES</w:t>
      </w:r>
      <w:r>
        <w:rPr>
          <w:rFonts w:ascii="Helvetica Neue" w:eastAsia="Helvetica Neue" w:hAnsi="Helvetica Neue" w:cs="Helvetica Neue"/>
        </w:rPr>
        <w:t>T) web service.</w:t>
      </w:r>
    </w:p>
    <w:p w:rsidR="007560E6" w:rsidRDefault="00FC2156">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lastRenderedPageBreak/>
        <w:t xml:space="preserve">The API will need to run on a Linux Operating System, Apache HTTP server, MySQL database, and use </w:t>
      </w:r>
      <w:proofErr w:type="gramStart"/>
      <w:r>
        <w:rPr>
          <w:rFonts w:ascii="Helvetica Neue" w:eastAsia="Helvetica Neue" w:hAnsi="Helvetica Neue" w:cs="Helvetica Neue"/>
        </w:rPr>
        <w:t>either Python</w:t>
      </w:r>
      <w:proofErr w:type="gramEnd"/>
      <w:r>
        <w:rPr>
          <w:rFonts w:ascii="Helvetica Neue" w:eastAsia="Helvetica Neue" w:hAnsi="Helvetica Neue" w:cs="Helvetica Neue"/>
        </w:rPr>
        <w:t xml:space="preserve">, Ruby, PHP, or </w:t>
      </w:r>
      <w:proofErr w:type="spellStart"/>
      <w:r>
        <w:rPr>
          <w:rFonts w:ascii="Helvetica Neue" w:eastAsia="Helvetica Neue" w:hAnsi="Helvetica Neue" w:cs="Helvetica Neue"/>
        </w:rPr>
        <w:t>NodeJS</w:t>
      </w:r>
      <w:proofErr w:type="spellEnd"/>
      <w:r>
        <w:rPr>
          <w:rFonts w:ascii="Helvetica Neue" w:eastAsia="Helvetica Neue" w:hAnsi="Helvetica Neue" w:cs="Helvetica Neue"/>
        </w:rPr>
        <w:t xml:space="preserve"> to integrate smoothly with the future production environment that will be hosted within the </w:t>
      </w:r>
      <w:hyperlink r:id="rId10">
        <w:r>
          <w:rPr>
            <w:rFonts w:ascii="Helvetica Neue" w:eastAsia="Helvetica Neue" w:hAnsi="Helvetica Neue" w:cs="Helvetica Neue"/>
            <w:u w:val="single"/>
          </w:rPr>
          <w:t>U.S. Department of Agriculture National Information Technology Center</w:t>
        </w:r>
      </w:hyperlink>
      <w:r>
        <w:rPr>
          <w:rFonts w:ascii="Helvetica Neue" w:eastAsia="Helvetica Neue" w:hAnsi="Helvetica Neue" w:cs="Helvetica Neue"/>
        </w:rPr>
        <w:t>.</w:t>
      </w:r>
    </w:p>
    <w:p w:rsidR="007560E6" w:rsidRDefault="00FC2156">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The API will need to serve data from the SUD system, an Oracle database system</w:t>
      </w:r>
    </w:p>
    <w:p w:rsidR="007560E6" w:rsidRDefault="00FC2156">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Access to the actual database will not be provided during development, but a clone of the database will be provisioned for development.</w:t>
      </w:r>
    </w:p>
    <w:p w:rsidR="007560E6" w:rsidRDefault="00FC2156">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Personal Identity Information (PII) shall be secure and kept through encryption from exposure to unauthorized users from</w:t>
      </w:r>
      <w:r>
        <w:rPr>
          <w:rFonts w:ascii="Helvetica Neue" w:eastAsia="Helvetica Neue" w:hAnsi="Helvetica Neue" w:cs="Helvetica Neue"/>
        </w:rPr>
        <w:t xml:space="preserve"> uploaded documents.</w:t>
      </w:r>
    </w:p>
    <w:p w:rsidR="007560E6" w:rsidRDefault="007560E6"/>
    <w:p w:rsidR="007560E6" w:rsidRDefault="00FC2156">
      <w:pPr>
        <w:spacing w:line="240" w:lineRule="auto"/>
      </w:pPr>
      <w:r>
        <w:rPr>
          <w:rFonts w:ascii="Helvetica Neue" w:eastAsia="Helvetica Neue" w:hAnsi="Helvetica Neue" w:cs="Helvetica Neue"/>
          <w:b/>
        </w:rPr>
        <w:t>Additional requirements:</w:t>
      </w:r>
    </w:p>
    <w:p w:rsidR="007560E6" w:rsidRDefault="007560E6">
      <w:pPr>
        <w:spacing w:line="240" w:lineRule="auto"/>
      </w:pPr>
    </w:p>
    <w:p w:rsidR="007560E6" w:rsidRDefault="00FC2156">
      <w:pPr>
        <w:numPr>
          <w:ilvl w:val="0"/>
          <w:numId w:val="8"/>
        </w:numPr>
        <w:spacing w:line="240" w:lineRule="auto"/>
        <w:contextualSpacing/>
        <w:rPr>
          <w:rFonts w:ascii="Helvetica Neue" w:eastAsia="Helvetica Neue" w:hAnsi="Helvetica Neue" w:cs="Helvetica Neue"/>
        </w:rPr>
      </w:pPr>
      <w:r>
        <w:rPr>
          <w:rFonts w:ascii="Helvetica Neue" w:eastAsia="Helvetica Neue" w:hAnsi="Helvetica Neue" w:cs="Helvetica Neue"/>
        </w:rPr>
        <w:t xml:space="preserve">All software code delivered under this order shall comply with the </w:t>
      </w:r>
      <w:hyperlink r:id="rId11">
        <w:r>
          <w:rPr>
            <w:rFonts w:ascii="Helvetica Neue" w:eastAsia="Helvetica Neue" w:hAnsi="Helvetica Neue" w:cs="Helvetica Neue"/>
            <w:color w:val="1155CC"/>
            <w:u w:val="single"/>
          </w:rPr>
          <w:t>18F open source policy</w:t>
        </w:r>
      </w:hyperlink>
      <w:r>
        <w:rPr>
          <w:rFonts w:ascii="Helvetica Neue" w:eastAsia="Helvetica Neue" w:hAnsi="Helvetica Neue" w:cs="Helvetica Neue"/>
        </w:rPr>
        <w:t xml:space="preserve"> in effect as of the date of award.</w:t>
      </w:r>
    </w:p>
    <w:p w:rsidR="007560E6" w:rsidRDefault="00FC2156">
      <w:pPr>
        <w:numPr>
          <w:ilvl w:val="0"/>
          <w:numId w:val="8"/>
        </w:numPr>
        <w:spacing w:line="240" w:lineRule="auto"/>
        <w:contextualSpacing/>
        <w:rPr>
          <w:rFonts w:ascii="Helvetica Neue" w:eastAsia="Helvetica Neue" w:hAnsi="Helvetica Neue" w:cs="Helvetica Neue"/>
        </w:rPr>
      </w:pPr>
      <w:r>
        <w:rPr>
          <w:rFonts w:ascii="Helvetica Neue" w:eastAsia="Helvetica Neue" w:hAnsi="Helvetica Neue" w:cs="Helvetica Neue"/>
        </w:rPr>
        <w:t xml:space="preserve">All software code delivered under this order shall comply with the </w:t>
      </w:r>
      <w:hyperlink r:id="rId12">
        <w:r>
          <w:rPr>
            <w:rFonts w:ascii="Helvetica Neue" w:eastAsia="Helvetica Neue" w:hAnsi="Helvetica Neue" w:cs="Helvetica Neue"/>
            <w:u w:val="single"/>
          </w:rPr>
          <w:t>18F API standards</w:t>
        </w:r>
      </w:hyperlink>
      <w:r>
        <w:rPr>
          <w:rFonts w:ascii="Helvetica Neue" w:eastAsia="Helvetica Neue" w:hAnsi="Helvetica Neue" w:cs="Helvetica Neue"/>
        </w:rPr>
        <w:t xml:space="preserve"> in effect as of the date of award.</w:t>
      </w:r>
    </w:p>
    <w:p w:rsidR="007560E6" w:rsidRDefault="00FC2156">
      <w:pPr>
        <w:numPr>
          <w:ilvl w:val="0"/>
          <w:numId w:val="8"/>
        </w:numPr>
        <w:spacing w:line="240" w:lineRule="auto"/>
        <w:contextualSpacing/>
        <w:rPr>
          <w:rFonts w:ascii="Helvetica Neue" w:eastAsia="Helvetica Neue" w:hAnsi="Helvetica Neue" w:cs="Helvetica Neue"/>
        </w:rPr>
      </w:pPr>
      <w:r>
        <w:rPr>
          <w:rFonts w:ascii="Helvetica Neue" w:eastAsia="Helvetica Neue" w:hAnsi="Helvetica Neue" w:cs="Helvetica Neue"/>
        </w:rPr>
        <w:t>As part of this being purchased off of the Agile Blanket Purchase Agreement (</w:t>
      </w:r>
      <w:proofErr w:type="spellStart"/>
      <w:r>
        <w:rPr>
          <w:rFonts w:ascii="Helvetica Neue" w:eastAsia="Helvetica Neue" w:hAnsi="Helvetica Neue" w:cs="Helvetica Neue"/>
        </w:rPr>
        <w:t>aBP</w:t>
      </w:r>
      <w:r>
        <w:rPr>
          <w:rFonts w:ascii="Helvetica Neue" w:eastAsia="Helvetica Neue" w:hAnsi="Helvetica Neue" w:cs="Helvetica Neue"/>
        </w:rPr>
        <w:t>A</w:t>
      </w:r>
      <w:proofErr w:type="spellEnd"/>
      <w:r>
        <w:rPr>
          <w:rFonts w:ascii="Helvetica Neue" w:eastAsia="Helvetica Neue" w:hAnsi="Helvetica Neue" w:cs="Helvetica Neue"/>
        </w:rPr>
        <w:t>), work will be conducted in one or two-week sprints and reviewed at the end of each sprint for acceptability per the Quality Assurance Surveillance Plan (QASP).</w:t>
      </w:r>
    </w:p>
    <w:p w:rsidR="007560E6" w:rsidRDefault="00FC2156">
      <w:pPr>
        <w:pStyle w:val="Heading2"/>
        <w:spacing w:line="240" w:lineRule="auto"/>
        <w:contextualSpacing w:val="0"/>
      </w:pPr>
      <w:bookmarkStart w:id="4" w:name="_tyjcwt" w:colFirst="0" w:colLast="0"/>
      <w:bookmarkEnd w:id="4"/>
      <w:r>
        <w:rPr>
          <w:rFonts w:ascii="Helvetica Neue" w:eastAsia="Helvetica Neue" w:hAnsi="Helvetica Neue" w:cs="Helvetica Neue"/>
          <w:b/>
        </w:rPr>
        <w:t>3.0 SCOPE</w:t>
      </w:r>
    </w:p>
    <w:p w:rsidR="007560E6" w:rsidRDefault="00FC2156">
      <w:r>
        <w:rPr>
          <w:rFonts w:ascii="Helvetica Neue" w:eastAsia="Helvetica Neue" w:hAnsi="Helvetica Neue" w:cs="Helvetica Neue"/>
        </w:rPr>
        <w:t>This task order focuses on the creation of an API to encapsulate SUDS in order to</w:t>
      </w:r>
      <w:r>
        <w:rPr>
          <w:rFonts w:ascii="Helvetica Neue" w:eastAsia="Helvetica Neue" w:hAnsi="Helvetica Neue" w:cs="Helvetica Neue"/>
        </w:rPr>
        <w:t xml:space="preserve"> enable rapid and modern development of other </w:t>
      </w:r>
      <w:proofErr w:type="spellStart"/>
      <w:r>
        <w:rPr>
          <w:rFonts w:ascii="Helvetica Neue" w:eastAsia="Helvetica Neue" w:hAnsi="Helvetica Neue" w:cs="Helvetica Neue"/>
        </w:rPr>
        <w:t>ePermitting</w:t>
      </w:r>
      <w:proofErr w:type="spellEnd"/>
      <w:r>
        <w:rPr>
          <w:rFonts w:ascii="Helvetica Neue" w:eastAsia="Helvetica Neue" w:hAnsi="Helvetica Neue" w:cs="Helvetica Neue"/>
        </w:rPr>
        <w:t xml:space="preserve"> tools. The high-level goals of the task order are the following:</w:t>
      </w:r>
    </w:p>
    <w:p w:rsidR="007560E6" w:rsidRDefault="007560E6"/>
    <w:p w:rsidR="007560E6" w:rsidRDefault="00FC2156">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Create a RESTful API using JSON standard open protocol.</w:t>
      </w:r>
    </w:p>
    <w:p w:rsidR="007560E6" w:rsidRDefault="00FC2156">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Create the API to read/write to the existing database (for existing data fie</w:t>
      </w:r>
      <w:r>
        <w:rPr>
          <w:rFonts w:ascii="Helvetica Neue" w:eastAsia="Helvetica Neue" w:hAnsi="Helvetica Neue" w:cs="Helvetica Neue"/>
        </w:rPr>
        <w:t>lds and tables) and also read/write to a new database (for new data fields and tables).</w:t>
      </w:r>
    </w:p>
    <w:p w:rsidR="007560E6" w:rsidRDefault="00FC2156">
      <w:pPr>
        <w:pStyle w:val="Heading4"/>
        <w:keepNext w:val="0"/>
        <w:keepLines w:val="0"/>
        <w:spacing w:before="360" w:after="240" w:line="300" w:lineRule="auto"/>
        <w:contextualSpacing w:val="0"/>
      </w:pPr>
      <w:bookmarkStart w:id="5" w:name="_bjhrzqdqw1t" w:colFirst="0" w:colLast="0"/>
      <w:bookmarkEnd w:id="5"/>
      <w:r>
        <w:rPr>
          <w:b/>
          <w:color w:val="333333"/>
        </w:rPr>
        <w:t>3.1 List of Deliverables</w:t>
      </w:r>
    </w:p>
    <w:p w:rsidR="007560E6" w:rsidRDefault="007560E6"/>
    <w:p w:rsidR="00F25DA1" w:rsidRDefault="00FC2156">
      <w:r>
        <w:rPr>
          <w:b/>
        </w:rPr>
        <w:t xml:space="preserve">| </w:t>
      </w:r>
      <w:proofErr w:type="gramStart"/>
      <w:r>
        <w:rPr>
          <w:b/>
        </w:rPr>
        <w:t>DELIVERABLES  |</w:t>
      </w:r>
      <w:proofErr w:type="gramEnd"/>
      <w:r>
        <w:rPr>
          <w:b/>
        </w:rPr>
        <w:t xml:space="preserve">     DUE DATES     |  CONTENT DESCRIPTION |</w:t>
      </w:r>
      <w:r>
        <w:br/>
      </w:r>
      <w:r>
        <w:t xml:space="preserve">| </w:t>
      </w:r>
      <w:r>
        <w:rPr>
          <w:color w:val="333333"/>
          <w:sz w:val="24"/>
          <w:szCs w:val="24"/>
        </w:rPr>
        <w:t>Code Repository of Product</w:t>
      </w:r>
      <w:r>
        <w:t xml:space="preserve"> |  </w:t>
      </w:r>
      <w:r>
        <w:rPr>
          <w:color w:val="333333"/>
          <w:sz w:val="24"/>
          <w:szCs w:val="24"/>
        </w:rPr>
        <w:t>End of tas</w:t>
      </w:r>
      <w:r>
        <w:rPr>
          <w:color w:val="333333"/>
          <w:sz w:val="24"/>
          <w:szCs w:val="24"/>
        </w:rPr>
        <w:t>k order</w:t>
      </w:r>
      <w:r>
        <w:t xml:space="preserve"> | </w:t>
      </w:r>
      <w:r>
        <w:rPr>
          <w:color w:val="333333"/>
          <w:sz w:val="24"/>
          <w:szCs w:val="24"/>
        </w:rPr>
        <w:t>Version-controlled Open Source repository of code that comprises prototype that will remain in the public domain</w:t>
      </w:r>
      <w:r>
        <w:t xml:space="preserve"> |</w:t>
      </w:r>
      <w:r>
        <w:br/>
      </w:r>
    </w:p>
    <w:p w:rsidR="00F25DA1" w:rsidRDefault="00FC2156">
      <w:r>
        <w:t xml:space="preserve">| </w:t>
      </w:r>
      <w:r>
        <w:rPr>
          <w:color w:val="333333"/>
          <w:sz w:val="24"/>
          <w:szCs w:val="24"/>
        </w:rPr>
        <w:t>Design Deliverables</w:t>
      </w:r>
      <w:r>
        <w:t xml:space="preserve"> |    </w:t>
      </w:r>
      <w:r>
        <w:rPr>
          <w:color w:val="333333"/>
          <w:sz w:val="24"/>
          <w:szCs w:val="24"/>
        </w:rPr>
        <w:t>End of every applicable sprint</w:t>
      </w:r>
      <w:r>
        <w:t xml:space="preserve">   |   </w:t>
      </w:r>
      <w:r>
        <w:rPr>
          <w:color w:val="333333"/>
          <w:sz w:val="24"/>
          <w:szCs w:val="24"/>
        </w:rPr>
        <w:t>Mock ups and/or design files if applicable, or design changes refle</w:t>
      </w:r>
      <w:r>
        <w:rPr>
          <w:color w:val="333333"/>
          <w:sz w:val="24"/>
          <w:szCs w:val="24"/>
        </w:rPr>
        <w:t>cted in the Development Prototype</w:t>
      </w:r>
      <w:r>
        <w:t xml:space="preserve"> |</w:t>
      </w:r>
    </w:p>
    <w:p w:rsidR="007560E6" w:rsidRDefault="00FC2156">
      <w:r>
        <w:br/>
        <w:t xml:space="preserve">| </w:t>
      </w:r>
      <w:r>
        <w:rPr>
          <w:color w:val="333333"/>
          <w:sz w:val="24"/>
          <w:szCs w:val="24"/>
        </w:rPr>
        <w:t>Development Prototype</w:t>
      </w:r>
      <w:r>
        <w:t xml:space="preserve"> | </w:t>
      </w:r>
      <w:r>
        <w:rPr>
          <w:color w:val="333333"/>
          <w:sz w:val="24"/>
          <w:szCs w:val="24"/>
        </w:rPr>
        <w:t>End of second sprint, and every sprint thereafter</w:t>
      </w:r>
      <w:r>
        <w:t xml:space="preserve"> </w:t>
      </w:r>
      <w:proofErr w:type="gramStart"/>
      <w:r>
        <w:t xml:space="preserve">|  </w:t>
      </w:r>
      <w:r>
        <w:rPr>
          <w:color w:val="333333"/>
          <w:sz w:val="24"/>
          <w:szCs w:val="24"/>
        </w:rPr>
        <w:t>In</w:t>
      </w:r>
      <w:proofErr w:type="gramEnd"/>
      <w:r>
        <w:rPr>
          <w:color w:val="333333"/>
          <w:sz w:val="24"/>
          <w:szCs w:val="24"/>
        </w:rPr>
        <w:t>-</w:t>
      </w:r>
      <w:r>
        <w:rPr>
          <w:color w:val="333333"/>
          <w:sz w:val="24"/>
          <w:szCs w:val="24"/>
        </w:rPr>
        <w:lastRenderedPageBreak/>
        <w:t>progress development prototype, accessible on the web via staging server / development server</w:t>
      </w:r>
      <w:r>
        <w:t xml:space="preserve">   |</w:t>
      </w:r>
    </w:p>
    <w:p w:rsidR="00F25DA1" w:rsidRDefault="00F25DA1"/>
    <w:p w:rsidR="007560E6" w:rsidRDefault="00FC2156">
      <w:r>
        <w:t xml:space="preserve">| </w:t>
      </w:r>
      <w:r>
        <w:rPr>
          <w:color w:val="333333"/>
          <w:sz w:val="24"/>
          <w:szCs w:val="24"/>
        </w:rPr>
        <w:t>Transition plan</w:t>
      </w:r>
      <w:r>
        <w:t xml:space="preserve"> |    </w:t>
      </w:r>
      <w:r>
        <w:rPr>
          <w:color w:val="333333"/>
          <w:sz w:val="24"/>
          <w:szCs w:val="24"/>
        </w:rPr>
        <w:t>3 business days a</w:t>
      </w:r>
      <w:r>
        <w:rPr>
          <w:color w:val="333333"/>
          <w:sz w:val="24"/>
          <w:szCs w:val="24"/>
        </w:rPr>
        <w:t>fter the conclusion of the second-to-last sprint</w:t>
      </w:r>
      <w:r>
        <w:t xml:space="preserve">   |   </w:t>
      </w:r>
      <w:proofErr w:type="gramStart"/>
      <w:r w:rsidRPr="00F25DA1">
        <w:rPr>
          <w:rFonts w:eastAsia="Helvetica Neue"/>
          <w:sz w:val="24"/>
          <w:szCs w:val="24"/>
        </w:rPr>
        <w:t>Provided</w:t>
      </w:r>
      <w:proofErr w:type="gramEnd"/>
      <w:r w:rsidRPr="00F25DA1">
        <w:rPr>
          <w:rFonts w:eastAsia="Helvetica Neue"/>
          <w:sz w:val="24"/>
          <w:szCs w:val="24"/>
        </w:rPr>
        <w:t xml:space="preserve"> in QASP</w:t>
      </w:r>
      <w:r w:rsidRPr="00F25DA1">
        <w:t xml:space="preserve"> |</w:t>
      </w:r>
      <w:r w:rsidRPr="00F25DA1">
        <w:br/>
      </w:r>
    </w:p>
    <w:sectPr w:rsidR="007560E6">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156" w:rsidRDefault="00FC2156">
      <w:pPr>
        <w:spacing w:line="240" w:lineRule="auto"/>
      </w:pPr>
      <w:r>
        <w:separator/>
      </w:r>
    </w:p>
  </w:endnote>
  <w:endnote w:type="continuationSeparator" w:id="0">
    <w:p w:rsidR="00FC2156" w:rsidRDefault="00FC2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E6" w:rsidRDefault="00FC2156">
    <w:pPr>
      <w:jc w:val="right"/>
    </w:pPr>
    <w:r>
      <w:fldChar w:fldCharType="begin"/>
    </w:r>
    <w:r>
      <w:instrText>PAGE</w:instrText>
    </w:r>
    <w:r>
      <w:fldChar w:fldCharType="separate"/>
    </w:r>
    <w:r w:rsidR="00F25DA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E6" w:rsidRDefault="007560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156" w:rsidRDefault="00FC2156">
      <w:pPr>
        <w:spacing w:line="240" w:lineRule="auto"/>
      </w:pPr>
      <w:r>
        <w:separator/>
      </w:r>
    </w:p>
  </w:footnote>
  <w:footnote w:type="continuationSeparator" w:id="0">
    <w:p w:rsidR="00FC2156" w:rsidRDefault="00FC21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14A2"/>
    <w:multiLevelType w:val="multilevel"/>
    <w:tmpl w:val="6762B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8029E7"/>
    <w:multiLevelType w:val="multilevel"/>
    <w:tmpl w:val="585C1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DD3420"/>
    <w:multiLevelType w:val="multilevel"/>
    <w:tmpl w:val="D3B2E5DE"/>
    <w:lvl w:ilvl="0">
      <w:start w:val="1"/>
      <w:numFmt w:val="bullet"/>
      <w:lvlText w:val="•"/>
      <w:lvlJc w:val="left"/>
      <w:pPr>
        <w:ind w:left="480" w:firstLine="0"/>
      </w:pPr>
      <w:rPr>
        <w:u w:val="none"/>
      </w:rPr>
    </w:lvl>
    <w:lvl w:ilvl="1">
      <w:start w:val="1"/>
      <w:numFmt w:val="bullet"/>
      <w:lvlText w:val="–"/>
      <w:lvlJc w:val="left"/>
      <w:pPr>
        <w:ind w:left="1200" w:firstLine="720"/>
      </w:pPr>
      <w:rPr>
        <w:u w:val="none"/>
      </w:rPr>
    </w:lvl>
    <w:lvl w:ilvl="2">
      <w:start w:val="1"/>
      <w:numFmt w:val="bullet"/>
      <w:lvlText w:val="•"/>
      <w:lvlJc w:val="left"/>
      <w:pPr>
        <w:ind w:left="1920" w:firstLine="1440"/>
      </w:pPr>
      <w:rPr>
        <w:u w:val="none"/>
      </w:rPr>
    </w:lvl>
    <w:lvl w:ilvl="3">
      <w:start w:val="1"/>
      <w:numFmt w:val="bullet"/>
      <w:lvlText w:val="–"/>
      <w:lvlJc w:val="left"/>
      <w:pPr>
        <w:ind w:left="2640" w:firstLine="2160"/>
      </w:pPr>
      <w:rPr>
        <w:u w:val="none"/>
      </w:rPr>
    </w:lvl>
    <w:lvl w:ilvl="4">
      <w:start w:val="1"/>
      <w:numFmt w:val="bullet"/>
      <w:lvlText w:val="•"/>
      <w:lvlJc w:val="left"/>
      <w:pPr>
        <w:ind w:left="3360" w:firstLine="2880"/>
      </w:pPr>
      <w:rPr>
        <w:u w:val="none"/>
      </w:rPr>
    </w:lvl>
    <w:lvl w:ilvl="5">
      <w:start w:val="1"/>
      <w:numFmt w:val="bullet"/>
      <w:lvlText w:val="–"/>
      <w:lvlJc w:val="left"/>
      <w:pPr>
        <w:ind w:left="4080" w:firstLine="3600"/>
      </w:pPr>
      <w:rPr>
        <w:u w:val="none"/>
      </w:rPr>
    </w:lvl>
    <w:lvl w:ilvl="6">
      <w:start w:val="1"/>
      <w:numFmt w:val="bullet"/>
      <w:lvlText w:val="•"/>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
    <w:nsid w:val="122B1E88"/>
    <w:multiLevelType w:val="multilevel"/>
    <w:tmpl w:val="19460308"/>
    <w:lvl w:ilvl="0">
      <w:start w:val="1"/>
      <w:numFmt w:val="bullet"/>
      <w:lvlText w:val="•"/>
      <w:lvlJc w:val="left"/>
      <w:pPr>
        <w:ind w:left="480" w:firstLine="0"/>
      </w:pPr>
      <w:rPr>
        <w:u w:val="none"/>
      </w:rPr>
    </w:lvl>
    <w:lvl w:ilvl="1">
      <w:start w:val="1"/>
      <w:numFmt w:val="bullet"/>
      <w:lvlText w:val="–"/>
      <w:lvlJc w:val="left"/>
      <w:pPr>
        <w:ind w:left="1200" w:firstLine="720"/>
      </w:pPr>
      <w:rPr>
        <w:u w:val="none"/>
      </w:rPr>
    </w:lvl>
    <w:lvl w:ilvl="2">
      <w:start w:val="1"/>
      <w:numFmt w:val="bullet"/>
      <w:lvlText w:val="•"/>
      <w:lvlJc w:val="left"/>
      <w:pPr>
        <w:ind w:left="1920" w:firstLine="1440"/>
      </w:pPr>
      <w:rPr>
        <w:u w:val="none"/>
      </w:rPr>
    </w:lvl>
    <w:lvl w:ilvl="3">
      <w:start w:val="1"/>
      <w:numFmt w:val="bullet"/>
      <w:lvlText w:val="–"/>
      <w:lvlJc w:val="left"/>
      <w:pPr>
        <w:ind w:left="2640" w:firstLine="2160"/>
      </w:pPr>
      <w:rPr>
        <w:u w:val="none"/>
      </w:rPr>
    </w:lvl>
    <w:lvl w:ilvl="4">
      <w:start w:val="1"/>
      <w:numFmt w:val="bullet"/>
      <w:lvlText w:val="•"/>
      <w:lvlJc w:val="left"/>
      <w:pPr>
        <w:ind w:left="3360" w:firstLine="2880"/>
      </w:pPr>
      <w:rPr>
        <w:u w:val="none"/>
      </w:rPr>
    </w:lvl>
    <w:lvl w:ilvl="5">
      <w:start w:val="1"/>
      <w:numFmt w:val="bullet"/>
      <w:lvlText w:val="–"/>
      <w:lvlJc w:val="left"/>
      <w:pPr>
        <w:ind w:left="4080" w:firstLine="3600"/>
      </w:pPr>
      <w:rPr>
        <w:u w:val="none"/>
      </w:rPr>
    </w:lvl>
    <w:lvl w:ilvl="6">
      <w:start w:val="1"/>
      <w:numFmt w:val="bullet"/>
      <w:lvlText w:val="•"/>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4">
    <w:nsid w:val="170A14BA"/>
    <w:multiLevelType w:val="multilevel"/>
    <w:tmpl w:val="C6A4F906"/>
    <w:lvl w:ilvl="0">
      <w:start w:val="1"/>
      <w:numFmt w:val="bullet"/>
      <w:lvlText w:val="•"/>
      <w:lvlJc w:val="left"/>
      <w:pPr>
        <w:ind w:left="480" w:firstLine="0"/>
      </w:pPr>
      <w:rPr>
        <w:u w:val="none"/>
      </w:rPr>
    </w:lvl>
    <w:lvl w:ilvl="1">
      <w:start w:val="1"/>
      <w:numFmt w:val="bullet"/>
      <w:lvlText w:val="–"/>
      <w:lvlJc w:val="left"/>
      <w:pPr>
        <w:ind w:left="1200" w:firstLine="720"/>
      </w:pPr>
      <w:rPr>
        <w:u w:val="none"/>
      </w:rPr>
    </w:lvl>
    <w:lvl w:ilvl="2">
      <w:start w:val="1"/>
      <w:numFmt w:val="bullet"/>
      <w:lvlText w:val="•"/>
      <w:lvlJc w:val="left"/>
      <w:pPr>
        <w:ind w:left="1920" w:firstLine="1440"/>
      </w:pPr>
      <w:rPr>
        <w:u w:val="none"/>
      </w:rPr>
    </w:lvl>
    <w:lvl w:ilvl="3">
      <w:start w:val="1"/>
      <w:numFmt w:val="bullet"/>
      <w:lvlText w:val="–"/>
      <w:lvlJc w:val="left"/>
      <w:pPr>
        <w:ind w:left="2640" w:firstLine="2160"/>
      </w:pPr>
      <w:rPr>
        <w:u w:val="none"/>
      </w:rPr>
    </w:lvl>
    <w:lvl w:ilvl="4">
      <w:start w:val="1"/>
      <w:numFmt w:val="bullet"/>
      <w:lvlText w:val="•"/>
      <w:lvlJc w:val="left"/>
      <w:pPr>
        <w:ind w:left="3360" w:firstLine="2880"/>
      </w:pPr>
      <w:rPr>
        <w:u w:val="none"/>
      </w:rPr>
    </w:lvl>
    <w:lvl w:ilvl="5">
      <w:start w:val="1"/>
      <w:numFmt w:val="bullet"/>
      <w:lvlText w:val="–"/>
      <w:lvlJc w:val="left"/>
      <w:pPr>
        <w:ind w:left="4080" w:firstLine="3600"/>
      </w:pPr>
      <w:rPr>
        <w:u w:val="none"/>
      </w:rPr>
    </w:lvl>
    <w:lvl w:ilvl="6">
      <w:start w:val="1"/>
      <w:numFmt w:val="bullet"/>
      <w:lvlText w:val="•"/>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nsid w:val="1CC5747C"/>
    <w:multiLevelType w:val="multilevel"/>
    <w:tmpl w:val="069629DE"/>
    <w:lvl w:ilvl="0">
      <w:start w:val="1"/>
      <w:numFmt w:val="lowerLetter"/>
      <w:lvlText w:val="%1)"/>
      <w:lvlJc w:val="left"/>
      <w:pPr>
        <w:ind w:left="480" w:firstLine="0"/>
      </w:pPr>
      <w:rPr>
        <w:u w:val="none"/>
      </w:rPr>
    </w:lvl>
    <w:lvl w:ilvl="1">
      <w:start w:val="1"/>
      <w:numFmt w:val="lowerLetter"/>
      <w:lvlText w:val="%2)"/>
      <w:lvlJc w:val="left"/>
      <w:pPr>
        <w:ind w:left="1200" w:firstLine="720"/>
      </w:pPr>
      <w:rPr>
        <w:u w:val="none"/>
      </w:rPr>
    </w:lvl>
    <w:lvl w:ilvl="2">
      <w:start w:val="1"/>
      <w:numFmt w:val="lowerLetter"/>
      <w:lvlText w:val="%3)"/>
      <w:lvlJc w:val="left"/>
      <w:pPr>
        <w:ind w:left="1920" w:firstLine="1440"/>
      </w:pPr>
      <w:rPr>
        <w:u w:val="none"/>
      </w:rPr>
    </w:lvl>
    <w:lvl w:ilvl="3">
      <w:start w:val="1"/>
      <w:numFmt w:val="lowerLetter"/>
      <w:lvlText w:val="%4)"/>
      <w:lvlJc w:val="left"/>
      <w:pPr>
        <w:ind w:left="2640" w:firstLine="2160"/>
      </w:pPr>
      <w:rPr>
        <w:u w:val="none"/>
      </w:rPr>
    </w:lvl>
    <w:lvl w:ilvl="4">
      <w:start w:val="1"/>
      <w:numFmt w:val="lowerLetter"/>
      <w:lvlText w:val="%5)"/>
      <w:lvlJc w:val="left"/>
      <w:pPr>
        <w:ind w:left="3360" w:firstLine="2880"/>
      </w:pPr>
      <w:rPr>
        <w:u w:val="none"/>
      </w:rPr>
    </w:lvl>
    <w:lvl w:ilvl="5">
      <w:start w:val="1"/>
      <w:numFmt w:val="lowerLetter"/>
      <w:lvlText w:val="%6)"/>
      <w:lvlJc w:val="left"/>
      <w:pPr>
        <w:ind w:left="4080" w:firstLine="3600"/>
      </w:pPr>
      <w:rPr>
        <w:u w:val="none"/>
      </w:rPr>
    </w:lvl>
    <w:lvl w:ilvl="6">
      <w:start w:val="1"/>
      <w:numFmt w:val="lowerLetter"/>
      <w:lvlText w:val="%7)"/>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6">
    <w:nsid w:val="4E5D0F65"/>
    <w:multiLevelType w:val="multilevel"/>
    <w:tmpl w:val="A552D046"/>
    <w:lvl w:ilvl="0">
      <w:start w:val="1"/>
      <w:numFmt w:val="bullet"/>
      <w:lvlText w:val="•"/>
      <w:lvlJc w:val="left"/>
      <w:pPr>
        <w:ind w:left="1200" w:firstLine="720"/>
      </w:pPr>
      <w:rPr>
        <w:u w:val="none"/>
      </w:rPr>
    </w:lvl>
    <w:lvl w:ilvl="1">
      <w:start w:val="1"/>
      <w:numFmt w:val="bullet"/>
      <w:lvlText w:val="–"/>
      <w:lvlJc w:val="left"/>
      <w:pPr>
        <w:ind w:left="1920" w:firstLine="1440"/>
      </w:pPr>
      <w:rPr>
        <w:u w:val="none"/>
      </w:rPr>
    </w:lvl>
    <w:lvl w:ilvl="2">
      <w:start w:val="1"/>
      <w:numFmt w:val="bullet"/>
      <w:lvlText w:val="•"/>
      <w:lvlJc w:val="left"/>
      <w:pPr>
        <w:ind w:left="2640" w:firstLine="2160"/>
      </w:pPr>
      <w:rPr>
        <w:u w:val="none"/>
      </w:rPr>
    </w:lvl>
    <w:lvl w:ilvl="3">
      <w:start w:val="1"/>
      <w:numFmt w:val="bullet"/>
      <w:lvlText w:val="–"/>
      <w:lvlJc w:val="left"/>
      <w:pPr>
        <w:ind w:left="3360" w:firstLine="2880"/>
      </w:pPr>
      <w:rPr>
        <w:u w:val="none"/>
      </w:rPr>
    </w:lvl>
    <w:lvl w:ilvl="4">
      <w:start w:val="1"/>
      <w:numFmt w:val="bullet"/>
      <w:lvlText w:val="•"/>
      <w:lvlJc w:val="left"/>
      <w:pPr>
        <w:ind w:left="4080" w:firstLine="3600"/>
      </w:pPr>
      <w:rPr>
        <w:u w:val="none"/>
      </w:rPr>
    </w:lvl>
    <w:lvl w:ilvl="5">
      <w:start w:val="1"/>
      <w:numFmt w:val="bullet"/>
      <w:lvlText w:val="–"/>
      <w:lvlJc w:val="left"/>
      <w:pPr>
        <w:ind w:left="4800" w:firstLine="4320"/>
      </w:pPr>
      <w:rPr>
        <w:u w:val="none"/>
      </w:rPr>
    </w:lvl>
    <w:lvl w:ilvl="6">
      <w:start w:val="1"/>
      <w:numFmt w:val="bullet"/>
      <w:lvlText w:val="•"/>
      <w:lvlJc w:val="left"/>
      <w:pPr>
        <w:ind w:left="5520" w:firstLine="5040"/>
      </w:pPr>
      <w:rPr>
        <w:u w:val="none"/>
      </w:rPr>
    </w:lvl>
    <w:lvl w:ilvl="7">
      <w:start w:val="1"/>
      <w:numFmt w:val="bullet"/>
      <w:lvlText w:val=""/>
      <w:lvlJc w:val="left"/>
      <w:pPr>
        <w:ind w:left="720" w:firstLine="720"/>
      </w:pPr>
      <w:rPr>
        <w:u w:val="none"/>
      </w:rPr>
    </w:lvl>
    <w:lvl w:ilvl="8">
      <w:start w:val="1"/>
      <w:numFmt w:val="bullet"/>
      <w:lvlText w:val=""/>
      <w:lvlJc w:val="left"/>
      <w:pPr>
        <w:ind w:left="720" w:firstLine="720"/>
      </w:pPr>
      <w:rPr>
        <w:u w:val="none"/>
      </w:rPr>
    </w:lvl>
  </w:abstractNum>
  <w:abstractNum w:abstractNumId="7">
    <w:nsid w:val="58963EEA"/>
    <w:multiLevelType w:val="multilevel"/>
    <w:tmpl w:val="97E49964"/>
    <w:lvl w:ilvl="0">
      <w:start w:val="1"/>
      <w:numFmt w:val="bullet"/>
      <w:lvlText w:val="•"/>
      <w:lvlJc w:val="left"/>
      <w:pPr>
        <w:ind w:left="480" w:firstLine="0"/>
      </w:pPr>
      <w:rPr>
        <w:u w:val="none"/>
      </w:rPr>
    </w:lvl>
    <w:lvl w:ilvl="1">
      <w:start w:val="1"/>
      <w:numFmt w:val="bullet"/>
      <w:lvlText w:val="–"/>
      <w:lvlJc w:val="left"/>
      <w:pPr>
        <w:ind w:left="1200" w:firstLine="720"/>
      </w:pPr>
      <w:rPr>
        <w:u w:val="none"/>
      </w:rPr>
    </w:lvl>
    <w:lvl w:ilvl="2">
      <w:start w:val="1"/>
      <w:numFmt w:val="bullet"/>
      <w:lvlText w:val="•"/>
      <w:lvlJc w:val="left"/>
      <w:pPr>
        <w:ind w:left="1920" w:firstLine="1440"/>
      </w:pPr>
      <w:rPr>
        <w:u w:val="none"/>
      </w:rPr>
    </w:lvl>
    <w:lvl w:ilvl="3">
      <w:start w:val="1"/>
      <w:numFmt w:val="bullet"/>
      <w:lvlText w:val="–"/>
      <w:lvlJc w:val="left"/>
      <w:pPr>
        <w:ind w:left="2640" w:firstLine="2160"/>
      </w:pPr>
      <w:rPr>
        <w:u w:val="none"/>
      </w:rPr>
    </w:lvl>
    <w:lvl w:ilvl="4">
      <w:start w:val="1"/>
      <w:numFmt w:val="bullet"/>
      <w:lvlText w:val="•"/>
      <w:lvlJc w:val="left"/>
      <w:pPr>
        <w:ind w:left="3360" w:firstLine="2880"/>
      </w:pPr>
      <w:rPr>
        <w:u w:val="none"/>
      </w:rPr>
    </w:lvl>
    <w:lvl w:ilvl="5">
      <w:start w:val="1"/>
      <w:numFmt w:val="bullet"/>
      <w:lvlText w:val="–"/>
      <w:lvlJc w:val="left"/>
      <w:pPr>
        <w:ind w:left="4080" w:firstLine="3600"/>
      </w:pPr>
      <w:rPr>
        <w:u w:val="none"/>
      </w:rPr>
    </w:lvl>
    <w:lvl w:ilvl="6">
      <w:start w:val="1"/>
      <w:numFmt w:val="bullet"/>
      <w:lvlText w:val="•"/>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8">
    <w:nsid w:val="58E762E9"/>
    <w:multiLevelType w:val="multilevel"/>
    <w:tmpl w:val="AEC66EE0"/>
    <w:lvl w:ilvl="0">
      <w:start w:val="1"/>
      <w:numFmt w:val="decimal"/>
      <w:lvlText w:val="%1."/>
      <w:lvlJc w:val="left"/>
      <w:pPr>
        <w:ind w:left="480" w:firstLine="0"/>
      </w:pPr>
      <w:rPr>
        <w:u w:val="none"/>
      </w:rPr>
    </w:lvl>
    <w:lvl w:ilvl="1">
      <w:start w:val="1"/>
      <w:numFmt w:val="decimal"/>
      <w:lvlText w:val="%2."/>
      <w:lvlJc w:val="left"/>
      <w:pPr>
        <w:ind w:left="1200" w:firstLine="720"/>
      </w:pPr>
      <w:rPr>
        <w:u w:val="none"/>
      </w:rPr>
    </w:lvl>
    <w:lvl w:ilvl="2">
      <w:start w:val="1"/>
      <w:numFmt w:val="decimal"/>
      <w:lvlText w:val="%3."/>
      <w:lvlJc w:val="left"/>
      <w:pPr>
        <w:ind w:left="1920" w:firstLine="1440"/>
      </w:pPr>
      <w:rPr>
        <w:u w:val="none"/>
      </w:rPr>
    </w:lvl>
    <w:lvl w:ilvl="3">
      <w:start w:val="1"/>
      <w:numFmt w:val="decimal"/>
      <w:lvlText w:val="%4."/>
      <w:lvlJc w:val="left"/>
      <w:pPr>
        <w:ind w:left="2640" w:firstLine="2160"/>
      </w:pPr>
      <w:rPr>
        <w:u w:val="none"/>
      </w:rPr>
    </w:lvl>
    <w:lvl w:ilvl="4">
      <w:start w:val="1"/>
      <w:numFmt w:val="decimal"/>
      <w:lvlText w:val="%5."/>
      <w:lvlJc w:val="left"/>
      <w:pPr>
        <w:ind w:left="3360" w:firstLine="2880"/>
      </w:pPr>
      <w:rPr>
        <w:u w:val="none"/>
      </w:rPr>
    </w:lvl>
    <w:lvl w:ilvl="5">
      <w:start w:val="1"/>
      <w:numFmt w:val="decimal"/>
      <w:lvlText w:val="%6."/>
      <w:lvlJc w:val="left"/>
      <w:pPr>
        <w:ind w:left="4080" w:firstLine="3600"/>
      </w:pPr>
      <w:rPr>
        <w:u w:val="none"/>
      </w:rPr>
    </w:lvl>
    <w:lvl w:ilvl="6">
      <w:start w:val="1"/>
      <w:numFmt w:val="decimal"/>
      <w:lvlText w:val="%7."/>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9">
    <w:nsid w:val="60020710"/>
    <w:multiLevelType w:val="multilevel"/>
    <w:tmpl w:val="35FA4A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F7A5CBB"/>
    <w:multiLevelType w:val="multilevel"/>
    <w:tmpl w:val="86EEC912"/>
    <w:lvl w:ilvl="0">
      <w:start w:val="1"/>
      <w:numFmt w:val="bullet"/>
      <w:lvlText w:val="•"/>
      <w:lvlJc w:val="left"/>
      <w:pPr>
        <w:ind w:left="480" w:firstLine="0"/>
      </w:pPr>
      <w:rPr>
        <w:u w:val="none"/>
      </w:rPr>
    </w:lvl>
    <w:lvl w:ilvl="1">
      <w:start w:val="1"/>
      <w:numFmt w:val="bullet"/>
      <w:lvlText w:val="–"/>
      <w:lvlJc w:val="left"/>
      <w:pPr>
        <w:ind w:left="1200" w:firstLine="720"/>
      </w:pPr>
      <w:rPr>
        <w:u w:val="none"/>
      </w:rPr>
    </w:lvl>
    <w:lvl w:ilvl="2">
      <w:start w:val="1"/>
      <w:numFmt w:val="bullet"/>
      <w:lvlText w:val="•"/>
      <w:lvlJc w:val="left"/>
      <w:pPr>
        <w:ind w:left="1920" w:firstLine="1440"/>
      </w:pPr>
      <w:rPr>
        <w:u w:val="none"/>
      </w:rPr>
    </w:lvl>
    <w:lvl w:ilvl="3">
      <w:start w:val="1"/>
      <w:numFmt w:val="bullet"/>
      <w:lvlText w:val="–"/>
      <w:lvlJc w:val="left"/>
      <w:pPr>
        <w:ind w:left="2640" w:firstLine="2160"/>
      </w:pPr>
      <w:rPr>
        <w:u w:val="none"/>
      </w:rPr>
    </w:lvl>
    <w:lvl w:ilvl="4">
      <w:start w:val="1"/>
      <w:numFmt w:val="bullet"/>
      <w:lvlText w:val="•"/>
      <w:lvlJc w:val="left"/>
      <w:pPr>
        <w:ind w:left="3360" w:firstLine="2880"/>
      </w:pPr>
      <w:rPr>
        <w:u w:val="none"/>
      </w:rPr>
    </w:lvl>
    <w:lvl w:ilvl="5">
      <w:start w:val="1"/>
      <w:numFmt w:val="bullet"/>
      <w:lvlText w:val="–"/>
      <w:lvlJc w:val="left"/>
      <w:pPr>
        <w:ind w:left="4080" w:firstLine="3600"/>
      </w:pPr>
      <w:rPr>
        <w:u w:val="none"/>
      </w:rPr>
    </w:lvl>
    <w:lvl w:ilvl="6">
      <w:start w:val="1"/>
      <w:numFmt w:val="bullet"/>
      <w:lvlText w:val="•"/>
      <w:lvlJc w:val="left"/>
      <w:pPr>
        <w:ind w:left="4800" w:firstLine="432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num w:numId="1">
    <w:abstractNumId w:val="9"/>
  </w:num>
  <w:num w:numId="2">
    <w:abstractNumId w:val="7"/>
  </w:num>
  <w:num w:numId="3">
    <w:abstractNumId w:val="1"/>
  </w:num>
  <w:num w:numId="4">
    <w:abstractNumId w:val="2"/>
  </w:num>
  <w:num w:numId="5">
    <w:abstractNumId w:val="5"/>
  </w:num>
  <w:num w:numId="6">
    <w:abstractNumId w:val="8"/>
  </w:num>
  <w:num w:numId="7">
    <w:abstractNumId w:val="0"/>
  </w:num>
  <w:num w:numId="8">
    <w:abstractNumId w:val="10"/>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60E6"/>
    <w:rsid w:val="000413ED"/>
    <w:rsid w:val="003242EE"/>
    <w:rsid w:val="00472E43"/>
    <w:rsid w:val="004A2445"/>
    <w:rsid w:val="00513BEF"/>
    <w:rsid w:val="007560E6"/>
    <w:rsid w:val="00A706FD"/>
    <w:rsid w:val="00F25DA1"/>
    <w:rsid w:val="00FC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18F/api-standard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18F/api-standa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ttps/github.com/18F/open-source-poli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cio.usda.gov/about-ocio/data-center-operations/nitc-cloud-services" TargetMode="External"/><Relationship Id="rId4" Type="http://schemas.openxmlformats.org/officeDocument/2006/relationships/settings" Target="settings.xml"/><Relationship Id="rId9" Type="http://schemas.openxmlformats.org/officeDocument/2006/relationships/hyperlink" Target="https://github.com/OAI/OpenAPI-Specification/tree/OpenAPI.nex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AleseiaDSaunders</cp:lastModifiedBy>
  <cp:revision>2</cp:revision>
  <dcterms:created xsi:type="dcterms:W3CDTF">2016-12-21T03:50:00Z</dcterms:created>
  <dcterms:modified xsi:type="dcterms:W3CDTF">2016-12-21T05:22:00Z</dcterms:modified>
</cp:coreProperties>
</file>