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is a living document created by Chris Coletta on Wed Feb 22, 2023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tfrfyod2bkg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purpose of most of those scripts is to take USDA-supplied discovery artifacts (mostly large IDMS data dictionary text files), scrape them for their content, and reformat that content for ingestion into Erwin. For your convenience, I have provided them in their original Jupyter Notebook format, as well as converted them into simple Python scripts for convenient inspection. Unless they are run inside a Jupyter notebook environment, some of the ancillary exploratory outputs -- like histograms of line lengths, pivot tables of number of lines in a file, etc -- will not be saved to the converted Python script .py files since they are meant to be viewed interactively in Jupyter rather than saved to an intermediate file.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9ji4zwuouuh" w:id="1"/>
      <w:bookmarkEnd w:id="1"/>
      <w:r w:rsidDel="00000000" w:rsidR="00000000" w:rsidRPr="00000000">
        <w:rPr>
          <w:rtl w:val="0"/>
        </w:rPr>
        <w:t xml:space="preserve">(EDS-Internally) Deliverable </w:t>
      </w: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  <w:t xml:space="preserve">Coletta current state assessment documents and data model intermediate representations work product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folder</w:t>
        </w:r>
      </w:hyperlink>
      <w:r w:rsidDel="00000000" w:rsidR="00000000" w:rsidRPr="00000000">
        <w:rPr>
          <w:color w:val="2222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2023-02-21_IDMS_Copybooks_FARMS_FLAT_STRUCTURE.txt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This is a COBOL copybook that contains the current state assessment of the IDMS database tables that are relevant to FSA production activities.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mechanism for excluding tables that are outside of FSA scope or are not production was accomplished by identifying which IDMS “schema”/”subschema” (in the IDMS context, schema/subschema is organizational mechanism for grouping tables into functional domains.)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FSA DBAs Gary White and Lester Maslow were the ones who identified the relevant schemas/subschemas as: </w:t>
      </w:r>
      <w:r w:rsidDel="00000000" w:rsidR="00000000" w:rsidRPr="00000000">
        <w:rPr>
          <w:color w:val="222222"/>
          <w:highlight w:val="white"/>
          <w:rtl w:val="0"/>
        </w:rPr>
        <w:t xml:space="preserve">FARMS, FARMS0, FARMS1, FARMS2, RMS, SCMAC01, SCMACCT, SCMFA01, SCMHN01, SCMUA01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of this writing no entity relationships are represented in this file, nor could it be because COBOL copybooks are a format that does not provide a mechanism for representing those relationships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Samee and Chris have discussed changing format of this deliverable to one that could represent relationships, like SQL DDL.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more…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u2aat6f2elb" w:id="2"/>
      <w:bookmarkEnd w:id="2"/>
      <w:r w:rsidDel="00000000" w:rsidR="00000000" w:rsidRPr="00000000">
        <w:rPr>
          <w:rtl w:val="0"/>
        </w:rPr>
        <w:t xml:space="preserve">(EDS-Internally) Deliverable </w:t>
      </w: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rtl w:val="0"/>
        </w:rPr>
        <w:t xml:space="preserve">Coletta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Code folder</w:t>
        </w:r>
      </w:hyperlink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Here is a list of the most important ones and a brief description of what they're meant to do: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2023-02-03_schema_source_exploratory.py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This is a script that is under ongoing revision. It is meant to scrape the IDMS schema source given to us by the IDMS DBAs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ones in here</w:t>
        </w:r>
      </w:hyperlink>
      <w:r w:rsidDel="00000000" w:rsidR="00000000" w:rsidRPr="00000000">
        <w:rPr>
          <w:color w:val="222222"/>
          <w:rtl w:val="0"/>
        </w:rPr>
        <w:t xml:space="preserve">) and format it into a spreadsheet. We were told that schema source is taken as input to create various data dictionary reports, and is a low-level representation of the physical IDMS data model.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Output is a spreadsheet with table names, field names, data types, etc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2023-02-22_CreateCopyBooks-FLAT-v3.py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Takes the output from script 1 above and formats it into a COBOL copybook/data layout file, which is directly imported into Erwin.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 idea is that the data modeling process can continue in Erwin with hand edits and improvements. The model can then finally be exported for consumption by AWS RedShift.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2023-01-25_IDMS_scrape_IDMS_Data_Dictionary.ipynb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This is a big one!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Inputs: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Input 1: a lightly edited version of the 200k line Data Dictionary file we got last year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one</w:t>
        </w:r>
      </w:hyperlink>
      <w:r w:rsidDel="00000000" w:rsidR="00000000" w:rsidRPr="00000000">
        <w:rPr>
          <w:color w:val="222222"/>
          <w:rtl w:val="0"/>
        </w:rPr>
        <w:t xml:space="preserve">), that contains a report formatted "DATA DICTIONARY REPORTER  REL 17.0". This file contains critical information such as a list of records (tables), their entities (fields), schema (a unit of organization within the data model), and mainframe program that uses each record.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222222"/>
          <w:rtl w:val="0"/>
        </w:rPr>
        <w:t xml:space="preserve">Confusingly, we were also provided supplementary Data Dictionary reports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these ones</w:t>
        </w:r>
      </w:hyperlink>
      <w:r w:rsidDel="00000000" w:rsidR="00000000" w:rsidRPr="00000000">
        <w:rPr>
          <w:color w:val="222222"/>
          <w:rtl w:val="0"/>
        </w:rPr>
        <w:t xml:space="preserve">), that are formatted completely differently, with formatting labeled "SCHEMA RECORD DESCRIPTION LISTING", and thus this script won't work on them :-(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Input 2: Bob Lovelace's spreadsheet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 one</w:t>
        </w:r>
      </w:hyperlink>
      <w:r w:rsidDel="00000000" w:rsidR="00000000" w:rsidRPr="00000000">
        <w:rPr>
          <w:color w:val="222222"/>
          <w:rtl w:val="0"/>
        </w:rPr>
        <w:t xml:space="preserve">) where PLAS subsystem 2-letter codes are explained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Input 3: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file_lengths.txt</w:t>
        </w:r>
      </w:hyperlink>
      <w:r w:rsidDel="00000000" w:rsidR="00000000" w:rsidRPr="00000000">
        <w:rPr>
          <w:color w:val="222222"/>
          <w:rtl w:val="0"/>
        </w:rPr>
        <w:t xml:space="preserve"> contains line counts for all 16 thousand mainframe programs.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Outputs: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Does an analysis of the 16 thousand mainframe code files and uses Bob Lovelace's spreadsheet to try to characterize them.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More outputs…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More scripts…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hF9GqCwdIshIuYc68AG_BRvOCZZZWP8d/edit?usp=sharing&amp;ouid=113878876011349130267&amp;rtpof=true&amp;sd=true" TargetMode="External"/><Relationship Id="rId10" Type="http://schemas.openxmlformats.org/officeDocument/2006/relationships/hyperlink" Target="https://drive.google.com/drive/folders/1c83wQSkyFfI84A0g32X9vbiygrpDklkl?usp=sharing" TargetMode="External"/><Relationship Id="rId12" Type="http://schemas.openxmlformats.org/officeDocument/2006/relationships/hyperlink" Target="https://drive.google.com/file/d/18Bdpgf08HtJ7TjSDk6jpfl4xvUXSsXaT/view?usp=sharing" TargetMode="External"/><Relationship Id="rId9" Type="http://schemas.openxmlformats.org/officeDocument/2006/relationships/hyperlink" Target="https://drive.google.com/file/d/1VWL-8ITiRcp7lowMShaE6qbVcDQYy5e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GpczBPSTqKTPM95tKgZGCOrInWg4M-R?usp=sharing" TargetMode="External"/><Relationship Id="rId7" Type="http://schemas.openxmlformats.org/officeDocument/2006/relationships/hyperlink" Target="https://drive.google.com/drive/folders/1Fa4Bu0_UvKQIZRzqpheY358N6FI2ZhsQ?usp=sharing" TargetMode="External"/><Relationship Id="rId8" Type="http://schemas.openxmlformats.org/officeDocument/2006/relationships/hyperlink" Target="https://drive.google.com/drive/folders/14rEm-4HxKyTgajKqNQJBgJsviZtwmzz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