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80" w:before="200" w:line="288" w:lineRule="auto"/>
        <w:contextualSpacing w:val="0"/>
        <w:rPr>
          <w:rFonts w:ascii="Helvetica Neue" w:cs="Helvetica Neue" w:eastAsia="Helvetica Neue" w:hAnsi="Helvetica Neue"/>
          <w:b w:val="1"/>
          <w:color w:val="046b99"/>
          <w:sz w:val="36"/>
          <w:szCs w:val="36"/>
        </w:rPr>
      </w:pPr>
      <w:bookmarkStart w:colFirst="0" w:colLast="0" w:name="_moec4ez7t12m" w:id="0"/>
      <w:bookmarkEnd w:id="0"/>
      <w:r w:rsidDel="00000000" w:rsidR="00000000" w:rsidRPr="00000000">
        <w:rPr>
          <w:rFonts w:ascii="Helvetica Neue" w:cs="Helvetica Neue" w:eastAsia="Helvetica Neue" w:hAnsi="Helvetica Neue"/>
          <w:b w:val="1"/>
          <w:color w:val="046b99"/>
          <w:sz w:val="36"/>
          <w:szCs w:val="36"/>
          <w:rtl w:val="0"/>
        </w:rPr>
        <w:t xml:space="preserve">Design Research Participant Agreement</w:t>
      </w:r>
    </w:p>
    <w:p w:rsidR="00000000" w:rsidDel="00000000" w:rsidP="00000000" w:rsidRDefault="00000000" w:rsidRPr="00000000">
      <w:pPr>
        <w:spacing w:after="320" w:line="288" w:lineRule="auto"/>
        <w:contextualSpacing w:val="0"/>
        <w:rPr>
          <w:rFonts w:ascii="Helvetica Neue Light" w:cs="Helvetica Neue Light" w:eastAsia="Helvetica Neue Light" w:hAnsi="Helvetica Neue Light"/>
          <w:sz w:val="28"/>
          <w:szCs w:val="28"/>
        </w:rPr>
      </w:pPr>
      <w:bookmarkStart w:colFirst="0" w:colLast="0" w:name="_t28fiit0szpi" w:id="1"/>
      <w:bookmarkEnd w:id="1"/>
      <w:r w:rsidDel="00000000" w:rsidR="00000000" w:rsidRPr="00000000">
        <w:rPr>
          <w:rFonts w:ascii="Helvetica Neue Light" w:cs="Helvetica Neue Light" w:eastAsia="Helvetica Neue Light" w:hAnsi="Helvetica Neue Light"/>
          <w:sz w:val="28"/>
          <w:szCs w:val="28"/>
          <w:rtl w:val="0"/>
        </w:rPr>
        <w:t xml:space="preserve">This agreement relates to your participation in a study led by the US General Services Administration to better understand </w:t>
      </w:r>
      <w:r w:rsidDel="00000000" w:rsidR="00000000" w:rsidRPr="00000000">
        <w:rPr>
          <w:rFonts w:ascii="Helvetica Neue Light" w:cs="Helvetica Neue Light" w:eastAsia="Helvetica Neue Light" w:hAnsi="Helvetica Neue Light"/>
          <w:sz w:val="28"/>
          <w:szCs w:val="28"/>
          <w:highlight w:val="yellow"/>
          <w:rtl w:val="0"/>
        </w:rPr>
        <w:t xml:space="preserve">&lt;area of inquiry&gt;</w:t>
      </w:r>
      <w:r w:rsidDel="00000000" w:rsidR="00000000" w:rsidRPr="00000000">
        <w:rPr>
          <w:rFonts w:ascii="Helvetica Neue Light" w:cs="Helvetica Neue Light" w:eastAsia="Helvetica Neue Light" w:hAnsi="Helvetica Neue Light"/>
          <w:sz w:val="28"/>
          <w:szCs w:val="28"/>
          <w:rtl w:val="0"/>
        </w:rPr>
        <w:t xml:space="preserve">.</w:t>
      </w:r>
      <w:r w:rsidDel="00000000" w:rsidR="00000000" w:rsidRPr="00000000">
        <w:rPr>
          <w:rFonts w:ascii="Helvetica Neue Light" w:cs="Helvetica Neue Light" w:eastAsia="Helvetica Neue Light" w:hAnsi="Helvetica Neue Light"/>
          <w:sz w:val="28"/>
          <w:szCs w:val="28"/>
          <w:rtl w:val="0"/>
        </w:rPr>
        <w:t xml:space="preserve"> Please read it carefully and ask any questions you have before signing.</w:t>
      </w:r>
      <w:r w:rsidDel="00000000" w:rsidR="00000000" w:rsidRPr="00000000">
        <w:rPr>
          <w:rtl w:val="0"/>
        </w:rPr>
      </w:r>
    </w:p>
    <w:tbl>
      <w:tblPr>
        <w:tblStyle w:val="Table1"/>
        <w:tblW w:w="8730.0" w:type="dxa"/>
        <w:jc w:val="left"/>
        <w:tblInd w:w="-15.0" w:type="dxa"/>
        <w:tblBorders>
          <w:top w:color="00cfff" w:space="0" w:sz="18" w:val="single"/>
          <w:left w:color="00cfff" w:space="0" w:sz="18" w:val="single"/>
          <w:bottom w:color="00cfff" w:space="0" w:sz="18" w:val="single"/>
          <w:right w:color="00cfff" w:space="0" w:sz="18" w:val="single"/>
          <w:insideH w:color="00cfff" w:space="0" w:sz="18" w:val="single"/>
          <w:insideV w:color="00cfff" w:space="0" w:sz="18" w:val="single"/>
        </w:tblBorders>
        <w:tblLayout w:type="fixed"/>
        <w:tblLook w:val="0600"/>
      </w:tblPr>
      <w:tblGrid>
        <w:gridCol w:w="8730"/>
        <w:tblGridChange w:id="0">
          <w:tblGrid>
            <w:gridCol w:w="8730"/>
          </w:tblGrid>
        </w:tblGridChange>
      </w:tblGrid>
      <w:tr>
        <w:tc>
          <w:tcPr>
            <w:tcBorders>
              <w:top w:color="000000" w:space="0" w:sz="24" w:val="single"/>
              <w:left w:color="000000" w:space="0" w:sz="0" w:val="nil"/>
              <w:bottom w:color="000000" w:space="0" w:sz="24" w:val="single"/>
              <w:right w:color="000000" w:space="0" w:sz="0" w:val="nil"/>
            </w:tcBorders>
            <w:tcMar>
              <w:top w:w="0.0" w:type="dxa"/>
              <w:left w:w="0.0" w:type="dxa"/>
              <w:bottom w:w="0.0" w:type="dxa"/>
              <w:right w:w="0.0" w:type="dxa"/>
            </w:tcMar>
          </w:tcPr>
          <w:p w:rsidR="00000000" w:rsidDel="00000000" w:rsidP="00000000" w:rsidRDefault="00000000" w:rsidRPr="00000000">
            <w:pPr>
              <w:spacing w:after="240" w:before="0" w:line="288" w:lineRule="auto"/>
              <w:contextualSpacing w:val="0"/>
              <w:rPr>
                <w:rFonts w:ascii="Helvetica Neue" w:cs="Helvetica Neue" w:eastAsia="Helvetica Neue" w:hAnsi="Helvetica Neue"/>
                <w:sz w:val="22"/>
                <w:szCs w:val="22"/>
              </w:rPr>
            </w:pPr>
            <w:bookmarkStart w:colFirst="0" w:colLast="0" w:name="_f13krmmf0xq" w:id="2"/>
            <w:bookmarkEnd w:id="2"/>
            <w:r w:rsidDel="00000000" w:rsidR="00000000" w:rsidRPr="00000000">
              <w:rPr>
                <w:rFonts w:ascii="Helvetica Neue" w:cs="Helvetica Neue" w:eastAsia="Helvetica Neue" w:hAnsi="Helvetica Neue"/>
                <w:b w:val="1"/>
                <w:rtl w:val="0"/>
              </w:rPr>
              <w:br w:type="textWrapping"/>
            </w:r>
            <w:r w:rsidDel="00000000" w:rsidR="00000000" w:rsidRPr="00000000">
              <w:rPr>
                <w:rFonts w:ascii="Helvetica Neue" w:cs="Helvetica Neue" w:eastAsia="Helvetica Neue" w:hAnsi="Helvetica Neue"/>
                <w:b w:val="1"/>
                <w:sz w:val="22"/>
                <w:szCs w:val="22"/>
                <w:rtl w:val="0"/>
              </w:rPr>
              <w:t xml:space="preserve">You may opt out.</w:t>
            </w:r>
            <w:r w:rsidDel="00000000" w:rsidR="00000000" w:rsidRPr="00000000">
              <w:rPr>
                <w:rFonts w:ascii="Helvetica Neue" w:cs="Helvetica Neue" w:eastAsia="Helvetica Neue" w:hAnsi="Helvetica Neue"/>
                <w:color w:val="434343"/>
                <w:sz w:val="22"/>
                <w:szCs w:val="22"/>
                <w:rtl w:val="0"/>
              </w:rPr>
              <w:t xml:space="preserve"> </w:t>
            </w:r>
            <w:r w:rsidDel="00000000" w:rsidR="00000000" w:rsidRPr="00000000">
              <w:rPr>
                <w:rFonts w:ascii="Helvetica Neue" w:cs="Helvetica Neue" w:eastAsia="Helvetica Neue" w:hAnsi="Helvetica Neue"/>
                <w:sz w:val="22"/>
                <w:szCs w:val="22"/>
                <w:rtl w:val="0"/>
              </w:rPr>
              <w:t xml:space="preserve">If at any point you no longer wish to participate, please inform the study moderator. No hard feelings.</w:t>
            </w:r>
          </w:p>
          <w:p w:rsidR="00000000" w:rsidDel="00000000" w:rsidP="00000000" w:rsidRDefault="00000000" w:rsidRPr="00000000">
            <w:pPr>
              <w:spacing w:after="240" w:line="288" w:lineRule="auto"/>
              <w:contextualSpacing w:val="0"/>
              <w:rPr>
                <w:rFonts w:ascii="Helvetica Neue" w:cs="Helvetica Neue" w:eastAsia="Helvetica Neue" w:hAnsi="Helvetica Neue"/>
                <w:color w:val="434343"/>
                <w:sz w:val="22"/>
                <w:szCs w:val="22"/>
              </w:rPr>
            </w:pPr>
            <w:r w:rsidDel="00000000" w:rsidR="00000000" w:rsidRPr="00000000">
              <w:rPr>
                <w:rFonts w:ascii="Helvetica Neue" w:cs="Helvetica Neue" w:eastAsia="Helvetica Neue" w:hAnsi="Helvetica Neue"/>
                <w:b w:val="1"/>
                <w:sz w:val="22"/>
                <w:szCs w:val="22"/>
                <w:rtl w:val="0"/>
              </w:rPr>
              <w:t xml:space="preserve">Your participation is gratuitous.</w:t>
            </w:r>
            <w:r w:rsidDel="00000000" w:rsidR="00000000" w:rsidRPr="00000000">
              <w:rPr>
                <w:rFonts w:ascii="Helvetica Neue" w:cs="Helvetica Neue" w:eastAsia="Helvetica Neue" w:hAnsi="Helvetica Neue"/>
                <w:color w:val="434343"/>
                <w:sz w:val="22"/>
                <w:szCs w:val="22"/>
                <w:rtl w:val="0"/>
              </w:rPr>
              <w:t xml:space="preserve"> </w:t>
            </w:r>
            <w:r w:rsidDel="00000000" w:rsidR="00000000" w:rsidRPr="00000000">
              <w:rPr>
                <w:rFonts w:ascii="Helvetica Neue" w:cs="Helvetica Neue" w:eastAsia="Helvetica Neue" w:hAnsi="Helvetica Neue"/>
                <w:sz w:val="22"/>
                <w:szCs w:val="22"/>
                <w:rtl w:val="0"/>
              </w:rPr>
              <w:t xml:space="preserve">You acknowledge, understand, and agree to perform all duties associated with participating in this study during the period of </w:t>
            </w:r>
            <w:r w:rsidDel="00000000" w:rsidR="00000000" w:rsidRPr="00000000">
              <w:rPr>
                <w:rFonts w:ascii="Helvetica Neue" w:cs="Helvetica Neue" w:eastAsia="Helvetica Neue" w:hAnsi="Helvetica Neue"/>
                <w:sz w:val="22"/>
                <w:szCs w:val="22"/>
                <w:highlight w:val="yellow"/>
                <w:rtl w:val="0"/>
              </w:rPr>
              <w:t xml:space="preserve">&lt;project start date&gt;</w:t>
            </w:r>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Helvetica Neue" w:cs="Helvetica Neue" w:eastAsia="Helvetica Neue" w:hAnsi="Helvetica Neue"/>
                <w:sz w:val="22"/>
                <w:szCs w:val="22"/>
                <w:highlight w:val="yellow"/>
                <w:rtl w:val="0"/>
              </w:rPr>
              <w:t xml:space="preserve">&lt;project end date&gt;</w:t>
            </w:r>
            <w:r w:rsidDel="00000000" w:rsidR="00000000" w:rsidRPr="00000000">
              <w:rPr>
                <w:rFonts w:ascii="Helvetica Neue" w:cs="Helvetica Neue" w:eastAsia="Helvetica Neue" w:hAnsi="Helvetica Neue"/>
                <w:sz w:val="22"/>
                <w:szCs w:val="22"/>
                <w:rtl w:val="0"/>
              </w:rPr>
              <w:t xml:space="preserve"> without expectation of payment</w:t>
            </w:r>
            <w:r w:rsidDel="00000000" w:rsidR="00000000" w:rsidRPr="00000000">
              <w:rPr>
                <w:rFonts w:ascii="Helvetica Neue" w:cs="Helvetica Neue" w:eastAsia="Helvetica Neue" w:hAnsi="Helvetica Neue"/>
                <w:sz w:val="22"/>
                <w:szCs w:val="22"/>
                <w:rtl w:val="0"/>
              </w:rPr>
              <w:t xml:space="preserve">. You acknowledge you will not receive — and have no expectation of receiving — either payment or any other form of compensation for your participation in this study. You waive any right, claim, or other recourse against the US Government relating to compensation for your participation in this study.</w:t>
            </w:r>
            <w:r w:rsidDel="00000000" w:rsidR="00000000" w:rsidRPr="00000000">
              <w:rPr>
                <w:rFonts w:ascii="Helvetica Neue" w:cs="Helvetica Neue" w:eastAsia="Helvetica Neue" w:hAnsi="Helvetica Neue"/>
                <w:color w:val="434343"/>
                <w:sz w:val="22"/>
                <w:szCs w:val="22"/>
                <w:rtl w:val="0"/>
              </w:rPr>
              <w:t xml:space="preserve"> </w:t>
            </w:r>
          </w:p>
          <w:p w:rsidR="00000000" w:rsidDel="00000000" w:rsidP="00000000" w:rsidRDefault="00000000" w:rsidRPr="00000000">
            <w:pPr>
              <w:spacing w:after="240" w:line="288" w:lineRule="auto"/>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GSA may record this study.</w:t>
            </w:r>
            <w:r w:rsidDel="00000000" w:rsidR="00000000" w:rsidRPr="00000000">
              <w:rPr>
                <w:rFonts w:ascii="Helvetica Neue" w:cs="Helvetica Neue" w:eastAsia="Helvetica Neue" w:hAnsi="Helvetica Neue"/>
                <w:color w:val="434343"/>
                <w:sz w:val="22"/>
                <w:szCs w:val="22"/>
                <w:rtl w:val="0"/>
              </w:rPr>
              <w:t xml:space="preserve"> </w:t>
            </w:r>
            <w:r w:rsidDel="00000000" w:rsidR="00000000" w:rsidRPr="00000000">
              <w:rPr>
                <w:rFonts w:ascii="Helvetica Neue" w:cs="Helvetica Neue" w:eastAsia="Helvetica Neue" w:hAnsi="Helvetica Neue"/>
                <w:sz w:val="22"/>
                <w:szCs w:val="22"/>
                <w:rtl w:val="0"/>
              </w:rPr>
              <w:t xml:space="preserve">GSA may make video, audio, photographic, and written recordings of this study. These records will be kept in a secure location and shared only with persons with a valid need to know.</w:t>
            </w:r>
          </w:p>
          <w:p w:rsidR="00000000" w:rsidDel="00000000" w:rsidP="00000000" w:rsidRDefault="00000000" w:rsidRPr="00000000">
            <w:pPr>
              <w:spacing w:after="320" w:line="288" w:lineRule="auto"/>
              <w:contextualSpacing w:val="0"/>
              <w:rPr>
                <w:rFonts w:ascii="Helvetica Neue Light" w:cs="Helvetica Neue Light" w:eastAsia="Helvetica Neue Light" w:hAnsi="Helvetica Neue Light"/>
                <w:sz w:val="22"/>
                <w:szCs w:val="22"/>
              </w:rPr>
            </w:pPr>
            <w:r w:rsidDel="00000000" w:rsidR="00000000" w:rsidRPr="00000000">
              <w:rPr>
                <w:rFonts w:ascii="Helvetica Neue" w:cs="Helvetica Neue" w:eastAsia="Helvetica Neue" w:hAnsi="Helvetica Neue"/>
                <w:b w:val="1"/>
                <w:sz w:val="22"/>
                <w:szCs w:val="22"/>
                <w:rtl w:val="0"/>
              </w:rPr>
              <w:t xml:space="preserve">GSA takes appropriate precautions to protect your privacy,</w:t>
            </w:r>
            <w:r w:rsidDel="00000000" w:rsidR="00000000" w:rsidRPr="00000000">
              <w:rPr>
                <w:rFonts w:ascii="Helvetica Neue" w:cs="Helvetica Neue" w:eastAsia="Helvetica Neue" w:hAnsi="Helvetica Neue"/>
                <w:color w:val="434343"/>
                <w:sz w:val="22"/>
                <w:szCs w:val="22"/>
                <w:rtl w:val="0"/>
              </w:rPr>
              <w:t xml:space="preserve"> </w:t>
            </w:r>
            <w:r w:rsidDel="00000000" w:rsidR="00000000" w:rsidRPr="00000000">
              <w:rPr>
                <w:rFonts w:ascii="Helvetica Neue" w:cs="Helvetica Neue" w:eastAsia="Helvetica Neue" w:hAnsi="Helvetica Neue"/>
                <w:sz w:val="22"/>
                <w:szCs w:val="22"/>
                <w:rtl w:val="0"/>
              </w:rPr>
              <w:t xml:space="preserve">as explained in our Privacy Act Statement and Privacy Impact Assessment</w:t>
            </w:r>
            <w:r w:rsidDel="00000000" w:rsidR="00000000" w:rsidRPr="00000000">
              <w:rPr>
                <w:rFonts w:ascii="Helvetica Neue" w:cs="Helvetica Neue" w:eastAsia="Helvetica Neue" w:hAnsi="Helvetica Neue"/>
                <w:sz w:val="22"/>
                <w:szCs w:val="22"/>
                <w:vertAlign w:val="superscript"/>
              </w:rPr>
              <w:footnoteReference w:customMarkFollows="0" w:id="0"/>
            </w:r>
            <w:r w:rsidDel="00000000" w:rsidR="00000000" w:rsidRPr="00000000">
              <w:rPr>
                <w:rFonts w:ascii="Helvetica Neue" w:cs="Helvetica Neue" w:eastAsia="Helvetica Neue" w:hAnsi="Helvetica Neue"/>
                <w:sz w:val="22"/>
                <w:szCs w:val="22"/>
                <w:rtl w:val="0"/>
              </w:rPr>
              <w:t xml:space="preserve">. Unless otherwise agreed to, GSA will take appropriate steps to remove sensitive and personally identifiable information captured during this research.</w:t>
            </w:r>
            <w:r w:rsidDel="00000000" w:rsidR="00000000" w:rsidRPr="00000000">
              <w:rPr>
                <w:rFonts w:ascii="Helvetica Neue Light" w:cs="Helvetica Neue Light" w:eastAsia="Helvetica Neue Light" w:hAnsi="Helvetica Neue Light"/>
                <w:sz w:val="22"/>
                <w:szCs w:val="22"/>
                <w:rtl w:val="0"/>
              </w:rPr>
              <w:t xml:space="preserve"> </w:t>
            </w:r>
          </w:p>
        </w:tc>
      </w:tr>
    </w:tbl>
    <w:p w:rsidR="00000000" w:rsidDel="00000000" w:rsidP="00000000" w:rsidRDefault="00000000" w:rsidRPr="00000000">
      <w:pPr>
        <w:spacing w:before="320" w:line="264" w:lineRule="auto"/>
        <w:contextualSpacing w:val="0"/>
        <w:rPr>
          <w:rFonts w:ascii="Helvetica Neue" w:cs="Helvetica Neue" w:eastAsia="Helvetica Neue" w:hAnsi="Helvetica Neue"/>
          <w:b w:val="0"/>
          <w:i w:val="0"/>
          <w:smallCaps w:val="0"/>
          <w:strike w:val="0"/>
          <w:sz w:val="18"/>
          <w:szCs w:val="18"/>
          <w:u w:val="none"/>
          <w:vertAlign w:val="baseline"/>
        </w:rPr>
      </w:pPr>
      <w:bookmarkStart w:colFirst="0" w:colLast="0" w:name="_8s8jmvxfvgii" w:id="3"/>
      <w:bookmarkEnd w:id="3"/>
      <w:r w:rsidDel="00000000" w:rsidR="00000000" w:rsidRPr="00000000">
        <w:rPr>
          <w:rFonts w:ascii="Helvetica Neue" w:cs="Helvetica Neue" w:eastAsia="Helvetica Neue" w:hAnsi="Helvetica Neue"/>
          <w:sz w:val="18"/>
          <w:szCs w:val="18"/>
          <w:rtl w:val="0"/>
        </w:rPr>
        <w:t xml:space="preserve">By signing this document you agree to</w:t>
      </w:r>
      <w:r w:rsidDel="00000000" w:rsidR="00000000" w:rsidRPr="00000000">
        <w:rPr>
          <w:rFonts w:ascii="Helvetica Neue" w:cs="Helvetica Neue" w:eastAsia="Helvetica Neue" w:hAnsi="Helvetica Neue"/>
          <w:b w:val="0"/>
          <w:i w:val="0"/>
          <w:smallCaps w:val="0"/>
          <w:strike w:val="0"/>
          <w:sz w:val="18"/>
          <w:szCs w:val="18"/>
          <w:u w:val="none"/>
          <w:vertAlign w:val="baseline"/>
          <w:rtl w:val="0"/>
        </w:rPr>
        <w:t xml:space="preserve"> </w:t>
      </w:r>
      <w:r w:rsidDel="00000000" w:rsidR="00000000" w:rsidRPr="00000000">
        <w:rPr>
          <w:rFonts w:ascii="Helvetica Neue" w:cs="Helvetica Neue" w:eastAsia="Helvetica Neue" w:hAnsi="Helvetica Neue"/>
          <w:sz w:val="18"/>
          <w:szCs w:val="18"/>
          <w:rtl w:val="0"/>
        </w:rPr>
        <w:t xml:space="preserve">reading, understanding, and agreeing to </w:t>
      </w:r>
      <w:r w:rsidDel="00000000" w:rsidR="00000000" w:rsidRPr="00000000">
        <w:rPr>
          <w:rFonts w:ascii="Helvetica Neue" w:cs="Helvetica Neue" w:eastAsia="Helvetica Neue" w:hAnsi="Helvetica Neue"/>
          <w:b w:val="0"/>
          <w:i w:val="0"/>
          <w:smallCaps w:val="0"/>
          <w:strike w:val="0"/>
          <w:sz w:val="18"/>
          <w:szCs w:val="18"/>
          <w:u w:val="none"/>
          <w:vertAlign w:val="baseline"/>
          <w:rtl w:val="0"/>
        </w:rPr>
        <w:t xml:space="preserve">the above information. </w:t>
      </w:r>
      <w:r w:rsidDel="00000000" w:rsidR="00000000" w:rsidRPr="00000000">
        <w:rPr>
          <w:rFonts w:ascii="Helvetica Neue" w:cs="Helvetica Neue" w:eastAsia="Helvetica Neue" w:hAnsi="Helvetica Neue"/>
          <w:sz w:val="18"/>
          <w:szCs w:val="18"/>
          <w:rtl w:val="0"/>
        </w:rPr>
        <w:t xml:space="preserve">You</w:t>
      </w:r>
      <w:r w:rsidDel="00000000" w:rsidR="00000000" w:rsidRPr="00000000">
        <w:rPr>
          <w:rFonts w:ascii="Helvetica Neue" w:cs="Helvetica Neue" w:eastAsia="Helvetica Neue" w:hAnsi="Helvetica Neue"/>
          <w:b w:val="0"/>
          <w:i w:val="0"/>
          <w:smallCaps w:val="0"/>
          <w:strike w:val="0"/>
          <w:sz w:val="18"/>
          <w:szCs w:val="18"/>
          <w:u w:val="none"/>
          <w:vertAlign w:val="baseline"/>
          <w:rtl w:val="0"/>
        </w:rPr>
        <w:t xml:space="preserve"> consent to tak</w:t>
      </w:r>
      <w:r w:rsidDel="00000000" w:rsidR="00000000" w:rsidRPr="00000000">
        <w:rPr>
          <w:rFonts w:ascii="Helvetica Neue" w:cs="Helvetica Neue" w:eastAsia="Helvetica Neue" w:hAnsi="Helvetica Neue"/>
          <w:sz w:val="18"/>
          <w:szCs w:val="18"/>
          <w:rtl w:val="0"/>
        </w:rPr>
        <w:t xml:space="preserve">ing</w:t>
      </w:r>
      <w:r w:rsidDel="00000000" w:rsidR="00000000" w:rsidRPr="00000000">
        <w:rPr>
          <w:rFonts w:ascii="Helvetica Neue" w:cs="Helvetica Neue" w:eastAsia="Helvetica Neue" w:hAnsi="Helvetica Neue"/>
          <w:b w:val="0"/>
          <w:i w:val="0"/>
          <w:smallCaps w:val="0"/>
          <w:strike w:val="0"/>
          <w:sz w:val="18"/>
          <w:szCs w:val="18"/>
          <w:u w:val="none"/>
          <w:vertAlign w:val="baseline"/>
          <w:rtl w:val="0"/>
        </w:rPr>
        <w:t xml:space="preserve"> part in th</w:t>
      </w:r>
      <w:r w:rsidDel="00000000" w:rsidR="00000000" w:rsidRPr="00000000">
        <w:rPr>
          <w:rFonts w:ascii="Helvetica Neue" w:cs="Helvetica Neue" w:eastAsia="Helvetica Neue" w:hAnsi="Helvetica Neue"/>
          <w:sz w:val="18"/>
          <w:szCs w:val="18"/>
          <w:rtl w:val="0"/>
        </w:rPr>
        <w:t xml:space="preserve">e</w:t>
      </w:r>
      <w:r w:rsidDel="00000000" w:rsidR="00000000" w:rsidRPr="00000000">
        <w:rPr>
          <w:rFonts w:ascii="Helvetica Neue" w:cs="Helvetica Neue" w:eastAsia="Helvetica Neue" w:hAnsi="Helvetica Neue"/>
          <w:b w:val="0"/>
          <w:i w:val="0"/>
          <w:smallCaps w:val="0"/>
          <w:strike w:val="0"/>
          <w:sz w:val="18"/>
          <w:szCs w:val="18"/>
          <w:u w:val="none"/>
          <w:vertAlign w:val="baseline"/>
          <w:rtl w:val="0"/>
        </w:rPr>
        <w:t xml:space="preserve"> study as it has been described to you.</w:t>
      </w:r>
      <w:r w:rsidDel="00000000" w:rsidR="00000000" w:rsidRPr="00000000">
        <w:rPr>
          <w:rFonts w:ascii="Helvetica Neue" w:cs="Helvetica Neue" w:eastAsia="Helvetica Neue" w:hAnsi="Helvetica Neue"/>
          <w:sz w:val="18"/>
          <w:szCs w:val="18"/>
          <w:rtl w:val="0"/>
        </w:rPr>
        <w:t xml:space="preserve"> You</w:t>
      </w:r>
      <w:r w:rsidDel="00000000" w:rsidR="00000000" w:rsidRPr="00000000">
        <w:rPr>
          <w:rFonts w:ascii="Helvetica Neue" w:cs="Helvetica Neue" w:eastAsia="Helvetica Neue" w:hAnsi="Helvetica Neue"/>
          <w:b w:val="0"/>
          <w:i w:val="0"/>
          <w:smallCaps w:val="0"/>
          <w:strike w:val="0"/>
          <w:sz w:val="18"/>
          <w:szCs w:val="18"/>
          <w:u w:val="none"/>
          <w:vertAlign w:val="baseline"/>
          <w:rtl w:val="0"/>
        </w:rPr>
        <w:t xml:space="preserve"> expressly release the GSA from and against any and all claims that </w:t>
      </w:r>
      <w:r w:rsidDel="00000000" w:rsidR="00000000" w:rsidRPr="00000000">
        <w:rPr>
          <w:rFonts w:ascii="Helvetica Neue" w:cs="Helvetica Neue" w:eastAsia="Helvetica Neue" w:hAnsi="Helvetica Neue"/>
          <w:sz w:val="18"/>
          <w:szCs w:val="18"/>
          <w:rtl w:val="0"/>
        </w:rPr>
        <w:t xml:space="preserve">you</w:t>
      </w:r>
      <w:r w:rsidDel="00000000" w:rsidR="00000000" w:rsidRPr="00000000">
        <w:rPr>
          <w:rFonts w:ascii="Helvetica Neue" w:cs="Helvetica Neue" w:eastAsia="Helvetica Neue" w:hAnsi="Helvetica Neue"/>
          <w:b w:val="0"/>
          <w:i w:val="0"/>
          <w:smallCaps w:val="0"/>
          <w:strike w:val="0"/>
          <w:sz w:val="18"/>
          <w:szCs w:val="18"/>
          <w:u w:val="none"/>
          <w:vertAlign w:val="baseline"/>
          <w:rtl w:val="0"/>
        </w:rPr>
        <w:t xml:space="preserve"> have or may have for compensation, invasion of privacy, defamation, or any other cause of action arising out of the production, distribution, display, or publication of the results of the </w:t>
      </w:r>
      <w:r w:rsidDel="00000000" w:rsidR="00000000" w:rsidRPr="00000000">
        <w:rPr>
          <w:rFonts w:ascii="Helvetica Neue" w:cs="Helvetica Neue" w:eastAsia="Helvetica Neue" w:hAnsi="Helvetica Neue"/>
          <w:sz w:val="18"/>
          <w:szCs w:val="18"/>
          <w:rtl w:val="0"/>
        </w:rPr>
        <w:t xml:space="preserve">study</w:t>
      </w:r>
      <w:r w:rsidDel="00000000" w:rsidR="00000000" w:rsidRPr="00000000">
        <w:rPr>
          <w:rFonts w:ascii="Helvetica Neue" w:cs="Helvetica Neue" w:eastAsia="Helvetica Neue" w:hAnsi="Helvetica Neue"/>
          <w:b w:val="0"/>
          <w:i w:val="0"/>
          <w:smallCaps w:val="0"/>
          <w:strike w:val="0"/>
          <w:sz w:val="18"/>
          <w:szCs w:val="18"/>
          <w:u w:val="none"/>
          <w:vertAlign w:val="baseline"/>
          <w:rtl w:val="0"/>
        </w:rPr>
        <w:t xml:space="preserve">, so long as the conditions of use described above are met.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left"/>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left"/>
        <w:rPr>
          <w:rFonts w:ascii="Helvetica Neue" w:cs="Helvetica Neue" w:eastAsia="Helvetica Neue" w:hAnsi="Helvetica Neue"/>
          <w:sz w:val="18"/>
          <w:szCs w:val="18"/>
        </w:rPr>
      </w:pPr>
      <w:r w:rsidDel="00000000" w:rsidR="00000000" w:rsidRPr="00000000">
        <w:rPr>
          <w:rtl w:val="0"/>
        </w:rPr>
      </w:r>
    </w:p>
    <w:tbl>
      <w:tblPr>
        <w:tblStyle w:val="Table2"/>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410"/>
        <w:gridCol w:w="435"/>
        <w:gridCol w:w="4155"/>
        <w:tblGridChange w:id="0">
          <w:tblGrid>
            <w:gridCol w:w="4410"/>
            <w:gridCol w:w="435"/>
            <w:gridCol w:w="4155"/>
          </w:tblGrid>
        </w:tblGridChange>
      </w:tblGrid>
      <w:tr>
        <w:tc>
          <w:tcPr>
            <w:tcBorders>
              <w:top w:color="999999" w:space="0" w:sz="8" w:val="single"/>
            </w:tcBorders>
            <w:tcMar>
              <w:top w:w="0.0" w:type="dxa"/>
              <w:left w:w="0.0" w:type="dxa"/>
              <w:bottom w:w="0.0" w:type="dxa"/>
              <w:right w:w="0.0" w:type="dxa"/>
            </w:tcMar>
          </w:tcPr>
          <w:p w:rsidR="00000000" w:rsidDel="00000000" w:rsidP="00000000" w:rsidRDefault="00000000" w:rsidRPr="00000000">
            <w:pPr>
              <w:widowControl w:val="0"/>
              <w:spacing w:before="80" w:lineRule="auto"/>
              <w:contextualSpacing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6"/>
                <w:szCs w:val="16"/>
                <w:rtl w:val="0"/>
              </w:rPr>
              <w:t xml:space="preserve">PRINTED NAME</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18"/>
                <w:szCs w:val="18"/>
              </w:rPr>
            </w:pPr>
            <w:r w:rsidDel="00000000" w:rsidR="00000000" w:rsidRPr="00000000">
              <w:rPr>
                <w:rtl w:val="0"/>
              </w:rPr>
            </w:r>
          </w:p>
        </w:tc>
        <w:tc>
          <w:tcPr>
            <w:tcBorders>
              <w:top w:color="999999" w:space="0" w:sz="8" w:val="single"/>
            </w:tcBorders>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left"/>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SIGNATURE</w:t>
            </w:r>
          </w:p>
        </w:tc>
      </w:tr>
    </w:tbl>
    <w:p w:rsidR="00000000" w:rsidDel="00000000" w:rsidP="00000000" w:rsidRDefault="00000000" w:rsidRPr="00000000">
      <w:pPr>
        <w:spacing w:line="360" w:lineRule="auto"/>
        <w:contextualSpacing w:val="0"/>
        <w:rPr>
          <w:rFonts w:ascii="Helvetica Neue" w:cs="Helvetica Neue" w:eastAsia="Helvetica Neue" w:hAnsi="Helvetica Neue"/>
          <w:sz w:val="18"/>
          <w:szCs w:val="18"/>
        </w:rPr>
      </w:pPr>
      <w:r w:rsidDel="00000000" w:rsidR="00000000" w:rsidRPr="00000000">
        <w:rPr>
          <w:rtl w:val="0"/>
        </w:rPr>
      </w:r>
    </w:p>
    <w:tbl>
      <w:tblPr>
        <w:tblStyle w:val="Table3"/>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410"/>
        <w:gridCol w:w="435"/>
        <w:gridCol w:w="4155"/>
        <w:tblGridChange w:id="0">
          <w:tblGrid>
            <w:gridCol w:w="4410"/>
            <w:gridCol w:w="435"/>
            <w:gridCol w:w="4155"/>
          </w:tblGrid>
        </w:tblGridChange>
      </w:tblGrid>
      <w:tr>
        <w:tc>
          <w:tcPr>
            <w:tcBorders>
              <w:top w:color="999999" w:space="0" w:sz="8" w:val="single"/>
            </w:tcBorders>
            <w:tcMar>
              <w:top w:w="0.0" w:type="dxa"/>
              <w:left w:w="0.0" w:type="dxa"/>
              <w:bottom w:w="0.0" w:type="dxa"/>
              <w:right w:w="0.0" w:type="dxa"/>
            </w:tcMar>
          </w:tcPr>
          <w:p w:rsidR="00000000" w:rsidDel="00000000" w:rsidP="00000000" w:rsidRDefault="00000000" w:rsidRPr="00000000">
            <w:pPr>
              <w:widowControl w:val="0"/>
              <w:spacing w:before="80" w:lineRule="auto"/>
              <w:contextualSpacing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6"/>
                <w:szCs w:val="16"/>
                <w:rtl w:val="0"/>
              </w:rPr>
              <w:t xml:space="preserve">DATE</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widowControl w:val="0"/>
              <w:contextualSpacing w:val="0"/>
              <w:rPr>
                <w:rFonts w:ascii="Helvetica Neue" w:cs="Helvetica Neue" w:eastAsia="Helvetica Neue" w:hAnsi="Helvetica Neue"/>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widowControl w:val="0"/>
              <w:spacing w:before="80" w:lineRule="auto"/>
              <w:contextualSpacing w:val="0"/>
              <w:rPr>
                <w:rFonts w:ascii="Helvetica Neue" w:cs="Helvetica Neue" w:eastAsia="Helvetica Neue" w:hAnsi="Helvetica Neue"/>
                <w:b w:val="1"/>
                <w:sz w:val="16"/>
                <w:szCs w:val="16"/>
              </w:rPr>
            </w:pPr>
            <w:r w:rsidDel="00000000" w:rsidR="00000000" w:rsidRPr="00000000">
              <w:rPr>
                <w:rtl w:val="0"/>
              </w:rPr>
            </w:r>
          </w:p>
        </w:tc>
      </w:tr>
    </w:tbl>
    <w:p w:rsidR="00000000" w:rsidDel="00000000" w:rsidP="00000000" w:rsidRDefault="00000000" w:rsidRPr="00000000">
      <w:pPr>
        <w:contextualSpacing w:val="0"/>
        <w:rPr>
          <w:sz w:val="18"/>
          <w:szCs w:val="18"/>
        </w:rPr>
      </w:pPr>
      <w:r w:rsidDel="00000000" w:rsidR="00000000" w:rsidRPr="00000000">
        <w:rPr>
          <w:rtl w:val="0"/>
        </w:rPr>
      </w:r>
    </w:p>
    <w:sectPr>
      <w:headerReference r:id="rId6" w:type="default"/>
      <w:footerReference r:id="rId7"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rPr>
          <w:rFonts w:ascii="Helvetica Neue" w:cs="Helvetica Neue" w:eastAsia="Helvetica Neue" w:hAnsi="Helvetica Neue"/>
          <w:sz w:val="18"/>
          <w:szCs w:val="18"/>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color w:val="666666"/>
          <w:sz w:val="18"/>
          <w:szCs w:val="18"/>
          <w:rtl w:val="0"/>
        </w:rPr>
        <w:t xml:space="preserve"> </w:t>
      </w:r>
      <w:r w:rsidDel="00000000" w:rsidR="00000000" w:rsidRPr="00000000">
        <w:rPr>
          <w:rFonts w:ascii="Helvetica Neue" w:cs="Helvetica Neue" w:eastAsia="Helvetica Neue" w:hAnsi="Helvetica Neue"/>
          <w:sz w:val="18"/>
          <w:szCs w:val="18"/>
          <w:rtl w:val="0"/>
        </w:rPr>
        <w:t xml:space="preserve">See </w:t>
      </w:r>
      <w:hyperlink r:id="rId1">
        <w:r w:rsidDel="00000000" w:rsidR="00000000" w:rsidRPr="00000000">
          <w:rPr>
            <w:rFonts w:ascii="Helvetica Neue" w:cs="Helvetica Neue" w:eastAsia="Helvetica Neue" w:hAnsi="Helvetica Neue"/>
            <w:color w:val="1155cc"/>
            <w:sz w:val="18"/>
            <w:szCs w:val="18"/>
            <w:u w:val="single"/>
            <w:rtl w:val="0"/>
          </w:rPr>
          <w:t xml:space="preserve">https://www.gsa.gov/portal/content/162010</w:t>
        </w:r>
      </w:hyperlink>
      <w:r w:rsidDel="00000000" w:rsidR="00000000" w:rsidRPr="00000000">
        <w:rPr>
          <w:rFonts w:ascii="Helvetica Neue" w:cs="Helvetica Neue" w:eastAsia="Helvetica Neue" w:hAnsi="Helvetica Neue"/>
          <w:sz w:val="18"/>
          <w:szCs w:val="18"/>
          <w:rtl w:val="0"/>
        </w:rPr>
        <w:t xml:space="preserve"> and </w:t>
      </w:r>
      <w:hyperlink r:id="rId2">
        <w:r w:rsidDel="00000000" w:rsidR="00000000" w:rsidRPr="00000000">
          <w:rPr>
            <w:rFonts w:ascii="Helvetica Neue" w:cs="Helvetica Neue" w:eastAsia="Helvetica Neue" w:hAnsi="Helvetica Neue"/>
            <w:color w:val="1155cc"/>
            <w:sz w:val="18"/>
            <w:szCs w:val="18"/>
            <w:u w:val="single"/>
            <w:rtl w:val="0"/>
          </w:rPr>
          <w:t xml:space="preserve">https://www.gsa.gov/portal/content/102237</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gsa.gov/portal/content/162010" TargetMode="External"/><Relationship Id="rId2" Type="http://schemas.openxmlformats.org/officeDocument/2006/relationships/hyperlink" Target="https://www.gsa.gov/portal/content/102237" TargetMode="External"/></Relationships>
</file>