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D2341" w:rsidRPr="00AD2341" w:rsidRDefault="00AD2341" w:rsidP="00AD2341">
      <w:pPr>
        <w:spacing w:after="0"/>
        <w:rPr>
          <w:sz w:val="24"/>
          <w:szCs w:val="24"/>
        </w:rPr>
      </w:pPr>
      <w:r w:rsidRPr="00AD2341">
        <w:rPr>
          <w:sz w:val="24"/>
          <w:szCs w:val="24"/>
        </w:rPr>
        <w:t>TC</w:t>
      </w:r>
      <w:r w:rsidR="008B1B60">
        <w:rPr>
          <w:sz w:val="24"/>
          <w:szCs w:val="24"/>
        </w:rPr>
        <w:t>R</w:t>
      </w:r>
      <w:r w:rsidRPr="00AD2341">
        <w:rPr>
          <w:sz w:val="24"/>
          <w:szCs w:val="24"/>
        </w:rPr>
        <w:t>W</w:t>
      </w:r>
      <w:r>
        <w:rPr>
          <w:sz w:val="24"/>
          <w:szCs w:val="24"/>
        </w:rPr>
        <w:t>-</w:t>
      </w:r>
      <w:r w:rsidRPr="00AD2341">
        <w:rPr>
          <w:sz w:val="24"/>
          <w:szCs w:val="24"/>
        </w:rPr>
        <w:t>01</w:t>
      </w:r>
    </w:p>
    <w:p w:rsidR="00AD2341" w:rsidRDefault="00A363D5" w:rsidP="00AD2341">
      <w:pPr>
        <w:pStyle w:val="Heading1"/>
        <w:spacing w:before="40"/>
      </w:pPr>
      <w:r>
        <w:t>Create an Account</w:t>
      </w:r>
      <w:r w:rsidR="00AD2341">
        <w:t xml:space="preserve"> – </w:t>
      </w:r>
      <w:r w:rsidR="008F0B98">
        <w:t xml:space="preserve">Successfully </w:t>
      </w:r>
      <w:r>
        <w:t xml:space="preserve">create an account for the </w:t>
      </w:r>
      <w:r w:rsidRPr="00A363D5">
        <w:t>Section 14(c) Certificate Application</w:t>
      </w:r>
    </w:p>
    <w:p w:rsidR="00AD2341" w:rsidRPr="00AD2341" w:rsidRDefault="00AD2341" w:rsidP="00AD2341"/>
    <w:p w:rsidR="00AD2341" w:rsidRPr="00AD2341" w:rsidRDefault="00AD2341" w:rsidP="008F0B98">
      <w:pPr>
        <w:spacing w:after="80"/>
      </w:pPr>
      <w:r w:rsidRPr="00AD2341">
        <w:rPr>
          <w:b/>
        </w:rPr>
        <w:t>DESCRIPTION</w:t>
      </w:r>
    </w:p>
    <w:p w:rsidR="008F0B98" w:rsidRDefault="00AD2341" w:rsidP="00062875">
      <w:pPr>
        <w:spacing w:after="260" w:line="240" w:lineRule="auto"/>
      </w:pPr>
      <w:r>
        <w:t>A</w:t>
      </w:r>
      <w:r w:rsidR="00A363D5">
        <w:t>n unregistered user should be able to create an account and begin using the application.</w:t>
      </w:r>
    </w:p>
    <w:p w:rsidR="00AD2341" w:rsidRPr="00AD2341" w:rsidRDefault="00AD2341" w:rsidP="008F0B98">
      <w:pPr>
        <w:spacing w:after="80"/>
      </w:pPr>
      <w:r w:rsidRPr="00AD2341">
        <w:rPr>
          <w:b/>
        </w:rPr>
        <w:t>PRECONDITION</w:t>
      </w:r>
    </w:p>
    <w:p w:rsidR="00AD2341" w:rsidRDefault="008F0B98" w:rsidP="00062875">
      <w:pPr>
        <w:spacing w:after="240" w:line="240" w:lineRule="auto"/>
      </w:pPr>
      <w:r>
        <w:t>T</w:t>
      </w:r>
      <w:r w:rsidR="00AD2341">
        <w:t xml:space="preserve">he user must </w:t>
      </w:r>
      <w:r w:rsidR="00A363D5" w:rsidRPr="00A363D5">
        <w:rPr>
          <w:b/>
        </w:rPr>
        <w:t>not</w:t>
      </w:r>
      <w:r w:rsidR="00A363D5">
        <w:t xml:space="preserve"> </w:t>
      </w:r>
      <w:r w:rsidR="00AD2341">
        <w:t>already be registered with an email address and password</w:t>
      </w:r>
      <w:r w:rsidR="00A363D5">
        <w:t>.</w:t>
      </w:r>
    </w:p>
    <w:p w:rsidR="00AD2341" w:rsidRPr="00AD2341" w:rsidRDefault="00AD2341" w:rsidP="008F0B98">
      <w:pPr>
        <w:spacing w:after="80"/>
      </w:pPr>
      <w:r w:rsidRPr="00AD2341">
        <w:rPr>
          <w:b/>
        </w:rPr>
        <w:t>ASSUMPTION</w:t>
      </w:r>
    </w:p>
    <w:p w:rsidR="00AD2341" w:rsidRDefault="008F0B98" w:rsidP="00062875">
      <w:pPr>
        <w:spacing w:after="240" w:line="240" w:lineRule="auto"/>
      </w:pPr>
      <w:r>
        <w:t>A</w:t>
      </w:r>
      <w:r w:rsidR="00AD2341">
        <w:t xml:space="preserve"> supported browser is being used.</w:t>
      </w:r>
    </w:p>
    <w:p w:rsidR="00AD2341" w:rsidRDefault="00AD2341" w:rsidP="00AD2341">
      <w:pPr>
        <w:rPr>
          <w:b/>
        </w:rPr>
      </w:pPr>
      <w:r w:rsidRPr="00AD2341">
        <w:rPr>
          <w:b/>
        </w:rPr>
        <w:t>TEST STEPS</w:t>
      </w:r>
    </w:p>
    <w:tbl>
      <w:tblPr>
        <w:tblStyle w:val="PlainTable1"/>
        <w:tblW w:w="0" w:type="auto"/>
        <w:tblCellMar>
          <w:top w:w="58" w:type="dxa"/>
          <w:left w:w="115" w:type="dxa"/>
          <w:bottom w:w="58" w:type="dxa"/>
          <w:right w:w="115" w:type="dxa"/>
        </w:tblCellMar>
        <w:tblLook w:val="04A0" w:firstRow="1" w:lastRow="0" w:firstColumn="1" w:lastColumn="0" w:noHBand="0" w:noVBand="1"/>
      </w:tblPr>
      <w:tblGrid>
        <w:gridCol w:w="454"/>
        <w:gridCol w:w="8181"/>
        <w:gridCol w:w="1435"/>
      </w:tblGrid>
      <w:tr w:rsidR="008F0B98" w:rsidTr="006769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 w:type="dxa"/>
          </w:tcPr>
          <w:p w:rsidR="008F0B98" w:rsidRPr="008F0B98" w:rsidRDefault="008F0B98" w:rsidP="00AD2341">
            <w:r w:rsidRPr="008F0B98">
              <w:t>#</w:t>
            </w:r>
          </w:p>
        </w:tc>
        <w:tc>
          <w:tcPr>
            <w:tcW w:w="8190" w:type="dxa"/>
          </w:tcPr>
          <w:p w:rsidR="008F0B98" w:rsidRPr="008F0B98" w:rsidRDefault="008F0B98" w:rsidP="00AD2341">
            <w:pPr>
              <w:cnfStyle w:val="100000000000" w:firstRow="1" w:lastRow="0" w:firstColumn="0" w:lastColumn="0" w:oddVBand="0" w:evenVBand="0" w:oddHBand="0" w:evenHBand="0" w:firstRowFirstColumn="0" w:firstRowLastColumn="0" w:lastRowFirstColumn="0" w:lastRowLastColumn="0"/>
            </w:pPr>
            <w:r w:rsidRPr="008F0B98">
              <w:t>Step</w:t>
            </w:r>
          </w:p>
        </w:tc>
        <w:tc>
          <w:tcPr>
            <w:tcW w:w="1435" w:type="dxa"/>
          </w:tcPr>
          <w:p w:rsidR="008F0B98" w:rsidRPr="008F0B98" w:rsidRDefault="008F0B98" w:rsidP="00AD2341">
            <w:pPr>
              <w:cnfStyle w:val="100000000000" w:firstRow="1" w:lastRow="0" w:firstColumn="0" w:lastColumn="0" w:oddVBand="0" w:evenVBand="0" w:oddHBand="0" w:evenHBand="0" w:firstRowFirstColumn="0" w:firstRowLastColumn="0" w:lastRowFirstColumn="0" w:lastRowLastColumn="0"/>
            </w:pPr>
            <w:r w:rsidRPr="008F0B98">
              <w:t>Pass/Fail</w:t>
            </w:r>
          </w:p>
        </w:tc>
      </w:tr>
      <w:tr w:rsidR="008F0B98" w:rsidTr="006769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 w:type="dxa"/>
          </w:tcPr>
          <w:p w:rsidR="008F0B98" w:rsidRDefault="008F0B98" w:rsidP="00AD2341">
            <w:pPr>
              <w:rPr>
                <w:b w:val="0"/>
              </w:rPr>
            </w:pPr>
            <w:r>
              <w:rPr>
                <w:b w:val="0"/>
              </w:rPr>
              <w:t>1</w:t>
            </w:r>
          </w:p>
        </w:tc>
        <w:tc>
          <w:tcPr>
            <w:tcW w:w="8190" w:type="dxa"/>
          </w:tcPr>
          <w:p w:rsidR="008F0B98" w:rsidRPr="008F0B98" w:rsidRDefault="008F0B98" w:rsidP="00AD2341">
            <w:pPr>
              <w:cnfStyle w:val="000000100000" w:firstRow="0" w:lastRow="0" w:firstColumn="0" w:lastColumn="0" w:oddVBand="0" w:evenVBand="0" w:oddHBand="1" w:evenHBand="0" w:firstRowFirstColumn="0" w:firstRowLastColumn="0" w:lastRowFirstColumn="0" w:lastRowLastColumn="0"/>
            </w:pPr>
            <w:r>
              <w:t xml:space="preserve">Navigate to </w:t>
            </w:r>
            <w:r w:rsidR="00DF4168">
              <w:t>the application landing page</w:t>
            </w:r>
            <w:r w:rsidR="006A5889">
              <w:t xml:space="preserve"> </w:t>
            </w:r>
          </w:p>
        </w:tc>
        <w:tc>
          <w:tcPr>
            <w:tcW w:w="1435" w:type="dxa"/>
          </w:tcPr>
          <w:p w:rsidR="008F0B98" w:rsidRDefault="008F0B98" w:rsidP="00AD2341">
            <w:pPr>
              <w:cnfStyle w:val="000000100000" w:firstRow="0" w:lastRow="0" w:firstColumn="0" w:lastColumn="0" w:oddVBand="0" w:evenVBand="0" w:oddHBand="1" w:evenHBand="0" w:firstRowFirstColumn="0" w:firstRowLastColumn="0" w:lastRowFirstColumn="0" w:lastRowLastColumn="0"/>
              <w:rPr>
                <w:b/>
              </w:rPr>
            </w:pPr>
          </w:p>
        </w:tc>
      </w:tr>
      <w:tr w:rsidR="008F0B98" w:rsidTr="006769C3">
        <w:tc>
          <w:tcPr>
            <w:cnfStyle w:val="001000000000" w:firstRow="0" w:lastRow="0" w:firstColumn="1" w:lastColumn="0" w:oddVBand="0" w:evenVBand="0" w:oddHBand="0" w:evenHBand="0" w:firstRowFirstColumn="0" w:firstRowLastColumn="0" w:lastRowFirstColumn="0" w:lastRowLastColumn="0"/>
            <w:tcW w:w="445" w:type="dxa"/>
          </w:tcPr>
          <w:p w:rsidR="008F0B98" w:rsidRDefault="008F0B98" w:rsidP="00AD2341">
            <w:pPr>
              <w:rPr>
                <w:b w:val="0"/>
              </w:rPr>
            </w:pPr>
            <w:r>
              <w:rPr>
                <w:b w:val="0"/>
              </w:rPr>
              <w:t>2</w:t>
            </w:r>
          </w:p>
        </w:tc>
        <w:tc>
          <w:tcPr>
            <w:tcW w:w="8190" w:type="dxa"/>
          </w:tcPr>
          <w:p w:rsidR="008F0B98" w:rsidRPr="008F0B98" w:rsidRDefault="00DF4168" w:rsidP="00AD2341">
            <w:pPr>
              <w:cnfStyle w:val="000000000000" w:firstRow="0" w:lastRow="0" w:firstColumn="0" w:lastColumn="0" w:oddVBand="0" w:evenVBand="0" w:oddHBand="0" w:evenHBand="0" w:firstRowFirstColumn="0" w:firstRowLastColumn="0" w:lastRowFirstColumn="0" w:lastRowLastColumn="0"/>
            </w:pPr>
            <w:r>
              <w:t>Find the form fields under the heading “Create an Account”</w:t>
            </w:r>
          </w:p>
        </w:tc>
        <w:tc>
          <w:tcPr>
            <w:tcW w:w="1435" w:type="dxa"/>
          </w:tcPr>
          <w:p w:rsidR="008F0B98" w:rsidRDefault="008F0B98" w:rsidP="00AD2341">
            <w:pPr>
              <w:cnfStyle w:val="000000000000" w:firstRow="0" w:lastRow="0" w:firstColumn="0" w:lastColumn="0" w:oddVBand="0" w:evenVBand="0" w:oddHBand="0" w:evenHBand="0" w:firstRowFirstColumn="0" w:firstRowLastColumn="0" w:lastRowFirstColumn="0" w:lastRowLastColumn="0"/>
              <w:rPr>
                <w:b/>
              </w:rPr>
            </w:pPr>
          </w:p>
        </w:tc>
      </w:tr>
      <w:tr w:rsidR="008F0B98" w:rsidTr="006769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 w:type="dxa"/>
          </w:tcPr>
          <w:p w:rsidR="008F0B98" w:rsidRDefault="008F0B98" w:rsidP="00AD2341">
            <w:pPr>
              <w:rPr>
                <w:b w:val="0"/>
              </w:rPr>
            </w:pPr>
            <w:r>
              <w:rPr>
                <w:b w:val="0"/>
              </w:rPr>
              <w:t>3</w:t>
            </w:r>
          </w:p>
        </w:tc>
        <w:tc>
          <w:tcPr>
            <w:tcW w:w="8190" w:type="dxa"/>
          </w:tcPr>
          <w:p w:rsidR="008F0B98" w:rsidRPr="008F0B98" w:rsidRDefault="00DF4168" w:rsidP="00AD2341">
            <w:pPr>
              <w:cnfStyle w:val="000000100000" w:firstRow="0" w:lastRow="0" w:firstColumn="0" w:lastColumn="0" w:oddVBand="0" w:evenVBand="0" w:oddHBand="1" w:evenHBand="0" w:firstRowFirstColumn="0" w:firstRowLastColumn="0" w:lastRowFirstColumn="0" w:lastRowLastColumn="0"/>
            </w:pPr>
            <w:r>
              <w:t>Provide a First Name</w:t>
            </w:r>
          </w:p>
        </w:tc>
        <w:tc>
          <w:tcPr>
            <w:tcW w:w="1435" w:type="dxa"/>
          </w:tcPr>
          <w:p w:rsidR="008F0B98" w:rsidRDefault="008F0B98" w:rsidP="00AD2341">
            <w:pPr>
              <w:cnfStyle w:val="000000100000" w:firstRow="0" w:lastRow="0" w:firstColumn="0" w:lastColumn="0" w:oddVBand="0" w:evenVBand="0" w:oddHBand="1" w:evenHBand="0" w:firstRowFirstColumn="0" w:firstRowLastColumn="0" w:lastRowFirstColumn="0" w:lastRowLastColumn="0"/>
              <w:rPr>
                <w:b/>
              </w:rPr>
            </w:pPr>
          </w:p>
        </w:tc>
      </w:tr>
      <w:tr w:rsidR="008F0B98" w:rsidTr="006769C3">
        <w:tc>
          <w:tcPr>
            <w:cnfStyle w:val="001000000000" w:firstRow="0" w:lastRow="0" w:firstColumn="1" w:lastColumn="0" w:oddVBand="0" w:evenVBand="0" w:oddHBand="0" w:evenHBand="0" w:firstRowFirstColumn="0" w:firstRowLastColumn="0" w:lastRowFirstColumn="0" w:lastRowLastColumn="0"/>
            <w:tcW w:w="445" w:type="dxa"/>
          </w:tcPr>
          <w:p w:rsidR="008F0B98" w:rsidRDefault="008F0B98" w:rsidP="00AD2341">
            <w:pPr>
              <w:rPr>
                <w:b w:val="0"/>
              </w:rPr>
            </w:pPr>
            <w:r>
              <w:rPr>
                <w:b w:val="0"/>
              </w:rPr>
              <w:t>4</w:t>
            </w:r>
          </w:p>
        </w:tc>
        <w:tc>
          <w:tcPr>
            <w:tcW w:w="8190" w:type="dxa"/>
          </w:tcPr>
          <w:p w:rsidR="008F0B98" w:rsidRPr="00F35894" w:rsidRDefault="00DF4168" w:rsidP="00AD2341">
            <w:pPr>
              <w:cnfStyle w:val="000000000000" w:firstRow="0" w:lastRow="0" w:firstColumn="0" w:lastColumn="0" w:oddVBand="0" w:evenVBand="0" w:oddHBand="0" w:evenHBand="0" w:firstRowFirstColumn="0" w:firstRowLastColumn="0" w:lastRowFirstColumn="0" w:lastRowLastColumn="0"/>
            </w:pPr>
            <w:r>
              <w:t>Provide a Last Name</w:t>
            </w:r>
          </w:p>
        </w:tc>
        <w:tc>
          <w:tcPr>
            <w:tcW w:w="1435" w:type="dxa"/>
          </w:tcPr>
          <w:p w:rsidR="008F0B98" w:rsidRDefault="008F0B98" w:rsidP="00AD2341">
            <w:pPr>
              <w:cnfStyle w:val="000000000000" w:firstRow="0" w:lastRow="0" w:firstColumn="0" w:lastColumn="0" w:oddVBand="0" w:evenVBand="0" w:oddHBand="0" w:evenHBand="0" w:firstRowFirstColumn="0" w:firstRowLastColumn="0" w:lastRowFirstColumn="0" w:lastRowLastColumn="0"/>
              <w:rPr>
                <w:b/>
              </w:rPr>
            </w:pPr>
          </w:p>
        </w:tc>
      </w:tr>
      <w:tr w:rsidR="006A5889" w:rsidTr="006769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 w:type="dxa"/>
          </w:tcPr>
          <w:p w:rsidR="006A5889" w:rsidRDefault="006A5889" w:rsidP="00AD2341">
            <w:pPr>
              <w:rPr>
                <w:b w:val="0"/>
              </w:rPr>
            </w:pPr>
            <w:r>
              <w:rPr>
                <w:b w:val="0"/>
              </w:rPr>
              <w:t>5</w:t>
            </w:r>
          </w:p>
        </w:tc>
        <w:tc>
          <w:tcPr>
            <w:tcW w:w="8190" w:type="dxa"/>
          </w:tcPr>
          <w:p w:rsidR="006A5889" w:rsidRDefault="00DF4168" w:rsidP="00AD2341">
            <w:pPr>
              <w:cnfStyle w:val="000000100000" w:firstRow="0" w:lastRow="0" w:firstColumn="0" w:lastColumn="0" w:oddVBand="0" w:evenVBand="0" w:oddHBand="1" w:evenHBand="0" w:firstRowFirstColumn="0" w:firstRowLastColumn="0" w:lastRowFirstColumn="0" w:lastRowLastColumn="0"/>
            </w:pPr>
            <w:r>
              <w:t>Provide an Email Address</w:t>
            </w:r>
          </w:p>
        </w:tc>
        <w:tc>
          <w:tcPr>
            <w:tcW w:w="1435" w:type="dxa"/>
          </w:tcPr>
          <w:p w:rsidR="006A5889" w:rsidRDefault="006A5889" w:rsidP="00AD2341">
            <w:pPr>
              <w:cnfStyle w:val="000000100000" w:firstRow="0" w:lastRow="0" w:firstColumn="0" w:lastColumn="0" w:oddVBand="0" w:evenVBand="0" w:oddHBand="1" w:evenHBand="0" w:firstRowFirstColumn="0" w:firstRowLastColumn="0" w:lastRowFirstColumn="0" w:lastRowLastColumn="0"/>
              <w:rPr>
                <w:b/>
              </w:rPr>
            </w:pPr>
          </w:p>
        </w:tc>
      </w:tr>
      <w:tr w:rsidR="006A5889" w:rsidTr="006769C3">
        <w:tc>
          <w:tcPr>
            <w:cnfStyle w:val="001000000000" w:firstRow="0" w:lastRow="0" w:firstColumn="1" w:lastColumn="0" w:oddVBand="0" w:evenVBand="0" w:oddHBand="0" w:evenHBand="0" w:firstRowFirstColumn="0" w:firstRowLastColumn="0" w:lastRowFirstColumn="0" w:lastRowLastColumn="0"/>
            <w:tcW w:w="445" w:type="dxa"/>
          </w:tcPr>
          <w:p w:rsidR="006A5889" w:rsidRDefault="006A5889" w:rsidP="00AD2341">
            <w:pPr>
              <w:rPr>
                <w:b w:val="0"/>
              </w:rPr>
            </w:pPr>
            <w:r>
              <w:rPr>
                <w:b w:val="0"/>
              </w:rPr>
              <w:t>6</w:t>
            </w:r>
          </w:p>
        </w:tc>
        <w:tc>
          <w:tcPr>
            <w:tcW w:w="8190" w:type="dxa"/>
          </w:tcPr>
          <w:p w:rsidR="006A5889" w:rsidRDefault="00DF4168" w:rsidP="00AD2341">
            <w:pPr>
              <w:cnfStyle w:val="000000000000" w:firstRow="0" w:lastRow="0" w:firstColumn="0" w:lastColumn="0" w:oddVBand="0" w:evenVBand="0" w:oddHBand="0" w:evenHBand="0" w:firstRowFirstColumn="0" w:firstRowLastColumn="0" w:lastRowFirstColumn="0" w:lastRowLastColumn="0"/>
            </w:pPr>
            <w:r>
              <w:t>Provide a Password that meets the security requirements</w:t>
            </w:r>
          </w:p>
        </w:tc>
        <w:tc>
          <w:tcPr>
            <w:tcW w:w="1435" w:type="dxa"/>
          </w:tcPr>
          <w:p w:rsidR="006A5889" w:rsidRDefault="006A5889" w:rsidP="00AD2341">
            <w:pPr>
              <w:cnfStyle w:val="000000000000" w:firstRow="0" w:lastRow="0" w:firstColumn="0" w:lastColumn="0" w:oddVBand="0" w:evenVBand="0" w:oddHBand="0" w:evenHBand="0" w:firstRowFirstColumn="0" w:firstRowLastColumn="0" w:lastRowFirstColumn="0" w:lastRowLastColumn="0"/>
              <w:rPr>
                <w:b/>
              </w:rPr>
            </w:pPr>
          </w:p>
        </w:tc>
      </w:tr>
      <w:tr w:rsidR="006A5889" w:rsidTr="006769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 w:type="dxa"/>
          </w:tcPr>
          <w:p w:rsidR="006A5889" w:rsidRDefault="006A5889" w:rsidP="00AD2341">
            <w:pPr>
              <w:rPr>
                <w:b w:val="0"/>
              </w:rPr>
            </w:pPr>
            <w:r>
              <w:rPr>
                <w:b w:val="0"/>
              </w:rPr>
              <w:t>5</w:t>
            </w:r>
          </w:p>
        </w:tc>
        <w:tc>
          <w:tcPr>
            <w:tcW w:w="8190" w:type="dxa"/>
          </w:tcPr>
          <w:p w:rsidR="006A5889" w:rsidRDefault="00DF4168" w:rsidP="00AD2341">
            <w:pPr>
              <w:cnfStyle w:val="000000100000" w:firstRow="0" w:lastRow="0" w:firstColumn="0" w:lastColumn="0" w:oddVBand="0" w:evenVBand="0" w:oddHBand="1" w:evenHBand="0" w:firstRowFirstColumn="0" w:firstRowLastColumn="0" w:lastRowFirstColumn="0" w:lastRowLastColumn="0"/>
            </w:pPr>
            <w:r>
              <w:t>Confirm the Password provided in the previous field</w:t>
            </w:r>
          </w:p>
        </w:tc>
        <w:tc>
          <w:tcPr>
            <w:tcW w:w="1435" w:type="dxa"/>
          </w:tcPr>
          <w:p w:rsidR="006A5889" w:rsidRDefault="006A5889" w:rsidP="00AD2341">
            <w:pPr>
              <w:cnfStyle w:val="000000100000" w:firstRow="0" w:lastRow="0" w:firstColumn="0" w:lastColumn="0" w:oddVBand="0" w:evenVBand="0" w:oddHBand="1" w:evenHBand="0" w:firstRowFirstColumn="0" w:firstRowLastColumn="0" w:lastRowFirstColumn="0" w:lastRowLastColumn="0"/>
              <w:rPr>
                <w:b/>
              </w:rPr>
            </w:pPr>
          </w:p>
        </w:tc>
      </w:tr>
      <w:tr w:rsidR="006A5889" w:rsidTr="006769C3">
        <w:tc>
          <w:tcPr>
            <w:cnfStyle w:val="001000000000" w:firstRow="0" w:lastRow="0" w:firstColumn="1" w:lastColumn="0" w:oddVBand="0" w:evenVBand="0" w:oddHBand="0" w:evenHBand="0" w:firstRowFirstColumn="0" w:firstRowLastColumn="0" w:lastRowFirstColumn="0" w:lastRowLastColumn="0"/>
            <w:tcW w:w="445" w:type="dxa"/>
          </w:tcPr>
          <w:p w:rsidR="006A5889" w:rsidRDefault="006A5889" w:rsidP="00AD2341">
            <w:pPr>
              <w:rPr>
                <w:b w:val="0"/>
              </w:rPr>
            </w:pPr>
            <w:r>
              <w:rPr>
                <w:b w:val="0"/>
              </w:rPr>
              <w:t>7</w:t>
            </w:r>
          </w:p>
        </w:tc>
        <w:tc>
          <w:tcPr>
            <w:tcW w:w="8190" w:type="dxa"/>
          </w:tcPr>
          <w:p w:rsidR="006A5889" w:rsidRDefault="00DF4168" w:rsidP="00AD2341">
            <w:pPr>
              <w:cnfStyle w:val="000000000000" w:firstRow="0" w:lastRow="0" w:firstColumn="0" w:lastColumn="0" w:oddVBand="0" w:evenVBand="0" w:oddHBand="0" w:evenHBand="0" w:firstRowFirstColumn="0" w:firstRowLastColumn="0" w:lastRowFirstColumn="0" w:lastRowLastColumn="0"/>
            </w:pPr>
            <w:r>
              <w:t>Click on “Register”</w:t>
            </w:r>
          </w:p>
        </w:tc>
        <w:tc>
          <w:tcPr>
            <w:tcW w:w="1435" w:type="dxa"/>
          </w:tcPr>
          <w:p w:rsidR="006A5889" w:rsidRDefault="006A5889" w:rsidP="00AD2341">
            <w:pPr>
              <w:cnfStyle w:val="000000000000" w:firstRow="0" w:lastRow="0" w:firstColumn="0" w:lastColumn="0" w:oddVBand="0" w:evenVBand="0" w:oddHBand="0" w:evenHBand="0" w:firstRowFirstColumn="0" w:firstRowLastColumn="0" w:lastRowFirstColumn="0" w:lastRowLastColumn="0"/>
              <w:rPr>
                <w:b/>
              </w:rPr>
            </w:pPr>
          </w:p>
        </w:tc>
      </w:tr>
      <w:tr w:rsidR="006A5889" w:rsidTr="006769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 w:type="dxa"/>
          </w:tcPr>
          <w:p w:rsidR="006A5889" w:rsidRDefault="006A5889" w:rsidP="00AD2341">
            <w:pPr>
              <w:rPr>
                <w:b w:val="0"/>
              </w:rPr>
            </w:pPr>
            <w:r>
              <w:rPr>
                <w:b w:val="0"/>
              </w:rPr>
              <w:t>8</w:t>
            </w:r>
          </w:p>
        </w:tc>
        <w:tc>
          <w:tcPr>
            <w:tcW w:w="8190" w:type="dxa"/>
          </w:tcPr>
          <w:p w:rsidR="006A5889" w:rsidRDefault="00DF4168" w:rsidP="00AD2341">
            <w:pPr>
              <w:cnfStyle w:val="000000100000" w:firstRow="0" w:lastRow="0" w:firstColumn="0" w:lastColumn="0" w:oddVBand="0" w:evenVBand="0" w:oddHBand="1" w:evenHBand="0" w:firstRowFirstColumn="0" w:firstRowLastColumn="0" w:lastRowFirstColumn="0" w:lastRowLastColumn="0"/>
            </w:pPr>
            <w:r>
              <w:t>View confirmation message that account was successfully created and a verification email was sent.</w:t>
            </w:r>
          </w:p>
        </w:tc>
        <w:tc>
          <w:tcPr>
            <w:tcW w:w="1435" w:type="dxa"/>
          </w:tcPr>
          <w:p w:rsidR="006A5889" w:rsidRDefault="006A5889" w:rsidP="00AD2341">
            <w:pPr>
              <w:cnfStyle w:val="000000100000" w:firstRow="0" w:lastRow="0" w:firstColumn="0" w:lastColumn="0" w:oddVBand="0" w:evenVBand="0" w:oddHBand="1" w:evenHBand="0" w:firstRowFirstColumn="0" w:firstRowLastColumn="0" w:lastRowFirstColumn="0" w:lastRowLastColumn="0"/>
              <w:rPr>
                <w:b/>
              </w:rPr>
            </w:pPr>
          </w:p>
        </w:tc>
      </w:tr>
      <w:tr w:rsidR="006A5889" w:rsidTr="006769C3">
        <w:tc>
          <w:tcPr>
            <w:cnfStyle w:val="001000000000" w:firstRow="0" w:lastRow="0" w:firstColumn="1" w:lastColumn="0" w:oddVBand="0" w:evenVBand="0" w:oddHBand="0" w:evenHBand="0" w:firstRowFirstColumn="0" w:firstRowLastColumn="0" w:lastRowFirstColumn="0" w:lastRowLastColumn="0"/>
            <w:tcW w:w="445" w:type="dxa"/>
          </w:tcPr>
          <w:p w:rsidR="006A5889" w:rsidRDefault="006A5889" w:rsidP="00AD2341">
            <w:pPr>
              <w:rPr>
                <w:b w:val="0"/>
              </w:rPr>
            </w:pPr>
            <w:r>
              <w:rPr>
                <w:b w:val="0"/>
              </w:rPr>
              <w:t>9</w:t>
            </w:r>
          </w:p>
        </w:tc>
        <w:tc>
          <w:tcPr>
            <w:tcW w:w="8190" w:type="dxa"/>
          </w:tcPr>
          <w:p w:rsidR="006A5889" w:rsidRPr="006A5889" w:rsidRDefault="00DF4168" w:rsidP="00AD2341">
            <w:pPr>
              <w:cnfStyle w:val="000000000000" w:firstRow="0" w:lastRow="0" w:firstColumn="0" w:lastColumn="0" w:oddVBand="0" w:evenVBand="0" w:oddHBand="0" w:evenHBand="0" w:firstRowFirstColumn="0" w:firstRowLastColumn="0" w:lastRowFirstColumn="0" w:lastRowLastColumn="0"/>
            </w:pPr>
            <w:r>
              <w:t>Check email, find confirmation email</w:t>
            </w:r>
          </w:p>
        </w:tc>
        <w:tc>
          <w:tcPr>
            <w:tcW w:w="1435" w:type="dxa"/>
          </w:tcPr>
          <w:p w:rsidR="006A5889" w:rsidRDefault="006A5889" w:rsidP="00AD2341">
            <w:pPr>
              <w:cnfStyle w:val="000000000000" w:firstRow="0" w:lastRow="0" w:firstColumn="0" w:lastColumn="0" w:oddVBand="0" w:evenVBand="0" w:oddHBand="0" w:evenHBand="0" w:firstRowFirstColumn="0" w:firstRowLastColumn="0" w:lastRowFirstColumn="0" w:lastRowLastColumn="0"/>
              <w:rPr>
                <w:b/>
              </w:rPr>
            </w:pPr>
          </w:p>
        </w:tc>
      </w:tr>
      <w:tr w:rsidR="00DF4168" w:rsidTr="006769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 w:type="dxa"/>
          </w:tcPr>
          <w:p w:rsidR="00DF4168" w:rsidRPr="00DF4168" w:rsidRDefault="00DF4168" w:rsidP="00AD2341">
            <w:pPr>
              <w:rPr>
                <w:b w:val="0"/>
              </w:rPr>
            </w:pPr>
            <w:r w:rsidRPr="00DF4168">
              <w:rPr>
                <w:b w:val="0"/>
              </w:rPr>
              <w:t>10</w:t>
            </w:r>
          </w:p>
        </w:tc>
        <w:tc>
          <w:tcPr>
            <w:tcW w:w="8190" w:type="dxa"/>
          </w:tcPr>
          <w:p w:rsidR="00DF4168" w:rsidRDefault="00DF4168" w:rsidP="00AD2341">
            <w:pPr>
              <w:cnfStyle w:val="000000100000" w:firstRow="0" w:lastRow="0" w:firstColumn="0" w:lastColumn="0" w:oddVBand="0" w:evenVBand="0" w:oddHBand="1" w:evenHBand="0" w:firstRowFirstColumn="0" w:firstRowLastColumn="0" w:lastRowFirstColumn="0" w:lastRowLastColumn="0"/>
            </w:pPr>
            <w:r>
              <w:t>Click on link in email</w:t>
            </w:r>
          </w:p>
        </w:tc>
        <w:tc>
          <w:tcPr>
            <w:tcW w:w="1435" w:type="dxa"/>
          </w:tcPr>
          <w:p w:rsidR="00DF4168" w:rsidRDefault="00DF4168" w:rsidP="00AD2341">
            <w:pPr>
              <w:cnfStyle w:val="000000100000" w:firstRow="0" w:lastRow="0" w:firstColumn="0" w:lastColumn="0" w:oddVBand="0" w:evenVBand="0" w:oddHBand="1" w:evenHBand="0" w:firstRowFirstColumn="0" w:firstRowLastColumn="0" w:lastRowFirstColumn="0" w:lastRowLastColumn="0"/>
              <w:rPr>
                <w:b/>
              </w:rPr>
            </w:pPr>
          </w:p>
        </w:tc>
      </w:tr>
      <w:tr w:rsidR="00DF4168" w:rsidTr="006769C3">
        <w:tc>
          <w:tcPr>
            <w:cnfStyle w:val="001000000000" w:firstRow="0" w:lastRow="0" w:firstColumn="1" w:lastColumn="0" w:oddVBand="0" w:evenVBand="0" w:oddHBand="0" w:evenHBand="0" w:firstRowFirstColumn="0" w:firstRowLastColumn="0" w:lastRowFirstColumn="0" w:lastRowLastColumn="0"/>
            <w:tcW w:w="445" w:type="dxa"/>
          </w:tcPr>
          <w:p w:rsidR="00DF4168" w:rsidRPr="00DF4168" w:rsidRDefault="00DF4168" w:rsidP="00AD2341">
            <w:pPr>
              <w:rPr>
                <w:b w:val="0"/>
              </w:rPr>
            </w:pPr>
            <w:r w:rsidRPr="00DF4168">
              <w:rPr>
                <w:b w:val="0"/>
              </w:rPr>
              <w:t>11</w:t>
            </w:r>
          </w:p>
        </w:tc>
        <w:tc>
          <w:tcPr>
            <w:tcW w:w="8190" w:type="dxa"/>
          </w:tcPr>
          <w:p w:rsidR="00DF4168" w:rsidRDefault="00DF4168" w:rsidP="00AD2341">
            <w:pPr>
              <w:cnfStyle w:val="000000000000" w:firstRow="0" w:lastRow="0" w:firstColumn="0" w:lastColumn="0" w:oddVBand="0" w:evenVBand="0" w:oddHBand="0" w:evenHBand="0" w:firstRowFirstColumn="0" w:firstRowLastColumn="0" w:lastRowFirstColumn="0" w:lastRowLastColumn="0"/>
            </w:pPr>
            <w:r>
              <w:t>View message that says accounted is confirmed</w:t>
            </w:r>
          </w:p>
        </w:tc>
        <w:tc>
          <w:tcPr>
            <w:tcW w:w="1435" w:type="dxa"/>
          </w:tcPr>
          <w:p w:rsidR="00DF4168" w:rsidRDefault="00DF4168" w:rsidP="00AD2341">
            <w:pPr>
              <w:cnfStyle w:val="000000000000" w:firstRow="0" w:lastRow="0" w:firstColumn="0" w:lastColumn="0" w:oddVBand="0" w:evenVBand="0" w:oddHBand="0" w:evenHBand="0" w:firstRowFirstColumn="0" w:firstRowLastColumn="0" w:lastRowFirstColumn="0" w:lastRowLastColumn="0"/>
              <w:rPr>
                <w:b/>
              </w:rPr>
            </w:pPr>
          </w:p>
        </w:tc>
      </w:tr>
    </w:tbl>
    <w:p w:rsidR="008F0B98" w:rsidRDefault="008F0B98" w:rsidP="00F35894"/>
    <w:p w:rsidR="00AD2341" w:rsidRPr="00AD2341" w:rsidRDefault="00AD2341" w:rsidP="008F0B98">
      <w:pPr>
        <w:spacing w:after="80"/>
        <w:rPr>
          <w:b/>
        </w:rPr>
      </w:pPr>
      <w:r w:rsidRPr="00AD2341">
        <w:rPr>
          <w:b/>
        </w:rPr>
        <w:t>EXPECTED RESULT</w:t>
      </w:r>
    </w:p>
    <w:p w:rsidR="00484F1B" w:rsidRDefault="00DF4168" w:rsidP="00AD2341">
      <w:r>
        <w:t>A user that provides an email address that has not previously been registered and provides a password that meets the security requirements will be presented with a success message that asks them to confirm their account via email. The email will be sent immediately, and the user will be able to click on the link provided in the email to confirm their account.</w:t>
      </w:r>
    </w:p>
    <w:p w:rsidR="00484F1B" w:rsidRDefault="00484F1B">
      <w:r>
        <w:br w:type="page"/>
      </w:r>
    </w:p>
    <w:p w:rsidR="00484F1B" w:rsidRPr="00AD2341" w:rsidRDefault="00484F1B" w:rsidP="00484F1B">
      <w:pPr>
        <w:spacing w:after="0"/>
        <w:rPr>
          <w:sz w:val="24"/>
          <w:szCs w:val="24"/>
        </w:rPr>
      </w:pPr>
      <w:r w:rsidRPr="00AD2341">
        <w:rPr>
          <w:sz w:val="24"/>
          <w:szCs w:val="24"/>
        </w:rPr>
        <w:lastRenderedPageBreak/>
        <w:t>TC</w:t>
      </w:r>
      <w:r w:rsidR="008B1B60">
        <w:rPr>
          <w:sz w:val="24"/>
          <w:szCs w:val="24"/>
        </w:rPr>
        <w:t>R</w:t>
      </w:r>
      <w:r w:rsidRPr="00AD2341">
        <w:rPr>
          <w:sz w:val="24"/>
          <w:szCs w:val="24"/>
        </w:rPr>
        <w:t>W</w:t>
      </w:r>
      <w:r>
        <w:rPr>
          <w:sz w:val="24"/>
          <w:szCs w:val="24"/>
        </w:rPr>
        <w:t>-</w:t>
      </w:r>
      <w:r w:rsidRPr="00AD2341">
        <w:rPr>
          <w:sz w:val="24"/>
          <w:szCs w:val="24"/>
        </w:rPr>
        <w:t>0</w:t>
      </w:r>
      <w:r>
        <w:rPr>
          <w:sz w:val="24"/>
          <w:szCs w:val="24"/>
        </w:rPr>
        <w:t>2</w:t>
      </w:r>
    </w:p>
    <w:p w:rsidR="00484F1B" w:rsidRDefault="00660E61" w:rsidP="00484F1B">
      <w:pPr>
        <w:pStyle w:val="Heading1"/>
        <w:spacing w:before="40"/>
      </w:pPr>
      <w:r>
        <w:t>Log in</w:t>
      </w:r>
      <w:r w:rsidR="00484F1B">
        <w:t xml:space="preserve"> – </w:t>
      </w:r>
      <w:r>
        <w:t>After creating an account, successfully log into the application</w:t>
      </w:r>
    </w:p>
    <w:p w:rsidR="00484F1B" w:rsidRPr="00AD2341" w:rsidRDefault="00484F1B" w:rsidP="00484F1B"/>
    <w:p w:rsidR="00484F1B" w:rsidRPr="00AD2341" w:rsidRDefault="00484F1B" w:rsidP="00484F1B">
      <w:pPr>
        <w:spacing w:after="80"/>
      </w:pPr>
      <w:r w:rsidRPr="00AD2341">
        <w:rPr>
          <w:b/>
        </w:rPr>
        <w:t>DESCRIPTION</w:t>
      </w:r>
    </w:p>
    <w:p w:rsidR="00484F1B" w:rsidRDefault="00484F1B" w:rsidP="00062875">
      <w:pPr>
        <w:spacing w:after="240" w:line="240" w:lineRule="auto"/>
      </w:pPr>
      <w:r>
        <w:t xml:space="preserve">A </w:t>
      </w:r>
      <w:r w:rsidR="00660E61">
        <w:t>newly registered user that has confirmed their account via email can log into the application.</w:t>
      </w:r>
    </w:p>
    <w:p w:rsidR="00484F1B" w:rsidRPr="00AD2341" w:rsidRDefault="00484F1B" w:rsidP="00484F1B">
      <w:pPr>
        <w:spacing w:after="80"/>
      </w:pPr>
      <w:r w:rsidRPr="00AD2341">
        <w:rPr>
          <w:b/>
        </w:rPr>
        <w:t>PRECONDITION</w:t>
      </w:r>
    </w:p>
    <w:p w:rsidR="00484F1B" w:rsidRDefault="00484F1B" w:rsidP="00062875">
      <w:pPr>
        <w:spacing w:after="240" w:line="240" w:lineRule="auto"/>
      </w:pPr>
      <w:r>
        <w:t xml:space="preserve">The user must already be registered with an email address and password, </w:t>
      </w:r>
      <w:r w:rsidR="00660E61">
        <w:t xml:space="preserve">but </w:t>
      </w:r>
      <w:r w:rsidR="00660E61" w:rsidRPr="00660E61">
        <w:rPr>
          <w:b/>
        </w:rPr>
        <w:t>not</w:t>
      </w:r>
      <w:r>
        <w:t xml:space="preserve"> logged into the application.</w:t>
      </w:r>
    </w:p>
    <w:p w:rsidR="00484F1B" w:rsidRPr="00AD2341" w:rsidRDefault="00484F1B" w:rsidP="00484F1B">
      <w:pPr>
        <w:spacing w:after="80"/>
      </w:pPr>
      <w:r w:rsidRPr="00AD2341">
        <w:rPr>
          <w:b/>
        </w:rPr>
        <w:t>ASSUMPTION</w:t>
      </w:r>
    </w:p>
    <w:p w:rsidR="00484F1B" w:rsidRDefault="00484F1B" w:rsidP="00062875">
      <w:pPr>
        <w:spacing w:after="240" w:line="240" w:lineRule="auto"/>
      </w:pPr>
      <w:r>
        <w:t>A supported browser is being used.</w:t>
      </w:r>
    </w:p>
    <w:p w:rsidR="00484F1B" w:rsidRDefault="00484F1B" w:rsidP="00484F1B">
      <w:pPr>
        <w:rPr>
          <w:b/>
        </w:rPr>
      </w:pPr>
      <w:r w:rsidRPr="00AD2341">
        <w:rPr>
          <w:b/>
        </w:rPr>
        <w:t>TEST STEPS</w:t>
      </w:r>
    </w:p>
    <w:tbl>
      <w:tblPr>
        <w:tblStyle w:val="PlainTable1"/>
        <w:tblW w:w="0" w:type="auto"/>
        <w:tblCellMar>
          <w:top w:w="58" w:type="dxa"/>
          <w:left w:w="115" w:type="dxa"/>
          <w:bottom w:w="58" w:type="dxa"/>
          <w:right w:w="115" w:type="dxa"/>
        </w:tblCellMar>
        <w:tblLook w:val="04A0" w:firstRow="1" w:lastRow="0" w:firstColumn="1" w:lastColumn="0" w:noHBand="0" w:noVBand="1"/>
      </w:tblPr>
      <w:tblGrid>
        <w:gridCol w:w="445"/>
        <w:gridCol w:w="8190"/>
        <w:gridCol w:w="1435"/>
      </w:tblGrid>
      <w:tr w:rsidR="00484F1B" w:rsidTr="006769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 w:type="dxa"/>
          </w:tcPr>
          <w:p w:rsidR="00484F1B" w:rsidRPr="008F0B98" w:rsidRDefault="00484F1B" w:rsidP="002D1224">
            <w:r w:rsidRPr="008F0B98">
              <w:t>#</w:t>
            </w:r>
          </w:p>
        </w:tc>
        <w:tc>
          <w:tcPr>
            <w:tcW w:w="8190" w:type="dxa"/>
          </w:tcPr>
          <w:p w:rsidR="00484F1B" w:rsidRPr="008F0B98" w:rsidRDefault="00484F1B" w:rsidP="002D1224">
            <w:pPr>
              <w:cnfStyle w:val="100000000000" w:firstRow="1" w:lastRow="0" w:firstColumn="0" w:lastColumn="0" w:oddVBand="0" w:evenVBand="0" w:oddHBand="0" w:evenHBand="0" w:firstRowFirstColumn="0" w:firstRowLastColumn="0" w:lastRowFirstColumn="0" w:lastRowLastColumn="0"/>
            </w:pPr>
            <w:r w:rsidRPr="008F0B98">
              <w:t>Step</w:t>
            </w:r>
          </w:p>
        </w:tc>
        <w:tc>
          <w:tcPr>
            <w:tcW w:w="1435" w:type="dxa"/>
          </w:tcPr>
          <w:p w:rsidR="00484F1B" w:rsidRPr="008F0B98" w:rsidRDefault="00484F1B" w:rsidP="002D1224">
            <w:pPr>
              <w:cnfStyle w:val="100000000000" w:firstRow="1" w:lastRow="0" w:firstColumn="0" w:lastColumn="0" w:oddVBand="0" w:evenVBand="0" w:oddHBand="0" w:evenHBand="0" w:firstRowFirstColumn="0" w:firstRowLastColumn="0" w:lastRowFirstColumn="0" w:lastRowLastColumn="0"/>
            </w:pPr>
            <w:r w:rsidRPr="008F0B98">
              <w:t>Pass/Fail</w:t>
            </w:r>
          </w:p>
        </w:tc>
      </w:tr>
      <w:tr w:rsidR="00484F1B" w:rsidTr="006769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 w:type="dxa"/>
          </w:tcPr>
          <w:p w:rsidR="00484F1B" w:rsidRDefault="00484F1B" w:rsidP="002D1224">
            <w:pPr>
              <w:rPr>
                <w:b w:val="0"/>
              </w:rPr>
            </w:pPr>
            <w:r>
              <w:rPr>
                <w:b w:val="0"/>
              </w:rPr>
              <w:t>1</w:t>
            </w:r>
          </w:p>
        </w:tc>
        <w:tc>
          <w:tcPr>
            <w:tcW w:w="8190" w:type="dxa"/>
          </w:tcPr>
          <w:p w:rsidR="00484F1B" w:rsidRPr="008F0B98" w:rsidRDefault="00C32AC7" w:rsidP="002D1224">
            <w:pPr>
              <w:cnfStyle w:val="000000100000" w:firstRow="0" w:lastRow="0" w:firstColumn="0" w:lastColumn="0" w:oddVBand="0" w:evenVBand="0" w:oddHBand="1" w:evenHBand="0" w:firstRowFirstColumn="0" w:firstRowLastColumn="0" w:lastRowFirstColumn="0" w:lastRowLastColumn="0"/>
            </w:pPr>
            <w:r>
              <w:t>Navigate to the application landing page</w:t>
            </w:r>
          </w:p>
        </w:tc>
        <w:tc>
          <w:tcPr>
            <w:tcW w:w="1435" w:type="dxa"/>
          </w:tcPr>
          <w:p w:rsidR="00484F1B" w:rsidRDefault="00484F1B" w:rsidP="002D1224">
            <w:pPr>
              <w:cnfStyle w:val="000000100000" w:firstRow="0" w:lastRow="0" w:firstColumn="0" w:lastColumn="0" w:oddVBand="0" w:evenVBand="0" w:oddHBand="1" w:evenHBand="0" w:firstRowFirstColumn="0" w:firstRowLastColumn="0" w:lastRowFirstColumn="0" w:lastRowLastColumn="0"/>
              <w:rPr>
                <w:b/>
              </w:rPr>
            </w:pPr>
          </w:p>
        </w:tc>
      </w:tr>
      <w:tr w:rsidR="00484F1B" w:rsidTr="006769C3">
        <w:tc>
          <w:tcPr>
            <w:cnfStyle w:val="001000000000" w:firstRow="0" w:lastRow="0" w:firstColumn="1" w:lastColumn="0" w:oddVBand="0" w:evenVBand="0" w:oddHBand="0" w:evenHBand="0" w:firstRowFirstColumn="0" w:firstRowLastColumn="0" w:lastRowFirstColumn="0" w:lastRowLastColumn="0"/>
            <w:tcW w:w="445" w:type="dxa"/>
          </w:tcPr>
          <w:p w:rsidR="00484F1B" w:rsidRDefault="00484F1B" w:rsidP="002D1224">
            <w:pPr>
              <w:rPr>
                <w:b w:val="0"/>
              </w:rPr>
            </w:pPr>
            <w:r>
              <w:rPr>
                <w:b w:val="0"/>
              </w:rPr>
              <w:t>2</w:t>
            </w:r>
          </w:p>
        </w:tc>
        <w:tc>
          <w:tcPr>
            <w:tcW w:w="8190" w:type="dxa"/>
          </w:tcPr>
          <w:p w:rsidR="00484F1B" w:rsidRPr="008F0B98" w:rsidRDefault="00C32AC7" w:rsidP="002D1224">
            <w:pPr>
              <w:cnfStyle w:val="000000000000" w:firstRow="0" w:lastRow="0" w:firstColumn="0" w:lastColumn="0" w:oddVBand="0" w:evenVBand="0" w:oddHBand="0" w:evenHBand="0" w:firstRowFirstColumn="0" w:firstRowLastColumn="0" w:lastRowFirstColumn="0" w:lastRowLastColumn="0"/>
            </w:pPr>
            <w:r>
              <w:t>Find the form fields under the heading “</w:t>
            </w:r>
            <w:r>
              <w:t>Log in</w:t>
            </w:r>
            <w:r>
              <w:t>”</w:t>
            </w:r>
          </w:p>
        </w:tc>
        <w:tc>
          <w:tcPr>
            <w:tcW w:w="1435" w:type="dxa"/>
          </w:tcPr>
          <w:p w:rsidR="00484F1B" w:rsidRDefault="00484F1B" w:rsidP="002D1224">
            <w:pPr>
              <w:cnfStyle w:val="000000000000" w:firstRow="0" w:lastRow="0" w:firstColumn="0" w:lastColumn="0" w:oddVBand="0" w:evenVBand="0" w:oddHBand="0" w:evenHBand="0" w:firstRowFirstColumn="0" w:firstRowLastColumn="0" w:lastRowFirstColumn="0" w:lastRowLastColumn="0"/>
              <w:rPr>
                <w:b/>
              </w:rPr>
            </w:pPr>
          </w:p>
        </w:tc>
      </w:tr>
      <w:tr w:rsidR="00484F1B" w:rsidTr="006769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 w:type="dxa"/>
          </w:tcPr>
          <w:p w:rsidR="00484F1B" w:rsidRDefault="00484F1B" w:rsidP="002D1224">
            <w:pPr>
              <w:rPr>
                <w:b w:val="0"/>
              </w:rPr>
            </w:pPr>
            <w:r>
              <w:rPr>
                <w:b w:val="0"/>
              </w:rPr>
              <w:t>3</w:t>
            </w:r>
          </w:p>
        </w:tc>
        <w:tc>
          <w:tcPr>
            <w:tcW w:w="8190" w:type="dxa"/>
          </w:tcPr>
          <w:p w:rsidR="00484F1B" w:rsidRPr="008F0B98" w:rsidRDefault="00C32AC7" w:rsidP="002D1224">
            <w:pPr>
              <w:cnfStyle w:val="000000100000" w:firstRow="0" w:lastRow="0" w:firstColumn="0" w:lastColumn="0" w:oddVBand="0" w:evenVBand="0" w:oddHBand="1" w:evenHBand="0" w:firstRowFirstColumn="0" w:firstRowLastColumn="0" w:lastRowFirstColumn="0" w:lastRowLastColumn="0"/>
            </w:pPr>
            <w:r>
              <w:t>Provide a valid email address</w:t>
            </w:r>
          </w:p>
        </w:tc>
        <w:tc>
          <w:tcPr>
            <w:tcW w:w="1435" w:type="dxa"/>
          </w:tcPr>
          <w:p w:rsidR="00484F1B" w:rsidRDefault="00484F1B" w:rsidP="002D1224">
            <w:pPr>
              <w:cnfStyle w:val="000000100000" w:firstRow="0" w:lastRow="0" w:firstColumn="0" w:lastColumn="0" w:oddVBand="0" w:evenVBand="0" w:oddHBand="1" w:evenHBand="0" w:firstRowFirstColumn="0" w:firstRowLastColumn="0" w:lastRowFirstColumn="0" w:lastRowLastColumn="0"/>
              <w:rPr>
                <w:b/>
              </w:rPr>
            </w:pPr>
          </w:p>
        </w:tc>
      </w:tr>
      <w:tr w:rsidR="00484F1B" w:rsidTr="006769C3">
        <w:tc>
          <w:tcPr>
            <w:cnfStyle w:val="001000000000" w:firstRow="0" w:lastRow="0" w:firstColumn="1" w:lastColumn="0" w:oddVBand="0" w:evenVBand="0" w:oddHBand="0" w:evenHBand="0" w:firstRowFirstColumn="0" w:firstRowLastColumn="0" w:lastRowFirstColumn="0" w:lastRowLastColumn="0"/>
            <w:tcW w:w="445" w:type="dxa"/>
          </w:tcPr>
          <w:p w:rsidR="00484F1B" w:rsidRDefault="00484F1B" w:rsidP="002D1224">
            <w:pPr>
              <w:rPr>
                <w:b w:val="0"/>
              </w:rPr>
            </w:pPr>
            <w:r>
              <w:rPr>
                <w:b w:val="0"/>
              </w:rPr>
              <w:t>4</w:t>
            </w:r>
          </w:p>
        </w:tc>
        <w:tc>
          <w:tcPr>
            <w:tcW w:w="8190" w:type="dxa"/>
          </w:tcPr>
          <w:p w:rsidR="00484F1B" w:rsidRPr="00F35894" w:rsidRDefault="00C32AC7" w:rsidP="002D1224">
            <w:pPr>
              <w:cnfStyle w:val="000000000000" w:firstRow="0" w:lastRow="0" w:firstColumn="0" w:lastColumn="0" w:oddVBand="0" w:evenVBand="0" w:oddHBand="0" w:evenHBand="0" w:firstRowFirstColumn="0" w:firstRowLastColumn="0" w:lastRowFirstColumn="0" w:lastRowLastColumn="0"/>
            </w:pPr>
            <w:r>
              <w:t>Provide a valid password</w:t>
            </w:r>
          </w:p>
        </w:tc>
        <w:tc>
          <w:tcPr>
            <w:tcW w:w="1435" w:type="dxa"/>
          </w:tcPr>
          <w:p w:rsidR="00484F1B" w:rsidRDefault="00484F1B" w:rsidP="002D1224">
            <w:pPr>
              <w:cnfStyle w:val="000000000000" w:firstRow="0" w:lastRow="0" w:firstColumn="0" w:lastColumn="0" w:oddVBand="0" w:evenVBand="0" w:oddHBand="0" w:evenHBand="0" w:firstRowFirstColumn="0" w:firstRowLastColumn="0" w:lastRowFirstColumn="0" w:lastRowLastColumn="0"/>
              <w:rPr>
                <w:b/>
              </w:rPr>
            </w:pPr>
          </w:p>
        </w:tc>
      </w:tr>
      <w:tr w:rsidR="00C32AC7" w:rsidTr="006769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 w:type="dxa"/>
          </w:tcPr>
          <w:p w:rsidR="00C32AC7" w:rsidRPr="00C32AC7" w:rsidRDefault="00C32AC7" w:rsidP="002D1224">
            <w:pPr>
              <w:rPr>
                <w:b w:val="0"/>
              </w:rPr>
            </w:pPr>
            <w:r w:rsidRPr="00C32AC7">
              <w:rPr>
                <w:b w:val="0"/>
              </w:rPr>
              <w:t>5</w:t>
            </w:r>
          </w:p>
        </w:tc>
        <w:tc>
          <w:tcPr>
            <w:tcW w:w="8190" w:type="dxa"/>
          </w:tcPr>
          <w:p w:rsidR="00C32AC7" w:rsidRDefault="00C32AC7" w:rsidP="002D1224">
            <w:pPr>
              <w:cnfStyle w:val="000000100000" w:firstRow="0" w:lastRow="0" w:firstColumn="0" w:lastColumn="0" w:oddVBand="0" w:evenVBand="0" w:oddHBand="1" w:evenHBand="0" w:firstRowFirstColumn="0" w:firstRowLastColumn="0" w:lastRowFirstColumn="0" w:lastRowLastColumn="0"/>
            </w:pPr>
            <w:r>
              <w:t>If first log in, confirm the next screen asks to “Register an Employer”</w:t>
            </w:r>
          </w:p>
        </w:tc>
        <w:tc>
          <w:tcPr>
            <w:tcW w:w="1435" w:type="dxa"/>
          </w:tcPr>
          <w:p w:rsidR="00C32AC7" w:rsidRDefault="00C32AC7" w:rsidP="002D1224">
            <w:pPr>
              <w:cnfStyle w:val="000000100000" w:firstRow="0" w:lastRow="0" w:firstColumn="0" w:lastColumn="0" w:oddVBand="0" w:evenVBand="0" w:oddHBand="1" w:evenHBand="0" w:firstRowFirstColumn="0" w:firstRowLastColumn="0" w:lastRowFirstColumn="0" w:lastRowLastColumn="0"/>
              <w:rPr>
                <w:b/>
              </w:rPr>
            </w:pPr>
          </w:p>
        </w:tc>
      </w:tr>
      <w:tr w:rsidR="00C32AC7" w:rsidTr="006769C3">
        <w:tc>
          <w:tcPr>
            <w:cnfStyle w:val="001000000000" w:firstRow="0" w:lastRow="0" w:firstColumn="1" w:lastColumn="0" w:oddVBand="0" w:evenVBand="0" w:oddHBand="0" w:evenHBand="0" w:firstRowFirstColumn="0" w:firstRowLastColumn="0" w:lastRowFirstColumn="0" w:lastRowLastColumn="0"/>
            <w:tcW w:w="445" w:type="dxa"/>
          </w:tcPr>
          <w:p w:rsidR="00C32AC7" w:rsidRPr="00C32AC7" w:rsidRDefault="00C32AC7" w:rsidP="002D1224">
            <w:pPr>
              <w:rPr>
                <w:b w:val="0"/>
              </w:rPr>
            </w:pPr>
            <w:r>
              <w:rPr>
                <w:b w:val="0"/>
              </w:rPr>
              <w:t>6</w:t>
            </w:r>
          </w:p>
        </w:tc>
        <w:tc>
          <w:tcPr>
            <w:tcW w:w="8190" w:type="dxa"/>
          </w:tcPr>
          <w:p w:rsidR="00C32AC7" w:rsidRPr="00C32AC7" w:rsidRDefault="00C32AC7" w:rsidP="002D1224">
            <w:pPr>
              <w:cnfStyle w:val="000000000000" w:firstRow="0" w:lastRow="0" w:firstColumn="0" w:lastColumn="0" w:oddVBand="0" w:evenVBand="0" w:oddHBand="0" w:evenHBand="0" w:firstRowFirstColumn="0" w:firstRowLastColumn="0" w:lastRowFirstColumn="0" w:lastRowLastColumn="0"/>
            </w:pPr>
            <w:r>
              <w:t xml:space="preserve">If </w:t>
            </w:r>
            <w:r>
              <w:rPr>
                <w:b/>
              </w:rPr>
              <w:t>not</w:t>
            </w:r>
            <w:r>
              <w:t xml:space="preserve"> first log in, confirm the next screen is the Dashboard with a button to “Start” or “Continue” an application</w:t>
            </w:r>
          </w:p>
        </w:tc>
        <w:tc>
          <w:tcPr>
            <w:tcW w:w="1435" w:type="dxa"/>
          </w:tcPr>
          <w:p w:rsidR="00C32AC7" w:rsidRDefault="00C32AC7" w:rsidP="002D1224">
            <w:pPr>
              <w:cnfStyle w:val="000000000000" w:firstRow="0" w:lastRow="0" w:firstColumn="0" w:lastColumn="0" w:oddVBand="0" w:evenVBand="0" w:oddHBand="0" w:evenHBand="0" w:firstRowFirstColumn="0" w:firstRowLastColumn="0" w:lastRowFirstColumn="0" w:lastRowLastColumn="0"/>
              <w:rPr>
                <w:b/>
              </w:rPr>
            </w:pPr>
          </w:p>
        </w:tc>
      </w:tr>
    </w:tbl>
    <w:p w:rsidR="00484F1B" w:rsidRDefault="00484F1B" w:rsidP="00484F1B"/>
    <w:p w:rsidR="00484F1B" w:rsidRPr="00AD2341" w:rsidRDefault="00484F1B" w:rsidP="00484F1B">
      <w:pPr>
        <w:spacing w:after="80"/>
        <w:rPr>
          <w:b/>
        </w:rPr>
      </w:pPr>
      <w:r w:rsidRPr="00AD2341">
        <w:rPr>
          <w:b/>
        </w:rPr>
        <w:t>EXPECTED RESULT</w:t>
      </w:r>
    </w:p>
    <w:p w:rsidR="00255A4D" w:rsidRDefault="00A668F5" w:rsidP="00484F1B">
      <w:r>
        <w:t>A registered user who successfully confirmed their account via email can log in into the application. If it is the user’s first-time logging in, they will be prompted to Register an Employer. If not the first-time logging in, they should be directed to the dashboard where they will have the option to begin a new application or continue one already in process.</w:t>
      </w:r>
    </w:p>
    <w:p w:rsidR="00255A4D" w:rsidRDefault="00255A4D">
      <w:r>
        <w:br w:type="page"/>
      </w:r>
    </w:p>
    <w:p w:rsidR="00255A4D" w:rsidRPr="00AD2341" w:rsidRDefault="00255A4D" w:rsidP="00255A4D">
      <w:pPr>
        <w:spacing w:after="0"/>
        <w:rPr>
          <w:sz w:val="24"/>
          <w:szCs w:val="24"/>
        </w:rPr>
      </w:pPr>
      <w:r w:rsidRPr="00AD2341">
        <w:rPr>
          <w:sz w:val="24"/>
          <w:szCs w:val="24"/>
        </w:rPr>
        <w:lastRenderedPageBreak/>
        <w:t>TC</w:t>
      </w:r>
      <w:r w:rsidR="008B1B60">
        <w:rPr>
          <w:sz w:val="24"/>
          <w:szCs w:val="24"/>
        </w:rPr>
        <w:t>R</w:t>
      </w:r>
      <w:r w:rsidRPr="00AD2341">
        <w:rPr>
          <w:sz w:val="24"/>
          <w:szCs w:val="24"/>
        </w:rPr>
        <w:t>W</w:t>
      </w:r>
      <w:r>
        <w:rPr>
          <w:sz w:val="24"/>
          <w:szCs w:val="24"/>
        </w:rPr>
        <w:t>-</w:t>
      </w:r>
      <w:r w:rsidRPr="00AD2341">
        <w:rPr>
          <w:sz w:val="24"/>
          <w:szCs w:val="24"/>
        </w:rPr>
        <w:t>0</w:t>
      </w:r>
      <w:r>
        <w:rPr>
          <w:sz w:val="24"/>
          <w:szCs w:val="24"/>
        </w:rPr>
        <w:t>3</w:t>
      </w:r>
    </w:p>
    <w:p w:rsidR="00255A4D" w:rsidRDefault="005F4C8C" w:rsidP="00255A4D">
      <w:pPr>
        <w:pStyle w:val="Heading1"/>
        <w:spacing w:before="40"/>
      </w:pPr>
      <w:r>
        <w:t>Register an Employer</w:t>
      </w:r>
      <w:r w:rsidR="00255A4D">
        <w:t xml:space="preserve"> – </w:t>
      </w:r>
      <w:r>
        <w:t>On first log in, successfully register an employer</w:t>
      </w:r>
    </w:p>
    <w:p w:rsidR="00255A4D" w:rsidRPr="00AD2341" w:rsidRDefault="00255A4D" w:rsidP="00255A4D"/>
    <w:p w:rsidR="00255A4D" w:rsidRPr="00AD2341" w:rsidRDefault="00255A4D" w:rsidP="00255A4D">
      <w:pPr>
        <w:spacing w:after="80"/>
      </w:pPr>
      <w:r w:rsidRPr="00AD2341">
        <w:rPr>
          <w:b/>
        </w:rPr>
        <w:t>DESCRIPTION</w:t>
      </w:r>
    </w:p>
    <w:p w:rsidR="00255A4D" w:rsidRDefault="00255A4D" w:rsidP="00255A4D">
      <w:pPr>
        <w:spacing w:after="240" w:line="240" w:lineRule="auto"/>
      </w:pPr>
      <w:r>
        <w:t xml:space="preserve">A registered user should be able to successfully </w:t>
      </w:r>
      <w:r w:rsidR="00B21722">
        <w:t>choose Hourly as their type of payment, and provide the information needed for using the Prevailing Wage Survey as a method for determining the wage rate.</w:t>
      </w:r>
    </w:p>
    <w:p w:rsidR="009F2F9B" w:rsidRDefault="00255A4D" w:rsidP="009F2F9B">
      <w:pPr>
        <w:spacing w:after="80"/>
      </w:pPr>
      <w:r w:rsidRPr="00AD2341">
        <w:rPr>
          <w:b/>
        </w:rPr>
        <w:t>PRECONDITION</w:t>
      </w:r>
    </w:p>
    <w:p w:rsidR="00255A4D" w:rsidRDefault="00255A4D" w:rsidP="009F2F9B">
      <w:pPr>
        <w:spacing w:after="240"/>
      </w:pPr>
      <w:r>
        <w:t>The user must already be registered with an email address and password, and logged into the application.</w:t>
      </w:r>
    </w:p>
    <w:p w:rsidR="00255A4D" w:rsidRPr="00AD2341" w:rsidRDefault="00255A4D" w:rsidP="00255A4D">
      <w:pPr>
        <w:spacing w:after="80"/>
      </w:pPr>
      <w:r w:rsidRPr="00AD2341">
        <w:rPr>
          <w:b/>
        </w:rPr>
        <w:t>ASSUMPTION</w:t>
      </w:r>
    </w:p>
    <w:p w:rsidR="00255A4D" w:rsidRDefault="00255A4D" w:rsidP="00255A4D">
      <w:pPr>
        <w:spacing w:after="240" w:line="240" w:lineRule="auto"/>
      </w:pPr>
      <w:r>
        <w:t>A supported browser is being used.</w:t>
      </w:r>
    </w:p>
    <w:p w:rsidR="00255A4D" w:rsidRDefault="00255A4D" w:rsidP="00255A4D">
      <w:pPr>
        <w:rPr>
          <w:b/>
        </w:rPr>
      </w:pPr>
      <w:r w:rsidRPr="00AD2341">
        <w:rPr>
          <w:b/>
        </w:rPr>
        <w:t>TEST STEPS</w:t>
      </w:r>
    </w:p>
    <w:tbl>
      <w:tblPr>
        <w:tblStyle w:val="PlainTable1"/>
        <w:tblW w:w="0" w:type="auto"/>
        <w:tblCellMar>
          <w:top w:w="58" w:type="dxa"/>
          <w:left w:w="115" w:type="dxa"/>
          <w:bottom w:w="58" w:type="dxa"/>
          <w:right w:w="115" w:type="dxa"/>
        </w:tblCellMar>
        <w:tblLook w:val="04A0" w:firstRow="1" w:lastRow="0" w:firstColumn="1" w:lastColumn="0" w:noHBand="0" w:noVBand="1"/>
      </w:tblPr>
      <w:tblGrid>
        <w:gridCol w:w="445"/>
        <w:gridCol w:w="8190"/>
        <w:gridCol w:w="1435"/>
      </w:tblGrid>
      <w:tr w:rsidR="00255A4D" w:rsidTr="002D12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 w:type="dxa"/>
          </w:tcPr>
          <w:p w:rsidR="00255A4D" w:rsidRPr="008F0B98" w:rsidRDefault="00255A4D" w:rsidP="002D1224">
            <w:r w:rsidRPr="008F0B98">
              <w:t>#</w:t>
            </w:r>
          </w:p>
        </w:tc>
        <w:tc>
          <w:tcPr>
            <w:tcW w:w="8190" w:type="dxa"/>
          </w:tcPr>
          <w:p w:rsidR="00255A4D" w:rsidRPr="008F0B98" w:rsidRDefault="00255A4D" w:rsidP="002D1224">
            <w:pPr>
              <w:cnfStyle w:val="100000000000" w:firstRow="1" w:lastRow="0" w:firstColumn="0" w:lastColumn="0" w:oddVBand="0" w:evenVBand="0" w:oddHBand="0" w:evenHBand="0" w:firstRowFirstColumn="0" w:firstRowLastColumn="0" w:lastRowFirstColumn="0" w:lastRowLastColumn="0"/>
            </w:pPr>
            <w:r w:rsidRPr="008F0B98">
              <w:t>Step</w:t>
            </w:r>
          </w:p>
        </w:tc>
        <w:tc>
          <w:tcPr>
            <w:tcW w:w="1435" w:type="dxa"/>
          </w:tcPr>
          <w:p w:rsidR="00255A4D" w:rsidRPr="008F0B98" w:rsidRDefault="00255A4D" w:rsidP="002D1224">
            <w:pPr>
              <w:cnfStyle w:val="100000000000" w:firstRow="1" w:lastRow="0" w:firstColumn="0" w:lastColumn="0" w:oddVBand="0" w:evenVBand="0" w:oddHBand="0" w:evenHBand="0" w:firstRowFirstColumn="0" w:firstRowLastColumn="0" w:lastRowFirstColumn="0" w:lastRowLastColumn="0"/>
            </w:pPr>
            <w:r w:rsidRPr="008F0B98">
              <w:t>Pass/Fail</w:t>
            </w:r>
          </w:p>
        </w:tc>
      </w:tr>
      <w:tr w:rsidR="00255A4D" w:rsidTr="002D12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 w:type="dxa"/>
          </w:tcPr>
          <w:p w:rsidR="00255A4D" w:rsidRDefault="00255A4D" w:rsidP="002D1224">
            <w:pPr>
              <w:rPr>
                <w:b w:val="0"/>
              </w:rPr>
            </w:pPr>
            <w:r>
              <w:rPr>
                <w:b w:val="0"/>
              </w:rPr>
              <w:t>1</w:t>
            </w:r>
          </w:p>
        </w:tc>
        <w:tc>
          <w:tcPr>
            <w:tcW w:w="8190" w:type="dxa"/>
          </w:tcPr>
          <w:p w:rsidR="00255A4D" w:rsidRPr="008F0B98" w:rsidRDefault="00C7403E" w:rsidP="002D1224">
            <w:pPr>
              <w:cnfStyle w:val="000000100000" w:firstRow="0" w:lastRow="0" w:firstColumn="0" w:lastColumn="0" w:oddVBand="0" w:evenVBand="0" w:oddHBand="1" w:evenHBand="0" w:firstRowFirstColumn="0" w:firstRowLastColumn="0" w:lastRowFirstColumn="0" w:lastRowLastColumn="0"/>
            </w:pPr>
            <w:r>
              <w:t>Log in for the first time after confirming your account via email</w:t>
            </w:r>
          </w:p>
        </w:tc>
        <w:tc>
          <w:tcPr>
            <w:tcW w:w="1435" w:type="dxa"/>
          </w:tcPr>
          <w:p w:rsidR="00255A4D" w:rsidRDefault="00255A4D" w:rsidP="002D1224">
            <w:pPr>
              <w:cnfStyle w:val="000000100000" w:firstRow="0" w:lastRow="0" w:firstColumn="0" w:lastColumn="0" w:oddVBand="0" w:evenVBand="0" w:oddHBand="1" w:evenHBand="0" w:firstRowFirstColumn="0" w:firstRowLastColumn="0" w:lastRowFirstColumn="0" w:lastRowLastColumn="0"/>
              <w:rPr>
                <w:b/>
              </w:rPr>
            </w:pPr>
          </w:p>
        </w:tc>
      </w:tr>
      <w:tr w:rsidR="00255A4D" w:rsidTr="002D1224">
        <w:tc>
          <w:tcPr>
            <w:cnfStyle w:val="001000000000" w:firstRow="0" w:lastRow="0" w:firstColumn="1" w:lastColumn="0" w:oddVBand="0" w:evenVBand="0" w:oddHBand="0" w:evenHBand="0" w:firstRowFirstColumn="0" w:firstRowLastColumn="0" w:lastRowFirstColumn="0" w:lastRowLastColumn="0"/>
            <w:tcW w:w="445" w:type="dxa"/>
          </w:tcPr>
          <w:p w:rsidR="00255A4D" w:rsidRDefault="00255A4D" w:rsidP="002D1224">
            <w:pPr>
              <w:rPr>
                <w:b w:val="0"/>
              </w:rPr>
            </w:pPr>
            <w:r>
              <w:rPr>
                <w:b w:val="0"/>
              </w:rPr>
              <w:t>2</w:t>
            </w:r>
          </w:p>
        </w:tc>
        <w:tc>
          <w:tcPr>
            <w:tcW w:w="8190" w:type="dxa"/>
          </w:tcPr>
          <w:p w:rsidR="00255A4D" w:rsidRPr="008F0B98" w:rsidRDefault="00A8667F" w:rsidP="002D1224">
            <w:pPr>
              <w:cnfStyle w:val="000000000000" w:firstRow="0" w:lastRow="0" w:firstColumn="0" w:lastColumn="0" w:oddVBand="0" w:evenVBand="0" w:oddHBand="0" w:evenHBand="0" w:firstRowFirstColumn="0" w:firstRowLastColumn="0" w:lastRowFirstColumn="0" w:lastRowLastColumn="0"/>
            </w:pPr>
            <w:r>
              <w:t>Confirm presentation of the “Register an Employer” screen</w:t>
            </w:r>
          </w:p>
        </w:tc>
        <w:tc>
          <w:tcPr>
            <w:tcW w:w="1435" w:type="dxa"/>
          </w:tcPr>
          <w:p w:rsidR="00255A4D" w:rsidRDefault="00255A4D" w:rsidP="002D1224">
            <w:pPr>
              <w:cnfStyle w:val="000000000000" w:firstRow="0" w:lastRow="0" w:firstColumn="0" w:lastColumn="0" w:oddVBand="0" w:evenVBand="0" w:oddHBand="0" w:evenHBand="0" w:firstRowFirstColumn="0" w:firstRowLastColumn="0" w:lastRowFirstColumn="0" w:lastRowLastColumn="0"/>
              <w:rPr>
                <w:b/>
              </w:rPr>
            </w:pPr>
          </w:p>
        </w:tc>
      </w:tr>
      <w:tr w:rsidR="00255A4D" w:rsidTr="002D12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 w:type="dxa"/>
          </w:tcPr>
          <w:p w:rsidR="00255A4D" w:rsidRDefault="00255A4D" w:rsidP="002D1224">
            <w:pPr>
              <w:rPr>
                <w:b w:val="0"/>
              </w:rPr>
            </w:pPr>
            <w:r>
              <w:rPr>
                <w:b w:val="0"/>
              </w:rPr>
              <w:t>3</w:t>
            </w:r>
          </w:p>
        </w:tc>
        <w:tc>
          <w:tcPr>
            <w:tcW w:w="8190" w:type="dxa"/>
          </w:tcPr>
          <w:p w:rsidR="00255A4D" w:rsidRPr="008F0B98" w:rsidRDefault="00255A4D" w:rsidP="002D1224">
            <w:pPr>
              <w:cnfStyle w:val="000000100000" w:firstRow="0" w:lastRow="0" w:firstColumn="0" w:lastColumn="0" w:oddVBand="0" w:evenVBand="0" w:oddHBand="1" w:evenHBand="0" w:firstRowFirstColumn="0" w:firstRowLastColumn="0" w:lastRowFirstColumn="0" w:lastRowLastColumn="0"/>
            </w:pPr>
            <w:r>
              <w:t xml:space="preserve">Provide answers for the </w:t>
            </w:r>
            <w:r w:rsidR="00A8667F">
              <w:t>questions asking for details for the employer</w:t>
            </w:r>
          </w:p>
        </w:tc>
        <w:tc>
          <w:tcPr>
            <w:tcW w:w="1435" w:type="dxa"/>
          </w:tcPr>
          <w:p w:rsidR="00255A4D" w:rsidRDefault="00255A4D" w:rsidP="002D1224">
            <w:pPr>
              <w:cnfStyle w:val="000000100000" w:firstRow="0" w:lastRow="0" w:firstColumn="0" w:lastColumn="0" w:oddVBand="0" w:evenVBand="0" w:oddHBand="1" w:evenHBand="0" w:firstRowFirstColumn="0" w:firstRowLastColumn="0" w:lastRowFirstColumn="0" w:lastRowLastColumn="0"/>
              <w:rPr>
                <w:b/>
              </w:rPr>
            </w:pPr>
          </w:p>
        </w:tc>
      </w:tr>
      <w:tr w:rsidR="00255A4D" w:rsidTr="002D1224">
        <w:tc>
          <w:tcPr>
            <w:cnfStyle w:val="001000000000" w:firstRow="0" w:lastRow="0" w:firstColumn="1" w:lastColumn="0" w:oddVBand="0" w:evenVBand="0" w:oddHBand="0" w:evenHBand="0" w:firstRowFirstColumn="0" w:firstRowLastColumn="0" w:lastRowFirstColumn="0" w:lastRowLastColumn="0"/>
            <w:tcW w:w="445" w:type="dxa"/>
          </w:tcPr>
          <w:p w:rsidR="00255A4D" w:rsidRDefault="00255A4D" w:rsidP="002D1224">
            <w:pPr>
              <w:rPr>
                <w:b w:val="0"/>
              </w:rPr>
            </w:pPr>
            <w:r>
              <w:rPr>
                <w:b w:val="0"/>
              </w:rPr>
              <w:t>4</w:t>
            </w:r>
          </w:p>
        </w:tc>
        <w:tc>
          <w:tcPr>
            <w:tcW w:w="8190" w:type="dxa"/>
          </w:tcPr>
          <w:p w:rsidR="00255A4D" w:rsidRPr="00F35894" w:rsidRDefault="00A8667F" w:rsidP="002D1224">
            <w:pPr>
              <w:cnfStyle w:val="000000000000" w:firstRow="0" w:lastRow="0" w:firstColumn="0" w:lastColumn="0" w:oddVBand="0" w:evenVBand="0" w:oddHBand="0" w:evenHBand="0" w:firstRowFirstColumn="0" w:firstRowLastColumn="0" w:lastRowFirstColumn="0" w:lastRowLastColumn="0"/>
            </w:pPr>
            <w:r>
              <w:t>Click “Register Employer”</w:t>
            </w:r>
          </w:p>
        </w:tc>
        <w:tc>
          <w:tcPr>
            <w:tcW w:w="1435" w:type="dxa"/>
          </w:tcPr>
          <w:p w:rsidR="00255A4D" w:rsidRDefault="00255A4D" w:rsidP="002D1224">
            <w:pPr>
              <w:cnfStyle w:val="000000000000" w:firstRow="0" w:lastRow="0" w:firstColumn="0" w:lastColumn="0" w:oddVBand="0" w:evenVBand="0" w:oddHBand="0" w:evenHBand="0" w:firstRowFirstColumn="0" w:firstRowLastColumn="0" w:lastRowFirstColumn="0" w:lastRowLastColumn="0"/>
              <w:rPr>
                <w:b/>
              </w:rPr>
            </w:pPr>
          </w:p>
        </w:tc>
      </w:tr>
      <w:tr w:rsidR="00255A4D" w:rsidTr="002D12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 w:type="dxa"/>
          </w:tcPr>
          <w:p w:rsidR="00255A4D" w:rsidRDefault="00255A4D" w:rsidP="002D1224">
            <w:pPr>
              <w:rPr>
                <w:b w:val="0"/>
              </w:rPr>
            </w:pPr>
            <w:r>
              <w:rPr>
                <w:b w:val="0"/>
              </w:rPr>
              <w:t>5</w:t>
            </w:r>
          </w:p>
        </w:tc>
        <w:tc>
          <w:tcPr>
            <w:tcW w:w="8190" w:type="dxa"/>
          </w:tcPr>
          <w:p w:rsidR="00255A4D" w:rsidRDefault="00A8667F" w:rsidP="002D1224">
            <w:pPr>
              <w:cnfStyle w:val="000000100000" w:firstRow="0" w:lastRow="0" w:firstColumn="0" w:lastColumn="0" w:oddVBand="0" w:evenVBand="0" w:oddHBand="1" w:evenHBand="0" w:firstRowFirstColumn="0" w:firstRowLastColumn="0" w:lastRowFirstColumn="0" w:lastRowLastColumn="0"/>
            </w:pPr>
            <w:r>
              <w:t>Confirm successful registration of the employer</w:t>
            </w:r>
          </w:p>
        </w:tc>
        <w:tc>
          <w:tcPr>
            <w:tcW w:w="1435" w:type="dxa"/>
          </w:tcPr>
          <w:p w:rsidR="00255A4D" w:rsidRDefault="00255A4D" w:rsidP="002D1224">
            <w:pPr>
              <w:cnfStyle w:val="000000100000" w:firstRow="0" w:lastRow="0" w:firstColumn="0" w:lastColumn="0" w:oddVBand="0" w:evenVBand="0" w:oddHBand="1" w:evenHBand="0" w:firstRowFirstColumn="0" w:firstRowLastColumn="0" w:lastRowFirstColumn="0" w:lastRowLastColumn="0"/>
              <w:rPr>
                <w:b/>
              </w:rPr>
            </w:pPr>
          </w:p>
        </w:tc>
      </w:tr>
      <w:tr w:rsidR="00A8667F" w:rsidTr="002D1224">
        <w:tc>
          <w:tcPr>
            <w:cnfStyle w:val="001000000000" w:firstRow="0" w:lastRow="0" w:firstColumn="1" w:lastColumn="0" w:oddVBand="0" w:evenVBand="0" w:oddHBand="0" w:evenHBand="0" w:firstRowFirstColumn="0" w:firstRowLastColumn="0" w:lastRowFirstColumn="0" w:lastRowLastColumn="0"/>
            <w:tcW w:w="445" w:type="dxa"/>
          </w:tcPr>
          <w:p w:rsidR="00A8667F" w:rsidRPr="00A8667F" w:rsidRDefault="00A8667F" w:rsidP="002D1224">
            <w:pPr>
              <w:rPr>
                <w:b w:val="0"/>
              </w:rPr>
            </w:pPr>
            <w:r w:rsidRPr="00A8667F">
              <w:rPr>
                <w:b w:val="0"/>
              </w:rPr>
              <w:t>6</w:t>
            </w:r>
          </w:p>
        </w:tc>
        <w:tc>
          <w:tcPr>
            <w:tcW w:w="8190" w:type="dxa"/>
          </w:tcPr>
          <w:p w:rsidR="00A8667F" w:rsidRDefault="00A8667F" w:rsidP="002D1224">
            <w:pPr>
              <w:cnfStyle w:val="000000000000" w:firstRow="0" w:lastRow="0" w:firstColumn="0" w:lastColumn="0" w:oddVBand="0" w:evenVBand="0" w:oddHBand="0" w:evenHBand="0" w:firstRowFirstColumn="0" w:firstRowLastColumn="0" w:lastRowFirstColumn="0" w:lastRowLastColumn="0"/>
            </w:pPr>
            <w:r>
              <w:t xml:space="preserve">Click on “Dashboard” in the top navigation </w:t>
            </w:r>
          </w:p>
        </w:tc>
        <w:tc>
          <w:tcPr>
            <w:tcW w:w="1435" w:type="dxa"/>
          </w:tcPr>
          <w:p w:rsidR="00A8667F" w:rsidRDefault="00A8667F" w:rsidP="002D1224">
            <w:pPr>
              <w:cnfStyle w:val="000000000000" w:firstRow="0" w:lastRow="0" w:firstColumn="0" w:lastColumn="0" w:oddVBand="0" w:evenVBand="0" w:oddHBand="0" w:evenHBand="0" w:firstRowFirstColumn="0" w:firstRowLastColumn="0" w:lastRowFirstColumn="0" w:lastRowLastColumn="0"/>
              <w:rPr>
                <w:b/>
              </w:rPr>
            </w:pPr>
          </w:p>
        </w:tc>
      </w:tr>
    </w:tbl>
    <w:p w:rsidR="00255A4D" w:rsidRDefault="00255A4D" w:rsidP="00255A4D"/>
    <w:p w:rsidR="00255A4D" w:rsidRPr="00AD2341" w:rsidRDefault="00255A4D" w:rsidP="00255A4D">
      <w:pPr>
        <w:spacing w:after="80"/>
        <w:rPr>
          <w:b/>
        </w:rPr>
      </w:pPr>
      <w:r w:rsidRPr="00AD2341">
        <w:rPr>
          <w:b/>
        </w:rPr>
        <w:t>EXPECTED RESULT</w:t>
      </w:r>
    </w:p>
    <w:p w:rsidR="00255A4D" w:rsidRDefault="004251A4" w:rsidP="00255A4D">
      <w:r>
        <w:t xml:space="preserve">Users should be presented with a screen prompting them to </w:t>
      </w:r>
      <w:r w:rsidR="009F2F9B">
        <w:t>register employer</w:t>
      </w:r>
      <w:r w:rsidR="004B263A">
        <w:t xml:space="preserve"> an employer upon successfully logging in for the first time.</w:t>
      </w:r>
      <w:bookmarkStart w:id="0" w:name="_GoBack"/>
      <w:bookmarkEnd w:id="0"/>
    </w:p>
    <w:p w:rsidR="0099788C" w:rsidRDefault="0099788C" w:rsidP="00484F1B"/>
    <w:p w:rsidR="002D1224" w:rsidRDefault="002D1224" w:rsidP="002D1224"/>
    <w:p w:rsidR="00363664" w:rsidRDefault="00363664" w:rsidP="00363664"/>
    <w:sectPr w:rsidR="00363664" w:rsidSect="008F0B98">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7F7BE4"/>
    <w:multiLevelType w:val="hybridMultilevel"/>
    <w:tmpl w:val="4282EA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DB855A9"/>
    <w:multiLevelType w:val="hybridMultilevel"/>
    <w:tmpl w:val="04940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0414985"/>
    <w:multiLevelType w:val="hybridMultilevel"/>
    <w:tmpl w:val="548A8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D8B150B"/>
    <w:multiLevelType w:val="hybridMultilevel"/>
    <w:tmpl w:val="E6C827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2341"/>
    <w:rsid w:val="00022A0C"/>
    <w:rsid w:val="000268A5"/>
    <w:rsid w:val="00062875"/>
    <w:rsid w:val="000831EA"/>
    <w:rsid w:val="000A6767"/>
    <w:rsid w:val="001700E5"/>
    <w:rsid w:val="00255A4D"/>
    <w:rsid w:val="002D1224"/>
    <w:rsid w:val="003633A7"/>
    <w:rsid w:val="00363664"/>
    <w:rsid w:val="003A3E12"/>
    <w:rsid w:val="003A59AA"/>
    <w:rsid w:val="003F774F"/>
    <w:rsid w:val="004251A4"/>
    <w:rsid w:val="0048179D"/>
    <w:rsid w:val="00484F1B"/>
    <w:rsid w:val="004B263A"/>
    <w:rsid w:val="004B5FA3"/>
    <w:rsid w:val="0050030B"/>
    <w:rsid w:val="005665AB"/>
    <w:rsid w:val="005D3607"/>
    <w:rsid w:val="005F4C8C"/>
    <w:rsid w:val="00625AD5"/>
    <w:rsid w:val="0063253E"/>
    <w:rsid w:val="00660E61"/>
    <w:rsid w:val="006653E2"/>
    <w:rsid w:val="006769C3"/>
    <w:rsid w:val="006A5889"/>
    <w:rsid w:val="00786758"/>
    <w:rsid w:val="008A230F"/>
    <w:rsid w:val="008B1B60"/>
    <w:rsid w:val="008F0B98"/>
    <w:rsid w:val="0099788C"/>
    <w:rsid w:val="009F2F9B"/>
    <w:rsid w:val="00A363D5"/>
    <w:rsid w:val="00A668F5"/>
    <w:rsid w:val="00A8667F"/>
    <w:rsid w:val="00AB7CE5"/>
    <w:rsid w:val="00AC4B45"/>
    <w:rsid w:val="00AD2341"/>
    <w:rsid w:val="00AD4F1D"/>
    <w:rsid w:val="00B11958"/>
    <w:rsid w:val="00B21722"/>
    <w:rsid w:val="00B40399"/>
    <w:rsid w:val="00B64669"/>
    <w:rsid w:val="00B74AF9"/>
    <w:rsid w:val="00C32AC7"/>
    <w:rsid w:val="00C7403E"/>
    <w:rsid w:val="00C77417"/>
    <w:rsid w:val="00D303B4"/>
    <w:rsid w:val="00D459B9"/>
    <w:rsid w:val="00DB3A76"/>
    <w:rsid w:val="00DF4168"/>
    <w:rsid w:val="00EB77F1"/>
    <w:rsid w:val="00EC2CCE"/>
    <w:rsid w:val="00F35894"/>
    <w:rsid w:val="00F50EDA"/>
    <w:rsid w:val="00F62B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7A5136"/>
  <w15:chartTrackingRefBased/>
  <w15:docId w15:val="{0E89E012-5EFC-4FAB-92C2-C91CC7D8EE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D1224"/>
  </w:style>
  <w:style w:type="paragraph" w:styleId="Heading1">
    <w:name w:val="heading 1"/>
    <w:basedOn w:val="Normal"/>
    <w:next w:val="Normal"/>
    <w:link w:val="Heading1Char"/>
    <w:uiPriority w:val="9"/>
    <w:qFormat/>
    <w:rsid w:val="00AD234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2341"/>
    <w:pPr>
      <w:ind w:left="720"/>
      <w:contextualSpacing/>
    </w:pPr>
  </w:style>
  <w:style w:type="character" w:customStyle="1" w:styleId="Heading1Char">
    <w:name w:val="Heading 1 Char"/>
    <w:basedOn w:val="DefaultParagraphFont"/>
    <w:link w:val="Heading1"/>
    <w:uiPriority w:val="9"/>
    <w:rsid w:val="00AD2341"/>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F0B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8F0B9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3</Pages>
  <Words>509</Words>
  <Characters>2905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Shannon Gray</dc:creator>
  <cp:keywords/>
  <dc:description/>
  <cp:lastModifiedBy>Shannon Gray</cp:lastModifiedBy>
  <cp:revision>15</cp:revision>
  <dcterms:created xsi:type="dcterms:W3CDTF">2017-12-12T14:56:00Z</dcterms:created>
  <dcterms:modified xsi:type="dcterms:W3CDTF">2017-12-12T15:30:00Z</dcterms:modified>
</cp:coreProperties>
</file>