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360" w:rsidRPr="007C70A5" w:rsidRDefault="008B4360" w:rsidP="007C70A5">
      <w:pPr>
        <w:spacing w:before="200"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xml:space="preserve">Title 20: Employees' Benefits </w:t>
      </w:r>
    </w:p>
    <w:p w:rsidR="008B4360" w:rsidRPr="007C70A5" w:rsidRDefault="008B4360" w:rsidP="007C70A5">
      <w:pPr>
        <w:spacing w:after="0" w:line="240" w:lineRule="auto"/>
        <w:rPr>
          <w:rFonts w:eastAsia="Times New Roman"/>
          <w:color w:val="000000" w:themeColor="text1"/>
          <w:sz w:val="20"/>
          <w:szCs w:val="20"/>
        </w:rPr>
      </w:pPr>
      <w:r w:rsidRPr="007C70A5">
        <w:rPr>
          <w:rFonts w:eastAsia="Times New Roman"/>
          <w:color w:val="000000" w:themeColor="text1"/>
          <w:sz w:val="20"/>
          <w:szCs w:val="20"/>
        </w:rPr>
        <w:pict>
          <v:rect id="_x0000_i1025" style="width:0;height:1.5pt" o:hrstd="t" o:hr="t" fillcolor="gray" stroked="f"/>
        </w:pic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0" w:name="_top"/>
      <w:bookmarkEnd w:id="0"/>
      <w:r w:rsidRPr="007C70A5">
        <w:rPr>
          <w:rFonts w:eastAsia="Times New Roman"/>
          <w:b/>
          <w:bCs/>
          <w:color w:val="000000" w:themeColor="text1"/>
          <w:sz w:val="20"/>
          <w:szCs w:val="20"/>
        </w:rPr>
        <w:t>PART 655—TEMPORARY EMPLOYMENT OF FOREIGN WORKERS IN THE UNITED STATES</w:t>
      </w:r>
    </w:p>
    <w:p w:rsidR="008B4360" w:rsidRPr="007C70A5" w:rsidRDefault="008B4360" w:rsidP="007C70A5">
      <w:pPr>
        <w:spacing w:after="0" w:line="240" w:lineRule="auto"/>
        <w:rPr>
          <w:rFonts w:eastAsia="Times New Roman"/>
          <w:color w:val="000000" w:themeColor="text1"/>
          <w:sz w:val="20"/>
          <w:szCs w:val="20"/>
        </w:rPr>
      </w:pPr>
      <w:r w:rsidRPr="007C70A5">
        <w:rPr>
          <w:rFonts w:eastAsia="Times New Roman"/>
          <w:color w:val="000000" w:themeColor="text1"/>
          <w:sz w:val="20"/>
          <w:szCs w:val="20"/>
        </w:rPr>
        <w:pict>
          <v:rect id="_x0000_i1026" style="width:0;height:1.5pt" o:hrstd="t" o:hr="t" fillcolor="gray" stroked="f"/>
        </w:pict>
      </w:r>
    </w:p>
    <w:p w:rsidR="008B4360" w:rsidRPr="007C70A5" w:rsidRDefault="008B4360" w:rsidP="007C70A5">
      <w:pPr>
        <w:spacing w:after="0" w:line="240" w:lineRule="auto"/>
        <w:rPr>
          <w:rFonts w:eastAsia="Times New Roman"/>
          <w:color w:val="000000" w:themeColor="text1"/>
          <w:sz w:val="20"/>
          <w:szCs w:val="20"/>
        </w:rPr>
      </w:pPr>
      <w:proofErr w:type="gramStart"/>
      <w:r w:rsidRPr="007C70A5">
        <w:rPr>
          <w:rFonts w:eastAsia="Times New Roman"/>
          <w:b/>
          <w:bCs/>
          <w:color w:val="000000" w:themeColor="text1"/>
          <w:sz w:val="20"/>
          <w:szCs w:val="20"/>
        </w:rPr>
        <w:t>Contents</w:t>
      </w:r>
      <w:r w:rsidRPr="007C70A5">
        <w:rPr>
          <w:rFonts w:eastAsia="Times New Roman"/>
          <w:color w:val="000000" w:themeColor="text1"/>
          <w:sz w:val="20"/>
          <w:szCs w:val="20"/>
        </w:rPr>
        <w:br/>
      </w:r>
      <w:hyperlink r:id="rId5" w:anchor="se20.3.655_10" w:history="1">
        <w:r w:rsidRPr="007C70A5">
          <w:rPr>
            <w:rFonts w:eastAsia="Times New Roman"/>
            <w:color w:val="000000" w:themeColor="text1"/>
            <w:sz w:val="17"/>
            <w:szCs w:val="17"/>
          </w:rPr>
          <w:t>§655.0   Scope and purpose of part.</w:t>
        </w:r>
        <w:proofErr w:type="gramEnd"/>
      </w:hyperlink>
      <w:r w:rsidRPr="007C70A5">
        <w:rPr>
          <w:rFonts w:eastAsia="Times New Roman"/>
          <w:color w:val="000000" w:themeColor="text1"/>
          <w:sz w:val="20"/>
          <w:szCs w:val="20"/>
        </w:rPr>
        <w:br/>
      </w:r>
      <w:hyperlink r:id="rId6" w:anchor="se20.3.655_100" w:history="1">
        <w:proofErr w:type="gramStart"/>
        <w:r w:rsidRPr="007C70A5">
          <w:rPr>
            <w:rFonts w:eastAsia="Times New Roman"/>
            <w:color w:val="000000" w:themeColor="text1"/>
            <w:sz w:val="17"/>
            <w:szCs w:val="17"/>
          </w:rPr>
          <w:t>§655.00   Authority of the Office of Foreign Labor Certification (OFLC) Administrator under subparts A, B, and C.</w:t>
        </w:r>
        <w:proofErr w:type="gramEnd"/>
      </w:hyperlink>
    </w:p>
    <w:p w:rsidR="008B4360" w:rsidRPr="007C70A5" w:rsidRDefault="008B4360" w:rsidP="007C70A5">
      <w:pPr>
        <w:spacing w:after="100" w:afterAutospacing="1" w:line="240" w:lineRule="auto"/>
        <w:rPr>
          <w:rFonts w:eastAsia="Times New Roman"/>
          <w:b/>
          <w:bCs/>
          <w:color w:val="000000" w:themeColor="text1"/>
          <w:sz w:val="20"/>
          <w:szCs w:val="20"/>
        </w:rPr>
      </w:pPr>
      <w:hyperlink r:id="rId7" w:anchor="sp20.3.655.a" w:history="1">
        <w:r w:rsidRPr="007C70A5">
          <w:rPr>
            <w:rFonts w:eastAsia="Times New Roman"/>
            <w:b/>
            <w:bCs/>
            <w:color w:val="000000" w:themeColor="text1"/>
            <w:sz w:val="17"/>
            <w:szCs w:val="17"/>
          </w:rPr>
          <w:t>Subpart A—Labor Certification Process and Enforcement of Attestations for Temporary Employment in Occupations Other Than Agriculture or Registered Nursing in the United States (H-2B Workers)</w:t>
        </w:r>
      </w:hyperlink>
    </w:p>
    <w:p w:rsidR="008B4360" w:rsidRPr="007C70A5" w:rsidRDefault="008B4360" w:rsidP="007C70A5">
      <w:pPr>
        <w:spacing w:after="0" w:line="240" w:lineRule="auto"/>
        <w:rPr>
          <w:rFonts w:eastAsia="Times New Roman"/>
          <w:color w:val="000000" w:themeColor="text1"/>
          <w:sz w:val="20"/>
          <w:szCs w:val="20"/>
        </w:rPr>
      </w:pPr>
      <w:hyperlink r:id="rId8" w:anchor="se20.3.655_11" w:history="1">
        <w:r w:rsidRPr="007C70A5">
          <w:rPr>
            <w:rFonts w:eastAsia="Times New Roman"/>
            <w:color w:val="000000" w:themeColor="text1"/>
            <w:sz w:val="17"/>
            <w:szCs w:val="17"/>
          </w:rPr>
          <w:t>§655.1   Scope and purpose of subpart A.</w:t>
        </w:r>
      </w:hyperlink>
      <w:r w:rsidRPr="007C70A5">
        <w:rPr>
          <w:rFonts w:eastAsia="Times New Roman"/>
          <w:color w:val="000000" w:themeColor="text1"/>
          <w:sz w:val="20"/>
          <w:szCs w:val="20"/>
        </w:rPr>
        <w:br/>
      </w:r>
      <w:hyperlink r:id="rId9" w:anchor="se20.3.655_12" w:history="1">
        <w:r w:rsidRPr="007C70A5">
          <w:rPr>
            <w:rFonts w:eastAsia="Times New Roman"/>
            <w:color w:val="000000" w:themeColor="text1"/>
            <w:sz w:val="17"/>
            <w:szCs w:val="17"/>
          </w:rPr>
          <w:t>§655.2   Authority of the agencies, offices, and divisions in the Department of Labor.</w:t>
        </w:r>
      </w:hyperlink>
      <w:r w:rsidRPr="007C70A5">
        <w:rPr>
          <w:rFonts w:eastAsia="Times New Roman"/>
          <w:color w:val="000000" w:themeColor="text1"/>
          <w:sz w:val="20"/>
          <w:szCs w:val="20"/>
        </w:rPr>
        <w:br/>
      </w:r>
      <w:hyperlink r:id="rId10" w:anchor="se20.3.655_13" w:history="1">
        <w:r w:rsidRPr="007C70A5">
          <w:rPr>
            <w:rFonts w:eastAsia="Times New Roman"/>
            <w:color w:val="000000" w:themeColor="text1"/>
            <w:sz w:val="17"/>
            <w:szCs w:val="17"/>
          </w:rPr>
          <w:t>§655.3   Territory of Guam.</w:t>
        </w:r>
      </w:hyperlink>
      <w:r w:rsidRPr="007C70A5">
        <w:rPr>
          <w:rFonts w:eastAsia="Times New Roman"/>
          <w:color w:val="000000" w:themeColor="text1"/>
          <w:sz w:val="20"/>
          <w:szCs w:val="20"/>
        </w:rPr>
        <w:br/>
      </w:r>
      <w:hyperlink r:id="rId11" w:anchor="se20.3.655_14" w:history="1">
        <w:r w:rsidRPr="007C70A5">
          <w:rPr>
            <w:rFonts w:eastAsia="Times New Roman"/>
            <w:color w:val="000000" w:themeColor="text1"/>
            <w:sz w:val="17"/>
            <w:szCs w:val="17"/>
          </w:rPr>
          <w:t>§655.4   Special procedures.</w:t>
        </w:r>
      </w:hyperlink>
      <w:r w:rsidRPr="007C70A5">
        <w:rPr>
          <w:rFonts w:eastAsia="Times New Roman"/>
          <w:color w:val="000000" w:themeColor="text1"/>
          <w:sz w:val="20"/>
          <w:szCs w:val="20"/>
        </w:rPr>
        <w:br/>
      </w:r>
      <w:hyperlink r:id="rId12" w:anchor="se20.3.655_15" w:history="1">
        <w:r w:rsidRPr="007C70A5">
          <w:rPr>
            <w:rFonts w:eastAsia="Times New Roman"/>
            <w:color w:val="000000" w:themeColor="text1"/>
            <w:sz w:val="17"/>
            <w:szCs w:val="17"/>
          </w:rPr>
          <w:t>§655.5   Definition of terms.</w:t>
        </w:r>
      </w:hyperlink>
      <w:r w:rsidRPr="007C70A5">
        <w:rPr>
          <w:rFonts w:eastAsia="Times New Roman"/>
          <w:color w:val="000000" w:themeColor="text1"/>
          <w:sz w:val="20"/>
          <w:szCs w:val="20"/>
        </w:rPr>
        <w:br/>
      </w:r>
      <w:hyperlink r:id="rId13" w:anchor="se20.3.655_16" w:history="1">
        <w:proofErr w:type="gramStart"/>
        <w:r w:rsidRPr="007C70A5">
          <w:rPr>
            <w:rFonts w:eastAsia="Times New Roman"/>
            <w:color w:val="000000" w:themeColor="text1"/>
            <w:sz w:val="17"/>
            <w:szCs w:val="17"/>
          </w:rPr>
          <w:t>§655.6   Temporary need</w:t>
        </w:r>
        <w:proofErr w:type="gramEnd"/>
        <w:r w:rsidRPr="007C70A5">
          <w:rPr>
            <w:rFonts w:eastAsia="Times New Roman"/>
            <w:color w:val="000000" w:themeColor="text1"/>
            <w:sz w:val="17"/>
            <w:szCs w:val="17"/>
          </w:rPr>
          <w:t>.</w:t>
        </w:r>
      </w:hyperlink>
      <w:r w:rsidRPr="007C70A5">
        <w:rPr>
          <w:rFonts w:eastAsia="Times New Roman"/>
          <w:color w:val="000000" w:themeColor="text1"/>
          <w:sz w:val="20"/>
          <w:szCs w:val="20"/>
        </w:rPr>
        <w:br/>
      </w:r>
      <w:hyperlink r:id="rId14" w:anchor="se20.3.655_17" w:history="1">
        <w:r w:rsidRPr="007C70A5">
          <w:rPr>
            <w:rFonts w:eastAsia="Times New Roman"/>
            <w:color w:val="000000" w:themeColor="text1"/>
            <w:sz w:val="17"/>
            <w:szCs w:val="17"/>
          </w:rPr>
          <w:t>§655.7   Persons and entities authorized to file.</w:t>
        </w:r>
      </w:hyperlink>
      <w:r w:rsidRPr="007C70A5">
        <w:rPr>
          <w:rFonts w:eastAsia="Times New Roman"/>
          <w:color w:val="000000" w:themeColor="text1"/>
          <w:sz w:val="20"/>
          <w:szCs w:val="20"/>
        </w:rPr>
        <w:br/>
      </w:r>
      <w:hyperlink r:id="rId15" w:anchor="se20.3.655_18" w:history="1">
        <w:r w:rsidRPr="007C70A5">
          <w:rPr>
            <w:rFonts w:eastAsia="Times New Roman"/>
            <w:color w:val="000000" w:themeColor="text1"/>
            <w:sz w:val="17"/>
            <w:szCs w:val="17"/>
          </w:rPr>
          <w:t>§655.8   Requirements for agents.</w:t>
        </w:r>
      </w:hyperlink>
      <w:r w:rsidRPr="007C70A5">
        <w:rPr>
          <w:rFonts w:eastAsia="Times New Roman"/>
          <w:color w:val="000000" w:themeColor="text1"/>
          <w:sz w:val="20"/>
          <w:szCs w:val="20"/>
        </w:rPr>
        <w:br/>
      </w:r>
      <w:hyperlink r:id="rId16" w:anchor="se20.3.655_19" w:history="1">
        <w:r w:rsidRPr="007C70A5">
          <w:rPr>
            <w:rFonts w:eastAsia="Times New Roman"/>
            <w:color w:val="000000" w:themeColor="text1"/>
            <w:sz w:val="17"/>
            <w:szCs w:val="17"/>
          </w:rPr>
          <w:t>§655.9   Disclosure of foreign worker recruitment.</w:t>
        </w:r>
      </w:hyperlink>
    </w:p>
    <w:p w:rsidR="008B4360" w:rsidRPr="007C70A5" w:rsidRDefault="008B4360" w:rsidP="007C70A5">
      <w:pPr>
        <w:spacing w:after="100" w:afterAutospacing="1" w:line="240" w:lineRule="auto"/>
        <w:rPr>
          <w:rFonts w:eastAsia="Times New Roman"/>
          <w:smallCaps/>
          <w:color w:val="000000" w:themeColor="text1"/>
          <w:sz w:val="20"/>
          <w:szCs w:val="20"/>
        </w:rPr>
      </w:pPr>
      <w:hyperlink r:id="rId17" w:anchor="sg20.3.655_19.sg0" w:history="1">
        <w:proofErr w:type="spellStart"/>
        <w:r w:rsidRPr="007C70A5">
          <w:rPr>
            <w:rFonts w:eastAsia="Times New Roman"/>
            <w:smallCaps/>
            <w:color w:val="000000" w:themeColor="text1"/>
            <w:sz w:val="17"/>
            <w:szCs w:val="17"/>
          </w:rPr>
          <w:t>Prefiling</w:t>
        </w:r>
        <w:proofErr w:type="spellEnd"/>
        <w:r w:rsidRPr="007C70A5">
          <w:rPr>
            <w:rFonts w:eastAsia="Times New Roman"/>
            <w:smallCaps/>
            <w:color w:val="000000" w:themeColor="text1"/>
            <w:sz w:val="17"/>
            <w:szCs w:val="17"/>
          </w:rPr>
          <w:t xml:space="preserve"> Procedures</w:t>
        </w:r>
      </w:hyperlink>
      <w:bookmarkStart w:id="1" w:name="_GoBack"/>
      <w:bookmarkEnd w:id="1"/>
    </w:p>
    <w:p w:rsidR="008B4360" w:rsidRPr="007C70A5" w:rsidRDefault="008B4360" w:rsidP="007C70A5">
      <w:pPr>
        <w:spacing w:after="0" w:line="240" w:lineRule="auto"/>
        <w:rPr>
          <w:rFonts w:eastAsia="Times New Roman"/>
          <w:color w:val="000000" w:themeColor="text1"/>
          <w:sz w:val="20"/>
          <w:szCs w:val="20"/>
        </w:rPr>
      </w:pPr>
      <w:hyperlink r:id="rId18" w:anchor="se20.3.655_110" w:history="1">
        <w:r w:rsidRPr="007C70A5">
          <w:rPr>
            <w:rFonts w:eastAsia="Times New Roman"/>
            <w:color w:val="000000" w:themeColor="text1"/>
            <w:sz w:val="17"/>
            <w:szCs w:val="17"/>
          </w:rPr>
          <w:t>§655.10   Determination of prevailing wage for temporary labor certification purposes.</w:t>
        </w:r>
      </w:hyperlink>
      <w:r w:rsidRPr="007C70A5">
        <w:rPr>
          <w:rFonts w:eastAsia="Times New Roman"/>
          <w:color w:val="000000" w:themeColor="text1"/>
          <w:sz w:val="20"/>
          <w:szCs w:val="20"/>
        </w:rPr>
        <w:br/>
      </w:r>
      <w:hyperlink r:id="rId19" w:anchor="se20.3.655_111" w:history="1">
        <w:r w:rsidRPr="007C70A5">
          <w:rPr>
            <w:rFonts w:eastAsia="Times New Roman"/>
            <w:color w:val="000000" w:themeColor="text1"/>
            <w:sz w:val="17"/>
            <w:szCs w:val="17"/>
          </w:rPr>
          <w:t>§655.11   Registration of H-2B employers.</w:t>
        </w:r>
      </w:hyperlink>
      <w:r w:rsidRPr="007C70A5">
        <w:rPr>
          <w:rFonts w:eastAsia="Times New Roman"/>
          <w:color w:val="000000" w:themeColor="text1"/>
          <w:sz w:val="20"/>
          <w:szCs w:val="20"/>
        </w:rPr>
        <w:br/>
      </w:r>
      <w:hyperlink r:id="rId20" w:anchor="se20.3.655_112" w:history="1">
        <w:r w:rsidRPr="007C70A5">
          <w:rPr>
            <w:rFonts w:eastAsia="Times New Roman"/>
            <w:color w:val="000000" w:themeColor="text1"/>
            <w:sz w:val="17"/>
            <w:szCs w:val="17"/>
          </w:rPr>
          <w:t>§655.12   Use of registration of H-2B employers.</w:t>
        </w:r>
      </w:hyperlink>
      <w:r w:rsidRPr="007C70A5">
        <w:rPr>
          <w:rFonts w:eastAsia="Times New Roman"/>
          <w:color w:val="000000" w:themeColor="text1"/>
          <w:sz w:val="20"/>
          <w:szCs w:val="20"/>
        </w:rPr>
        <w:br/>
      </w:r>
      <w:hyperlink r:id="rId21" w:anchor="se20.3.655_113" w:history="1">
        <w:proofErr w:type="gramStart"/>
        <w:r w:rsidRPr="007C70A5">
          <w:rPr>
            <w:rFonts w:eastAsia="Times New Roman"/>
            <w:color w:val="000000" w:themeColor="text1"/>
            <w:sz w:val="17"/>
            <w:szCs w:val="17"/>
          </w:rPr>
          <w:t>§655.13   Review</w:t>
        </w:r>
        <w:proofErr w:type="gramEnd"/>
        <w:r w:rsidRPr="007C70A5">
          <w:rPr>
            <w:rFonts w:eastAsia="Times New Roman"/>
            <w:color w:val="000000" w:themeColor="text1"/>
            <w:sz w:val="17"/>
            <w:szCs w:val="17"/>
          </w:rPr>
          <w:t xml:space="preserve"> of PWDs.</w:t>
        </w:r>
      </w:hyperlink>
      <w:r w:rsidRPr="007C70A5">
        <w:rPr>
          <w:rFonts w:eastAsia="Times New Roman"/>
          <w:color w:val="000000" w:themeColor="text1"/>
          <w:sz w:val="20"/>
          <w:szCs w:val="20"/>
        </w:rPr>
        <w:br/>
      </w:r>
      <w:hyperlink r:id="rId22" w:anchor="se20.3.655_114" w:history="1">
        <w:r w:rsidRPr="007C70A5">
          <w:rPr>
            <w:rFonts w:eastAsia="Times New Roman"/>
            <w:color w:val="000000" w:themeColor="text1"/>
            <w:sz w:val="17"/>
            <w:szCs w:val="17"/>
          </w:rPr>
          <w:t>§655.14   [Reserved]</w:t>
        </w:r>
      </w:hyperlink>
    </w:p>
    <w:p w:rsidR="008B4360" w:rsidRPr="007C70A5" w:rsidRDefault="008B4360" w:rsidP="007C70A5">
      <w:pPr>
        <w:spacing w:after="100" w:afterAutospacing="1" w:line="240" w:lineRule="auto"/>
        <w:rPr>
          <w:rFonts w:eastAsia="Times New Roman"/>
          <w:smallCaps/>
          <w:color w:val="000000" w:themeColor="text1"/>
          <w:sz w:val="20"/>
          <w:szCs w:val="20"/>
        </w:rPr>
      </w:pPr>
      <w:hyperlink r:id="rId23" w:anchor="sg20.3.655_114.sg1" w:history="1">
        <w:r w:rsidRPr="007C70A5">
          <w:rPr>
            <w:rFonts w:eastAsia="Times New Roman"/>
            <w:smallCaps/>
            <w:color w:val="000000" w:themeColor="text1"/>
            <w:sz w:val="17"/>
            <w:szCs w:val="17"/>
          </w:rPr>
          <w:t>Application for Temporary Employment Certification Filing Procedures</w:t>
        </w:r>
      </w:hyperlink>
    </w:p>
    <w:p w:rsidR="008B4360" w:rsidRPr="007C70A5" w:rsidRDefault="008B4360" w:rsidP="007C70A5">
      <w:pPr>
        <w:spacing w:after="0" w:line="240" w:lineRule="auto"/>
        <w:rPr>
          <w:rFonts w:eastAsia="Times New Roman"/>
          <w:color w:val="000000" w:themeColor="text1"/>
          <w:sz w:val="20"/>
          <w:szCs w:val="20"/>
        </w:rPr>
      </w:pPr>
      <w:hyperlink r:id="rId24" w:anchor="se20.3.655_115" w:history="1">
        <w:r w:rsidRPr="007C70A5">
          <w:rPr>
            <w:rFonts w:eastAsia="Times New Roman"/>
            <w:color w:val="000000" w:themeColor="text1"/>
            <w:sz w:val="17"/>
            <w:szCs w:val="17"/>
          </w:rPr>
          <w:t>§655.15   Application filing requirements.</w:t>
        </w:r>
      </w:hyperlink>
      <w:r w:rsidRPr="007C70A5">
        <w:rPr>
          <w:rFonts w:eastAsia="Times New Roman"/>
          <w:color w:val="000000" w:themeColor="text1"/>
          <w:sz w:val="20"/>
          <w:szCs w:val="20"/>
        </w:rPr>
        <w:br/>
      </w:r>
      <w:hyperlink r:id="rId25" w:anchor="se20.3.655_116" w:history="1">
        <w:r w:rsidRPr="007C70A5">
          <w:rPr>
            <w:rFonts w:eastAsia="Times New Roman"/>
            <w:color w:val="000000" w:themeColor="text1"/>
            <w:sz w:val="17"/>
            <w:szCs w:val="17"/>
          </w:rPr>
          <w:t>§655.16   Filing of the job order at the SWA.</w:t>
        </w:r>
      </w:hyperlink>
      <w:r w:rsidRPr="007C70A5">
        <w:rPr>
          <w:rFonts w:eastAsia="Times New Roman"/>
          <w:color w:val="000000" w:themeColor="text1"/>
          <w:sz w:val="20"/>
          <w:szCs w:val="20"/>
        </w:rPr>
        <w:br/>
      </w:r>
      <w:hyperlink r:id="rId26" w:anchor="se20.3.655_117" w:history="1">
        <w:r w:rsidRPr="007C70A5">
          <w:rPr>
            <w:rFonts w:eastAsia="Times New Roman"/>
            <w:color w:val="000000" w:themeColor="text1"/>
            <w:sz w:val="17"/>
            <w:szCs w:val="17"/>
          </w:rPr>
          <w:t>§655.17   Emergency situations.</w:t>
        </w:r>
      </w:hyperlink>
      <w:r w:rsidRPr="007C70A5">
        <w:rPr>
          <w:rFonts w:eastAsia="Times New Roman"/>
          <w:color w:val="000000" w:themeColor="text1"/>
          <w:sz w:val="20"/>
          <w:szCs w:val="20"/>
        </w:rPr>
        <w:br/>
      </w:r>
      <w:hyperlink r:id="rId27" w:anchor="se20.3.655_118" w:history="1">
        <w:r w:rsidRPr="007C70A5">
          <w:rPr>
            <w:rFonts w:eastAsia="Times New Roman"/>
            <w:color w:val="000000" w:themeColor="text1"/>
            <w:sz w:val="17"/>
            <w:szCs w:val="17"/>
          </w:rPr>
          <w:t>§655.18   Job order assurances and contents.</w:t>
        </w:r>
      </w:hyperlink>
      <w:r w:rsidRPr="007C70A5">
        <w:rPr>
          <w:rFonts w:eastAsia="Times New Roman"/>
          <w:color w:val="000000" w:themeColor="text1"/>
          <w:sz w:val="20"/>
          <w:szCs w:val="20"/>
        </w:rPr>
        <w:br/>
      </w:r>
      <w:hyperlink r:id="rId28" w:anchor="se20.3.655_119" w:history="1">
        <w:r w:rsidRPr="007C70A5">
          <w:rPr>
            <w:rFonts w:eastAsia="Times New Roman"/>
            <w:color w:val="000000" w:themeColor="text1"/>
            <w:sz w:val="17"/>
            <w:szCs w:val="17"/>
          </w:rPr>
          <w:t>§655.19   Job contractor filing requirements.</w:t>
        </w:r>
      </w:hyperlink>
    </w:p>
    <w:p w:rsidR="008B4360" w:rsidRPr="007C70A5" w:rsidRDefault="008B4360" w:rsidP="007C70A5">
      <w:pPr>
        <w:spacing w:after="100" w:afterAutospacing="1" w:line="240" w:lineRule="auto"/>
        <w:rPr>
          <w:rFonts w:eastAsia="Times New Roman"/>
          <w:smallCaps/>
          <w:color w:val="000000" w:themeColor="text1"/>
          <w:sz w:val="20"/>
          <w:szCs w:val="20"/>
        </w:rPr>
      </w:pPr>
      <w:hyperlink r:id="rId29" w:anchor="sg20.3.655_119.sg2" w:history="1">
        <w:r w:rsidRPr="007C70A5">
          <w:rPr>
            <w:rFonts w:eastAsia="Times New Roman"/>
            <w:smallCaps/>
            <w:color w:val="000000" w:themeColor="text1"/>
            <w:sz w:val="17"/>
            <w:szCs w:val="17"/>
          </w:rPr>
          <w:t>Assurances and Obligations</w:t>
        </w:r>
      </w:hyperlink>
    </w:p>
    <w:p w:rsidR="008B4360" w:rsidRPr="007C70A5" w:rsidRDefault="008B4360" w:rsidP="007C70A5">
      <w:pPr>
        <w:spacing w:after="0" w:line="240" w:lineRule="auto"/>
        <w:rPr>
          <w:rFonts w:eastAsia="Times New Roman"/>
          <w:color w:val="000000" w:themeColor="text1"/>
          <w:sz w:val="20"/>
          <w:szCs w:val="20"/>
        </w:rPr>
      </w:pPr>
      <w:hyperlink r:id="rId30" w:anchor="se20.3.655_120" w:history="1">
        <w:r w:rsidRPr="007C70A5">
          <w:rPr>
            <w:rFonts w:eastAsia="Times New Roman"/>
            <w:color w:val="000000" w:themeColor="text1"/>
            <w:sz w:val="17"/>
            <w:szCs w:val="17"/>
          </w:rPr>
          <w:t>§655.20   Assurances and obligations of H-2B employers.</w:t>
        </w:r>
      </w:hyperlink>
      <w:r w:rsidRPr="007C70A5">
        <w:rPr>
          <w:rFonts w:eastAsia="Times New Roman"/>
          <w:color w:val="000000" w:themeColor="text1"/>
          <w:sz w:val="20"/>
          <w:szCs w:val="20"/>
        </w:rPr>
        <w:br/>
      </w:r>
      <w:hyperlink r:id="rId31" w:anchor="se20.3.655_121_6655_129" w:history="1">
        <w:r w:rsidRPr="007C70A5">
          <w:rPr>
            <w:rFonts w:eastAsia="Times New Roman"/>
            <w:color w:val="000000" w:themeColor="text1"/>
            <w:sz w:val="17"/>
            <w:szCs w:val="17"/>
          </w:rPr>
          <w:t>§§655.21-655.29   [Reserved]</w:t>
        </w:r>
      </w:hyperlink>
    </w:p>
    <w:p w:rsidR="008B4360" w:rsidRPr="007C70A5" w:rsidRDefault="008B4360" w:rsidP="007C70A5">
      <w:pPr>
        <w:spacing w:after="100" w:afterAutospacing="1" w:line="240" w:lineRule="auto"/>
        <w:rPr>
          <w:rFonts w:eastAsia="Times New Roman"/>
          <w:smallCaps/>
          <w:color w:val="000000" w:themeColor="text1"/>
          <w:sz w:val="20"/>
          <w:szCs w:val="20"/>
        </w:rPr>
      </w:pPr>
      <w:hyperlink r:id="rId32" w:anchor="sg20.3.655_121_6655_129.sg3" w:history="1">
        <w:r w:rsidRPr="007C70A5">
          <w:rPr>
            <w:rFonts w:eastAsia="Times New Roman"/>
            <w:smallCaps/>
            <w:color w:val="000000" w:themeColor="text1"/>
            <w:sz w:val="17"/>
            <w:szCs w:val="17"/>
          </w:rPr>
          <w:t>Processing of an Application for Temporary Employment Certification</w:t>
        </w:r>
      </w:hyperlink>
    </w:p>
    <w:p w:rsidR="008B4360" w:rsidRPr="007C70A5" w:rsidRDefault="008B4360" w:rsidP="007C70A5">
      <w:pPr>
        <w:spacing w:after="0" w:line="240" w:lineRule="auto"/>
        <w:rPr>
          <w:rFonts w:eastAsia="Times New Roman"/>
          <w:color w:val="000000" w:themeColor="text1"/>
          <w:sz w:val="20"/>
          <w:szCs w:val="20"/>
        </w:rPr>
      </w:pPr>
      <w:hyperlink r:id="rId33" w:anchor="se20.3.655_130" w:history="1">
        <w:r w:rsidRPr="007C70A5">
          <w:rPr>
            <w:rFonts w:eastAsia="Times New Roman"/>
            <w:color w:val="000000" w:themeColor="text1"/>
            <w:sz w:val="17"/>
            <w:szCs w:val="17"/>
          </w:rPr>
          <w:t>§655.30   </w:t>
        </w:r>
        <w:proofErr w:type="gramStart"/>
        <w:r w:rsidRPr="007C70A5">
          <w:rPr>
            <w:rFonts w:eastAsia="Times New Roman"/>
            <w:color w:val="000000" w:themeColor="text1"/>
            <w:sz w:val="17"/>
            <w:szCs w:val="17"/>
          </w:rPr>
          <w:t>Processing</w:t>
        </w:r>
        <w:proofErr w:type="gramEnd"/>
        <w:r w:rsidRPr="007C70A5">
          <w:rPr>
            <w:rFonts w:eastAsia="Times New Roman"/>
            <w:color w:val="000000" w:themeColor="text1"/>
            <w:sz w:val="17"/>
            <w:szCs w:val="17"/>
          </w:rPr>
          <w:t xml:space="preserve"> of an application and job order.</w:t>
        </w:r>
      </w:hyperlink>
      <w:r w:rsidRPr="007C70A5">
        <w:rPr>
          <w:rFonts w:eastAsia="Times New Roman"/>
          <w:color w:val="000000" w:themeColor="text1"/>
          <w:sz w:val="20"/>
          <w:szCs w:val="20"/>
        </w:rPr>
        <w:br/>
      </w:r>
      <w:hyperlink r:id="rId34" w:anchor="se20.3.655_131" w:history="1">
        <w:r w:rsidRPr="007C70A5">
          <w:rPr>
            <w:rFonts w:eastAsia="Times New Roman"/>
            <w:color w:val="000000" w:themeColor="text1"/>
            <w:sz w:val="17"/>
            <w:szCs w:val="17"/>
          </w:rPr>
          <w:t>§655.31   Notice of deficiency.</w:t>
        </w:r>
      </w:hyperlink>
      <w:r w:rsidRPr="007C70A5">
        <w:rPr>
          <w:rFonts w:eastAsia="Times New Roman"/>
          <w:color w:val="000000" w:themeColor="text1"/>
          <w:sz w:val="20"/>
          <w:szCs w:val="20"/>
        </w:rPr>
        <w:br/>
      </w:r>
      <w:hyperlink r:id="rId35" w:anchor="se20.3.655_132" w:history="1">
        <w:r w:rsidRPr="007C70A5">
          <w:rPr>
            <w:rFonts w:eastAsia="Times New Roman"/>
            <w:color w:val="000000" w:themeColor="text1"/>
            <w:sz w:val="17"/>
            <w:szCs w:val="17"/>
          </w:rPr>
          <w:t>§655.32   Submission of a modified application or job order.</w:t>
        </w:r>
      </w:hyperlink>
      <w:r w:rsidRPr="007C70A5">
        <w:rPr>
          <w:rFonts w:eastAsia="Times New Roman"/>
          <w:color w:val="000000" w:themeColor="text1"/>
          <w:sz w:val="20"/>
          <w:szCs w:val="20"/>
        </w:rPr>
        <w:br/>
      </w:r>
      <w:hyperlink r:id="rId36" w:anchor="se20.3.655_133" w:history="1">
        <w:r w:rsidRPr="007C70A5">
          <w:rPr>
            <w:rFonts w:eastAsia="Times New Roman"/>
            <w:color w:val="000000" w:themeColor="text1"/>
            <w:sz w:val="17"/>
            <w:szCs w:val="17"/>
          </w:rPr>
          <w:t>§655.33   Notice of acceptance.</w:t>
        </w:r>
      </w:hyperlink>
      <w:r w:rsidRPr="007C70A5">
        <w:rPr>
          <w:rFonts w:eastAsia="Times New Roman"/>
          <w:color w:val="000000" w:themeColor="text1"/>
          <w:sz w:val="20"/>
          <w:szCs w:val="20"/>
        </w:rPr>
        <w:br/>
      </w:r>
      <w:hyperlink r:id="rId37" w:anchor="se20.3.655_134" w:history="1">
        <w:proofErr w:type="gramStart"/>
        <w:r w:rsidRPr="007C70A5">
          <w:rPr>
            <w:rFonts w:eastAsia="Times New Roman"/>
            <w:color w:val="000000" w:themeColor="text1"/>
            <w:sz w:val="17"/>
            <w:szCs w:val="17"/>
          </w:rPr>
          <w:t>§655.34   Electronic job registry</w:t>
        </w:r>
        <w:proofErr w:type="gramEnd"/>
        <w:r w:rsidRPr="007C70A5">
          <w:rPr>
            <w:rFonts w:eastAsia="Times New Roman"/>
            <w:color w:val="000000" w:themeColor="text1"/>
            <w:sz w:val="17"/>
            <w:szCs w:val="17"/>
          </w:rPr>
          <w:t>.</w:t>
        </w:r>
      </w:hyperlink>
      <w:r w:rsidRPr="007C70A5">
        <w:rPr>
          <w:rFonts w:eastAsia="Times New Roman"/>
          <w:color w:val="000000" w:themeColor="text1"/>
          <w:sz w:val="20"/>
          <w:szCs w:val="20"/>
        </w:rPr>
        <w:br/>
      </w:r>
      <w:hyperlink r:id="rId38" w:anchor="se20.3.655_135" w:history="1">
        <w:r w:rsidRPr="007C70A5">
          <w:rPr>
            <w:rFonts w:eastAsia="Times New Roman"/>
            <w:color w:val="000000" w:themeColor="text1"/>
            <w:sz w:val="17"/>
            <w:szCs w:val="17"/>
          </w:rPr>
          <w:t>§655.35   Amendments to an application or job order.</w:t>
        </w:r>
      </w:hyperlink>
      <w:r w:rsidRPr="007C70A5">
        <w:rPr>
          <w:rFonts w:eastAsia="Times New Roman"/>
          <w:color w:val="000000" w:themeColor="text1"/>
          <w:sz w:val="20"/>
          <w:szCs w:val="20"/>
        </w:rPr>
        <w:br/>
      </w:r>
      <w:hyperlink r:id="rId39" w:anchor="se20.3.655_136_6655_139" w:history="1">
        <w:r w:rsidRPr="007C70A5">
          <w:rPr>
            <w:rFonts w:eastAsia="Times New Roman"/>
            <w:color w:val="000000" w:themeColor="text1"/>
            <w:sz w:val="17"/>
            <w:szCs w:val="17"/>
          </w:rPr>
          <w:t>§§655.36-655.39   [Reserved]</w:t>
        </w:r>
      </w:hyperlink>
    </w:p>
    <w:p w:rsidR="008B4360" w:rsidRPr="007C70A5" w:rsidRDefault="008B4360" w:rsidP="007C70A5">
      <w:pPr>
        <w:spacing w:after="100" w:afterAutospacing="1" w:line="240" w:lineRule="auto"/>
        <w:rPr>
          <w:rFonts w:eastAsia="Times New Roman"/>
          <w:smallCaps/>
          <w:color w:val="000000" w:themeColor="text1"/>
          <w:sz w:val="20"/>
          <w:szCs w:val="20"/>
        </w:rPr>
      </w:pPr>
      <w:hyperlink r:id="rId40" w:anchor="sg20.3.655_136_6655_139.sg4" w:history="1">
        <w:r w:rsidRPr="007C70A5">
          <w:rPr>
            <w:rFonts w:eastAsia="Times New Roman"/>
            <w:smallCaps/>
            <w:color w:val="000000" w:themeColor="text1"/>
            <w:sz w:val="17"/>
            <w:szCs w:val="17"/>
          </w:rPr>
          <w:t>Post-Acceptance Requirements</w:t>
        </w:r>
      </w:hyperlink>
    </w:p>
    <w:p w:rsidR="008B4360" w:rsidRPr="007C70A5" w:rsidRDefault="008B4360" w:rsidP="007C70A5">
      <w:pPr>
        <w:spacing w:after="0" w:line="240" w:lineRule="auto"/>
        <w:rPr>
          <w:rFonts w:eastAsia="Times New Roman"/>
          <w:color w:val="000000" w:themeColor="text1"/>
          <w:sz w:val="20"/>
          <w:szCs w:val="20"/>
        </w:rPr>
      </w:pPr>
      <w:hyperlink r:id="rId41" w:anchor="se20.3.655_140" w:history="1">
        <w:r w:rsidRPr="007C70A5">
          <w:rPr>
            <w:rFonts w:eastAsia="Times New Roman"/>
            <w:color w:val="000000" w:themeColor="text1"/>
            <w:sz w:val="17"/>
            <w:szCs w:val="17"/>
          </w:rPr>
          <w:t>§655.40   Employer-conducted recruitment.</w:t>
        </w:r>
      </w:hyperlink>
      <w:r w:rsidRPr="007C70A5">
        <w:rPr>
          <w:rFonts w:eastAsia="Times New Roman"/>
          <w:color w:val="000000" w:themeColor="text1"/>
          <w:sz w:val="20"/>
          <w:szCs w:val="20"/>
        </w:rPr>
        <w:br/>
      </w:r>
      <w:hyperlink r:id="rId42" w:anchor="se20.3.655_141" w:history="1">
        <w:r w:rsidRPr="007C70A5">
          <w:rPr>
            <w:rFonts w:eastAsia="Times New Roman"/>
            <w:color w:val="000000" w:themeColor="text1"/>
            <w:sz w:val="17"/>
            <w:szCs w:val="17"/>
          </w:rPr>
          <w:t>§655.41   Advertising requirements.</w:t>
        </w:r>
      </w:hyperlink>
      <w:r w:rsidRPr="007C70A5">
        <w:rPr>
          <w:rFonts w:eastAsia="Times New Roman"/>
          <w:color w:val="000000" w:themeColor="text1"/>
          <w:sz w:val="20"/>
          <w:szCs w:val="20"/>
        </w:rPr>
        <w:br/>
      </w:r>
      <w:hyperlink r:id="rId43" w:anchor="se20.3.655_142" w:history="1">
        <w:r w:rsidRPr="007C70A5">
          <w:rPr>
            <w:rFonts w:eastAsia="Times New Roman"/>
            <w:color w:val="000000" w:themeColor="text1"/>
            <w:sz w:val="17"/>
            <w:szCs w:val="17"/>
          </w:rPr>
          <w:t>§655.42   Newspaper advertisements.</w:t>
        </w:r>
      </w:hyperlink>
      <w:r w:rsidRPr="007C70A5">
        <w:rPr>
          <w:rFonts w:eastAsia="Times New Roman"/>
          <w:color w:val="000000" w:themeColor="text1"/>
          <w:sz w:val="20"/>
          <w:szCs w:val="20"/>
        </w:rPr>
        <w:br/>
      </w:r>
      <w:hyperlink r:id="rId44" w:anchor="se20.3.655_143" w:history="1">
        <w:r w:rsidRPr="007C70A5">
          <w:rPr>
            <w:rFonts w:eastAsia="Times New Roman"/>
            <w:color w:val="000000" w:themeColor="text1"/>
            <w:sz w:val="17"/>
            <w:szCs w:val="17"/>
          </w:rPr>
          <w:t>§655.43   Contact with former U.S. employees.</w:t>
        </w:r>
      </w:hyperlink>
      <w:r w:rsidRPr="007C70A5">
        <w:rPr>
          <w:rFonts w:eastAsia="Times New Roman"/>
          <w:color w:val="000000" w:themeColor="text1"/>
          <w:sz w:val="20"/>
          <w:szCs w:val="20"/>
        </w:rPr>
        <w:br/>
      </w:r>
      <w:hyperlink r:id="rId45" w:anchor="se20.3.655_144" w:history="1">
        <w:r w:rsidRPr="007C70A5">
          <w:rPr>
            <w:rFonts w:eastAsia="Times New Roman"/>
            <w:color w:val="000000" w:themeColor="text1"/>
            <w:sz w:val="17"/>
            <w:szCs w:val="17"/>
          </w:rPr>
          <w:t>§655.44   [Reserved</w:t>
        </w:r>
        <w:proofErr w:type="gramStart"/>
        <w:r w:rsidRPr="007C70A5">
          <w:rPr>
            <w:rFonts w:eastAsia="Times New Roman"/>
            <w:color w:val="000000" w:themeColor="text1"/>
            <w:sz w:val="17"/>
            <w:szCs w:val="17"/>
          </w:rPr>
          <w:t>]</w:t>
        </w:r>
        <w:proofErr w:type="gramEnd"/>
      </w:hyperlink>
      <w:r w:rsidRPr="007C70A5">
        <w:rPr>
          <w:rFonts w:eastAsia="Times New Roman"/>
          <w:color w:val="000000" w:themeColor="text1"/>
          <w:sz w:val="20"/>
          <w:szCs w:val="20"/>
        </w:rPr>
        <w:br/>
      </w:r>
      <w:hyperlink r:id="rId46" w:anchor="se20.3.655_145" w:history="1">
        <w:r w:rsidRPr="007C70A5">
          <w:rPr>
            <w:rFonts w:eastAsia="Times New Roman"/>
            <w:color w:val="000000" w:themeColor="text1"/>
            <w:sz w:val="17"/>
            <w:szCs w:val="17"/>
          </w:rPr>
          <w:t>§655.45   Contact with bargaining representative, posting and other contact requirements.</w:t>
        </w:r>
      </w:hyperlink>
      <w:r w:rsidRPr="007C70A5">
        <w:rPr>
          <w:rFonts w:eastAsia="Times New Roman"/>
          <w:color w:val="000000" w:themeColor="text1"/>
          <w:sz w:val="20"/>
          <w:szCs w:val="20"/>
        </w:rPr>
        <w:br/>
      </w:r>
      <w:hyperlink r:id="rId47" w:anchor="se20.3.655_146" w:history="1">
        <w:proofErr w:type="gramStart"/>
        <w:r w:rsidRPr="007C70A5">
          <w:rPr>
            <w:rFonts w:eastAsia="Times New Roman"/>
            <w:color w:val="000000" w:themeColor="text1"/>
            <w:sz w:val="17"/>
            <w:szCs w:val="17"/>
          </w:rPr>
          <w:t>§655.46   Additional employer-conducted recruitment.</w:t>
        </w:r>
        <w:proofErr w:type="gramEnd"/>
      </w:hyperlink>
      <w:r w:rsidRPr="007C70A5">
        <w:rPr>
          <w:rFonts w:eastAsia="Times New Roman"/>
          <w:color w:val="000000" w:themeColor="text1"/>
          <w:sz w:val="20"/>
          <w:szCs w:val="20"/>
        </w:rPr>
        <w:br/>
      </w:r>
      <w:hyperlink r:id="rId48" w:anchor="se20.3.655_147" w:history="1">
        <w:r w:rsidRPr="007C70A5">
          <w:rPr>
            <w:rFonts w:eastAsia="Times New Roman"/>
            <w:color w:val="000000" w:themeColor="text1"/>
            <w:sz w:val="17"/>
            <w:szCs w:val="17"/>
          </w:rPr>
          <w:t>§655.47   Referrals of U.S. workers.</w:t>
        </w:r>
      </w:hyperlink>
      <w:r w:rsidRPr="007C70A5">
        <w:rPr>
          <w:rFonts w:eastAsia="Times New Roman"/>
          <w:color w:val="000000" w:themeColor="text1"/>
          <w:sz w:val="20"/>
          <w:szCs w:val="20"/>
        </w:rPr>
        <w:br/>
      </w:r>
      <w:hyperlink r:id="rId49" w:anchor="se20.3.655_148" w:history="1">
        <w:r w:rsidRPr="007C70A5">
          <w:rPr>
            <w:rFonts w:eastAsia="Times New Roman"/>
            <w:color w:val="000000" w:themeColor="text1"/>
            <w:sz w:val="17"/>
            <w:szCs w:val="17"/>
          </w:rPr>
          <w:t>§655.48   Recruitment report.</w:t>
        </w:r>
      </w:hyperlink>
      <w:r w:rsidRPr="007C70A5">
        <w:rPr>
          <w:rFonts w:eastAsia="Times New Roman"/>
          <w:color w:val="000000" w:themeColor="text1"/>
          <w:sz w:val="20"/>
          <w:szCs w:val="20"/>
        </w:rPr>
        <w:br/>
      </w:r>
      <w:hyperlink r:id="rId50" w:anchor="se20.3.655_149" w:history="1">
        <w:r w:rsidRPr="007C70A5">
          <w:rPr>
            <w:rFonts w:eastAsia="Times New Roman"/>
            <w:color w:val="000000" w:themeColor="text1"/>
            <w:sz w:val="17"/>
            <w:szCs w:val="17"/>
          </w:rPr>
          <w:t>§655.49   [Reserved]</w:t>
        </w:r>
      </w:hyperlink>
    </w:p>
    <w:p w:rsidR="008B4360" w:rsidRPr="007C70A5" w:rsidRDefault="008B4360" w:rsidP="007C70A5">
      <w:pPr>
        <w:spacing w:after="100" w:afterAutospacing="1" w:line="240" w:lineRule="auto"/>
        <w:rPr>
          <w:rFonts w:eastAsia="Times New Roman"/>
          <w:smallCaps/>
          <w:color w:val="000000" w:themeColor="text1"/>
          <w:sz w:val="20"/>
          <w:szCs w:val="20"/>
        </w:rPr>
      </w:pPr>
      <w:hyperlink r:id="rId51" w:anchor="sg20.3.655_149.sg5" w:history="1">
        <w:r w:rsidRPr="007C70A5">
          <w:rPr>
            <w:rFonts w:eastAsia="Times New Roman"/>
            <w:smallCaps/>
            <w:color w:val="000000" w:themeColor="text1"/>
            <w:sz w:val="17"/>
            <w:szCs w:val="17"/>
          </w:rPr>
          <w:t>Labor Certification Determinations</w:t>
        </w:r>
      </w:hyperlink>
    </w:p>
    <w:p w:rsidR="008B4360" w:rsidRPr="007C70A5" w:rsidRDefault="008B4360" w:rsidP="007C70A5">
      <w:pPr>
        <w:spacing w:after="0" w:line="240" w:lineRule="auto"/>
        <w:rPr>
          <w:rFonts w:eastAsia="Times New Roman"/>
          <w:color w:val="000000" w:themeColor="text1"/>
          <w:sz w:val="20"/>
          <w:szCs w:val="20"/>
        </w:rPr>
      </w:pPr>
      <w:hyperlink r:id="rId52" w:anchor="se20.3.655_150" w:history="1">
        <w:r w:rsidRPr="007C70A5">
          <w:rPr>
            <w:rFonts w:eastAsia="Times New Roman"/>
            <w:color w:val="000000" w:themeColor="text1"/>
            <w:sz w:val="17"/>
            <w:szCs w:val="17"/>
          </w:rPr>
          <w:t>§655.50   Determinations.</w:t>
        </w:r>
      </w:hyperlink>
      <w:r w:rsidRPr="007C70A5">
        <w:rPr>
          <w:rFonts w:eastAsia="Times New Roman"/>
          <w:color w:val="000000" w:themeColor="text1"/>
          <w:sz w:val="20"/>
          <w:szCs w:val="20"/>
        </w:rPr>
        <w:br/>
      </w:r>
      <w:hyperlink r:id="rId53" w:anchor="se20.3.655_151" w:history="1">
        <w:r w:rsidRPr="007C70A5">
          <w:rPr>
            <w:rFonts w:eastAsia="Times New Roman"/>
            <w:color w:val="000000" w:themeColor="text1"/>
            <w:sz w:val="17"/>
            <w:szCs w:val="17"/>
          </w:rPr>
          <w:t>§655.51   Criteria for certification.</w:t>
        </w:r>
      </w:hyperlink>
      <w:r w:rsidRPr="007C70A5">
        <w:rPr>
          <w:rFonts w:eastAsia="Times New Roman"/>
          <w:color w:val="000000" w:themeColor="text1"/>
          <w:sz w:val="20"/>
          <w:szCs w:val="20"/>
        </w:rPr>
        <w:br/>
      </w:r>
      <w:hyperlink r:id="rId54" w:anchor="se20.3.655_152" w:history="1">
        <w:proofErr w:type="gramStart"/>
        <w:r w:rsidRPr="007C70A5">
          <w:rPr>
            <w:rFonts w:eastAsia="Times New Roman"/>
            <w:color w:val="000000" w:themeColor="text1"/>
            <w:sz w:val="17"/>
            <w:szCs w:val="17"/>
          </w:rPr>
          <w:t>§655.52   Approved certification.</w:t>
        </w:r>
        <w:proofErr w:type="gramEnd"/>
      </w:hyperlink>
      <w:r w:rsidRPr="007C70A5">
        <w:rPr>
          <w:rFonts w:eastAsia="Times New Roman"/>
          <w:color w:val="000000" w:themeColor="text1"/>
          <w:sz w:val="20"/>
          <w:szCs w:val="20"/>
        </w:rPr>
        <w:br/>
      </w:r>
      <w:hyperlink r:id="rId55" w:anchor="se20.3.655_153" w:history="1">
        <w:proofErr w:type="gramStart"/>
        <w:r w:rsidRPr="007C70A5">
          <w:rPr>
            <w:rFonts w:eastAsia="Times New Roman"/>
            <w:color w:val="000000" w:themeColor="text1"/>
            <w:sz w:val="17"/>
            <w:szCs w:val="17"/>
          </w:rPr>
          <w:t>§655.53   Denied certification.</w:t>
        </w:r>
        <w:proofErr w:type="gramEnd"/>
      </w:hyperlink>
      <w:r w:rsidRPr="007C70A5">
        <w:rPr>
          <w:rFonts w:eastAsia="Times New Roman"/>
          <w:color w:val="000000" w:themeColor="text1"/>
          <w:sz w:val="20"/>
          <w:szCs w:val="20"/>
        </w:rPr>
        <w:br/>
      </w:r>
      <w:hyperlink r:id="rId56" w:anchor="se20.3.655_154" w:history="1">
        <w:proofErr w:type="gramStart"/>
        <w:r w:rsidRPr="007C70A5">
          <w:rPr>
            <w:rFonts w:eastAsia="Times New Roman"/>
            <w:color w:val="000000" w:themeColor="text1"/>
            <w:sz w:val="17"/>
            <w:szCs w:val="17"/>
          </w:rPr>
          <w:t>§655.54   Partial certification.</w:t>
        </w:r>
        <w:proofErr w:type="gramEnd"/>
      </w:hyperlink>
      <w:r w:rsidRPr="007C70A5">
        <w:rPr>
          <w:rFonts w:eastAsia="Times New Roman"/>
          <w:color w:val="000000" w:themeColor="text1"/>
          <w:sz w:val="20"/>
          <w:szCs w:val="20"/>
        </w:rPr>
        <w:br/>
      </w:r>
      <w:hyperlink r:id="rId57" w:anchor="se20.3.655_155" w:history="1">
        <w:r w:rsidRPr="007C70A5">
          <w:rPr>
            <w:rFonts w:eastAsia="Times New Roman"/>
            <w:color w:val="000000" w:themeColor="text1"/>
            <w:sz w:val="17"/>
            <w:szCs w:val="17"/>
          </w:rPr>
          <w:t>§655.55   Validity of temporary labor certification.</w:t>
        </w:r>
      </w:hyperlink>
      <w:r w:rsidRPr="007C70A5">
        <w:rPr>
          <w:rFonts w:eastAsia="Times New Roman"/>
          <w:color w:val="000000" w:themeColor="text1"/>
          <w:sz w:val="20"/>
          <w:szCs w:val="20"/>
        </w:rPr>
        <w:br/>
      </w:r>
      <w:hyperlink r:id="rId58" w:anchor="se20.3.655_156" w:history="1">
        <w:r w:rsidRPr="007C70A5">
          <w:rPr>
            <w:rFonts w:eastAsia="Times New Roman"/>
            <w:color w:val="000000" w:themeColor="text1"/>
            <w:sz w:val="17"/>
            <w:szCs w:val="17"/>
          </w:rPr>
          <w:t>§655.56   Document retention requirements of H-2B employers.</w:t>
        </w:r>
      </w:hyperlink>
      <w:r w:rsidRPr="007C70A5">
        <w:rPr>
          <w:rFonts w:eastAsia="Times New Roman"/>
          <w:color w:val="000000" w:themeColor="text1"/>
          <w:sz w:val="20"/>
          <w:szCs w:val="20"/>
        </w:rPr>
        <w:br/>
      </w:r>
      <w:hyperlink r:id="rId59" w:anchor="se20.3.655_157" w:history="1">
        <w:r w:rsidRPr="007C70A5">
          <w:rPr>
            <w:rFonts w:eastAsia="Times New Roman"/>
            <w:color w:val="000000" w:themeColor="text1"/>
            <w:sz w:val="17"/>
            <w:szCs w:val="17"/>
          </w:rPr>
          <w:t xml:space="preserve">§655.57   Request for determination based on </w:t>
        </w:r>
        <w:proofErr w:type="spellStart"/>
        <w:r w:rsidRPr="007C70A5">
          <w:rPr>
            <w:rFonts w:eastAsia="Times New Roman"/>
            <w:color w:val="000000" w:themeColor="text1"/>
            <w:sz w:val="17"/>
            <w:szCs w:val="17"/>
          </w:rPr>
          <w:t>nonavailability</w:t>
        </w:r>
        <w:proofErr w:type="spellEnd"/>
        <w:r w:rsidRPr="007C70A5">
          <w:rPr>
            <w:rFonts w:eastAsia="Times New Roman"/>
            <w:color w:val="000000" w:themeColor="text1"/>
            <w:sz w:val="17"/>
            <w:szCs w:val="17"/>
          </w:rPr>
          <w:t xml:space="preserve"> of U.S. workers.</w:t>
        </w:r>
      </w:hyperlink>
      <w:r w:rsidRPr="007C70A5">
        <w:rPr>
          <w:rFonts w:eastAsia="Times New Roman"/>
          <w:color w:val="000000" w:themeColor="text1"/>
          <w:sz w:val="20"/>
          <w:szCs w:val="20"/>
        </w:rPr>
        <w:br/>
      </w:r>
      <w:hyperlink r:id="rId60" w:anchor="se20.3.655_158_6655_159" w:history="1">
        <w:r w:rsidRPr="007C70A5">
          <w:rPr>
            <w:rFonts w:eastAsia="Times New Roman"/>
            <w:color w:val="000000" w:themeColor="text1"/>
            <w:sz w:val="17"/>
            <w:szCs w:val="17"/>
          </w:rPr>
          <w:t>§§655.58-655.59   [Reserved]</w:t>
        </w:r>
      </w:hyperlink>
    </w:p>
    <w:p w:rsidR="008B4360" w:rsidRPr="007C70A5" w:rsidRDefault="008B4360" w:rsidP="007C70A5">
      <w:pPr>
        <w:spacing w:after="100" w:afterAutospacing="1" w:line="240" w:lineRule="auto"/>
        <w:rPr>
          <w:rFonts w:eastAsia="Times New Roman"/>
          <w:smallCaps/>
          <w:color w:val="000000" w:themeColor="text1"/>
          <w:sz w:val="20"/>
          <w:szCs w:val="20"/>
        </w:rPr>
      </w:pPr>
      <w:hyperlink r:id="rId61" w:anchor="sg20.3.655_158_6655_159.sg6" w:history="1">
        <w:r w:rsidRPr="007C70A5">
          <w:rPr>
            <w:rFonts w:eastAsia="Times New Roman"/>
            <w:smallCaps/>
            <w:color w:val="000000" w:themeColor="text1"/>
            <w:sz w:val="17"/>
            <w:szCs w:val="17"/>
          </w:rPr>
          <w:t>Post Certification Activities</w:t>
        </w:r>
      </w:hyperlink>
    </w:p>
    <w:p w:rsidR="008B4360" w:rsidRPr="007C70A5" w:rsidRDefault="008B4360" w:rsidP="007C70A5">
      <w:pPr>
        <w:spacing w:after="0" w:line="240" w:lineRule="auto"/>
        <w:rPr>
          <w:rFonts w:eastAsia="Times New Roman"/>
          <w:color w:val="000000" w:themeColor="text1"/>
          <w:sz w:val="20"/>
          <w:szCs w:val="20"/>
        </w:rPr>
      </w:pPr>
      <w:hyperlink r:id="rId62" w:anchor="se20.3.655_160" w:history="1">
        <w:r w:rsidRPr="007C70A5">
          <w:rPr>
            <w:rFonts w:eastAsia="Times New Roman"/>
            <w:color w:val="000000" w:themeColor="text1"/>
            <w:sz w:val="17"/>
            <w:szCs w:val="17"/>
          </w:rPr>
          <w:t>§655.60   Extensions.</w:t>
        </w:r>
      </w:hyperlink>
      <w:r w:rsidRPr="007C70A5">
        <w:rPr>
          <w:rFonts w:eastAsia="Times New Roman"/>
          <w:color w:val="000000" w:themeColor="text1"/>
          <w:sz w:val="20"/>
          <w:szCs w:val="20"/>
        </w:rPr>
        <w:br/>
      </w:r>
      <w:hyperlink r:id="rId63" w:anchor="se20.3.655_161" w:history="1">
        <w:proofErr w:type="gramStart"/>
        <w:r w:rsidRPr="007C70A5">
          <w:rPr>
            <w:rFonts w:eastAsia="Times New Roman"/>
            <w:color w:val="000000" w:themeColor="text1"/>
            <w:sz w:val="17"/>
            <w:szCs w:val="17"/>
          </w:rPr>
          <w:t>§655.61   Administrative review</w:t>
        </w:r>
        <w:proofErr w:type="gramEnd"/>
        <w:r w:rsidRPr="007C70A5">
          <w:rPr>
            <w:rFonts w:eastAsia="Times New Roman"/>
            <w:color w:val="000000" w:themeColor="text1"/>
            <w:sz w:val="17"/>
            <w:szCs w:val="17"/>
          </w:rPr>
          <w:t>.</w:t>
        </w:r>
      </w:hyperlink>
      <w:r w:rsidRPr="007C70A5">
        <w:rPr>
          <w:rFonts w:eastAsia="Times New Roman"/>
          <w:color w:val="000000" w:themeColor="text1"/>
          <w:sz w:val="20"/>
          <w:szCs w:val="20"/>
        </w:rPr>
        <w:br/>
      </w:r>
      <w:hyperlink r:id="rId64" w:anchor="se20.3.655_162" w:history="1">
        <w:r w:rsidRPr="007C70A5">
          <w:rPr>
            <w:rFonts w:eastAsia="Times New Roman"/>
            <w:color w:val="000000" w:themeColor="text1"/>
            <w:sz w:val="17"/>
            <w:szCs w:val="17"/>
          </w:rPr>
          <w:t>§655.62   Withdrawal of an Application for Temporary Employment Certification.</w:t>
        </w:r>
      </w:hyperlink>
      <w:r w:rsidRPr="007C70A5">
        <w:rPr>
          <w:rFonts w:eastAsia="Times New Roman"/>
          <w:color w:val="000000" w:themeColor="text1"/>
          <w:sz w:val="20"/>
          <w:szCs w:val="20"/>
        </w:rPr>
        <w:br/>
      </w:r>
      <w:hyperlink r:id="rId65" w:anchor="se20.3.655_163" w:history="1">
        <w:proofErr w:type="gramStart"/>
        <w:r w:rsidRPr="007C70A5">
          <w:rPr>
            <w:rFonts w:eastAsia="Times New Roman"/>
            <w:color w:val="000000" w:themeColor="text1"/>
            <w:sz w:val="17"/>
            <w:szCs w:val="17"/>
          </w:rPr>
          <w:t>§655.63   Public disclosure</w:t>
        </w:r>
        <w:proofErr w:type="gramEnd"/>
        <w:r w:rsidRPr="007C70A5">
          <w:rPr>
            <w:rFonts w:eastAsia="Times New Roman"/>
            <w:color w:val="000000" w:themeColor="text1"/>
            <w:sz w:val="17"/>
            <w:szCs w:val="17"/>
          </w:rPr>
          <w:t>.</w:t>
        </w:r>
      </w:hyperlink>
      <w:r w:rsidRPr="007C70A5">
        <w:rPr>
          <w:rFonts w:eastAsia="Times New Roman"/>
          <w:color w:val="000000" w:themeColor="text1"/>
          <w:sz w:val="20"/>
          <w:szCs w:val="20"/>
        </w:rPr>
        <w:br/>
      </w:r>
      <w:hyperlink r:id="rId66" w:anchor="se20.3.655_166_6655_169" w:history="1">
        <w:r w:rsidRPr="007C70A5">
          <w:rPr>
            <w:rFonts w:eastAsia="Times New Roman"/>
            <w:color w:val="000000" w:themeColor="text1"/>
            <w:sz w:val="17"/>
            <w:szCs w:val="17"/>
          </w:rPr>
          <w:t>§§655.66-655.69   [Reserved]</w:t>
        </w:r>
      </w:hyperlink>
    </w:p>
    <w:p w:rsidR="008B4360" w:rsidRPr="007C70A5" w:rsidRDefault="008B4360" w:rsidP="007C70A5">
      <w:pPr>
        <w:spacing w:after="100" w:afterAutospacing="1" w:line="240" w:lineRule="auto"/>
        <w:rPr>
          <w:rFonts w:eastAsia="Times New Roman"/>
          <w:smallCaps/>
          <w:color w:val="000000" w:themeColor="text1"/>
          <w:sz w:val="20"/>
          <w:szCs w:val="20"/>
        </w:rPr>
      </w:pPr>
      <w:hyperlink r:id="rId67" w:anchor="sg20.3.655_166_6655_169.sg7" w:history="1">
        <w:r w:rsidRPr="007C70A5">
          <w:rPr>
            <w:rFonts w:eastAsia="Times New Roman"/>
            <w:smallCaps/>
            <w:color w:val="000000" w:themeColor="text1"/>
            <w:sz w:val="17"/>
            <w:szCs w:val="17"/>
          </w:rPr>
          <w:t>Integrity measures</w:t>
        </w:r>
      </w:hyperlink>
    </w:p>
    <w:p w:rsidR="008B4360" w:rsidRPr="007C70A5" w:rsidRDefault="008B4360" w:rsidP="007C70A5">
      <w:pPr>
        <w:spacing w:after="0" w:line="240" w:lineRule="auto"/>
        <w:rPr>
          <w:rFonts w:eastAsia="Times New Roman"/>
          <w:color w:val="000000" w:themeColor="text1"/>
          <w:sz w:val="20"/>
          <w:szCs w:val="20"/>
        </w:rPr>
      </w:pPr>
      <w:hyperlink r:id="rId68" w:anchor="se20.3.655_170" w:history="1">
        <w:r w:rsidRPr="007C70A5">
          <w:rPr>
            <w:rFonts w:eastAsia="Times New Roman"/>
            <w:color w:val="000000" w:themeColor="text1"/>
            <w:sz w:val="17"/>
            <w:szCs w:val="17"/>
          </w:rPr>
          <w:t>§655.70   Audits.</w:t>
        </w:r>
      </w:hyperlink>
      <w:r w:rsidRPr="007C70A5">
        <w:rPr>
          <w:rFonts w:eastAsia="Times New Roman"/>
          <w:color w:val="000000" w:themeColor="text1"/>
          <w:sz w:val="20"/>
          <w:szCs w:val="20"/>
        </w:rPr>
        <w:br/>
      </w:r>
      <w:hyperlink r:id="rId69" w:anchor="se20.3.655_171" w:history="1">
        <w:r w:rsidRPr="007C70A5">
          <w:rPr>
            <w:rFonts w:eastAsia="Times New Roman"/>
            <w:color w:val="000000" w:themeColor="text1"/>
            <w:sz w:val="17"/>
            <w:szCs w:val="17"/>
          </w:rPr>
          <w:t>§655.71   CO-ordered assisted recruitment.</w:t>
        </w:r>
      </w:hyperlink>
      <w:r w:rsidRPr="007C70A5">
        <w:rPr>
          <w:rFonts w:eastAsia="Times New Roman"/>
          <w:color w:val="000000" w:themeColor="text1"/>
          <w:sz w:val="20"/>
          <w:szCs w:val="20"/>
        </w:rPr>
        <w:br/>
      </w:r>
      <w:hyperlink r:id="rId70" w:anchor="se20.3.655_172" w:history="1">
        <w:proofErr w:type="gramStart"/>
        <w:r w:rsidRPr="007C70A5">
          <w:rPr>
            <w:rFonts w:eastAsia="Times New Roman"/>
            <w:color w:val="000000" w:themeColor="text1"/>
            <w:sz w:val="17"/>
            <w:szCs w:val="17"/>
          </w:rPr>
          <w:t>§655.72   Revocation</w:t>
        </w:r>
        <w:proofErr w:type="gramEnd"/>
        <w:r w:rsidRPr="007C70A5">
          <w:rPr>
            <w:rFonts w:eastAsia="Times New Roman"/>
            <w:color w:val="000000" w:themeColor="text1"/>
            <w:sz w:val="17"/>
            <w:szCs w:val="17"/>
          </w:rPr>
          <w:t>.</w:t>
        </w:r>
      </w:hyperlink>
      <w:r w:rsidRPr="007C70A5">
        <w:rPr>
          <w:rFonts w:eastAsia="Times New Roman"/>
          <w:color w:val="000000" w:themeColor="text1"/>
          <w:sz w:val="20"/>
          <w:szCs w:val="20"/>
        </w:rPr>
        <w:br/>
      </w:r>
      <w:hyperlink r:id="rId71" w:anchor="se20.3.655_173" w:history="1">
        <w:proofErr w:type="gramStart"/>
        <w:r w:rsidRPr="007C70A5">
          <w:rPr>
            <w:rFonts w:eastAsia="Times New Roman"/>
            <w:color w:val="000000" w:themeColor="text1"/>
            <w:sz w:val="17"/>
            <w:szCs w:val="17"/>
          </w:rPr>
          <w:t>§655.73   Debarment.</w:t>
        </w:r>
        <w:proofErr w:type="gramEnd"/>
      </w:hyperlink>
      <w:r w:rsidRPr="007C70A5">
        <w:rPr>
          <w:rFonts w:eastAsia="Times New Roman"/>
          <w:color w:val="000000" w:themeColor="text1"/>
          <w:sz w:val="20"/>
          <w:szCs w:val="20"/>
        </w:rPr>
        <w:br/>
      </w:r>
      <w:hyperlink r:id="rId72" w:anchor="se20.3.655_174_6655_176" w:history="1">
        <w:r w:rsidRPr="007C70A5">
          <w:rPr>
            <w:rFonts w:eastAsia="Times New Roman"/>
            <w:color w:val="000000" w:themeColor="text1"/>
            <w:sz w:val="17"/>
            <w:szCs w:val="17"/>
          </w:rPr>
          <w:t>§§655.74-655.76   [Reserved]</w:t>
        </w:r>
      </w:hyperlink>
      <w:r w:rsidRPr="007C70A5">
        <w:rPr>
          <w:rFonts w:eastAsia="Times New Roman"/>
          <w:color w:val="000000" w:themeColor="text1"/>
          <w:sz w:val="20"/>
          <w:szCs w:val="20"/>
        </w:rPr>
        <w:br/>
      </w:r>
      <w:hyperlink r:id="rId73" w:anchor="se20.3.655_180" w:history="1">
        <w:r w:rsidRPr="007C70A5">
          <w:rPr>
            <w:rFonts w:eastAsia="Times New Roman"/>
            <w:color w:val="000000" w:themeColor="text1"/>
            <w:sz w:val="17"/>
            <w:szCs w:val="17"/>
          </w:rPr>
          <w:t>§655.80   [Reserved]</w:t>
        </w:r>
      </w:hyperlink>
      <w:r w:rsidRPr="007C70A5">
        <w:rPr>
          <w:rFonts w:eastAsia="Times New Roman"/>
          <w:color w:val="000000" w:themeColor="text1"/>
          <w:sz w:val="20"/>
          <w:szCs w:val="20"/>
        </w:rPr>
        <w:br/>
      </w:r>
      <w:hyperlink r:id="rId74" w:anchor="se20.3.655_181" w:history="1">
        <w:r w:rsidRPr="007C70A5">
          <w:rPr>
            <w:rFonts w:eastAsia="Times New Roman"/>
            <w:color w:val="000000" w:themeColor="text1"/>
            <w:sz w:val="17"/>
            <w:szCs w:val="17"/>
          </w:rPr>
          <w:t>§655.81   Application filing transition.</w:t>
        </w:r>
      </w:hyperlink>
      <w:r w:rsidRPr="007C70A5">
        <w:rPr>
          <w:rFonts w:eastAsia="Times New Roman"/>
          <w:color w:val="000000" w:themeColor="text1"/>
          <w:sz w:val="20"/>
          <w:szCs w:val="20"/>
        </w:rPr>
        <w:br/>
      </w:r>
      <w:hyperlink r:id="rId75" w:anchor="se20.3.655_182_6655_199" w:history="1">
        <w:r w:rsidRPr="007C70A5">
          <w:rPr>
            <w:rFonts w:eastAsia="Times New Roman"/>
            <w:color w:val="000000" w:themeColor="text1"/>
            <w:sz w:val="17"/>
            <w:szCs w:val="17"/>
          </w:rPr>
          <w:t>§§655.82-655.99   [Reserved]</w:t>
        </w:r>
      </w:hyperlink>
    </w:p>
    <w:p w:rsidR="008B4360" w:rsidRPr="007C70A5" w:rsidRDefault="008B4360" w:rsidP="007C70A5">
      <w:pPr>
        <w:spacing w:after="100" w:afterAutospacing="1" w:line="240" w:lineRule="auto"/>
        <w:rPr>
          <w:rFonts w:eastAsia="Times New Roman"/>
          <w:b/>
          <w:bCs/>
          <w:color w:val="000000" w:themeColor="text1"/>
          <w:sz w:val="20"/>
          <w:szCs w:val="20"/>
        </w:rPr>
      </w:pPr>
      <w:hyperlink r:id="rId76" w:anchor="sp20.3.655.b" w:history="1">
        <w:r w:rsidRPr="007C70A5">
          <w:rPr>
            <w:rFonts w:eastAsia="Times New Roman"/>
            <w:b/>
            <w:bCs/>
            <w:color w:val="000000" w:themeColor="text1"/>
            <w:sz w:val="17"/>
            <w:szCs w:val="17"/>
          </w:rPr>
          <w:t>Subpart B—Labor Certification Process for Temporary Agricultural Employment in the United States (H-2A Workers)</w:t>
        </w:r>
      </w:hyperlink>
    </w:p>
    <w:p w:rsidR="008B4360" w:rsidRPr="007C70A5" w:rsidRDefault="008B4360" w:rsidP="007C70A5">
      <w:pPr>
        <w:spacing w:after="0" w:line="240" w:lineRule="auto"/>
        <w:rPr>
          <w:rFonts w:eastAsia="Times New Roman"/>
          <w:color w:val="000000" w:themeColor="text1"/>
          <w:sz w:val="20"/>
          <w:szCs w:val="20"/>
        </w:rPr>
      </w:pPr>
      <w:hyperlink r:id="rId77" w:anchor="se20.3.655_1100" w:history="1">
        <w:r w:rsidRPr="007C70A5">
          <w:rPr>
            <w:rFonts w:eastAsia="Times New Roman"/>
            <w:color w:val="000000" w:themeColor="text1"/>
            <w:sz w:val="17"/>
            <w:szCs w:val="17"/>
          </w:rPr>
          <w:t>§655.100   Scope and purpose of subpart B.</w:t>
        </w:r>
      </w:hyperlink>
      <w:r w:rsidRPr="007C70A5">
        <w:rPr>
          <w:rFonts w:eastAsia="Times New Roman"/>
          <w:color w:val="000000" w:themeColor="text1"/>
          <w:sz w:val="20"/>
          <w:szCs w:val="20"/>
        </w:rPr>
        <w:br/>
      </w:r>
      <w:hyperlink r:id="rId78" w:anchor="se20.3.655_1101" w:history="1">
        <w:r w:rsidRPr="007C70A5">
          <w:rPr>
            <w:rFonts w:eastAsia="Times New Roman"/>
            <w:color w:val="000000" w:themeColor="text1"/>
            <w:sz w:val="17"/>
            <w:szCs w:val="17"/>
          </w:rPr>
          <w:t>§655.101   Authority of the Office of Foreign Labor Certification (OFLC) Administrator.</w:t>
        </w:r>
      </w:hyperlink>
      <w:r w:rsidRPr="007C70A5">
        <w:rPr>
          <w:rFonts w:eastAsia="Times New Roman"/>
          <w:color w:val="000000" w:themeColor="text1"/>
          <w:sz w:val="20"/>
          <w:szCs w:val="20"/>
        </w:rPr>
        <w:br/>
      </w:r>
      <w:hyperlink r:id="rId79" w:anchor="se20.3.655_1102" w:history="1">
        <w:r w:rsidRPr="007C70A5">
          <w:rPr>
            <w:rFonts w:eastAsia="Times New Roman"/>
            <w:color w:val="000000" w:themeColor="text1"/>
            <w:sz w:val="17"/>
            <w:szCs w:val="17"/>
          </w:rPr>
          <w:t>§655.102   Special procedures.</w:t>
        </w:r>
      </w:hyperlink>
      <w:r w:rsidRPr="007C70A5">
        <w:rPr>
          <w:rFonts w:eastAsia="Times New Roman"/>
          <w:color w:val="000000" w:themeColor="text1"/>
          <w:sz w:val="20"/>
          <w:szCs w:val="20"/>
        </w:rPr>
        <w:br/>
      </w:r>
      <w:hyperlink r:id="rId80" w:anchor="se20.3.655_1103" w:history="1">
        <w:r w:rsidRPr="007C70A5">
          <w:rPr>
            <w:rFonts w:eastAsia="Times New Roman"/>
            <w:color w:val="000000" w:themeColor="text1"/>
            <w:sz w:val="17"/>
            <w:szCs w:val="17"/>
          </w:rPr>
          <w:t>§655.103   Overview of this subpart and definition of terms.</w:t>
        </w:r>
      </w:hyperlink>
    </w:p>
    <w:p w:rsidR="008B4360" w:rsidRPr="007C70A5" w:rsidRDefault="008B4360" w:rsidP="007C70A5">
      <w:pPr>
        <w:spacing w:after="100" w:afterAutospacing="1" w:line="240" w:lineRule="auto"/>
        <w:rPr>
          <w:rFonts w:eastAsia="Times New Roman"/>
          <w:smallCaps/>
          <w:color w:val="000000" w:themeColor="text1"/>
          <w:sz w:val="20"/>
          <w:szCs w:val="20"/>
        </w:rPr>
      </w:pPr>
      <w:hyperlink r:id="rId81" w:anchor="sg20.3.655_1103.sg8" w:history="1">
        <w:proofErr w:type="spellStart"/>
        <w:r w:rsidRPr="007C70A5">
          <w:rPr>
            <w:rFonts w:eastAsia="Times New Roman"/>
            <w:smallCaps/>
            <w:color w:val="000000" w:themeColor="text1"/>
            <w:sz w:val="17"/>
            <w:szCs w:val="17"/>
          </w:rPr>
          <w:t>Prefiling</w:t>
        </w:r>
        <w:proofErr w:type="spellEnd"/>
        <w:r w:rsidRPr="007C70A5">
          <w:rPr>
            <w:rFonts w:eastAsia="Times New Roman"/>
            <w:smallCaps/>
            <w:color w:val="000000" w:themeColor="text1"/>
            <w:sz w:val="17"/>
            <w:szCs w:val="17"/>
          </w:rPr>
          <w:t xml:space="preserve"> Procedures</w:t>
        </w:r>
      </w:hyperlink>
    </w:p>
    <w:p w:rsidR="008B4360" w:rsidRPr="007C70A5" w:rsidRDefault="008B4360" w:rsidP="007C70A5">
      <w:pPr>
        <w:spacing w:after="0" w:line="240" w:lineRule="auto"/>
        <w:rPr>
          <w:rFonts w:eastAsia="Times New Roman"/>
          <w:color w:val="000000" w:themeColor="text1"/>
          <w:sz w:val="20"/>
          <w:szCs w:val="20"/>
        </w:rPr>
      </w:pPr>
      <w:hyperlink r:id="rId82" w:anchor="se20.3.655_1120" w:history="1">
        <w:r w:rsidRPr="007C70A5">
          <w:rPr>
            <w:rFonts w:eastAsia="Times New Roman"/>
            <w:color w:val="000000" w:themeColor="text1"/>
            <w:sz w:val="17"/>
            <w:szCs w:val="17"/>
          </w:rPr>
          <w:t>§655.120   Offered wage rate.</w:t>
        </w:r>
      </w:hyperlink>
      <w:r w:rsidRPr="007C70A5">
        <w:rPr>
          <w:rFonts w:eastAsia="Times New Roman"/>
          <w:color w:val="000000" w:themeColor="text1"/>
          <w:sz w:val="20"/>
          <w:szCs w:val="20"/>
        </w:rPr>
        <w:br/>
      </w:r>
      <w:hyperlink r:id="rId83" w:anchor="se20.3.655_1121" w:history="1">
        <w:r w:rsidRPr="007C70A5">
          <w:rPr>
            <w:rFonts w:eastAsia="Times New Roman"/>
            <w:color w:val="000000" w:themeColor="text1"/>
            <w:sz w:val="17"/>
            <w:szCs w:val="17"/>
          </w:rPr>
          <w:t>§655.121   Job orders.</w:t>
        </w:r>
      </w:hyperlink>
      <w:r w:rsidRPr="007C70A5">
        <w:rPr>
          <w:rFonts w:eastAsia="Times New Roman"/>
          <w:color w:val="000000" w:themeColor="text1"/>
          <w:sz w:val="20"/>
          <w:szCs w:val="20"/>
        </w:rPr>
        <w:br/>
      </w:r>
      <w:hyperlink r:id="rId84" w:anchor="se20.3.655_1122" w:history="1">
        <w:r w:rsidRPr="007C70A5">
          <w:rPr>
            <w:rFonts w:eastAsia="Times New Roman"/>
            <w:color w:val="000000" w:themeColor="text1"/>
            <w:sz w:val="17"/>
            <w:szCs w:val="17"/>
          </w:rPr>
          <w:t>§655.122   Contents of job offers.</w:t>
        </w:r>
      </w:hyperlink>
    </w:p>
    <w:p w:rsidR="008B4360" w:rsidRPr="007C70A5" w:rsidRDefault="008B4360" w:rsidP="007C70A5">
      <w:pPr>
        <w:spacing w:after="100" w:afterAutospacing="1" w:line="240" w:lineRule="auto"/>
        <w:rPr>
          <w:rFonts w:eastAsia="Times New Roman"/>
          <w:smallCaps/>
          <w:color w:val="000000" w:themeColor="text1"/>
          <w:sz w:val="20"/>
          <w:szCs w:val="20"/>
        </w:rPr>
      </w:pPr>
      <w:hyperlink r:id="rId85" w:anchor="sg20.3.655_1122.sg9" w:history="1">
        <w:r w:rsidRPr="007C70A5">
          <w:rPr>
            <w:rFonts w:eastAsia="Times New Roman"/>
            <w:smallCaps/>
            <w:color w:val="000000" w:themeColor="text1"/>
            <w:sz w:val="17"/>
            <w:szCs w:val="17"/>
          </w:rPr>
          <w:t>Application for Temporary Employment Certification Filing Procedures</w:t>
        </w:r>
      </w:hyperlink>
    </w:p>
    <w:p w:rsidR="008B4360" w:rsidRPr="007C70A5" w:rsidRDefault="008B4360" w:rsidP="007C70A5">
      <w:pPr>
        <w:spacing w:after="0" w:line="240" w:lineRule="auto"/>
        <w:rPr>
          <w:rFonts w:eastAsia="Times New Roman"/>
          <w:color w:val="000000" w:themeColor="text1"/>
          <w:sz w:val="20"/>
          <w:szCs w:val="20"/>
        </w:rPr>
      </w:pPr>
      <w:hyperlink r:id="rId86" w:anchor="se20.3.655_1130" w:history="1">
        <w:r w:rsidRPr="007C70A5">
          <w:rPr>
            <w:rFonts w:eastAsia="Times New Roman"/>
            <w:color w:val="000000" w:themeColor="text1"/>
            <w:sz w:val="17"/>
            <w:szCs w:val="17"/>
          </w:rPr>
          <w:t>§655.130   Application filing requirements.</w:t>
        </w:r>
      </w:hyperlink>
      <w:r w:rsidRPr="007C70A5">
        <w:rPr>
          <w:rFonts w:eastAsia="Times New Roman"/>
          <w:color w:val="000000" w:themeColor="text1"/>
          <w:sz w:val="20"/>
          <w:szCs w:val="20"/>
        </w:rPr>
        <w:br/>
      </w:r>
      <w:hyperlink r:id="rId87" w:anchor="se20.3.655_1131" w:history="1">
        <w:r w:rsidRPr="007C70A5">
          <w:rPr>
            <w:rFonts w:eastAsia="Times New Roman"/>
            <w:color w:val="000000" w:themeColor="text1"/>
            <w:sz w:val="17"/>
            <w:szCs w:val="17"/>
          </w:rPr>
          <w:t>§655.131   Association filing requirements.</w:t>
        </w:r>
      </w:hyperlink>
      <w:r w:rsidRPr="007C70A5">
        <w:rPr>
          <w:rFonts w:eastAsia="Times New Roman"/>
          <w:color w:val="000000" w:themeColor="text1"/>
          <w:sz w:val="20"/>
          <w:szCs w:val="20"/>
        </w:rPr>
        <w:br/>
      </w:r>
      <w:hyperlink r:id="rId88" w:anchor="se20.3.655_1132" w:history="1">
        <w:r w:rsidRPr="007C70A5">
          <w:rPr>
            <w:rFonts w:eastAsia="Times New Roman"/>
            <w:color w:val="000000" w:themeColor="text1"/>
            <w:sz w:val="17"/>
            <w:szCs w:val="17"/>
          </w:rPr>
          <w:t>§655.132   H-2A labor contractor (H-2ALC) filing requirements.</w:t>
        </w:r>
      </w:hyperlink>
      <w:r w:rsidRPr="007C70A5">
        <w:rPr>
          <w:rFonts w:eastAsia="Times New Roman"/>
          <w:color w:val="000000" w:themeColor="text1"/>
          <w:sz w:val="20"/>
          <w:szCs w:val="20"/>
        </w:rPr>
        <w:br/>
      </w:r>
      <w:hyperlink r:id="rId89" w:anchor="se20.3.655_1133" w:history="1">
        <w:r w:rsidRPr="007C70A5">
          <w:rPr>
            <w:rFonts w:eastAsia="Times New Roman"/>
            <w:color w:val="000000" w:themeColor="text1"/>
            <w:sz w:val="17"/>
            <w:szCs w:val="17"/>
          </w:rPr>
          <w:t>§655.133   Requirements for agents.</w:t>
        </w:r>
      </w:hyperlink>
      <w:r w:rsidRPr="007C70A5">
        <w:rPr>
          <w:rFonts w:eastAsia="Times New Roman"/>
          <w:color w:val="000000" w:themeColor="text1"/>
          <w:sz w:val="20"/>
          <w:szCs w:val="20"/>
        </w:rPr>
        <w:br/>
      </w:r>
      <w:hyperlink r:id="rId90" w:anchor="se20.3.655_1134" w:history="1">
        <w:r w:rsidRPr="007C70A5">
          <w:rPr>
            <w:rFonts w:eastAsia="Times New Roman"/>
            <w:color w:val="000000" w:themeColor="text1"/>
            <w:sz w:val="17"/>
            <w:szCs w:val="17"/>
          </w:rPr>
          <w:t>§655.134   Emergency situations.</w:t>
        </w:r>
      </w:hyperlink>
      <w:r w:rsidRPr="007C70A5">
        <w:rPr>
          <w:rFonts w:eastAsia="Times New Roman"/>
          <w:color w:val="000000" w:themeColor="text1"/>
          <w:sz w:val="20"/>
          <w:szCs w:val="20"/>
        </w:rPr>
        <w:br/>
      </w:r>
      <w:hyperlink r:id="rId91" w:anchor="se20.3.655_1135" w:history="1">
        <w:r w:rsidRPr="007C70A5">
          <w:rPr>
            <w:rFonts w:eastAsia="Times New Roman"/>
            <w:color w:val="000000" w:themeColor="text1"/>
            <w:sz w:val="17"/>
            <w:szCs w:val="17"/>
          </w:rPr>
          <w:t>§655.135   Assurances and obligations of H-2A employers.</w:t>
        </w:r>
      </w:hyperlink>
    </w:p>
    <w:p w:rsidR="008B4360" w:rsidRPr="007C70A5" w:rsidRDefault="008B4360" w:rsidP="007C70A5">
      <w:pPr>
        <w:spacing w:after="100" w:afterAutospacing="1" w:line="240" w:lineRule="auto"/>
        <w:rPr>
          <w:rFonts w:eastAsia="Times New Roman"/>
          <w:smallCaps/>
          <w:color w:val="000000" w:themeColor="text1"/>
          <w:sz w:val="20"/>
          <w:szCs w:val="20"/>
        </w:rPr>
      </w:pPr>
      <w:hyperlink r:id="rId92" w:anchor="sg20.3.655_1135.sg10" w:history="1">
        <w:r w:rsidRPr="007C70A5">
          <w:rPr>
            <w:rFonts w:eastAsia="Times New Roman"/>
            <w:smallCaps/>
            <w:color w:val="000000" w:themeColor="text1"/>
            <w:sz w:val="17"/>
            <w:szCs w:val="17"/>
          </w:rPr>
          <w:t>Processing of Applications for Temporary Employment Certification</w:t>
        </w:r>
      </w:hyperlink>
    </w:p>
    <w:p w:rsidR="008B4360" w:rsidRPr="007C70A5" w:rsidRDefault="008B4360" w:rsidP="007C70A5">
      <w:pPr>
        <w:spacing w:after="0" w:line="240" w:lineRule="auto"/>
        <w:rPr>
          <w:rFonts w:eastAsia="Times New Roman"/>
          <w:color w:val="000000" w:themeColor="text1"/>
          <w:sz w:val="20"/>
          <w:szCs w:val="20"/>
        </w:rPr>
      </w:pPr>
      <w:hyperlink r:id="rId93" w:anchor="se20.3.655_1140" w:history="1">
        <w:r w:rsidRPr="007C70A5">
          <w:rPr>
            <w:rFonts w:eastAsia="Times New Roman"/>
            <w:color w:val="000000" w:themeColor="text1"/>
            <w:sz w:val="17"/>
            <w:szCs w:val="17"/>
          </w:rPr>
          <w:t>§655.140   Review of applications.</w:t>
        </w:r>
      </w:hyperlink>
      <w:r w:rsidRPr="007C70A5">
        <w:rPr>
          <w:rFonts w:eastAsia="Times New Roman"/>
          <w:color w:val="000000" w:themeColor="text1"/>
          <w:sz w:val="20"/>
          <w:szCs w:val="20"/>
        </w:rPr>
        <w:br/>
      </w:r>
      <w:hyperlink r:id="rId94" w:anchor="se20.3.655_1141" w:history="1">
        <w:r w:rsidRPr="007C70A5">
          <w:rPr>
            <w:rFonts w:eastAsia="Times New Roman"/>
            <w:color w:val="000000" w:themeColor="text1"/>
            <w:sz w:val="17"/>
            <w:szCs w:val="17"/>
          </w:rPr>
          <w:t>§655.141   Notice of deficiency.</w:t>
        </w:r>
      </w:hyperlink>
      <w:r w:rsidRPr="007C70A5">
        <w:rPr>
          <w:rFonts w:eastAsia="Times New Roman"/>
          <w:color w:val="000000" w:themeColor="text1"/>
          <w:sz w:val="20"/>
          <w:szCs w:val="20"/>
        </w:rPr>
        <w:br/>
      </w:r>
      <w:hyperlink r:id="rId95" w:anchor="se20.3.655_1142" w:history="1">
        <w:r w:rsidRPr="007C70A5">
          <w:rPr>
            <w:rFonts w:eastAsia="Times New Roman"/>
            <w:color w:val="000000" w:themeColor="text1"/>
            <w:sz w:val="17"/>
            <w:szCs w:val="17"/>
          </w:rPr>
          <w:t>§655.142   Submission of modified applications.</w:t>
        </w:r>
      </w:hyperlink>
      <w:r w:rsidRPr="007C70A5">
        <w:rPr>
          <w:rFonts w:eastAsia="Times New Roman"/>
          <w:color w:val="000000" w:themeColor="text1"/>
          <w:sz w:val="20"/>
          <w:szCs w:val="20"/>
        </w:rPr>
        <w:br/>
      </w:r>
      <w:hyperlink r:id="rId96" w:anchor="se20.3.655_1143" w:history="1">
        <w:r w:rsidRPr="007C70A5">
          <w:rPr>
            <w:rFonts w:eastAsia="Times New Roman"/>
            <w:color w:val="000000" w:themeColor="text1"/>
            <w:sz w:val="17"/>
            <w:szCs w:val="17"/>
          </w:rPr>
          <w:t>§655.143   Notice of acceptance.</w:t>
        </w:r>
      </w:hyperlink>
      <w:r w:rsidRPr="007C70A5">
        <w:rPr>
          <w:rFonts w:eastAsia="Times New Roman"/>
          <w:color w:val="000000" w:themeColor="text1"/>
          <w:sz w:val="20"/>
          <w:szCs w:val="20"/>
        </w:rPr>
        <w:br/>
      </w:r>
      <w:hyperlink r:id="rId97" w:anchor="se20.3.655_1144" w:history="1">
        <w:proofErr w:type="gramStart"/>
        <w:r w:rsidRPr="007C70A5">
          <w:rPr>
            <w:rFonts w:eastAsia="Times New Roman"/>
            <w:color w:val="000000" w:themeColor="text1"/>
            <w:sz w:val="17"/>
            <w:szCs w:val="17"/>
          </w:rPr>
          <w:t>§655.144   Electronic job registry</w:t>
        </w:r>
        <w:proofErr w:type="gramEnd"/>
        <w:r w:rsidRPr="007C70A5">
          <w:rPr>
            <w:rFonts w:eastAsia="Times New Roman"/>
            <w:color w:val="000000" w:themeColor="text1"/>
            <w:sz w:val="17"/>
            <w:szCs w:val="17"/>
          </w:rPr>
          <w:t>.</w:t>
        </w:r>
      </w:hyperlink>
      <w:r w:rsidRPr="007C70A5">
        <w:rPr>
          <w:rFonts w:eastAsia="Times New Roman"/>
          <w:color w:val="000000" w:themeColor="text1"/>
          <w:sz w:val="20"/>
          <w:szCs w:val="20"/>
        </w:rPr>
        <w:br/>
      </w:r>
      <w:hyperlink r:id="rId98" w:anchor="se20.3.655_1145" w:history="1">
        <w:r w:rsidRPr="007C70A5">
          <w:rPr>
            <w:rFonts w:eastAsia="Times New Roman"/>
            <w:color w:val="000000" w:themeColor="text1"/>
            <w:sz w:val="17"/>
            <w:szCs w:val="17"/>
          </w:rPr>
          <w:t>§655.145   Amendments to applications for temporary employment certification.</w:t>
        </w:r>
      </w:hyperlink>
    </w:p>
    <w:p w:rsidR="008B4360" w:rsidRPr="007C70A5" w:rsidRDefault="008B4360" w:rsidP="007C70A5">
      <w:pPr>
        <w:spacing w:after="100" w:afterAutospacing="1" w:line="240" w:lineRule="auto"/>
        <w:rPr>
          <w:rFonts w:eastAsia="Times New Roman"/>
          <w:smallCaps/>
          <w:color w:val="000000" w:themeColor="text1"/>
          <w:sz w:val="20"/>
          <w:szCs w:val="20"/>
        </w:rPr>
      </w:pPr>
      <w:hyperlink r:id="rId99" w:anchor="sg20.3.655_1145.sg11" w:history="1">
        <w:r w:rsidRPr="007C70A5">
          <w:rPr>
            <w:rFonts w:eastAsia="Times New Roman"/>
            <w:smallCaps/>
            <w:color w:val="000000" w:themeColor="text1"/>
            <w:sz w:val="17"/>
            <w:szCs w:val="17"/>
          </w:rPr>
          <w:t>Post-Acceptance Requirements</w:t>
        </w:r>
      </w:hyperlink>
    </w:p>
    <w:p w:rsidR="008B4360" w:rsidRPr="007C70A5" w:rsidRDefault="008B4360" w:rsidP="007C70A5">
      <w:pPr>
        <w:spacing w:after="0" w:line="240" w:lineRule="auto"/>
        <w:rPr>
          <w:rFonts w:eastAsia="Times New Roman"/>
          <w:color w:val="000000" w:themeColor="text1"/>
          <w:sz w:val="20"/>
          <w:szCs w:val="20"/>
        </w:rPr>
      </w:pPr>
      <w:hyperlink r:id="rId100" w:anchor="se20.3.655_1150" w:history="1">
        <w:r w:rsidRPr="007C70A5">
          <w:rPr>
            <w:rFonts w:eastAsia="Times New Roman"/>
            <w:color w:val="000000" w:themeColor="text1"/>
            <w:sz w:val="17"/>
            <w:szCs w:val="17"/>
          </w:rPr>
          <w:t>§655.150   Interstate clearance of job order.</w:t>
        </w:r>
      </w:hyperlink>
      <w:r w:rsidRPr="007C70A5">
        <w:rPr>
          <w:rFonts w:eastAsia="Times New Roman"/>
          <w:color w:val="000000" w:themeColor="text1"/>
          <w:sz w:val="20"/>
          <w:szCs w:val="20"/>
        </w:rPr>
        <w:br/>
      </w:r>
      <w:hyperlink r:id="rId101" w:anchor="se20.3.655_1151" w:history="1">
        <w:r w:rsidRPr="007C70A5">
          <w:rPr>
            <w:rFonts w:eastAsia="Times New Roman"/>
            <w:color w:val="000000" w:themeColor="text1"/>
            <w:sz w:val="17"/>
            <w:szCs w:val="17"/>
          </w:rPr>
          <w:t>§655.151   Newspaper advertisements.</w:t>
        </w:r>
      </w:hyperlink>
      <w:r w:rsidRPr="007C70A5">
        <w:rPr>
          <w:rFonts w:eastAsia="Times New Roman"/>
          <w:color w:val="000000" w:themeColor="text1"/>
          <w:sz w:val="20"/>
          <w:szCs w:val="20"/>
        </w:rPr>
        <w:br/>
      </w:r>
      <w:hyperlink r:id="rId102" w:anchor="se20.3.655_1152" w:history="1">
        <w:r w:rsidRPr="007C70A5">
          <w:rPr>
            <w:rFonts w:eastAsia="Times New Roman"/>
            <w:color w:val="000000" w:themeColor="text1"/>
            <w:sz w:val="17"/>
            <w:szCs w:val="17"/>
          </w:rPr>
          <w:t>§655.152   Advertising requirements.</w:t>
        </w:r>
      </w:hyperlink>
      <w:r w:rsidRPr="007C70A5">
        <w:rPr>
          <w:rFonts w:eastAsia="Times New Roman"/>
          <w:color w:val="000000" w:themeColor="text1"/>
          <w:sz w:val="20"/>
          <w:szCs w:val="20"/>
        </w:rPr>
        <w:br/>
      </w:r>
      <w:hyperlink r:id="rId103" w:anchor="se20.3.655_1153" w:history="1">
        <w:r w:rsidRPr="007C70A5">
          <w:rPr>
            <w:rFonts w:eastAsia="Times New Roman"/>
            <w:color w:val="000000" w:themeColor="text1"/>
            <w:sz w:val="17"/>
            <w:szCs w:val="17"/>
          </w:rPr>
          <w:t>§655.153   Contact with former U.S. employees.</w:t>
        </w:r>
      </w:hyperlink>
      <w:r w:rsidRPr="007C70A5">
        <w:rPr>
          <w:rFonts w:eastAsia="Times New Roman"/>
          <w:color w:val="000000" w:themeColor="text1"/>
          <w:sz w:val="20"/>
          <w:szCs w:val="20"/>
        </w:rPr>
        <w:br/>
      </w:r>
      <w:hyperlink r:id="rId104" w:anchor="se20.3.655_1154" w:history="1">
        <w:proofErr w:type="gramStart"/>
        <w:r w:rsidRPr="007C70A5">
          <w:rPr>
            <w:rFonts w:eastAsia="Times New Roman"/>
            <w:color w:val="000000" w:themeColor="text1"/>
            <w:sz w:val="17"/>
            <w:szCs w:val="17"/>
          </w:rPr>
          <w:t>§655.154   Additional positive recruitment.</w:t>
        </w:r>
        <w:proofErr w:type="gramEnd"/>
      </w:hyperlink>
      <w:r w:rsidRPr="007C70A5">
        <w:rPr>
          <w:rFonts w:eastAsia="Times New Roman"/>
          <w:color w:val="000000" w:themeColor="text1"/>
          <w:sz w:val="20"/>
          <w:szCs w:val="20"/>
        </w:rPr>
        <w:br/>
      </w:r>
      <w:hyperlink r:id="rId105" w:anchor="se20.3.655_1155" w:history="1">
        <w:r w:rsidRPr="007C70A5">
          <w:rPr>
            <w:rFonts w:eastAsia="Times New Roman"/>
            <w:color w:val="000000" w:themeColor="text1"/>
            <w:sz w:val="17"/>
            <w:szCs w:val="17"/>
          </w:rPr>
          <w:t>§655.155   Referrals of U.S. workers.</w:t>
        </w:r>
      </w:hyperlink>
      <w:r w:rsidRPr="007C70A5">
        <w:rPr>
          <w:rFonts w:eastAsia="Times New Roman"/>
          <w:color w:val="000000" w:themeColor="text1"/>
          <w:sz w:val="20"/>
          <w:szCs w:val="20"/>
        </w:rPr>
        <w:br/>
      </w:r>
      <w:hyperlink r:id="rId106" w:anchor="se20.3.655_1156" w:history="1">
        <w:r w:rsidRPr="007C70A5">
          <w:rPr>
            <w:rFonts w:eastAsia="Times New Roman"/>
            <w:color w:val="000000" w:themeColor="text1"/>
            <w:sz w:val="17"/>
            <w:szCs w:val="17"/>
          </w:rPr>
          <w:t>§655.156   Recruitment report.</w:t>
        </w:r>
      </w:hyperlink>
      <w:r w:rsidRPr="007C70A5">
        <w:rPr>
          <w:rFonts w:eastAsia="Times New Roman"/>
          <w:color w:val="000000" w:themeColor="text1"/>
          <w:sz w:val="20"/>
          <w:szCs w:val="20"/>
        </w:rPr>
        <w:br/>
      </w:r>
      <w:hyperlink r:id="rId107" w:anchor="se20.3.655_1157" w:history="1">
        <w:r w:rsidRPr="007C70A5">
          <w:rPr>
            <w:rFonts w:eastAsia="Times New Roman"/>
            <w:color w:val="000000" w:themeColor="text1"/>
            <w:sz w:val="17"/>
            <w:szCs w:val="17"/>
          </w:rPr>
          <w:t>§655.157   </w:t>
        </w:r>
        <w:proofErr w:type="gramStart"/>
        <w:r w:rsidRPr="007C70A5">
          <w:rPr>
            <w:rFonts w:eastAsia="Times New Roman"/>
            <w:color w:val="000000" w:themeColor="text1"/>
            <w:sz w:val="17"/>
            <w:szCs w:val="17"/>
          </w:rPr>
          <w:t>Withholding</w:t>
        </w:r>
        <w:proofErr w:type="gramEnd"/>
        <w:r w:rsidRPr="007C70A5">
          <w:rPr>
            <w:rFonts w:eastAsia="Times New Roman"/>
            <w:color w:val="000000" w:themeColor="text1"/>
            <w:sz w:val="17"/>
            <w:szCs w:val="17"/>
          </w:rPr>
          <w:t xml:space="preserve"> of U.S. workers prohibited.</w:t>
        </w:r>
      </w:hyperlink>
      <w:r w:rsidRPr="007C70A5">
        <w:rPr>
          <w:rFonts w:eastAsia="Times New Roman"/>
          <w:color w:val="000000" w:themeColor="text1"/>
          <w:sz w:val="20"/>
          <w:szCs w:val="20"/>
        </w:rPr>
        <w:br/>
      </w:r>
      <w:hyperlink r:id="rId108" w:anchor="se20.3.655_1158" w:history="1">
        <w:r w:rsidRPr="007C70A5">
          <w:rPr>
            <w:rFonts w:eastAsia="Times New Roman"/>
            <w:color w:val="000000" w:themeColor="text1"/>
            <w:sz w:val="17"/>
            <w:szCs w:val="17"/>
          </w:rPr>
          <w:t>§655.158   Duration of positive recruitment.</w:t>
        </w:r>
      </w:hyperlink>
    </w:p>
    <w:p w:rsidR="008B4360" w:rsidRPr="007C70A5" w:rsidRDefault="008B4360" w:rsidP="007C70A5">
      <w:pPr>
        <w:spacing w:after="100" w:afterAutospacing="1" w:line="240" w:lineRule="auto"/>
        <w:rPr>
          <w:rFonts w:eastAsia="Times New Roman"/>
          <w:smallCaps/>
          <w:color w:val="000000" w:themeColor="text1"/>
          <w:sz w:val="20"/>
          <w:szCs w:val="20"/>
        </w:rPr>
      </w:pPr>
      <w:hyperlink r:id="rId109" w:anchor="sg20.3.655_1158.sg12" w:history="1">
        <w:r w:rsidRPr="007C70A5">
          <w:rPr>
            <w:rFonts w:eastAsia="Times New Roman"/>
            <w:smallCaps/>
            <w:color w:val="000000" w:themeColor="text1"/>
            <w:sz w:val="17"/>
            <w:szCs w:val="17"/>
          </w:rPr>
          <w:t>Labor Certification Determinations</w:t>
        </w:r>
      </w:hyperlink>
    </w:p>
    <w:p w:rsidR="008B4360" w:rsidRPr="007C70A5" w:rsidRDefault="008B4360" w:rsidP="007C70A5">
      <w:pPr>
        <w:spacing w:after="0" w:line="240" w:lineRule="auto"/>
        <w:rPr>
          <w:rFonts w:eastAsia="Times New Roman"/>
          <w:color w:val="000000" w:themeColor="text1"/>
          <w:sz w:val="20"/>
          <w:szCs w:val="20"/>
        </w:rPr>
      </w:pPr>
      <w:hyperlink r:id="rId110" w:anchor="se20.3.655_1160" w:history="1">
        <w:r w:rsidRPr="007C70A5">
          <w:rPr>
            <w:rFonts w:eastAsia="Times New Roman"/>
            <w:color w:val="000000" w:themeColor="text1"/>
            <w:sz w:val="17"/>
            <w:szCs w:val="17"/>
          </w:rPr>
          <w:t>§655.160   Determinations.</w:t>
        </w:r>
      </w:hyperlink>
      <w:r w:rsidRPr="007C70A5">
        <w:rPr>
          <w:rFonts w:eastAsia="Times New Roman"/>
          <w:color w:val="000000" w:themeColor="text1"/>
          <w:sz w:val="20"/>
          <w:szCs w:val="20"/>
        </w:rPr>
        <w:br/>
      </w:r>
      <w:hyperlink r:id="rId111" w:anchor="se20.3.655_1161" w:history="1">
        <w:r w:rsidRPr="007C70A5">
          <w:rPr>
            <w:rFonts w:eastAsia="Times New Roman"/>
            <w:color w:val="000000" w:themeColor="text1"/>
            <w:sz w:val="17"/>
            <w:szCs w:val="17"/>
          </w:rPr>
          <w:t>§655.161   Criteria for certification.</w:t>
        </w:r>
      </w:hyperlink>
      <w:r w:rsidRPr="007C70A5">
        <w:rPr>
          <w:rFonts w:eastAsia="Times New Roman"/>
          <w:color w:val="000000" w:themeColor="text1"/>
          <w:sz w:val="20"/>
          <w:szCs w:val="20"/>
        </w:rPr>
        <w:br/>
      </w:r>
      <w:hyperlink r:id="rId112" w:anchor="se20.3.655_1162" w:history="1">
        <w:proofErr w:type="gramStart"/>
        <w:r w:rsidRPr="007C70A5">
          <w:rPr>
            <w:rFonts w:eastAsia="Times New Roman"/>
            <w:color w:val="000000" w:themeColor="text1"/>
            <w:sz w:val="17"/>
            <w:szCs w:val="17"/>
          </w:rPr>
          <w:t>§655.162   Approved certification.</w:t>
        </w:r>
        <w:proofErr w:type="gramEnd"/>
      </w:hyperlink>
      <w:r w:rsidRPr="007C70A5">
        <w:rPr>
          <w:rFonts w:eastAsia="Times New Roman"/>
          <w:color w:val="000000" w:themeColor="text1"/>
          <w:sz w:val="20"/>
          <w:szCs w:val="20"/>
        </w:rPr>
        <w:br/>
      </w:r>
      <w:hyperlink r:id="rId113" w:anchor="se20.3.655_1163" w:history="1">
        <w:r w:rsidRPr="007C70A5">
          <w:rPr>
            <w:rFonts w:eastAsia="Times New Roman"/>
            <w:color w:val="000000" w:themeColor="text1"/>
            <w:sz w:val="17"/>
            <w:szCs w:val="17"/>
          </w:rPr>
          <w:t>§655.163   Certification fee.</w:t>
        </w:r>
      </w:hyperlink>
      <w:r w:rsidRPr="007C70A5">
        <w:rPr>
          <w:rFonts w:eastAsia="Times New Roman"/>
          <w:color w:val="000000" w:themeColor="text1"/>
          <w:sz w:val="20"/>
          <w:szCs w:val="20"/>
        </w:rPr>
        <w:br/>
      </w:r>
      <w:hyperlink r:id="rId114" w:anchor="se20.3.655_1164" w:history="1">
        <w:proofErr w:type="gramStart"/>
        <w:r w:rsidRPr="007C70A5">
          <w:rPr>
            <w:rFonts w:eastAsia="Times New Roman"/>
            <w:color w:val="000000" w:themeColor="text1"/>
            <w:sz w:val="17"/>
            <w:szCs w:val="17"/>
          </w:rPr>
          <w:t>§655.164   Denied certification.</w:t>
        </w:r>
        <w:proofErr w:type="gramEnd"/>
      </w:hyperlink>
      <w:r w:rsidRPr="007C70A5">
        <w:rPr>
          <w:rFonts w:eastAsia="Times New Roman"/>
          <w:color w:val="000000" w:themeColor="text1"/>
          <w:sz w:val="20"/>
          <w:szCs w:val="20"/>
        </w:rPr>
        <w:br/>
      </w:r>
      <w:hyperlink r:id="rId115" w:anchor="se20.3.655_1165" w:history="1">
        <w:proofErr w:type="gramStart"/>
        <w:r w:rsidRPr="007C70A5">
          <w:rPr>
            <w:rFonts w:eastAsia="Times New Roman"/>
            <w:color w:val="000000" w:themeColor="text1"/>
            <w:sz w:val="17"/>
            <w:szCs w:val="17"/>
          </w:rPr>
          <w:t>§655.165   Partial certification.</w:t>
        </w:r>
        <w:proofErr w:type="gramEnd"/>
      </w:hyperlink>
      <w:r w:rsidRPr="007C70A5">
        <w:rPr>
          <w:rFonts w:eastAsia="Times New Roman"/>
          <w:color w:val="000000" w:themeColor="text1"/>
          <w:sz w:val="20"/>
          <w:szCs w:val="20"/>
        </w:rPr>
        <w:br/>
      </w:r>
      <w:hyperlink r:id="rId116" w:anchor="se20.3.655_1166" w:history="1">
        <w:r w:rsidRPr="007C70A5">
          <w:rPr>
            <w:rFonts w:eastAsia="Times New Roman"/>
            <w:color w:val="000000" w:themeColor="text1"/>
            <w:sz w:val="17"/>
            <w:szCs w:val="17"/>
          </w:rPr>
          <w:t xml:space="preserve">§655.166   Requests for determinations based on </w:t>
        </w:r>
        <w:proofErr w:type="spellStart"/>
        <w:r w:rsidRPr="007C70A5">
          <w:rPr>
            <w:rFonts w:eastAsia="Times New Roman"/>
            <w:color w:val="000000" w:themeColor="text1"/>
            <w:sz w:val="17"/>
            <w:szCs w:val="17"/>
          </w:rPr>
          <w:t>nonavailability</w:t>
        </w:r>
        <w:proofErr w:type="spellEnd"/>
        <w:r w:rsidRPr="007C70A5">
          <w:rPr>
            <w:rFonts w:eastAsia="Times New Roman"/>
            <w:color w:val="000000" w:themeColor="text1"/>
            <w:sz w:val="17"/>
            <w:szCs w:val="17"/>
          </w:rPr>
          <w:t xml:space="preserve"> of U.S. workers.</w:t>
        </w:r>
      </w:hyperlink>
      <w:r w:rsidRPr="007C70A5">
        <w:rPr>
          <w:rFonts w:eastAsia="Times New Roman"/>
          <w:color w:val="000000" w:themeColor="text1"/>
          <w:sz w:val="20"/>
          <w:szCs w:val="20"/>
        </w:rPr>
        <w:br/>
      </w:r>
      <w:hyperlink r:id="rId117" w:anchor="se20.3.655_1167" w:history="1">
        <w:r w:rsidRPr="007C70A5">
          <w:rPr>
            <w:rFonts w:eastAsia="Times New Roman"/>
            <w:color w:val="000000" w:themeColor="text1"/>
            <w:sz w:val="17"/>
            <w:szCs w:val="17"/>
          </w:rPr>
          <w:t>§655.167   Document retention requirements.</w:t>
        </w:r>
      </w:hyperlink>
    </w:p>
    <w:p w:rsidR="008B4360" w:rsidRPr="007C70A5" w:rsidRDefault="008B4360" w:rsidP="007C70A5">
      <w:pPr>
        <w:spacing w:after="100" w:afterAutospacing="1" w:line="240" w:lineRule="auto"/>
        <w:rPr>
          <w:rFonts w:eastAsia="Times New Roman"/>
          <w:smallCaps/>
          <w:color w:val="000000" w:themeColor="text1"/>
          <w:sz w:val="20"/>
          <w:szCs w:val="20"/>
        </w:rPr>
      </w:pPr>
      <w:hyperlink r:id="rId118" w:anchor="sg20.3.655_1167.sg13" w:history="1">
        <w:r w:rsidRPr="007C70A5">
          <w:rPr>
            <w:rFonts w:eastAsia="Times New Roman"/>
            <w:smallCaps/>
            <w:color w:val="000000" w:themeColor="text1"/>
            <w:sz w:val="17"/>
            <w:szCs w:val="17"/>
          </w:rPr>
          <w:t>Post Certification</w:t>
        </w:r>
      </w:hyperlink>
    </w:p>
    <w:p w:rsidR="008B4360" w:rsidRPr="007C70A5" w:rsidRDefault="008B4360" w:rsidP="007C70A5">
      <w:pPr>
        <w:spacing w:after="0" w:line="240" w:lineRule="auto"/>
        <w:rPr>
          <w:rFonts w:eastAsia="Times New Roman"/>
          <w:color w:val="000000" w:themeColor="text1"/>
          <w:sz w:val="20"/>
          <w:szCs w:val="20"/>
        </w:rPr>
      </w:pPr>
      <w:hyperlink r:id="rId119" w:anchor="se20.3.655_1170" w:history="1">
        <w:r w:rsidRPr="007C70A5">
          <w:rPr>
            <w:rFonts w:eastAsia="Times New Roman"/>
            <w:color w:val="000000" w:themeColor="text1"/>
            <w:sz w:val="17"/>
            <w:szCs w:val="17"/>
          </w:rPr>
          <w:t>§655.170   Extensions.</w:t>
        </w:r>
      </w:hyperlink>
      <w:r w:rsidRPr="007C70A5">
        <w:rPr>
          <w:rFonts w:eastAsia="Times New Roman"/>
          <w:color w:val="000000" w:themeColor="text1"/>
          <w:sz w:val="20"/>
          <w:szCs w:val="20"/>
        </w:rPr>
        <w:br/>
      </w:r>
      <w:hyperlink r:id="rId120" w:anchor="se20.3.655_1171" w:history="1">
        <w:r w:rsidRPr="007C70A5">
          <w:rPr>
            <w:rFonts w:eastAsia="Times New Roman"/>
            <w:color w:val="000000" w:themeColor="text1"/>
            <w:sz w:val="17"/>
            <w:szCs w:val="17"/>
          </w:rPr>
          <w:t>§655.171   Appeals.</w:t>
        </w:r>
      </w:hyperlink>
      <w:r w:rsidRPr="007C70A5">
        <w:rPr>
          <w:rFonts w:eastAsia="Times New Roman"/>
          <w:color w:val="000000" w:themeColor="text1"/>
          <w:sz w:val="20"/>
          <w:szCs w:val="20"/>
        </w:rPr>
        <w:br/>
      </w:r>
      <w:hyperlink r:id="rId121" w:anchor="se20.3.655_1172" w:history="1">
        <w:r w:rsidRPr="007C70A5">
          <w:rPr>
            <w:rFonts w:eastAsia="Times New Roman"/>
            <w:color w:val="000000" w:themeColor="text1"/>
            <w:sz w:val="17"/>
            <w:szCs w:val="17"/>
          </w:rPr>
          <w:t>§655.172   Withdrawal of job order and application for temporary employment certification.</w:t>
        </w:r>
      </w:hyperlink>
      <w:r w:rsidRPr="007C70A5">
        <w:rPr>
          <w:rFonts w:eastAsia="Times New Roman"/>
          <w:color w:val="000000" w:themeColor="text1"/>
          <w:sz w:val="20"/>
          <w:szCs w:val="20"/>
        </w:rPr>
        <w:br/>
      </w:r>
      <w:hyperlink r:id="rId122" w:anchor="se20.3.655_1173" w:history="1">
        <w:r w:rsidRPr="007C70A5">
          <w:rPr>
            <w:rFonts w:eastAsia="Times New Roman"/>
            <w:color w:val="000000" w:themeColor="text1"/>
            <w:sz w:val="17"/>
            <w:szCs w:val="17"/>
          </w:rPr>
          <w:t>§655.173   Setting meal charges; petition for higher meal charges.</w:t>
        </w:r>
      </w:hyperlink>
      <w:r w:rsidRPr="007C70A5">
        <w:rPr>
          <w:rFonts w:eastAsia="Times New Roman"/>
          <w:color w:val="000000" w:themeColor="text1"/>
          <w:sz w:val="20"/>
          <w:szCs w:val="20"/>
        </w:rPr>
        <w:br/>
      </w:r>
      <w:hyperlink r:id="rId123" w:anchor="se20.3.655_1174" w:history="1">
        <w:proofErr w:type="gramStart"/>
        <w:r w:rsidRPr="007C70A5">
          <w:rPr>
            <w:rFonts w:eastAsia="Times New Roman"/>
            <w:color w:val="000000" w:themeColor="text1"/>
            <w:sz w:val="17"/>
            <w:szCs w:val="17"/>
          </w:rPr>
          <w:t>§655.174   Public disclosure</w:t>
        </w:r>
        <w:proofErr w:type="gramEnd"/>
        <w:r w:rsidRPr="007C70A5">
          <w:rPr>
            <w:rFonts w:eastAsia="Times New Roman"/>
            <w:color w:val="000000" w:themeColor="text1"/>
            <w:sz w:val="17"/>
            <w:szCs w:val="17"/>
          </w:rPr>
          <w:t>.</w:t>
        </w:r>
      </w:hyperlink>
    </w:p>
    <w:p w:rsidR="008B4360" w:rsidRPr="007C70A5" w:rsidRDefault="008B4360" w:rsidP="007C70A5">
      <w:pPr>
        <w:spacing w:after="100" w:afterAutospacing="1" w:line="240" w:lineRule="auto"/>
        <w:rPr>
          <w:rFonts w:eastAsia="Times New Roman"/>
          <w:smallCaps/>
          <w:color w:val="000000" w:themeColor="text1"/>
          <w:sz w:val="20"/>
          <w:szCs w:val="20"/>
        </w:rPr>
      </w:pPr>
      <w:hyperlink r:id="rId124" w:anchor="sg20.3.655_1174.sg14" w:history="1">
        <w:r w:rsidRPr="007C70A5">
          <w:rPr>
            <w:rFonts w:eastAsia="Times New Roman"/>
            <w:smallCaps/>
            <w:color w:val="000000" w:themeColor="text1"/>
            <w:sz w:val="17"/>
            <w:szCs w:val="17"/>
          </w:rPr>
          <w:t>Integrity Measures</w:t>
        </w:r>
      </w:hyperlink>
    </w:p>
    <w:p w:rsidR="008B4360" w:rsidRPr="007C70A5" w:rsidRDefault="008B4360" w:rsidP="007C70A5">
      <w:pPr>
        <w:spacing w:after="0" w:line="240" w:lineRule="auto"/>
        <w:rPr>
          <w:rFonts w:eastAsia="Times New Roman"/>
          <w:color w:val="000000" w:themeColor="text1"/>
          <w:sz w:val="20"/>
          <w:szCs w:val="20"/>
        </w:rPr>
      </w:pPr>
      <w:hyperlink r:id="rId125" w:anchor="se20.3.655_1180" w:history="1">
        <w:proofErr w:type="gramStart"/>
        <w:r w:rsidRPr="007C70A5">
          <w:rPr>
            <w:rFonts w:eastAsia="Times New Roman"/>
            <w:color w:val="000000" w:themeColor="text1"/>
            <w:sz w:val="17"/>
            <w:szCs w:val="17"/>
          </w:rPr>
          <w:t>§655.180   Audit</w:t>
        </w:r>
        <w:proofErr w:type="gramEnd"/>
        <w:r w:rsidRPr="007C70A5">
          <w:rPr>
            <w:rFonts w:eastAsia="Times New Roman"/>
            <w:color w:val="000000" w:themeColor="text1"/>
            <w:sz w:val="17"/>
            <w:szCs w:val="17"/>
          </w:rPr>
          <w:t>.</w:t>
        </w:r>
      </w:hyperlink>
      <w:r w:rsidRPr="007C70A5">
        <w:rPr>
          <w:rFonts w:eastAsia="Times New Roman"/>
          <w:color w:val="000000" w:themeColor="text1"/>
          <w:sz w:val="20"/>
          <w:szCs w:val="20"/>
        </w:rPr>
        <w:br/>
      </w:r>
      <w:hyperlink r:id="rId126" w:anchor="se20.3.655_1181" w:history="1">
        <w:proofErr w:type="gramStart"/>
        <w:r w:rsidRPr="007C70A5">
          <w:rPr>
            <w:rFonts w:eastAsia="Times New Roman"/>
            <w:color w:val="000000" w:themeColor="text1"/>
            <w:sz w:val="17"/>
            <w:szCs w:val="17"/>
          </w:rPr>
          <w:t>§655.181   Revocation</w:t>
        </w:r>
        <w:proofErr w:type="gramEnd"/>
        <w:r w:rsidRPr="007C70A5">
          <w:rPr>
            <w:rFonts w:eastAsia="Times New Roman"/>
            <w:color w:val="000000" w:themeColor="text1"/>
            <w:sz w:val="17"/>
            <w:szCs w:val="17"/>
          </w:rPr>
          <w:t>.</w:t>
        </w:r>
      </w:hyperlink>
      <w:r w:rsidRPr="007C70A5">
        <w:rPr>
          <w:rFonts w:eastAsia="Times New Roman"/>
          <w:color w:val="000000" w:themeColor="text1"/>
          <w:sz w:val="20"/>
          <w:szCs w:val="20"/>
        </w:rPr>
        <w:br/>
      </w:r>
      <w:hyperlink r:id="rId127" w:anchor="se20.3.655_1182" w:history="1">
        <w:proofErr w:type="gramStart"/>
        <w:r w:rsidRPr="007C70A5">
          <w:rPr>
            <w:rFonts w:eastAsia="Times New Roman"/>
            <w:color w:val="000000" w:themeColor="text1"/>
            <w:sz w:val="17"/>
            <w:szCs w:val="17"/>
          </w:rPr>
          <w:t>§655.182   Debarment.</w:t>
        </w:r>
        <w:proofErr w:type="gramEnd"/>
      </w:hyperlink>
      <w:r w:rsidRPr="007C70A5">
        <w:rPr>
          <w:rFonts w:eastAsia="Times New Roman"/>
          <w:color w:val="000000" w:themeColor="text1"/>
          <w:sz w:val="20"/>
          <w:szCs w:val="20"/>
        </w:rPr>
        <w:br/>
      </w:r>
      <w:hyperlink r:id="rId128" w:anchor="se20.3.655_1183" w:history="1">
        <w:r w:rsidRPr="007C70A5">
          <w:rPr>
            <w:rFonts w:eastAsia="Times New Roman"/>
            <w:color w:val="000000" w:themeColor="text1"/>
            <w:sz w:val="17"/>
            <w:szCs w:val="17"/>
          </w:rPr>
          <w:t>§655.183   Less than substantial violations.</w:t>
        </w:r>
      </w:hyperlink>
      <w:r w:rsidRPr="007C70A5">
        <w:rPr>
          <w:rFonts w:eastAsia="Times New Roman"/>
          <w:color w:val="000000" w:themeColor="text1"/>
          <w:sz w:val="20"/>
          <w:szCs w:val="20"/>
        </w:rPr>
        <w:br/>
      </w:r>
      <w:hyperlink r:id="rId129" w:anchor="se20.3.655_1184" w:history="1">
        <w:r w:rsidRPr="007C70A5">
          <w:rPr>
            <w:rFonts w:eastAsia="Times New Roman"/>
            <w:color w:val="000000" w:themeColor="text1"/>
            <w:sz w:val="17"/>
            <w:szCs w:val="17"/>
          </w:rPr>
          <w:t>§655.184   Applications involving fraud or willful misrepresentation.</w:t>
        </w:r>
      </w:hyperlink>
      <w:r w:rsidRPr="007C70A5">
        <w:rPr>
          <w:rFonts w:eastAsia="Times New Roman"/>
          <w:color w:val="000000" w:themeColor="text1"/>
          <w:sz w:val="20"/>
          <w:szCs w:val="20"/>
        </w:rPr>
        <w:br/>
      </w:r>
      <w:hyperlink r:id="rId130" w:anchor="se20.3.655_1185" w:history="1">
        <w:r w:rsidRPr="007C70A5">
          <w:rPr>
            <w:rFonts w:eastAsia="Times New Roman"/>
            <w:color w:val="000000" w:themeColor="text1"/>
            <w:sz w:val="17"/>
            <w:szCs w:val="17"/>
          </w:rPr>
          <w:t>§655.185   Job service complaint system; enforcement of work contracts.</w:t>
        </w:r>
      </w:hyperlink>
    </w:p>
    <w:p w:rsidR="008B4360" w:rsidRPr="007C70A5" w:rsidRDefault="008B4360" w:rsidP="007C70A5">
      <w:pPr>
        <w:spacing w:after="100" w:afterAutospacing="1" w:line="240" w:lineRule="auto"/>
        <w:rPr>
          <w:rFonts w:eastAsia="Times New Roman"/>
          <w:b/>
          <w:bCs/>
          <w:color w:val="000000" w:themeColor="text1"/>
          <w:sz w:val="20"/>
          <w:szCs w:val="20"/>
        </w:rPr>
      </w:pPr>
      <w:hyperlink r:id="rId131" w:anchor="sp20.3.655.c" w:history="1">
        <w:r w:rsidRPr="007C70A5">
          <w:rPr>
            <w:rFonts w:eastAsia="Times New Roman"/>
            <w:b/>
            <w:bCs/>
            <w:color w:val="000000" w:themeColor="text1"/>
            <w:sz w:val="17"/>
            <w:szCs w:val="17"/>
          </w:rPr>
          <w:t>Subparts C-E [Reserved]</w:t>
        </w:r>
      </w:hyperlink>
    </w:p>
    <w:p w:rsidR="008B4360" w:rsidRPr="007C70A5" w:rsidRDefault="008B4360" w:rsidP="007C70A5">
      <w:pPr>
        <w:spacing w:after="100" w:afterAutospacing="1" w:line="240" w:lineRule="auto"/>
        <w:rPr>
          <w:rFonts w:eastAsia="Times New Roman"/>
          <w:b/>
          <w:bCs/>
          <w:color w:val="000000" w:themeColor="text1"/>
          <w:sz w:val="20"/>
          <w:szCs w:val="20"/>
        </w:rPr>
      </w:pPr>
      <w:hyperlink r:id="rId132" w:anchor="sp20.3.655.f" w:history="1">
        <w:r w:rsidRPr="007C70A5">
          <w:rPr>
            <w:rFonts w:eastAsia="Times New Roman"/>
            <w:b/>
            <w:bCs/>
            <w:color w:val="000000" w:themeColor="text1"/>
            <w:sz w:val="17"/>
            <w:szCs w:val="17"/>
          </w:rPr>
          <w:t>Subpart F—Attestations by Employers Using Alien Crewmembers for Longshore Activities in U.S. Ports</w:t>
        </w:r>
      </w:hyperlink>
    </w:p>
    <w:p w:rsidR="008B4360" w:rsidRPr="007C70A5" w:rsidRDefault="008B4360" w:rsidP="007C70A5">
      <w:pPr>
        <w:spacing w:after="100" w:afterAutospacing="1" w:line="240" w:lineRule="auto"/>
        <w:rPr>
          <w:rFonts w:eastAsia="Times New Roman"/>
          <w:smallCaps/>
          <w:color w:val="000000" w:themeColor="text1"/>
          <w:sz w:val="20"/>
          <w:szCs w:val="20"/>
        </w:rPr>
      </w:pPr>
      <w:hyperlink r:id="rId133" w:anchor="sg20.3.655.f.sg15" w:history="1">
        <w:r w:rsidRPr="007C70A5">
          <w:rPr>
            <w:rFonts w:eastAsia="Times New Roman"/>
            <w:smallCaps/>
            <w:color w:val="000000" w:themeColor="text1"/>
            <w:sz w:val="17"/>
            <w:szCs w:val="17"/>
          </w:rPr>
          <w:t>General Provisions</w:t>
        </w:r>
      </w:hyperlink>
    </w:p>
    <w:p w:rsidR="008B4360" w:rsidRPr="007C70A5" w:rsidRDefault="008B4360" w:rsidP="007C70A5">
      <w:pPr>
        <w:spacing w:after="0" w:line="240" w:lineRule="auto"/>
        <w:rPr>
          <w:rFonts w:eastAsia="Times New Roman"/>
          <w:color w:val="000000" w:themeColor="text1"/>
          <w:sz w:val="20"/>
          <w:szCs w:val="20"/>
        </w:rPr>
      </w:pPr>
      <w:hyperlink r:id="rId134" w:anchor="se20.3.655_1500" w:history="1">
        <w:r w:rsidRPr="007C70A5">
          <w:rPr>
            <w:rFonts w:eastAsia="Times New Roman"/>
            <w:color w:val="000000" w:themeColor="text1"/>
            <w:sz w:val="17"/>
            <w:szCs w:val="17"/>
          </w:rPr>
          <w:t>§655.500   Purpose, procedure and applicability of subparts F and G of this part.</w:t>
        </w:r>
      </w:hyperlink>
      <w:r w:rsidRPr="007C70A5">
        <w:rPr>
          <w:rFonts w:eastAsia="Times New Roman"/>
          <w:color w:val="000000" w:themeColor="text1"/>
          <w:sz w:val="20"/>
          <w:szCs w:val="20"/>
        </w:rPr>
        <w:br/>
      </w:r>
      <w:hyperlink r:id="rId135" w:anchor="se20.3.655_1501" w:history="1">
        <w:r w:rsidRPr="007C70A5">
          <w:rPr>
            <w:rFonts w:eastAsia="Times New Roman"/>
            <w:color w:val="000000" w:themeColor="text1"/>
            <w:sz w:val="17"/>
            <w:szCs w:val="17"/>
          </w:rPr>
          <w:t>§655.501   Overview of responsibilities.</w:t>
        </w:r>
      </w:hyperlink>
      <w:r w:rsidRPr="007C70A5">
        <w:rPr>
          <w:rFonts w:eastAsia="Times New Roman"/>
          <w:color w:val="000000" w:themeColor="text1"/>
          <w:sz w:val="20"/>
          <w:szCs w:val="20"/>
        </w:rPr>
        <w:br/>
      </w:r>
      <w:hyperlink r:id="rId136" w:anchor="se20.3.655_1502" w:history="1">
        <w:r w:rsidRPr="007C70A5">
          <w:rPr>
            <w:rFonts w:eastAsia="Times New Roman"/>
            <w:color w:val="000000" w:themeColor="text1"/>
            <w:sz w:val="17"/>
            <w:szCs w:val="17"/>
          </w:rPr>
          <w:t>§655.502   Definitions.</w:t>
        </w:r>
      </w:hyperlink>
      <w:r w:rsidRPr="007C70A5">
        <w:rPr>
          <w:rFonts w:eastAsia="Times New Roman"/>
          <w:color w:val="000000" w:themeColor="text1"/>
          <w:sz w:val="20"/>
          <w:szCs w:val="20"/>
        </w:rPr>
        <w:br/>
      </w:r>
      <w:hyperlink r:id="rId137" w:anchor="se20.3.655_1510" w:history="1">
        <w:r w:rsidRPr="007C70A5">
          <w:rPr>
            <w:rFonts w:eastAsia="Times New Roman"/>
            <w:color w:val="000000" w:themeColor="text1"/>
            <w:sz w:val="17"/>
            <w:szCs w:val="17"/>
          </w:rPr>
          <w:t>§655.510   Employer attestations.</w:t>
        </w:r>
      </w:hyperlink>
      <w:r w:rsidRPr="007C70A5">
        <w:rPr>
          <w:rFonts w:eastAsia="Times New Roman"/>
          <w:color w:val="000000" w:themeColor="text1"/>
          <w:sz w:val="20"/>
          <w:szCs w:val="20"/>
        </w:rPr>
        <w:br/>
      </w:r>
      <w:hyperlink r:id="rId138" w:anchor="se20.3.655_1520" w:history="1">
        <w:r w:rsidRPr="007C70A5">
          <w:rPr>
            <w:rFonts w:eastAsia="Times New Roman"/>
            <w:color w:val="000000" w:themeColor="text1"/>
            <w:sz w:val="17"/>
            <w:szCs w:val="17"/>
          </w:rPr>
          <w:t>§655.520   Special provisions regarding automated vessels.</w:t>
        </w:r>
      </w:hyperlink>
    </w:p>
    <w:p w:rsidR="008B4360" w:rsidRPr="007C70A5" w:rsidRDefault="008B4360" w:rsidP="007C70A5">
      <w:pPr>
        <w:spacing w:after="100" w:afterAutospacing="1" w:line="240" w:lineRule="auto"/>
        <w:rPr>
          <w:rFonts w:eastAsia="Times New Roman"/>
          <w:smallCaps/>
          <w:color w:val="000000" w:themeColor="text1"/>
          <w:sz w:val="20"/>
          <w:szCs w:val="20"/>
        </w:rPr>
      </w:pPr>
      <w:hyperlink r:id="rId139" w:anchor="sg20.3.655_1520.sg16" w:history="1">
        <w:r w:rsidRPr="007C70A5">
          <w:rPr>
            <w:rFonts w:eastAsia="Times New Roman"/>
            <w:smallCaps/>
            <w:color w:val="000000" w:themeColor="text1"/>
            <w:sz w:val="17"/>
            <w:szCs w:val="17"/>
          </w:rPr>
          <w:t>Alaska Exception</w:t>
        </w:r>
      </w:hyperlink>
    </w:p>
    <w:p w:rsidR="008B4360" w:rsidRPr="007C70A5" w:rsidRDefault="008B4360" w:rsidP="007C70A5">
      <w:pPr>
        <w:spacing w:after="0" w:line="240" w:lineRule="auto"/>
        <w:rPr>
          <w:rFonts w:eastAsia="Times New Roman"/>
          <w:color w:val="000000" w:themeColor="text1"/>
          <w:sz w:val="20"/>
          <w:szCs w:val="20"/>
        </w:rPr>
      </w:pPr>
      <w:hyperlink r:id="rId140" w:anchor="se20.3.655_1530" w:history="1">
        <w:r w:rsidRPr="007C70A5">
          <w:rPr>
            <w:rFonts w:eastAsia="Times New Roman"/>
            <w:color w:val="000000" w:themeColor="text1"/>
            <w:sz w:val="17"/>
            <w:szCs w:val="17"/>
          </w:rPr>
          <w:t>§655.530   Special provisions regarding the performance of longshore activities at locations in the State of Alaska.</w:t>
        </w:r>
      </w:hyperlink>
      <w:r w:rsidRPr="007C70A5">
        <w:rPr>
          <w:rFonts w:eastAsia="Times New Roman"/>
          <w:color w:val="000000" w:themeColor="text1"/>
          <w:sz w:val="20"/>
          <w:szCs w:val="20"/>
        </w:rPr>
        <w:br/>
      </w:r>
      <w:hyperlink r:id="rId141" w:anchor="se20.3.655_1531" w:history="1">
        <w:r w:rsidRPr="007C70A5">
          <w:rPr>
            <w:rFonts w:eastAsia="Times New Roman"/>
            <w:color w:val="000000" w:themeColor="text1"/>
            <w:sz w:val="17"/>
            <w:szCs w:val="17"/>
          </w:rPr>
          <w:t>§655.531   </w:t>
        </w:r>
        <w:proofErr w:type="gramStart"/>
        <w:r w:rsidRPr="007C70A5">
          <w:rPr>
            <w:rFonts w:eastAsia="Times New Roman"/>
            <w:color w:val="000000" w:themeColor="text1"/>
            <w:sz w:val="17"/>
            <w:szCs w:val="17"/>
          </w:rPr>
          <w:t>Who</w:t>
        </w:r>
        <w:proofErr w:type="gramEnd"/>
        <w:r w:rsidRPr="007C70A5">
          <w:rPr>
            <w:rFonts w:eastAsia="Times New Roman"/>
            <w:color w:val="000000" w:themeColor="text1"/>
            <w:sz w:val="17"/>
            <w:szCs w:val="17"/>
          </w:rPr>
          <w:t xml:space="preserve"> may submit attestations for locations in Alaska?</w:t>
        </w:r>
      </w:hyperlink>
      <w:r w:rsidRPr="007C70A5">
        <w:rPr>
          <w:rFonts w:eastAsia="Times New Roman"/>
          <w:color w:val="000000" w:themeColor="text1"/>
          <w:sz w:val="20"/>
          <w:szCs w:val="20"/>
        </w:rPr>
        <w:br/>
      </w:r>
      <w:hyperlink r:id="rId142" w:anchor="se20.3.655_1532" w:history="1">
        <w:r w:rsidRPr="007C70A5">
          <w:rPr>
            <w:rFonts w:eastAsia="Times New Roman"/>
            <w:color w:val="000000" w:themeColor="text1"/>
            <w:sz w:val="17"/>
            <w:szCs w:val="17"/>
          </w:rPr>
          <w:t>§655.532   </w:t>
        </w:r>
        <w:proofErr w:type="gramStart"/>
        <w:r w:rsidRPr="007C70A5">
          <w:rPr>
            <w:rFonts w:eastAsia="Times New Roman"/>
            <w:color w:val="000000" w:themeColor="text1"/>
            <w:sz w:val="17"/>
            <w:szCs w:val="17"/>
          </w:rPr>
          <w:t>Where</w:t>
        </w:r>
        <w:proofErr w:type="gramEnd"/>
        <w:r w:rsidRPr="007C70A5">
          <w:rPr>
            <w:rFonts w:eastAsia="Times New Roman"/>
            <w:color w:val="000000" w:themeColor="text1"/>
            <w:sz w:val="17"/>
            <w:szCs w:val="17"/>
          </w:rPr>
          <w:t xml:space="preserve"> and when should attestations be submitted for locations in Alaska?</w:t>
        </w:r>
      </w:hyperlink>
      <w:r w:rsidRPr="007C70A5">
        <w:rPr>
          <w:rFonts w:eastAsia="Times New Roman"/>
          <w:color w:val="000000" w:themeColor="text1"/>
          <w:sz w:val="20"/>
          <w:szCs w:val="20"/>
        </w:rPr>
        <w:br/>
      </w:r>
      <w:hyperlink r:id="rId143" w:anchor="se20.3.655_1533" w:history="1">
        <w:r w:rsidRPr="007C70A5">
          <w:rPr>
            <w:rFonts w:eastAsia="Times New Roman"/>
            <w:color w:val="000000" w:themeColor="text1"/>
            <w:sz w:val="17"/>
            <w:szCs w:val="17"/>
          </w:rPr>
          <w:t>§655.533   </w:t>
        </w:r>
        <w:proofErr w:type="gramStart"/>
        <w:r w:rsidRPr="007C70A5">
          <w:rPr>
            <w:rFonts w:eastAsia="Times New Roman"/>
            <w:color w:val="000000" w:themeColor="text1"/>
            <w:sz w:val="17"/>
            <w:szCs w:val="17"/>
          </w:rPr>
          <w:t>What</w:t>
        </w:r>
        <w:proofErr w:type="gramEnd"/>
        <w:r w:rsidRPr="007C70A5">
          <w:rPr>
            <w:rFonts w:eastAsia="Times New Roman"/>
            <w:color w:val="000000" w:themeColor="text1"/>
            <w:sz w:val="17"/>
            <w:szCs w:val="17"/>
          </w:rPr>
          <w:t xml:space="preserve"> should be submitted for locations in Alaska?</w:t>
        </w:r>
      </w:hyperlink>
      <w:r w:rsidRPr="007C70A5">
        <w:rPr>
          <w:rFonts w:eastAsia="Times New Roman"/>
          <w:color w:val="000000" w:themeColor="text1"/>
          <w:sz w:val="20"/>
          <w:szCs w:val="20"/>
        </w:rPr>
        <w:br/>
      </w:r>
      <w:hyperlink r:id="rId144" w:anchor="se20.3.655_1534" w:history="1">
        <w:r w:rsidRPr="007C70A5">
          <w:rPr>
            <w:rFonts w:eastAsia="Times New Roman"/>
            <w:color w:val="000000" w:themeColor="text1"/>
            <w:sz w:val="17"/>
            <w:szCs w:val="17"/>
          </w:rPr>
          <w:t>§655.534   The first attestation element for locations in Alaska: Bona fide request for dispatch of United States longshore workers.</w:t>
        </w:r>
      </w:hyperlink>
      <w:r w:rsidRPr="007C70A5">
        <w:rPr>
          <w:rFonts w:eastAsia="Times New Roman"/>
          <w:color w:val="000000" w:themeColor="text1"/>
          <w:sz w:val="20"/>
          <w:szCs w:val="20"/>
        </w:rPr>
        <w:br/>
      </w:r>
      <w:hyperlink r:id="rId145" w:anchor="se20.3.655_1535" w:history="1">
        <w:r w:rsidRPr="007C70A5">
          <w:rPr>
            <w:rFonts w:eastAsia="Times New Roman"/>
            <w:color w:val="000000" w:themeColor="text1"/>
            <w:sz w:val="17"/>
            <w:szCs w:val="17"/>
          </w:rPr>
          <w:t>§655.535   The second attestation element for locations in Alaska: Employment of United States longshore workers.</w:t>
        </w:r>
      </w:hyperlink>
      <w:r w:rsidRPr="007C70A5">
        <w:rPr>
          <w:rFonts w:eastAsia="Times New Roman"/>
          <w:color w:val="000000" w:themeColor="text1"/>
          <w:sz w:val="20"/>
          <w:szCs w:val="20"/>
        </w:rPr>
        <w:br/>
      </w:r>
      <w:hyperlink r:id="rId146" w:anchor="se20.3.655_1536" w:history="1">
        <w:r w:rsidRPr="007C70A5">
          <w:rPr>
            <w:rFonts w:eastAsia="Times New Roman"/>
            <w:color w:val="000000" w:themeColor="text1"/>
            <w:sz w:val="17"/>
            <w:szCs w:val="17"/>
          </w:rPr>
          <w:t>§655.536   The third attestation element for locations in Alaska: No intention or design to influence bargaining representative election.</w:t>
        </w:r>
      </w:hyperlink>
      <w:r w:rsidRPr="007C70A5">
        <w:rPr>
          <w:rFonts w:eastAsia="Times New Roman"/>
          <w:color w:val="000000" w:themeColor="text1"/>
          <w:sz w:val="20"/>
          <w:szCs w:val="20"/>
        </w:rPr>
        <w:br/>
      </w:r>
      <w:hyperlink r:id="rId147" w:anchor="se20.3.655_1537" w:history="1">
        <w:r w:rsidRPr="007C70A5">
          <w:rPr>
            <w:rFonts w:eastAsia="Times New Roman"/>
            <w:color w:val="000000" w:themeColor="text1"/>
            <w:sz w:val="17"/>
            <w:szCs w:val="17"/>
          </w:rPr>
          <w:t>§655.537   The fourth attestation element for locations in Alaska: Notice of filing.</w:t>
        </w:r>
      </w:hyperlink>
      <w:r w:rsidRPr="007C70A5">
        <w:rPr>
          <w:rFonts w:eastAsia="Times New Roman"/>
          <w:color w:val="000000" w:themeColor="text1"/>
          <w:sz w:val="20"/>
          <w:szCs w:val="20"/>
        </w:rPr>
        <w:br/>
      </w:r>
      <w:hyperlink r:id="rId148" w:anchor="se20.3.655_1538" w:history="1">
        <w:r w:rsidRPr="007C70A5">
          <w:rPr>
            <w:rFonts w:eastAsia="Times New Roman"/>
            <w:color w:val="000000" w:themeColor="text1"/>
            <w:sz w:val="17"/>
            <w:szCs w:val="17"/>
          </w:rPr>
          <w:t>§655.538   Actions on attestations submitted for filing for locations in Alaska.</w:t>
        </w:r>
      </w:hyperlink>
      <w:r w:rsidRPr="007C70A5">
        <w:rPr>
          <w:rFonts w:eastAsia="Times New Roman"/>
          <w:color w:val="000000" w:themeColor="text1"/>
          <w:sz w:val="20"/>
          <w:szCs w:val="20"/>
        </w:rPr>
        <w:br/>
      </w:r>
      <w:hyperlink r:id="rId149" w:anchor="se20.3.655_1539" w:history="1">
        <w:r w:rsidRPr="007C70A5">
          <w:rPr>
            <w:rFonts w:eastAsia="Times New Roman"/>
            <w:color w:val="000000" w:themeColor="text1"/>
            <w:sz w:val="17"/>
            <w:szCs w:val="17"/>
          </w:rPr>
          <w:t>§655.539   Effective date and validity of filed attestations for locations in Alaska.</w:t>
        </w:r>
      </w:hyperlink>
      <w:r w:rsidRPr="007C70A5">
        <w:rPr>
          <w:rFonts w:eastAsia="Times New Roman"/>
          <w:color w:val="000000" w:themeColor="text1"/>
          <w:sz w:val="20"/>
          <w:szCs w:val="20"/>
        </w:rPr>
        <w:br/>
      </w:r>
      <w:hyperlink r:id="rId150" w:anchor="se20.3.655_1540" w:history="1">
        <w:r w:rsidRPr="007C70A5">
          <w:rPr>
            <w:rFonts w:eastAsia="Times New Roman"/>
            <w:color w:val="000000" w:themeColor="text1"/>
            <w:sz w:val="17"/>
            <w:szCs w:val="17"/>
          </w:rPr>
          <w:t>§655.540   Suspension or invalidation of filed attestations for locations in Alaska.</w:t>
        </w:r>
      </w:hyperlink>
      <w:r w:rsidRPr="007C70A5">
        <w:rPr>
          <w:rFonts w:eastAsia="Times New Roman"/>
          <w:color w:val="000000" w:themeColor="text1"/>
          <w:sz w:val="20"/>
          <w:szCs w:val="20"/>
        </w:rPr>
        <w:br/>
      </w:r>
      <w:hyperlink r:id="rId151" w:anchor="se20.3.655_1541" w:history="1">
        <w:r w:rsidRPr="007C70A5">
          <w:rPr>
            <w:rFonts w:eastAsia="Times New Roman"/>
            <w:color w:val="000000" w:themeColor="text1"/>
            <w:sz w:val="17"/>
            <w:szCs w:val="17"/>
          </w:rPr>
          <w:t>§655.541   Withdrawal of accepted attestations for locations in Alaska.</w:t>
        </w:r>
      </w:hyperlink>
    </w:p>
    <w:p w:rsidR="008B4360" w:rsidRPr="007C70A5" w:rsidRDefault="008B4360" w:rsidP="007C70A5">
      <w:pPr>
        <w:spacing w:after="100" w:afterAutospacing="1" w:line="240" w:lineRule="auto"/>
        <w:rPr>
          <w:rFonts w:eastAsia="Times New Roman"/>
          <w:smallCaps/>
          <w:color w:val="000000" w:themeColor="text1"/>
          <w:sz w:val="20"/>
          <w:szCs w:val="20"/>
        </w:rPr>
      </w:pPr>
      <w:hyperlink r:id="rId152" w:anchor="sg20.3.655_1541.sg17" w:history="1">
        <w:r w:rsidRPr="007C70A5">
          <w:rPr>
            <w:rFonts w:eastAsia="Times New Roman"/>
            <w:smallCaps/>
            <w:color w:val="000000" w:themeColor="text1"/>
            <w:sz w:val="17"/>
            <w:szCs w:val="17"/>
          </w:rPr>
          <w:t>Public Access</w:t>
        </w:r>
      </w:hyperlink>
    </w:p>
    <w:p w:rsidR="008B4360" w:rsidRPr="007C70A5" w:rsidRDefault="008B4360" w:rsidP="007C70A5">
      <w:pPr>
        <w:spacing w:after="0" w:line="240" w:lineRule="auto"/>
        <w:rPr>
          <w:rFonts w:eastAsia="Times New Roman"/>
          <w:color w:val="000000" w:themeColor="text1"/>
          <w:sz w:val="20"/>
          <w:szCs w:val="20"/>
        </w:rPr>
      </w:pPr>
      <w:hyperlink r:id="rId153" w:anchor="se20.3.655_1550" w:history="1">
        <w:proofErr w:type="gramStart"/>
        <w:r w:rsidRPr="007C70A5">
          <w:rPr>
            <w:rFonts w:eastAsia="Times New Roman"/>
            <w:color w:val="000000" w:themeColor="text1"/>
            <w:sz w:val="17"/>
            <w:szCs w:val="17"/>
          </w:rPr>
          <w:t>§655.550   Public access.</w:t>
        </w:r>
        <w:proofErr w:type="gramEnd"/>
      </w:hyperlink>
      <w:r w:rsidRPr="007C70A5">
        <w:rPr>
          <w:rFonts w:eastAsia="Times New Roman"/>
          <w:color w:val="000000" w:themeColor="text1"/>
          <w:sz w:val="20"/>
          <w:szCs w:val="20"/>
        </w:rPr>
        <w:br/>
      </w:r>
      <w:hyperlink r:id="rId154" w:anchor="ap20.3.655_1550.a" w:history="1">
        <w:r w:rsidRPr="007C70A5">
          <w:rPr>
            <w:rFonts w:eastAsia="Times New Roman"/>
            <w:color w:val="000000" w:themeColor="text1"/>
            <w:sz w:val="17"/>
            <w:szCs w:val="17"/>
          </w:rPr>
          <w:t>Appendix A to Subpart F of Part 655—U.S. Seaports</w:t>
        </w:r>
      </w:hyperlink>
    </w:p>
    <w:p w:rsidR="008B4360" w:rsidRPr="007C70A5" w:rsidRDefault="008B4360" w:rsidP="007C70A5">
      <w:pPr>
        <w:spacing w:after="100" w:afterAutospacing="1" w:line="240" w:lineRule="auto"/>
        <w:rPr>
          <w:rFonts w:eastAsia="Times New Roman"/>
          <w:b/>
          <w:bCs/>
          <w:color w:val="000000" w:themeColor="text1"/>
          <w:sz w:val="20"/>
          <w:szCs w:val="20"/>
        </w:rPr>
      </w:pPr>
      <w:hyperlink r:id="rId155" w:anchor="sp20.3.655.g" w:history="1">
        <w:r w:rsidRPr="007C70A5">
          <w:rPr>
            <w:rFonts w:eastAsia="Times New Roman"/>
            <w:b/>
            <w:bCs/>
            <w:color w:val="000000" w:themeColor="text1"/>
            <w:sz w:val="17"/>
            <w:szCs w:val="17"/>
          </w:rPr>
          <w:t>Subpart G—Enforcement of the Limitations Imposed on Employers Using Alien Crewmembers for Longshore Activities in U.S. Ports</w:t>
        </w:r>
      </w:hyperlink>
    </w:p>
    <w:p w:rsidR="008B4360" w:rsidRPr="007C70A5" w:rsidRDefault="008B4360" w:rsidP="007C70A5">
      <w:pPr>
        <w:spacing w:after="0" w:line="240" w:lineRule="auto"/>
        <w:rPr>
          <w:rFonts w:eastAsia="Times New Roman"/>
          <w:color w:val="000000" w:themeColor="text1"/>
          <w:sz w:val="20"/>
          <w:szCs w:val="20"/>
        </w:rPr>
      </w:pPr>
      <w:hyperlink r:id="rId156" w:anchor="se20.3.655_1600" w:history="1">
        <w:proofErr w:type="gramStart"/>
        <w:r w:rsidRPr="007C70A5">
          <w:rPr>
            <w:rFonts w:eastAsia="Times New Roman"/>
            <w:color w:val="000000" w:themeColor="text1"/>
            <w:sz w:val="17"/>
            <w:szCs w:val="17"/>
          </w:rPr>
          <w:t>§655.600   Enforcement authority</w:t>
        </w:r>
        <w:proofErr w:type="gramEnd"/>
        <w:r w:rsidRPr="007C70A5">
          <w:rPr>
            <w:rFonts w:eastAsia="Times New Roman"/>
            <w:color w:val="000000" w:themeColor="text1"/>
            <w:sz w:val="17"/>
            <w:szCs w:val="17"/>
          </w:rPr>
          <w:t xml:space="preserve"> of Administrator, Wage and Hour Division.</w:t>
        </w:r>
      </w:hyperlink>
      <w:r w:rsidRPr="007C70A5">
        <w:rPr>
          <w:rFonts w:eastAsia="Times New Roman"/>
          <w:color w:val="000000" w:themeColor="text1"/>
          <w:sz w:val="20"/>
          <w:szCs w:val="20"/>
        </w:rPr>
        <w:br/>
      </w:r>
      <w:hyperlink r:id="rId157" w:anchor="se20.3.655_1605" w:history="1">
        <w:r w:rsidRPr="007C70A5">
          <w:rPr>
            <w:rFonts w:eastAsia="Times New Roman"/>
            <w:color w:val="000000" w:themeColor="text1"/>
            <w:sz w:val="17"/>
            <w:szCs w:val="17"/>
          </w:rPr>
          <w:t>§655.605   Complaints and investigative procedures.</w:t>
        </w:r>
      </w:hyperlink>
      <w:r w:rsidRPr="007C70A5">
        <w:rPr>
          <w:rFonts w:eastAsia="Times New Roman"/>
          <w:color w:val="000000" w:themeColor="text1"/>
          <w:sz w:val="20"/>
          <w:szCs w:val="20"/>
        </w:rPr>
        <w:br/>
      </w:r>
      <w:hyperlink r:id="rId158" w:anchor="se20.3.655_1610" w:history="1">
        <w:r w:rsidRPr="007C70A5">
          <w:rPr>
            <w:rFonts w:eastAsia="Times New Roman"/>
            <w:color w:val="000000" w:themeColor="text1"/>
            <w:sz w:val="17"/>
            <w:szCs w:val="17"/>
          </w:rPr>
          <w:t xml:space="preserve">§655.610   Automated vessel exception to prohibition on utilization of alien crewmember(s) to perform longshore </w:t>
        </w:r>
        <w:proofErr w:type="gramStart"/>
        <w:r w:rsidRPr="007C70A5">
          <w:rPr>
            <w:rFonts w:eastAsia="Times New Roman"/>
            <w:color w:val="000000" w:themeColor="text1"/>
            <w:sz w:val="17"/>
            <w:szCs w:val="17"/>
          </w:rPr>
          <w:t>activity(</w:t>
        </w:r>
        <w:proofErr w:type="spellStart"/>
        <w:proofErr w:type="gramEnd"/>
        <w:r w:rsidRPr="007C70A5">
          <w:rPr>
            <w:rFonts w:eastAsia="Times New Roman"/>
            <w:color w:val="000000" w:themeColor="text1"/>
            <w:sz w:val="17"/>
            <w:szCs w:val="17"/>
          </w:rPr>
          <w:t>ies</w:t>
        </w:r>
        <w:proofErr w:type="spellEnd"/>
        <w:r w:rsidRPr="007C70A5">
          <w:rPr>
            <w:rFonts w:eastAsia="Times New Roman"/>
            <w:color w:val="000000" w:themeColor="text1"/>
            <w:sz w:val="17"/>
            <w:szCs w:val="17"/>
          </w:rPr>
          <w:t>) at a U.S. port.</w:t>
        </w:r>
      </w:hyperlink>
      <w:r w:rsidRPr="007C70A5">
        <w:rPr>
          <w:rFonts w:eastAsia="Times New Roman"/>
          <w:color w:val="000000" w:themeColor="text1"/>
          <w:sz w:val="20"/>
          <w:szCs w:val="20"/>
        </w:rPr>
        <w:br/>
      </w:r>
      <w:hyperlink r:id="rId159" w:anchor="se20.3.655_1615" w:history="1">
        <w:r w:rsidRPr="007C70A5">
          <w:rPr>
            <w:rFonts w:eastAsia="Times New Roman"/>
            <w:color w:val="000000" w:themeColor="text1"/>
            <w:sz w:val="17"/>
            <w:szCs w:val="17"/>
          </w:rPr>
          <w:t xml:space="preserve">§655.615   Cease and </w:t>
        </w:r>
        <w:proofErr w:type="gramStart"/>
        <w:r w:rsidRPr="007C70A5">
          <w:rPr>
            <w:rFonts w:eastAsia="Times New Roman"/>
            <w:color w:val="000000" w:themeColor="text1"/>
            <w:sz w:val="17"/>
            <w:szCs w:val="17"/>
          </w:rPr>
          <w:t>desist</w:t>
        </w:r>
        <w:proofErr w:type="gramEnd"/>
        <w:r w:rsidRPr="007C70A5">
          <w:rPr>
            <w:rFonts w:eastAsia="Times New Roman"/>
            <w:color w:val="000000" w:themeColor="text1"/>
            <w:sz w:val="17"/>
            <w:szCs w:val="17"/>
          </w:rPr>
          <w:t xml:space="preserve"> order.</w:t>
        </w:r>
      </w:hyperlink>
      <w:r w:rsidRPr="007C70A5">
        <w:rPr>
          <w:rFonts w:eastAsia="Times New Roman"/>
          <w:color w:val="000000" w:themeColor="text1"/>
          <w:sz w:val="20"/>
          <w:szCs w:val="20"/>
        </w:rPr>
        <w:br/>
      </w:r>
      <w:hyperlink r:id="rId160" w:anchor="se20.3.655_1620" w:history="1">
        <w:r w:rsidRPr="007C70A5">
          <w:rPr>
            <w:rFonts w:eastAsia="Times New Roman"/>
            <w:color w:val="000000" w:themeColor="text1"/>
            <w:sz w:val="17"/>
            <w:szCs w:val="17"/>
          </w:rPr>
          <w:t>§655.620   </w:t>
        </w:r>
        <w:proofErr w:type="gramStart"/>
        <w:r w:rsidRPr="007C70A5">
          <w:rPr>
            <w:rFonts w:eastAsia="Times New Roman"/>
            <w:color w:val="000000" w:themeColor="text1"/>
            <w:sz w:val="17"/>
            <w:szCs w:val="17"/>
          </w:rPr>
          <w:t>Civil</w:t>
        </w:r>
        <w:proofErr w:type="gramEnd"/>
        <w:r w:rsidRPr="007C70A5">
          <w:rPr>
            <w:rFonts w:eastAsia="Times New Roman"/>
            <w:color w:val="000000" w:themeColor="text1"/>
            <w:sz w:val="17"/>
            <w:szCs w:val="17"/>
          </w:rPr>
          <w:t xml:space="preserve"> money penalties and other remedies.</w:t>
        </w:r>
      </w:hyperlink>
      <w:r w:rsidRPr="007C70A5">
        <w:rPr>
          <w:rFonts w:eastAsia="Times New Roman"/>
          <w:color w:val="000000" w:themeColor="text1"/>
          <w:sz w:val="20"/>
          <w:szCs w:val="20"/>
        </w:rPr>
        <w:br/>
      </w:r>
      <w:hyperlink r:id="rId161" w:anchor="se20.3.655_1625" w:history="1">
        <w:r w:rsidRPr="007C70A5">
          <w:rPr>
            <w:rFonts w:eastAsia="Times New Roman"/>
            <w:color w:val="000000" w:themeColor="text1"/>
            <w:sz w:val="17"/>
            <w:szCs w:val="17"/>
          </w:rPr>
          <w:t>§655.625   </w:t>
        </w:r>
        <w:proofErr w:type="gramStart"/>
        <w:r w:rsidRPr="007C70A5">
          <w:rPr>
            <w:rFonts w:eastAsia="Times New Roman"/>
            <w:color w:val="000000" w:themeColor="text1"/>
            <w:sz w:val="17"/>
            <w:szCs w:val="17"/>
          </w:rPr>
          <w:t>Written</w:t>
        </w:r>
        <w:proofErr w:type="gramEnd"/>
        <w:r w:rsidRPr="007C70A5">
          <w:rPr>
            <w:rFonts w:eastAsia="Times New Roman"/>
            <w:color w:val="000000" w:themeColor="text1"/>
            <w:sz w:val="17"/>
            <w:szCs w:val="17"/>
          </w:rPr>
          <w:t xml:space="preserve"> notice, service and Federal Register publication of Administrator's determination.</w:t>
        </w:r>
      </w:hyperlink>
      <w:r w:rsidRPr="007C70A5">
        <w:rPr>
          <w:rFonts w:eastAsia="Times New Roman"/>
          <w:color w:val="000000" w:themeColor="text1"/>
          <w:sz w:val="20"/>
          <w:szCs w:val="20"/>
        </w:rPr>
        <w:br/>
      </w:r>
      <w:hyperlink r:id="rId162" w:anchor="se20.3.655_1630" w:history="1">
        <w:r w:rsidRPr="007C70A5">
          <w:rPr>
            <w:rFonts w:eastAsia="Times New Roman"/>
            <w:color w:val="000000" w:themeColor="text1"/>
            <w:sz w:val="17"/>
            <w:szCs w:val="17"/>
          </w:rPr>
          <w:t>§655.630   Request for hearing.</w:t>
        </w:r>
      </w:hyperlink>
      <w:r w:rsidRPr="007C70A5">
        <w:rPr>
          <w:rFonts w:eastAsia="Times New Roman"/>
          <w:color w:val="000000" w:themeColor="text1"/>
          <w:sz w:val="20"/>
          <w:szCs w:val="20"/>
        </w:rPr>
        <w:br/>
      </w:r>
      <w:hyperlink r:id="rId163" w:anchor="se20.3.655_1635" w:history="1">
        <w:r w:rsidRPr="007C70A5">
          <w:rPr>
            <w:rFonts w:eastAsia="Times New Roman"/>
            <w:color w:val="000000" w:themeColor="text1"/>
            <w:sz w:val="17"/>
            <w:szCs w:val="17"/>
          </w:rPr>
          <w:t>§655.635   Rules of practice for administrative law judge proceedings.</w:t>
        </w:r>
      </w:hyperlink>
      <w:r w:rsidRPr="007C70A5">
        <w:rPr>
          <w:rFonts w:eastAsia="Times New Roman"/>
          <w:color w:val="000000" w:themeColor="text1"/>
          <w:sz w:val="20"/>
          <w:szCs w:val="20"/>
        </w:rPr>
        <w:br/>
      </w:r>
      <w:hyperlink r:id="rId164" w:anchor="se20.3.655_1640" w:history="1">
        <w:r w:rsidRPr="007C70A5">
          <w:rPr>
            <w:rFonts w:eastAsia="Times New Roman"/>
            <w:color w:val="000000" w:themeColor="text1"/>
            <w:sz w:val="17"/>
            <w:szCs w:val="17"/>
          </w:rPr>
          <w:t>§655.640   Service and computation of time.</w:t>
        </w:r>
      </w:hyperlink>
      <w:r w:rsidRPr="007C70A5">
        <w:rPr>
          <w:rFonts w:eastAsia="Times New Roman"/>
          <w:color w:val="000000" w:themeColor="text1"/>
          <w:sz w:val="20"/>
          <w:szCs w:val="20"/>
        </w:rPr>
        <w:br/>
      </w:r>
      <w:hyperlink r:id="rId165" w:anchor="se20.3.655_1645" w:history="1">
        <w:r w:rsidRPr="007C70A5">
          <w:rPr>
            <w:rFonts w:eastAsia="Times New Roman"/>
            <w:color w:val="000000" w:themeColor="text1"/>
            <w:sz w:val="17"/>
            <w:szCs w:val="17"/>
          </w:rPr>
          <w:t>§655.645   Administrative law judge proceedings.</w:t>
        </w:r>
      </w:hyperlink>
      <w:r w:rsidRPr="007C70A5">
        <w:rPr>
          <w:rFonts w:eastAsia="Times New Roman"/>
          <w:color w:val="000000" w:themeColor="text1"/>
          <w:sz w:val="20"/>
          <w:szCs w:val="20"/>
        </w:rPr>
        <w:br/>
      </w:r>
      <w:hyperlink r:id="rId166" w:anchor="se20.3.655_1650" w:history="1">
        <w:r w:rsidRPr="007C70A5">
          <w:rPr>
            <w:rFonts w:eastAsia="Times New Roman"/>
            <w:color w:val="000000" w:themeColor="text1"/>
            <w:sz w:val="17"/>
            <w:szCs w:val="17"/>
          </w:rPr>
          <w:t>§655.650   Decision and order of administrative law judge.</w:t>
        </w:r>
      </w:hyperlink>
      <w:r w:rsidRPr="007C70A5">
        <w:rPr>
          <w:rFonts w:eastAsia="Times New Roman"/>
          <w:color w:val="000000" w:themeColor="text1"/>
          <w:sz w:val="20"/>
          <w:szCs w:val="20"/>
        </w:rPr>
        <w:br/>
      </w:r>
      <w:hyperlink r:id="rId167" w:anchor="se20.3.655_1655" w:history="1">
        <w:r w:rsidRPr="007C70A5">
          <w:rPr>
            <w:rFonts w:eastAsia="Times New Roman"/>
            <w:color w:val="000000" w:themeColor="text1"/>
            <w:sz w:val="17"/>
            <w:szCs w:val="17"/>
          </w:rPr>
          <w:t>§655.655   Secretary's review of administrative law judge's decision.</w:t>
        </w:r>
      </w:hyperlink>
      <w:r w:rsidRPr="007C70A5">
        <w:rPr>
          <w:rFonts w:eastAsia="Times New Roman"/>
          <w:color w:val="000000" w:themeColor="text1"/>
          <w:sz w:val="20"/>
          <w:szCs w:val="20"/>
        </w:rPr>
        <w:br/>
      </w:r>
      <w:hyperlink r:id="rId168" w:anchor="se20.3.655_1660" w:history="1">
        <w:proofErr w:type="gramStart"/>
        <w:r w:rsidRPr="007C70A5">
          <w:rPr>
            <w:rFonts w:eastAsia="Times New Roman"/>
            <w:color w:val="000000" w:themeColor="text1"/>
            <w:sz w:val="17"/>
            <w:szCs w:val="17"/>
          </w:rPr>
          <w:t>§655.660   Administrative record</w:t>
        </w:r>
        <w:proofErr w:type="gramEnd"/>
        <w:r w:rsidRPr="007C70A5">
          <w:rPr>
            <w:rFonts w:eastAsia="Times New Roman"/>
            <w:color w:val="000000" w:themeColor="text1"/>
            <w:sz w:val="17"/>
            <w:szCs w:val="17"/>
          </w:rPr>
          <w:t>.</w:t>
        </w:r>
      </w:hyperlink>
      <w:r w:rsidRPr="007C70A5">
        <w:rPr>
          <w:rFonts w:eastAsia="Times New Roman"/>
          <w:color w:val="000000" w:themeColor="text1"/>
          <w:sz w:val="20"/>
          <w:szCs w:val="20"/>
        </w:rPr>
        <w:br/>
      </w:r>
      <w:hyperlink r:id="rId169" w:anchor="se20.3.655_1665" w:history="1">
        <w:proofErr w:type="gramStart"/>
        <w:r w:rsidRPr="007C70A5">
          <w:rPr>
            <w:rFonts w:eastAsia="Times New Roman"/>
            <w:color w:val="000000" w:themeColor="text1"/>
            <w:sz w:val="17"/>
            <w:szCs w:val="17"/>
          </w:rPr>
          <w:t>§655.665   Notice</w:t>
        </w:r>
        <w:proofErr w:type="gramEnd"/>
        <w:r w:rsidRPr="007C70A5">
          <w:rPr>
            <w:rFonts w:eastAsia="Times New Roman"/>
            <w:color w:val="000000" w:themeColor="text1"/>
            <w:sz w:val="17"/>
            <w:szCs w:val="17"/>
          </w:rPr>
          <w:t xml:space="preserve"> to the Department of Homeland Security and the Employment and Training Administration.</w:t>
        </w:r>
      </w:hyperlink>
      <w:r w:rsidRPr="007C70A5">
        <w:rPr>
          <w:rFonts w:eastAsia="Times New Roman"/>
          <w:color w:val="000000" w:themeColor="text1"/>
          <w:sz w:val="20"/>
          <w:szCs w:val="20"/>
        </w:rPr>
        <w:br/>
      </w:r>
      <w:hyperlink r:id="rId170" w:anchor="se20.3.655_1670" w:history="1">
        <w:r w:rsidRPr="007C70A5">
          <w:rPr>
            <w:rFonts w:eastAsia="Times New Roman"/>
            <w:color w:val="000000" w:themeColor="text1"/>
            <w:sz w:val="17"/>
            <w:szCs w:val="17"/>
          </w:rPr>
          <w:t>§655.670   Federal Register notice of determination of prevailing practice.</w:t>
        </w:r>
      </w:hyperlink>
      <w:r w:rsidRPr="007C70A5">
        <w:rPr>
          <w:rFonts w:eastAsia="Times New Roman"/>
          <w:color w:val="000000" w:themeColor="text1"/>
          <w:sz w:val="20"/>
          <w:szCs w:val="20"/>
        </w:rPr>
        <w:br/>
      </w:r>
      <w:hyperlink r:id="rId171" w:anchor="se20.3.655_1675" w:history="1">
        <w:r w:rsidRPr="007C70A5">
          <w:rPr>
            <w:rFonts w:eastAsia="Times New Roman"/>
            <w:color w:val="000000" w:themeColor="text1"/>
            <w:sz w:val="17"/>
            <w:szCs w:val="17"/>
          </w:rPr>
          <w:t>§655.675   Non-applicability of the Equal Access to Justice Act.</w:t>
        </w:r>
      </w:hyperlink>
    </w:p>
    <w:p w:rsidR="008B4360" w:rsidRPr="007C70A5" w:rsidRDefault="008B4360" w:rsidP="007C70A5">
      <w:pPr>
        <w:spacing w:after="100" w:afterAutospacing="1" w:line="240" w:lineRule="auto"/>
        <w:rPr>
          <w:rFonts w:eastAsia="Times New Roman"/>
          <w:b/>
          <w:bCs/>
          <w:color w:val="000000" w:themeColor="text1"/>
          <w:sz w:val="20"/>
          <w:szCs w:val="20"/>
        </w:rPr>
      </w:pPr>
      <w:hyperlink r:id="rId172" w:anchor="sp20.3.655.h" w:history="1">
        <w:r w:rsidRPr="007C70A5">
          <w:rPr>
            <w:rFonts w:eastAsia="Times New Roman"/>
            <w:b/>
            <w:bCs/>
            <w:color w:val="000000" w:themeColor="text1"/>
            <w:sz w:val="17"/>
            <w:szCs w:val="17"/>
          </w:rPr>
          <w:t>Subpart H—Labor Condition Applications and Requirements for Employers Seeking To Employ Nonimmigrants on H-1b Visas in Specialty Occupations and as Fashion Models, and Requirements for Employers Seeking To Employ Nonimmigrants on H-1b1 and E-3 Visas in Specialty Occupations</w:t>
        </w:r>
      </w:hyperlink>
    </w:p>
    <w:p w:rsidR="008B4360" w:rsidRPr="007C70A5" w:rsidRDefault="008B4360" w:rsidP="007C70A5">
      <w:pPr>
        <w:spacing w:after="0" w:line="240" w:lineRule="auto"/>
        <w:rPr>
          <w:rFonts w:eastAsia="Times New Roman"/>
          <w:color w:val="000000" w:themeColor="text1"/>
          <w:sz w:val="20"/>
          <w:szCs w:val="20"/>
        </w:rPr>
      </w:pPr>
      <w:hyperlink r:id="rId173" w:anchor="se20.3.655_1700" w:history="1">
        <w:r w:rsidRPr="007C70A5">
          <w:rPr>
            <w:rFonts w:eastAsia="Times New Roman"/>
            <w:color w:val="000000" w:themeColor="text1"/>
            <w:sz w:val="17"/>
            <w:szCs w:val="17"/>
          </w:rPr>
          <w:t>§655.700   What statutory provisions govern the employment of H-1B, H-1B1, and E-3 nonimmigrants and how do employers apply for H-1B, H-1B1, and E-3 visas?</w:t>
        </w:r>
      </w:hyperlink>
      <w:r w:rsidRPr="007C70A5">
        <w:rPr>
          <w:rFonts w:eastAsia="Times New Roman"/>
          <w:color w:val="000000" w:themeColor="text1"/>
          <w:sz w:val="20"/>
          <w:szCs w:val="20"/>
        </w:rPr>
        <w:br/>
      </w:r>
      <w:hyperlink r:id="rId174" w:anchor="se20.3.655_1705" w:history="1">
        <w:r w:rsidRPr="007C70A5">
          <w:rPr>
            <w:rFonts w:eastAsia="Times New Roman"/>
            <w:color w:val="000000" w:themeColor="text1"/>
            <w:sz w:val="17"/>
            <w:szCs w:val="17"/>
          </w:rPr>
          <w:t xml:space="preserve">§655.705   What Federal agencies are involved in the H-1B and H-1B1 </w:t>
        </w:r>
        <w:proofErr w:type="gramStart"/>
        <w:r w:rsidRPr="007C70A5">
          <w:rPr>
            <w:rFonts w:eastAsia="Times New Roman"/>
            <w:color w:val="000000" w:themeColor="text1"/>
            <w:sz w:val="17"/>
            <w:szCs w:val="17"/>
          </w:rPr>
          <w:t>programs,</w:t>
        </w:r>
        <w:proofErr w:type="gramEnd"/>
        <w:r w:rsidRPr="007C70A5">
          <w:rPr>
            <w:rFonts w:eastAsia="Times New Roman"/>
            <w:color w:val="000000" w:themeColor="text1"/>
            <w:sz w:val="17"/>
            <w:szCs w:val="17"/>
          </w:rPr>
          <w:t xml:space="preserve"> and what are the responsibilities of those agencies and of employers?</w:t>
        </w:r>
      </w:hyperlink>
      <w:r w:rsidRPr="007C70A5">
        <w:rPr>
          <w:rFonts w:eastAsia="Times New Roman"/>
          <w:color w:val="000000" w:themeColor="text1"/>
          <w:sz w:val="20"/>
          <w:szCs w:val="20"/>
        </w:rPr>
        <w:br/>
      </w:r>
      <w:hyperlink r:id="rId175" w:anchor="se20.3.655_1710" w:history="1">
        <w:r w:rsidRPr="007C70A5">
          <w:rPr>
            <w:rFonts w:eastAsia="Times New Roman"/>
            <w:color w:val="000000" w:themeColor="text1"/>
            <w:sz w:val="17"/>
            <w:szCs w:val="17"/>
          </w:rPr>
          <w:t>§655.710   </w:t>
        </w:r>
        <w:proofErr w:type="gramStart"/>
        <w:r w:rsidRPr="007C70A5">
          <w:rPr>
            <w:rFonts w:eastAsia="Times New Roman"/>
            <w:color w:val="000000" w:themeColor="text1"/>
            <w:sz w:val="17"/>
            <w:szCs w:val="17"/>
          </w:rPr>
          <w:t>What</w:t>
        </w:r>
        <w:proofErr w:type="gramEnd"/>
        <w:r w:rsidRPr="007C70A5">
          <w:rPr>
            <w:rFonts w:eastAsia="Times New Roman"/>
            <w:color w:val="000000" w:themeColor="text1"/>
            <w:sz w:val="17"/>
            <w:szCs w:val="17"/>
          </w:rPr>
          <w:t xml:space="preserve"> is the procedure for filing a complaint?</w:t>
        </w:r>
      </w:hyperlink>
      <w:r w:rsidRPr="007C70A5">
        <w:rPr>
          <w:rFonts w:eastAsia="Times New Roman"/>
          <w:color w:val="000000" w:themeColor="text1"/>
          <w:sz w:val="20"/>
          <w:szCs w:val="20"/>
        </w:rPr>
        <w:br/>
      </w:r>
      <w:hyperlink r:id="rId176" w:anchor="se20.3.655_1715" w:history="1">
        <w:r w:rsidRPr="007C70A5">
          <w:rPr>
            <w:rFonts w:eastAsia="Times New Roman"/>
            <w:color w:val="000000" w:themeColor="text1"/>
            <w:sz w:val="17"/>
            <w:szCs w:val="17"/>
          </w:rPr>
          <w:t>§655.715   Definitions.</w:t>
        </w:r>
      </w:hyperlink>
      <w:r w:rsidRPr="007C70A5">
        <w:rPr>
          <w:rFonts w:eastAsia="Times New Roman"/>
          <w:color w:val="000000" w:themeColor="text1"/>
          <w:sz w:val="20"/>
          <w:szCs w:val="20"/>
        </w:rPr>
        <w:br/>
      </w:r>
      <w:hyperlink r:id="rId177" w:anchor="se20.3.655_1720" w:history="1">
        <w:r w:rsidRPr="007C70A5">
          <w:rPr>
            <w:rFonts w:eastAsia="Times New Roman"/>
            <w:color w:val="000000" w:themeColor="text1"/>
            <w:sz w:val="17"/>
            <w:szCs w:val="17"/>
          </w:rPr>
          <w:t>§655.720   Where are labor condition applications (LCAs) to be filed and processed?</w:t>
        </w:r>
      </w:hyperlink>
      <w:r w:rsidRPr="007C70A5">
        <w:rPr>
          <w:rFonts w:eastAsia="Times New Roman"/>
          <w:color w:val="000000" w:themeColor="text1"/>
          <w:sz w:val="20"/>
          <w:szCs w:val="20"/>
        </w:rPr>
        <w:br/>
      </w:r>
      <w:hyperlink r:id="rId178" w:anchor="se20.3.655_1721" w:history="1">
        <w:r w:rsidRPr="007C70A5">
          <w:rPr>
            <w:rFonts w:eastAsia="Times New Roman"/>
            <w:color w:val="000000" w:themeColor="text1"/>
            <w:sz w:val="17"/>
            <w:szCs w:val="17"/>
          </w:rPr>
          <w:t>§655.721   [Reserved</w:t>
        </w:r>
        <w:proofErr w:type="gramStart"/>
        <w:r w:rsidRPr="007C70A5">
          <w:rPr>
            <w:rFonts w:eastAsia="Times New Roman"/>
            <w:color w:val="000000" w:themeColor="text1"/>
            <w:sz w:val="17"/>
            <w:szCs w:val="17"/>
          </w:rPr>
          <w:t>]</w:t>
        </w:r>
        <w:proofErr w:type="gramEnd"/>
      </w:hyperlink>
      <w:r w:rsidRPr="007C70A5">
        <w:rPr>
          <w:rFonts w:eastAsia="Times New Roman"/>
          <w:color w:val="000000" w:themeColor="text1"/>
          <w:sz w:val="20"/>
          <w:szCs w:val="20"/>
        </w:rPr>
        <w:br/>
      </w:r>
      <w:hyperlink r:id="rId179" w:anchor="se20.3.655_1730" w:history="1">
        <w:r w:rsidRPr="007C70A5">
          <w:rPr>
            <w:rFonts w:eastAsia="Times New Roman"/>
            <w:color w:val="000000" w:themeColor="text1"/>
            <w:sz w:val="17"/>
            <w:szCs w:val="17"/>
          </w:rPr>
          <w:t>§655.730   What is the process for filing a labor condition application?</w:t>
        </w:r>
      </w:hyperlink>
      <w:r w:rsidRPr="007C70A5">
        <w:rPr>
          <w:rFonts w:eastAsia="Times New Roman"/>
          <w:color w:val="000000" w:themeColor="text1"/>
          <w:sz w:val="20"/>
          <w:szCs w:val="20"/>
        </w:rPr>
        <w:br/>
      </w:r>
      <w:hyperlink r:id="rId180" w:anchor="se20.3.655_1731" w:history="1">
        <w:r w:rsidRPr="007C70A5">
          <w:rPr>
            <w:rFonts w:eastAsia="Times New Roman"/>
            <w:color w:val="000000" w:themeColor="text1"/>
            <w:sz w:val="17"/>
            <w:szCs w:val="17"/>
          </w:rPr>
          <w:t>§655.731   </w:t>
        </w:r>
        <w:proofErr w:type="gramStart"/>
        <w:r w:rsidRPr="007C70A5">
          <w:rPr>
            <w:rFonts w:eastAsia="Times New Roman"/>
            <w:color w:val="000000" w:themeColor="text1"/>
            <w:sz w:val="17"/>
            <w:szCs w:val="17"/>
          </w:rPr>
          <w:t>What</w:t>
        </w:r>
        <w:proofErr w:type="gramEnd"/>
        <w:r w:rsidRPr="007C70A5">
          <w:rPr>
            <w:rFonts w:eastAsia="Times New Roman"/>
            <w:color w:val="000000" w:themeColor="text1"/>
            <w:sz w:val="17"/>
            <w:szCs w:val="17"/>
          </w:rPr>
          <w:t xml:space="preserve"> is the first LCA requirement, regarding wages?</w:t>
        </w:r>
      </w:hyperlink>
      <w:r w:rsidRPr="007C70A5">
        <w:rPr>
          <w:rFonts w:eastAsia="Times New Roman"/>
          <w:color w:val="000000" w:themeColor="text1"/>
          <w:sz w:val="20"/>
          <w:szCs w:val="20"/>
        </w:rPr>
        <w:br/>
      </w:r>
      <w:hyperlink r:id="rId181" w:anchor="se20.3.655_1732" w:history="1">
        <w:r w:rsidRPr="007C70A5">
          <w:rPr>
            <w:rFonts w:eastAsia="Times New Roman"/>
            <w:color w:val="000000" w:themeColor="text1"/>
            <w:sz w:val="17"/>
            <w:szCs w:val="17"/>
          </w:rPr>
          <w:t>§655.732   </w:t>
        </w:r>
        <w:proofErr w:type="gramStart"/>
        <w:r w:rsidRPr="007C70A5">
          <w:rPr>
            <w:rFonts w:eastAsia="Times New Roman"/>
            <w:color w:val="000000" w:themeColor="text1"/>
            <w:sz w:val="17"/>
            <w:szCs w:val="17"/>
          </w:rPr>
          <w:t>What</w:t>
        </w:r>
        <w:proofErr w:type="gramEnd"/>
        <w:r w:rsidRPr="007C70A5">
          <w:rPr>
            <w:rFonts w:eastAsia="Times New Roman"/>
            <w:color w:val="000000" w:themeColor="text1"/>
            <w:sz w:val="17"/>
            <w:szCs w:val="17"/>
          </w:rPr>
          <w:t xml:space="preserve"> is the second LCA requirement, regarding working conditions?</w:t>
        </w:r>
      </w:hyperlink>
      <w:r w:rsidRPr="007C70A5">
        <w:rPr>
          <w:rFonts w:eastAsia="Times New Roman"/>
          <w:color w:val="000000" w:themeColor="text1"/>
          <w:sz w:val="20"/>
          <w:szCs w:val="20"/>
        </w:rPr>
        <w:br/>
      </w:r>
      <w:hyperlink r:id="rId182" w:anchor="se20.3.655_1733" w:history="1">
        <w:r w:rsidRPr="007C70A5">
          <w:rPr>
            <w:rFonts w:eastAsia="Times New Roman"/>
            <w:color w:val="000000" w:themeColor="text1"/>
            <w:sz w:val="17"/>
            <w:szCs w:val="17"/>
          </w:rPr>
          <w:t>§655.733   </w:t>
        </w:r>
        <w:proofErr w:type="gramStart"/>
        <w:r w:rsidRPr="007C70A5">
          <w:rPr>
            <w:rFonts w:eastAsia="Times New Roman"/>
            <w:color w:val="000000" w:themeColor="text1"/>
            <w:sz w:val="17"/>
            <w:szCs w:val="17"/>
          </w:rPr>
          <w:t>What</w:t>
        </w:r>
        <w:proofErr w:type="gramEnd"/>
        <w:r w:rsidRPr="007C70A5">
          <w:rPr>
            <w:rFonts w:eastAsia="Times New Roman"/>
            <w:color w:val="000000" w:themeColor="text1"/>
            <w:sz w:val="17"/>
            <w:szCs w:val="17"/>
          </w:rPr>
          <w:t xml:space="preserve"> is the third LCA requirement, regarding strikes and lockouts?</w:t>
        </w:r>
      </w:hyperlink>
      <w:r w:rsidRPr="007C70A5">
        <w:rPr>
          <w:rFonts w:eastAsia="Times New Roman"/>
          <w:color w:val="000000" w:themeColor="text1"/>
          <w:sz w:val="20"/>
          <w:szCs w:val="20"/>
        </w:rPr>
        <w:br/>
      </w:r>
      <w:hyperlink r:id="rId183" w:anchor="se20.3.655_1734" w:history="1">
        <w:r w:rsidRPr="007C70A5">
          <w:rPr>
            <w:rFonts w:eastAsia="Times New Roman"/>
            <w:color w:val="000000" w:themeColor="text1"/>
            <w:sz w:val="17"/>
            <w:szCs w:val="17"/>
          </w:rPr>
          <w:t>§655.734   </w:t>
        </w:r>
        <w:proofErr w:type="gramStart"/>
        <w:r w:rsidRPr="007C70A5">
          <w:rPr>
            <w:rFonts w:eastAsia="Times New Roman"/>
            <w:color w:val="000000" w:themeColor="text1"/>
            <w:sz w:val="17"/>
            <w:szCs w:val="17"/>
          </w:rPr>
          <w:t>What</w:t>
        </w:r>
        <w:proofErr w:type="gramEnd"/>
        <w:r w:rsidRPr="007C70A5">
          <w:rPr>
            <w:rFonts w:eastAsia="Times New Roman"/>
            <w:color w:val="000000" w:themeColor="text1"/>
            <w:sz w:val="17"/>
            <w:szCs w:val="17"/>
          </w:rPr>
          <w:t xml:space="preserve"> is the fourth LCA requirement, regarding notice?</w:t>
        </w:r>
      </w:hyperlink>
      <w:r w:rsidRPr="007C70A5">
        <w:rPr>
          <w:rFonts w:eastAsia="Times New Roman"/>
          <w:color w:val="000000" w:themeColor="text1"/>
          <w:sz w:val="20"/>
          <w:szCs w:val="20"/>
        </w:rPr>
        <w:br/>
      </w:r>
      <w:hyperlink r:id="rId184" w:anchor="se20.3.655_1735" w:history="1">
        <w:r w:rsidRPr="007C70A5">
          <w:rPr>
            <w:rFonts w:eastAsia="Times New Roman"/>
            <w:color w:val="000000" w:themeColor="text1"/>
            <w:sz w:val="17"/>
            <w:szCs w:val="17"/>
          </w:rPr>
          <w:t>§655.735   </w:t>
        </w:r>
        <w:proofErr w:type="gramStart"/>
        <w:r w:rsidRPr="007C70A5">
          <w:rPr>
            <w:rFonts w:eastAsia="Times New Roman"/>
            <w:color w:val="000000" w:themeColor="text1"/>
            <w:sz w:val="17"/>
            <w:szCs w:val="17"/>
          </w:rPr>
          <w:t>What</w:t>
        </w:r>
        <w:proofErr w:type="gramEnd"/>
        <w:r w:rsidRPr="007C70A5">
          <w:rPr>
            <w:rFonts w:eastAsia="Times New Roman"/>
            <w:color w:val="000000" w:themeColor="text1"/>
            <w:sz w:val="17"/>
            <w:szCs w:val="17"/>
          </w:rPr>
          <w:t xml:space="preserve"> are the special provisions for short-term placement of H-1B nonimmigrants at place(s) of employment outside the area(s) of intended employment listed on the LCA?</w:t>
        </w:r>
      </w:hyperlink>
      <w:r w:rsidRPr="007C70A5">
        <w:rPr>
          <w:rFonts w:eastAsia="Times New Roman"/>
          <w:color w:val="000000" w:themeColor="text1"/>
          <w:sz w:val="20"/>
          <w:szCs w:val="20"/>
        </w:rPr>
        <w:br/>
      </w:r>
      <w:hyperlink r:id="rId185" w:anchor="se20.3.655_1736" w:history="1">
        <w:r w:rsidRPr="007C70A5">
          <w:rPr>
            <w:rFonts w:eastAsia="Times New Roman"/>
            <w:color w:val="000000" w:themeColor="text1"/>
            <w:sz w:val="17"/>
            <w:szCs w:val="17"/>
          </w:rPr>
          <w:t>§655.736   </w:t>
        </w:r>
        <w:proofErr w:type="gramStart"/>
        <w:r w:rsidRPr="007C70A5">
          <w:rPr>
            <w:rFonts w:eastAsia="Times New Roman"/>
            <w:color w:val="000000" w:themeColor="text1"/>
            <w:sz w:val="17"/>
            <w:szCs w:val="17"/>
          </w:rPr>
          <w:t>What</w:t>
        </w:r>
        <w:proofErr w:type="gramEnd"/>
        <w:r w:rsidRPr="007C70A5">
          <w:rPr>
            <w:rFonts w:eastAsia="Times New Roman"/>
            <w:color w:val="000000" w:themeColor="text1"/>
            <w:sz w:val="17"/>
            <w:szCs w:val="17"/>
          </w:rPr>
          <w:t xml:space="preserve"> are H-1B-dependent employers and willful violators?</w:t>
        </w:r>
      </w:hyperlink>
      <w:r w:rsidRPr="007C70A5">
        <w:rPr>
          <w:rFonts w:eastAsia="Times New Roman"/>
          <w:color w:val="000000" w:themeColor="text1"/>
          <w:sz w:val="20"/>
          <w:szCs w:val="20"/>
        </w:rPr>
        <w:br/>
      </w:r>
      <w:hyperlink r:id="rId186" w:anchor="se20.3.655_1737" w:history="1">
        <w:r w:rsidRPr="007C70A5">
          <w:rPr>
            <w:rFonts w:eastAsia="Times New Roman"/>
            <w:color w:val="000000" w:themeColor="text1"/>
            <w:sz w:val="17"/>
            <w:szCs w:val="17"/>
          </w:rPr>
          <w:t>§655.737   What are “exempt” H-1B nonimmigrants, and how does their employment affect the additional attestation obligations of H-1B-dependent employers and willful violator employers?</w:t>
        </w:r>
      </w:hyperlink>
      <w:r w:rsidRPr="007C70A5">
        <w:rPr>
          <w:rFonts w:eastAsia="Times New Roman"/>
          <w:color w:val="000000" w:themeColor="text1"/>
          <w:sz w:val="20"/>
          <w:szCs w:val="20"/>
        </w:rPr>
        <w:br/>
      </w:r>
      <w:hyperlink r:id="rId187" w:anchor="se20.3.655_1738" w:history="1">
        <w:r w:rsidRPr="007C70A5">
          <w:rPr>
            <w:rFonts w:eastAsia="Times New Roman"/>
            <w:color w:val="000000" w:themeColor="text1"/>
            <w:sz w:val="17"/>
            <w:szCs w:val="17"/>
          </w:rPr>
          <w:t>§655.738   </w:t>
        </w:r>
        <w:proofErr w:type="gramStart"/>
        <w:r w:rsidRPr="007C70A5">
          <w:rPr>
            <w:rFonts w:eastAsia="Times New Roman"/>
            <w:color w:val="000000" w:themeColor="text1"/>
            <w:sz w:val="17"/>
            <w:szCs w:val="17"/>
          </w:rPr>
          <w:t>What</w:t>
        </w:r>
        <w:proofErr w:type="gramEnd"/>
        <w:r w:rsidRPr="007C70A5">
          <w:rPr>
            <w:rFonts w:eastAsia="Times New Roman"/>
            <w:color w:val="000000" w:themeColor="text1"/>
            <w:sz w:val="17"/>
            <w:szCs w:val="17"/>
          </w:rPr>
          <w:t xml:space="preserve"> are the “non-displacement of U.S. workers” obligations that apply to H-1B-dependent employers and willful violators, and how do they operate?</w:t>
        </w:r>
      </w:hyperlink>
      <w:r w:rsidRPr="007C70A5">
        <w:rPr>
          <w:rFonts w:eastAsia="Times New Roman"/>
          <w:color w:val="000000" w:themeColor="text1"/>
          <w:sz w:val="20"/>
          <w:szCs w:val="20"/>
        </w:rPr>
        <w:br/>
      </w:r>
      <w:hyperlink r:id="rId188" w:anchor="se20.3.655_1739" w:history="1">
        <w:r w:rsidRPr="007C70A5">
          <w:rPr>
            <w:rFonts w:eastAsia="Times New Roman"/>
            <w:color w:val="000000" w:themeColor="text1"/>
            <w:sz w:val="17"/>
            <w:szCs w:val="17"/>
          </w:rPr>
          <w:t>§655.739   </w:t>
        </w:r>
        <w:proofErr w:type="gramStart"/>
        <w:r w:rsidRPr="007C70A5">
          <w:rPr>
            <w:rFonts w:eastAsia="Times New Roman"/>
            <w:color w:val="000000" w:themeColor="text1"/>
            <w:sz w:val="17"/>
            <w:szCs w:val="17"/>
          </w:rPr>
          <w:t>What</w:t>
        </w:r>
        <w:proofErr w:type="gramEnd"/>
        <w:r w:rsidRPr="007C70A5">
          <w:rPr>
            <w:rFonts w:eastAsia="Times New Roman"/>
            <w:color w:val="000000" w:themeColor="text1"/>
            <w:sz w:val="17"/>
            <w:szCs w:val="17"/>
          </w:rPr>
          <w:t xml:space="preserve"> is the “recruitment of U.S. workers” obligation that applies to H-1B-dependent employers and willful violators, and how does it operate?</w:t>
        </w:r>
      </w:hyperlink>
      <w:r w:rsidRPr="007C70A5">
        <w:rPr>
          <w:rFonts w:eastAsia="Times New Roman"/>
          <w:color w:val="000000" w:themeColor="text1"/>
          <w:sz w:val="20"/>
          <w:szCs w:val="20"/>
        </w:rPr>
        <w:br/>
      </w:r>
      <w:hyperlink r:id="rId189" w:anchor="se20.3.655_1740" w:history="1">
        <w:r w:rsidRPr="007C70A5">
          <w:rPr>
            <w:rFonts w:eastAsia="Times New Roman"/>
            <w:color w:val="000000" w:themeColor="text1"/>
            <w:sz w:val="17"/>
            <w:szCs w:val="17"/>
          </w:rPr>
          <w:t>§655.740   </w:t>
        </w:r>
        <w:proofErr w:type="gramStart"/>
        <w:r w:rsidRPr="007C70A5">
          <w:rPr>
            <w:rFonts w:eastAsia="Times New Roman"/>
            <w:color w:val="000000" w:themeColor="text1"/>
            <w:sz w:val="17"/>
            <w:szCs w:val="17"/>
          </w:rPr>
          <w:t>What</w:t>
        </w:r>
        <w:proofErr w:type="gramEnd"/>
        <w:r w:rsidRPr="007C70A5">
          <w:rPr>
            <w:rFonts w:eastAsia="Times New Roman"/>
            <w:color w:val="000000" w:themeColor="text1"/>
            <w:sz w:val="17"/>
            <w:szCs w:val="17"/>
          </w:rPr>
          <w:t xml:space="preserve"> actions are taken on labor condition applications?</w:t>
        </w:r>
      </w:hyperlink>
      <w:r w:rsidRPr="007C70A5">
        <w:rPr>
          <w:rFonts w:eastAsia="Times New Roman"/>
          <w:color w:val="000000" w:themeColor="text1"/>
          <w:sz w:val="20"/>
          <w:szCs w:val="20"/>
        </w:rPr>
        <w:br/>
      </w:r>
      <w:hyperlink r:id="rId190" w:anchor="se20.3.655_1750" w:history="1">
        <w:r w:rsidRPr="007C70A5">
          <w:rPr>
            <w:rFonts w:eastAsia="Times New Roman"/>
            <w:color w:val="000000" w:themeColor="text1"/>
            <w:sz w:val="17"/>
            <w:szCs w:val="17"/>
          </w:rPr>
          <w:t>§655.750   </w:t>
        </w:r>
        <w:proofErr w:type="gramStart"/>
        <w:r w:rsidRPr="007C70A5">
          <w:rPr>
            <w:rFonts w:eastAsia="Times New Roman"/>
            <w:color w:val="000000" w:themeColor="text1"/>
            <w:sz w:val="17"/>
            <w:szCs w:val="17"/>
          </w:rPr>
          <w:t>What</w:t>
        </w:r>
        <w:proofErr w:type="gramEnd"/>
        <w:r w:rsidRPr="007C70A5">
          <w:rPr>
            <w:rFonts w:eastAsia="Times New Roman"/>
            <w:color w:val="000000" w:themeColor="text1"/>
            <w:sz w:val="17"/>
            <w:szCs w:val="17"/>
          </w:rPr>
          <w:t xml:space="preserve"> is the validity period of the labor condition application?</w:t>
        </w:r>
      </w:hyperlink>
      <w:r w:rsidRPr="007C70A5">
        <w:rPr>
          <w:rFonts w:eastAsia="Times New Roman"/>
          <w:color w:val="000000" w:themeColor="text1"/>
          <w:sz w:val="20"/>
          <w:szCs w:val="20"/>
        </w:rPr>
        <w:br/>
      </w:r>
      <w:hyperlink r:id="rId191" w:anchor="se20.3.655_1760" w:history="1">
        <w:r w:rsidRPr="007C70A5">
          <w:rPr>
            <w:rFonts w:eastAsia="Times New Roman"/>
            <w:color w:val="000000" w:themeColor="text1"/>
            <w:sz w:val="17"/>
            <w:szCs w:val="17"/>
          </w:rPr>
          <w:t>§655.760   </w:t>
        </w:r>
        <w:proofErr w:type="gramStart"/>
        <w:r w:rsidRPr="007C70A5">
          <w:rPr>
            <w:rFonts w:eastAsia="Times New Roman"/>
            <w:color w:val="000000" w:themeColor="text1"/>
            <w:sz w:val="17"/>
            <w:szCs w:val="17"/>
          </w:rPr>
          <w:t>What</w:t>
        </w:r>
        <w:proofErr w:type="gramEnd"/>
        <w:r w:rsidRPr="007C70A5">
          <w:rPr>
            <w:rFonts w:eastAsia="Times New Roman"/>
            <w:color w:val="000000" w:themeColor="text1"/>
            <w:sz w:val="17"/>
            <w:szCs w:val="17"/>
          </w:rPr>
          <w:t xml:space="preserve"> records are to be made available to the public, and what records are to be retained?</w:t>
        </w:r>
      </w:hyperlink>
    </w:p>
    <w:p w:rsidR="008B4360" w:rsidRPr="007C70A5" w:rsidRDefault="008B4360" w:rsidP="007C70A5">
      <w:pPr>
        <w:spacing w:after="100" w:afterAutospacing="1" w:line="240" w:lineRule="auto"/>
        <w:rPr>
          <w:rFonts w:eastAsia="Times New Roman"/>
          <w:b/>
          <w:bCs/>
          <w:color w:val="000000" w:themeColor="text1"/>
          <w:sz w:val="20"/>
          <w:szCs w:val="20"/>
        </w:rPr>
      </w:pPr>
      <w:hyperlink r:id="rId192" w:anchor="sp20.3.655.i" w:history="1">
        <w:r w:rsidRPr="007C70A5">
          <w:rPr>
            <w:rFonts w:eastAsia="Times New Roman"/>
            <w:b/>
            <w:bCs/>
            <w:color w:val="000000" w:themeColor="text1"/>
            <w:sz w:val="17"/>
            <w:szCs w:val="17"/>
          </w:rPr>
          <w:t>Subpart I—Enforcement of H-1B Labor Condition Applications and H-1B1 and E-3 Labor Attestations</w:t>
        </w:r>
      </w:hyperlink>
    </w:p>
    <w:p w:rsidR="008B4360" w:rsidRPr="007C70A5" w:rsidRDefault="008B4360" w:rsidP="007C70A5">
      <w:pPr>
        <w:spacing w:after="0" w:line="240" w:lineRule="auto"/>
        <w:rPr>
          <w:rFonts w:eastAsia="Times New Roman"/>
          <w:color w:val="000000" w:themeColor="text1"/>
          <w:sz w:val="20"/>
          <w:szCs w:val="20"/>
        </w:rPr>
      </w:pPr>
      <w:hyperlink r:id="rId193" w:anchor="se20.3.655_1800" w:history="1">
        <w:r w:rsidRPr="007C70A5">
          <w:rPr>
            <w:rFonts w:eastAsia="Times New Roman"/>
            <w:color w:val="000000" w:themeColor="text1"/>
            <w:sz w:val="17"/>
            <w:szCs w:val="17"/>
          </w:rPr>
          <w:t>§655.800   </w:t>
        </w:r>
        <w:proofErr w:type="gramStart"/>
        <w:r w:rsidRPr="007C70A5">
          <w:rPr>
            <w:rFonts w:eastAsia="Times New Roman"/>
            <w:color w:val="000000" w:themeColor="text1"/>
            <w:sz w:val="17"/>
            <w:szCs w:val="17"/>
          </w:rPr>
          <w:t>Who</w:t>
        </w:r>
        <w:proofErr w:type="gramEnd"/>
        <w:r w:rsidRPr="007C70A5">
          <w:rPr>
            <w:rFonts w:eastAsia="Times New Roman"/>
            <w:color w:val="000000" w:themeColor="text1"/>
            <w:sz w:val="17"/>
            <w:szCs w:val="17"/>
          </w:rPr>
          <w:t xml:space="preserve"> will enforce the LCAs and how will they be enforced?</w:t>
        </w:r>
      </w:hyperlink>
      <w:r w:rsidRPr="007C70A5">
        <w:rPr>
          <w:rFonts w:eastAsia="Times New Roman"/>
          <w:color w:val="000000" w:themeColor="text1"/>
          <w:sz w:val="20"/>
          <w:szCs w:val="20"/>
        </w:rPr>
        <w:br/>
      </w:r>
      <w:hyperlink r:id="rId194" w:anchor="se20.3.655_1801" w:history="1">
        <w:r w:rsidRPr="007C70A5">
          <w:rPr>
            <w:rFonts w:eastAsia="Times New Roman"/>
            <w:color w:val="000000" w:themeColor="text1"/>
            <w:sz w:val="17"/>
            <w:szCs w:val="17"/>
          </w:rPr>
          <w:t>§655.801   </w:t>
        </w:r>
        <w:proofErr w:type="gramStart"/>
        <w:r w:rsidRPr="007C70A5">
          <w:rPr>
            <w:rFonts w:eastAsia="Times New Roman"/>
            <w:color w:val="000000" w:themeColor="text1"/>
            <w:sz w:val="17"/>
            <w:szCs w:val="17"/>
          </w:rPr>
          <w:t>What</w:t>
        </w:r>
        <w:proofErr w:type="gramEnd"/>
        <w:r w:rsidRPr="007C70A5">
          <w:rPr>
            <w:rFonts w:eastAsia="Times New Roman"/>
            <w:color w:val="000000" w:themeColor="text1"/>
            <w:sz w:val="17"/>
            <w:szCs w:val="17"/>
          </w:rPr>
          <w:t xml:space="preserve"> protection do employees have from retaliation?</w:t>
        </w:r>
      </w:hyperlink>
      <w:r w:rsidRPr="007C70A5">
        <w:rPr>
          <w:rFonts w:eastAsia="Times New Roman"/>
          <w:color w:val="000000" w:themeColor="text1"/>
          <w:sz w:val="20"/>
          <w:szCs w:val="20"/>
        </w:rPr>
        <w:br/>
      </w:r>
      <w:hyperlink r:id="rId195" w:anchor="se20.3.655_1805" w:history="1">
        <w:r w:rsidRPr="007C70A5">
          <w:rPr>
            <w:rFonts w:eastAsia="Times New Roman"/>
            <w:color w:val="000000" w:themeColor="text1"/>
            <w:sz w:val="17"/>
            <w:szCs w:val="17"/>
          </w:rPr>
          <w:t>§655.805   What violations may the Administrator investigate?</w:t>
        </w:r>
      </w:hyperlink>
      <w:r w:rsidRPr="007C70A5">
        <w:rPr>
          <w:rFonts w:eastAsia="Times New Roman"/>
          <w:color w:val="000000" w:themeColor="text1"/>
          <w:sz w:val="20"/>
          <w:szCs w:val="20"/>
        </w:rPr>
        <w:br/>
      </w:r>
      <w:hyperlink r:id="rId196" w:anchor="se20.3.655_1806" w:history="1">
        <w:r w:rsidRPr="007C70A5">
          <w:rPr>
            <w:rFonts w:eastAsia="Times New Roman"/>
            <w:color w:val="000000" w:themeColor="text1"/>
            <w:sz w:val="17"/>
            <w:szCs w:val="17"/>
          </w:rPr>
          <w:t>§655.806   </w:t>
        </w:r>
        <w:proofErr w:type="gramStart"/>
        <w:r w:rsidRPr="007C70A5">
          <w:rPr>
            <w:rFonts w:eastAsia="Times New Roman"/>
            <w:color w:val="000000" w:themeColor="text1"/>
            <w:sz w:val="17"/>
            <w:szCs w:val="17"/>
          </w:rPr>
          <w:t>Who</w:t>
        </w:r>
        <w:proofErr w:type="gramEnd"/>
        <w:r w:rsidRPr="007C70A5">
          <w:rPr>
            <w:rFonts w:eastAsia="Times New Roman"/>
            <w:color w:val="000000" w:themeColor="text1"/>
            <w:sz w:val="17"/>
            <w:szCs w:val="17"/>
          </w:rPr>
          <w:t xml:space="preserve"> may file a complaint and how is it processed?</w:t>
        </w:r>
      </w:hyperlink>
      <w:r w:rsidRPr="007C70A5">
        <w:rPr>
          <w:rFonts w:eastAsia="Times New Roman"/>
          <w:color w:val="000000" w:themeColor="text1"/>
          <w:sz w:val="20"/>
          <w:szCs w:val="20"/>
        </w:rPr>
        <w:br/>
      </w:r>
      <w:hyperlink r:id="rId197" w:anchor="se20.3.655_1807" w:history="1">
        <w:r w:rsidRPr="007C70A5">
          <w:rPr>
            <w:rFonts w:eastAsia="Times New Roman"/>
            <w:color w:val="000000" w:themeColor="text1"/>
            <w:sz w:val="17"/>
            <w:szCs w:val="17"/>
          </w:rPr>
          <w:t>§655.807   How may someone who is not an “aggrieved party” allege violations, and how will those allegations be processed?</w:t>
        </w:r>
      </w:hyperlink>
      <w:r w:rsidRPr="007C70A5">
        <w:rPr>
          <w:rFonts w:eastAsia="Times New Roman"/>
          <w:color w:val="000000" w:themeColor="text1"/>
          <w:sz w:val="20"/>
          <w:szCs w:val="20"/>
        </w:rPr>
        <w:br/>
      </w:r>
      <w:hyperlink r:id="rId198" w:anchor="se20.3.655_1808" w:history="1">
        <w:r w:rsidRPr="007C70A5">
          <w:rPr>
            <w:rFonts w:eastAsia="Times New Roman"/>
            <w:color w:val="000000" w:themeColor="text1"/>
            <w:sz w:val="17"/>
            <w:szCs w:val="17"/>
          </w:rPr>
          <w:t>§655.808   </w:t>
        </w:r>
        <w:proofErr w:type="gramStart"/>
        <w:r w:rsidRPr="007C70A5">
          <w:rPr>
            <w:rFonts w:eastAsia="Times New Roman"/>
            <w:color w:val="000000" w:themeColor="text1"/>
            <w:sz w:val="17"/>
            <w:szCs w:val="17"/>
          </w:rPr>
          <w:t>Under</w:t>
        </w:r>
        <w:proofErr w:type="gramEnd"/>
        <w:r w:rsidRPr="007C70A5">
          <w:rPr>
            <w:rFonts w:eastAsia="Times New Roman"/>
            <w:color w:val="000000" w:themeColor="text1"/>
            <w:sz w:val="17"/>
            <w:szCs w:val="17"/>
          </w:rPr>
          <w:t xml:space="preserve"> what circumstances may random investigations be conducted?</w:t>
        </w:r>
      </w:hyperlink>
      <w:r w:rsidRPr="007C70A5">
        <w:rPr>
          <w:rFonts w:eastAsia="Times New Roman"/>
          <w:color w:val="000000" w:themeColor="text1"/>
          <w:sz w:val="20"/>
          <w:szCs w:val="20"/>
        </w:rPr>
        <w:br/>
      </w:r>
      <w:hyperlink r:id="rId199" w:anchor="se20.3.655_1810" w:history="1">
        <w:r w:rsidRPr="007C70A5">
          <w:rPr>
            <w:rFonts w:eastAsia="Times New Roman"/>
            <w:color w:val="000000" w:themeColor="text1"/>
            <w:sz w:val="17"/>
            <w:szCs w:val="17"/>
          </w:rPr>
          <w:t>§655.810   </w:t>
        </w:r>
        <w:proofErr w:type="gramStart"/>
        <w:r w:rsidRPr="007C70A5">
          <w:rPr>
            <w:rFonts w:eastAsia="Times New Roman"/>
            <w:color w:val="000000" w:themeColor="text1"/>
            <w:sz w:val="17"/>
            <w:szCs w:val="17"/>
          </w:rPr>
          <w:t>What</w:t>
        </w:r>
        <w:proofErr w:type="gramEnd"/>
        <w:r w:rsidRPr="007C70A5">
          <w:rPr>
            <w:rFonts w:eastAsia="Times New Roman"/>
            <w:color w:val="000000" w:themeColor="text1"/>
            <w:sz w:val="17"/>
            <w:szCs w:val="17"/>
          </w:rPr>
          <w:t xml:space="preserve"> remedies may be ordered if violations are found?</w:t>
        </w:r>
      </w:hyperlink>
      <w:r w:rsidRPr="007C70A5">
        <w:rPr>
          <w:rFonts w:eastAsia="Times New Roman"/>
          <w:color w:val="000000" w:themeColor="text1"/>
          <w:sz w:val="20"/>
          <w:szCs w:val="20"/>
        </w:rPr>
        <w:br/>
      </w:r>
      <w:hyperlink r:id="rId200" w:anchor="se20.3.655_1815" w:history="1">
        <w:r w:rsidRPr="007C70A5">
          <w:rPr>
            <w:rFonts w:eastAsia="Times New Roman"/>
            <w:color w:val="000000" w:themeColor="text1"/>
            <w:sz w:val="17"/>
            <w:szCs w:val="17"/>
          </w:rPr>
          <w:t>§655.815   </w:t>
        </w:r>
        <w:proofErr w:type="gramStart"/>
        <w:r w:rsidRPr="007C70A5">
          <w:rPr>
            <w:rFonts w:eastAsia="Times New Roman"/>
            <w:color w:val="000000" w:themeColor="text1"/>
            <w:sz w:val="17"/>
            <w:szCs w:val="17"/>
          </w:rPr>
          <w:t>What</w:t>
        </w:r>
        <w:proofErr w:type="gramEnd"/>
        <w:r w:rsidRPr="007C70A5">
          <w:rPr>
            <w:rFonts w:eastAsia="Times New Roman"/>
            <w:color w:val="000000" w:themeColor="text1"/>
            <w:sz w:val="17"/>
            <w:szCs w:val="17"/>
          </w:rPr>
          <w:t xml:space="preserve"> are the requirements for the Administrator's determination?</w:t>
        </w:r>
      </w:hyperlink>
      <w:r w:rsidRPr="007C70A5">
        <w:rPr>
          <w:rFonts w:eastAsia="Times New Roman"/>
          <w:color w:val="000000" w:themeColor="text1"/>
          <w:sz w:val="20"/>
          <w:szCs w:val="20"/>
        </w:rPr>
        <w:br/>
      </w:r>
      <w:hyperlink r:id="rId201" w:anchor="se20.3.655_1820" w:history="1">
        <w:r w:rsidRPr="007C70A5">
          <w:rPr>
            <w:rFonts w:eastAsia="Times New Roman"/>
            <w:color w:val="000000" w:themeColor="text1"/>
            <w:sz w:val="17"/>
            <w:szCs w:val="17"/>
          </w:rPr>
          <w:t>§655.820   </w:t>
        </w:r>
        <w:proofErr w:type="gramStart"/>
        <w:r w:rsidRPr="007C70A5">
          <w:rPr>
            <w:rFonts w:eastAsia="Times New Roman"/>
            <w:color w:val="000000" w:themeColor="text1"/>
            <w:sz w:val="17"/>
            <w:szCs w:val="17"/>
          </w:rPr>
          <w:t>How</w:t>
        </w:r>
        <w:proofErr w:type="gramEnd"/>
        <w:r w:rsidRPr="007C70A5">
          <w:rPr>
            <w:rFonts w:eastAsia="Times New Roman"/>
            <w:color w:val="000000" w:themeColor="text1"/>
            <w:sz w:val="17"/>
            <w:szCs w:val="17"/>
          </w:rPr>
          <w:t xml:space="preserve"> is a hearing requested?</w:t>
        </w:r>
      </w:hyperlink>
      <w:r w:rsidRPr="007C70A5">
        <w:rPr>
          <w:rFonts w:eastAsia="Times New Roman"/>
          <w:color w:val="000000" w:themeColor="text1"/>
          <w:sz w:val="20"/>
          <w:szCs w:val="20"/>
        </w:rPr>
        <w:br/>
      </w:r>
      <w:hyperlink r:id="rId202" w:anchor="se20.3.655_1825" w:history="1">
        <w:r w:rsidRPr="007C70A5">
          <w:rPr>
            <w:rFonts w:eastAsia="Times New Roman"/>
            <w:color w:val="000000" w:themeColor="text1"/>
            <w:sz w:val="17"/>
            <w:szCs w:val="17"/>
          </w:rPr>
          <w:t>§655.825   </w:t>
        </w:r>
        <w:proofErr w:type="gramStart"/>
        <w:r w:rsidRPr="007C70A5">
          <w:rPr>
            <w:rFonts w:eastAsia="Times New Roman"/>
            <w:color w:val="000000" w:themeColor="text1"/>
            <w:sz w:val="17"/>
            <w:szCs w:val="17"/>
          </w:rPr>
          <w:t>What</w:t>
        </w:r>
        <w:proofErr w:type="gramEnd"/>
        <w:r w:rsidRPr="007C70A5">
          <w:rPr>
            <w:rFonts w:eastAsia="Times New Roman"/>
            <w:color w:val="000000" w:themeColor="text1"/>
            <w:sz w:val="17"/>
            <w:szCs w:val="17"/>
          </w:rPr>
          <w:t xml:space="preserve"> rules of practice apply to the hearing?</w:t>
        </w:r>
      </w:hyperlink>
      <w:r w:rsidRPr="007C70A5">
        <w:rPr>
          <w:rFonts w:eastAsia="Times New Roman"/>
          <w:color w:val="000000" w:themeColor="text1"/>
          <w:sz w:val="20"/>
          <w:szCs w:val="20"/>
        </w:rPr>
        <w:br/>
      </w:r>
      <w:hyperlink r:id="rId203" w:anchor="se20.3.655_1830" w:history="1">
        <w:r w:rsidRPr="007C70A5">
          <w:rPr>
            <w:rFonts w:eastAsia="Times New Roman"/>
            <w:color w:val="000000" w:themeColor="text1"/>
            <w:sz w:val="17"/>
            <w:szCs w:val="17"/>
          </w:rPr>
          <w:t>§655.830   </w:t>
        </w:r>
        <w:proofErr w:type="gramStart"/>
        <w:r w:rsidRPr="007C70A5">
          <w:rPr>
            <w:rFonts w:eastAsia="Times New Roman"/>
            <w:color w:val="000000" w:themeColor="text1"/>
            <w:sz w:val="17"/>
            <w:szCs w:val="17"/>
          </w:rPr>
          <w:t>What</w:t>
        </w:r>
        <w:proofErr w:type="gramEnd"/>
        <w:r w:rsidRPr="007C70A5">
          <w:rPr>
            <w:rFonts w:eastAsia="Times New Roman"/>
            <w:color w:val="000000" w:themeColor="text1"/>
            <w:sz w:val="17"/>
            <w:szCs w:val="17"/>
          </w:rPr>
          <w:t xml:space="preserve"> rules apply to service of pleadings?</w:t>
        </w:r>
      </w:hyperlink>
      <w:r w:rsidRPr="007C70A5">
        <w:rPr>
          <w:rFonts w:eastAsia="Times New Roman"/>
          <w:color w:val="000000" w:themeColor="text1"/>
          <w:sz w:val="20"/>
          <w:szCs w:val="20"/>
        </w:rPr>
        <w:br/>
      </w:r>
      <w:hyperlink r:id="rId204" w:anchor="se20.3.655_1835" w:history="1">
        <w:r w:rsidRPr="007C70A5">
          <w:rPr>
            <w:rFonts w:eastAsia="Times New Roman"/>
            <w:color w:val="000000" w:themeColor="text1"/>
            <w:sz w:val="17"/>
            <w:szCs w:val="17"/>
          </w:rPr>
          <w:t>§655.835   </w:t>
        </w:r>
        <w:proofErr w:type="gramStart"/>
        <w:r w:rsidRPr="007C70A5">
          <w:rPr>
            <w:rFonts w:eastAsia="Times New Roman"/>
            <w:color w:val="000000" w:themeColor="text1"/>
            <w:sz w:val="17"/>
            <w:szCs w:val="17"/>
          </w:rPr>
          <w:t>How</w:t>
        </w:r>
        <w:proofErr w:type="gramEnd"/>
        <w:r w:rsidRPr="007C70A5">
          <w:rPr>
            <w:rFonts w:eastAsia="Times New Roman"/>
            <w:color w:val="000000" w:themeColor="text1"/>
            <w:sz w:val="17"/>
            <w:szCs w:val="17"/>
          </w:rPr>
          <w:t xml:space="preserve"> will the administrative law judge conduct the proceeding?</w:t>
        </w:r>
      </w:hyperlink>
      <w:r w:rsidRPr="007C70A5">
        <w:rPr>
          <w:rFonts w:eastAsia="Times New Roman"/>
          <w:color w:val="000000" w:themeColor="text1"/>
          <w:sz w:val="20"/>
          <w:szCs w:val="20"/>
        </w:rPr>
        <w:br/>
      </w:r>
      <w:hyperlink r:id="rId205" w:anchor="se20.3.655_1840" w:history="1">
        <w:r w:rsidRPr="007C70A5">
          <w:rPr>
            <w:rFonts w:eastAsia="Times New Roman"/>
            <w:color w:val="000000" w:themeColor="text1"/>
            <w:sz w:val="17"/>
            <w:szCs w:val="17"/>
          </w:rPr>
          <w:t>§655.840   </w:t>
        </w:r>
        <w:proofErr w:type="gramStart"/>
        <w:r w:rsidRPr="007C70A5">
          <w:rPr>
            <w:rFonts w:eastAsia="Times New Roman"/>
            <w:color w:val="000000" w:themeColor="text1"/>
            <w:sz w:val="17"/>
            <w:szCs w:val="17"/>
          </w:rPr>
          <w:t>What</w:t>
        </w:r>
        <w:proofErr w:type="gramEnd"/>
        <w:r w:rsidRPr="007C70A5">
          <w:rPr>
            <w:rFonts w:eastAsia="Times New Roman"/>
            <w:color w:val="000000" w:themeColor="text1"/>
            <w:sz w:val="17"/>
            <w:szCs w:val="17"/>
          </w:rPr>
          <w:t xml:space="preserve"> are the requirements for a decision and order of the administrative law judge?</w:t>
        </w:r>
      </w:hyperlink>
      <w:r w:rsidRPr="007C70A5">
        <w:rPr>
          <w:rFonts w:eastAsia="Times New Roman"/>
          <w:color w:val="000000" w:themeColor="text1"/>
          <w:sz w:val="20"/>
          <w:szCs w:val="20"/>
        </w:rPr>
        <w:br/>
      </w:r>
      <w:hyperlink r:id="rId206" w:anchor="se20.3.655_1845" w:history="1">
        <w:r w:rsidRPr="007C70A5">
          <w:rPr>
            <w:rFonts w:eastAsia="Times New Roman"/>
            <w:color w:val="000000" w:themeColor="text1"/>
            <w:sz w:val="17"/>
            <w:szCs w:val="17"/>
          </w:rPr>
          <w:t>§655.845   </w:t>
        </w:r>
        <w:proofErr w:type="gramStart"/>
        <w:r w:rsidRPr="007C70A5">
          <w:rPr>
            <w:rFonts w:eastAsia="Times New Roman"/>
            <w:color w:val="000000" w:themeColor="text1"/>
            <w:sz w:val="17"/>
            <w:szCs w:val="17"/>
          </w:rPr>
          <w:t>What</w:t>
        </w:r>
        <w:proofErr w:type="gramEnd"/>
        <w:r w:rsidRPr="007C70A5">
          <w:rPr>
            <w:rFonts w:eastAsia="Times New Roman"/>
            <w:color w:val="000000" w:themeColor="text1"/>
            <w:sz w:val="17"/>
            <w:szCs w:val="17"/>
          </w:rPr>
          <w:t xml:space="preserve"> rules apply to appeal of the decision of the administrative law judge?</w:t>
        </w:r>
      </w:hyperlink>
      <w:r w:rsidRPr="007C70A5">
        <w:rPr>
          <w:rFonts w:eastAsia="Times New Roman"/>
          <w:color w:val="000000" w:themeColor="text1"/>
          <w:sz w:val="20"/>
          <w:szCs w:val="20"/>
        </w:rPr>
        <w:br/>
      </w:r>
      <w:hyperlink r:id="rId207" w:anchor="se20.3.655_1850" w:history="1">
        <w:r w:rsidRPr="007C70A5">
          <w:rPr>
            <w:rFonts w:eastAsia="Times New Roman"/>
            <w:color w:val="000000" w:themeColor="text1"/>
            <w:sz w:val="17"/>
            <w:szCs w:val="17"/>
          </w:rPr>
          <w:t>§655.850   </w:t>
        </w:r>
        <w:proofErr w:type="gramStart"/>
        <w:r w:rsidRPr="007C70A5">
          <w:rPr>
            <w:rFonts w:eastAsia="Times New Roman"/>
            <w:color w:val="000000" w:themeColor="text1"/>
            <w:sz w:val="17"/>
            <w:szCs w:val="17"/>
          </w:rPr>
          <w:t>Who</w:t>
        </w:r>
        <w:proofErr w:type="gramEnd"/>
        <w:r w:rsidRPr="007C70A5">
          <w:rPr>
            <w:rFonts w:eastAsia="Times New Roman"/>
            <w:color w:val="000000" w:themeColor="text1"/>
            <w:sz w:val="17"/>
            <w:szCs w:val="17"/>
          </w:rPr>
          <w:t xml:space="preserve"> has custody of the administrative record?</w:t>
        </w:r>
      </w:hyperlink>
      <w:r w:rsidRPr="007C70A5">
        <w:rPr>
          <w:rFonts w:eastAsia="Times New Roman"/>
          <w:color w:val="000000" w:themeColor="text1"/>
          <w:sz w:val="20"/>
          <w:szCs w:val="20"/>
        </w:rPr>
        <w:br/>
      </w:r>
      <w:hyperlink r:id="rId208" w:anchor="se20.3.655_1855" w:history="1">
        <w:r w:rsidRPr="007C70A5">
          <w:rPr>
            <w:rFonts w:eastAsia="Times New Roman"/>
            <w:color w:val="000000" w:themeColor="text1"/>
            <w:sz w:val="17"/>
            <w:szCs w:val="17"/>
          </w:rPr>
          <w:t>§655.855   </w:t>
        </w:r>
        <w:proofErr w:type="gramStart"/>
        <w:r w:rsidRPr="007C70A5">
          <w:rPr>
            <w:rFonts w:eastAsia="Times New Roman"/>
            <w:color w:val="000000" w:themeColor="text1"/>
            <w:sz w:val="17"/>
            <w:szCs w:val="17"/>
          </w:rPr>
          <w:t>What</w:t>
        </w:r>
        <w:proofErr w:type="gramEnd"/>
        <w:r w:rsidRPr="007C70A5">
          <w:rPr>
            <w:rFonts w:eastAsia="Times New Roman"/>
            <w:color w:val="000000" w:themeColor="text1"/>
            <w:sz w:val="17"/>
            <w:szCs w:val="17"/>
          </w:rPr>
          <w:t xml:space="preserve"> notice shall be given to the Employment and Training Administration and the DHS of the decision regarding violations?</w:t>
        </w:r>
      </w:hyperlink>
    </w:p>
    <w:p w:rsidR="008B4360" w:rsidRPr="007C70A5" w:rsidRDefault="008B4360" w:rsidP="007C70A5">
      <w:pPr>
        <w:spacing w:after="100" w:afterAutospacing="1" w:line="240" w:lineRule="auto"/>
        <w:rPr>
          <w:rFonts w:eastAsia="Times New Roman"/>
          <w:b/>
          <w:bCs/>
          <w:color w:val="000000" w:themeColor="text1"/>
          <w:sz w:val="20"/>
          <w:szCs w:val="20"/>
        </w:rPr>
      </w:pPr>
      <w:hyperlink r:id="rId209" w:anchor="sp20.3.655.j" w:history="1">
        <w:r w:rsidRPr="007C70A5">
          <w:rPr>
            <w:rFonts w:eastAsia="Times New Roman"/>
            <w:b/>
            <w:bCs/>
            <w:color w:val="000000" w:themeColor="text1"/>
            <w:sz w:val="17"/>
            <w:szCs w:val="17"/>
          </w:rPr>
          <w:t>Subparts J-K [Reserved]</w:t>
        </w:r>
      </w:hyperlink>
    </w:p>
    <w:p w:rsidR="008B4360" w:rsidRPr="007C70A5" w:rsidRDefault="008B4360" w:rsidP="007C70A5">
      <w:pPr>
        <w:spacing w:after="100" w:afterAutospacing="1" w:line="240" w:lineRule="auto"/>
        <w:rPr>
          <w:rFonts w:eastAsia="Times New Roman"/>
          <w:b/>
          <w:bCs/>
          <w:color w:val="000000" w:themeColor="text1"/>
          <w:sz w:val="20"/>
          <w:szCs w:val="20"/>
        </w:rPr>
      </w:pPr>
      <w:hyperlink r:id="rId210" w:anchor="sp20.3.655.l" w:history="1">
        <w:r w:rsidRPr="007C70A5">
          <w:rPr>
            <w:rFonts w:eastAsia="Times New Roman"/>
            <w:b/>
            <w:bCs/>
            <w:color w:val="000000" w:themeColor="text1"/>
            <w:sz w:val="17"/>
            <w:szCs w:val="17"/>
          </w:rPr>
          <w:t>Subpart L—What Requirements Must a Facility Meet to Employ H-1C Nonimmigrant Workers as Registered Nurses?</w:t>
        </w:r>
      </w:hyperlink>
    </w:p>
    <w:p w:rsidR="008B4360" w:rsidRPr="007C70A5" w:rsidRDefault="008B4360" w:rsidP="007C70A5">
      <w:pPr>
        <w:spacing w:after="0" w:line="240" w:lineRule="auto"/>
        <w:rPr>
          <w:rFonts w:eastAsia="Times New Roman"/>
          <w:color w:val="000000" w:themeColor="text1"/>
          <w:sz w:val="20"/>
          <w:szCs w:val="20"/>
        </w:rPr>
      </w:pPr>
      <w:hyperlink r:id="rId211" w:anchor="se20.3.655_11100" w:history="1">
        <w:r w:rsidRPr="007C70A5">
          <w:rPr>
            <w:rFonts w:eastAsia="Times New Roman"/>
            <w:color w:val="000000" w:themeColor="text1"/>
            <w:sz w:val="17"/>
            <w:szCs w:val="17"/>
          </w:rPr>
          <w:t>§655.1100   </w:t>
        </w:r>
        <w:proofErr w:type="gramStart"/>
        <w:r w:rsidRPr="007C70A5">
          <w:rPr>
            <w:rFonts w:eastAsia="Times New Roman"/>
            <w:color w:val="000000" w:themeColor="text1"/>
            <w:sz w:val="17"/>
            <w:szCs w:val="17"/>
          </w:rPr>
          <w:t>What</w:t>
        </w:r>
        <w:proofErr w:type="gramEnd"/>
        <w:r w:rsidRPr="007C70A5">
          <w:rPr>
            <w:rFonts w:eastAsia="Times New Roman"/>
            <w:color w:val="000000" w:themeColor="text1"/>
            <w:sz w:val="17"/>
            <w:szCs w:val="17"/>
          </w:rPr>
          <w:t xml:space="preserve"> are the purposes, procedures and applicability of these regulations in subparts L and M of this part?</w:t>
        </w:r>
      </w:hyperlink>
      <w:r w:rsidRPr="007C70A5">
        <w:rPr>
          <w:rFonts w:eastAsia="Times New Roman"/>
          <w:color w:val="000000" w:themeColor="text1"/>
          <w:sz w:val="20"/>
          <w:szCs w:val="20"/>
        </w:rPr>
        <w:br/>
      </w:r>
      <w:hyperlink r:id="rId212" w:anchor="se20.3.655_11101" w:history="1">
        <w:r w:rsidRPr="007C70A5">
          <w:rPr>
            <w:rFonts w:eastAsia="Times New Roman"/>
            <w:color w:val="000000" w:themeColor="text1"/>
            <w:sz w:val="17"/>
            <w:szCs w:val="17"/>
          </w:rPr>
          <w:t>§655.1101   </w:t>
        </w:r>
        <w:proofErr w:type="gramStart"/>
        <w:r w:rsidRPr="007C70A5">
          <w:rPr>
            <w:rFonts w:eastAsia="Times New Roman"/>
            <w:color w:val="000000" w:themeColor="text1"/>
            <w:sz w:val="17"/>
            <w:szCs w:val="17"/>
          </w:rPr>
          <w:t>What</w:t>
        </w:r>
        <w:proofErr w:type="gramEnd"/>
        <w:r w:rsidRPr="007C70A5">
          <w:rPr>
            <w:rFonts w:eastAsia="Times New Roman"/>
            <w:color w:val="000000" w:themeColor="text1"/>
            <w:sz w:val="17"/>
            <w:szCs w:val="17"/>
          </w:rPr>
          <w:t xml:space="preserve"> are the responsibilities of the government agencies and the facilities that participate in the H-1C program?</w:t>
        </w:r>
      </w:hyperlink>
      <w:r w:rsidRPr="007C70A5">
        <w:rPr>
          <w:rFonts w:eastAsia="Times New Roman"/>
          <w:color w:val="000000" w:themeColor="text1"/>
          <w:sz w:val="20"/>
          <w:szCs w:val="20"/>
        </w:rPr>
        <w:br/>
      </w:r>
      <w:hyperlink r:id="rId213" w:anchor="se20.3.655_11102" w:history="1">
        <w:r w:rsidRPr="007C70A5">
          <w:rPr>
            <w:rFonts w:eastAsia="Times New Roman"/>
            <w:color w:val="000000" w:themeColor="text1"/>
            <w:sz w:val="17"/>
            <w:szCs w:val="17"/>
          </w:rPr>
          <w:t>§655.1102   </w:t>
        </w:r>
        <w:proofErr w:type="gramStart"/>
        <w:r w:rsidRPr="007C70A5">
          <w:rPr>
            <w:rFonts w:eastAsia="Times New Roman"/>
            <w:color w:val="000000" w:themeColor="text1"/>
            <w:sz w:val="17"/>
            <w:szCs w:val="17"/>
          </w:rPr>
          <w:t>What</w:t>
        </w:r>
        <w:proofErr w:type="gramEnd"/>
        <w:r w:rsidRPr="007C70A5">
          <w:rPr>
            <w:rFonts w:eastAsia="Times New Roman"/>
            <w:color w:val="000000" w:themeColor="text1"/>
            <w:sz w:val="17"/>
            <w:szCs w:val="17"/>
          </w:rPr>
          <w:t xml:space="preserve"> are the definitions of terms that are used in these regulations?</w:t>
        </w:r>
      </w:hyperlink>
      <w:r w:rsidRPr="007C70A5">
        <w:rPr>
          <w:rFonts w:eastAsia="Times New Roman"/>
          <w:color w:val="000000" w:themeColor="text1"/>
          <w:sz w:val="20"/>
          <w:szCs w:val="20"/>
        </w:rPr>
        <w:br/>
      </w:r>
      <w:hyperlink r:id="rId214" w:anchor="se20.3.655_11110" w:history="1">
        <w:r w:rsidRPr="007C70A5">
          <w:rPr>
            <w:rFonts w:eastAsia="Times New Roman"/>
            <w:color w:val="000000" w:themeColor="text1"/>
            <w:sz w:val="17"/>
            <w:szCs w:val="17"/>
          </w:rPr>
          <w:t>§655.1110   </w:t>
        </w:r>
        <w:proofErr w:type="gramStart"/>
        <w:r w:rsidRPr="007C70A5">
          <w:rPr>
            <w:rFonts w:eastAsia="Times New Roman"/>
            <w:color w:val="000000" w:themeColor="text1"/>
            <w:sz w:val="17"/>
            <w:szCs w:val="17"/>
          </w:rPr>
          <w:t>What</w:t>
        </w:r>
        <w:proofErr w:type="gramEnd"/>
        <w:r w:rsidRPr="007C70A5">
          <w:rPr>
            <w:rFonts w:eastAsia="Times New Roman"/>
            <w:color w:val="000000" w:themeColor="text1"/>
            <w:sz w:val="17"/>
            <w:szCs w:val="17"/>
          </w:rPr>
          <w:t xml:space="preserve"> requirements are imposed in the filing of an attestation?</w:t>
        </w:r>
      </w:hyperlink>
      <w:r w:rsidRPr="007C70A5">
        <w:rPr>
          <w:rFonts w:eastAsia="Times New Roman"/>
          <w:color w:val="000000" w:themeColor="text1"/>
          <w:sz w:val="20"/>
          <w:szCs w:val="20"/>
        </w:rPr>
        <w:br/>
      </w:r>
      <w:hyperlink r:id="rId215" w:anchor="se20.3.655_11111" w:history="1">
        <w:r w:rsidRPr="007C70A5">
          <w:rPr>
            <w:rFonts w:eastAsia="Times New Roman"/>
            <w:color w:val="000000" w:themeColor="text1"/>
            <w:sz w:val="17"/>
            <w:szCs w:val="17"/>
          </w:rPr>
          <w:t>§655.1111   Element I—</w:t>
        </w:r>
        <w:proofErr w:type="gramStart"/>
        <w:r w:rsidRPr="007C70A5">
          <w:rPr>
            <w:rFonts w:eastAsia="Times New Roman"/>
            <w:color w:val="000000" w:themeColor="text1"/>
            <w:sz w:val="17"/>
            <w:szCs w:val="17"/>
          </w:rPr>
          <w:t>What</w:t>
        </w:r>
        <w:proofErr w:type="gramEnd"/>
        <w:r w:rsidRPr="007C70A5">
          <w:rPr>
            <w:rFonts w:eastAsia="Times New Roman"/>
            <w:color w:val="000000" w:themeColor="text1"/>
            <w:sz w:val="17"/>
            <w:szCs w:val="17"/>
          </w:rPr>
          <w:t xml:space="preserve"> hospitals are eligible to participate in the H-1C program?</w:t>
        </w:r>
      </w:hyperlink>
      <w:r w:rsidRPr="007C70A5">
        <w:rPr>
          <w:rFonts w:eastAsia="Times New Roman"/>
          <w:color w:val="000000" w:themeColor="text1"/>
          <w:sz w:val="20"/>
          <w:szCs w:val="20"/>
        </w:rPr>
        <w:br/>
      </w:r>
      <w:hyperlink r:id="rId216" w:anchor="se20.3.655_11112" w:history="1">
        <w:r w:rsidRPr="007C70A5">
          <w:rPr>
            <w:rFonts w:eastAsia="Times New Roman"/>
            <w:color w:val="000000" w:themeColor="text1"/>
            <w:sz w:val="17"/>
            <w:szCs w:val="17"/>
          </w:rPr>
          <w:t>§655.1112   Element II—</w:t>
        </w:r>
        <w:proofErr w:type="gramStart"/>
        <w:r w:rsidRPr="007C70A5">
          <w:rPr>
            <w:rFonts w:eastAsia="Times New Roman"/>
            <w:color w:val="000000" w:themeColor="text1"/>
            <w:sz w:val="17"/>
            <w:szCs w:val="17"/>
          </w:rPr>
          <w:t>What</w:t>
        </w:r>
        <w:proofErr w:type="gramEnd"/>
        <w:r w:rsidRPr="007C70A5">
          <w:rPr>
            <w:rFonts w:eastAsia="Times New Roman"/>
            <w:color w:val="000000" w:themeColor="text1"/>
            <w:sz w:val="17"/>
            <w:szCs w:val="17"/>
          </w:rPr>
          <w:t xml:space="preserve"> does “no adverse effect on wages and working conditions” mean?</w:t>
        </w:r>
      </w:hyperlink>
      <w:r w:rsidRPr="007C70A5">
        <w:rPr>
          <w:rFonts w:eastAsia="Times New Roman"/>
          <w:color w:val="000000" w:themeColor="text1"/>
          <w:sz w:val="20"/>
          <w:szCs w:val="20"/>
        </w:rPr>
        <w:br/>
      </w:r>
      <w:hyperlink r:id="rId217" w:anchor="se20.3.655_11113" w:history="1">
        <w:r w:rsidRPr="007C70A5">
          <w:rPr>
            <w:rFonts w:eastAsia="Times New Roman"/>
            <w:color w:val="000000" w:themeColor="text1"/>
            <w:sz w:val="17"/>
            <w:szCs w:val="17"/>
          </w:rPr>
          <w:t>§655.1113   Element III—</w:t>
        </w:r>
        <w:proofErr w:type="gramStart"/>
        <w:r w:rsidRPr="007C70A5">
          <w:rPr>
            <w:rFonts w:eastAsia="Times New Roman"/>
            <w:color w:val="000000" w:themeColor="text1"/>
            <w:sz w:val="17"/>
            <w:szCs w:val="17"/>
          </w:rPr>
          <w:t>What</w:t>
        </w:r>
        <w:proofErr w:type="gramEnd"/>
        <w:r w:rsidRPr="007C70A5">
          <w:rPr>
            <w:rFonts w:eastAsia="Times New Roman"/>
            <w:color w:val="000000" w:themeColor="text1"/>
            <w:sz w:val="17"/>
            <w:szCs w:val="17"/>
          </w:rPr>
          <w:t xml:space="preserve"> does “facility wage rate” mean?</w:t>
        </w:r>
      </w:hyperlink>
      <w:r w:rsidRPr="007C70A5">
        <w:rPr>
          <w:rFonts w:eastAsia="Times New Roman"/>
          <w:color w:val="000000" w:themeColor="text1"/>
          <w:sz w:val="20"/>
          <w:szCs w:val="20"/>
        </w:rPr>
        <w:br/>
      </w:r>
      <w:hyperlink r:id="rId218" w:anchor="se20.3.655_11114" w:history="1">
        <w:r w:rsidRPr="007C70A5">
          <w:rPr>
            <w:rFonts w:eastAsia="Times New Roman"/>
            <w:color w:val="000000" w:themeColor="text1"/>
            <w:sz w:val="17"/>
            <w:szCs w:val="17"/>
          </w:rPr>
          <w:t>§655.1114   Element IV—</w:t>
        </w:r>
        <w:proofErr w:type="gramStart"/>
        <w:r w:rsidRPr="007C70A5">
          <w:rPr>
            <w:rFonts w:eastAsia="Times New Roman"/>
            <w:color w:val="000000" w:themeColor="text1"/>
            <w:sz w:val="17"/>
            <w:szCs w:val="17"/>
          </w:rPr>
          <w:t>What</w:t>
        </w:r>
        <w:proofErr w:type="gramEnd"/>
        <w:r w:rsidRPr="007C70A5">
          <w:rPr>
            <w:rFonts w:eastAsia="Times New Roman"/>
            <w:color w:val="000000" w:themeColor="text1"/>
            <w:sz w:val="17"/>
            <w:szCs w:val="17"/>
          </w:rPr>
          <w:t xml:space="preserve"> are the timely and significant steps an H-1C employer must take to recruit and retain U.S. nurses?</w:t>
        </w:r>
      </w:hyperlink>
      <w:r w:rsidRPr="007C70A5">
        <w:rPr>
          <w:rFonts w:eastAsia="Times New Roman"/>
          <w:color w:val="000000" w:themeColor="text1"/>
          <w:sz w:val="20"/>
          <w:szCs w:val="20"/>
        </w:rPr>
        <w:br/>
      </w:r>
      <w:hyperlink r:id="rId219" w:anchor="se20.3.655_11115" w:history="1">
        <w:r w:rsidRPr="007C70A5">
          <w:rPr>
            <w:rFonts w:eastAsia="Times New Roman"/>
            <w:color w:val="000000" w:themeColor="text1"/>
            <w:sz w:val="17"/>
            <w:szCs w:val="17"/>
          </w:rPr>
          <w:t>§655.1115   Element V—</w:t>
        </w:r>
        <w:proofErr w:type="gramStart"/>
        <w:r w:rsidRPr="007C70A5">
          <w:rPr>
            <w:rFonts w:eastAsia="Times New Roman"/>
            <w:color w:val="000000" w:themeColor="text1"/>
            <w:sz w:val="17"/>
            <w:szCs w:val="17"/>
          </w:rPr>
          <w:t>What</w:t>
        </w:r>
        <w:proofErr w:type="gramEnd"/>
        <w:r w:rsidRPr="007C70A5">
          <w:rPr>
            <w:rFonts w:eastAsia="Times New Roman"/>
            <w:color w:val="000000" w:themeColor="text1"/>
            <w:sz w:val="17"/>
            <w:szCs w:val="17"/>
          </w:rPr>
          <w:t xml:space="preserve"> does “no strike/lockout or layoff” mean?</w:t>
        </w:r>
      </w:hyperlink>
      <w:r w:rsidRPr="007C70A5">
        <w:rPr>
          <w:rFonts w:eastAsia="Times New Roman"/>
          <w:color w:val="000000" w:themeColor="text1"/>
          <w:sz w:val="20"/>
          <w:szCs w:val="20"/>
        </w:rPr>
        <w:br/>
      </w:r>
      <w:hyperlink r:id="rId220" w:anchor="se20.3.655_11116" w:history="1">
        <w:r w:rsidRPr="007C70A5">
          <w:rPr>
            <w:rFonts w:eastAsia="Times New Roman"/>
            <w:color w:val="000000" w:themeColor="text1"/>
            <w:sz w:val="17"/>
            <w:szCs w:val="17"/>
          </w:rPr>
          <w:t>§655.1116   Element VI—</w:t>
        </w:r>
        <w:proofErr w:type="gramStart"/>
        <w:r w:rsidRPr="007C70A5">
          <w:rPr>
            <w:rFonts w:eastAsia="Times New Roman"/>
            <w:color w:val="000000" w:themeColor="text1"/>
            <w:sz w:val="17"/>
            <w:szCs w:val="17"/>
          </w:rPr>
          <w:t>What</w:t>
        </w:r>
        <w:proofErr w:type="gramEnd"/>
        <w:r w:rsidRPr="007C70A5">
          <w:rPr>
            <w:rFonts w:eastAsia="Times New Roman"/>
            <w:color w:val="000000" w:themeColor="text1"/>
            <w:sz w:val="17"/>
            <w:szCs w:val="17"/>
          </w:rPr>
          <w:t xml:space="preserve"> notification must facilities provide to registered nurses?</w:t>
        </w:r>
      </w:hyperlink>
      <w:r w:rsidRPr="007C70A5">
        <w:rPr>
          <w:rFonts w:eastAsia="Times New Roman"/>
          <w:color w:val="000000" w:themeColor="text1"/>
          <w:sz w:val="20"/>
          <w:szCs w:val="20"/>
        </w:rPr>
        <w:br/>
      </w:r>
      <w:hyperlink r:id="rId221" w:anchor="se20.3.655_11117" w:history="1">
        <w:r w:rsidRPr="007C70A5">
          <w:rPr>
            <w:rFonts w:eastAsia="Times New Roman"/>
            <w:color w:val="000000" w:themeColor="text1"/>
            <w:sz w:val="17"/>
            <w:szCs w:val="17"/>
          </w:rPr>
          <w:t>§655.1117   Element VII—</w:t>
        </w:r>
        <w:proofErr w:type="gramStart"/>
        <w:r w:rsidRPr="007C70A5">
          <w:rPr>
            <w:rFonts w:eastAsia="Times New Roman"/>
            <w:color w:val="000000" w:themeColor="text1"/>
            <w:sz w:val="17"/>
            <w:szCs w:val="17"/>
          </w:rPr>
          <w:t>What</w:t>
        </w:r>
        <w:proofErr w:type="gramEnd"/>
        <w:r w:rsidRPr="007C70A5">
          <w:rPr>
            <w:rFonts w:eastAsia="Times New Roman"/>
            <w:color w:val="000000" w:themeColor="text1"/>
            <w:sz w:val="17"/>
            <w:szCs w:val="17"/>
          </w:rPr>
          <w:t xml:space="preserve"> are the limitations as to the number of H-1C nonimmigrants that a facility may employ?</w:t>
        </w:r>
      </w:hyperlink>
      <w:r w:rsidRPr="007C70A5">
        <w:rPr>
          <w:rFonts w:eastAsia="Times New Roman"/>
          <w:color w:val="000000" w:themeColor="text1"/>
          <w:sz w:val="20"/>
          <w:szCs w:val="20"/>
        </w:rPr>
        <w:br/>
      </w:r>
      <w:hyperlink r:id="rId222" w:anchor="se20.3.655_11118" w:history="1">
        <w:r w:rsidRPr="007C70A5">
          <w:rPr>
            <w:rFonts w:eastAsia="Times New Roman"/>
            <w:color w:val="000000" w:themeColor="text1"/>
            <w:sz w:val="17"/>
            <w:szCs w:val="17"/>
          </w:rPr>
          <w:t>§655.1118   Element VIII—</w:t>
        </w:r>
        <w:proofErr w:type="gramStart"/>
        <w:r w:rsidRPr="007C70A5">
          <w:rPr>
            <w:rFonts w:eastAsia="Times New Roman"/>
            <w:color w:val="000000" w:themeColor="text1"/>
            <w:sz w:val="17"/>
            <w:szCs w:val="17"/>
          </w:rPr>
          <w:t>What</w:t>
        </w:r>
        <w:proofErr w:type="gramEnd"/>
        <w:r w:rsidRPr="007C70A5">
          <w:rPr>
            <w:rFonts w:eastAsia="Times New Roman"/>
            <w:color w:val="000000" w:themeColor="text1"/>
            <w:sz w:val="17"/>
            <w:szCs w:val="17"/>
          </w:rPr>
          <w:t xml:space="preserve"> are the limitations as to where the H-1C nonimmigrant may be employed?</w:t>
        </w:r>
      </w:hyperlink>
      <w:r w:rsidRPr="007C70A5">
        <w:rPr>
          <w:rFonts w:eastAsia="Times New Roman"/>
          <w:color w:val="000000" w:themeColor="text1"/>
          <w:sz w:val="20"/>
          <w:szCs w:val="20"/>
        </w:rPr>
        <w:br/>
      </w:r>
      <w:hyperlink r:id="rId223" w:anchor="se20.3.655_11130" w:history="1">
        <w:r w:rsidRPr="007C70A5">
          <w:rPr>
            <w:rFonts w:eastAsia="Times New Roman"/>
            <w:color w:val="000000" w:themeColor="text1"/>
            <w:sz w:val="17"/>
            <w:szCs w:val="17"/>
          </w:rPr>
          <w:t>§655.1130   What criteria does the Department use to determine whether or not to certify an Attestation?</w:t>
        </w:r>
      </w:hyperlink>
      <w:r w:rsidRPr="007C70A5">
        <w:rPr>
          <w:rFonts w:eastAsia="Times New Roman"/>
          <w:color w:val="000000" w:themeColor="text1"/>
          <w:sz w:val="20"/>
          <w:szCs w:val="20"/>
        </w:rPr>
        <w:br/>
      </w:r>
      <w:hyperlink r:id="rId224" w:anchor="se20.3.655_11132" w:history="1">
        <w:r w:rsidRPr="007C70A5">
          <w:rPr>
            <w:rFonts w:eastAsia="Times New Roman"/>
            <w:color w:val="000000" w:themeColor="text1"/>
            <w:sz w:val="17"/>
            <w:szCs w:val="17"/>
          </w:rPr>
          <w:t>§655.1132   When will the Department suspend or invalidate an approved Attestation?</w:t>
        </w:r>
      </w:hyperlink>
      <w:r w:rsidRPr="007C70A5">
        <w:rPr>
          <w:rFonts w:eastAsia="Times New Roman"/>
          <w:color w:val="000000" w:themeColor="text1"/>
          <w:sz w:val="20"/>
          <w:szCs w:val="20"/>
        </w:rPr>
        <w:br/>
      </w:r>
      <w:hyperlink r:id="rId225" w:anchor="se20.3.655_11135" w:history="1">
        <w:r w:rsidRPr="007C70A5">
          <w:rPr>
            <w:rFonts w:eastAsia="Times New Roman"/>
            <w:color w:val="000000" w:themeColor="text1"/>
            <w:sz w:val="17"/>
            <w:szCs w:val="17"/>
          </w:rPr>
          <w:t>§655.1135   </w:t>
        </w:r>
        <w:proofErr w:type="gramStart"/>
        <w:r w:rsidRPr="007C70A5">
          <w:rPr>
            <w:rFonts w:eastAsia="Times New Roman"/>
            <w:color w:val="000000" w:themeColor="text1"/>
            <w:sz w:val="17"/>
            <w:szCs w:val="17"/>
          </w:rPr>
          <w:t>What</w:t>
        </w:r>
        <w:proofErr w:type="gramEnd"/>
        <w:r w:rsidRPr="007C70A5">
          <w:rPr>
            <w:rFonts w:eastAsia="Times New Roman"/>
            <w:color w:val="000000" w:themeColor="text1"/>
            <w:sz w:val="17"/>
            <w:szCs w:val="17"/>
          </w:rPr>
          <w:t xml:space="preserve"> appeals procedures are available concerning ETA's actions on a facility's Attestation?</w:t>
        </w:r>
      </w:hyperlink>
      <w:r w:rsidRPr="007C70A5">
        <w:rPr>
          <w:rFonts w:eastAsia="Times New Roman"/>
          <w:color w:val="000000" w:themeColor="text1"/>
          <w:sz w:val="20"/>
          <w:szCs w:val="20"/>
        </w:rPr>
        <w:br/>
      </w:r>
      <w:hyperlink r:id="rId226" w:anchor="se20.3.655_11150" w:history="1">
        <w:r w:rsidRPr="007C70A5">
          <w:rPr>
            <w:rFonts w:eastAsia="Times New Roman"/>
            <w:color w:val="000000" w:themeColor="text1"/>
            <w:sz w:val="17"/>
            <w:szCs w:val="17"/>
          </w:rPr>
          <w:t>§655.1150   What materials must be available to the public?</w:t>
        </w:r>
      </w:hyperlink>
    </w:p>
    <w:p w:rsidR="008B4360" w:rsidRPr="007C70A5" w:rsidRDefault="008B4360" w:rsidP="007C70A5">
      <w:pPr>
        <w:spacing w:after="100" w:afterAutospacing="1" w:line="240" w:lineRule="auto"/>
        <w:rPr>
          <w:rFonts w:eastAsia="Times New Roman"/>
          <w:b/>
          <w:bCs/>
          <w:color w:val="000000" w:themeColor="text1"/>
          <w:sz w:val="20"/>
          <w:szCs w:val="20"/>
        </w:rPr>
      </w:pPr>
      <w:hyperlink r:id="rId227" w:anchor="sp20.3.655.m" w:history="1">
        <w:r w:rsidRPr="007C70A5">
          <w:rPr>
            <w:rFonts w:eastAsia="Times New Roman"/>
            <w:b/>
            <w:bCs/>
            <w:color w:val="000000" w:themeColor="text1"/>
            <w:sz w:val="17"/>
            <w:szCs w:val="17"/>
          </w:rPr>
          <w:t>Subpart M—</w:t>
        </w:r>
        <w:proofErr w:type="gramStart"/>
        <w:r w:rsidRPr="007C70A5">
          <w:rPr>
            <w:rFonts w:eastAsia="Times New Roman"/>
            <w:b/>
            <w:bCs/>
            <w:color w:val="000000" w:themeColor="text1"/>
            <w:sz w:val="17"/>
            <w:szCs w:val="17"/>
          </w:rPr>
          <w:t>What</w:t>
        </w:r>
        <w:proofErr w:type="gramEnd"/>
        <w:r w:rsidRPr="007C70A5">
          <w:rPr>
            <w:rFonts w:eastAsia="Times New Roman"/>
            <w:b/>
            <w:bCs/>
            <w:color w:val="000000" w:themeColor="text1"/>
            <w:sz w:val="17"/>
            <w:szCs w:val="17"/>
          </w:rPr>
          <w:t xml:space="preserve"> are the Department's enforcement obligations with respect to H-1C Attestations?</w:t>
        </w:r>
      </w:hyperlink>
    </w:p>
    <w:p w:rsidR="008B4360" w:rsidRPr="007C70A5" w:rsidRDefault="008B4360" w:rsidP="007C70A5">
      <w:pPr>
        <w:spacing w:after="0" w:line="240" w:lineRule="auto"/>
        <w:rPr>
          <w:rFonts w:eastAsia="Times New Roman"/>
          <w:color w:val="000000" w:themeColor="text1"/>
          <w:sz w:val="20"/>
          <w:szCs w:val="20"/>
        </w:rPr>
      </w:pPr>
      <w:hyperlink r:id="rId228" w:anchor="se20.3.655_11200" w:history="1">
        <w:r w:rsidRPr="007C70A5">
          <w:rPr>
            <w:rFonts w:eastAsia="Times New Roman"/>
            <w:color w:val="000000" w:themeColor="text1"/>
            <w:sz w:val="17"/>
            <w:szCs w:val="17"/>
          </w:rPr>
          <w:t>§655.1200   What enforcement authority does the Department have with respect to a facility's H-1C Attestations?</w:t>
        </w:r>
      </w:hyperlink>
      <w:r w:rsidRPr="007C70A5">
        <w:rPr>
          <w:rFonts w:eastAsia="Times New Roman"/>
          <w:color w:val="000000" w:themeColor="text1"/>
          <w:sz w:val="20"/>
          <w:szCs w:val="20"/>
        </w:rPr>
        <w:br/>
      </w:r>
      <w:hyperlink r:id="rId229" w:anchor="se20.3.655_11205" w:history="1">
        <w:r w:rsidRPr="007C70A5">
          <w:rPr>
            <w:rFonts w:eastAsia="Times New Roman"/>
            <w:color w:val="000000" w:themeColor="text1"/>
            <w:sz w:val="17"/>
            <w:szCs w:val="17"/>
          </w:rPr>
          <w:t>§655.1205   </w:t>
        </w:r>
        <w:proofErr w:type="gramStart"/>
        <w:r w:rsidRPr="007C70A5">
          <w:rPr>
            <w:rFonts w:eastAsia="Times New Roman"/>
            <w:color w:val="000000" w:themeColor="text1"/>
            <w:sz w:val="17"/>
            <w:szCs w:val="17"/>
          </w:rPr>
          <w:t>What</w:t>
        </w:r>
        <w:proofErr w:type="gramEnd"/>
        <w:r w:rsidRPr="007C70A5">
          <w:rPr>
            <w:rFonts w:eastAsia="Times New Roman"/>
            <w:color w:val="000000" w:themeColor="text1"/>
            <w:sz w:val="17"/>
            <w:szCs w:val="17"/>
          </w:rPr>
          <w:t xml:space="preserve"> is the Administrator's responsibility with respect to complaints and investigations?</w:t>
        </w:r>
      </w:hyperlink>
      <w:r w:rsidRPr="007C70A5">
        <w:rPr>
          <w:rFonts w:eastAsia="Times New Roman"/>
          <w:color w:val="000000" w:themeColor="text1"/>
          <w:sz w:val="20"/>
          <w:szCs w:val="20"/>
        </w:rPr>
        <w:br/>
      </w:r>
      <w:hyperlink r:id="rId230" w:anchor="se20.3.655_11210" w:history="1">
        <w:r w:rsidRPr="007C70A5">
          <w:rPr>
            <w:rFonts w:eastAsia="Times New Roman"/>
            <w:color w:val="000000" w:themeColor="text1"/>
            <w:sz w:val="17"/>
            <w:szCs w:val="17"/>
          </w:rPr>
          <w:t>§655.1210   </w:t>
        </w:r>
        <w:proofErr w:type="gramStart"/>
        <w:r w:rsidRPr="007C70A5">
          <w:rPr>
            <w:rFonts w:eastAsia="Times New Roman"/>
            <w:color w:val="000000" w:themeColor="text1"/>
            <w:sz w:val="17"/>
            <w:szCs w:val="17"/>
          </w:rPr>
          <w:t>What</w:t>
        </w:r>
        <w:proofErr w:type="gramEnd"/>
        <w:r w:rsidRPr="007C70A5">
          <w:rPr>
            <w:rFonts w:eastAsia="Times New Roman"/>
            <w:color w:val="000000" w:themeColor="text1"/>
            <w:sz w:val="17"/>
            <w:szCs w:val="17"/>
          </w:rPr>
          <w:t xml:space="preserve"> penalties and other remedies may the Administrator impose?</w:t>
        </w:r>
      </w:hyperlink>
      <w:r w:rsidRPr="007C70A5">
        <w:rPr>
          <w:rFonts w:eastAsia="Times New Roman"/>
          <w:color w:val="000000" w:themeColor="text1"/>
          <w:sz w:val="20"/>
          <w:szCs w:val="20"/>
        </w:rPr>
        <w:br/>
      </w:r>
      <w:hyperlink r:id="rId231" w:anchor="se20.3.655_11215" w:history="1">
        <w:r w:rsidRPr="007C70A5">
          <w:rPr>
            <w:rFonts w:eastAsia="Times New Roman"/>
            <w:color w:val="000000" w:themeColor="text1"/>
            <w:sz w:val="17"/>
            <w:szCs w:val="17"/>
          </w:rPr>
          <w:t>§655.1215   </w:t>
        </w:r>
        <w:proofErr w:type="gramStart"/>
        <w:r w:rsidRPr="007C70A5">
          <w:rPr>
            <w:rFonts w:eastAsia="Times New Roman"/>
            <w:color w:val="000000" w:themeColor="text1"/>
            <w:sz w:val="17"/>
            <w:szCs w:val="17"/>
          </w:rPr>
          <w:t>How</w:t>
        </w:r>
        <w:proofErr w:type="gramEnd"/>
        <w:r w:rsidRPr="007C70A5">
          <w:rPr>
            <w:rFonts w:eastAsia="Times New Roman"/>
            <w:color w:val="000000" w:themeColor="text1"/>
            <w:sz w:val="17"/>
            <w:szCs w:val="17"/>
          </w:rPr>
          <w:t xml:space="preserve"> are the Administrator's investigation findings issued?</w:t>
        </w:r>
      </w:hyperlink>
      <w:r w:rsidRPr="007C70A5">
        <w:rPr>
          <w:rFonts w:eastAsia="Times New Roman"/>
          <w:color w:val="000000" w:themeColor="text1"/>
          <w:sz w:val="20"/>
          <w:szCs w:val="20"/>
        </w:rPr>
        <w:br/>
      </w:r>
      <w:hyperlink r:id="rId232" w:anchor="se20.3.655_11220" w:history="1">
        <w:r w:rsidRPr="007C70A5">
          <w:rPr>
            <w:rFonts w:eastAsia="Times New Roman"/>
            <w:color w:val="000000" w:themeColor="text1"/>
            <w:sz w:val="17"/>
            <w:szCs w:val="17"/>
          </w:rPr>
          <w:t>§655.1220   </w:t>
        </w:r>
        <w:proofErr w:type="gramStart"/>
        <w:r w:rsidRPr="007C70A5">
          <w:rPr>
            <w:rFonts w:eastAsia="Times New Roman"/>
            <w:color w:val="000000" w:themeColor="text1"/>
            <w:sz w:val="17"/>
            <w:szCs w:val="17"/>
          </w:rPr>
          <w:t>Who</w:t>
        </w:r>
        <w:proofErr w:type="gramEnd"/>
        <w:r w:rsidRPr="007C70A5">
          <w:rPr>
            <w:rFonts w:eastAsia="Times New Roman"/>
            <w:color w:val="000000" w:themeColor="text1"/>
            <w:sz w:val="17"/>
            <w:szCs w:val="17"/>
          </w:rPr>
          <w:t xml:space="preserve"> can appeal the Administrator's findings and what is the process?</w:t>
        </w:r>
      </w:hyperlink>
      <w:r w:rsidRPr="007C70A5">
        <w:rPr>
          <w:rFonts w:eastAsia="Times New Roman"/>
          <w:color w:val="000000" w:themeColor="text1"/>
          <w:sz w:val="20"/>
          <w:szCs w:val="20"/>
        </w:rPr>
        <w:br/>
      </w:r>
      <w:hyperlink r:id="rId233" w:anchor="se20.3.655_11225" w:history="1">
        <w:r w:rsidRPr="007C70A5">
          <w:rPr>
            <w:rFonts w:eastAsia="Times New Roman"/>
            <w:color w:val="000000" w:themeColor="text1"/>
            <w:sz w:val="17"/>
            <w:szCs w:val="17"/>
          </w:rPr>
          <w:t>§655.1225   </w:t>
        </w:r>
        <w:proofErr w:type="gramStart"/>
        <w:r w:rsidRPr="007C70A5">
          <w:rPr>
            <w:rFonts w:eastAsia="Times New Roman"/>
            <w:color w:val="000000" w:themeColor="text1"/>
            <w:sz w:val="17"/>
            <w:szCs w:val="17"/>
          </w:rPr>
          <w:t>What</w:t>
        </w:r>
        <w:proofErr w:type="gramEnd"/>
        <w:r w:rsidRPr="007C70A5">
          <w:rPr>
            <w:rFonts w:eastAsia="Times New Roman"/>
            <w:color w:val="000000" w:themeColor="text1"/>
            <w:sz w:val="17"/>
            <w:szCs w:val="17"/>
          </w:rPr>
          <w:t xml:space="preserve"> are the rules of practice before an ALJ?</w:t>
        </w:r>
      </w:hyperlink>
      <w:r w:rsidRPr="007C70A5">
        <w:rPr>
          <w:rFonts w:eastAsia="Times New Roman"/>
          <w:color w:val="000000" w:themeColor="text1"/>
          <w:sz w:val="20"/>
          <w:szCs w:val="20"/>
        </w:rPr>
        <w:br/>
      </w:r>
      <w:hyperlink r:id="rId234" w:anchor="se20.3.655_11230" w:history="1">
        <w:r w:rsidRPr="007C70A5">
          <w:rPr>
            <w:rFonts w:eastAsia="Times New Roman"/>
            <w:color w:val="000000" w:themeColor="text1"/>
            <w:sz w:val="17"/>
            <w:szCs w:val="17"/>
          </w:rPr>
          <w:t>§655.1230   </w:t>
        </w:r>
        <w:proofErr w:type="gramStart"/>
        <w:r w:rsidRPr="007C70A5">
          <w:rPr>
            <w:rFonts w:eastAsia="Times New Roman"/>
            <w:color w:val="000000" w:themeColor="text1"/>
            <w:sz w:val="17"/>
            <w:szCs w:val="17"/>
          </w:rPr>
          <w:t>What</w:t>
        </w:r>
        <w:proofErr w:type="gramEnd"/>
        <w:r w:rsidRPr="007C70A5">
          <w:rPr>
            <w:rFonts w:eastAsia="Times New Roman"/>
            <w:color w:val="000000" w:themeColor="text1"/>
            <w:sz w:val="17"/>
            <w:szCs w:val="17"/>
          </w:rPr>
          <w:t xml:space="preserve"> time limits are imposed in ALJ proceedings?</w:t>
        </w:r>
      </w:hyperlink>
      <w:r w:rsidRPr="007C70A5">
        <w:rPr>
          <w:rFonts w:eastAsia="Times New Roman"/>
          <w:color w:val="000000" w:themeColor="text1"/>
          <w:sz w:val="20"/>
          <w:szCs w:val="20"/>
        </w:rPr>
        <w:br/>
      </w:r>
      <w:hyperlink r:id="rId235" w:anchor="se20.3.655_11235" w:history="1">
        <w:r w:rsidRPr="007C70A5">
          <w:rPr>
            <w:rFonts w:eastAsia="Times New Roman"/>
            <w:color w:val="000000" w:themeColor="text1"/>
            <w:sz w:val="17"/>
            <w:szCs w:val="17"/>
          </w:rPr>
          <w:t>§655.1235   </w:t>
        </w:r>
        <w:proofErr w:type="gramStart"/>
        <w:r w:rsidRPr="007C70A5">
          <w:rPr>
            <w:rFonts w:eastAsia="Times New Roman"/>
            <w:color w:val="000000" w:themeColor="text1"/>
            <w:sz w:val="17"/>
            <w:szCs w:val="17"/>
          </w:rPr>
          <w:t>What</w:t>
        </w:r>
        <w:proofErr w:type="gramEnd"/>
        <w:r w:rsidRPr="007C70A5">
          <w:rPr>
            <w:rFonts w:eastAsia="Times New Roman"/>
            <w:color w:val="000000" w:themeColor="text1"/>
            <w:sz w:val="17"/>
            <w:szCs w:val="17"/>
          </w:rPr>
          <w:t xml:space="preserve"> are the ALJ proceedings?</w:t>
        </w:r>
      </w:hyperlink>
      <w:r w:rsidRPr="007C70A5">
        <w:rPr>
          <w:rFonts w:eastAsia="Times New Roman"/>
          <w:color w:val="000000" w:themeColor="text1"/>
          <w:sz w:val="20"/>
          <w:szCs w:val="20"/>
        </w:rPr>
        <w:br/>
      </w:r>
      <w:hyperlink r:id="rId236" w:anchor="se20.3.655_11240" w:history="1">
        <w:r w:rsidRPr="007C70A5">
          <w:rPr>
            <w:rFonts w:eastAsia="Times New Roman"/>
            <w:color w:val="000000" w:themeColor="text1"/>
            <w:sz w:val="17"/>
            <w:szCs w:val="17"/>
          </w:rPr>
          <w:t>§655.1240   </w:t>
        </w:r>
        <w:proofErr w:type="gramStart"/>
        <w:r w:rsidRPr="007C70A5">
          <w:rPr>
            <w:rFonts w:eastAsia="Times New Roman"/>
            <w:color w:val="000000" w:themeColor="text1"/>
            <w:sz w:val="17"/>
            <w:szCs w:val="17"/>
          </w:rPr>
          <w:t>When</w:t>
        </w:r>
        <w:proofErr w:type="gramEnd"/>
        <w:r w:rsidRPr="007C70A5">
          <w:rPr>
            <w:rFonts w:eastAsia="Times New Roman"/>
            <w:color w:val="000000" w:themeColor="text1"/>
            <w:sz w:val="17"/>
            <w:szCs w:val="17"/>
          </w:rPr>
          <w:t xml:space="preserve"> and how does an ALJ issue a decision?</w:t>
        </w:r>
      </w:hyperlink>
      <w:r w:rsidRPr="007C70A5">
        <w:rPr>
          <w:rFonts w:eastAsia="Times New Roman"/>
          <w:color w:val="000000" w:themeColor="text1"/>
          <w:sz w:val="20"/>
          <w:szCs w:val="20"/>
        </w:rPr>
        <w:br/>
      </w:r>
      <w:hyperlink r:id="rId237" w:anchor="se20.3.655_11245" w:history="1">
        <w:r w:rsidRPr="007C70A5">
          <w:rPr>
            <w:rFonts w:eastAsia="Times New Roman"/>
            <w:color w:val="000000" w:themeColor="text1"/>
            <w:sz w:val="17"/>
            <w:szCs w:val="17"/>
          </w:rPr>
          <w:t>§655.1245   </w:t>
        </w:r>
        <w:proofErr w:type="gramStart"/>
        <w:r w:rsidRPr="007C70A5">
          <w:rPr>
            <w:rFonts w:eastAsia="Times New Roman"/>
            <w:color w:val="000000" w:themeColor="text1"/>
            <w:sz w:val="17"/>
            <w:szCs w:val="17"/>
          </w:rPr>
          <w:t>Who</w:t>
        </w:r>
        <w:proofErr w:type="gramEnd"/>
        <w:r w:rsidRPr="007C70A5">
          <w:rPr>
            <w:rFonts w:eastAsia="Times New Roman"/>
            <w:color w:val="000000" w:themeColor="text1"/>
            <w:sz w:val="17"/>
            <w:szCs w:val="17"/>
          </w:rPr>
          <w:t xml:space="preserve"> can appeal the ALJ's decision and what is the process?</w:t>
        </w:r>
      </w:hyperlink>
      <w:r w:rsidRPr="007C70A5">
        <w:rPr>
          <w:rFonts w:eastAsia="Times New Roman"/>
          <w:color w:val="000000" w:themeColor="text1"/>
          <w:sz w:val="20"/>
          <w:szCs w:val="20"/>
        </w:rPr>
        <w:br/>
      </w:r>
      <w:hyperlink r:id="rId238" w:anchor="se20.3.655_11250" w:history="1">
        <w:r w:rsidRPr="007C70A5">
          <w:rPr>
            <w:rFonts w:eastAsia="Times New Roman"/>
            <w:color w:val="000000" w:themeColor="text1"/>
            <w:sz w:val="17"/>
            <w:szCs w:val="17"/>
          </w:rPr>
          <w:t>§655.1250   </w:t>
        </w:r>
        <w:proofErr w:type="gramStart"/>
        <w:r w:rsidRPr="007C70A5">
          <w:rPr>
            <w:rFonts w:eastAsia="Times New Roman"/>
            <w:color w:val="000000" w:themeColor="text1"/>
            <w:sz w:val="17"/>
            <w:szCs w:val="17"/>
          </w:rPr>
          <w:t>Who</w:t>
        </w:r>
        <w:proofErr w:type="gramEnd"/>
        <w:r w:rsidRPr="007C70A5">
          <w:rPr>
            <w:rFonts w:eastAsia="Times New Roman"/>
            <w:color w:val="000000" w:themeColor="text1"/>
            <w:sz w:val="17"/>
            <w:szCs w:val="17"/>
          </w:rPr>
          <w:t xml:space="preserve"> is the official record keeper for these administrative appeals?</w:t>
        </w:r>
      </w:hyperlink>
      <w:r w:rsidRPr="007C70A5">
        <w:rPr>
          <w:rFonts w:eastAsia="Times New Roman"/>
          <w:color w:val="000000" w:themeColor="text1"/>
          <w:sz w:val="20"/>
          <w:szCs w:val="20"/>
        </w:rPr>
        <w:br/>
      </w:r>
      <w:hyperlink r:id="rId239" w:anchor="se20.3.655_11255" w:history="1">
        <w:r w:rsidRPr="007C70A5">
          <w:rPr>
            <w:rFonts w:eastAsia="Times New Roman"/>
            <w:color w:val="000000" w:themeColor="text1"/>
            <w:sz w:val="17"/>
            <w:szCs w:val="17"/>
          </w:rPr>
          <w:t>§655.1255   </w:t>
        </w:r>
        <w:proofErr w:type="gramStart"/>
        <w:r w:rsidRPr="007C70A5">
          <w:rPr>
            <w:rFonts w:eastAsia="Times New Roman"/>
            <w:color w:val="000000" w:themeColor="text1"/>
            <w:sz w:val="17"/>
            <w:szCs w:val="17"/>
          </w:rPr>
          <w:t>What</w:t>
        </w:r>
        <w:proofErr w:type="gramEnd"/>
        <w:r w:rsidRPr="007C70A5">
          <w:rPr>
            <w:rFonts w:eastAsia="Times New Roman"/>
            <w:color w:val="000000" w:themeColor="text1"/>
            <w:sz w:val="17"/>
            <w:szCs w:val="17"/>
          </w:rPr>
          <w:t xml:space="preserve"> are the procedures for debarment of a facility based on a finding of violation?</w:t>
        </w:r>
      </w:hyperlink>
      <w:r w:rsidRPr="007C70A5">
        <w:rPr>
          <w:rFonts w:eastAsia="Times New Roman"/>
          <w:color w:val="000000" w:themeColor="text1"/>
          <w:sz w:val="20"/>
          <w:szCs w:val="20"/>
        </w:rPr>
        <w:br/>
      </w:r>
      <w:hyperlink r:id="rId240" w:anchor="se20.3.655_11260" w:history="1">
        <w:r w:rsidRPr="007C70A5">
          <w:rPr>
            <w:rFonts w:eastAsia="Times New Roman"/>
            <w:color w:val="000000" w:themeColor="text1"/>
            <w:sz w:val="17"/>
            <w:szCs w:val="17"/>
          </w:rPr>
          <w:t>§655.1260   Can Equal Access to Justice Act attorney fees be awarded?</w:t>
        </w:r>
      </w:hyperlink>
    </w:p>
    <w:p w:rsidR="008B4360" w:rsidRPr="007C70A5" w:rsidRDefault="008B4360" w:rsidP="007C70A5">
      <w:pPr>
        <w:spacing w:after="100" w:afterAutospacing="1" w:line="240" w:lineRule="auto"/>
        <w:rPr>
          <w:rFonts w:eastAsia="Times New Roman"/>
          <w:b/>
          <w:bCs/>
          <w:color w:val="000000" w:themeColor="text1"/>
          <w:sz w:val="20"/>
          <w:szCs w:val="20"/>
        </w:rPr>
      </w:pPr>
      <w:hyperlink r:id="rId241" w:anchor="sp20.3.655.n" w:history="1">
        <w:r w:rsidRPr="007C70A5">
          <w:rPr>
            <w:rFonts w:eastAsia="Times New Roman"/>
            <w:b/>
            <w:bCs/>
            <w:color w:val="000000" w:themeColor="text1"/>
            <w:sz w:val="17"/>
            <w:szCs w:val="17"/>
          </w:rPr>
          <w:t>Subpart N—Labor Certification Process for Temporary Agricultural Employment in the United States (H-2A Workers)</w:t>
        </w:r>
      </w:hyperlink>
    </w:p>
    <w:p w:rsidR="008B4360" w:rsidRPr="007C70A5" w:rsidRDefault="008B4360" w:rsidP="007C70A5">
      <w:pPr>
        <w:spacing w:after="0" w:line="240" w:lineRule="auto"/>
        <w:rPr>
          <w:rFonts w:eastAsia="Times New Roman"/>
          <w:color w:val="000000" w:themeColor="text1"/>
          <w:sz w:val="20"/>
          <w:szCs w:val="20"/>
        </w:rPr>
      </w:pPr>
      <w:hyperlink r:id="rId242" w:anchor="se20.3.655_11290" w:history="1">
        <w:r w:rsidRPr="007C70A5">
          <w:rPr>
            <w:rFonts w:eastAsia="Times New Roman"/>
            <w:color w:val="000000" w:themeColor="text1"/>
            <w:sz w:val="17"/>
            <w:szCs w:val="17"/>
          </w:rPr>
          <w:t>§655.1290   Purpose and scope of subpart B.</w:t>
        </w:r>
      </w:hyperlink>
      <w:r w:rsidRPr="007C70A5">
        <w:rPr>
          <w:rFonts w:eastAsia="Times New Roman"/>
          <w:color w:val="000000" w:themeColor="text1"/>
          <w:sz w:val="20"/>
          <w:szCs w:val="20"/>
        </w:rPr>
        <w:br/>
      </w:r>
      <w:hyperlink r:id="rId243" w:anchor="se20.3.655_11292" w:history="1">
        <w:r w:rsidRPr="007C70A5">
          <w:rPr>
            <w:rFonts w:eastAsia="Times New Roman"/>
            <w:color w:val="000000" w:themeColor="text1"/>
            <w:sz w:val="17"/>
            <w:szCs w:val="17"/>
          </w:rPr>
          <w:t>§655.1292   Authority of ETA-OFLC.</w:t>
        </w:r>
      </w:hyperlink>
      <w:r w:rsidRPr="007C70A5">
        <w:rPr>
          <w:rFonts w:eastAsia="Times New Roman"/>
          <w:color w:val="000000" w:themeColor="text1"/>
          <w:sz w:val="20"/>
          <w:szCs w:val="20"/>
        </w:rPr>
        <w:br/>
      </w:r>
      <w:hyperlink r:id="rId244" w:anchor="se20.3.655_11293" w:history="1">
        <w:r w:rsidRPr="007C70A5">
          <w:rPr>
            <w:rFonts w:eastAsia="Times New Roman"/>
            <w:color w:val="000000" w:themeColor="text1"/>
            <w:sz w:val="17"/>
            <w:szCs w:val="17"/>
          </w:rPr>
          <w:t>§655.1293   Special procedures.</w:t>
        </w:r>
      </w:hyperlink>
      <w:r w:rsidRPr="007C70A5">
        <w:rPr>
          <w:rFonts w:eastAsia="Times New Roman"/>
          <w:color w:val="000000" w:themeColor="text1"/>
          <w:sz w:val="20"/>
          <w:szCs w:val="20"/>
        </w:rPr>
        <w:br/>
      </w:r>
      <w:hyperlink r:id="rId245" w:anchor="se20.3.655_11300" w:history="1">
        <w:r w:rsidRPr="007C70A5">
          <w:rPr>
            <w:rFonts w:eastAsia="Times New Roman"/>
            <w:color w:val="000000" w:themeColor="text1"/>
            <w:sz w:val="17"/>
            <w:szCs w:val="17"/>
          </w:rPr>
          <w:t>§655.1300   Overview of subpart B and definition of terms.</w:t>
        </w:r>
      </w:hyperlink>
      <w:r w:rsidRPr="007C70A5">
        <w:rPr>
          <w:rFonts w:eastAsia="Times New Roman"/>
          <w:color w:val="000000" w:themeColor="text1"/>
          <w:sz w:val="20"/>
          <w:szCs w:val="20"/>
        </w:rPr>
        <w:br/>
      </w:r>
      <w:hyperlink r:id="rId246" w:anchor="se20.3.655_11301" w:history="1">
        <w:r w:rsidRPr="007C70A5">
          <w:rPr>
            <w:rFonts w:eastAsia="Times New Roman"/>
            <w:color w:val="000000" w:themeColor="text1"/>
            <w:sz w:val="17"/>
            <w:szCs w:val="17"/>
          </w:rPr>
          <w:t>§655.1301   Applications for temporary employment certification in agriculture.</w:t>
        </w:r>
      </w:hyperlink>
      <w:r w:rsidRPr="007C70A5">
        <w:rPr>
          <w:rFonts w:eastAsia="Times New Roman"/>
          <w:color w:val="000000" w:themeColor="text1"/>
          <w:sz w:val="20"/>
          <w:szCs w:val="20"/>
        </w:rPr>
        <w:br/>
      </w:r>
      <w:hyperlink r:id="rId247" w:anchor="se20.3.655_11302" w:history="1">
        <w:r w:rsidRPr="007C70A5">
          <w:rPr>
            <w:rFonts w:eastAsia="Times New Roman"/>
            <w:color w:val="000000" w:themeColor="text1"/>
            <w:sz w:val="17"/>
            <w:szCs w:val="17"/>
          </w:rPr>
          <w:t>§655.1302   Required pre-filing activity.</w:t>
        </w:r>
      </w:hyperlink>
      <w:r w:rsidRPr="007C70A5">
        <w:rPr>
          <w:rFonts w:eastAsia="Times New Roman"/>
          <w:color w:val="000000" w:themeColor="text1"/>
          <w:sz w:val="20"/>
          <w:szCs w:val="20"/>
        </w:rPr>
        <w:br/>
      </w:r>
      <w:hyperlink r:id="rId248" w:anchor="se20.3.655_11303" w:history="1">
        <w:r w:rsidRPr="007C70A5">
          <w:rPr>
            <w:rFonts w:eastAsia="Times New Roman"/>
            <w:color w:val="000000" w:themeColor="text1"/>
            <w:sz w:val="17"/>
            <w:szCs w:val="17"/>
          </w:rPr>
          <w:t>§655.1303   Advertising requirements.</w:t>
        </w:r>
      </w:hyperlink>
      <w:r w:rsidRPr="007C70A5">
        <w:rPr>
          <w:rFonts w:eastAsia="Times New Roman"/>
          <w:color w:val="000000" w:themeColor="text1"/>
          <w:sz w:val="20"/>
          <w:szCs w:val="20"/>
        </w:rPr>
        <w:br/>
      </w:r>
      <w:hyperlink r:id="rId249" w:anchor="se20.3.655_11304" w:history="1">
        <w:r w:rsidRPr="007C70A5">
          <w:rPr>
            <w:rFonts w:eastAsia="Times New Roman"/>
            <w:color w:val="000000" w:themeColor="text1"/>
            <w:sz w:val="17"/>
            <w:szCs w:val="17"/>
          </w:rPr>
          <w:t>§655.1304   Contents of job offers.</w:t>
        </w:r>
      </w:hyperlink>
      <w:r w:rsidRPr="007C70A5">
        <w:rPr>
          <w:rFonts w:eastAsia="Times New Roman"/>
          <w:color w:val="000000" w:themeColor="text1"/>
          <w:sz w:val="20"/>
          <w:szCs w:val="20"/>
        </w:rPr>
        <w:br/>
      </w:r>
      <w:hyperlink r:id="rId250" w:anchor="se20.3.655_11305" w:history="1">
        <w:r w:rsidRPr="007C70A5">
          <w:rPr>
            <w:rFonts w:eastAsia="Times New Roman"/>
            <w:color w:val="000000" w:themeColor="text1"/>
            <w:sz w:val="17"/>
            <w:szCs w:val="17"/>
          </w:rPr>
          <w:t>§655.1305   Assurances and obligations of H-2A employers.</w:t>
        </w:r>
      </w:hyperlink>
      <w:r w:rsidRPr="007C70A5">
        <w:rPr>
          <w:rFonts w:eastAsia="Times New Roman"/>
          <w:color w:val="000000" w:themeColor="text1"/>
          <w:sz w:val="20"/>
          <w:szCs w:val="20"/>
        </w:rPr>
        <w:br/>
      </w:r>
      <w:hyperlink r:id="rId251" w:anchor="se20.3.655_11306" w:history="1">
        <w:r w:rsidRPr="007C70A5">
          <w:rPr>
            <w:rFonts w:eastAsia="Times New Roman"/>
            <w:color w:val="000000" w:themeColor="text1"/>
            <w:sz w:val="17"/>
            <w:szCs w:val="17"/>
          </w:rPr>
          <w:t>§655.1306   Assurances and obligations of H-2A Labor Contractors.</w:t>
        </w:r>
      </w:hyperlink>
      <w:r w:rsidRPr="007C70A5">
        <w:rPr>
          <w:rFonts w:eastAsia="Times New Roman"/>
          <w:color w:val="000000" w:themeColor="text1"/>
          <w:sz w:val="20"/>
          <w:szCs w:val="20"/>
        </w:rPr>
        <w:br/>
      </w:r>
      <w:hyperlink r:id="rId252" w:anchor="se20.3.655_11307" w:history="1">
        <w:r w:rsidRPr="007C70A5">
          <w:rPr>
            <w:rFonts w:eastAsia="Times New Roman"/>
            <w:color w:val="000000" w:themeColor="text1"/>
            <w:sz w:val="17"/>
            <w:szCs w:val="17"/>
          </w:rPr>
          <w:t>§655.1307   </w:t>
        </w:r>
        <w:proofErr w:type="gramStart"/>
        <w:r w:rsidRPr="007C70A5">
          <w:rPr>
            <w:rFonts w:eastAsia="Times New Roman"/>
            <w:color w:val="000000" w:themeColor="text1"/>
            <w:sz w:val="17"/>
            <w:szCs w:val="17"/>
          </w:rPr>
          <w:t>Processing</w:t>
        </w:r>
        <w:proofErr w:type="gramEnd"/>
        <w:r w:rsidRPr="007C70A5">
          <w:rPr>
            <w:rFonts w:eastAsia="Times New Roman"/>
            <w:color w:val="000000" w:themeColor="text1"/>
            <w:sz w:val="17"/>
            <w:szCs w:val="17"/>
          </w:rPr>
          <w:t xml:space="preserve"> of applications.</w:t>
        </w:r>
      </w:hyperlink>
      <w:r w:rsidRPr="007C70A5">
        <w:rPr>
          <w:rFonts w:eastAsia="Times New Roman"/>
          <w:color w:val="000000" w:themeColor="text1"/>
          <w:sz w:val="20"/>
          <w:szCs w:val="20"/>
        </w:rPr>
        <w:br/>
      </w:r>
      <w:hyperlink r:id="rId253" w:anchor="se20.3.655_11308" w:history="1">
        <w:r w:rsidRPr="007C70A5">
          <w:rPr>
            <w:rFonts w:eastAsia="Times New Roman"/>
            <w:color w:val="000000" w:themeColor="text1"/>
            <w:sz w:val="17"/>
            <w:szCs w:val="17"/>
          </w:rPr>
          <w:t>§655.1308   Offered wage rate.</w:t>
        </w:r>
      </w:hyperlink>
      <w:r w:rsidRPr="007C70A5">
        <w:rPr>
          <w:rFonts w:eastAsia="Times New Roman"/>
          <w:color w:val="000000" w:themeColor="text1"/>
          <w:sz w:val="20"/>
          <w:szCs w:val="20"/>
        </w:rPr>
        <w:br/>
      </w:r>
      <w:hyperlink r:id="rId254" w:anchor="se20.3.655_11309" w:history="1">
        <w:r w:rsidRPr="007C70A5">
          <w:rPr>
            <w:rFonts w:eastAsia="Times New Roman"/>
            <w:color w:val="000000" w:themeColor="text1"/>
            <w:sz w:val="17"/>
            <w:szCs w:val="17"/>
          </w:rPr>
          <w:t>§655.1309   Labor certification determinations.</w:t>
        </w:r>
      </w:hyperlink>
      <w:r w:rsidRPr="007C70A5">
        <w:rPr>
          <w:rFonts w:eastAsia="Times New Roman"/>
          <w:color w:val="000000" w:themeColor="text1"/>
          <w:sz w:val="20"/>
          <w:szCs w:val="20"/>
        </w:rPr>
        <w:br/>
      </w:r>
      <w:hyperlink r:id="rId255" w:anchor="se20.3.655_11310" w:history="1">
        <w:r w:rsidRPr="007C70A5">
          <w:rPr>
            <w:rFonts w:eastAsia="Times New Roman"/>
            <w:color w:val="000000" w:themeColor="text1"/>
            <w:sz w:val="17"/>
            <w:szCs w:val="17"/>
          </w:rPr>
          <w:t>§655.1310   Validity and scope of temporary labor certifications.</w:t>
        </w:r>
      </w:hyperlink>
      <w:r w:rsidRPr="007C70A5">
        <w:rPr>
          <w:rFonts w:eastAsia="Times New Roman"/>
          <w:color w:val="000000" w:themeColor="text1"/>
          <w:sz w:val="20"/>
          <w:szCs w:val="20"/>
        </w:rPr>
        <w:br/>
      </w:r>
      <w:hyperlink r:id="rId256" w:anchor="se20.3.655_11311" w:history="1">
        <w:r w:rsidRPr="007C70A5">
          <w:rPr>
            <w:rFonts w:eastAsia="Times New Roman"/>
            <w:color w:val="000000" w:themeColor="text1"/>
            <w:sz w:val="17"/>
            <w:szCs w:val="17"/>
          </w:rPr>
          <w:t>§655.1311   </w:t>
        </w:r>
        <w:proofErr w:type="gramStart"/>
        <w:r w:rsidRPr="007C70A5">
          <w:rPr>
            <w:rFonts w:eastAsia="Times New Roman"/>
            <w:color w:val="000000" w:themeColor="text1"/>
            <w:sz w:val="17"/>
            <w:szCs w:val="17"/>
          </w:rPr>
          <w:t>Required</w:t>
        </w:r>
        <w:proofErr w:type="gramEnd"/>
        <w:r w:rsidRPr="007C70A5">
          <w:rPr>
            <w:rFonts w:eastAsia="Times New Roman"/>
            <w:color w:val="000000" w:themeColor="text1"/>
            <w:sz w:val="17"/>
            <w:szCs w:val="17"/>
          </w:rPr>
          <w:t xml:space="preserve"> departure.</w:t>
        </w:r>
      </w:hyperlink>
      <w:r w:rsidRPr="007C70A5">
        <w:rPr>
          <w:rFonts w:eastAsia="Times New Roman"/>
          <w:color w:val="000000" w:themeColor="text1"/>
          <w:sz w:val="20"/>
          <w:szCs w:val="20"/>
        </w:rPr>
        <w:br/>
      </w:r>
      <w:hyperlink r:id="rId257" w:anchor="se20.3.655_11312" w:history="1">
        <w:r w:rsidRPr="007C70A5">
          <w:rPr>
            <w:rFonts w:eastAsia="Times New Roman"/>
            <w:color w:val="000000" w:themeColor="text1"/>
            <w:sz w:val="17"/>
            <w:szCs w:val="17"/>
          </w:rPr>
          <w:t>§655.1312   Audits.</w:t>
        </w:r>
      </w:hyperlink>
      <w:r w:rsidRPr="007C70A5">
        <w:rPr>
          <w:rFonts w:eastAsia="Times New Roman"/>
          <w:color w:val="000000" w:themeColor="text1"/>
          <w:sz w:val="20"/>
          <w:szCs w:val="20"/>
        </w:rPr>
        <w:br/>
      </w:r>
      <w:hyperlink r:id="rId258" w:anchor="se20.3.655_11313" w:history="1">
        <w:proofErr w:type="gramStart"/>
        <w:r w:rsidRPr="007C70A5">
          <w:rPr>
            <w:rFonts w:eastAsia="Times New Roman"/>
            <w:color w:val="000000" w:themeColor="text1"/>
            <w:sz w:val="17"/>
            <w:szCs w:val="17"/>
          </w:rPr>
          <w:t>§655.1313   H-2A applications involving fraud or willful misrepresentation.</w:t>
        </w:r>
        <w:proofErr w:type="gramEnd"/>
      </w:hyperlink>
      <w:r w:rsidRPr="007C70A5">
        <w:rPr>
          <w:rFonts w:eastAsia="Times New Roman"/>
          <w:color w:val="000000" w:themeColor="text1"/>
          <w:sz w:val="20"/>
          <w:szCs w:val="20"/>
        </w:rPr>
        <w:br/>
      </w:r>
      <w:hyperlink r:id="rId259" w:anchor="se20.3.655_11314" w:history="1">
        <w:r w:rsidRPr="007C70A5">
          <w:rPr>
            <w:rFonts w:eastAsia="Times New Roman"/>
            <w:color w:val="000000" w:themeColor="text1"/>
            <w:sz w:val="17"/>
            <w:szCs w:val="17"/>
          </w:rPr>
          <w:t>§655.1314   Setting meal charges; petition for higher meal charges.</w:t>
        </w:r>
      </w:hyperlink>
      <w:r w:rsidRPr="007C70A5">
        <w:rPr>
          <w:rFonts w:eastAsia="Times New Roman"/>
          <w:color w:val="000000" w:themeColor="text1"/>
          <w:sz w:val="20"/>
          <w:szCs w:val="20"/>
        </w:rPr>
        <w:br/>
      </w:r>
      <w:hyperlink r:id="rId260" w:anchor="se20.3.655_11315" w:history="1">
        <w:r w:rsidRPr="007C70A5">
          <w:rPr>
            <w:rFonts w:eastAsia="Times New Roman"/>
            <w:color w:val="000000" w:themeColor="text1"/>
            <w:sz w:val="17"/>
            <w:szCs w:val="17"/>
          </w:rPr>
          <w:t>§655.1315   Administrative review and de novo hearing before an administrative law judge.</w:t>
        </w:r>
      </w:hyperlink>
      <w:r w:rsidRPr="007C70A5">
        <w:rPr>
          <w:rFonts w:eastAsia="Times New Roman"/>
          <w:color w:val="000000" w:themeColor="text1"/>
          <w:sz w:val="20"/>
          <w:szCs w:val="20"/>
        </w:rPr>
        <w:br/>
      </w:r>
      <w:hyperlink r:id="rId261" w:anchor="se20.3.655_11316" w:history="1">
        <w:r w:rsidRPr="007C70A5">
          <w:rPr>
            <w:rFonts w:eastAsia="Times New Roman"/>
            <w:color w:val="000000" w:themeColor="text1"/>
            <w:sz w:val="17"/>
            <w:szCs w:val="17"/>
          </w:rPr>
          <w:t>§655.1316   Job Service Complaint System; enforcement of work contracts.</w:t>
        </w:r>
      </w:hyperlink>
      <w:r w:rsidRPr="007C70A5">
        <w:rPr>
          <w:rFonts w:eastAsia="Times New Roman"/>
          <w:color w:val="000000" w:themeColor="text1"/>
          <w:sz w:val="20"/>
          <w:szCs w:val="20"/>
        </w:rPr>
        <w:br/>
      </w:r>
      <w:hyperlink r:id="rId262" w:anchor="se20.3.655_11317" w:history="1">
        <w:r w:rsidRPr="007C70A5">
          <w:rPr>
            <w:rFonts w:eastAsia="Times New Roman"/>
            <w:color w:val="000000" w:themeColor="text1"/>
            <w:sz w:val="17"/>
            <w:szCs w:val="17"/>
          </w:rPr>
          <w:t>§655.1317   Revocation of approved labor certifications.</w:t>
        </w:r>
      </w:hyperlink>
      <w:r w:rsidRPr="007C70A5">
        <w:rPr>
          <w:rFonts w:eastAsia="Times New Roman"/>
          <w:color w:val="000000" w:themeColor="text1"/>
          <w:sz w:val="20"/>
          <w:szCs w:val="20"/>
        </w:rPr>
        <w:br/>
      </w:r>
      <w:hyperlink r:id="rId263" w:anchor="se20.3.655_11318" w:history="1">
        <w:proofErr w:type="gramStart"/>
        <w:r w:rsidRPr="007C70A5">
          <w:rPr>
            <w:rFonts w:eastAsia="Times New Roman"/>
            <w:color w:val="000000" w:themeColor="text1"/>
            <w:sz w:val="17"/>
            <w:szCs w:val="17"/>
          </w:rPr>
          <w:t>§655.1318   Debarment.</w:t>
        </w:r>
        <w:proofErr w:type="gramEnd"/>
      </w:hyperlink>
      <w:r w:rsidRPr="007C70A5">
        <w:rPr>
          <w:rFonts w:eastAsia="Times New Roman"/>
          <w:color w:val="000000" w:themeColor="text1"/>
          <w:sz w:val="20"/>
          <w:szCs w:val="20"/>
        </w:rPr>
        <w:br/>
      </w:r>
      <w:hyperlink r:id="rId264" w:anchor="se20.3.655_11319" w:history="1">
        <w:r w:rsidRPr="007C70A5">
          <w:rPr>
            <w:rFonts w:eastAsia="Times New Roman"/>
            <w:color w:val="000000" w:themeColor="text1"/>
            <w:sz w:val="17"/>
            <w:szCs w:val="17"/>
          </w:rPr>
          <w:t>§655.1319   Document retention requirements.</w:t>
        </w:r>
      </w:hyperlink>
    </w:p>
    <w:p w:rsidR="008B4360" w:rsidRPr="007C70A5" w:rsidRDefault="008B4360" w:rsidP="007C70A5">
      <w:pPr>
        <w:spacing w:after="0" w:line="240" w:lineRule="auto"/>
        <w:rPr>
          <w:rFonts w:eastAsia="Times New Roman"/>
          <w:color w:val="000000" w:themeColor="text1"/>
          <w:sz w:val="20"/>
          <w:szCs w:val="20"/>
        </w:rPr>
      </w:pPr>
      <w:r w:rsidRPr="007C70A5">
        <w:rPr>
          <w:rFonts w:eastAsia="Times New Roman"/>
          <w:color w:val="000000" w:themeColor="text1"/>
          <w:sz w:val="20"/>
          <w:szCs w:val="20"/>
        </w:rPr>
        <w:pict>
          <v:rect id="_x0000_i1027" style="width:0;height:1.5pt" o:hrstd="t" o:hr="t" fillcolor="gray" stroked="f"/>
        </w:pict>
      </w:r>
    </w:p>
    <w:p w:rsidR="008B4360" w:rsidRPr="007C70A5" w:rsidRDefault="008B4360" w:rsidP="007C70A5">
      <w:pPr>
        <w:spacing w:before="200" w:after="100" w:afterAutospacing="1" w:line="240" w:lineRule="auto"/>
        <w:ind w:firstLine="480"/>
        <w:rPr>
          <w:rFonts w:eastAsia="Times New Roman"/>
          <w:color w:val="000000" w:themeColor="text1"/>
          <w:sz w:val="18"/>
          <w:szCs w:val="18"/>
        </w:rPr>
      </w:pPr>
      <w:r w:rsidRPr="007C70A5">
        <w:rPr>
          <w:rFonts w:eastAsia="Times New Roman"/>
          <w:smallCaps/>
          <w:color w:val="000000" w:themeColor="text1"/>
          <w:sz w:val="18"/>
          <w:szCs w:val="18"/>
        </w:rPr>
        <w:t>Authority:</w:t>
      </w:r>
      <w:r w:rsidRPr="007C70A5">
        <w:rPr>
          <w:rFonts w:eastAsia="Times New Roman"/>
          <w:color w:val="000000" w:themeColor="text1"/>
          <w:sz w:val="18"/>
          <w:szCs w:val="18"/>
        </w:rPr>
        <w:t xml:space="preserve"> Section 655.0 issued under 8 U.S.C. 1101(a)(15)(E)(iii), 1101(a)(15)(H)(i) and (ii), 8 U.S.C. 1103(a)(6), 1182(m), (n) and (t), 1184(c), (g), and (j), 1188, and 1288(c) and (d); sec. 3(c)(1), Pub. L. 101-238, 103 Stat. 2099, 2102 (8 U.S.C. 1182 note); sec. 221(a), Pub. L. 101-649, 104 Stat. 4978, 5027 (8 U.S.C. 1184 note); sec. 303(a</w:t>
      </w:r>
      <w:proofErr w:type="gramStart"/>
      <w:r w:rsidRPr="007C70A5">
        <w:rPr>
          <w:rFonts w:eastAsia="Times New Roman"/>
          <w:color w:val="000000" w:themeColor="text1"/>
          <w:sz w:val="18"/>
          <w:szCs w:val="18"/>
        </w:rPr>
        <w:t>)(</w:t>
      </w:r>
      <w:proofErr w:type="gramEnd"/>
      <w:r w:rsidRPr="007C70A5">
        <w:rPr>
          <w:rFonts w:eastAsia="Times New Roman"/>
          <w:color w:val="000000" w:themeColor="text1"/>
          <w:sz w:val="18"/>
          <w:szCs w:val="18"/>
        </w:rPr>
        <w:t>8), Pub. L. 102-232, 105 Stat. 1733, 1748 (8 U.S.C. 1101 note); sec. 323(c), Pub. L. 103-206, 107 Stat. 2428; sec. 412(e), Pub. L. 105-277, 112 Stat. 2681 (8 U.S.C. 1182 note); sec. 2(d), Pub. L. 106-95, 113 Stat. 1312, 1316 (8 U.S.C. 1182 note); 29 U.S.C. 49k; Pub. L. 109-423, 120 Stat. 2900; 8 CFR 214.2(h</w:t>
      </w:r>
      <w:proofErr w:type="gramStart"/>
      <w:r w:rsidRPr="007C70A5">
        <w:rPr>
          <w:rFonts w:eastAsia="Times New Roman"/>
          <w:color w:val="000000" w:themeColor="text1"/>
          <w:sz w:val="18"/>
          <w:szCs w:val="18"/>
        </w:rPr>
        <w:t>)(</w:t>
      </w:r>
      <w:proofErr w:type="gramEnd"/>
      <w:r w:rsidRPr="007C70A5">
        <w:rPr>
          <w:rFonts w:eastAsia="Times New Roman"/>
          <w:color w:val="000000" w:themeColor="text1"/>
          <w:sz w:val="18"/>
          <w:szCs w:val="18"/>
        </w:rPr>
        <w:t xml:space="preserve">4)(i); and 8 CFR 214.2(h)(6)(iii).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Section 655.00 issued under 8 U.S.C. 1101(a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15)(H)(ii), 1184, and 1188; 29 U.S.C. 49 </w:t>
      </w:r>
      <w:r w:rsidRPr="007C70A5">
        <w:rPr>
          <w:rFonts w:eastAsia="Times New Roman"/>
          <w:i/>
          <w:iCs/>
          <w:color w:val="000000" w:themeColor="text1"/>
          <w:sz w:val="20"/>
          <w:szCs w:val="20"/>
        </w:rPr>
        <w:t>et seq.;</w:t>
      </w:r>
      <w:r w:rsidRPr="007C70A5">
        <w:rPr>
          <w:rFonts w:eastAsia="Times New Roman"/>
          <w:color w:val="000000" w:themeColor="text1"/>
          <w:sz w:val="20"/>
          <w:szCs w:val="20"/>
        </w:rPr>
        <w:t xml:space="preserve"> and 8 CFR 214.2(h)(4)(i).</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Subparts A and C issued under 8 U.S.C. 1101(a)(15)(H)(ii)(b) and 1184; 29 U.S.C. 49 </w:t>
      </w:r>
      <w:r w:rsidRPr="007C70A5">
        <w:rPr>
          <w:rFonts w:eastAsia="Times New Roman"/>
          <w:i/>
          <w:iCs/>
          <w:color w:val="000000" w:themeColor="text1"/>
          <w:sz w:val="20"/>
          <w:szCs w:val="20"/>
        </w:rPr>
        <w:t>et seq.;</w:t>
      </w:r>
      <w:r w:rsidRPr="007C70A5">
        <w:rPr>
          <w:rFonts w:eastAsia="Times New Roman"/>
          <w:color w:val="000000" w:themeColor="text1"/>
          <w:sz w:val="20"/>
          <w:szCs w:val="20"/>
        </w:rPr>
        <w:t xml:space="preserve"> and 8 CFR 214.2(h)(4)(i).</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Subpart B issued under 8 U.S.C. 1101(a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15)(H)(ii)(a), 1184, and 1188; and 29 U.S.C. 49 </w:t>
      </w:r>
      <w:r w:rsidRPr="007C70A5">
        <w:rPr>
          <w:rFonts w:eastAsia="Times New Roman"/>
          <w:i/>
          <w:iCs/>
          <w:color w:val="000000" w:themeColor="text1"/>
          <w:sz w:val="20"/>
          <w:szCs w:val="20"/>
        </w:rPr>
        <w:t>et seq.</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Subparts D and E issued under 8 U.S.C. 1101(a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15)(H)(i)(a), 1182(m), and 1184; 29 U.S.C. 49 </w:t>
      </w:r>
      <w:r w:rsidRPr="007C70A5">
        <w:rPr>
          <w:rFonts w:eastAsia="Times New Roman"/>
          <w:i/>
          <w:iCs/>
          <w:color w:val="000000" w:themeColor="text1"/>
          <w:sz w:val="20"/>
          <w:szCs w:val="20"/>
        </w:rPr>
        <w:t>et seq.;</w:t>
      </w:r>
      <w:r w:rsidRPr="007C70A5">
        <w:rPr>
          <w:rFonts w:eastAsia="Times New Roman"/>
          <w:color w:val="000000" w:themeColor="text1"/>
          <w:sz w:val="20"/>
          <w:szCs w:val="20"/>
        </w:rPr>
        <w:t xml:space="preserve"> and sec. 3(c)(1), Pub. L. 101-238, 103 Stat. 2099, 2103 (8 U.S.C. 1182 note).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Subparts F and G issued under 8 U.S.C. 1184 and 1288(c); and </w:t>
      </w:r>
      <w:proofErr w:type="gramStart"/>
      <w:r w:rsidRPr="007C70A5">
        <w:rPr>
          <w:rFonts w:eastAsia="Times New Roman"/>
          <w:color w:val="000000" w:themeColor="text1"/>
          <w:sz w:val="20"/>
          <w:szCs w:val="20"/>
        </w:rPr>
        <w:t xml:space="preserve">29 U.S.C. 49 </w:t>
      </w:r>
      <w:r w:rsidRPr="007C70A5">
        <w:rPr>
          <w:rFonts w:eastAsia="Times New Roman"/>
          <w:i/>
          <w:iCs/>
          <w:color w:val="000000" w:themeColor="text1"/>
          <w:sz w:val="20"/>
          <w:szCs w:val="20"/>
        </w:rPr>
        <w:t>et seq.</w:t>
      </w:r>
      <w:proofErr w:type="gramEnd"/>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Subparts H and I issued under 8 U.S.C. 1101(a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15)(H)(i)(b) and (b1), 1182(n), 1182(t), and 1184; 29 U.S.C. 49 </w:t>
      </w:r>
      <w:r w:rsidRPr="007C70A5">
        <w:rPr>
          <w:rFonts w:eastAsia="Times New Roman"/>
          <w:i/>
          <w:iCs/>
          <w:color w:val="000000" w:themeColor="text1"/>
          <w:sz w:val="20"/>
          <w:szCs w:val="20"/>
        </w:rPr>
        <w:t>et seq.;</w:t>
      </w:r>
      <w:r w:rsidRPr="007C70A5">
        <w:rPr>
          <w:rFonts w:eastAsia="Times New Roman"/>
          <w:color w:val="000000" w:themeColor="text1"/>
          <w:sz w:val="20"/>
          <w:szCs w:val="20"/>
        </w:rPr>
        <w:t xml:space="preserve"> sec 303(a)(8), Pub. L. 102-232, 105 Stat. 1733, 1748 (8 U.S.C. 1182 note); and Title IV, Pub. L. 105-277, 112 Stat. 2681.</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Subparts J and K issued under </w:t>
      </w:r>
      <w:proofErr w:type="gramStart"/>
      <w:r w:rsidRPr="007C70A5">
        <w:rPr>
          <w:rFonts w:eastAsia="Times New Roman"/>
          <w:color w:val="000000" w:themeColor="text1"/>
          <w:sz w:val="20"/>
          <w:szCs w:val="20"/>
        </w:rPr>
        <w:t xml:space="preserve">29 U.S.C. 49 </w:t>
      </w:r>
      <w:r w:rsidRPr="007C70A5">
        <w:rPr>
          <w:rFonts w:eastAsia="Times New Roman"/>
          <w:i/>
          <w:iCs/>
          <w:color w:val="000000" w:themeColor="text1"/>
          <w:sz w:val="20"/>
          <w:szCs w:val="20"/>
        </w:rPr>
        <w:t>et seq.;</w:t>
      </w:r>
      <w:proofErr w:type="gramEnd"/>
      <w:r w:rsidRPr="007C70A5">
        <w:rPr>
          <w:rFonts w:eastAsia="Times New Roman"/>
          <w:color w:val="000000" w:themeColor="text1"/>
          <w:sz w:val="20"/>
          <w:szCs w:val="20"/>
        </w:rPr>
        <w:t xml:space="preserve"> and sec. 221(a), Pub. L. 101-649, 104 Stat. 4978, 5027 (8 U.S.C. 1184 note).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Subparts L and M issued under 8 U.S.C. 1101(a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15)(H)(i)(c), 1182(m), and 1184; 29 U.S.C. 49 </w:t>
      </w:r>
      <w:r w:rsidRPr="007C70A5">
        <w:rPr>
          <w:rFonts w:eastAsia="Times New Roman"/>
          <w:i/>
          <w:iCs/>
          <w:color w:val="000000" w:themeColor="text1"/>
          <w:sz w:val="20"/>
          <w:szCs w:val="20"/>
        </w:rPr>
        <w:t>et seq.,</w:t>
      </w:r>
      <w:r w:rsidRPr="007C70A5">
        <w:rPr>
          <w:rFonts w:eastAsia="Times New Roman"/>
          <w:color w:val="000000" w:themeColor="text1"/>
          <w:sz w:val="20"/>
          <w:szCs w:val="20"/>
        </w:rPr>
        <w:t xml:space="preserve"> and Pub. L. 109-423, 120 Stat. 2900.</w:t>
      </w:r>
    </w:p>
    <w:p w:rsidR="008B4360" w:rsidRPr="007C70A5" w:rsidRDefault="008B4360" w:rsidP="007C70A5">
      <w:pPr>
        <w:spacing w:before="200" w:after="100" w:afterAutospacing="1" w:line="240" w:lineRule="auto"/>
        <w:ind w:firstLine="480"/>
        <w:rPr>
          <w:rFonts w:eastAsia="Times New Roman"/>
          <w:color w:val="000000" w:themeColor="text1"/>
          <w:sz w:val="18"/>
          <w:szCs w:val="18"/>
        </w:rPr>
      </w:pPr>
      <w:r w:rsidRPr="007C70A5">
        <w:rPr>
          <w:rFonts w:eastAsia="Times New Roman"/>
          <w:smallCaps/>
          <w:color w:val="000000" w:themeColor="text1"/>
          <w:sz w:val="18"/>
          <w:szCs w:val="18"/>
        </w:rPr>
        <w:t>Source:</w:t>
      </w:r>
      <w:r w:rsidRPr="007C70A5">
        <w:rPr>
          <w:rFonts w:eastAsia="Times New Roman"/>
          <w:color w:val="000000" w:themeColor="text1"/>
          <w:sz w:val="18"/>
          <w:szCs w:val="18"/>
        </w:rPr>
        <w:t xml:space="preserve"> 42 FR 45899, Sept. 13, 1977, unless otherwise noted. </w:t>
      </w:r>
    </w:p>
    <w:p w:rsidR="008B4360" w:rsidRPr="007C70A5" w:rsidRDefault="008B4360" w:rsidP="007C70A5">
      <w:pPr>
        <w:spacing w:before="200" w:after="100" w:afterAutospacing="1" w:line="240" w:lineRule="auto"/>
        <w:ind w:firstLine="480"/>
        <w:rPr>
          <w:rFonts w:eastAsia="Times New Roman"/>
          <w:color w:val="000000" w:themeColor="text1"/>
          <w:sz w:val="18"/>
          <w:szCs w:val="18"/>
        </w:rPr>
      </w:pPr>
      <w:r w:rsidRPr="007C70A5">
        <w:rPr>
          <w:rFonts w:eastAsia="Times New Roman"/>
          <w:smallCaps/>
          <w:color w:val="000000" w:themeColor="text1"/>
          <w:sz w:val="18"/>
          <w:szCs w:val="18"/>
        </w:rPr>
        <w:t>Editorial Note:</w:t>
      </w:r>
      <w:r w:rsidRPr="007C70A5">
        <w:rPr>
          <w:rFonts w:eastAsia="Times New Roman"/>
          <w:color w:val="000000" w:themeColor="text1"/>
          <w:sz w:val="18"/>
          <w:szCs w:val="18"/>
        </w:rPr>
        <w:t xml:space="preserve"> Nomenclature changes to part 655 appear at 71 FR 35521, 35522, June 21, 2006.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 w:name="se20.3.655_10"/>
      <w:bookmarkEnd w:id="2"/>
      <w:r w:rsidRPr="007C70A5">
        <w:rPr>
          <w:rFonts w:eastAsia="Times New Roman"/>
          <w:b/>
          <w:bCs/>
          <w:color w:val="000000" w:themeColor="text1"/>
          <w:sz w:val="20"/>
          <w:szCs w:val="20"/>
        </w:rPr>
        <w:t>§655.0   Scope and purpose of 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Subparts A, B, and C</w:t>
      </w:r>
      <w:r w:rsidRPr="007C70A5">
        <w:rPr>
          <w:rFonts w:eastAsia="Times New Roman"/>
          <w:color w:val="000000" w:themeColor="text1"/>
          <w:sz w:val="20"/>
          <w:szCs w:val="20"/>
        </w:rPr>
        <w:t xml:space="preserve">—(1) </w:t>
      </w:r>
      <w:r w:rsidRPr="007C70A5">
        <w:rPr>
          <w:rFonts w:eastAsia="Times New Roman"/>
          <w:i/>
          <w:iCs/>
          <w:color w:val="000000" w:themeColor="text1"/>
          <w:sz w:val="20"/>
          <w:szCs w:val="20"/>
        </w:rPr>
        <w:t>General.</w:t>
      </w:r>
      <w:proofErr w:type="gramEnd"/>
      <w:r w:rsidRPr="007C70A5">
        <w:rPr>
          <w:rFonts w:eastAsia="Times New Roman"/>
          <w:color w:val="000000" w:themeColor="text1"/>
          <w:sz w:val="20"/>
          <w:szCs w:val="20"/>
        </w:rPr>
        <w:t xml:space="preserve"> Subparts A, B, and C of this part set out the procedures adopted by the Secretary to secure information sufficient to make factual determinations of: (i) Whether U.S. workers are available to perform temporary employment in the United States, for which an employer desires to employ nonimmigrant foreign workers, and (ii) whether the employment of aliens for such temporary work will adversely affect the wages or working conditions of similarly employed U.S. workers. These factual determinations (or a determination that there are not sufficient facts to make one or both of these determinations) are required to carry out the policies of the Immigration and Nationality Act (INA), that a nonimmigrant alien worker not be admitted to fill a particular temporary job opportunity unless no </w:t>
      </w:r>
      <w:proofErr w:type="spellStart"/>
      <w:r w:rsidRPr="007C70A5">
        <w:rPr>
          <w:rFonts w:eastAsia="Times New Roman"/>
          <w:color w:val="000000" w:themeColor="text1"/>
          <w:sz w:val="20"/>
          <w:szCs w:val="20"/>
        </w:rPr>
        <w:t>qualifed</w:t>
      </w:r>
      <w:proofErr w:type="spellEnd"/>
      <w:r w:rsidRPr="007C70A5">
        <w:rPr>
          <w:rFonts w:eastAsia="Times New Roman"/>
          <w:color w:val="000000" w:themeColor="text1"/>
          <w:sz w:val="20"/>
          <w:szCs w:val="20"/>
        </w:rPr>
        <w:t xml:space="preserve"> U.S. worker is available to fill the job opportunity, and unless the employment of the foreign worker in the job opportunity will not adversely affect the wages or working conditions of similarly employed U.S. workers.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t>
      </w:r>
      <w:r w:rsidRPr="007C70A5">
        <w:rPr>
          <w:rFonts w:eastAsia="Times New Roman"/>
          <w:i/>
          <w:iCs/>
          <w:color w:val="000000" w:themeColor="text1"/>
          <w:sz w:val="20"/>
          <w:szCs w:val="20"/>
        </w:rPr>
        <w:t>The Secretary's determinations.</w:t>
      </w:r>
      <w:r w:rsidRPr="007C70A5">
        <w:rPr>
          <w:rFonts w:eastAsia="Times New Roman"/>
          <w:color w:val="000000" w:themeColor="text1"/>
          <w:sz w:val="20"/>
          <w:szCs w:val="20"/>
        </w:rPr>
        <w:t xml:space="preserve"> Before any factual determination can be made concerning the availability of U.S. workers to perform particular job opportunities, two steps must be taken. First, the </w:t>
      </w:r>
      <w:r w:rsidRPr="007C70A5">
        <w:rPr>
          <w:rFonts w:eastAsia="Times New Roman"/>
          <w:color w:val="000000" w:themeColor="text1"/>
          <w:sz w:val="20"/>
          <w:szCs w:val="20"/>
        </w:rPr>
        <w:lastRenderedPageBreak/>
        <w:t xml:space="preserve">minimum level of wages, terms, benefits, and conditions for the particular job opportunities, below which similarly employed U.S. workers would be adversely affected, must be established. (The regulations in this part establish such minimum levels for wages, terms, benefits, and conditions of employment.) Second, the wages, terms, benefits, and conditions offered and afforded to the aliens must be compared to the established minimum levels. If it is concluded that adverse effect would result, the ultimate determination of availability within the meaning of the INA cannot be made since U.S. workers cannot be expected to accept employment under conditions below the established minimum levels. </w:t>
      </w:r>
      <w:proofErr w:type="gramStart"/>
      <w:r w:rsidRPr="007C70A5">
        <w:rPr>
          <w:rFonts w:eastAsia="Times New Roman"/>
          <w:i/>
          <w:iCs/>
          <w:color w:val="000000" w:themeColor="text1"/>
          <w:sz w:val="20"/>
          <w:szCs w:val="20"/>
        </w:rPr>
        <w:t>Florida Sugar Cane League, Inc.</w:t>
      </w:r>
      <w:r w:rsidRPr="007C70A5">
        <w:rPr>
          <w:rFonts w:eastAsia="Times New Roman"/>
          <w:color w:val="000000" w:themeColor="text1"/>
          <w:sz w:val="20"/>
          <w:szCs w:val="20"/>
        </w:rPr>
        <w:t xml:space="preserve"> v. </w:t>
      </w:r>
      <w:proofErr w:type="spellStart"/>
      <w:r w:rsidRPr="007C70A5">
        <w:rPr>
          <w:rFonts w:eastAsia="Times New Roman"/>
          <w:i/>
          <w:iCs/>
          <w:color w:val="000000" w:themeColor="text1"/>
          <w:sz w:val="20"/>
          <w:szCs w:val="20"/>
        </w:rPr>
        <w:t>Usery</w:t>
      </w:r>
      <w:proofErr w:type="spellEnd"/>
      <w:r w:rsidRPr="007C70A5">
        <w:rPr>
          <w:rFonts w:eastAsia="Times New Roman"/>
          <w:i/>
          <w:iCs/>
          <w:color w:val="000000" w:themeColor="text1"/>
          <w:sz w:val="20"/>
          <w:szCs w:val="20"/>
        </w:rPr>
        <w:t>,</w:t>
      </w:r>
      <w:r w:rsidRPr="007C70A5">
        <w:rPr>
          <w:rFonts w:eastAsia="Times New Roman"/>
          <w:color w:val="000000" w:themeColor="text1"/>
          <w:sz w:val="20"/>
          <w:szCs w:val="20"/>
        </w:rPr>
        <w:t xml:space="preserve"> 531 F. 2d 299 (5th Cir. 1976).</w:t>
      </w:r>
      <w:proofErr w:type="gramEnd"/>
    </w:p>
    <w:p w:rsidR="008B4360" w:rsidRPr="007C70A5" w:rsidRDefault="008B4360" w:rsidP="007C70A5">
      <w:pPr>
        <w:spacing w:before="200"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Once a determination of no adverse effect has been made, the availability of U.S. workers can be tested only if U.S. workers are actively recruited through the offer of wages, terms, benefits, and conditions at least at the minimum level or the level offered to the aliens, whichever is higher. The regulations in this part set forth requirements for recruiting U.S. workers in accordance with this principle.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w:t>
      </w:r>
      <w:r w:rsidRPr="007C70A5">
        <w:rPr>
          <w:rFonts w:eastAsia="Times New Roman"/>
          <w:i/>
          <w:iCs/>
          <w:color w:val="000000" w:themeColor="text1"/>
          <w:sz w:val="20"/>
          <w:szCs w:val="20"/>
        </w:rPr>
        <w:t>Construction.</w:t>
      </w:r>
      <w:r w:rsidRPr="007C70A5">
        <w:rPr>
          <w:rFonts w:eastAsia="Times New Roman"/>
          <w:color w:val="000000" w:themeColor="text1"/>
          <w:sz w:val="20"/>
          <w:szCs w:val="20"/>
        </w:rPr>
        <w:t xml:space="preserve"> This part and its subparts shall be construed to effectuate the purpose of the INA that U.S. workers rather than aliens be employed wherever possible. </w:t>
      </w:r>
      <w:proofErr w:type="gramStart"/>
      <w:r w:rsidRPr="007C70A5">
        <w:rPr>
          <w:rFonts w:eastAsia="Times New Roman"/>
          <w:i/>
          <w:iCs/>
          <w:color w:val="000000" w:themeColor="text1"/>
          <w:sz w:val="20"/>
          <w:szCs w:val="20"/>
        </w:rPr>
        <w:t>Elton Orchards, Inc.</w:t>
      </w:r>
      <w:r w:rsidRPr="007C70A5">
        <w:rPr>
          <w:rFonts w:eastAsia="Times New Roman"/>
          <w:color w:val="000000" w:themeColor="text1"/>
          <w:sz w:val="20"/>
          <w:szCs w:val="20"/>
        </w:rPr>
        <w:t xml:space="preserve"> v. </w:t>
      </w:r>
      <w:r w:rsidRPr="007C70A5">
        <w:rPr>
          <w:rFonts w:eastAsia="Times New Roman"/>
          <w:i/>
          <w:iCs/>
          <w:color w:val="000000" w:themeColor="text1"/>
          <w:sz w:val="20"/>
          <w:szCs w:val="20"/>
        </w:rPr>
        <w:t>Brennan,</w:t>
      </w:r>
      <w:r w:rsidRPr="007C70A5">
        <w:rPr>
          <w:rFonts w:eastAsia="Times New Roman"/>
          <w:color w:val="000000" w:themeColor="text1"/>
          <w:sz w:val="20"/>
          <w:szCs w:val="20"/>
        </w:rPr>
        <w:t xml:space="preserve"> 508 F. 2d 493, 500 (1st Cir. 1974), </w:t>
      </w:r>
      <w:proofErr w:type="spellStart"/>
      <w:r w:rsidRPr="007C70A5">
        <w:rPr>
          <w:rFonts w:eastAsia="Times New Roman"/>
          <w:i/>
          <w:iCs/>
          <w:color w:val="000000" w:themeColor="text1"/>
          <w:sz w:val="20"/>
          <w:szCs w:val="20"/>
        </w:rPr>
        <w:t>Flecha</w:t>
      </w:r>
      <w:proofErr w:type="spellEnd"/>
      <w:r w:rsidRPr="007C70A5">
        <w:rPr>
          <w:rFonts w:eastAsia="Times New Roman"/>
          <w:color w:val="000000" w:themeColor="text1"/>
          <w:sz w:val="20"/>
          <w:szCs w:val="20"/>
        </w:rPr>
        <w:t xml:space="preserve"> v. </w:t>
      </w:r>
      <w:proofErr w:type="spellStart"/>
      <w:r w:rsidRPr="007C70A5">
        <w:rPr>
          <w:rFonts w:eastAsia="Times New Roman"/>
          <w:i/>
          <w:iCs/>
          <w:color w:val="000000" w:themeColor="text1"/>
          <w:sz w:val="20"/>
          <w:szCs w:val="20"/>
        </w:rPr>
        <w:t>Quiros</w:t>
      </w:r>
      <w:proofErr w:type="spellEnd"/>
      <w:r w:rsidRPr="007C70A5">
        <w:rPr>
          <w:rFonts w:eastAsia="Times New Roman"/>
          <w:i/>
          <w:iCs/>
          <w:color w:val="000000" w:themeColor="text1"/>
          <w:sz w:val="20"/>
          <w:szCs w:val="20"/>
        </w:rPr>
        <w:t>,</w:t>
      </w:r>
      <w:r w:rsidRPr="007C70A5">
        <w:rPr>
          <w:rFonts w:eastAsia="Times New Roman"/>
          <w:color w:val="000000" w:themeColor="text1"/>
          <w:sz w:val="20"/>
          <w:szCs w:val="20"/>
        </w:rPr>
        <w:t xml:space="preserve"> 567 F. 2d 1154 (1st Cir. 1977).</w:t>
      </w:r>
      <w:proofErr w:type="gramEnd"/>
      <w:r w:rsidRPr="007C70A5">
        <w:rPr>
          <w:rFonts w:eastAsia="Times New Roman"/>
          <w:color w:val="000000" w:themeColor="text1"/>
          <w:sz w:val="20"/>
          <w:szCs w:val="20"/>
        </w:rPr>
        <w:t xml:space="preserve"> Where temporary alien workers are admitted, the terms and conditions of their employment must not result in a lowering of the terms and conditions of domestic workers similarly employed, </w:t>
      </w:r>
      <w:r w:rsidRPr="007C70A5">
        <w:rPr>
          <w:rFonts w:eastAsia="Times New Roman"/>
          <w:i/>
          <w:iCs/>
          <w:color w:val="000000" w:themeColor="text1"/>
          <w:sz w:val="20"/>
          <w:szCs w:val="20"/>
        </w:rPr>
        <w:t>Williams</w:t>
      </w:r>
      <w:r w:rsidRPr="007C70A5">
        <w:rPr>
          <w:rFonts w:eastAsia="Times New Roman"/>
          <w:color w:val="000000" w:themeColor="text1"/>
          <w:sz w:val="20"/>
          <w:szCs w:val="20"/>
        </w:rPr>
        <w:t xml:space="preserve"> v. </w:t>
      </w:r>
      <w:proofErr w:type="spellStart"/>
      <w:r w:rsidRPr="007C70A5">
        <w:rPr>
          <w:rFonts w:eastAsia="Times New Roman"/>
          <w:i/>
          <w:iCs/>
          <w:color w:val="000000" w:themeColor="text1"/>
          <w:sz w:val="20"/>
          <w:szCs w:val="20"/>
        </w:rPr>
        <w:t>Usery</w:t>
      </w:r>
      <w:proofErr w:type="spellEnd"/>
      <w:r w:rsidRPr="007C70A5">
        <w:rPr>
          <w:rFonts w:eastAsia="Times New Roman"/>
          <w:i/>
          <w:iCs/>
          <w:color w:val="000000" w:themeColor="text1"/>
          <w:sz w:val="20"/>
          <w:szCs w:val="20"/>
        </w:rPr>
        <w:t>,</w:t>
      </w:r>
      <w:r w:rsidRPr="007C70A5">
        <w:rPr>
          <w:rFonts w:eastAsia="Times New Roman"/>
          <w:color w:val="000000" w:themeColor="text1"/>
          <w:sz w:val="20"/>
          <w:szCs w:val="20"/>
        </w:rPr>
        <w:t xml:space="preserve"> 531 F. 2d 305 (5th Cir. 1976); </w:t>
      </w:r>
      <w:r w:rsidRPr="007C70A5">
        <w:rPr>
          <w:rFonts w:eastAsia="Times New Roman"/>
          <w:i/>
          <w:iCs/>
          <w:color w:val="000000" w:themeColor="text1"/>
          <w:sz w:val="20"/>
          <w:szCs w:val="20"/>
        </w:rPr>
        <w:t>Florida Sugar Cane League, Inc.</w:t>
      </w:r>
      <w:r w:rsidRPr="007C70A5">
        <w:rPr>
          <w:rFonts w:eastAsia="Times New Roman"/>
          <w:color w:val="000000" w:themeColor="text1"/>
          <w:sz w:val="20"/>
          <w:szCs w:val="20"/>
        </w:rPr>
        <w:t xml:space="preserve"> v. </w:t>
      </w:r>
      <w:proofErr w:type="spellStart"/>
      <w:r w:rsidRPr="007C70A5">
        <w:rPr>
          <w:rFonts w:eastAsia="Times New Roman"/>
          <w:i/>
          <w:iCs/>
          <w:color w:val="000000" w:themeColor="text1"/>
          <w:sz w:val="20"/>
          <w:szCs w:val="20"/>
        </w:rPr>
        <w:t>Usery</w:t>
      </w:r>
      <w:proofErr w:type="spellEnd"/>
      <w:r w:rsidRPr="007C70A5">
        <w:rPr>
          <w:rFonts w:eastAsia="Times New Roman"/>
          <w:i/>
          <w:iCs/>
          <w:color w:val="000000" w:themeColor="text1"/>
          <w:sz w:val="20"/>
          <w:szCs w:val="20"/>
        </w:rPr>
        <w:t>,</w:t>
      </w:r>
      <w:r w:rsidRPr="007C70A5">
        <w:rPr>
          <w:rFonts w:eastAsia="Times New Roman"/>
          <w:color w:val="000000" w:themeColor="text1"/>
          <w:sz w:val="20"/>
          <w:szCs w:val="20"/>
        </w:rPr>
        <w:t xml:space="preserve"> 531 F. 2d 299 (5th Cir. 1976), and the job benefits extended to any U.S. workers shall be at least those extended to the alien workers.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Subparts D and E.</w:t>
      </w:r>
      <w:r w:rsidRPr="007C70A5">
        <w:rPr>
          <w:rFonts w:eastAsia="Times New Roman"/>
          <w:color w:val="000000" w:themeColor="text1"/>
          <w:sz w:val="20"/>
          <w:szCs w:val="20"/>
        </w:rPr>
        <w:t xml:space="preserve"> Subparts D and E of this part set forth the process by which health care facilities can file attestations with the Department of Labor for the purpose of employing or otherwise using nonimmigrant registered nurses under H-1A visas.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Subparts F and G.</w:t>
      </w:r>
      <w:r w:rsidRPr="007C70A5">
        <w:rPr>
          <w:rFonts w:eastAsia="Times New Roman"/>
          <w:color w:val="000000" w:themeColor="text1"/>
          <w:sz w:val="20"/>
          <w:szCs w:val="20"/>
        </w:rPr>
        <w:t xml:space="preserve"> Subparts F and G of this part set forth the process by which employers can file attestations with the Department of Labor for the purpose of employing alien crewmembers in longshore work under D-visas and enforcement provisions relating thereto.</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Subparts H and I of this part.</w:t>
      </w:r>
      <w:r w:rsidRPr="007C70A5">
        <w:rPr>
          <w:rFonts w:eastAsia="Times New Roman"/>
          <w:color w:val="000000" w:themeColor="text1"/>
          <w:sz w:val="20"/>
          <w:szCs w:val="20"/>
        </w:rPr>
        <w:t xml:space="preserve"> Subpart H of this part sets forth the process by which employers can file labor condition applications (LCAs) with, and the requirements for obtaining approval from, the Department of Labor to temporarily employ the following three categories of nonimmigrants in the United States: (1) H-1B visas for temporary employment in specialty occupations or as fashion models of distinguished merit and ability; (2) H-1B1 visas for temporary employment in specialty occupations of nonimmigrant professionals from countries with which the United States has entered into certain agreements identified in section 214(g)(8)(A) of the INA; and (3) E-3 visas for nationals of the Commonwealth of Australia for temporary employment in specialty occupations. Subpart I of this part establishes the enforcement provisions that apply to the H-1B, H-1B1, and E-3 visa programs.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w:t>
      </w:r>
      <w:r w:rsidRPr="007C70A5">
        <w:rPr>
          <w:rFonts w:eastAsia="Times New Roman"/>
          <w:i/>
          <w:iCs/>
          <w:color w:val="000000" w:themeColor="text1"/>
          <w:sz w:val="20"/>
          <w:szCs w:val="20"/>
        </w:rPr>
        <w:t>Subparts J and K of this part.</w:t>
      </w:r>
      <w:r w:rsidRPr="007C70A5">
        <w:rPr>
          <w:rFonts w:eastAsia="Times New Roman"/>
          <w:color w:val="000000" w:themeColor="text1"/>
          <w:sz w:val="20"/>
          <w:szCs w:val="20"/>
        </w:rPr>
        <w:t xml:space="preserve"> Subparts J and K of this part set forth the process by which employers can file attestations with the Department of Labor for the purpose of employing nonimmigrant alien students on F-visas in off-campus employment and enforcement provisions relating thereto.</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[43 FR 10312, Mar. 10, 1978, as amended at 52 FR 20507, June 1, 1987; 55 FR 50510, Dec. 6, 1990; 56 FR 24667, May 30, 1991; 56 FR 54738, Oct. 22, 1991; 56 FR 56875, Nov. 6, 1991; 57 FR 1337, Jan. 13, 1992; 57 FR 40989, Sept. 8, 1992; 69 FR 68226, Nov. 23, 2004; 73 FR 19947, Apr. 11, 2008]</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3" w:name="se20.3.655_100"/>
      <w:bookmarkEnd w:id="3"/>
      <w:proofErr w:type="gramStart"/>
      <w:r w:rsidRPr="007C70A5">
        <w:rPr>
          <w:rFonts w:eastAsia="Times New Roman"/>
          <w:b/>
          <w:bCs/>
          <w:color w:val="000000" w:themeColor="text1"/>
          <w:sz w:val="20"/>
          <w:szCs w:val="20"/>
        </w:rPr>
        <w:t>§655.00   Authority of the Office of Foreign Labor Certification (OFLC) Administrator under subparts A, B, and C.</w:t>
      </w:r>
      <w:proofErr w:type="gramEnd"/>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Pursuant to the regulations under this part, temporary labor certification determinations under subparts A, B, and C of this part are ordinarily made by the Office of Foreign Labor Certification (OFLC) Administrator (OFLC Administrator) of the Employment and Training Administration. The OFLC </w:t>
      </w:r>
      <w:r w:rsidRPr="007C70A5">
        <w:rPr>
          <w:rFonts w:eastAsia="Times New Roman"/>
          <w:color w:val="000000" w:themeColor="text1"/>
          <w:sz w:val="20"/>
          <w:szCs w:val="20"/>
        </w:rPr>
        <w:lastRenderedPageBreak/>
        <w:t>Administrator will informally advise the employer or agent of the name of the official who will make determinations with respect to the application.</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[71 FR 35518, June 21, 2006]</w:t>
      </w:r>
    </w:p>
    <w:p w:rsidR="008B4360" w:rsidRPr="007C70A5" w:rsidRDefault="008B4360" w:rsidP="007C70A5">
      <w:pPr>
        <w:spacing w:before="200" w:after="100" w:line="240" w:lineRule="auto"/>
        <w:outlineLvl w:val="1"/>
        <w:rPr>
          <w:rFonts w:eastAsia="Times New Roman"/>
          <w:b/>
          <w:bCs/>
          <w:color w:val="000000" w:themeColor="text1"/>
          <w:sz w:val="27"/>
          <w:szCs w:val="27"/>
        </w:rPr>
      </w:pPr>
      <w:bookmarkStart w:id="4" w:name="sp20.3.655.a"/>
      <w:bookmarkEnd w:id="4"/>
      <w:r w:rsidRPr="007C70A5">
        <w:rPr>
          <w:rFonts w:eastAsia="Times New Roman"/>
          <w:b/>
          <w:bCs/>
          <w:color w:val="000000" w:themeColor="text1"/>
          <w:sz w:val="27"/>
          <w:szCs w:val="27"/>
        </w:rPr>
        <w:t>Subpart A—Labor Certification Process and Enforcement of Attestations for Temporary Employment in Occupations Other Than Agriculture or Registered Nursing in the United States (H-2B Workers)</w:t>
      </w:r>
    </w:p>
    <w:p w:rsidR="008B4360" w:rsidRPr="007C70A5" w:rsidRDefault="008B4360" w:rsidP="007C70A5">
      <w:pPr>
        <w:spacing w:before="200" w:after="100" w:afterAutospacing="1" w:line="240" w:lineRule="auto"/>
        <w:ind w:firstLine="480"/>
        <w:rPr>
          <w:rFonts w:eastAsia="Times New Roman"/>
          <w:color w:val="000000" w:themeColor="text1"/>
          <w:sz w:val="18"/>
          <w:szCs w:val="18"/>
        </w:rPr>
      </w:pPr>
      <w:r w:rsidRPr="007C70A5">
        <w:rPr>
          <w:rFonts w:eastAsia="Times New Roman"/>
          <w:smallCaps/>
          <w:color w:val="000000" w:themeColor="text1"/>
          <w:sz w:val="18"/>
          <w:szCs w:val="18"/>
        </w:rPr>
        <w:t>Source:</w:t>
      </w:r>
      <w:r w:rsidRPr="007C70A5">
        <w:rPr>
          <w:rFonts w:eastAsia="Times New Roman"/>
          <w:color w:val="000000" w:themeColor="text1"/>
          <w:sz w:val="18"/>
          <w:szCs w:val="18"/>
        </w:rPr>
        <w:t xml:space="preserve"> 73 FR 78052, Dec. 19, 2008, unless otherwise noted.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5" w:name="se20.3.655_11"/>
      <w:bookmarkEnd w:id="5"/>
      <w:r w:rsidRPr="007C70A5">
        <w:rPr>
          <w:rFonts w:eastAsia="Times New Roman"/>
          <w:b/>
          <w:bCs/>
          <w:color w:val="000000" w:themeColor="text1"/>
          <w:sz w:val="20"/>
          <w:szCs w:val="20"/>
        </w:rPr>
        <w:t>§655.1   Scope and purpose of subpart 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The Immigration and Nationality Act (INA) at 8 U.S.C. 1184(c)(1) requires the Secretary of the Department of Homeland Security (DHS) to consult with appropriate agencies before authorizing the entry of H-2B workers. DHS regulations at 8 CFR 214.2(h)(6)(iv) provide that an employer's petition to employ nonimmigrant workers on H-2B visas for temporary non-agricultural employment in the United States (U.S.), except for Guam, must be accompanied by an approved temporary labor certification from the Secretary of Labor (Secretary).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Purpose.</w:t>
      </w:r>
      <w:r w:rsidRPr="007C70A5">
        <w:rPr>
          <w:rFonts w:eastAsia="Times New Roman"/>
          <w:color w:val="000000" w:themeColor="text1"/>
          <w:sz w:val="20"/>
          <w:szCs w:val="20"/>
        </w:rPr>
        <w:t xml:space="preserve"> The temporary labor certification reflects a determination by the Secretary that: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There are not sufficient U.S. workers who are qualified and who will be available to perform the temporary services or labor for which an employer desires to hire foreign workers, and that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The employment of the H-2B worker(s) will not adversely affect the wages and working conditions of U.S. workers similarly employed.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Scope.</w:t>
      </w:r>
      <w:r w:rsidRPr="007C70A5">
        <w:rPr>
          <w:rFonts w:eastAsia="Times New Roman"/>
          <w:color w:val="000000" w:themeColor="text1"/>
          <w:sz w:val="20"/>
          <w:szCs w:val="20"/>
        </w:rPr>
        <w:t xml:space="preserve"> This subpart sets forth the procedures governing the labor certification process for the temporary employment of nonimmigrant foreign workers in the H-2B visa category, as defined in 8 U.S.C. 1101(a)(15)(H)(ii)(b). It also establishes obligations with respect to the terms and conditions of the temporary labor certification with which H-2B employers must comply, as well as their obligations to H-2B workers and workers in corresponding employment. Additionally, this subpart sets forth integrity measures for ensuring employers' continued compliance with the terms and conditions of the temporary labor certification.</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[77 FR 10148, Feb. 21, 2012]</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6" w:name="se20.3.655_12"/>
      <w:bookmarkEnd w:id="6"/>
      <w:r w:rsidRPr="007C70A5">
        <w:rPr>
          <w:rFonts w:eastAsia="Times New Roman"/>
          <w:b/>
          <w:bCs/>
          <w:color w:val="000000" w:themeColor="text1"/>
          <w:sz w:val="20"/>
          <w:szCs w:val="20"/>
        </w:rPr>
        <w:t>§655.2   Authority of the agencies, offices, and divisions in the Department of Labor.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Authority and role of the Office of Foreign Labor Certification (OFLC).</w:t>
      </w:r>
      <w:r w:rsidRPr="007C70A5">
        <w:rPr>
          <w:rFonts w:eastAsia="Times New Roman"/>
          <w:color w:val="000000" w:themeColor="text1"/>
          <w:sz w:val="20"/>
          <w:szCs w:val="20"/>
        </w:rPr>
        <w:t xml:space="preserve"> The Secretary has delegated her authority to make determinations under this subpart, pursuant to 8 CFR 214.2(h)(6)(iv), to the Assistant Secretary for the Employment and Training Administration (ETA), who in turn has delegated that authority to OFLC. Determinations on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in the H-2B program are made by the Administrator, OFLC who, in turn, may delegate this responsibility to designated staff members, e.g., a Certifying Officer (CO).</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Authority of the Wage and Hour Division (WHD).</w:t>
      </w:r>
      <w:r w:rsidRPr="007C70A5">
        <w:rPr>
          <w:rFonts w:eastAsia="Times New Roman"/>
          <w:color w:val="000000" w:themeColor="text1"/>
          <w:sz w:val="20"/>
          <w:szCs w:val="20"/>
        </w:rPr>
        <w:t xml:space="preserve"> Pursuant to its authority under the INA, 8 U.S.C. 1184(c</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14)(B), DHS has delegated to the Secretary certain investigatory and law enforcement functions with respect to terms and conditions of employment in the H-2B program. The Secretary has, in turn, delegated that authority to WHD. The regulations governing WHD investigation and enforcement functions, including those related to the enforcement of temporary labor certifications, issued under this subpart, may be found in 29 CFR </w:t>
      </w:r>
      <w:proofErr w:type="gramStart"/>
      <w:r w:rsidRPr="007C70A5">
        <w:rPr>
          <w:rFonts w:eastAsia="Times New Roman"/>
          <w:color w:val="000000" w:themeColor="text1"/>
          <w:sz w:val="20"/>
          <w:szCs w:val="20"/>
        </w:rPr>
        <w:t>part</w:t>
      </w:r>
      <w:proofErr w:type="gramEnd"/>
      <w:r w:rsidRPr="007C70A5">
        <w:rPr>
          <w:rFonts w:eastAsia="Times New Roman"/>
          <w:color w:val="000000" w:themeColor="text1"/>
          <w:sz w:val="20"/>
          <w:szCs w:val="20"/>
        </w:rPr>
        <w:t xml:space="preserve"> 503.</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(c) </w:t>
      </w:r>
      <w:r w:rsidRPr="007C70A5">
        <w:rPr>
          <w:rFonts w:eastAsia="Times New Roman"/>
          <w:i/>
          <w:iCs/>
          <w:color w:val="000000" w:themeColor="text1"/>
          <w:sz w:val="20"/>
          <w:szCs w:val="20"/>
        </w:rPr>
        <w:t>Concurrent authority.</w:t>
      </w:r>
      <w:r w:rsidRPr="007C70A5">
        <w:rPr>
          <w:rFonts w:eastAsia="Times New Roman"/>
          <w:color w:val="000000" w:themeColor="text1"/>
          <w:sz w:val="20"/>
          <w:szCs w:val="20"/>
        </w:rPr>
        <w:t xml:space="preserve"> OFLC and WHD have concurrent authority to impose a debarment remedy under §655.73 or under 29 CFR 503.24.</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[77 FR 10148, Feb. 21, 2012]</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7" w:name="se20.3.655_13"/>
      <w:bookmarkEnd w:id="7"/>
      <w:r w:rsidRPr="007C70A5">
        <w:rPr>
          <w:rFonts w:eastAsia="Times New Roman"/>
          <w:b/>
          <w:bCs/>
          <w:color w:val="000000" w:themeColor="text1"/>
          <w:sz w:val="20"/>
          <w:szCs w:val="20"/>
        </w:rPr>
        <w:t>§655.3   Territory of Guam.</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Subpart A of this part does not apply to temporary employment in the Territory of Guam, except that an employer seeking certification for a job opportunity on Guam must obtain a prevailing wage from the Department in accordance with §655.10 of this subpart. The U.S. Department of Labor (Department or DOL) does not certify to the United States Citizenship and Immigration Services (USCIS) of DHS the temporary employment of nonimmigrant foreign workers under H-2B visas, or enforce compliance with the provisions of the H-2B visa program, in the Territory of Guam. Under DHS regulations, administration of the H-2B temporary labor certification program is undertaken by the Governor of Guam, or the Governor's designated representative.</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[77 FR 10148, Feb. 21, 2012]</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8" w:name="se20.3.655_14"/>
      <w:bookmarkEnd w:id="8"/>
      <w:r w:rsidRPr="007C70A5">
        <w:rPr>
          <w:rFonts w:eastAsia="Times New Roman"/>
          <w:b/>
          <w:bCs/>
          <w:color w:val="000000" w:themeColor="text1"/>
          <w:sz w:val="20"/>
          <w:szCs w:val="20"/>
        </w:rPr>
        <w:t>§655.4   Special procedures.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To provide for a limited degree of flexibility in carrying out the Secretary's responsibilities, the Administrator, OFLC has the authority to establish, continue, revise, or revoke special procedures in the form of variances for processing certain H-2B applications. Employers must request and demonstrate in writing to the Administrator, OFLC that special procedures are necessary. Before making determinations under this section, the Administrator, OFLC may consult with affected employers and worker representatives. Special procedures in place on the effective date of this regulation, including special procedures currently in effect for handling applications for tree planters and related reforestation workers, professional athletes, boilermakers coming to the U.S. on an emergency basis, and professional entertainers, will remain in force until modified or withdrawn by the Administrator, OFLC.</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[77 FR 10148, Feb. 21, 2012]</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9" w:name="se20.3.655_15"/>
      <w:bookmarkEnd w:id="9"/>
      <w:r w:rsidRPr="007C70A5">
        <w:rPr>
          <w:rFonts w:eastAsia="Times New Roman"/>
          <w:b/>
          <w:bCs/>
          <w:color w:val="000000" w:themeColor="text1"/>
          <w:sz w:val="20"/>
          <w:szCs w:val="20"/>
        </w:rPr>
        <w:t>§655.5   Definition of terms.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For purposes of this subpart: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Act</w:t>
      </w:r>
      <w:r w:rsidRPr="007C70A5">
        <w:rPr>
          <w:rFonts w:eastAsia="Times New Roman"/>
          <w:color w:val="000000" w:themeColor="text1"/>
          <w:sz w:val="20"/>
          <w:szCs w:val="20"/>
        </w:rPr>
        <w:t xml:space="preserve"> means the Immigration and Nationality Act or INA, as amended, 8 U.S.C. 1101 </w:t>
      </w:r>
      <w:r w:rsidRPr="007C70A5">
        <w:rPr>
          <w:rFonts w:eastAsia="Times New Roman"/>
          <w:i/>
          <w:iCs/>
          <w:color w:val="000000" w:themeColor="text1"/>
          <w:sz w:val="20"/>
          <w:szCs w:val="20"/>
        </w:rPr>
        <w:t>et seq.</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Administrative Law Judge (ALJ)</w:t>
      </w:r>
      <w:r w:rsidRPr="007C70A5">
        <w:rPr>
          <w:rFonts w:eastAsia="Times New Roman"/>
          <w:color w:val="000000" w:themeColor="text1"/>
          <w:sz w:val="20"/>
          <w:szCs w:val="20"/>
        </w:rPr>
        <w:t xml:space="preserve"> means a person within the Department's Office of Administrative Law Judges appointed under 5 U.S.C. 3105.</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Administrator, Office of Foreign Labor Certification (OFLC)</w:t>
      </w:r>
      <w:r w:rsidRPr="007C70A5">
        <w:rPr>
          <w:rFonts w:eastAsia="Times New Roman"/>
          <w:color w:val="000000" w:themeColor="text1"/>
          <w:sz w:val="20"/>
          <w:szCs w:val="20"/>
        </w:rPr>
        <w:t xml:space="preserve"> means the primary official of the Office of Foreign Labor Certification, ETA, or the Administrator's designee.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Administrator, Wage and Hour Division (WHD)</w:t>
      </w:r>
      <w:r w:rsidRPr="007C70A5">
        <w:rPr>
          <w:rFonts w:eastAsia="Times New Roman"/>
          <w:color w:val="000000" w:themeColor="text1"/>
          <w:sz w:val="20"/>
          <w:szCs w:val="20"/>
        </w:rPr>
        <w:t xml:space="preserve"> means the primary official of the WHD, or the Administrator's designee.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i/>
          <w:iCs/>
          <w:color w:val="000000" w:themeColor="text1"/>
          <w:sz w:val="20"/>
          <w:szCs w:val="20"/>
        </w:rPr>
        <w:t>Agent.</w:t>
      </w:r>
      <w:proofErr w:type="gramEnd"/>
      <w:r w:rsidRPr="007C70A5">
        <w:rPr>
          <w:rFonts w:eastAsia="Times New Roman"/>
          <w:color w:val="000000" w:themeColor="text1"/>
          <w:sz w:val="20"/>
          <w:szCs w:val="20"/>
        </w:rPr>
        <w:t xml:space="preserve"> (1) </w:t>
      </w:r>
      <w:r w:rsidRPr="007C70A5">
        <w:rPr>
          <w:rFonts w:eastAsia="Times New Roman"/>
          <w:i/>
          <w:iCs/>
          <w:color w:val="000000" w:themeColor="text1"/>
          <w:sz w:val="20"/>
          <w:szCs w:val="20"/>
        </w:rPr>
        <w:t>Agent</w:t>
      </w:r>
      <w:r w:rsidRPr="007C70A5">
        <w:rPr>
          <w:rFonts w:eastAsia="Times New Roman"/>
          <w:color w:val="000000" w:themeColor="text1"/>
          <w:sz w:val="20"/>
          <w:szCs w:val="20"/>
        </w:rPr>
        <w:t xml:space="preserve"> means a legal entity or person who:</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 Is authorized to act on behalf of an employer for temporary nonagricultural labor certification purposes;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(ii) Is not itself an employer, or a joint employer, as defined in this part with respect to a specific application;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(iii) Is not an association or other organization of </w:t>
      </w:r>
      <w:proofErr w:type="gramStart"/>
      <w:r w:rsidRPr="007C70A5">
        <w:rPr>
          <w:rFonts w:eastAsia="Times New Roman"/>
          <w:color w:val="000000" w:themeColor="text1"/>
          <w:sz w:val="20"/>
          <w:szCs w:val="20"/>
        </w:rPr>
        <w:t>employers.</w:t>
      </w:r>
      <w:proofErr w:type="gramEnd"/>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No agent who is under suspension, debarment, expulsion, disbarment, or otherwise restricted from practice before any court, the Department, the Executive Office for Immigration Review under 8 CFR 1003.101, or DHS under 8 CFR 292.3 may represent an employer under this 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Agricultural labor or services</w:t>
      </w:r>
      <w:r w:rsidRPr="007C70A5">
        <w:rPr>
          <w:rFonts w:eastAsia="Times New Roman"/>
          <w:color w:val="000000" w:themeColor="text1"/>
          <w:sz w:val="20"/>
          <w:szCs w:val="20"/>
        </w:rPr>
        <w:t xml:space="preserve"> means those duties and occupations defined in subpart B of this 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Applicant</w:t>
      </w:r>
      <w:r w:rsidRPr="007C70A5">
        <w:rPr>
          <w:rFonts w:eastAsia="Times New Roman"/>
          <w:color w:val="000000" w:themeColor="text1"/>
          <w:sz w:val="20"/>
          <w:szCs w:val="20"/>
        </w:rPr>
        <w:t xml:space="preserve"> means a U.S. worker who is applying for a job opportunity for which an employer has filed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(ETA Form 9142 and the appropriate appendices).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means the Office of Management and Budget (OMB)-approved ETA Form 9142 and the appropriate appendices, a valid wage determination, as required by §655.10, and a subsequently-filed U.S. worker recruitment report, submitted by an employer to secure a temporary labor certification determination from DOL.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Area of intended employment</w:t>
      </w:r>
      <w:r w:rsidRPr="007C70A5">
        <w:rPr>
          <w:rFonts w:eastAsia="Times New Roman"/>
          <w:color w:val="000000" w:themeColor="text1"/>
          <w:sz w:val="20"/>
          <w:szCs w:val="20"/>
        </w:rPr>
        <w:t xml:space="preserve"> means the geographic area within normal commuting distance of the place (worksite address) of the job opportunity for which the certification is sought. There is no rigid measure of distance that constitutes a normal commuting distance or normal commuting area, because there may be widely varying factual circumstances among different areas (e.g., average commuting times, barriers to reaching the worksite, or quality of the regional transportation network). If the place of intended employment is within a Metropolitan Statistical Area (MSA), including a multistate MSA, any place within the MSA is deemed to be within normal commuting distance of the place of intended employment. The borders of MSAs are not controlling in the identification of the normal commuting area; a location outside of an MSA may be within normal commuting distance of a location that is inside (e.g., near the border of) the MSA.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Area of substantial unemployment</w:t>
      </w:r>
      <w:r w:rsidRPr="007C70A5">
        <w:rPr>
          <w:rFonts w:eastAsia="Times New Roman"/>
          <w:color w:val="000000" w:themeColor="text1"/>
          <w:sz w:val="20"/>
          <w:szCs w:val="20"/>
        </w:rPr>
        <w:t xml:space="preserve"> means a contiguous area with a population of at least 10,000 in which there is an average unemployment rate equal to or exceeding 6.5 percent for the 12 months preceding the determination of such areas made by the ETA.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Attorney</w:t>
      </w:r>
      <w:r w:rsidRPr="007C70A5">
        <w:rPr>
          <w:rFonts w:eastAsia="Times New Roman"/>
          <w:color w:val="000000" w:themeColor="text1"/>
          <w:sz w:val="20"/>
          <w:szCs w:val="20"/>
        </w:rPr>
        <w:t xml:space="preserve"> means any person who is a member in good standing of the bar of the highest court of any State, possession, territory, or commonwealth of the U.S., or the District of Columbia. No attorney who is under suspension, debarment, expulsion, disbarment, or otherwise restricted from practice before any court, the Department, the Executive Office for Immigration Review under 8 CFR 1003.101, or DHS under 8 CFR 292.3 may represent an employer under this subpart.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Board of Alien Labor Certification Appeals (BALCA or Board)</w:t>
      </w:r>
      <w:r w:rsidRPr="007C70A5">
        <w:rPr>
          <w:rFonts w:eastAsia="Times New Roman"/>
          <w:color w:val="000000" w:themeColor="text1"/>
          <w:sz w:val="20"/>
          <w:szCs w:val="20"/>
        </w:rPr>
        <w:t xml:space="preserve"> means the permanent Board established by part 656 of this chapter, chaired by the Chief Administrative Law Judge (Chief ALJ), and consisting of ALJs assigned to the Department and designated by the Chief ALJ to be members of BALCA.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Certifying Officer (CO)</w:t>
      </w:r>
      <w:r w:rsidRPr="007C70A5">
        <w:rPr>
          <w:rFonts w:eastAsia="Times New Roman"/>
          <w:color w:val="000000" w:themeColor="text1"/>
          <w:sz w:val="20"/>
          <w:szCs w:val="20"/>
        </w:rPr>
        <w:t xml:space="preserve"> means an OFLC official designated by the Administrator, OFLC to make determinations on applications under the H-2B program. The Administrator, OFLC is the National CO. Other COs may also be designated by the Administrator, OFLC to make the determinations required under this subpart.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Chief Administrative Law Judge (Chief ALJ)</w:t>
      </w:r>
      <w:r w:rsidRPr="007C70A5">
        <w:rPr>
          <w:rFonts w:eastAsia="Times New Roman"/>
          <w:color w:val="000000" w:themeColor="text1"/>
          <w:sz w:val="20"/>
          <w:szCs w:val="20"/>
        </w:rPr>
        <w:t xml:space="preserve"> means the chief official of the Department's Office of Administrative Law Judges or the Chief Administrative Law Judge's designee.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i/>
          <w:iCs/>
          <w:color w:val="000000" w:themeColor="text1"/>
          <w:sz w:val="20"/>
          <w:szCs w:val="20"/>
        </w:rPr>
        <w:lastRenderedPageBreak/>
        <w:t>Corresponding employment.</w:t>
      </w:r>
      <w:proofErr w:type="gramEnd"/>
      <w:r w:rsidRPr="007C70A5">
        <w:rPr>
          <w:rFonts w:eastAsia="Times New Roman"/>
          <w:color w:val="000000" w:themeColor="text1"/>
          <w:sz w:val="20"/>
          <w:szCs w:val="20"/>
        </w:rPr>
        <w:t xml:space="preserve"> (1) </w:t>
      </w:r>
      <w:r w:rsidRPr="007C70A5">
        <w:rPr>
          <w:rFonts w:eastAsia="Times New Roman"/>
          <w:i/>
          <w:iCs/>
          <w:color w:val="000000" w:themeColor="text1"/>
          <w:sz w:val="20"/>
          <w:szCs w:val="20"/>
        </w:rPr>
        <w:t>Corresponding employment</w:t>
      </w:r>
      <w:r w:rsidRPr="007C70A5">
        <w:rPr>
          <w:rFonts w:eastAsia="Times New Roman"/>
          <w:color w:val="000000" w:themeColor="text1"/>
          <w:sz w:val="20"/>
          <w:szCs w:val="20"/>
        </w:rPr>
        <w:t xml:space="preserve"> means the employment of workers who are not H-2B workers by an employer that has a certified H-2B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when those workers are performing either substantially the same work included in the job order or substantially the same work performed by the H-2B workers, except that workers in the following two categories are not included in corresponding employment: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Incumbent employees continuously employed by the H-2B employer to perform substantially the same work included in the job order or substantially the same work performed by the H-2B workers during the 52 weeks prior to the period of employment certified on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and who have worked or been paid for at least 35 hours in at least 48 of the prior 52 workweeks, and who have worked or been paid for an average of at least 35 hours per week over the prior 52 weeks, as demonstrated on the employer's payroll records, provided that the terms and working conditions of their employment are not substantially reduced during the period of employment covered by the job order. In determining whether this standard was met, the employer may take credit for any hours that were reduced by the employee voluntarily choosing not to work due to personal reasons such as illness or vacation;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 Incumbent employees covered by a collective bargaining agreement or an individual employment contract that guarantees both an offer of at least 35 hours of work each workweek and continued employment with the H-2B employer at least through the period of employment covered by the job order, except that the employee may be dismissed for cause.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To qualify as corresponding employment, the work must be performed during the period of the job order, including any approved extension thereof.</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Date of need</w:t>
      </w:r>
      <w:r w:rsidRPr="007C70A5">
        <w:rPr>
          <w:rFonts w:eastAsia="Times New Roman"/>
          <w:color w:val="000000" w:themeColor="text1"/>
          <w:sz w:val="20"/>
          <w:szCs w:val="20"/>
        </w:rPr>
        <w:t xml:space="preserve"> means the first date the employer requires services of the H-2B workers as listed on the </w:t>
      </w:r>
      <w:r w:rsidRPr="007C70A5">
        <w:rPr>
          <w:rFonts w:eastAsia="Times New Roman"/>
          <w:i/>
          <w:iCs/>
          <w:color w:val="000000" w:themeColor="text1"/>
          <w:sz w:val="20"/>
          <w:szCs w:val="20"/>
        </w:rPr>
        <w:t>Application for Temporary Employment Certification.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Department of Homeland Security (DHS)</w:t>
      </w:r>
      <w:r w:rsidRPr="007C70A5">
        <w:rPr>
          <w:rFonts w:eastAsia="Times New Roman"/>
          <w:color w:val="000000" w:themeColor="text1"/>
          <w:sz w:val="20"/>
          <w:szCs w:val="20"/>
        </w:rPr>
        <w:t xml:space="preserve"> means the Federal Department having jurisdiction over certain immigration-related functions, acting through its agencies, including USCIS.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Employee</w:t>
      </w:r>
      <w:r w:rsidRPr="007C70A5">
        <w:rPr>
          <w:rFonts w:eastAsia="Times New Roman"/>
          <w:color w:val="000000" w:themeColor="text1"/>
          <w:sz w:val="20"/>
          <w:szCs w:val="20"/>
        </w:rPr>
        <w:t xml:space="preserve"> means a person who is engaged to perform work for an employer, as defined under the general common law. Some of the factors relevant to the determination of employee status include: the hiring party's right to control the manner and means by which the work is accomplished; the skill required to perform the work; the source of the instrumentalities and tools for accomplishing the work; the location of the work; the hiring party's discretion over when and how long to work; and whether the work is part of the regular business of the hiring party. Other applicable factors may be considered and no one factor is dispositive. The terms employee and worker are used interchangeably in this subpart.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Employer</w:t>
      </w:r>
      <w:r w:rsidRPr="007C70A5">
        <w:rPr>
          <w:rFonts w:eastAsia="Times New Roman"/>
          <w:color w:val="000000" w:themeColor="text1"/>
          <w:sz w:val="20"/>
          <w:szCs w:val="20"/>
        </w:rPr>
        <w:t xml:space="preserve"> means a person (including any individual, partnership, association, corporation, cooperative, firm, joint stock company, trust, or other organization with legal rights and duties) that: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w:t>
      </w:r>
      <w:proofErr w:type="gramStart"/>
      <w:r w:rsidRPr="007C70A5">
        <w:rPr>
          <w:rFonts w:eastAsia="Times New Roman"/>
          <w:color w:val="000000" w:themeColor="text1"/>
          <w:sz w:val="20"/>
          <w:szCs w:val="20"/>
        </w:rPr>
        <w:t>Has</w:t>
      </w:r>
      <w:proofErr w:type="gramEnd"/>
      <w:r w:rsidRPr="007C70A5">
        <w:rPr>
          <w:rFonts w:eastAsia="Times New Roman"/>
          <w:color w:val="000000" w:themeColor="text1"/>
          <w:sz w:val="20"/>
          <w:szCs w:val="20"/>
        </w:rPr>
        <w:t xml:space="preserve"> a place of business (physical location) in the U.S. and a means by which it may be contacted for employment;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Has an employer relationship (such as the ability to hire, pay, fire, supervise or otherwise control the work of employees) with respect to an H-2B worker or a worker in corresponding employment;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Possesses, for purposes of filing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 valid Federal Employer Identification Number (FEIN).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Employer-client</w:t>
      </w:r>
      <w:r w:rsidRPr="007C70A5">
        <w:rPr>
          <w:rFonts w:eastAsia="Times New Roman"/>
          <w:color w:val="000000" w:themeColor="text1"/>
          <w:sz w:val="20"/>
          <w:szCs w:val="20"/>
        </w:rPr>
        <w:t xml:space="preserve"> means an employer that has entered into an agreement with a job contractor and that is not an affiliate, branch or subsidiary of the job contractor, under which the job contractor provides </w:t>
      </w:r>
      <w:r w:rsidRPr="007C70A5">
        <w:rPr>
          <w:rFonts w:eastAsia="Times New Roman"/>
          <w:color w:val="000000" w:themeColor="text1"/>
          <w:sz w:val="20"/>
          <w:szCs w:val="20"/>
        </w:rPr>
        <w:lastRenderedPageBreak/>
        <w:t>services or labor to the employer on a temporary basis and will not exercise substantial, direct day-to-day supervision and control in the performance of the services or labor to be performed other than hiring, paying and firing the workers.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Employment and Training Administration (ETA)</w:t>
      </w:r>
      <w:r w:rsidRPr="007C70A5">
        <w:rPr>
          <w:rFonts w:eastAsia="Times New Roman"/>
          <w:color w:val="000000" w:themeColor="text1"/>
          <w:sz w:val="20"/>
          <w:szCs w:val="20"/>
        </w:rPr>
        <w:t xml:space="preserve"> means the agency within the Department which includes OFLC and has been delegated authority by the Secretary to fulfill the Secretary's mandate under the DHS regulations for the administration and adjudication of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and related functions.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Federal holiday</w:t>
      </w:r>
      <w:r w:rsidRPr="007C70A5">
        <w:rPr>
          <w:rFonts w:eastAsia="Times New Roman"/>
          <w:color w:val="000000" w:themeColor="text1"/>
          <w:sz w:val="20"/>
          <w:szCs w:val="20"/>
        </w:rPr>
        <w:t xml:space="preserve"> means a legal public holiday as defined at 5 U.S.C. 6103.</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Full-time</w:t>
      </w:r>
      <w:r w:rsidRPr="007C70A5">
        <w:rPr>
          <w:rFonts w:eastAsia="Times New Roman"/>
          <w:color w:val="000000" w:themeColor="text1"/>
          <w:sz w:val="20"/>
          <w:szCs w:val="20"/>
        </w:rPr>
        <w:t xml:space="preserve"> means 35 or more hours of work per week.</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H-2B Petition</w:t>
      </w:r>
      <w:r w:rsidRPr="007C70A5">
        <w:rPr>
          <w:rFonts w:eastAsia="Times New Roman"/>
          <w:color w:val="000000" w:themeColor="text1"/>
          <w:sz w:val="20"/>
          <w:szCs w:val="20"/>
        </w:rPr>
        <w:t xml:space="preserve"> means the DHS </w:t>
      </w:r>
      <w:r w:rsidRPr="007C70A5">
        <w:rPr>
          <w:rFonts w:eastAsia="Times New Roman"/>
          <w:i/>
          <w:iCs/>
          <w:color w:val="000000" w:themeColor="text1"/>
          <w:sz w:val="20"/>
          <w:szCs w:val="20"/>
        </w:rPr>
        <w:t>Petition for a Nonimmigrant Worker</w:t>
      </w:r>
      <w:r w:rsidRPr="007C70A5">
        <w:rPr>
          <w:rFonts w:eastAsia="Times New Roman"/>
          <w:color w:val="000000" w:themeColor="text1"/>
          <w:sz w:val="20"/>
          <w:szCs w:val="20"/>
        </w:rPr>
        <w:t xml:space="preserve"> form, or successor form, and accompanying documentation required by DHS for employers seeking to employ foreign persons as H-2B nonimmigrant workers. The </w:t>
      </w:r>
      <w:r w:rsidRPr="007C70A5">
        <w:rPr>
          <w:rFonts w:eastAsia="Times New Roman"/>
          <w:i/>
          <w:iCs/>
          <w:color w:val="000000" w:themeColor="text1"/>
          <w:sz w:val="20"/>
          <w:szCs w:val="20"/>
        </w:rPr>
        <w:t>H-2B Petition</w:t>
      </w:r>
      <w:r w:rsidRPr="007C70A5">
        <w:rPr>
          <w:rFonts w:eastAsia="Times New Roman"/>
          <w:color w:val="000000" w:themeColor="text1"/>
          <w:sz w:val="20"/>
          <w:szCs w:val="20"/>
        </w:rPr>
        <w:t xml:space="preserve"> includes the approved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and the Final Determination letter.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means the OMB-approved ETA Form 9155, submitted by an employer to register its intent to hire H-2B workers and to file an </w:t>
      </w:r>
      <w:r w:rsidRPr="007C70A5">
        <w:rPr>
          <w:rFonts w:eastAsia="Times New Roman"/>
          <w:i/>
          <w:iCs/>
          <w:color w:val="000000" w:themeColor="text1"/>
          <w:sz w:val="20"/>
          <w:szCs w:val="20"/>
        </w:rPr>
        <w:t>Application for Temporary Employment Certification.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H-2B worker</w:t>
      </w:r>
      <w:r w:rsidRPr="007C70A5">
        <w:rPr>
          <w:rFonts w:eastAsia="Times New Roman"/>
          <w:color w:val="000000" w:themeColor="text1"/>
          <w:sz w:val="20"/>
          <w:szCs w:val="20"/>
        </w:rPr>
        <w:t xml:space="preserve"> means any temporary foreign worker who is lawfully present in the U.S. and authorized by DHS to perform nonagricultural labor or services of a temporary or seasonal nature under 8 U.S.C. 1101(a)(15)(H)(ii)(b).</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Job contractor</w:t>
      </w:r>
      <w:r w:rsidRPr="007C70A5">
        <w:rPr>
          <w:rFonts w:eastAsia="Times New Roman"/>
          <w:color w:val="000000" w:themeColor="text1"/>
          <w:sz w:val="20"/>
          <w:szCs w:val="20"/>
        </w:rPr>
        <w:t xml:space="preserve"> means a person, association, firm, or a corporation that meets the definition of an employer and that contracts services or labor on a temporary basis to one or more employers, which is not an affiliate, branch or subsidiary of the job contractor and where the job contractor will not exercise substantial, direct day-to-day supervision and control in the performance of the services or labor to be performed other than hiring, paying and firing the workers.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Job offer</w:t>
      </w:r>
      <w:r w:rsidRPr="007C70A5">
        <w:rPr>
          <w:rFonts w:eastAsia="Times New Roman"/>
          <w:color w:val="000000" w:themeColor="text1"/>
          <w:sz w:val="20"/>
          <w:szCs w:val="20"/>
        </w:rPr>
        <w:t xml:space="preserve"> means the offer made by an employer or potential employer of H-2B workers to both U.S. and H-2B workers describing all the material terms and conditions of employment, including those relating to wages, working conditions, and other benefits.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Job opportunity</w:t>
      </w:r>
      <w:r w:rsidRPr="007C70A5">
        <w:rPr>
          <w:rFonts w:eastAsia="Times New Roman"/>
          <w:color w:val="000000" w:themeColor="text1"/>
          <w:sz w:val="20"/>
          <w:szCs w:val="20"/>
        </w:rPr>
        <w:t xml:space="preserve"> means one or more openings for full-time employment with the petitioning employer within a specified area(s) of intended employment for which the petitioning employer is seeking workers.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Job order</w:t>
      </w:r>
      <w:r w:rsidRPr="007C70A5">
        <w:rPr>
          <w:rFonts w:eastAsia="Times New Roman"/>
          <w:color w:val="000000" w:themeColor="text1"/>
          <w:sz w:val="20"/>
          <w:szCs w:val="20"/>
        </w:rPr>
        <w:t xml:space="preserve"> means the document containing the material terms and conditions of employment relating to wages, hours, working conditions, worksite and other benefits, including obligations and assurances under 29 CFR </w:t>
      </w:r>
      <w:proofErr w:type="gramStart"/>
      <w:r w:rsidRPr="007C70A5">
        <w:rPr>
          <w:rFonts w:eastAsia="Times New Roman"/>
          <w:color w:val="000000" w:themeColor="text1"/>
          <w:sz w:val="20"/>
          <w:szCs w:val="20"/>
        </w:rPr>
        <w:t>part</w:t>
      </w:r>
      <w:proofErr w:type="gramEnd"/>
      <w:r w:rsidRPr="007C70A5">
        <w:rPr>
          <w:rFonts w:eastAsia="Times New Roman"/>
          <w:color w:val="000000" w:themeColor="text1"/>
          <w:sz w:val="20"/>
          <w:szCs w:val="20"/>
        </w:rPr>
        <w:t xml:space="preserve"> 503 and this subpart that is posted between and among the State Workforce Agencies (SWAs) on their job clearance systems.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Joint employment</w:t>
      </w:r>
      <w:r w:rsidRPr="007C70A5">
        <w:rPr>
          <w:rFonts w:eastAsia="Times New Roman"/>
          <w:color w:val="000000" w:themeColor="text1"/>
          <w:sz w:val="20"/>
          <w:szCs w:val="20"/>
        </w:rPr>
        <w:t xml:space="preserve"> means that where two or more employers each have sufficient definitional indicia of being an employer to be considered the employer of a worker, those employers will be considered to jointly employ that worker. Each employer in a joint employment relationship to a worker is considered a joint employer of that worker.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Layoff</w:t>
      </w:r>
      <w:r w:rsidRPr="007C70A5">
        <w:rPr>
          <w:rFonts w:eastAsia="Times New Roman"/>
          <w:color w:val="000000" w:themeColor="text1"/>
          <w:sz w:val="20"/>
          <w:szCs w:val="20"/>
        </w:rPr>
        <w:t xml:space="preserve"> means any involuntary separation of one or more U.S. employees without cause.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Metropolitan Statistical Area (MSA)</w:t>
      </w:r>
      <w:r w:rsidRPr="007C70A5">
        <w:rPr>
          <w:rFonts w:eastAsia="Times New Roman"/>
          <w:color w:val="000000" w:themeColor="text1"/>
          <w:sz w:val="20"/>
          <w:szCs w:val="20"/>
        </w:rPr>
        <w:t xml:space="preserve"> means a geographic entity defined by OMB for use by Federal statistical agencies in collecting, tabulating, and publishing Federal statistics. A metro area contains a core urban area of 50,000 or more population, and a micro area contains an urban core of at least 10,000 </w:t>
      </w:r>
      <w:r w:rsidRPr="007C70A5">
        <w:rPr>
          <w:rFonts w:eastAsia="Times New Roman"/>
          <w:color w:val="000000" w:themeColor="text1"/>
          <w:sz w:val="20"/>
          <w:szCs w:val="20"/>
        </w:rPr>
        <w:lastRenderedPageBreak/>
        <w:t>(but fewer than 50,000) population. Each metro or micro area consists of one or more counties and includes the counties containing the core urban area, as well as any adjacent counties that have a high degree of social and economic integration (as measured by commuting to work) with the urban core.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National Prevailing Wage Center (NPWC)</w:t>
      </w:r>
      <w:r w:rsidRPr="007C70A5">
        <w:rPr>
          <w:rFonts w:eastAsia="Times New Roman"/>
          <w:color w:val="000000" w:themeColor="text1"/>
          <w:sz w:val="20"/>
          <w:szCs w:val="20"/>
        </w:rPr>
        <w:t xml:space="preserve"> means that office within OFLC from which employers, agents, or attorneys who wish to file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receive a prevailing wage determination (PWD).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NPWC Director</w:t>
      </w:r>
      <w:r w:rsidRPr="007C70A5">
        <w:rPr>
          <w:rFonts w:eastAsia="Times New Roman"/>
          <w:color w:val="000000" w:themeColor="text1"/>
          <w:sz w:val="20"/>
          <w:szCs w:val="20"/>
        </w:rPr>
        <w:t xml:space="preserve"> means the OFLC official to whom the Administrator, OFLC has delegated authority to carry out certain NPWC operations and functions.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National Processing Center (NPC)</w:t>
      </w:r>
      <w:r w:rsidRPr="007C70A5">
        <w:rPr>
          <w:rFonts w:eastAsia="Times New Roman"/>
          <w:color w:val="000000" w:themeColor="text1"/>
          <w:sz w:val="20"/>
          <w:szCs w:val="20"/>
        </w:rPr>
        <w:t xml:space="preserve"> means the office within OFLC which is charged with the adjudication of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or other applications. For purposes of this subpart, the NPC receiving a request for an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and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is the Chicago NPC whose address is published in the </w:t>
      </w:r>
      <w:r w:rsidRPr="007C70A5">
        <w:rPr>
          <w:rFonts w:eastAsia="Times New Roman"/>
          <w:smallCaps/>
          <w:color w:val="000000" w:themeColor="text1"/>
          <w:sz w:val="20"/>
          <w:szCs w:val="20"/>
        </w:rPr>
        <w:t>Federal Register.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NPC Director</w:t>
      </w:r>
      <w:r w:rsidRPr="007C70A5">
        <w:rPr>
          <w:rFonts w:eastAsia="Times New Roman"/>
          <w:color w:val="000000" w:themeColor="text1"/>
          <w:sz w:val="20"/>
          <w:szCs w:val="20"/>
        </w:rPr>
        <w:t xml:space="preserve"> </w:t>
      </w:r>
      <w:proofErr w:type="gramStart"/>
      <w:r w:rsidRPr="007C70A5">
        <w:rPr>
          <w:rFonts w:eastAsia="Times New Roman"/>
          <w:color w:val="000000" w:themeColor="text1"/>
          <w:sz w:val="20"/>
          <w:szCs w:val="20"/>
        </w:rPr>
        <w:t>means</w:t>
      </w:r>
      <w:proofErr w:type="gramEnd"/>
      <w:r w:rsidRPr="007C70A5">
        <w:rPr>
          <w:rFonts w:eastAsia="Times New Roman"/>
          <w:color w:val="000000" w:themeColor="text1"/>
          <w:sz w:val="20"/>
          <w:szCs w:val="20"/>
        </w:rPr>
        <w:t xml:space="preserve"> the OFLC official to whom the Administrator, OFLC has delegated authority for purposes of certain Chicago NPC operations and functions.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Non-agricultural labor and services</w:t>
      </w:r>
      <w:r w:rsidRPr="007C70A5">
        <w:rPr>
          <w:rFonts w:eastAsia="Times New Roman"/>
          <w:color w:val="000000" w:themeColor="text1"/>
          <w:sz w:val="20"/>
          <w:szCs w:val="20"/>
        </w:rPr>
        <w:t xml:space="preserve"> means any labor or services not considered to be agricultural labor or services as defined in subpart B of this part. It does not include the provision of services as members of the medical profession by graduates of medical schools.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Occupational employment statistics (OES) survey</w:t>
      </w:r>
      <w:r w:rsidRPr="007C70A5">
        <w:rPr>
          <w:rFonts w:eastAsia="Times New Roman"/>
          <w:color w:val="000000" w:themeColor="text1"/>
          <w:sz w:val="20"/>
          <w:szCs w:val="20"/>
        </w:rPr>
        <w:t xml:space="preserve"> means the program under the jurisdiction of the Bureau of Labor Statistics (BLS) that provides annual wage estimates for occupations at the State and MSA levels.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Offered wage</w:t>
      </w:r>
      <w:r w:rsidRPr="007C70A5">
        <w:rPr>
          <w:rFonts w:eastAsia="Times New Roman"/>
          <w:color w:val="000000" w:themeColor="text1"/>
          <w:sz w:val="20"/>
          <w:szCs w:val="20"/>
        </w:rPr>
        <w:t xml:space="preserve"> means the wage offered by an employer in an H-2B job order. The offered wage must equal or exceed the highest of the prevailing wage or Federal, State or local minimum wage.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Office of Foreign Labor Certification (OFLC)</w:t>
      </w:r>
      <w:r w:rsidRPr="007C70A5">
        <w:rPr>
          <w:rFonts w:eastAsia="Times New Roman"/>
          <w:color w:val="000000" w:themeColor="text1"/>
          <w:sz w:val="20"/>
          <w:szCs w:val="20"/>
        </w:rPr>
        <w:t xml:space="preserve"> means the organizational component of the ETA that provides national leadership and policy guidance and develops regulations to carry out the Secretary's responsibilities for the admission of foreign workers to the U.S. to perform work described in 8 U.S.C. 1101(a)(15)(H)(ii)(b).</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Prevailing wage determination (PWD)</w:t>
      </w:r>
      <w:r w:rsidRPr="007C70A5">
        <w:rPr>
          <w:rFonts w:eastAsia="Times New Roman"/>
          <w:color w:val="000000" w:themeColor="text1"/>
          <w:sz w:val="20"/>
          <w:szCs w:val="20"/>
        </w:rPr>
        <w:t xml:space="preserve"> means the prevailing wage for the position, as described in §655.10, that is the subject of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The PWD is made on ETA Form 9141, </w:t>
      </w:r>
      <w:r w:rsidRPr="007C70A5">
        <w:rPr>
          <w:rFonts w:eastAsia="Times New Roman"/>
          <w:i/>
          <w:iCs/>
          <w:color w:val="000000" w:themeColor="text1"/>
          <w:sz w:val="20"/>
          <w:szCs w:val="20"/>
        </w:rPr>
        <w:t>Application for Prevailing Wage Determination.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Professional athlete</w:t>
      </w:r>
      <w:r w:rsidRPr="007C70A5">
        <w:rPr>
          <w:rFonts w:eastAsia="Times New Roman"/>
          <w:color w:val="000000" w:themeColor="text1"/>
          <w:sz w:val="20"/>
          <w:szCs w:val="20"/>
        </w:rPr>
        <w:t xml:space="preserve"> is defined in 8 U.S.C. 1182(a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5)(A)(iii)(II), and means an individual who is employed as an athlete by: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A team that is a member of an association of six or more professional sports teams whose total combined revenues exceed $10,000,000 per year, if the association governs the conduct of its members and regulates the contests and exhibitions in which its member teams regularly engage;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Any minor league team that is affiliated with such an association.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Secretary</w:t>
      </w:r>
      <w:r w:rsidRPr="007C70A5">
        <w:rPr>
          <w:rFonts w:eastAsia="Times New Roman"/>
          <w:color w:val="000000" w:themeColor="text1"/>
          <w:sz w:val="20"/>
          <w:szCs w:val="20"/>
        </w:rPr>
        <w:t xml:space="preserve"> means the Secretary of Labor, the chief official of the U.S. Department of Labor, or the Secretary's designee.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Secretary of the Department of Homeland Security</w:t>
      </w:r>
      <w:r w:rsidRPr="007C70A5">
        <w:rPr>
          <w:rFonts w:eastAsia="Times New Roman"/>
          <w:color w:val="000000" w:themeColor="text1"/>
          <w:sz w:val="20"/>
          <w:szCs w:val="20"/>
        </w:rPr>
        <w:t xml:space="preserve"> means the chief official of the U.S. Department of Homeland Security (DHS) or the Secretary of DHS's designee.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lastRenderedPageBreak/>
        <w:t>Secretary of State</w:t>
      </w:r>
      <w:r w:rsidRPr="007C70A5">
        <w:rPr>
          <w:rFonts w:eastAsia="Times New Roman"/>
          <w:color w:val="000000" w:themeColor="text1"/>
          <w:sz w:val="20"/>
          <w:szCs w:val="20"/>
        </w:rPr>
        <w:t xml:space="preserve"> means the chief official of the U.S. Department of State or the Secretary of State's designee.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State Workforce Agency (SWA)</w:t>
      </w:r>
      <w:r w:rsidRPr="007C70A5">
        <w:rPr>
          <w:rFonts w:eastAsia="Times New Roman"/>
          <w:color w:val="000000" w:themeColor="text1"/>
          <w:sz w:val="20"/>
          <w:szCs w:val="20"/>
        </w:rPr>
        <w:t xml:space="preserve"> means a State government agency that receives funds under the Wagner-</w:t>
      </w:r>
      <w:proofErr w:type="spellStart"/>
      <w:r w:rsidRPr="007C70A5">
        <w:rPr>
          <w:rFonts w:eastAsia="Times New Roman"/>
          <w:color w:val="000000" w:themeColor="text1"/>
          <w:sz w:val="20"/>
          <w:szCs w:val="20"/>
        </w:rPr>
        <w:t>Peyser</w:t>
      </w:r>
      <w:proofErr w:type="spellEnd"/>
      <w:r w:rsidRPr="007C70A5">
        <w:rPr>
          <w:rFonts w:eastAsia="Times New Roman"/>
          <w:color w:val="000000" w:themeColor="text1"/>
          <w:sz w:val="20"/>
          <w:szCs w:val="20"/>
        </w:rPr>
        <w:t xml:space="preserve"> Act (29 U.S.C. 49 </w:t>
      </w:r>
      <w:r w:rsidRPr="007C70A5">
        <w:rPr>
          <w:rFonts w:eastAsia="Times New Roman"/>
          <w:i/>
          <w:iCs/>
          <w:color w:val="000000" w:themeColor="text1"/>
          <w:sz w:val="20"/>
          <w:szCs w:val="20"/>
        </w:rPr>
        <w:t>et seq.</w:t>
      </w:r>
      <w:r w:rsidRPr="007C70A5">
        <w:rPr>
          <w:rFonts w:eastAsia="Times New Roman"/>
          <w:color w:val="000000" w:themeColor="text1"/>
          <w:sz w:val="20"/>
          <w:szCs w:val="20"/>
        </w:rPr>
        <w:t>) to administer the State's public labor exchange activities.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Strike</w:t>
      </w:r>
      <w:r w:rsidRPr="007C70A5">
        <w:rPr>
          <w:rFonts w:eastAsia="Times New Roman"/>
          <w:color w:val="000000" w:themeColor="text1"/>
          <w:sz w:val="20"/>
          <w:szCs w:val="20"/>
        </w:rPr>
        <w:t xml:space="preserve"> means a concerted stoppage of work by employees as a result of a labor dispute, or any concerted slowdown or other concerted interruption of operation (including stoppage by reason of the expiration of a collective bargaining agreement).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Successor in interest</w:t>
      </w:r>
      <w:r w:rsidRPr="007C70A5">
        <w:rPr>
          <w:rFonts w:eastAsia="Times New Roman"/>
          <w:color w:val="000000" w:themeColor="text1"/>
          <w:sz w:val="20"/>
          <w:szCs w:val="20"/>
        </w:rPr>
        <w:t xml:space="preserve"> means: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Where an employer has violated 29 CFR </w:t>
      </w:r>
      <w:proofErr w:type="gramStart"/>
      <w:r w:rsidRPr="007C70A5">
        <w:rPr>
          <w:rFonts w:eastAsia="Times New Roman"/>
          <w:color w:val="000000" w:themeColor="text1"/>
          <w:sz w:val="20"/>
          <w:szCs w:val="20"/>
        </w:rPr>
        <w:t>part</w:t>
      </w:r>
      <w:proofErr w:type="gramEnd"/>
      <w:r w:rsidRPr="007C70A5">
        <w:rPr>
          <w:rFonts w:eastAsia="Times New Roman"/>
          <w:color w:val="000000" w:themeColor="text1"/>
          <w:sz w:val="20"/>
          <w:szCs w:val="20"/>
        </w:rPr>
        <w:t xml:space="preserve"> 503, or this subpart, and has ceased doing business or cannot be located for purposes of enforcement, a successor in interest to that employer may be held liable for the duties and obligations of the violating employer in certain circumstances. The following factors, as used under Title VII of the Civil Rights Act and the Vietnam Era Veterans' Readjustment Assistance Act, may be considered in determining whether an employer is a successor in interest; no one factor is dispositive, but all of the circumstances will be considered as a whole: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 Substantial continuity of the same business operations;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 Use of the same facilities;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(iii) Continuity of the work force;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(iv) Similarity</w:t>
      </w:r>
      <w:proofErr w:type="gramEnd"/>
      <w:r w:rsidRPr="007C70A5">
        <w:rPr>
          <w:rFonts w:eastAsia="Times New Roman"/>
          <w:color w:val="000000" w:themeColor="text1"/>
          <w:sz w:val="20"/>
          <w:szCs w:val="20"/>
        </w:rPr>
        <w:t xml:space="preserve"> of jobs and working conditions;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(v) Similarity of supervisory personnel;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(vi) Whether</w:t>
      </w:r>
      <w:proofErr w:type="gramEnd"/>
      <w:r w:rsidRPr="007C70A5">
        <w:rPr>
          <w:rFonts w:eastAsia="Times New Roman"/>
          <w:color w:val="000000" w:themeColor="text1"/>
          <w:sz w:val="20"/>
          <w:szCs w:val="20"/>
        </w:rPr>
        <w:t xml:space="preserve"> the former management or owner retains a direct or indirect interest in the new enterprise;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(vii) Similarity in machinery, equipment, and production methods;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(viii) Similarity of products and services;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(ix) The ability of the predecessor to provide relief.</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For purposes of debarment only, the primary consideration will be the personal involvement of the firm's ownership, management, supervisors, and others associated with the firm in the violation(s) at issue.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United States (U.S.)</w:t>
      </w:r>
      <w:r w:rsidRPr="007C70A5">
        <w:rPr>
          <w:rFonts w:eastAsia="Times New Roman"/>
          <w:color w:val="000000" w:themeColor="text1"/>
          <w:sz w:val="20"/>
          <w:szCs w:val="20"/>
        </w:rPr>
        <w:t xml:space="preserve"> means the continental U.S., Alaska, Hawaii, the Commonwealth of Puerto Rico, and the territories of Guam, the U.S. Virgin Islands, and the Commonwealth of the Northern Mariana Islands (CNMI).</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United States Citizenship and Immigration Services (USCIS)</w:t>
      </w:r>
      <w:r w:rsidRPr="007C70A5">
        <w:rPr>
          <w:rFonts w:eastAsia="Times New Roman"/>
          <w:color w:val="000000" w:themeColor="text1"/>
          <w:sz w:val="20"/>
          <w:szCs w:val="20"/>
        </w:rPr>
        <w:t xml:space="preserve"> means the Federal agency within DHS that makes the determination under the INA whether to grant petitions filed by employers seeking H-2B workers to perform temporary non-agricultural work in the U.S.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United States worker (U.S. worker)</w:t>
      </w:r>
      <w:r w:rsidRPr="007C70A5">
        <w:rPr>
          <w:rFonts w:eastAsia="Times New Roman"/>
          <w:color w:val="000000" w:themeColor="text1"/>
          <w:sz w:val="20"/>
          <w:szCs w:val="20"/>
        </w:rPr>
        <w:t xml:space="preserve"> means a worker who is: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(1) A citizen or national of the U.S.;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An alien who is lawfully admitted for permanent residence in the U.S., is admitted as a refugee under 8 U.S.C. 1157, is granted asylum under 8 U.S.C. 1158, or is an immigrant otherwise authorized (by the INA or by DHS) to be employed in the U.S.;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An individual who is not an unauthorized alien (as defined in 8 U.S.C. </w:t>
      </w:r>
      <w:proofErr w:type="gramStart"/>
      <w:r w:rsidRPr="007C70A5">
        <w:rPr>
          <w:rFonts w:eastAsia="Times New Roman"/>
          <w:color w:val="000000" w:themeColor="text1"/>
          <w:sz w:val="20"/>
          <w:szCs w:val="20"/>
        </w:rPr>
        <w:t>1324a(</w:t>
      </w:r>
      <w:proofErr w:type="gramEnd"/>
      <w:r w:rsidRPr="007C70A5">
        <w:rPr>
          <w:rFonts w:eastAsia="Times New Roman"/>
          <w:color w:val="000000" w:themeColor="text1"/>
          <w:sz w:val="20"/>
          <w:szCs w:val="20"/>
        </w:rPr>
        <w:t>h)(3)) with respect to the employment in which the worker is engaging.</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Wage and Hour Division (WHD)</w:t>
      </w:r>
      <w:r w:rsidRPr="007C70A5">
        <w:rPr>
          <w:rFonts w:eastAsia="Times New Roman"/>
          <w:color w:val="000000" w:themeColor="text1"/>
          <w:sz w:val="20"/>
          <w:szCs w:val="20"/>
        </w:rPr>
        <w:t xml:space="preserve"> means the agency within the Department with investigatory and law enforcement authority, as delegated from DHS, to carry out the provisions under 8 U.S.C. 1184(c).</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Wages</w:t>
      </w:r>
      <w:r w:rsidRPr="007C70A5">
        <w:rPr>
          <w:rFonts w:eastAsia="Times New Roman"/>
          <w:color w:val="000000" w:themeColor="text1"/>
          <w:sz w:val="20"/>
          <w:szCs w:val="20"/>
        </w:rPr>
        <w:t xml:space="preserve"> mean all forms of cash remuneration to a worker by an employer in payment for personal services.</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[77 FR 10148, Feb. 21, 2012]</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0" w:name="se20.3.655_16"/>
      <w:bookmarkEnd w:id="10"/>
      <w:proofErr w:type="gramStart"/>
      <w:r w:rsidRPr="007C70A5">
        <w:rPr>
          <w:rFonts w:eastAsia="Times New Roman"/>
          <w:b/>
          <w:bCs/>
          <w:color w:val="000000" w:themeColor="text1"/>
          <w:sz w:val="20"/>
          <w:szCs w:val="20"/>
        </w:rPr>
        <w:t>§655.6   Temporary need</w:t>
      </w:r>
      <w:proofErr w:type="gramEnd"/>
      <w:r w:rsidRPr="007C70A5">
        <w:rPr>
          <w:rFonts w:eastAsia="Times New Roman"/>
          <w:b/>
          <w:bCs/>
          <w:color w:val="000000" w:themeColor="text1"/>
          <w:sz w:val="20"/>
          <w:szCs w:val="20"/>
        </w:rPr>
        <w: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An employer seeking certification under this subpart must establish that its need for non-agricultural services or labor is temporary, regardless of whether the underlying job is permanent or temporary. 8 CFR 214.2(h</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6)(ii)(A).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The employer's need is considered temporary if justified to the CO as one of the following: A one-time occurrence; a seasonal need; a </w:t>
      </w:r>
      <w:proofErr w:type="spellStart"/>
      <w:r w:rsidRPr="007C70A5">
        <w:rPr>
          <w:rFonts w:eastAsia="Times New Roman"/>
          <w:color w:val="000000" w:themeColor="text1"/>
          <w:sz w:val="20"/>
          <w:szCs w:val="20"/>
        </w:rPr>
        <w:t>peakload</w:t>
      </w:r>
      <w:proofErr w:type="spellEnd"/>
      <w:r w:rsidRPr="007C70A5">
        <w:rPr>
          <w:rFonts w:eastAsia="Times New Roman"/>
          <w:color w:val="000000" w:themeColor="text1"/>
          <w:sz w:val="20"/>
          <w:szCs w:val="20"/>
        </w:rPr>
        <w:t xml:space="preserve"> need; or an intermittent need, as defined by DHS. 8 CFR 214.2(h</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6)(ii)(B). Except where the employer's need is based on a one-time occurrence, the CO will deny a request for an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or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where the employer has a need lasting more than 9 months.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(c) A job contractor will only be permitted to seek certification if it can demonstrate through documentation its own temporary need, not that of its employer-client(s). A job contractor will only be permitted to file applications based on a seasonal need or a one-time occurrence.</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[77 FR 10148, Feb. 21, 2012]</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1" w:name="se20.3.655_17"/>
      <w:bookmarkEnd w:id="11"/>
      <w:r w:rsidRPr="007C70A5">
        <w:rPr>
          <w:rFonts w:eastAsia="Times New Roman"/>
          <w:b/>
          <w:bCs/>
          <w:color w:val="000000" w:themeColor="text1"/>
          <w:sz w:val="20"/>
          <w:szCs w:val="20"/>
        </w:rPr>
        <w:t>§655.7   Persons and entities authorized to file.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Persons authorized to file.</w:t>
      </w:r>
      <w:r w:rsidRPr="007C70A5">
        <w:rPr>
          <w:rFonts w:eastAsia="Times New Roman"/>
          <w:color w:val="000000" w:themeColor="text1"/>
          <w:sz w:val="20"/>
          <w:szCs w:val="20"/>
        </w:rPr>
        <w:t xml:space="preserve"> In addition to the employer applicant, a request for an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or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may be filed by an attorney or agent, as defined in §655.5.</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Employer's signature required.</w:t>
      </w:r>
      <w:r w:rsidRPr="007C70A5">
        <w:rPr>
          <w:rFonts w:eastAsia="Times New Roman"/>
          <w:color w:val="000000" w:themeColor="text1"/>
          <w:sz w:val="20"/>
          <w:szCs w:val="20"/>
        </w:rPr>
        <w:t xml:space="preserve"> Regardless of whether the employer is represented by an attorney or agent, the employer is required to sign the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and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and all documentation submitted to the Department.</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[77 FR 10151, Feb. 21, 2012]</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2" w:name="se20.3.655_18"/>
      <w:bookmarkEnd w:id="12"/>
      <w:r w:rsidRPr="007C70A5">
        <w:rPr>
          <w:rFonts w:eastAsia="Times New Roman"/>
          <w:b/>
          <w:bCs/>
          <w:color w:val="000000" w:themeColor="text1"/>
          <w:sz w:val="20"/>
          <w:szCs w:val="20"/>
        </w:rPr>
        <w:t>§655.8   Requirements for agents.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An agent filing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on behalf of an employer must provide: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(a) A copy of the agent agreement or other document demonstrating the agent's authority to represent the employer;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A copy of the Migrant and Seasonal Agricultural Worker Protection Act (MSPA) Farm Labor Contractor Certificate of Registration, if the agent is required under MSPA, at 29 U.S.C. 1801 </w:t>
      </w:r>
      <w:r w:rsidRPr="007C70A5">
        <w:rPr>
          <w:rFonts w:eastAsia="Times New Roman"/>
          <w:i/>
          <w:iCs/>
          <w:color w:val="000000" w:themeColor="text1"/>
          <w:sz w:val="20"/>
          <w:szCs w:val="20"/>
        </w:rPr>
        <w:t>et seq.,</w:t>
      </w:r>
      <w:r w:rsidRPr="007C70A5">
        <w:rPr>
          <w:rFonts w:eastAsia="Times New Roman"/>
          <w:color w:val="000000" w:themeColor="text1"/>
          <w:sz w:val="20"/>
          <w:szCs w:val="20"/>
        </w:rPr>
        <w:t xml:space="preserve"> to have such a certificate, identifying the specific farm labor contracting activities the agent is authorized to perform.</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[77 FR 10151, Feb. 21, 2012]</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3" w:name="se20.3.655_19"/>
      <w:bookmarkEnd w:id="13"/>
      <w:r w:rsidRPr="007C70A5">
        <w:rPr>
          <w:rFonts w:eastAsia="Times New Roman"/>
          <w:b/>
          <w:bCs/>
          <w:color w:val="000000" w:themeColor="text1"/>
          <w:sz w:val="20"/>
          <w:szCs w:val="20"/>
        </w:rPr>
        <w:t>§655.9   Disclosure of foreign worker recruitment.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The employer, and its attorney or agent, as applicable, must provide a copy of all agreements with any agent or recruiter whom it engages or plans to engage in the international recruitment of H-2B workers under this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These agreements must contain the contractual prohibition against charging fees as set forth in §655.20(p).</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The employer, and its attorney or agent, as applicable, must also provide the identity and location of all persons and entities hired by or working for the recruiter or agent referenced in paragraph (a) of this section, and any of the agents or employees of those persons and entities, to recruit prospective foreign workers for the H-2B job opportunities offered by the employer.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(c) The Department will maintain a publicly available list of agents and recruiters who are party to the agreements referenced in paragraph (a) of this section, as well as the persons and entities referenced in paragraph (b) of this section and the locations in which they are operating.</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[77 FR 10151, Feb. 21, 2012]</w:t>
      </w:r>
    </w:p>
    <w:p w:rsidR="008B4360" w:rsidRPr="007C70A5" w:rsidRDefault="008B4360" w:rsidP="007C70A5">
      <w:pPr>
        <w:spacing w:before="200" w:after="100" w:line="240" w:lineRule="auto"/>
        <w:outlineLvl w:val="1"/>
        <w:rPr>
          <w:rFonts w:eastAsia="Times New Roman"/>
          <w:b/>
          <w:bCs/>
          <w:smallCaps/>
          <w:color w:val="000000" w:themeColor="text1"/>
          <w:sz w:val="27"/>
          <w:szCs w:val="27"/>
        </w:rPr>
      </w:pPr>
      <w:bookmarkStart w:id="14" w:name="sg20.3.655_19.sg0"/>
      <w:bookmarkEnd w:id="14"/>
      <w:proofErr w:type="spellStart"/>
      <w:r w:rsidRPr="007C70A5">
        <w:rPr>
          <w:rFonts w:eastAsia="Times New Roman"/>
          <w:b/>
          <w:bCs/>
          <w:smallCaps/>
          <w:color w:val="000000" w:themeColor="text1"/>
          <w:sz w:val="27"/>
          <w:szCs w:val="27"/>
        </w:rPr>
        <w:t>Prefiling</w:t>
      </w:r>
      <w:proofErr w:type="spellEnd"/>
      <w:r w:rsidRPr="007C70A5">
        <w:rPr>
          <w:rFonts w:eastAsia="Times New Roman"/>
          <w:b/>
          <w:bCs/>
          <w:smallCaps/>
          <w:color w:val="000000" w:themeColor="text1"/>
          <w:sz w:val="27"/>
          <w:szCs w:val="27"/>
        </w:rPr>
        <w:t xml:space="preserve"> Procedures</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5" w:name="se20.3.655_110"/>
      <w:bookmarkEnd w:id="15"/>
      <w:r w:rsidRPr="007C70A5">
        <w:rPr>
          <w:rFonts w:eastAsia="Times New Roman"/>
          <w:b/>
          <w:bCs/>
          <w:color w:val="000000" w:themeColor="text1"/>
          <w:sz w:val="20"/>
          <w:szCs w:val="20"/>
        </w:rPr>
        <w:t>§655.10   Determination of prevailing wage for temporary labor certification purposes.</w:t>
      </w:r>
    </w:p>
    <w:p w:rsidR="008B4360" w:rsidRPr="007C70A5" w:rsidRDefault="007C70A5"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 </w:t>
      </w:r>
      <w:r w:rsidR="008B4360" w:rsidRPr="007C70A5">
        <w:rPr>
          <w:rFonts w:eastAsia="Times New Roman"/>
          <w:color w:val="000000" w:themeColor="text1"/>
          <w:sz w:val="20"/>
          <w:szCs w:val="20"/>
        </w:rPr>
        <w:t xml:space="preserve">(a) </w:t>
      </w:r>
      <w:r w:rsidR="008B4360" w:rsidRPr="007C70A5">
        <w:rPr>
          <w:rFonts w:eastAsia="Times New Roman"/>
          <w:i/>
          <w:iCs/>
          <w:color w:val="000000" w:themeColor="text1"/>
          <w:sz w:val="20"/>
          <w:szCs w:val="20"/>
        </w:rPr>
        <w:t>Offered wage.</w:t>
      </w:r>
      <w:r w:rsidR="008B4360" w:rsidRPr="007C70A5">
        <w:rPr>
          <w:rFonts w:eastAsia="Times New Roman"/>
          <w:color w:val="000000" w:themeColor="text1"/>
          <w:sz w:val="20"/>
          <w:szCs w:val="20"/>
        </w:rPr>
        <w:t xml:space="preserve"> The employer must advertise the position to all potential workers at a wage at least equal to the prevailing wage obtained from the NPWC, or the Federal, State or local minimum wage, whichever is highest. The employer must offer and pay this wage (or higher) to both its H-2B workers and its workers in corresponding employment. The issuance of a PWD under this section does not permit an employer to pay a wage lower than the highest wage required by any applicable Federal, State or local law.</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Determinations.</w:t>
      </w:r>
      <w:r w:rsidRPr="007C70A5">
        <w:rPr>
          <w:rFonts w:eastAsia="Times New Roman"/>
          <w:color w:val="000000" w:themeColor="text1"/>
          <w:sz w:val="20"/>
          <w:szCs w:val="20"/>
        </w:rPr>
        <w:t xml:space="preserve"> Prevailing wages shall be determined as follows: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Except as provided in paragraph (e) of this section, if the job opportunity is covered by a collective bargaining agreement (CBA) that was negotiated at arms' length between the union and the employer, the wage rate set forth in the CBA is considered as not adversely affecting the wages of U.S. workers, that is, it is considered the “prevailing wage” for labor certification purposes.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If the job opportunity is not covered by a CBA, the prevailing wage for labor certification purposes shall be the arithmetic mean, except as provided in paragraph (b)(4) of this section, of the wages of workers similarly employed in the area of intended employment. The wage component of the BLS Occupational Employment Statistics Survey (OES) shall be used to determine the arithmetic mean, unless the employer provides a survey acceptable to OFLC under paragraph (f) of this section.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(3) If the job opportunity involves multiple worksites within an area of intended employment and different prevailing wage rates exist for the same opportunity and staff level within the area of intended employment, the prevailing wage shall be based on the highest applicable wage among all relevant worksites.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If the employer provides a survey acceptable under paragraph (f) of this section that provides a median but does not provide an arithmetic mean, the prevailing wage applicable to the employer's job opportunity shall be the median of the wages of U.S. workers similarly employed in the area of intended employment.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(5) The employer may use a current wage determination in the area determined under the Davis-Bacon Act, 40 U.S.C. 276a </w:t>
      </w:r>
      <w:r w:rsidRPr="007C70A5">
        <w:rPr>
          <w:rFonts w:eastAsia="Times New Roman"/>
          <w:i/>
          <w:iCs/>
          <w:color w:val="000000" w:themeColor="text1"/>
          <w:sz w:val="20"/>
          <w:szCs w:val="20"/>
        </w:rPr>
        <w:t>et seq.,</w:t>
      </w:r>
      <w:r w:rsidRPr="007C70A5">
        <w:rPr>
          <w:rFonts w:eastAsia="Times New Roman"/>
          <w:color w:val="000000" w:themeColor="text1"/>
          <w:sz w:val="20"/>
          <w:szCs w:val="20"/>
        </w:rPr>
        <w:t xml:space="preserve"> 29 CFR </w:t>
      </w:r>
      <w:proofErr w:type="gramStart"/>
      <w:r w:rsidRPr="007C70A5">
        <w:rPr>
          <w:rFonts w:eastAsia="Times New Roman"/>
          <w:color w:val="000000" w:themeColor="text1"/>
          <w:sz w:val="20"/>
          <w:szCs w:val="20"/>
        </w:rPr>
        <w:t>part</w:t>
      </w:r>
      <w:proofErr w:type="gramEnd"/>
      <w:r w:rsidRPr="007C70A5">
        <w:rPr>
          <w:rFonts w:eastAsia="Times New Roman"/>
          <w:color w:val="000000" w:themeColor="text1"/>
          <w:sz w:val="20"/>
          <w:szCs w:val="20"/>
        </w:rPr>
        <w:t xml:space="preserve"> 1, or the McNamara-O'Hara Service Contract Act, 41 U.S.C. 351 </w:t>
      </w:r>
      <w:r w:rsidRPr="007C70A5">
        <w:rPr>
          <w:rFonts w:eastAsia="Times New Roman"/>
          <w:i/>
          <w:iCs/>
          <w:color w:val="000000" w:themeColor="text1"/>
          <w:sz w:val="20"/>
          <w:szCs w:val="20"/>
        </w:rPr>
        <w:t>et seq.</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(6) The NPC will enter its wage determination on the form it uses for these purposes, indicate the source, and return the form with its endorsement to the employer within 30 days of receipt of the request for a prevailing wage determination. The employer must offer this wage (or higher) to both its H-2B workers and any similarly employed U.S. worker hired in response to the recruitment required as part of the application.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proofErr w:type="gramStart"/>
      <w:r w:rsidRPr="007C70A5">
        <w:rPr>
          <w:rFonts w:eastAsia="Times New Roman"/>
          <w:color w:val="000000" w:themeColor="text1"/>
          <w:sz w:val="20"/>
          <w:szCs w:val="20"/>
        </w:rPr>
        <w:t>c</w:t>
      </w:r>
      <w:proofErr w:type="gramEnd"/>
      <w:r w:rsidRPr="007C70A5">
        <w:rPr>
          <w:rFonts w:eastAsia="Times New Roman"/>
          <w:color w:val="000000" w:themeColor="text1"/>
          <w:sz w:val="20"/>
          <w:szCs w:val="20"/>
        </w:rPr>
        <w:t xml:space="preserve">) </w:t>
      </w:r>
      <w:r w:rsidRPr="007C70A5">
        <w:rPr>
          <w:rFonts w:eastAsia="Times New Roman"/>
          <w:i/>
          <w:iCs/>
          <w:color w:val="000000" w:themeColor="text1"/>
          <w:sz w:val="20"/>
          <w:szCs w:val="20"/>
        </w:rPr>
        <w:t>Request for PWD.</w:t>
      </w:r>
      <w:r w:rsidRPr="007C70A5">
        <w:rPr>
          <w:rFonts w:eastAsia="Times New Roman"/>
          <w:color w:val="000000" w:themeColor="text1"/>
          <w:sz w:val="20"/>
          <w:szCs w:val="20"/>
        </w:rPr>
        <w:t xml:space="preserve"> (1) An employer must request and receive a PWD from the NPWC before filing the job order with the SWA.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The PWD must be valid on the date the job order is posted.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Multiple worksites.</w:t>
      </w:r>
      <w:r w:rsidRPr="007C70A5">
        <w:rPr>
          <w:rFonts w:eastAsia="Times New Roman"/>
          <w:color w:val="000000" w:themeColor="text1"/>
          <w:sz w:val="20"/>
          <w:szCs w:val="20"/>
        </w:rPr>
        <w:t xml:space="preserve"> If the job opportunity involves multiple worksites within an area of intended employment and different prevailing wage rates exist for the opportunity within the area of intended employment, the prevailing wage is the highest applicable wage among all the worksites.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w:t>
      </w:r>
      <w:r w:rsidRPr="007C70A5">
        <w:rPr>
          <w:rFonts w:eastAsia="Times New Roman"/>
          <w:i/>
          <w:iCs/>
          <w:color w:val="000000" w:themeColor="text1"/>
          <w:sz w:val="20"/>
          <w:szCs w:val="20"/>
        </w:rPr>
        <w:t>NPWC action.</w:t>
      </w:r>
      <w:r w:rsidRPr="007C70A5">
        <w:rPr>
          <w:rFonts w:eastAsia="Times New Roman"/>
          <w:color w:val="000000" w:themeColor="text1"/>
          <w:sz w:val="20"/>
          <w:szCs w:val="20"/>
        </w:rPr>
        <w:t xml:space="preserve"> The NPWC will provide the PWD, indicate the source, and return the Application for Prevailing Wage Determination (ETA Form 9141) with its endorsement to the employer.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(f) </w:t>
      </w:r>
      <w:r w:rsidRPr="007C70A5">
        <w:rPr>
          <w:rFonts w:eastAsia="Times New Roman"/>
          <w:i/>
          <w:iCs/>
          <w:color w:val="000000" w:themeColor="text1"/>
          <w:sz w:val="20"/>
          <w:szCs w:val="20"/>
        </w:rPr>
        <w:t>Employer-provided wage information.</w:t>
      </w:r>
      <w:r w:rsidRPr="007C70A5">
        <w:rPr>
          <w:rFonts w:eastAsia="Times New Roman"/>
          <w:color w:val="000000" w:themeColor="text1"/>
          <w:sz w:val="20"/>
          <w:szCs w:val="20"/>
        </w:rPr>
        <w:t xml:space="preserve"> (1) If the job opportunity is not covered by a CBA, or by a professional sports league's rules or regulations, the NPC will consider wage information provided by the employer in making a Prevailing Wage Determination. An employer survey can be submitted either initially or after NPC issuance of a PWD derived from the OES survey.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In each case where the employer submits a survey or other wage data for which it seeks acceptance, the employer must provide specific information about the survey methodology, including such items as sample size and source, sample selection procedures, and survey job descriptions, to allow a determination of the adequacy of the data provided and validity of the statistical methodology used in conducting the survey in accordance with guidance issued by the OFLC national office.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The survey must be based upon recently collected data: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 Any published survey must have been published within 24 months of the date of submission, must be the most current edition of the survey, and must be based on data collected not more than 24 months before the publication date.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 A survey conducted by the employer must be based on data collected within 24 months of the date it is submitted for consideration.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(4) If the employer-provided survey is found not to be acceptable, the NPC shall inform the employer in writing of the reasons the survey was not accepted.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(5) The employer, after receiving notification that the survey it provided for consideration is not acceptable, may file supplemental information as provided in paragraph (g) of this section, file a new request for a PWD, appeal under §655.11, or, if the initial PWD was requested prior to submission of the employer survey, acquiesce to the initial PWD.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(g) </w:t>
      </w:r>
      <w:r w:rsidRPr="007C70A5">
        <w:rPr>
          <w:rFonts w:eastAsia="Times New Roman"/>
          <w:i/>
          <w:iCs/>
          <w:color w:val="000000" w:themeColor="text1"/>
          <w:sz w:val="20"/>
          <w:szCs w:val="20"/>
        </w:rPr>
        <w:t>Submission of supplemental information by employer.</w:t>
      </w:r>
      <w:r w:rsidRPr="007C70A5">
        <w:rPr>
          <w:rFonts w:eastAsia="Times New Roman"/>
          <w:color w:val="000000" w:themeColor="text1"/>
          <w:sz w:val="20"/>
          <w:szCs w:val="20"/>
        </w:rPr>
        <w:t xml:space="preserve"> (1) If the employer disagrees with the wage level assigned to its job opportunity, or if the NPC informs the employer its survey is not acceptable, or if there is another legitimate basis for such a review, the employer may submit supplemental information to the NPC.</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The NPC must consider one supplemental submission relating to the employer's survey, the skill level assigned to the job opportunity, or any other legitimate basis for the employer to request such a review. If the NPC does not accept the employer's survey after considering the supplemental information, or affirms its determination concerning the skill level, the NPC must inform the employer, in writing, of the reasons for its decision.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The employer may then apply for a new wage determination, appeal under §655.11, or acquiesce to the initial PWD.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(h) </w:t>
      </w:r>
      <w:r w:rsidRPr="007C70A5">
        <w:rPr>
          <w:rFonts w:eastAsia="Times New Roman"/>
          <w:i/>
          <w:iCs/>
          <w:color w:val="000000" w:themeColor="text1"/>
          <w:sz w:val="20"/>
          <w:szCs w:val="20"/>
        </w:rPr>
        <w:t>Validity period.</w:t>
      </w:r>
      <w:r w:rsidRPr="007C70A5">
        <w:rPr>
          <w:rFonts w:eastAsia="Times New Roman"/>
          <w:color w:val="000000" w:themeColor="text1"/>
          <w:sz w:val="20"/>
          <w:szCs w:val="20"/>
        </w:rPr>
        <w:t xml:space="preserve"> The NPWC must specify the validity period of the prevailing wage, which in no event may be more than 365 days and no less than 90 days from the date that the determination is issued.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w:t>
      </w:r>
      <w:r w:rsidRPr="007C70A5">
        <w:rPr>
          <w:rFonts w:eastAsia="Times New Roman"/>
          <w:i/>
          <w:iCs/>
          <w:color w:val="000000" w:themeColor="text1"/>
          <w:sz w:val="20"/>
          <w:szCs w:val="20"/>
        </w:rPr>
        <w:t>Professional athletes.</w:t>
      </w:r>
      <w:r w:rsidRPr="007C70A5">
        <w:rPr>
          <w:rFonts w:eastAsia="Times New Roman"/>
          <w:color w:val="000000" w:themeColor="text1"/>
          <w:sz w:val="20"/>
          <w:szCs w:val="20"/>
        </w:rPr>
        <w:t xml:space="preserve"> In computing the prevailing wage for a professional athlete when the job opportunity is covered by professional sports league rules or regulations, the wage set forth in those rules or regulations is considered the prevailing wage. 8 U.S.C. 1182(p</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2).</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(h) </w:t>
      </w:r>
      <w:r w:rsidRPr="007C70A5">
        <w:rPr>
          <w:rFonts w:eastAsia="Times New Roman"/>
          <w:i/>
          <w:iCs/>
          <w:color w:val="000000" w:themeColor="text1"/>
          <w:sz w:val="20"/>
          <w:szCs w:val="20"/>
        </w:rPr>
        <w:t>The prevailing wage cannot be lower than required by any other law.</w:t>
      </w:r>
      <w:r w:rsidRPr="007C70A5">
        <w:rPr>
          <w:rFonts w:eastAsia="Times New Roman"/>
          <w:color w:val="000000" w:themeColor="text1"/>
          <w:sz w:val="20"/>
          <w:szCs w:val="20"/>
        </w:rPr>
        <w:t xml:space="preserve"> No PWD for labor certification purposes made under this section permits an employer to pay a wage lower than the highest wage required by any applicable Federal, State, or local law.</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w:t>
      </w:r>
      <w:r w:rsidRPr="007C70A5">
        <w:rPr>
          <w:rFonts w:eastAsia="Times New Roman"/>
          <w:i/>
          <w:iCs/>
          <w:color w:val="000000" w:themeColor="text1"/>
          <w:sz w:val="20"/>
          <w:szCs w:val="20"/>
        </w:rPr>
        <w:t>Retention of documentation.</w:t>
      </w:r>
      <w:r w:rsidRPr="007C70A5">
        <w:rPr>
          <w:rFonts w:eastAsia="Times New Roman"/>
          <w:color w:val="000000" w:themeColor="text1"/>
          <w:sz w:val="20"/>
          <w:szCs w:val="20"/>
        </w:rPr>
        <w:t xml:space="preserve"> The employer must retain the PWD for 3 years and submitted to a CO in the event it is requested in an RFI or an audit or to a Wage and Hour representative in the event of a Wage and Hour investigation.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(j) </w:t>
      </w:r>
      <w:r w:rsidRPr="007C70A5">
        <w:rPr>
          <w:rFonts w:eastAsia="Times New Roman"/>
          <w:i/>
          <w:iCs/>
          <w:color w:val="000000" w:themeColor="text1"/>
          <w:sz w:val="20"/>
          <w:szCs w:val="20"/>
        </w:rPr>
        <w:t>Retention of documentation.</w:t>
      </w:r>
      <w:r w:rsidRPr="007C70A5">
        <w:rPr>
          <w:rFonts w:eastAsia="Times New Roman"/>
          <w:color w:val="000000" w:themeColor="text1"/>
          <w:sz w:val="20"/>
          <w:szCs w:val="20"/>
        </w:rPr>
        <w:t xml:space="preserve"> The employer must retain the PWD for 3 years from the date of issuance or the date of a final determination on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whichever is later, and submit it to a CO if requested by a Notice of Deficiency, described in §655.31, or audit, as described in §655.70, or to a WHD representative during a WHD investigation.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(k) </w:t>
      </w:r>
      <w:r w:rsidRPr="007C70A5">
        <w:rPr>
          <w:rFonts w:eastAsia="Times New Roman"/>
          <w:i/>
          <w:iCs/>
          <w:color w:val="000000" w:themeColor="text1"/>
          <w:sz w:val="20"/>
          <w:szCs w:val="20"/>
        </w:rPr>
        <w:t>Guam.</w:t>
      </w:r>
      <w:r w:rsidRPr="007C70A5">
        <w:rPr>
          <w:rFonts w:eastAsia="Times New Roman"/>
          <w:color w:val="000000" w:themeColor="text1"/>
          <w:sz w:val="20"/>
          <w:szCs w:val="20"/>
        </w:rPr>
        <w:t xml:space="preserve"> The requirements of this paragraph apply to any request filed for an H-2B job opportunity on Guam.</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[73 FR 78052, Dec. 19, 2008, as amended at 77 FR 10151, Feb. 21, 2012; 78 FR 24061, Apr. 24, 2013]</w:t>
      </w:r>
    </w:p>
    <w:p w:rsidR="008B4360" w:rsidRPr="007C70A5" w:rsidRDefault="008B4360" w:rsidP="007C70A5">
      <w:pPr>
        <w:spacing w:before="200" w:after="100" w:afterAutospacing="1" w:line="240" w:lineRule="auto"/>
        <w:ind w:firstLine="480"/>
        <w:rPr>
          <w:rFonts w:eastAsia="Times New Roman"/>
          <w:color w:val="000000" w:themeColor="text1"/>
          <w:sz w:val="18"/>
          <w:szCs w:val="18"/>
        </w:rPr>
      </w:pPr>
      <w:r w:rsidRPr="007C70A5">
        <w:rPr>
          <w:rFonts w:eastAsia="Times New Roman"/>
          <w:smallCaps/>
          <w:color w:val="000000" w:themeColor="text1"/>
          <w:sz w:val="18"/>
          <w:szCs w:val="18"/>
        </w:rPr>
        <w:t>Effective Date Note:</w:t>
      </w:r>
      <w:r w:rsidRPr="007C70A5">
        <w:rPr>
          <w:rFonts w:eastAsia="Times New Roman"/>
          <w:color w:val="000000" w:themeColor="text1"/>
          <w:sz w:val="18"/>
          <w:szCs w:val="18"/>
        </w:rPr>
        <w:t xml:space="preserve"> At 76 FR 3483, Jan. 19, 2011, §655.10 was amended by revising paragraphs (b) introductory text, (b)(1), and (2); removing paragraphs (b)(4) and (b)(5) and </w:t>
      </w:r>
      <w:proofErr w:type="spellStart"/>
      <w:r w:rsidRPr="007C70A5">
        <w:rPr>
          <w:rFonts w:eastAsia="Times New Roman"/>
          <w:color w:val="000000" w:themeColor="text1"/>
          <w:sz w:val="18"/>
          <w:szCs w:val="18"/>
        </w:rPr>
        <w:t>redesignating</w:t>
      </w:r>
      <w:proofErr w:type="spellEnd"/>
      <w:r w:rsidRPr="007C70A5">
        <w:rPr>
          <w:rFonts w:eastAsia="Times New Roman"/>
          <w:color w:val="000000" w:themeColor="text1"/>
          <w:sz w:val="18"/>
          <w:szCs w:val="18"/>
        </w:rPr>
        <w:t xml:space="preserve"> paragraph (b)(3) as (b)(4) and (b)(6) as (b)(5); adding new paragraphs (b)(3), (b)(6), and (b)(7); and removing paragraphs (f) and (g) and </w:t>
      </w:r>
      <w:proofErr w:type="spellStart"/>
      <w:r w:rsidRPr="007C70A5">
        <w:rPr>
          <w:rFonts w:eastAsia="Times New Roman"/>
          <w:color w:val="000000" w:themeColor="text1"/>
          <w:sz w:val="18"/>
          <w:szCs w:val="18"/>
        </w:rPr>
        <w:t>redesignating</w:t>
      </w:r>
      <w:proofErr w:type="spellEnd"/>
      <w:r w:rsidRPr="007C70A5">
        <w:rPr>
          <w:rFonts w:eastAsia="Times New Roman"/>
          <w:color w:val="000000" w:themeColor="text1"/>
          <w:sz w:val="18"/>
          <w:szCs w:val="18"/>
        </w:rPr>
        <w:t xml:space="preserve"> paragraph (h) as (f) and paragraph (i) as (g), effective Jan. 1, 2012. At 76 FR 45673, Aug. 1, 2011, the effective date was changed to Sept. 30, 2011. At 76 FR 59896, Sept. 28, 2011, the effective date was delayed until Nov. 30, 2011. At 76 FR 73508, Nov. 29, 2011, the effective date was further delayed until Jan. 1, 2012. At 76 FR </w:t>
      </w:r>
      <w:r w:rsidRPr="007C70A5">
        <w:rPr>
          <w:rFonts w:eastAsia="Times New Roman"/>
          <w:color w:val="000000" w:themeColor="text1"/>
          <w:sz w:val="18"/>
          <w:szCs w:val="18"/>
        </w:rPr>
        <w:lastRenderedPageBreak/>
        <w:t xml:space="preserve">82115, Dec. 30, 2011, the effective date was further delayed until Oct. 1, 2012. At 77 FR 60040, Oct. 2, 2012, the effective date was further delayed until Mar. 27, 2013. At 78 FR 19098, Mar. 29, 2013, the effective date was further delayed until Oct. 1, 2013. At 78 FR 53643, August 30, 2013, effective Sept. 30, 2013, the effective date was delayed indefinitely. For the convenience of the user, the added and revised text is set forth as follows: </w:t>
      </w:r>
    </w:p>
    <w:p w:rsidR="008B4360" w:rsidRPr="007C70A5" w:rsidRDefault="008B4360" w:rsidP="007C70A5">
      <w:pPr>
        <w:spacing w:before="200" w:after="100" w:line="240" w:lineRule="auto"/>
        <w:outlineLvl w:val="1"/>
        <w:rPr>
          <w:rFonts w:eastAsia="Times New Roman"/>
          <w:b/>
          <w:bCs/>
          <w:color w:val="000000" w:themeColor="text1"/>
          <w:sz w:val="20"/>
          <w:szCs w:val="20"/>
        </w:rPr>
      </w:pPr>
      <w:r w:rsidRPr="007C70A5">
        <w:rPr>
          <w:rFonts w:eastAsia="Times New Roman"/>
          <w:b/>
          <w:bCs/>
          <w:color w:val="000000" w:themeColor="text1"/>
          <w:sz w:val="20"/>
          <w:szCs w:val="20"/>
        </w:rPr>
        <w:t>§655.10   Determination of prevailing wage for temporary labor certification purposes.</w:t>
      </w:r>
    </w:p>
    <w:p w:rsidR="008B4360" w:rsidRPr="007C70A5" w:rsidRDefault="008B4360" w:rsidP="007C70A5">
      <w:pPr>
        <w:spacing w:before="200" w:after="100" w:line="240" w:lineRule="auto"/>
        <w:outlineLvl w:val="1"/>
        <w:rPr>
          <w:rFonts w:eastAsia="Times New Roman"/>
          <w:color w:val="000000" w:themeColor="text1"/>
          <w:sz w:val="20"/>
          <w:szCs w:val="20"/>
        </w:rPr>
      </w:pPr>
      <w:r w:rsidRPr="007C70A5">
        <w:rPr>
          <w:rFonts w:eastAsia="Times New Roman"/>
          <w:color w:val="000000" w:themeColor="text1"/>
          <w:sz w:val="20"/>
          <w:szCs w:val="20"/>
        </w:rPr>
        <w:t>*   *   *   *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Basis for prevailing wage determinations.</w:t>
      </w:r>
      <w:r w:rsidRPr="007C70A5">
        <w:rPr>
          <w:rFonts w:eastAsia="Times New Roman"/>
          <w:color w:val="000000" w:themeColor="text1"/>
          <w:sz w:val="20"/>
          <w:szCs w:val="20"/>
        </w:rPr>
        <w:t xml:space="preserve"> The prevailing wage is the highest of the following:</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The wage rate set forth in the CBA, if the job opportunity is covered by a CBA that was negotiated at arms' length between the union and the employer;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The wage rate established under the DBA or SCA for the occupation in the area of intended employment if the job opportunity is in an occupation for which such a wage rate has been determined;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The arithmetic mean of the wages of workers similarly employed in the occupation in the area of intended employment as determined by the OES. This computation will be based on the arithmetic mean wage of all workers in the occupation.</w:t>
      </w:r>
    </w:p>
    <w:p w:rsidR="008B4360" w:rsidRPr="007C70A5" w:rsidRDefault="008B4360" w:rsidP="007C70A5">
      <w:pPr>
        <w:spacing w:before="200" w:after="100" w:line="240" w:lineRule="auto"/>
        <w:outlineLvl w:val="1"/>
        <w:rPr>
          <w:rFonts w:eastAsia="Times New Roman"/>
          <w:color w:val="000000" w:themeColor="text1"/>
          <w:sz w:val="20"/>
          <w:szCs w:val="20"/>
        </w:rPr>
      </w:pPr>
      <w:r w:rsidRPr="007C70A5">
        <w:rPr>
          <w:rFonts w:eastAsia="Times New Roman"/>
          <w:color w:val="000000" w:themeColor="text1"/>
          <w:sz w:val="20"/>
          <w:szCs w:val="20"/>
        </w:rPr>
        <w:t>*   *   *   *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(6) In geographic areas where the OES does not gather wage data, including but not limited to the jurisdiction of the Commonwealth of the Northern Mariana Islands, and there is no CBA, DBA, or SCA wage available for the job opportunity, the NPC will consider wage information in the form of a wage survey provided by an employer in making a prevailing wage determination. Such a survey may only be submitted with a request for a prevailing wage determination. A request filed under this paragraph does not need to be preceded by a request and approval to submit wage information as described in paragraph (b</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7) of this section.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(7)(i) An employer may submit a written request to the Administrator, OFLC to provide a private wage survey for OFLC to consider in making a prevailing wage determination which must demonstrate that the following factors are present: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There is no CBA, DBA, or SCA wage available for the job opportunity;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The job opportunity was not listed in the Dictionary of Occupational Titles (DOT) and is not listed in the Standard Occupational Classification (SOC) system, or if the job opportunity was listed in the DOT or is listed in the SOC system, the DOT crosswalk to the SOC system links to an occupational classification signifying a generalized set of occupations as “all other”;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(C) The job description entails job duties which require knowledge, skills, abilities, and work tasks that are significantly different, as defined in guidance to be issued by the OFLC, than those in any other SOC occupation.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 The Administrator, OFLC may approve or deny an employer's written request to provide a wage survey. If the Administrator, OFLC approves the employer's written request, the Administrator, OFLC will send an approval letter to the employer. Approvals shall be valid for 1 year from the date of approval and only for the job opportunity and area of intended employment specified in the original written request. This approval does not constitute an acceptance of any particular wage survey.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(iii) If approval is granted, the employer may submit a request for a prevailing wage determination to the NPC along with a copy of the Administrator, OFLC's approval letter and a complete copy of the </w:t>
      </w:r>
      <w:r w:rsidRPr="007C70A5">
        <w:rPr>
          <w:rFonts w:eastAsia="Times New Roman"/>
          <w:color w:val="000000" w:themeColor="text1"/>
          <w:sz w:val="20"/>
          <w:szCs w:val="20"/>
        </w:rPr>
        <w:lastRenderedPageBreak/>
        <w:t>private survey. The NPC will evaluate the adequacy of the data provided and validity of the statistical methodology used in conducting the survey in accordance with guidance issued by the OFLC National Office.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(iv) In each case where the employer submits a wage survey for which it seeks acceptance, the employer must provide specific information about the survey methodology, including such items as sample size and source, sample selection procedures, and survey job descriptions, to allow a determination of the adequacy of the data provided and validity of the statistical methodology used in conducting the survey in accordance with guidance issued by the OFLC National Office.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(v) The survey must be based upon recently collected data: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Any published survey must have been published within 24 months of the date of submission, must be the most current edition of the survey, and must be based on data collected not more than 24 months before the publication date.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A survey conducted by the employer must be based on data collected within 24 months of the date it is submitted for consideration.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(vi) The</w:t>
      </w:r>
      <w:proofErr w:type="gramEnd"/>
      <w:r w:rsidRPr="007C70A5">
        <w:rPr>
          <w:rFonts w:eastAsia="Times New Roman"/>
          <w:color w:val="000000" w:themeColor="text1"/>
          <w:sz w:val="20"/>
          <w:szCs w:val="20"/>
        </w:rPr>
        <w:t xml:space="preserve"> survey cannot as any part of its data wage information reflect the wages of H-2B workers or other nonimmigrant workers.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(vii) If the NPC does not approve the survey for use in the H-2B program, the NPC shall inform the employer in writing of the reasons the survey was not accepted. An employer may appeal the NPC's decision in accordance with §655.11.</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6" w:name="se20.3.655_111"/>
      <w:bookmarkEnd w:id="16"/>
      <w:r w:rsidRPr="007C70A5">
        <w:rPr>
          <w:rFonts w:eastAsia="Times New Roman"/>
          <w:b/>
          <w:bCs/>
          <w:color w:val="000000" w:themeColor="text1"/>
          <w:sz w:val="20"/>
          <w:szCs w:val="20"/>
        </w:rPr>
        <w:t>§655.11   Registration of H-2B employers.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All employers that desire to hire H-2B workers must establish their need for services or labor is temporary by filing an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with the Chicago NPC.</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Registration filing.</w:t>
      </w:r>
      <w:r w:rsidRPr="007C70A5">
        <w:rPr>
          <w:rFonts w:eastAsia="Times New Roman"/>
          <w:color w:val="000000" w:themeColor="text1"/>
          <w:sz w:val="20"/>
          <w:szCs w:val="20"/>
        </w:rPr>
        <w:t xml:space="preserve"> An employer must file an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The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must be accompanied by documentation evidencing:</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The number of positions that will be sought in the first year of registration;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The time period of need for the workers requested;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That the nature of the employer's need for the services or labor to be performed is non-agricultural and temporary, and is justified as either a one-time occurrence, a seasonal need, a </w:t>
      </w:r>
      <w:proofErr w:type="spellStart"/>
      <w:r w:rsidRPr="007C70A5">
        <w:rPr>
          <w:rFonts w:eastAsia="Times New Roman"/>
          <w:color w:val="000000" w:themeColor="text1"/>
          <w:sz w:val="20"/>
          <w:szCs w:val="20"/>
        </w:rPr>
        <w:t>peakload</w:t>
      </w:r>
      <w:proofErr w:type="spellEnd"/>
      <w:r w:rsidRPr="007C70A5">
        <w:rPr>
          <w:rFonts w:eastAsia="Times New Roman"/>
          <w:color w:val="000000" w:themeColor="text1"/>
          <w:sz w:val="20"/>
          <w:szCs w:val="20"/>
        </w:rPr>
        <w:t xml:space="preserve"> need, or an intermittent need, as defined at 8 CFR 214.2(h</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6)(ii)(B) and §655.6 (or in the case of job contractors, a seasonal need or one-time occurrence);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For job contractors, the job contractor's own seasonal need or one-time occurrence, such as through the provision of payroll records.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Original signature.</w:t>
      </w:r>
      <w:r w:rsidRPr="007C70A5">
        <w:rPr>
          <w:rFonts w:eastAsia="Times New Roman"/>
          <w:color w:val="000000" w:themeColor="text1"/>
          <w:sz w:val="20"/>
          <w:szCs w:val="20"/>
        </w:rPr>
        <w:t xml:space="preserve"> The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must bear the original signature of the employer (and that of the employer's attorney or agent if applicable). If and when the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is permitted to be filed electronically, the employer will satisfy this requirement by signing the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as directed by the CO.</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Timeliness of registration filing.</w:t>
      </w:r>
      <w:r w:rsidRPr="007C70A5">
        <w:rPr>
          <w:rFonts w:eastAsia="Times New Roman"/>
          <w:color w:val="000000" w:themeColor="text1"/>
          <w:sz w:val="20"/>
          <w:szCs w:val="20"/>
        </w:rPr>
        <w:t xml:space="preserve"> A completed request for an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must be received by no less than 120 calendar days and no more than 150 calendar days before the employer's date of </w:t>
      </w:r>
      <w:r w:rsidRPr="007C70A5">
        <w:rPr>
          <w:rFonts w:eastAsia="Times New Roman"/>
          <w:color w:val="000000" w:themeColor="text1"/>
          <w:sz w:val="20"/>
          <w:szCs w:val="20"/>
        </w:rPr>
        <w:lastRenderedPageBreak/>
        <w:t xml:space="preserve">need, except where the employer submits the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in support of an emergency filing under §655.17.</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Temporary need.</w:t>
      </w:r>
      <w:r w:rsidRPr="007C70A5">
        <w:rPr>
          <w:rFonts w:eastAsia="Times New Roman"/>
          <w:color w:val="000000" w:themeColor="text1"/>
          <w:sz w:val="20"/>
          <w:szCs w:val="20"/>
        </w:rPr>
        <w:t xml:space="preserve"> (1) The employer must establish that its need for non-agricultural services or labor is temporary, regardless of whether the underlying job is permanent or temporary. 8 CFR 214.2(h</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6)(ii)(A). A job contractor must also demonstrate through documentation its own seasonal need or one-time occurrence.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The employer's need will be assessed in accordance with the definitions provided by the Secretary of DHS and as further defined in §655.6.</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w:t>
      </w:r>
      <w:r w:rsidRPr="007C70A5">
        <w:rPr>
          <w:rFonts w:eastAsia="Times New Roman"/>
          <w:i/>
          <w:iCs/>
          <w:color w:val="000000" w:themeColor="text1"/>
          <w:sz w:val="20"/>
          <w:szCs w:val="20"/>
        </w:rPr>
        <w:t>NPC review.</w:t>
      </w:r>
      <w:r w:rsidRPr="007C70A5">
        <w:rPr>
          <w:rFonts w:eastAsia="Times New Roman"/>
          <w:color w:val="000000" w:themeColor="text1"/>
          <w:sz w:val="20"/>
          <w:szCs w:val="20"/>
        </w:rPr>
        <w:t xml:space="preserve"> The CO will review the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and its accompanying documentation for completeness and make a determination based on the following factors: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The job classification and duties qualify as non-agricultural;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The employer's need for the services or labor to be performed is temporary in nature, and for job contractors, demonstration of the job contractor's own seasonal need or one-time occurrence;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The number of worker positions and period of need are justified;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The request represents a bona fide job opportunity.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(f) </w:t>
      </w:r>
      <w:r w:rsidRPr="007C70A5">
        <w:rPr>
          <w:rFonts w:eastAsia="Times New Roman"/>
          <w:i/>
          <w:iCs/>
          <w:color w:val="000000" w:themeColor="text1"/>
          <w:sz w:val="20"/>
          <w:szCs w:val="20"/>
        </w:rPr>
        <w:t>Mailing and postmark requirements.</w:t>
      </w:r>
      <w:r w:rsidRPr="007C70A5">
        <w:rPr>
          <w:rFonts w:eastAsia="Times New Roman"/>
          <w:color w:val="000000" w:themeColor="text1"/>
          <w:sz w:val="20"/>
          <w:szCs w:val="20"/>
        </w:rPr>
        <w:t xml:space="preserve"> Any notice or request pertaining to an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sent by the CO to an employer requiring a response will be mailed to the address provided on the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using methods to assure next day delivery, including electronic mail. The employer's response to the notice or request must be mailed using methods to assure next day delivery, including electronic mail, and be sent by the due date specified by the CO or by the next business day if the due date falls on a Saturday, Sunday or Federal holiday.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(g) </w:t>
      </w:r>
      <w:r w:rsidRPr="007C70A5">
        <w:rPr>
          <w:rFonts w:eastAsia="Times New Roman"/>
          <w:i/>
          <w:iCs/>
          <w:color w:val="000000" w:themeColor="text1"/>
          <w:sz w:val="20"/>
          <w:szCs w:val="20"/>
        </w:rPr>
        <w:t>Request for information (RFI).</w:t>
      </w:r>
      <w:r w:rsidRPr="007C70A5">
        <w:rPr>
          <w:rFonts w:eastAsia="Times New Roman"/>
          <w:color w:val="000000" w:themeColor="text1"/>
          <w:sz w:val="20"/>
          <w:szCs w:val="20"/>
        </w:rPr>
        <w:t xml:space="preserve"> If the CO determines the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cannot be approved, the CO will issue an RFI. The RFI will be issued within 7 business days of the CO's receipt of the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The RFI will: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State the reason(s) why the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cannot be approved and what supplemental information or documentation is needed to correct the </w:t>
      </w:r>
      <w:proofErr w:type="gramStart"/>
      <w:r w:rsidRPr="007C70A5">
        <w:rPr>
          <w:rFonts w:eastAsia="Times New Roman"/>
          <w:color w:val="000000" w:themeColor="text1"/>
          <w:sz w:val="20"/>
          <w:szCs w:val="20"/>
        </w:rPr>
        <w:t>deficiencies;</w:t>
      </w:r>
      <w:proofErr w:type="gramEnd"/>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Specify a date, no later than 7 business days from the date the RFI is issued, by which the supplemental information or documentation must be sent by the employer;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State that, upon receipt of a response to the RFI, the CO will review the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as well as any supplemental information and documentation and issue a Notice of Decision on the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The CO may, at his or her discretion, issue one or more additional RFIs before issuing a Notice of Decision on the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State that failure to comply with an RFI, including not responding in a timely manner or not providing all required documentation within the specified timeframe, will result in a denial of the </w:t>
      </w:r>
      <w:r w:rsidRPr="007C70A5">
        <w:rPr>
          <w:rFonts w:eastAsia="Times New Roman"/>
          <w:i/>
          <w:iCs/>
          <w:color w:val="000000" w:themeColor="text1"/>
          <w:sz w:val="20"/>
          <w:szCs w:val="20"/>
        </w:rPr>
        <w:t>H-2B Registration.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(h) </w:t>
      </w:r>
      <w:r w:rsidRPr="007C70A5">
        <w:rPr>
          <w:rFonts w:eastAsia="Times New Roman"/>
          <w:i/>
          <w:iCs/>
          <w:color w:val="000000" w:themeColor="text1"/>
          <w:sz w:val="20"/>
          <w:szCs w:val="20"/>
        </w:rPr>
        <w:t>Notice of Decision.</w:t>
      </w:r>
      <w:r w:rsidRPr="007C70A5">
        <w:rPr>
          <w:rFonts w:eastAsia="Times New Roman"/>
          <w:color w:val="000000" w:themeColor="text1"/>
          <w:sz w:val="20"/>
          <w:szCs w:val="20"/>
        </w:rPr>
        <w:t xml:space="preserve"> The CO will notify the employer in writing of the final decision on the </w:t>
      </w:r>
      <w:r w:rsidRPr="007C70A5">
        <w:rPr>
          <w:rFonts w:eastAsia="Times New Roman"/>
          <w:i/>
          <w:iCs/>
          <w:color w:val="000000" w:themeColor="text1"/>
          <w:sz w:val="20"/>
          <w:szCs w:val="20"/>
        </w:rPr>
        <w:t>H-2B Registration.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(1) Approved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If the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is approved, the CO will send a Notice of Decision to the employer, and a copy to the employer's attorney or agent, if applicable. The Notice of Decision will notify the employer that it is eligible to seek H-2B workers in the occupational classification for the anticipated number of positions and period of need stated on the approved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The CO may approve the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for a period of up to 3 consecutive years.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Denied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If the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is denied, the CO will send a Notice of Decision to the employer, and a copy to the employer's attorney or agent, if applicable. The Notice of Decision will: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State the reason(s) why the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is denied;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 Offer the employer an opportunity to request administrative review under §655.61 within 10 business days from the date the Notice of Decision is issued and state that if the employer does not request administrative review within that period the denial is final.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w:t>
      </w:r>
      <w:r w:rsidRPr="007C70A5">
        <w:rPr>
          <w:rFonts w:eastAsia="Times New Roman"/>
          <w:i/>
          <w:iCs/>
          <w:color w:val="000000" w:themeColor="text1"/>
          <w:sz w:val="20"/>
          <w:szCs w:val="20"/>
        </w:rPr>
        <w:t>Retention of documents.</w:t>
      </w:r>
      <w:r w:rsidRPr="007C70A5">
        <w:rPr>
          <w:rFonts w:eastAsia="Times New Roman"/>
          <w:color w:val="000000" w:themeColor="text1"/>
          <w:sz w:val="20"/>
          <w:szCs w:val="20"/>
        </w:rPr>
        <w:t xml:space="preserve"> All employers filing an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are required to retain any documents and records not otherwise submitted proving compliance with this subpart. Such records and documents must be retained for a period of 3 years from the date of certification of the last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supported by the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if approved, or 3 years from the date the decision is issued if the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is denied or 3 years from the day the Department receives written notification from the employer withdrawing its pending </w:t>
      </w:r>
      <w:r w:rsidRPr="007C70A5">
        <w:rPr>
          <w:rFonts w:eastAsia="Times New Roman"/>
          <w:i/>
          <w:iCs/>
          <w:color w:val="000000" w:themeColor="text1"/>
          <w:sz w:val="20"/>
          <w:szCs w:val="20"/>
        </w:rPr>
        <w:t>H-2B Registration.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(j) Transition period. In order to allow OFLC to make the necessary changes to its program operations to accommodate the new registration process, OFLC will announce in the </w:t>
      </w:r>
      <w:r w:rsidRPr="007C70A5">
        <w:rPr>
          <w:rFonts w:eastAsia="Times New Roman"/>
          <w:smallCaps/>
          <w:color w:val="000000" w:themeColor="text1"/>
          <w:sz w:val="20"/>
          <w:szCs w:val="20"/>
        </w:rPr>
        <w:t>Federal Register</w:t>
      </w:r>
      <w:r w:rsidRPr="007C70A5">
        <w:rPr>
          <w:rFonts w:eastAsia="Times New Roman"/>
          <w:color w:val="000000" w:themeColor="text1"/>
          <w:sz w:val="20"/>
          <w:szCs w:val="20"/>
        </w:rPr>
        <w:t xml:space="preserve"> a separate transition period for the registration process, and until that time, will continue to adjudicate temporary need during the processing of applications.</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[77 FR 10152, Feb. 21, 2012]</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7" w:name="se20.3.655_112"/>
      <w:bookmarkEnd w:id="17"/>
      <w:r w:rsidRPr="007C70A5">
        <w:rPr>
          <w:rFonts w:eastAsia="Times New Roman"/>
          <w:b/>
          <w:bCs/>
          <w:color w:val="000000" w:themeColor="text1"/>
          <w:sz w:val="20"/>
          <w:szCs w:val="20"/>
        </w:rPr>
        <w:t>§655.12   Use of registration of H-2B employers.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Upon approval of the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the employer is authorized for the specified period of up to 3 consecutive years from the date the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is approved to file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unless: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The number of workers to be employed has increased by more than 20 percent (or 50 percent for employers requesting fewer than 10 workers) from the initial year;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The dates of need for the job opportunity have changed by more than a total of 30 calendar days from the initial year for the entire period of need;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The nature of the job classification and/or duties has materially changed;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The temporary nature of the employer's need for services or labor to be performed has materially changed.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If any of the changes in paragraphs (a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 through (4) of this section apply, the employer must file a new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in accordance with §655.11.</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[77 FR 10153, Feb. 21, 2012]</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8" w:name="se20.3.655_113"/>
      <w:bookmarkEnd w:id="18"/>
      <w:proofErr w:type="gramStart"/>
      <w:r w:rsidRPr="007C70A5">
        <w:rPr>
          <w:rFonts w:eastAsia="Times New Roman"/>
          <w:b/>
          <w:bCs/>
          <w:color w:val="000000" w:themeColor="text1"/>
          <w:sz w:val="20"/>
          <w:szCs w:val="20"/>
        </w:rPr>
        <w:t>§655.13   Review</w:t>
      </w:r>
      <w:proofErr w:type="gramEnd"/>
      <w:r w:rsidRPr="007C70A5">
        <w:rPr>
          <w:rFonts w:eastAsia="Times New Roman"/>
          <w:b/>
          <w:bCs/>
          <w:color w:val="000000" w:themeColor="text1"/>
          <w:sz w:val="20"/>
          <w:szCs w:val="20"/>
        </w:rPr>
        <w:t xml:space="preserve"> of PWDs.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(a) </w:t>
      </w:r>
      <w:r w:rsidRPr="007C70A5">
        <w:rPr>
          <w:rFonts w:eastAsia="Times New Roman"/>
          <w:i/>
          <w:iCs/>
          <w:color w:val="000000" w:themeColor="text1"/>
          <w:sz w:val="20"/>
          <w:szCs w:val="20"/>
        </w:rPr>
        <w:t>Request for review of PWDs.</w:t>
      </w:r>
      <w:r w:rsidRPr="007C70A5">
        <w:rPr>
          <w:rFonts w:eastAsia="Times New Roman"/>
          <w:color w:val="000000" w:themeColor="text1"/>
          <w:sz w:val="20"/>
          <w:szCs w:val="20"/>
        </w:rPr>
        <w:t xml:space="preserve"> Any employer desiring review of a PWD must make a written request for such review to the NPWC Director within 7 business days from the date the PWD is issued. The request for review must clearly identify the PWD for which review is sought; set forth the particular grounds for the request; and include any materials submitted to the NPWC for purposes of securing the PWD.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NPWC review.</w:t>
      </w:r>
      <w:r w:rsidRPr="007C70A5">
        <w:rPr>
          <w:rFonts w:eastAsia="Times New Roman"/>
          <w:color w:val="000000" w:themeColor="text1"/>
          <w:sz w:val="20"/>
          <w:szCs w:val="20"/>
        </w:rPr>
        <w:t xml:space="preserve"> Upon the receipt of the written request for review, the NPWC Director will review the employer's request and accompanying documentation, including any supplementary material submitted by the employer, and after review shall issue a Final Determination letter; that letter may: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Affirm the PWD issued by the NPWC;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Modify the PWD.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Request for review by BALCA.</w:t>
      </w:r>
      <w:r w:rsidRPr="007C70A5">
        <w:rPr>
          <w:rFonts w:eastAsia="Times New Roman"/>
          <w:color w:val="000000" w:themeColor="text1"/>
          <w:sz w:val="20"/>
          <w:szCs w:val="20"/>
        </w:rPr>
        <w:t xml:space="preserve"> Any employer desiring review of the NPWC Director's decision on a PWD must make a written request for review of the determination by BALCA within 10 business days from the date the Final Determination letter is issued.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The request for BALCA review must be in writing and addressed to the NPWC Director who made the final determinations. Upon receipt of a request for BALCA review, the NPWC will prepare an appeal file and submit it to BALCA.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The request for review, statements, briefs, and other submissions of the parties must contain only legal arguments and may refer to only the evidence that was within the record upon which the decision on the PWD was based.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BALCA will handle appeals in accordance with §655.61.</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[77 FR 10153, Feb. 21, 2012]</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9" w:name="se20.3.655_114"/>
      <w:bookmarkEnd w:id="19"/>
      <w:r w:rsidRPr="007C70A5">
        <w:rPr>
          <w:rFonts w:eastAsia="Times New Roman"/>
          <w:b/>
          <w:bCs/>
          <w:color w:val="000000" w:themeColor="text1"/>
          <w:sz w:val="20"/>
          <w:szCs w:val="20"/>
        </w:rPr>
        <w:t>§655.14   [Reserved]</w:t>
      </w:r>
    </w:p>
    <w:p w:rsidR="008B4360" w:rsidRPr="007C70A5" w:rsidRDefault="008B4360" w:rsidP="007C70A5">
      <w:pPr>
        <w:spacing w:before="200" w:after="100" w:line="240" w:lineRule="auto"/>
        <w:outlineLvl w:val="1"/>
        <w:rPr>
          <w:rFonts w:eastAsia="Times New Roman"/>
          <w:b/>
          <w:bCs/>
          <w:smallCaps/>
          <w:color w:val="000000" w:themeColor="text1"/>
          <w:sz w:val="27"/>
          <w:szCs w:val="27"/>
        </w:rPr>
      </w:pPr>
      <w:bookmarkStart w:id="20" w:name="sg20.3.655_114.sg1"/>
      <w:bookmarkEnd w:id="20"/>
      <w:r w:rsidRPr="007C70A5">
        <w:rPr>
          <w:rFonts w:eastAsia="Times New Roman"/>
          <w:b/>
          <w:bCs/>
          <w:smallCaps/>
          <w:color w:val="000000" w:themeColor="text1"/>
          <w:sz w:val="27"/>
          <w:szCs w:val="27"/>
        </w:rPr>
        <w:t>Application for Temporary Employment Certification Filing Procedures</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1" w:name="se20.3.655_115"/>
      <w:bookmarkEnd w:id="21"/>
      <w:r w:rsidRPr="007C70A5">
        <w:rPr>
          <w:rFonts w:eastAsia="Times New Roman"/>
          <w:b/>
          <w:bCs/>
          <w:color w:val="000000" w:themeColor="text1"/>
          <w:sz w:val="20"/>
          <w:szCs w:val="20"/>
        </w:rPr>
        <w:t>§655.15   Application filing requirements.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All registered employers that desire to hire H-2B workers must file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with the NPC designated by the Administrator, OFLC. Except for employers that qualify for emergency procedures at §655.17, employers that fail to register under the procedures in §655.11 and/or that fail to submit a PWD obtained under §655.10 will not be eligible to file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and their applications will be returned without review.</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What to file.</w:t>
      </w:r>
      <w:r w:rsidRPr="007C70A5">
        <w:rPr>
          <w:rFonts w:eastAsia="Times New Roman"/>
          <w:color w:val="000000" w:themeColor="text1"/>
          <w:sz w:val="20"/>
          <w:szCs w:val="20"/>
        </w:rPr>
        <w:t xml:space="preserve"> A registered employer seeking H-2B workers must file a completed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(ETA Form 9142 and the appropriate appendices and valid PWD), a copy of the job order being submitted concurrently to the SWA serving the area of intended employment, as set forth in §655.16, and copies of all contracts and agreements with any agent and/or recruiter, executed in connection with the job opportunities and all information required, as specified in §§655.8 and 655.9.</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Timeliness.</w:t>
      </w:r>
      <w:r w:rsidRPr="007C70A5">
        <w:rPr>
          <w:rFonts w:eastAsia="Times New Roman"/>
          <w:color w:val="000000" w:themeColor="text1"/>
          <w:sz w:val="20"/>
          <w:szCs w:val="20"/>
        </w:rPr>
        <w:t xml:space="preserve"> A completed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must be filed no more than 90 calendar days and no less than 75 calendar days before the employer's date of need.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(c) </w:t>
      </w:r>
      <w:r w:rsidRPr="007C70A5">
        <w:rPr>
          <w:rFonts w:eastAsia="Times New Roman"/>
          <w:i/>
          <w:iCs/>
          <w:color w:val="000000" w:themeColor="text1"/>
          <w:sz w:val="20"/>
          <w:szCs w:val="20"/>
        </w:rPr>
        <w:t>Location and method of filing.</w:t>
      </w:r>
      <w:r w:rsidRPr="007C70A5">
        <w:rPr>
          <w:rFonts w:eastAsia="Times New Roman"/>
          <w:color w:val="000000" w:themeColor="text1"/>
          <w:sz w:val="20"/>
          <w:szCs w:val="20"/>
        </w:rPr>
        <w:t xml:space="preserve"> The employer must submit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and all required supporting documentation to the NPC. At a future date the Department may also permit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to be filed electronically in addition to or instead of by mail. Notice of such procedure will be published in the </w:t>
      </w:r>
      <w:r w:rsidRPr="007C70A5">
        <w:rPr>
          <w:rFonts w:eastAsia="Times New Roman"/>
          <w:smallCaps/>
          <w:color w:val="000000" w:themeColor="text1"/>
          <w:sz w:val="20"/>
          <w:szCs w:val="20"/>
        </w:rPr>
        <w:t>Federal Register.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Original signature.</w:t>
      </w:r>
      <w:r w:rsidRPr="007C70A5">
        <w:rPr>
          <w:rFonts w:eastAsia="Times New Roman"/>
          <w:color w:val="000000" w:themeColor="text1"/>
          <w:sz w:val="20"/>
          <w:szCs w:val="20"/>
        </w:rPr>
        <w:t xml:space="preserve">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must bear the original signature of the employer (and that of the employer's authorized attorney or agent if the employer is so represented). If and when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is permitted to be filed electronically, the employer will satisfy this requirement by signing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as directed by the CO.</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w:t>
      </w:r>
      <w:r w:rsidRPr="007C70A5">
        <w:rPr>
          <w:rFonts w:eastAsia="Times New Roman"/>
          <w:i/>
          <w:iCs/>
          <w:color w:val="000000" w:themeColor="text1"/>
          <w:sz w:val="20"/>
          <w:szCs w:val="20"/>
        </w:rPr>
        <w:t>Requests for multiple positions.</w:t>
      </w:r>
      <w:r w:rsidRPr="007C70A5">
        <w:rPr>
          <w:rFonts w:eastAsia="Times New Roman"/>
          <w:color w:val="000000" w:themeColor="text1"/>
          <w:sz w:val="20"/>
          <w:szCs w:val="20"/>
        </w:rPr>
        <w:t xml:space="preserve"> Certification of more than one position may be requested on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as long as all H-2B workers will perform the same services or labor under the same terms and conditions, in the same occupation, in the same area of intended employment, and during the same period of employment.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(f) </w:t>
      </w:r>
      <w:r w:rsidRPr="007C70A5">
        <w:rPr>
          <w:rFonts w:eastAsia="Times New Roman"/>
          <w:i/>
          <w:iCs/>
          <w:color w:val="000000" w:themeColor="text1"/>
          <w:sz w:val="20"/>
          <w:szCs w:val="20"/>
        </w:rPr>
        <w:t>Separate applications.</w:t>
      </w:r>
      <w:r w:rsidRPr="007C70A5">
        <w:rPr>
          <w:rFonts w:eastAsia="Times New Roman"/>
          <w:color w:val="000000" w:themeColor="text1"/>
          <w:sz w:val="20"/>
          <w:szCs w:val="20"/>
        </w:rPr>
        <w:t xml:space="preserve"> Only one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may be filed for worksite(s) within one area of intended employment for each job opportunity with an employer for each period of employment. Except where otherwise permitted under §655.4, an association or other organization of employers is not permitted to file master applications on behalf of its employer-members under the H-2B program.</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(g) </w:t>
      </w:r>
      <w:r w:rsidRPr="007C70A5">
        <w:rPr>
          <w:rFonts w:eastAsia="Times New Roman"/>
          <w:i/>
          <w:iCs/>
          <w:color w:val="000000" w:themeColor="text1"/>
          <w:sz w:val="20"/>
          <w:szCs w:val="20"/>
        </w:rPr>
        <w:t>One-time occurrence.</w:t>
      </w:r>
      <w:r w:rsidRPr="007C70A5">
        <w:rPr>
          <w:rFonts w:eastAsia="Times New Roman"/>
          <w:color w:val="000000" w:themeColor="text1"/>
          <w:sz w:val="20"/>
          <w:szCs w:val="20"/>
        </w:rPr>
        <w:t xml:space="preserve"> Where a one-time occurrence lasts longer than 1 year, the CO will instruct the employer on any additional recruitment requirements with respect to the continuing validity of the labor market test or offered wage obligation.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(h) </w:t>
      </w:r>
      <w:r w:rsidRPr="007C70A5">
        <w:rPr>
          <w:rFonts w:eastAsia="Times New Roman"/>
          <w:i/>
          <w:iCs/>
          <w:color w:val="000000" w:themeColor="text1"/>
          <w:sz w:val="20"/>
          <w:szCs w:val="20"/>
        </w:rPr>
        <w:t>Information dissemination.</w:t>
      </w:r>
      <w:r w:rsidRPr="007C70A5">
        <w:rPr>
          <w:rFonts w:eastAsia="Times New Roman"/>
          <w:color w:val="000000" w:themeColor="text1"/>
          <w:sz w:val="20"/>
          <w:szCs w:val="20"/>
        </w:rPr>
        <w:t xml:space="preserve"> Information received in the course of processing a request for an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or program integrity measures such as audits may be forwarded from OFLC to WHD, or any other Federal agency as appropriate, for investigative and/or enforcement purposes.</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[77 FR 10153, Feb. 21, 2012]</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2" w:name="se20.3.655_116"/>
      <w:bookmarkEnd w:id="22"/>
      <w:r w:rsidRPr="007C70A5">
        <w:rPr>
          <w:rFonts w:eastAsia="Times New Roman"/>
          <w:b/>
          <w:bCs/>
          <w:color w:val="000000" w:themeColor="text1"/>
          <w:sz w:val="20"/>
          <w:szCs w:val="20"/>
        </w:rPr>
        <w:t>§655.16   Filing of the job order at the SWA.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Submission of the job order.</w:t>
      </w:r>
      <w:r w:rsidRPr="007C70A5">
        <w:rPr>
          <w:rFonts w:eastAsia="Times New Roman"/>
          <w:color w:val="000000" w:themeColor="text1"/>
          <w:sz w:val="20"/>
          <w:szCs w:val="20"/>
        </w:rPr>
        <w:t xml:space="preserve"> (1) The employer must submit the job order to the SWA serving the area of intended employment at the same time it submits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and a copy of the job order to the NPC in accordance with §655.15. If the job opportunity is located in more than one State within the same area of intended employment, the employer may submit the job order to any one of the SWAs having jurisdiction over the anticipated worksites, but must identify the receiving SWA on the copy of the job order submitted to the NPC with its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The employer must inform the SWA that the job order is being placed in connection with a concurrently submitted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for H-2B workers.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In addition to complying with State-specific requirements governing job orders, the job order submitted to the SWA must satisfy the requirements set forth in §655.18.</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SWA review of the job order.</w:t>
      </w:r>
      <w:r w:rsidRPr="007C70A5">
        <w:rPr>
          <w:rFonts w:eastAsia="Times New Roman"/>
          <w:color w:val="000000" w:themeColor="text1"/>
          <w:sz w:val="20"/>
          <w:szCs w:val="20"/>
        </w:rPr>
        <w:t xml:space="preserve"> The SWA must review the job order and ensure that it complies with criteria set forth in §655.18. If the SWA determines that the job order does not comply with the applicable criteria, the SWA must inform the CO at the NPC of the noted deficiencies within 6 business days of receipt of the job order.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(c) </w:t>
      </w:r>
      <w:r w:rsidRPr="007C70A5">
        <w:rPr>
          <w:rFonts w:eastAsia="Times New Roman"/>
          <w:i/>
          <w:iCs/>
          <w:color w:val="000000" w:themeColor="text1"/>
          <w:sz w:val="20"/>
          <w:szCs w:val="20"/>
        </w:rPr>
        <w:t>Intrastate and interstate clearance.</w:t>
      </w:r>
      <w:r w:rsidRPr="007C70A5">
        <w:rPr>
          <w:rFonts w:eastAsia="Times New Roman"/>
          <w:color w:val="000000" w:themeColor="text1"/>
          <w:sz w:val="20"/>
          <w:szCs w:val="20"/>
        </w:rPr>
        <w:t xml:space="preserve"> Upon receipt of the Notice of Acceptance, as described in §655.33, the SWA must promptly place the job order in intrastate clearance and provide to other states as directed by the CO.</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Duration of job order posting and SWA referral of U.S. workers.</w:t>
      </w:r>
      <w:r w:rsidRPr="007C70A5">
        <w:rPr>
          <w:rFonts w:eastAsia="Times New Roman"/>
          <w:color w:val="000000" w:themeColor="text1"/>
          <w:sz w:val="20"/>
          <w:szCs w:val="20"/>
        </w:rPr>
        <w:t xml:space="preserve"> Upon receipt of the Notice of Acceptance, any SWA in receipt of the employer's job order must keep the job order on its active file until the end of the recruitment period, as set forth in §655.40(c), and must refer to the employer in a manner consistent with §655.47 all qualified U.S. workers who apply for the job opportunity or on whose behalf a job application is made.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w:t>
      </w:r>
      <w:r w:rsidRPr="007C70A5">
        <w:rPr>
          <w:rFonts w:eastAsia="Times New Roman"/>
          <w:i/>
          <w:iCs/>
          <w:color w:val="000000" w:themeColor="text1"/>
          <w:sz w:val="20"/>
          <w:szCs w:val="20"/>
        </w:rPr>
        <w:t>Amendments to a job order.</w:t>
      </w:r>
      <w:r w:rsidRPr="007C70A5">
        <w:rPr>
          <w:rFonts w:eastAsia="Times New Roman"/>
          <w:color w:val="000000" w:themeColor="text1"/>
          <w:sz w:val="20"/>
          <w:szCs w:val="20"/>
        </w:rPr>
        <w:t xml:space="preserve"> The employer may amend the job order at any time before the CO makes a final determination, in accordance with procedures set forth in §655.35.</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[77 FR 10154, Feb. 21, 2012]</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3" w:name="se20.3.655_117"/>
      <w:bookmarkEnd w:id="23"/>
      <w:r w:rsidRPr="007C70A5">
        <w:rPr>
          <w:rFonts w:eastAsia="Times New Roman"/>
          <w:b/>
          <w:bCs/>
          <w:color w:val="000000" w:themeColor="text1"/>
          <w:sz w:val="20"/>
          <w:szCs w:val="20"/>
        </w:rPr>
        <w:t>§655.17   Emergency situations.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Waiver of time period.</w:t>
      </w:r>
      <w:r w:rsidRPr="007C70A5">
        <w:rPr>
          <w:rFonts w:eastAsia="Times New Roman"/>
          <w:color w:val="000000" w:themeColor="text1"/>
          <w:sz w:val="20"/>
          <w:szCs w:val="20"/>
        </w:rPr>
        <w:t xml:space="preserve"> The CO may waive the time period(s) for filing an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and/or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for employers that have good and substantial cause, provided that the CO has sufficient time to thoroughly test the domestic labor market on an expedited basis and to make a final determination as required by §655.50.</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Employer requirements.</w:t>
      </w:r>
      <w:r w:rsidRPr="007C70A5">
        <w:rPr>
          <w:rFonts w:eastAsia="Times New Roman"/>
          <w:color w:val="000000" w:themeColor="text1"/>
          <w:sz w:val="20"/>
          <w:szCs w:val="20"/>
        </w:rPr>
        <w:t xml:space="preserve"> The employer requesting a waiver of the required time period(s) must submit to the NPC a request for a waiver of the time period requirement, a completed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and the proposed job order identifying the SWA serving the area of intended employment, and must otherwise meet the requirements of §655.15. If the employer did not previously apply for an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the employer must also submit a completed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with all supporting documentation, as required by §655.11. If the employer did not previously apply for a PWD, the employer must also submit a completed PWD request. The employer's waiver request must include detailed information describing the good and substantial cause that has necessitated the waiver request. Good and substantial cause may include, but is not limited to, the substantial loss of U.S. workers due to Acts of God, or a similar unforeseeable man-made catastrophic event (such as an oil spill or controlled flooding) that is wholly outside of the employer's control, unforeseeable changes in market conditions, or pandemic health issues. A denial of a previously submitted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in accordance with the procedures set forth in §655.11 does not constitute good and substantial cause necessitating a waiver under this section.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Processing of emergency applications.</w:t>
      </w:r>
      <w:r w:rsidRPr="007C70A5">
        <w:rPr>
          <w:rFonts w:eastAsia="Times New Roman"/>
          <w:color w:val="000000" w:themeColor="text1"/>
          <w:sz w:val="20"/>
          <w:szCs w:val="20"/>
        </w:rPr>
        <w:t xml:space="preserve"> The CO will process the emergency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and/or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and job order in a manner consistent with the provisions of this subpart and make a determination on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in accordance with §655.50. If the CO grants the waiver request, the CO will forward a Notice of Acceptance and the approved job order to the SWA serving the area of intended employment identified by the employer in the job order. If the CO determines that the certification cannot be granted because, under paragraph (a) of this section, the request for emergency filing is not justified and/or there is not sufficient time to make a determination of temporary need or ensure compliance with the criteria for certification contained in §655.51, the CO will send a Final Determination letter to the employer in accordance with §655.53.</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[77 FR 10154, Feb. 21, 2012]</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4" w:name="se20.3.655_118"/>
      <w:bookmarkEnd w:id="24"/>
      <w:r w:rsidRPr="007C70A5">
        <w:rPr>
          <w:rFonts w:eastAsia="Times New Roman"/>
          <w:b/>
          <w:bCs/>
          <w:color w:val="000000" w:themeColor="text1"/>
          <w:sz w:val="20"/>
          <w:szCs w:val="20"/>
        </w:rPr>
        <w:t>§655.18   Job order assurances and contents.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proofErr w:type="gramStart"/>
      <w:r w:rsidRPr="007C70A5">
        <w:rPr>
          <w:rFonts w:eastAsia="Times New Roman"/>
          <w:color w:val="000000" w:themeColor="text1"/>
          <w:sz w:val="20"/>
          <w:szCs w:val="20"/>
        </w:rPr>
        <w:t>a</w:t>
      </w:r>
      <w:proofErr w:type="gramEnd"/>
      <w:r w:rsidRPr="007C70A5">
        <w:rPr>
          <w:rFonts w:eastAsia="Times New Roman"/>
          <w:color w:val="000000" w:themeColor="text1"/>
          <w:sz w:val="20"/>
          <w:szCs w:val="20"/>
        </w:rPr>
        <w:t xml:space="preserve">) </w:t>
      </w:r>
      <w:r w:rsidRPr="007C70A5">
        <w:rPr>
          <w:rFonts w:eastAsia="Times New Roman"/>
          <w:i/>
          <w:iCs/>
          <w:color w:val="000000" w:themeColor="text1"/>
          <w:sz w:val="20"/>
          <w:szCs w:val="20"/>
        </w:rPr>
        <w:t>General.</w:t>
      </w:r>
      <w:r w:rsidRPr="007C70A5">
        <w:rPr>
          <w:rFonts w:eastAsia="Times New Roman"/>
          <w:color w:val="000000" w:themeColor="text1"/>
          <w:sz w:val="20"/>
          <w:szCs w:val="20"/>
        </w:rPr>
        <w:t xml:space="preserve"> Each job order placed in connection with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must at a minimum include the information contained in paragraph (b) of this section. In </w:t>
      </w:r>
      <w:r w:rsidRPr="007C70A5">
        <w:rPr>
          <w:rFonts w:eastAsia="Times New Roman"/>
          <w:color w:val="000000" w:themeColor="text1"/>
          <w:sz w:val="20"/>
          <w:szCs w:val="20"/>
        </w:rPr>
        <w:lastRenderedPageBreak/>
        <w:t xml:space="preserve">addition, by submitting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an employer agrees to comply with the following assurances with respect to each job order: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Prohibition against preferential treatment. The employer's job order must offer to U.S. workers no less than the same benefits, wages, and working conditions that the employer is offering, intends to offer, or will provide to H-2B workers. Job offers may not impose on U.S. workers any restrictions or obligations that will not be imposed on the employer's H-2B workers. This does not relieve the employer from providing to H-2B workers at least the minimum benefits, wages, and working conditions which must be offered to U.S. workers consistent with this section.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Bona fide job requirements. Each job qualification and requirement must be listed in the job order and must be bona fide and consistent with the normal and accepted qualifications and requirements imposed by non-H-2B employers in the same occupation and area of intended employment.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Contents.</w:t>
      </w:r>
      <w:r w:rsidRPr="007C70A5">
        <w:rPr>
          <w:rFonts w:eastAsia="Times New Roman"/>
          <w:color w:val="000000" w:themeColor="text1"/>
          <w:sz w:val="20"/>
          <w:szCs w:val="20"/>
        </w:rPr>
        <w:t xml:space="preserve"> In addition to complying with the assurances in paragraph (a) of this section, the employer's job order must meet the following requirements: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State the employer's name and contact information;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t>
      </w:r>
      <w:proofErr w:type="gramStart"/>
      <w:r w:rsidRPr="007C70A5">
        <w:rPr>
          <w:rFonts w:eastAsia="Times New Roman"/>
          <w:color w:val="000000" w:themeColor="text1"/>
          <w:sz w:val="20"/>
          <w:szCs w:val="20"/>
        </w:rPr>
        <w:t>Indicate</w:t>
      </w:r>
      <w:proofErr w:type="gramEnd"/>
      <w:r w:rsidRPr="007C70A5">
        <w:rPr>
          <w:rFonts w:eastAsia="Times New Roman"/>
          <w:color w:val="000000" w:themeColor="text1"/>
          <w:sz w:val="20"/>
          <w:szCs w:val="20"/>
        </w:rPr>
        <w:t xml:space="preserve"> that the job opportunity is a temporary, full-time position, including the total number of job openings the employer intends to fill;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Describe the job opportunity for which certification is sought with sufficient information to apprise U.S. workers of the services or labor to be performed, including the duties, the minimum education and experience requirements, the work hours and days, and the anticipated start and end dates of the job opportunity;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Indicate the geographic area of intended employment with enough specificity to apprise applicants of any travel requirements and where applicants will likely have to reside to perform the services or labor;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(5) Specify the wage that the employer is offering, intends to offer, or will provide to H-2B workers, or, in the event that there are multiple wage offers (such as where an itinerary is authorized through special procedures for an employer), the range of wage offers, and ensure that the wage offer equals or exceeds the highest of the prevailing wage or the Federal, State, or local minimum wage;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(6) If applicable, specify that overtime will be available to the worker and the wage offer(s) for working any overtime hours;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(7) If applicable, state that on-the-job training will be provided to the worker;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(8) State that the employer will use a single workweek as its standard for computing wages due;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(9) Specify the frequency with which the worker will be paid, which must be at least every 2 weeks or according to the prevailing practice in the area of intended employment, whichever is more frequent;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(10) If the employer provides the worker with the option of board, lodging, or other facilities, including fringe benefits, or intends to assist workers to secure such lodging, disclose the provision and cost of the board, lodging, or other facilities, including fringe benefits or assistance to be provided;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(11) State that the employer will make all deductions from the worker's paycheck required by law. Specify any deductions the employer intends to make from the worker's paycheck which are not required by law, including, if applicable, any deductions for the reasonable cost of board, lodging, or other facilities;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(12) Detail how the worker will be provided with or reimbursed for transportation and subsistence from the place from which the worker has come to work for the employer, whether in the U.S. or abroad, to the place of employment, if the worker completes 50 percent of the period of employment covered by the job order, consistent with §655.20(j</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1)(i);</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(13) State that the employer will provide or pay for the worker's cost of return transportation and daily subsistence from the place of employment to the place from which the worker, disregarding intervening employment, departed to work for the employer, if the worker completes the certified period of employment or is dismissed from employment for any reason by the employer before the end of the period, consistent with §655.20(j</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1)(ii);</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(14) If applicable, state that the employer will provide daily transportation to and from the worksite;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(15) State that the employer will reimburse the H-2B worker in the first workweek for all visa, visa processing, border crossing, and other related fees, including those mandated by the government, incurred by the H-2B worker (but need not include passport expenses or other charges primarily for the benefit of the worker);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(16) State that the employer will provide to the worker, without charge or deposit charge, all tools, supplies, and equipment required to perform the duties assigned, in accordance with §655.20(k);</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(17) State the applicability of the three-fourths guarantee, offering the worker employment for a total number of work hours equal to at least three-fourths of the workdays of each 12-week period, if the period of employment covered by the job order is 120 or more days, or each 6-week period, if the period of employment covered by the job order is less than 120 days, in accordance with §655.20(f);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(18) Instruct applicants to inquire about the job opportunity or send applications, indications of availability, and/or resumes directly to the nearest office of the SWA in the State in which the advertisement appeared and include the SWA contact information.</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[77 FR 10154, Feb. 21, 2012]</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5" w:name="se20.3.655_119"/>
      <w:bookmarkEnd w:id="25"/>
      <w:r w:rsidRPr="007C70A5">
        <w:rPr>
          <w:rFonts w:eastAsia="Times New Roman"/>
          <w:b/>
          <w:bCs/>
          <w:color w:val="000000" w:themeColor="text1"/>
          <w:sz w:val="20"/>
          <w:szCs w:val="20"/>
        </w:rPr>
        <w:t>§655.19   Job contractor filing requirements.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Provided that a job contractor and any employer-client are joint employers, a job contractor may submit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on behalf of itself and that employer-client.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A job contractor must have separate contracts with each different employer-client. Each contract or agreement may support only one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for each employer-client job opportunity within a single area of intended employment.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Either the job contractor or its employer-client may submit an ETA Form 9141, Application for Prevailing Wage Determination, describing the job opportunity to the NPWC. However, each of the joint employers is separately responsible for ensuring that the wage offer listed on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ETA Form 9142, and related recruitment at least equals the prevailing wage rate determined by the NPWC and that all other wage obligations are met.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(d)(1) A job contractor that is filing as a joint employer with its employer-client must submit to the NPC a completed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ETA Form 9142, that clearly identifies the joint employers (the job contractor and its employer-client) and the employment relationship (including the actual worksite), in accordance with the instructions provided by the Department.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must bear the original signature of the job contractor and the employer-client and be accompanied by a recruitment report bearing both joint employers' </w:t>
      </w:r>
      <w:r w:rsidRPr="007C70A5">
        <w:rPr>
          <w:rFonts w:eastAsia="Times New Roman"/>
          <w:color w:val="000000" w:themeColor="text1"/>
          <w:sz w:val="20"/>
          <w:szCs w:val="20"/>
        </w:rPr>
        <w:lastRenderedPageBreak/>
        <w:t>signatures and the contract or agreement establishing the employers' relationship related to the workers sought.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By signing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each employer independently attests to the conditions of employment required of an employer participating in the H-2B program and assumes full responsibility for the accuracy of the representations made in the application and for all of the responsibilities of an employer in the H-2B program.</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(e)(1) Either the job contractor or its employer-client may place the required job order and conduct recruitment as described in §655.16 and §§655.42-46. Also, either one of the joint employers may assume responsibility for interviewing applicants. However, both of the joint employers must sign the recruitment report that is submitted to the NPC with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ETA Form 9142.</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The job order and all recruitment conducted by joint employers must satisfy the content requirements identified in §655.18 and §655.41. Additionally, in order to fully apprise applicants of the job opportunity and avoid potential confusion inherent in a job opportunity involving two employers, joint employer recruitment must clearly identify both employers (the job contractor and its employer-client) by name and must clearly identify the worksite location(s) where workers will perform labor or services.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(3)(i) Provided that all of the employer-clients' job opportunities are in the same occupation and area of intended employment and have the same requirements and terms and conditions of employment, including dates of employment, a job contractor may combine more than one of its joint employer employer-clients' job opportunities in a single advertisement. Each advertisement must fully apprise potential workers of the job opportunity available with each employer-client and otherwise satisfy the advertising content requirements required for all H-2B-related advertisements, as identified in §655.41. Such a shared advertisement must clearly identify the job contractor by name, the joint employment relationship, and the number of workers sought for each job opportunity, identified by employer-client name and location (e.g. 5 openings with Employer-Client 1 (worksite location), 3 openings with Employer-Client 2 (worksite location)).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 In addition, the advertisement must contain the following statement: “Applicants may apply for any or all of the jobs listed. When applying, please identify the job(s) (by company and work location) you are applying to for the entire period of employment specified.” If an applicant fails to identify one or more specific work location(s), that applicant is presumed to have applied to all work locations listed in the advertisement.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(f) If an application for joint employers is approved, the NPC will issue one certification and send it to the job contractor. In order to ensure notice to both employers, a courtesy copy of the certification cover letter will be sent to the employer-client.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(g) When submitting a certified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to USCIS, the job contractor should submit the complete ETA Form 9142 containing the original signatures of both the job contractor and employer-client.</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[77 FR 10151, Feb. 21, 2012]</w:t>
      </w:r>
    </w:p>
    <w:p w:rsidR="008B4360" w:rsidRPr="007C70A5" w:rsidRDefault="008B4360" w:rsidP="007C70A5">
      <w:pPr>
        <w:spacing w:before="200" w:after="100" w:line="240" w:lineRule="auto"/>
        <w:outlineLvl w:val="1"/>
        <w:rPr>
          <w:rFonts w:eastAsia="Times New Roman"/>
          <w:b/>
          <w:bCs/>
          <w:smallCaps/>
          <w:color w:val="000000" w:themeColor="text1"/>
          <w:sz w:val="27"/>
          <w:szCs w:val="27"/>
        </w:rPr>
      </w:pPr>
      <w:bookmarkStart w:id="26" w:name="sg20.3.655_119.sg2"/>
      <w:bookmarkEnd w:id="26"/>
      <w:r w:rsidRPr="007C70A5">
        <w:rPr>
          <w:rFonts w:eastAsia="Times New Roman"/>
          <w:b/>
          <w:bCs/>
          <w:smallCaps/>
          <w:color w:val="000000" w:themeColor="text1"/>
          <w:sz w:val="27"/>
          <w:szCs w:val="27"/>
        </w:rPr>
        <w:t>Assurances and Obligations</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7" w:name="se20.3.655_120"/>
      <w:bookmarkEnd w:id="27"/>
      <w:r w:rsidRPr="007C70A5">
        <w:rPr>
          <w:rFonts w:eastAsia="Times New Roman"/>
          <w:b/>
          <w:bCs/>
          <w:color w:val="000000" w:themeColor="text1"/>
          <w:sz w:val="20"/>
          <w:szCs w:val="20"/>
        </w:rPr>
        <w:t>§655.20   Assurances and obligations of H-2B employers.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An employer employing H-2B workers and/or workers in corresponding employment under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has agreed as part of the </w:t>
      </w:r>
      <w:r w:rsidRPr="007C70A5">
        <w:rPr>
          <w:rFonts w:eastAsia="Times New Roman"/>
          <w:i/>
          <w:iCs/>
          <w:color w:val="000000" w:themeColor="text1"/>
          <w:sz w:val="20"/>
          <w:szCs w:val="20"/>
        </w:rPr>
        <w:t xml:space="preserve">Application for Temporary </w:t>
      </w:r>
      <w:r w:rsidRPr="007C70A5">
        <w:rPr>
          <w:rFonts w:eastAsia="Times New Roman"/>
          <w:i/>
          <w:iCs/>
          <w:color w:val="000000" w:themeColor="text1"/>
          <w:sz w:val="20"/>
          <w:szCs w:val="20"/>
        </w:rPr>
        <w:lastRenderedPageBreak/>
        <w:t>Employment Certification</w:t>
      </w:r>
      <w:r w:rsidRPr="007C70A5">
        <w:rPr>
          <w:rFonts w:eastAsia="Times New Roman"/>
          <w:color w:val="000000" w:themeColor="text1"/>
          <w:sz w:val="20"/>
          <w:szCs w:val="20"/>
        </w:rPr>
        <w:t xml:space="preserve"> that it will abide by the following conditions with respect to its H-2B workers and any workers in corresponding employment: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Rate of pay.</w:t>
      </w:r>
      <w:r w:rsidRPr="007C70A5">
        <w:rPr>
          <w:rFonts w:eastAsia="Times New Roman"/>
          <w:color w:val="000000" w:themeColor="text1"/>
          <w:sz w:val="20"/>
          <w:szCs w:val="20"/>
        </w:rPr>
        <w:t xml:space="preserve"> (1) The offered wage in the job order equals or exceeds the highest of the prevailing wage or Federal minimum wage, State minimum wage, or local minimum wage. The employer must pay at least the offered wage, free and clear, during the entire period of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granted by OFLC.</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The offered wage is not based on commissions, bonuses, or other incentives, including paying on a piece-rate basis, unless the employer guarantees a wage earned every workweek that equals or exceeds the offered wage.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If the employer requires one or more minimum productivity standards of workers as a condition of job retention, the standards must be specified in the job order and the employer must demonstrate that they are normal and usual for non-H-2B employers for the same occupation in the area of intended employment.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An employer that pays on a piece-rate basis must demonstrate that the piece rate is no less than the normal rate paid by non-H-2B employers to workers performing the same activity in the area of intended employment. The average hourly piece rate earnings must result in an amount at least equal to the offered wage. If the worker is paid on a piece rate basis and at the end of the workweek the piece rate does not result in average hourly piece rate earnings during the workweek at least equal to the amount the worker would have earned had the worker been paid at the offered hourly wage, then the employer must supplement the worker's pay at that time so that the worker's earnings are at least as much as the worker would have earned during the workweek if the worker had instead been paid at the offered hourly wage for each hour worked.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Wages free and clear.</w:t>
      </w:r>
      <w:r w:rsidRPr="007C70A5">
        <w:rPr>
          <w:rFonts w:eastAsia="Times New Roman"/>
          <w:color w:val="000000" w:themeColor="text1"/>
          <w:sz w:val="20"/>
          <w:szCs w:val="20"/>
        </w:rPr>
        <w:t xml:space="preserve"> The payment requirements for wages in this section will be satisfied by the timely payment of such wages to the worker either in cash or negotiable instrument payable at par. The payment must be made finally and unconditionally and “free and clear.” The principles applied in determining whether deductions are reasonable and payments are received free and clear and the permissibility of deductions for payments to third persons are explained in more detail in 29 CFR part 531.</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Deductions.</w:t>
      </w:r>
      <w:r w:rsidRPr="007C70A5">
        <w:rPr>
          <w:rFonts w:eastAsia="Times New Roman"/>
          <w:color w:val="000000" w:themeColor="text1"/>
          <w:sz w:val="20"/>
          <w:szCs w:val="20"/>
        </w:rPr>
        <w:t xml:space="preserve"> The employer must make all deductions from the worker's paycheck required by law. The job order must specify all deductions not required by law which the employer will make from the worker's pay; any such deductions not disclosed in the job order are prohibited. The wage payment requirements of paragraph (b) of this section are not met where unauthorized deductions, rebates, or refunds reduce the wage payment made to the worker below the minimum amounts required by the offered wage or where the worker fails to receive such amounts free and clear because the worker “kicks back” directly or indirectly to the employer or to another person for the employer's benefit the whole or part of the wages delivered to the worker. Authorized deductions are limited to: Those required by law, such as taxes payable by workers that are required to be withheld by the employer and amounts due workers which the employer is required by court order to pay to another; deductions for the reasonable cost or fair value of board, lodging, and facilities furnished; and deductions of amounts which are authorized to be paid to third persons for the worker's account and benefit through his or her voluntary assignment or order or which are authorized by a collective bargaining agreement with bona fide representatives of workers which covers the employer. Deductions for amounts paid to third persons for the worker's account and benefit which are not so authorized or are contrary to law or from which the employer, agent or recruiter including any agents or employees of these entities, or any affiliated person derives any payment, rebate, commission, profit, or benefit directly or indirectly, may not be made if they reduce the actual wage paid to the worker below the offered wage indicated on the </w:t>
      </w:r>
      <w:r w:rsidRPr="007C70A5">
        <w:rPr>
          <w:rFonts w:eastAsia="Times New Roman"/>
          <w:i/>
          <w:iCs/>
          <w:color w:val="000000" w:themeColor="text1"/>
          <w:sz w:val="20"/>
          <w:szCs w:val="20"/>
        </w:rPr>
        <w:t>Application for Temporary Employment Certification.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(d) </w:t>
      </w:r>
      <w:r w:rsidRPr="007C70A5">
        <w:rPr>
          <w:rFonts w:eastAsia="Times New Roman"/>
          <w:i/>
          <w:iCs/>
          <w:color w:val="000000" w:themeColor="text1"/>
          <w:sz w:val="20"/>
          <w:szCs w:val="20"/>
        </w:rPr>
        <w:t>Job opportunity is full-time.</w:t>
      </w:r>
      <w:r w:rsidRPr="007C70A5">
        <w:rPr>
          <w:rFonts w:eastAsia="Times New Roman"/>
          <w:color w:val="000000" w:themeColor="text1"/>
          <w:sz w:val="20"/>
          <w:szCs w:val="20"/>
        </w:rPr>
        <w:t xml:space="preserve"> The job opportunity is a full-time temporary position, consistent with §</w:t>
      </w:r>
      <w:proofErr w:type="gramStart"/>
      <w:r w:rsidRPr="007C70A5">
        <w:rPr>
          <w:rFonts w:eastAsia="Times New Roman"/>
          <w:color w:val="000000" w:themeColor="text1"/>
          <w:sz w:val="20"/>
          <w:szCs w:val="20"/>
        </w:rPr>
        <w:t>655.5,</w:t>
      </w:r>
      <w:proofErr w:type="gramEnd"/>
      <w:r w:rsidRPr="007C70A5">
        <w:rPr>
          <w:rFonts w:eastAsia="Times New Roman"/>
          <w:color w:val="000000" w:themeColor="text1"/>
          <w:sz w:val="20"/>
          <w:szCs w:val="20"/>
        </w:rPr>
        <w:t xml:space="preserve"> and the employer must use a single workweek as its standard for computing wages due. An employee's workweek must be a fixed and regularly recurring period of 168 hours—seven consecutive 24-hour periods. It need not coincide with the calendar week but may begin on any day and at any hour of the day.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w:t>
      </w:r>
      <w:r w:rsidRPr="007C70A5">
        <w:rPr>
          <w:rFonts w:eastAsia="Times New Roman"/>
          <w:i/>
          <w:iCs/>
          <w:color w:val="000000" w:themeColor="text1"/>
          <w:sz w:val="20"/>
          <w:szCs w:val="20"/>
        </w:rPr>
        <w:t>Job qualifications and requirements.</w:t>
      </w:r>
      <w:r w:rsidRPr="007C70A5">
        <w:rPr>
          <w:rFonts w:eastAsia="Times New Roman"/>
          <w:color w:val="000000" w:themeColor="text1"/>
          <w:sz w:val="20"/>
          <w:szCs w:val="20"/>
        </w:rPr>
        <w:t xml:space="preserve"> Each job qualification and requirement must be listed in the job order and must be bona fide and consistent with the normal and accepted qualifications and requirements imposed by non-H-2B employers in the same occupation and area of intended employment. The employer's job qualifications and requirements imposed on U.S. workers must be no less favorable than the qualifications and requirements that the employer is imposing or will impose on H-2B workers. A qualification means a characteristic that is necessary to the individual's ability to perform the job in question. A requirement means a term or condition of employment which a worker is required to accept in order to obtain the job opportunity. The CO may require the employer to submit documentation to substantiate the appropriateness of any job qualification and/or requirement specified in the job order.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proofErr w:type="gramStart"/>
      <w:r w:rsidRPr="007C70A5">
        <w:rPr>
          <w:rFonts w:eastAsia="Times New Roman"/>
          <w:color w:val="000000" w:themeColor="text1"/>
          <w:sz w:val="20"/>
          <w:szCs w:val="20"/>
        </w:rPr>
        <w:t>f</w:t>
      </w:r>
      <w:proofErr w:type="gramEnd"/>
      <w:r w:rsidRPr="007C70A5">
        <w:rPr>
          <w:rFonts w:eastAsia="Times New Roman"/>
          <w:color w:val="000000" w:themeColor="text1"/>
          <w:sz w:val="20"/>
          <w:szCs w:val="20"/>
        </w:rPr>
        <w:t xml:space="preserve">) </w:t>
      </w:r>
      <w:r w:rsidRPr="007C70A5">
        <w:rPr>
          <w:rFonts w:eastAsia="Times New Roman"/>
          <w:i/>
          <w:iCs/>
          <w:color w:val="000000" w:themeColor="text1"/>
          <w:sz w:val="20"/>
          <w:szCs w:val="20"/>
        </w:rPr>
        <w:t>Three-fourths guarantee.</w:t>
      </w:r>
      <w:r w:rsidRPr="007C70A5">
        <w:rPr>
          <w:rFonts w:eastAsia="Times New Roman"/>
          <w:color w:val="000000" w:themeColor="text1"/>
          <w:sz w:val="20"/>
          <w:szCs w:val="20"/>
        </w:rPr>
        <w:t xml:space="preserve"> (1) The employer must guarantee to offer the worker employment for a total number of work hours equal to at least three-fourths of the workdays in each 12-week period (each 6-week period if the period of employment covered by the job order is less than 120 days) beginning with the first workday after the arrival of the worker at the place of employment or the advertised first date of need, whichever is later, and ending on the expiration date specified in the job order or in its extensions, if any. See the exception in paragraph (y) of this section.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For purposes of this paragraph a workday means the number of hours in a workday as stated in the job order. The employer must offer a total number of hours of work to ensure the provision of sufficient work to reach the three-fourths guarantee in each 12-week period (each 6-week period if the period of employment covered by the job order is less than 120 days) during the work period specified in the job order, or during any modified job order period to which the worker and employer have mutually agreed and that has been approved by the CO.</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In the event the worker begins working later than the specified beginning date the guarantee period begins with the first workday after the arrival of the worker at the place of employment, and continues until the last day during which the job order and all extensions thereof are in effect.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The 12-week periods (6-week periods if the period of employment covered by the job order is less than 120 days) to which the guarantee applies are based upon the workweek used by the employer for pay purposes. The first 12-week period (or 6-week period, as appropriate) also includes any partial workweek, if the first workday after the worker's arrival at the place of employment is not the beginning of the employer's workweek, with the guaranteed number of hours increased on a pro rata basis (thus, the first period may include up to 12 weeks and 6 days (or 6 weeks and 6 days, as appropriate)). The final 12-week period (or 6-week period, as appropriate) includes any time remaining after the last full 12-week period (or 6-week period) ends, and thus may be as short as 1 day, with the guaranteed number of hours decreased on a pro rata basis.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(5) Therefore, if, for example, a job order is for a 32-week period (a period greater than 120 days), during which the normal workdays and work hours for the workweek are specified as 5 days a week, 7 hours per day, the worker would have to be guaranteed employment for at least 315 hours (12 weeks × 35 hours/week = 420 hours × 75 percent = 315) in the first 12-week period, at least 315 hours in the second 12-week period, and at least 210 hours (8 weeks × 35 hours/week = 280 hours × 75 percent = 210) in the final partial period. If the job order is for a 16-week period (less than 120 days), during which the normal workdays and work hours for the workweek are specified as 5 days a week, 7 hours per day, the worker would have to be guaranteed employment for at least 157.5 hours (6 weeks × 35 hours/week = 210 hours × 75 percent = 157.5) in the first 6-week period, at least 157.5 hours in the second 6-week period, and at least 105 hours (4 weeks × 35 hours/week = 140 hours × 75 percent = 105) in the final partial period.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(6) If the worker is paid on a piece rate basis, the employer must use the worker's average hourly piece rate earnings or the offered wage, whichever is higher, to calculate the amount due under the guarantee.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(7) A worker may be offered more than the specified hours of work on a single workday. For purposes of meeting the guarantee, however, the worker will not be required to work for more than the number of hours specified in the job order for a workday. The employer, however, may count all hours actually worked in calculating whether the guarantee has been met. If during any 12-week period (6-week period if the period of employment covered by the job order is less than 120 days) during the period of the job order the employer affords the U.S. or H-2B worker less employment than that required under paragraph (f</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 of this section, the employer must pay such worker the amount the worker would have earned had the worker, in fact, worked for the guaranteed number of days. An employer has not met the work guarantee if the employer has merely offered work on three-fourths of the workdays in </w:t>
      </w:r>
      <w:proofErr w:type="gramStart"/>
      <w:r w:rsidRPr="007C70A5">
        <w:rPr>
          <w:rFonts w:eastAsia="Times New Roman"/>
          <w:color w:val="000000" w:themeColor="text1"/>
          <w:sz w:val="20"/>
          <w:szCs w:val="20"/>
        </w:rPr>
        <w:t>an</w:t>
      </w:r>
      <w:proofErr w:type="gramEnd"/>
      <w:r w:rsidRPr="007C70A5">
        <w:rPr>
          <w:rFonts w:eastAsia="Times New Roman"/>
          <w:color w:val="000000" w:themeColor="text1"/>
          <w:sz w:val="20"/>
          <w:szCs w:val="20"/>
        </w:rPr>
        <w:t xml:space="preserve"> 12-week period (or 6-week period, as appropriate) if each workday did not consist of a full number of hours of work time as specified in the job order.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(8) Any hours the worker fails to work, up to a maximum of the number of hours specified in the job order for a workday, when the worker has been offered an opportunity to work in accordance with paragraph (f)(1) of this section, and all hours of work actually performed (including voluntary work over 8 hours in a workday), may be counted by the employer in calculating whether each 12-week period (or 6-week period, as appropriate) of guaranteed employment has been met. An employer seeking to calculate whether the guaranteed number of hours has been met must maintain the payroll records in accordance with this 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(g) </w:t>
      </w:r>
      <w:r w:rsidRPr="007C70A5">
        <w:rPr>
          <w:rFonts w:eastAsia="Times New Roman"/>
          <w:i/>
          <w:iCs/>
          <w:color w:val="000000" w:themeColor="text1"/>
          <w:sz w:val="20"/>
          <w:szCs w:val="20"/>
        </w:rPr>
        <w:t>Impossibility of fulfillment.</w:t>
      </w:r>
      <w:r w:rsidRPr="007C70A5">
        <w:rPr>
          <w:rFonts w:eastAsia="Times New Roman"/>
          <w:color w:val="000000" w:themeColor="text1"/>
          <w:sz w:val="20"/>
          <w:szCs w:val="20"/>
        </w:rPr>
        <w:t xml:space="preserve"> If, before the expiration date specified in the job order, the services of the worker are no longer required for reasons beyond the control of the employer due to fire, weather, or other Act of God, or similar unforeseeable man-made catastrophic event (such as an oil spill or controlled flooding) that is wholly outside the employer's control that makes the fulfillment of the job order impossible, the employer may terminate the job order with the approval of the CO. In the event of such termination of a job order, the employer must fulfill a three-fourths guarantee, as described in paragraph (f) of this section, for the time that has elapsed from the start date listed in the job order or the first workday after the arrival of the worker at the place of employment, whichever is later, to the time of its termination. The employer must make efforts to transfer the H-2B worker or worker in corresponding employment to other comparable employment acceptable to the worker and consistent with the INA, as applicable. If a transfer is not </w:t>
      </w:r>
      <w:proofErr w:type="gramStart"/>
      <w:r w:rsidRPr="007C70A5">
        <w:rPr>
          <w:rFonts w:eastAsia="Times New Roman"/>
          <w:color w:val="000000" w:themeColor="text1"/>
          <w:sz w:val="20"/>
          <w:szCs w:val="20"/>
        </w:rPr>
        <w:t>effected</w:t>
      </w:r>
      <w:proofErr w:type="gramEnd"/>
      <w:r w:rsidRPr="007C70A5">
        <w:rPr>
          <w:rFonts w:eastAsia="Times New Roman"/>
          <w:color w:val="000000" w:themeColor="text1"/>
          <w:sz w:val="20"/>
          <w:szCs w:val="20"/>
        </w:rPr>
        <w:t>, the employer must return the worker, at the employer's expense, to the place from which the worker (disregarding intervening employment) came to work for the employer, or transport the worker to the worker's next certified H-2B employer, whichever the worker prefers.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(h) </w:t>
      </w:r>
      <w:r w:rsidRPr="007C70A5">
        <w:rPr>
          <w:rFonts w:eastAsia="Times New Roman"/>
          <w:i/>
          <w:iCs/>
          <w:color w:val="000000" w:themeColor="text1"/>
          <w:sz w:val="20"/>
          <w:szCs w:val="20"/>
        </w:rPr>
        <w:t>Frequency of pay.</w:t>
      </w:r>
      <w:r w:rsidRPr="007C70A5">
        <w:rPr>
          <w:rFonts w:eastAsia="Times New Roman"/>
          <w:color w:val="000000" w:themeColor="text1"/>
          <w:sz w:val="20"/>
          <w:szCs w:val="20"/>
        </w:rPr>
        <w:t xml:space="preserve"> The employer must state in the job order the frequency with which the worker will be paid, which must be at least every 2 weeks or according to the prevailing practice in the area of intended employment, whichever is more frequent. Employers must pay wages when due.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w:t>
      </w:r>
      <w:r w:rsidRPr="007C70A5">
        <w:rPr>
          <w:rFonts w:eastAsia="Times New Roman"/>
          <w:i/>
          <w:iCs/>
          <w:color w:val="000000" w:themeColor="text1"/>
          <w:sz w:val="20"/>
          <w:szCs w:val="20"/>
        </w:rPr>
        <w:t>Earnings statements.</w:t>
      </w:r>
      <w:r w:rsidRPr="007C70A5">
        <w:rPr>
          <w:rFonts w:eastAsia="Times New Roman"/>
          <w:color w:val="000000" w:themeColor="text1"/>
          <w:sz w:val="20"/>
          <w:szCs w:val="20"/>
        </w:rPr>
        <w:t xml:space="preserve"> (1) The employer must keep accurate and adequate records with respect to the workers' earnings, including but not limited to: Records showing the nature, amount and location(s) of the work performed; the number of hours of work offered each day by the employer (broken out by hours offered both in accordance with and over and above the three-fourths guarantee in paragraph (f) of this section); the hours actually worked each day by the worker; if the number of hours worked by the worker is less than the number of hours offered, the reason(s) the worker did not work; the time the worker began and ended each workday; the rate of pay (both piece rate and hourly, if applicable); the worker's earnings per pay period; the worker's home address; and the amount of and reasons for any and all deductions taken from or additions made to the worker's wages.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The employer must furnish to the worker on or before each payday in one or more written statements the following information: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(i) The worker's total earnings for each workweek in the pay period;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 The worker's hourly rate and/or piece rate of pay;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(iii) For each workweek in the pay period the hours of employment offered to the worker (showing offers in accordance with the three-fourths guarantee as determined in paragraph (f) of this section, separate from any hours offered over and above the guarantee);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(iv) For</w:t>
      </w:r>
      <w:proofErr w:type="gramEnd"/>
      <w:r w:rsidRPr="007C70A5">
        <w:rPr>
          <w:rFonts w:eastAsia="Times New Roman"/>
          <w:color w:val="000000" w:themeColor="text1"/>
          <w:sz w:val="20"/>
          <w:szCs w:val="20"/>
        </w:rPr>
        <w:t xml:space="preserve"> each workweek in the pay period the hours actually worked by the worker;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(v) An itemization of all deductions made from or additions made to the worker's wages;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(vi) If</w:t>
      </w:r>
      <w:proofErr w:type="gramEnd"/>
      <w:r w:rsidRPr="007C70A5">
        <w:rPr>
          <w:rFonts w:eastAsia="Times New Roman"/>
          <w:color w:val="000000" w:themeColor="text1"/>
          <w:sz w:val="20"/>
          <w:szCs w:val="20"/>
        </w:rPr>
        <w:t xml:space="preserve"> piece rates are used, the units produced daily;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(vii) The beginning and ending dates of the pay period;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(viii) The employer's name, address and FEIN.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(j) </w:t>
      </w:r>
      <w:r w:rsidRPr="007C70A5">
        <w:rPr>
          <w:rFonts w:eastAsia="Times New Roman"/>
          <w:i/>
          <w:iCs/>
          <w:color w:val="000000" w:themeColor="text1"/>
          <w:sz w:val="20"/>
          <w:szCs w:val="20"/>
        </w:rPr>
        <w:t>Transportation and visa fees.</w:t>
      </w:r>
      <w:r w:rsidRPr="007C70A5">
        <w:rPr>
          <w:rFonts w:eastAsia="Times New Roman"/>
          <w:color w:val="000000" w:themeColor="text1"/>
          <w:sz w:val="20"/>
          <w:szCs w:val="20"/>
        </w:rPr>
        <w:t xml:space="preserve"> (1)(i) Transportation to the place of employment. The employer must provide or reimburse the worker for transportation and subsistence from the place from which the worker has come to work for the employer, whether in the U.S. or abroad, to the place of employment if the worker completes 50 percent of the period of employment covered by the job order (not counting any extensions). The employer may arrange and pay for the transportation and subsistence directly, advance at a minimum the most economical and reasonable common carrier cost of the transportation and subsistence to the worker before the worker's departure, or pay the worker for the reasonable costs incurred by the worker. When it is the prevailing practice of non-H-2B employers in the occupation in the area to do so or when the employer extends such benefits to similarly situated H-2B workers, the employer must advance the required transportation and subsistence costs (or otherwise provide them) to workers in corresponding employment who are traveling to the employer's worksite. The amount of the transportation payment must be no less (and is not required to be more) than the most economical and reasonable common carrier transportation charges for the distances involved. The amount of the daily subsistence must be at least the amount permitted in §655.173 of subpart B of this part. Where the employer will reimburse the reasonable costs incurred by the worker, it must keep accurate and adequate records of: The cost of transportation and subsistence incurred by the worker; the amount reimbursed; and the dates of reimbursement. Note that the FLSA applies independently of the H-2B requirements and imposes obligations on employers regarding payment of wages.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 Transportation from the place of employment. If the worker completes the period of employment covered by the job order (not counting any extensions), or if the worker is dismissed from employment for any reason by the employer before the end of the period, and the worker has no immediate subsequent H-2B employment, the employer must provide or pay at the time of departure for the worker's cost of return transportation and daily subsistence from the place of employment to the place from which the worker, disregarding intervening employment, departed to work for the employer. If the worker has contracted with a subsequent employer that has not agreed in the job order to provide or pay for the worker's transportation from the employer's worksite to such subsequent employer's worksite, the employer must provide or pay for that transportation and subsistence. If the worker has contracted with a subsequent employer that has agreed in the job order to provide or pay for the worker's transportation from the employer's worksite to such subsequent employer's worksite, the subsequent employer must provide or pay for such expenses.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(iii) Employer-provided transportation. All employer-provided transportation must comply with all applicable Federal, State, and local laws and regulations and must provide, at a minimum, the same vehicle safety standards, driver licensure requirements, and vehicle insurance as required </w:t>
      </w:r>
      <w:proofErr w:type="gramStart"/>
      <w:r w:rsidRPr="007C70A5">
        <w:rPr>
          <w:rFonts w:eastAsia="Times New Roman"/>
          <w:color w:val="000000" w:themeColor="text1"/>
          <w:sz w:val="20"/>
          <w:szCs w:val="20"/>
        </w:rPr>
        <w:t>under</w:t>
      </w:r>
      <w:proofErr w:type="gramEnd"/>
      <w:r w:rsidRPr="007C70A5">
        <w:rPr>
          <w:rFonts w:eastAsia="Times New Roman"/>
          <w:color w:val="000000" w:themeColor="text1"/>
          <w:sz w:val="20"/>
          <w:szCs w:val="20"/>
        </w:rPr>
        <w:t xml:space="preserve"> 49 CFR parts 390, 393, and 396.</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lastRenderedPageBreak/>
        <w:t>(iv) Disclosure</w:t>
      </w:r>
      <w:proofErr w:type="gramEnd"/>
      <w:r w:rsidRPr="007C70A5">
        <w:rPr>
          <w:rFonts w:eastAsia="Times New Roman"/>
          <w:color w:val="000000" w:themeColor="text1"/>
          <w:sz w:val="20"/>
          <w:szCs w:val="20"/>
        </w:rPr>
        <w:t>. All transportation and subsistence costs that the employer will pay must be disclosed in the job order.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The employer must pay or reimburse the worker in the first workweek for all visa, visa processing, border crossing, and other related fees (including those mandated by the government) incurred by the H-2B worker, but not for passport expenses or other charges primarily for the benefit of the worker.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(k) </w:t>
      </w:r>
      <w:r w:rsidRPr="007C70A5">
        <w:rPr>
          <w:rFonts w:eastAsia="Times New Roman"/>
          <w:i/>
          <w:iCs/>
          <w:color w:val="000000" w:themeColor="text1"/>
          <w:sz w:val="20"/>
          <w:szCs w:val="20"/>
        </w:rPr>
        <w:t>Employer-provided items.</w:t>
      </w:r>
      <w:r w:rsidRPr="007C70A5">
        <w:rPr>
          <w:rFonts w:eastAsia="Times New Roman"/>
          <w:color w:val="000000" w:themeColor="text1"/>
          <w:sz w:val="20"/>
          <w:szCs w:val="20"/>
        </w:rPr>
        <w:t xml:space="preserve"> The employer must provide to the worker, without charge or deposit charge, all tools, supplies, and equipment required to perform the duties assigned.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(l) </w:t>
      </w:r>
      <w:r w:rsidRPr="007C70A5">
        <w:rPr>
          <w:rFonts w:eastAsia="Times New Roman"/>
          <w:i/>
          <w:iCs/>
          <w:color w:val="000000" w:themeColor="text1"/>
          <w:sz w:val="20"/>
          <w:szCs w:val="20"/>
        </w:rPr>
        <w:t>Disclosure of job order.</w:t>
      </w:r>
      <w:r w:rsidRPr="007C70A5">
        <w:rPr>
          <w:rFonts w:eastAsia="Times New Roman"/>
          <w:color w:val="000000" w:themeColor="text1"/>
          <w:sz w:val="20"/>
          <w:szCs w:val="20"/>
        </w:rPr>
        <w:t xml:space="preserve"> The employer must provide to an H-2B worker if outside of the U.S. no later than the time at which the worker applies for the visa, or to a worker in corresponding employment no later than on the day work commences, a copy of the job order including any subsequent approved modifications. For an H-2B worker changing employment from an H-2B employer to a subsequent H-2B employer, the copy must be provided no later than the time an offer of employment is made by the subsequent H-2B employer. The disclosure of all documents required by this paragraph must be provided in a language understood by the worker, as necessary or reasonable.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(m) </w:t>
      </w:r>
      <w:r w:rsidRPr="007C70A5">
        <w:rPr>
          <w:rFonts w:eastAsia="Times New Roman"/>
          <w:i/>
          <w:iCs/>
          <w:color w:val="000000" w:themeColor="text1"/>
          <w:sz w:val="20"/>
          <w:szCs w:val="20"/>
        </w:rPr>
        <w:t>Notice of worker rights.</w:t>
      </w:r>
      <w:r w:rsidRPr="007C70A5">
        <w:rPr>
          <w:rFonts w:eastAsia="Times New Roman"/>
          <w:color w:val="000000" w:themeColor="text1"/>
          <w:sz w:val="20"/>
          <w:szCs w:val="20"/>
        </w:rPr>
        <w:t xml:space="preserve"> The employer must post and maintain in a conspicuous location at the place of employment a poster provided by the Department which sets out the rights and protections for H-2B workers and workers in corresponding employment. The employer must post the poster in English. To the extent necessary, the employer must request and post additional posters, as made available by the Department, in any language common to a significant portion of the workers if they are not fluent in English.</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(n) </w:t>
      </w:r>
      <w:r w:rsidRPr="007C70A5">
        <w:rPr>
          <w:rFonts w:eastAsia="Times New Roman"/>
          <w:i/>
          <w:iCs/>
          <w:color w:val="000000" w:themeColor="text1"/>
          <w:sz w:val="20"/>
          <w:szCs w:val="20"/>
        </w:rPr>
        <w:t>No unfair treatment.</w:t>
      </w:r>
      <w:r w:rsidRPr="007C70A5">
        <w:rPr>
          <w:rFonts w:eastAsia="Times New Roman"/>
          <w:color w:val="000000" w:themeColor="text1"/>
          <w:sz w:val="20"/>
          <w:szCs w:val="20"/>
        </w:rPr>
        <w:t xml:space="preserve"> The employer has not and will not intimidate, threaten, restrain, coerce, blacklist, discharge or in any manner discriminate against, and has not and will not cause any person to intimidate, threaten, restrain, coerce, blacklist, discharge, or in any manner discriminate against, any person who has: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w:t>
      </w:r>
      <w:proofErr w:type="gramStart"/>
      <w:r w:rsidRPr="007C70A5">
        <w:rPr>
          <w:rFonts w:eastAsia="Times New Roman"/>
          <w:color w:val="000000" w:themeColor="text1"/>
          <w:sz w:val="20"/>
          <w:szCs w:val="20"/>
        </w:rPr>
        <w:t>Filed</w:t>
      </w:r>
      <w:proofErr w:type="gramEnd"/>
      <w:r w:rsidRPr="007C70A5">
        <w:rPr>
          <w:rFonts w:eastAsia="Times New Roman"/>
          <w:color w:val="000000" w:themeColor="text1"/>
          <w:sz w:val="20"/>
          <w:szCs w:val="20"/>
        </w:rPr>
        <w:t xml:space="preserve"> a complaint under or related to 8 U.S.C. 1184(c), 29 CFR part 503, or this subpart, or any other Department regulation promulgated thereunder;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Instituted or caused to be instituted any proceeding under or related to 8 U.S.C. 1184(c), 29 CFR part 503, or this subpart or any other Department regulation promulgated thereunder;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Testified or is about to testify in any proceeding under or related to 8 U.S.C. 1184(c), 29 CFR part 503, or this subpart or any other Department regulation promulgated thereunder;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Consulted with a workers' center, community organization, labor union, legal assistance program, or an attorney on matters related to 8 U.S.C. 1184(c), 29 CFR part 503, or this subpart or any other Department regulation promulgated thereunder;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(5) Exercised or asserted on behalf of </w:t>
      </w:r>
      <w:proofErr w:type="gramStart"/>
      <w:r w:rsidRPr="007C70A5">
        <w:rPr>
          <w:rFonts w:eastAsia="Times New Roman"/>
          <w:color w:val="000000" w:themeColor="text1"/>
          <w:sz w:val="20"/>
          <w:szCs w:val="20"/>
        </w:rPr>
        <w:t>himself/herself</w:t>
      </w:r>
      <w:proofErr w:type="gramEnd"/>
      <w:r w:rsidRPr="007C70A5">
        <w:rPr>
          <w:rFonts w:eastAsia="Times New Roman"/>
          <w:color w:val="000000" w:themeColor="text1"/>
          <w:sz w:val="20"/>
          <w:szCs w:val="20"/>
        </w:rPr>
        <w:t xml:space="preserve"> or others any right or protection afforded by 8 U.S.C. 1184(c), 29 CFR part 503, or this subpart or any other Department regulation promulgated thereunder.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(o) </w:t>
      </w:r>
      <w:r w:rsidRPr="007C70A5">
        <w:rPr>
          <w:rFonts w:eastAsia="Times New Roman"/>
          <w:i/>
          <w:iCs/>
          <w:color w:val="000000" w:themeColor="text1"/>
          <w:sz w:val="20"/>
          <w:szCs w:val="20"/>
        </w:rPr>
        <w:t>Comply with the prohibitions against employees paying fees.</w:t>
      </w:r>
      <w:r w:rsidRPr="007C70A5">
        <w:rPr>
          <w:rFonts w:eastAsia="Times New Roman"/>
          <w:color w:val="000000" w:themeColor="text1"/>
          <w:sz w:val="20"/>
          <w:szCs w:val="20"/>
        </w:rPr>
        <w:t xml:space="preserve"> The employer and its attorney, agents, or employees have not sought or received payment of any kind from the worker for any activity related to obtaining H-2B labor certification or employment, including payment of the employer's attorney or agent fees, application and </w:t>
      </w:r>
      <w:r w:rsidRPr="007C70A5">
        <w:rPr>
          <w:rFonts w:eastAsia="Times New Roman"/>
          <w:i/>
          <w:iCs/>
          <w:color w:val="000000" w:themeColor="text1"/>
          <w:sz w:val="20"/>
          <w:szCs w:val="20"/>
        </w:rPr>
        <w:t>H-2B Petition</w:t>
      </w:r>
      <w:r w:rsidRPr="007C70A5">
        <w:rPr>
          <w:rFonts w:eastAsia="Times New Roman"/>
          <w:color w:val="000000" w:themeColor="text1"/>
          <w:sz w:val="20"/>
          <w:szCs w:val="20"/>
        </w:rPr>
        <w:t xml:space="preserve"> fees, recruitment costs, or any fees attributed to obtaining the approved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For purposes of this paragraph, payment </w:t>
      </w:r>
      <w:r w:rsidRPr="007C70A5">
        <w:rPr>
          <w:rFonts w:eastAsia="Times New Roman"/>
          <w:color w:val="000000" w:themeColor="text1"/>
          <w:sz w:val="20"/>
          <w:szCs w:val="20"/>
        </w:rPr>
        <w:lastRenderedPageBreak/>
        <w:t>includes, but is not limited to, monetary payments, wage concessions (including deductions from wages, salary, or benefits), kickbacks, bribes, tributes, in kind payments, and free labor. All wages must be paid free and clear. This provision does not prohibit employers or their agents from receiving reimbursement for costs that are the responsibility and primarily for the benefit of the worker, such as government-required passport fees.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(p) </w:t>
      </w:r>
      <w:r w:rsidRPr="007C70A5">
        <w:rPr>
          <w:rFonts w:eastAsia="Times New Roman"/>
          <w:i/>
          <w:iCs/>
          <w:color w:val="000000" w:themeColor="text1"/>
          <w:sz w:val="20"/>
          <w:szCs w:val="20"/>
        </w:rPr>
        <w:t>Contracts with third parties to comply with prohibitions.</w:t>
      </w:r>
      <w:r w:rsidRPr="007C70A5">
        <w:rPr>
          <w:rFonts w:eastAsia="Times New Roman"/>
          <w:color w:val="000000" w:themeColor="text1"/>
          <w:sz w:val="20"/>
          <w:szCs w:val="20"/>
        </w:rPr>
        <w:t xml:space="preserve"> The employer must contractually prohibit in writing any agent or recruiter (or any agent or employee of such agent or recruiter) whom the employer engages, either directly or indirectly, in international recruitment of H-2B workers to seek or receive payments or other compensation from prospective workers. The contract must include the following statement: “Under this agreement, [name of agent, recruiter] and any agent of or employee of [name of agent or recruiter] are prohibited from seeking or receiving payments from any prospective employee of [employer name] at any time, including before or after the worker obtains employment. Payments include but are not limited to, any direct or indirect fees paid by such employees for recruitment, job placement, processing, maintenance, attorneys' fees, agent fees, application fees, or petition fees.”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(q) </w:t>
      </w:r>
      <w:r w:rsidRPr="007C70A5">
        <w:rPr>
          <w:rFonts w:eastAsia="Times New Roman"/>
          <w:i/>
          <w:iCs/>
          <w:color w:val="000000" w:themeColor="text1"/>
          <w:sz w:val="20"/>
          <w:szCs w:val="20"/>
        </w:rPr>
        <w:t>Prohibition against preferential treatment of foreign workers.</w:t>
      </w:r>
      <w:r w:rsidRPr="007C70A5">
        <w:rPr>
          <w:rFonts w:eastAsia="Times New Roman"/>
          <w:color w:val="000000" w:themeColor="text1"/>
          <w:sz w:val="20"/>
          <w:szCs w:val="20"/>
        </w:rPr>
        <w:t xml:space="preserve"> The employer's job offer must offer to U.S. workers no less than the same benefits, wages, and working conditions that the employer is offering, intends to offer, or will provide to H-2B workers. Job offers may not impose on U.S. workers any restrictions or obligations that will not be imposed on the employer's H-2B workers. This does not relieve the employer from providing to H-2B workers at least the minimum benefits, wages, and working conditions which must be offered to U.S. workers consistent with this section.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(r) </w:t>
      </w:r>
      <w:r w:rsidRPr="007C70A5">
        <w:rPr>
          <w:rFonts w:eastAsia="Times New Roman"/>
          <w:i/>
          <w:iCs/>
          <w:color w:val="000000" w:themeColor="text1"/>
          <w:sz w:val="20"/>
          <w:szCs w:val="20"/>
        </w:rPr>
        <w:t>Non-discriminatory hiring practices.</w:t>
      </w:r>
      <w:r w:rsidRPr="007C70A5">
        <w:rPr>
          <w:rFonts w:eastAsia="Times New Roman"/>
          <w:color w:val="000000" w:themeColor="text1"/>
          <w:sz w:val="20"/>
          <w:szCs w:val="20"/>
        </w:rPr>
        <w:t xml:space="preserve"> The job opportunity is, and through the period set forth in paragraph (t) of this section must continue to be, open to any qualified U.S. worker regardless of race, color, national origin, age, sex, religion, disability, or citizenship. Rejections of any U.S. workers who applied or apply for the job must only be for lawful, job-related reasons, and those not rejected on this basis have been or will be hired. In addition, the employer has and will continue to retain records of all hired workers and rejected applicants as required by §655.56.</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(s) </w:t>
      </w:r>
      <w:r w:rsidRPr="007C70A5">
        <w:rPr>
          <w:rFonts w:eastAsia="Times New Roman"/>
          <w:i/>
          <w:iCs/>
          <w:color w:val="000000" w:themeColor="text1"/>
          <w:sz w:val="20"/>
          <w:szCs w:val="20"/>
        </w:rPr>
        <w:t>Recruitment requirements.</w:t>
      </w:r>
      <w:r w:rsidRPr="007C70A5">
        <w:rPr>
          <w:rFonts w:eastAsia="Times New Roman"/>
          <w:color w:val="000000" w:themeColor="text1"/>
          <w:sz w:val="20"/>
          <w:szCs w:val="20"/>
        </w:rPr>
        <w:t xml:space="preserve"> The employer must conduct all required recruitment activities, including any additional employer-conducted recruitment activities as directed by the CO, and as specified in §§655.40-655.46.</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(t) </w:t>
      </w:r>
      <w:r w:rsidRPr="007C70A5">
        <w:rPr>
          <w:rFonts w:eastAsia="Times New Roman"/>
          <w:i/>
          <w:iCs/>
          <w:color w:val="000000" w:themeColor="text1"/>
          <w:sz w:val="20"/>
          <w:szCs w:val="20"/>
        </w:rPr>
        <w:t>Continuing requirement to hire U.S. workers.</w:t>
      </w:r>
      <w:r w:rsidRPr="007C70A5">
        <w:rPr>
          <w:rFonts w:eastAsia="Times New Roman"/>
          <w:color w:val="000000" w:themeColor="text1"/>
          <w:sz w:val="20"/>
          <w:szCs w:val="20"/>
        </w:rPr>
        <w:t xml:space="preserve"> The employer has and will continue to cooperate with the SWA by accepting referrals of all qualified U.S. workers who apply (or on whose behalf a job application is made) for the job opportunity, and must provide employment to any qualified U.S. worker who applies to the employer for the job opportunity, until 21 days before the date of need.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(u) </w:t>
      </w:r>
      <w:r w:rsidRPr="007C70A5">
        <w:rPr>
          <w:rFonts w:eastAsia="Times New Roman"/>
          <w:i/>
          <w:iCs/>
          <w:color w:val="000000" w:themeColor="text1"/>
          <w:sz w:val="20"/>
          <w:szCs w:val="20"/>
        </w:rPr>
        <w:t>No strike or lockout.</w:t>
      </w:r>
      <w:r w:rsidRPr="007C70A5">
        <w:rPr>
          <w:rFonts w:eastAsia="Times New Roman"/>
          <w:color w:val="000000" w:themeColor="text1"/>
          <w:sz w:val="20"/>
          <w:szCs w:val="20"/>
        </w:rPr>
        <w:t xml:space="preserve"> There is no strike or lockout at any of the employer's worksites within the area of intended employment for which the employer is requesting H-2B certification at the time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is filed.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(v) </w:t>
      </w:r>
      <w:r w:rsidRPr="007C70A5">
        <w:rPr>
          <w:rFonts w:eastAsia="Times New Roman"/>
          <w:i/>
          <w:iCs/>
          <w:color w:val="000000" w:themeColor="text1"/>
          <w:sz w:val="20"/>
          <w:szCs w:val="20"/>
        </w:rPr>
        <w:t>No recent or future layoffs.</w:t>
      </w:r>
      <w:r w:rsidRPr="007C70A5">
        <w:rPr>
          <w:rFonts w:eastAsia="Times New Roman"/>
          <w:color w:val="000000" w:themeColor="text1"/>
          <w:sz w:val="20"/>
          <w:szCs w:val="20"/>
        </w:rPr>
        <w:t xml:space="preserve"> The employer has not </w:t>
      </w:r>
      <w:proofErr w:type="gramStart"/>
      <w:r w:rsidRPr="007C70A5">
        <w:rPr>
          <w:rFonts w:eastAsia="Times New Roman"/>
          <w:color w:val="000000" w:themeColor="text1"/>
          <w:sz w:val="20"/>
          <w:szCs w:val="20"/>
        </w:rPr>
        <w:t>laid</w:t>
      </w:r>
      <w:proofErr w:type="gramEnd"/>
      <w:r w:rsidRPr="007C70A5">
        <w:rPr>
          <w:rFonts w:eastAsia="Times New Roman"/>
          <w:color w:val="000000" w:themeColor="text1"/>
          <w:sz w:val="20"/>
          <w:szCs w:val="20"/>
        </w:rPr>
        <w:t xml:space="preserve"> off and will not lay off any similarly employed U.S. worker in the occupation that is the subject of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in the area of intended employment within the period beginning 120 calendar days before the date of need through the end of the period of certification. A layoff for lawful, job-related reasons such as lack of work or the end of a season is permissible if all H-2B workers are laid off before any U.S. worker in corresponding employment.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(w) </w:t>
      </w:r>
      <w:r w:rsidRPr="007C70A5">
        <w:rPr>
          <w:rFonts w:eastAsia="Times New Roman"/>
          <w:i/>
          <w:iCs/>
          <w:color w:val="000000" w:themeColor="text1"/>
          <w:sz w:val="20"/>
          <w:szCs w:val="20"/>
        </w:rPr>
        <w:t>Contact with former U.S. employees.</w:t>
      </w:r>
      <w:r w:rsidRPr="007C70A5">
        <w:rPr>
          <w:rFonts w:eastAsia="Times New Roman"/>
          <w:color w:val="000000" w:themeColor="text1"/>
          <w:sz w:val="20"/>
          <w:szCs w:val="20"/>
        </w:rPr>
        <w:t xml:space="preserve"> The employer will contact (by mail or other effective means) its former U.S. workers, including those who have been laid off within 120 calendar days before the date of need (except those who were dismissed for cause or who abandoned the worksite), employed </w:t>
      </w:r>
      <w:r w:rsidRPr="007C70A5">
        <w:rPr>
          <w:rFonts w:eastAsia="Times New Roman"/>
          <w:color w:val="000000" w:themeColor="text1"/>
          <w:sz w:val="20"/>
          <w:szCs w:val="20"/>
        </w:rPr>
        <w:lastRenderedPageBreak/>
        <w:t>by the employer in the occupation at the place of employment during the previous year, disclose the terms of the job order, and solicit their return to the job.</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(x) </w:t>
      </w:r>
      <w:r w:rsidRPr="007C70A5">
        <w:rPr>
          <w:rFonts w:eastAsia="Times New Roman"/>
          <w:i/>
          <w:iCs/>
          <w:color w:val="000000" w:themeColor="text1"/>
          <w:sz w:val="20"/>
          <w:szCs w:val="20"/>
        </w:rPr>
        <w:t>Area of intended employment and job opportunity.</w:t>
      </w:r>
      <w:r w:rsidRPr="007C70A5">
        <w:rPr>
          <w:rFonts w:eastAsia="Times New Roman"/>
          <w:color w:val="000000" w:themeColor="text1"/>
          <w:sz w:val="20"/>
          <w:szCs w:val="20"/>
        </w:rPr>
        <w:t xml:space="preserve"> The employer must not place any H-2B workers employed under the approved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outside the area of intended employment or in a job opportunity not listed on the approved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unless the employer has obtained a new approved </w:t>
      </w:r>
      <w:r w:rsidRPr="007C70A5">
        <w:rPr>
          <w:rFonts w:eastAsia="Times New Roman"/>
          <w:i/>
          <w:iCs/>
          <w:color w:val="000000" w:themeColor="text1"/>
          <w:sz w:val="20"/>
          <w:szCs w:val="20"/>
        </w:rPr>
        <w:t>Application for Temporary Employment Certification.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(y) </w:t>
      </w:r>
      <w:r w:rsidRPr="007C70A5">
        <w:rPr>
          <w:rFonts w:eastAsia="Times New Roman"/>
          <w:i/>
          <w:iCs/>
          <w:color w:val="000000" w:themeColor="text1"/>
          <w:sz w:val="20"/>
          <w:szCs w:val="20"/>
        </w:rPr>
        <w:t>Abandonment/termination of employment.</w:t>
      </w:r>
      <w:r w:rsidRPr="007C70A5">
        <w:rPr>
          <w:rFonts w:eastAsia="Times New Roman"/>
          <w:color w:val="000000" w:themeColor="text1"/>
          <w:sz w:val="20"/>
          <w:szCs w:val="20"/>
        </w:rPr>
        <w:t xml:space="preserve"> Upon the separation from employment of worker(s) employed under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or workers in corresponding employment, if such separation occurs before the end date of the employment specified in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the employer must notify OFLC in writing of the separation from employment not later than 2 work days after such separation is discovered by the employer. In addition, the employer must notify DHS in writing (or any other method specified by the Department or DHS in the </w:t>
      </w:r>
      <w:r w:rsidRPr="007C70A5">
        <w:rPr>
          <w:rFonts w:eastAsia="Times New Roman"/>
          <w:smallCaps/>
          <w:color w:val="000000" w:themeColor="text1"/>
          <w:sz w:val="20"/>
          <w:szCs w:val="20"/>
        </w:rPr>
        <w:t>Federal Register</w:t>
      </w:r>
      <w:r w:rsidRPr="007C70A5">
        <w:rPr>
          <w:rFonts w:eastAsia="Times New Roman"/>
          <w:color w:val="000000" w:themeColor="text1"/>
          <w:sz w:val="20"/>
          <w:szCs w:val="20"/>
        </w:rPr>
        <w:t xml:space="preserve"> or the Code of Federal Regulations) of such separation of an H-2B worker. An abandonment or </w:t>
      </w:r>
      <w:proofErr w:type="spellStart"/>
      <w:r w:rsidRPr="007C70A5">
        <w:rPr>
          <w:rFonts w:eastAsia="Times New Roman"/>
          <w:color w:val="000000" w:themeColor="text1"/>
          <w:sz w:val="20"/>
          <w:szCs w:val="20"/>
        </w:rPr>
        <w:t>abscondment</w:t>
      </w:r>
      <w:proofErr w:type="spellEnd"/>
      <w:r w:rsidRPr="007C70A5">
        <w:rPr>
          <w:rFonts w:eastAsia="Times New Roman"/>
          <w:color w:val="000000" w:themeColor="text1"/>
          <w:sz w:val="20"/>
          <w:szCs w:val="20"/>
        </w:rPr>
        <w:t xml:space="preserve"> is deemed to begin after a worker fails to report for work at the regularly scheduled time for 5 consecutive working days without the consent of the employer. If the separation is due to the voluntary abandonment of employment by the H-2B worker or worker in corresponding employment, and the employer provides appropriate notification specified under this paragraph, the employer will not be responsible for providing or paying for the subsequent transportation and subsistence expenses of that worker under this section, and that worker is not entitled to the three-fourths guarantee described in paragraph (f) of this section. The employer's obligation to guarantee three-fourths of the work described in paragraph (f) ends with the last full 12-week period (or 6-week period, as appropriate) preceding the worker's voluntary abandonment or termination for cause.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(z) </w:t>
      </w:r>
      <w:r w:rsidRPr="007C70A5">
        <w:rPr>
          <w:rFonts w:eastAsia="Times New Roman"/>
          <w:i/>
          <w:iCs/>
          <w:color w:val="000000" w:themeColor="text1"/>
          <w:sz w:val="20"/>
          <w:szCs w:val="20"/>
        </w:rPr>
        <w:t>Compliance with applicable laws.</w:t>
      </w:r>
      <w:r w:rsidRPr="007C70A5">
        <w:rPr>
          <w:rFonts w:eastAsia="Times New Roman"/>
          <w:color w:val="000000" w:themeColor="text1"/>
          <w:sz w:val="20"/>
          <w:szCs w:val="20"/>
        </w:rPr>
        <w:t xml:space="preserve"> During the period of employment specified on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the employer must comply with all applicable Federal, State and local employment-related laws and regulations, including health and safety laws. In compliance with such laws, including the William Wilberforce Trafficking Victims Protection Reauthorization Act of 2008, 18 U.S.C. 1592(a), neither the employer nor the employer's agents or attorneys may hold or confiscate workers' passports, visas, or other immigration documents.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proofErr w:type="gramStart"/>
      <w:r w:rsidRPr="007C70A5">
        <w:rPr>
          <w:rFonts w:eastAsia="Times New Roman"/>
          <w:color w:val="000000" w:themeColor="text1"/>
          <w:sz w:val="20"/>
          <w:szCs w:val="20"/>
        </w:rPr>
        <w:t>aa</w:t>
      </w:r>
      <w:proofErr w:type="gramEnd"/>
      <w:r w:rsidRPr="007C70A5">
        <w:rPr>
          <w:rFonts w:eastAsia="Times New Roman"/>
          <w:color w:val="000000" w:themeColor="text1"/>
          <w:sz w:val="20"/>
          <w:szCs w:val="20"/>
        </w:rPr>
        <w:t xml:space="preserve">) </w:t>
      </w:r>
      <w:proofErr w:type="gramStart"/>
      <w:r w:rsidRPr="007C70A5">
        <w:rPr>
          <w:rFonts w:eastAsia="Times New Roman"/>
          <w:i/>
          <w:iCs/>
          <w:color w:val="000000" w:themeColor="text1"/>
          <w:sz w:val="20"/>
          <w:szCs w:val="20"/>
        </w:rPr>
        <w:t>Disclosure of foreign worker recruitment.</w:t>
      </w:r>
      <w:proofErr w:type="gramEnd"/>
      <w:r w:rsidRPr="007C70A5">
        <w:rPr>
          <w:rFonts w:eastAsia="Times New Roman"/>
          <w:color w:val="000000" w:themeColor="text1"/>
          <w:sz w:val="20"/>
          <w:szCs w:val="20"/>
        </w:rPr>
        <w:t xml:space="preserve"> The employer, and its attorney or agent, as applicable, must comply with §655.9 by providing a copy of all agreements with any agent or recruiter whom it engages or plans to engage in the international recruitment of H-2B workers, and the identity and location of the persons or entities hired by or working for the agent or recruiter and any of the agents or employees of those persons and entities, to recruit foreign workers. Pursuant to §655.15(a), the agreements and information must be filed with the </w:t>
      </w:r>
      <w:r w:rsidRPr="007C70A5">
        <w:rPr>
          <w:rFonts w:eastAsia="Times New Roman"/>
          <w:i/>
          <w:iCs/>
          <w:color w:val="000000" w:themeColor="text1"/>
          <w:sz w:val="20"/>
          <w:szCs w:val="20"/>
        </w:rPr>
        <w:t>Application for Temporary Employment Certification.</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[77 FR 10156, Feb. 21, 2012]</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8" w:name="se20.3.655_121_6655_129"/>
      <w:bookmarkEnd w:id="28"/>
      <w:r w:rsidRPr="007C70A5">
        <w:rPr>
          <w:rFonts w:eastAsia="Times New Roman"/>
          <w:b/>
          <w:bCs/>
          <w:color w:val="000000" w:themeColor="text1"/>
          <w:sz w:val="20"/>
          <w:szCs w:val="20"/>
        </w:rPr>
        <w:t>§§655.21-655.29   [Reserved]</w:t>
      </w:r>
    </w:p>
    <w:p w:rsidR="008B4360" w:rsidRPr="007C70A5" w:rsidRDefault="008B4360" w:rsidP="007C70A5">
      <w:pPr>
        <w:spacing w:before="200" w:after="100" w:line="240" w:lineRule="auto"/>
        <w:outlineLvl w:val="1"/>
        <w:rPr>
          <w:rFonts w:eastAsia="Times New Roman"/>
          <w:b/>
          <w:bCs/>
          <w:smallCaps/>
          <w:color w:val="000000" w:themeColor="text1"/>
          <w:sz w:val="27"/>
          <w:szCs w:val="27"/>
        </w:rPr>
      </w:pPr>
      <w:bookmarkStart w:id="29" w:name="sg20.3.655_121_6655_129.sg3"/>
      <w:bookmarkEnd w:id="29"/>
      <w:r w:rsidRPr="007C70A5">
        <w:rPr>
          <w:rFonts w:eastAsia="Times New Roman"/>
          <w:b/>
          <w:bCs/>
          <w:smallCaps/>
          <w:color w:val="000000" w:themeColor="text1"/>
          <w:sz w:val="27"/>
          <w:szCs w:val="27"/>
        </w:rPr>
        <w:t>Processing of an Application for Temporary Employment Certification</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30" w:name="se20.3.655_130"/>
      <w:bookmarkEnd w:id="30"/>
      <w:r w:rsidRPr="007C70A5">
        <w:rPr>
          <w:rFonts w:eastAsia="Times New Roman"/>
          <w:b/>
          <w:bCs/>
          <w:color w:val="000000" w:themeColor="text1"/>
          <w:sz w:val="20"/>
          <w:szCs w:val="20"/>
        </w:rPr>
        <w:t>§655.30   </w:t>
      </w:r>
      <w:proofErr w:type="gramStart"/>
      <w:r w:rsidRPr="007C70A5">
        <w:rPr>
          <w:rFonts w:eastAsia="Times New Roman"/>
          <w:b/>
          <w:bCs/>
          <w:color w:val="000000" w:themeColor="text1"/>
          <w:sz w:val="20"/>
          <w:szCs w:val="20"/>
        </w:rPr>
        <w:t>Processing</w:t>
      </w:r>
      <w:proofErr w:type="gramEnd"/>
      <w:r w:rsidRPr="007C70A5">
        <w:rPr>
          <w:rFonts w:eastAsia="Times New Roman"/>
          <w:b/>
          <w:bCs/>
          <w:color w:val="000000" w:themeColor="text1"/>
          <w:sz w:val="20"/>
          <w:szCs w:val="20"/>
        </w:rPr>
        <w:t xml:space="preserve"> of an application and job order.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NPC review.</w:t>
      </w:r>
      <w:r w:rsidRPr="007C70A5">
        <w:rPr>
          <w:rFonts w:eastAsia="Times New Roman"/>
          <w:color w:val="000000" w:themeColor="text1"/>
          <w:sz w:val="20"/>
          <w:szCs w:val="20"/>
        </w:rPr>
        <w:t xml:space="preserve"> The CO will review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and job order for compliance with all applicable program requirements.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Mailing and postmark requirements.</w:t>
      </w:r>
      <w:r w:rsidRPr="007C70A5">
        <w:rPr>
          <w:rFonts w:eastAsia="Times New Roman"/>
          <w:color w:val="000000" w:themeColor="text1"/>
          <w:sz w:val="20"/>
          <w:szCs w:val="20"/>
        </w:rPr>
        <w:t xml:space="preserve"> Any notice or request sent by the CO to an employer requiring a response will be mailed to the address provided in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using methods to assure next day delivery, including electronic mail. The employer's </w:t>
      </w:r>
      <w:r w:rsidRPr="007C70A5">
        <w:rPr>
          <w:rFonts w:eastAsia="Times New Roman"/>
          <w:color w:val="000000" w:themeColor="text1"/>
          <w:sz w:val="20"/>
          <w:szCs w:val="20"/>
        </w:rPr>
        <w:lastRenderedPageBreak/>
        <w:t>response to such a notice or request must be mailed using methods to assure next day delivery, including electronic mail, and be sent by the due date or the next business day if the due date falls on a Saturday, Sunday or Federal holiday.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Information dissemination.</w:t>
      </w:r>
      <w:r w:rsidRPr="007C70A5">
        <w:rPr>
          <w:rFonts w:eastAsia="Times New Roman"/>
          <w:color w:val="000000" w:themeColor="text1"/>
          <w:sz w:val="20"/>
          <w:szCs w:val="20"/>
        </w:rPr>
        <w:t xml:space="preserve"> OFLC may forward information received in the course of processing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and program integrity measures to WHD, or any other Federal agency, as appropriate, for investigation and/or enforcement purposes.</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[77 FR 10160, Feb. 21, 2012]</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31" w:name="se20.3.655_131"/>
      <w:bookmarkEnd w:id="31"/>
      <w:r w:rsidRPr="007C70A5">
        <w:rPr>
          <w:rFonts w:eastAsia="Times New Roman"/>
          <w:b/>
          <w:bCs/>
          <w:color w:val="000000" w:themeColor="text1"/>
          <w:sz w:val="20"/>
          <w:szCs w:val="20"/>
        </w:rPr>
        <w:t>§655.31   Notice of deficiency.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Notification timeline.</w:t>
      </w:r>
      <w:r w:rsidRPr="007C70A5">
        <w:rPr>
          <w:rFonts w:eastAsia="Times New Roman"/>
          <w:color w:val="000000" w:themeColor="text1"/>
          <w:sz w:val="20"/>
          <w:szCs w:val="20"/>
        </w:rPr>
        <w:t xml:space="preserve"> If the CO determines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and/or job order is incomplete, contains errors or inaccuracies, or does not meet the requirements set forth in this subpart, the CO will notify the employer within 7 business days from the CO's receipt of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If applicable, the Notice of Deficiency will include job order deficiencies identified by the SWA under §655.16. The CO will send a copy of the Notice of Deficiency to the SWA serving the area of intended employment identified by the employer on its job order, and if applicable, to the employer's attorney or agent.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Notice content.</w:t>
      </w:r>
      <w:r w:rsidRPr="007C70A5">
        <w:rPr>
          <w:rFonts w:eastAsia="Times New Roman"/>
          <w:color w:val="000000" w:themeColor="text1"/>
          <w:sz w:val="20"/>
          <w:szCs w:val="20"/>
        </w:rPr>
        <w:t xml:space="preserve"> The Notice of Deficiency will: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State the reason(s) why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or job order fails to meet the criteria for acceptance and state the modification needed for the CO to issue a Notice of Acceptance;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Offer the employer an opportunity to submit a modified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or job order within 10 business days from the date of the Notice of Deficiency. The Notice will state the modification needed for the CO to issue a Notice of Acceptance;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Offer the employer an opportunity to request administrative review of the Notice of Deficiency before an ALJ under provisions set forth in §655.61. The notice will inform the employer that it must submit a written request for review to the Chief ALJ of DOL within 10 business days from the date the Notice of Deficiency is issued by facsimile or other means normally assuring next day delivery, and that the employer must simultaneously serve a copy on the CO. The notice will also state that the employer may submit any legal arguments that the employer believes will rebut the basis of the CO's action;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State that if the employer does not comply with the requirements of this section by either submitting a modified application within 10 business days or requesting administrative review before an ALJ under §655.61, the CO will deny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The notice will inform the employer that the denial of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is final, and cannot be appealed. The Department will not further consider that </w:t>
      </w:r>
      <w:r w:rsidRPr="007C70A5">
        <w:rPr>
          <w:rFonts w:eastAsia="Times New Roman"/>
          <w:i/>
          <w:iCs/>
          <w:color w:val="000000" w:themeColor="text1"/>
          <w:sz w:val="20"/>
          <w:szCs w:val="20"/>
        </w:rPr>
        <w:t>Application for Temporary Employment Certification.</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[77 FR 10160, Feb. 21, 2012]</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32" w:name="se20.3.655_132"/>
      <w:bookmarkEnd w:id="32"/>
      <w:r w:rsidRPr="007C70A5">
        <w:rPr>
          <w:rFonts w:eastAsia="Times New Roman"/>
          <w:b/>
          <w:bCs/>
          <w:color w:val="000000" w:themeColor="text1"/>
          <w:sz w:val="20"/>
          <w:szCs w:val="20"/>
        </w:rPr>
        <w:t>§655.32   Submission of a modified application or job order.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Review of a modified Application for Temporary Employment Certification or job order.</w:t>
      </w:r>
      <w:r w:rsidRPr="007C70A5">
        <w:rPr>
          <w:rFonts w:eastAsia="Times New Roman"/>
          <w:color w:val="000000" w:themeColor="text1"/>
          <w:sz w:val="20"/>
          <w:szCs w:val="20"/>
        </w:rPr>
        <w:t xml:space="preserve"> Upon receipt of a response to a Notice of Deficiency, including any modifications, the CO will review the response. The CO may issue one or more additional Notices of Deficiency before issuing a Notice of Decision. The employer's failure to comply with a Notice of Deficiency, including not responding in a </w:t>
      </w:r>
      <w:r w:rsidRPr="007C70A5">
        <w:rPr>
          <w:rFonts w:eastAsia="Times New Roman"/>
          <w:color w:val="000000" w:themeColor="text1"/>
          <w:sz w:val="20"/>
          <w:szCs w:val="20"/>
        </w:rPr>
        <w:lastRenderedPageBreak/>
        <w:t xml:space="preserve">timely manner or not providing all required documentation, will result in a denial of the </w:t>
      </w:r>
      <w:r w:rsidRPr="007C70A5">
        <w:rPr>
          <w:rFonts w:eastAsia="Times New Roman"/>
          <w:i/>
          <w:iCs/>
          <w:color w:val="000000" w:themeColor="text1"/>
          <w:sz w:val="20"/>
          <w:szCs w:val="20"/>
        </w:rPr>
        <w:t>Application for Temporary Employment Certification.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Acceptance of a modified Application for Temporary Employment Certification or job order.</w:t>
      </w:r>
      <w:r w:rsidRPr="007C70A5">
        <w:rPr>
          <w:rFonts w:eastAsia="Times New Roman"/>
          <w:color w:val="000000" w:themeColor="text1"/>
          <w:sz w:val="20"/>
          <w:szCs w:val="20"/>
        </w:rPr>
        <w:t xml:space="preserve"> If the CO accepts the modification(s) to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and/or job order, the CO will issue a Notice of Acceptance to the employer. The CO will send a copy of the Notice of Acceptance to the SWA instructing it to make any necessary modifications to the not yet posted job order and, if applicable, to the employer's attorney or agent, and follow the procedure set forth in §655.33.</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Denial of a modified Application for Temporary Employment Certification or job order.</w:t>
      </w:r>
      <w:r w:rsidRPr="007C70A5">
        <w:rPr>
          <w:rFonts w:eastAsia="Times New Roman"/>
          <w:color w:val="000000" w:themeColor="text1"/>
          <w:sz w:val="20"/>
          <w:szCs w:val="20"/>
        </w:rPr>
        <w:t xml:space="preserve"> If the CO finds the response to Notice of Deficiency unacceptable, the CO will deny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in accordance with the labor certification determination provisions in §655.51.</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Appeal from denial of a modified Application for Temporary Employment Certification or job order.</w:t>
      </w:r>
      <w:r w:rsidRPr="007C70A5">
        <w:rPr>
          <w:rFonts w:eastAsia="Times New Roman"/>
          <w:color w:val="000000" w:themeColor="text1"/>
          <w:sz w:val="20"/>
          <w:szCs w:val="20"/>
        </w:rPr>
        <w:t xml:space="preserve"> The procedures for appealing a denial of a modified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and/or job order are the same as for appealing the denial of a non-modified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outlined in §655.61.</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w:t>
      </w:r>
      <w:r w:rsidRPr="007C70A5">
        <w:rPr>
          <w:rFonts w:eastAsia="Times New Roman"/>
          <w:i/>
          <w:iCs/>
          <w:color w:val="000000" w:themeColor="text1"/>
          <w:sz w:val="20"/>
          <w:szCs w:val="20"/>
        </w:rPr>
        <w:t>Post acceptance modifications.</w:t>
      </w:r>
      <w:r w:rsidRPr="007C70A5">
        <w:rPr>
          <w:rFonts w:eastAsia="Times New Roman"/>
          <w:color w:val="000000" w:themeColor="text1"/>
          <w:sz w:val="20"/>
          <w:szCs w:val="20"/>
        </w:rPr>
        <w:t xml:space="preserve"> Irrespective of the decision to accept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the CO may require modifications to the job order at any time before the final determination to grant or deny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if the CO determines that the offer of employment does not contain all the minimum benefits, wages, and working condition provisions as set forth in §655.18. The employer must make such modification, or certification will be denied under §655.53. The employer must provide all workers recruited in connection with the job opportunity in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with a copy of the modified job order no later than the date work commences, as approved by the CO.</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[77 FR 10160, Feb. 21, 2012]</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33" w:name="se20.3.655_133"/>
      <w:bookmarkEnd w:id="33"/>
      <w:r w:rsidRPr="007C70A5">
        <w:rPr>
          <w:rFonts w:eastAsia="Times New Roman"/>
          <w:b/>
          <w:bCs/>
          <w:color w:val="000000" w:themeColor="text1"/>
          <w:sz w:val="20"/>
          <w:szCs w:val="20"/>
        </w:rPr>
        <w:t>§655.33   Notice of acceptance.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Notification timeline.</w:t>
      </w:r>
      <w:r w:rsidRPr="007C70A5">
        <w:rPr>
          <w:rFonts w:eastAsia="Times New Roman"/>
          <w:color w:val="000000" w:themeColor="text1"/>
          <w:sz w:val="20"/>
          <w:szCs w:val="20"/>
        </w:rPr>
        <w:t xml:space="preserve"> If the CO determines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and job order are complete and meet the requirements of this subpart, the CO will notify the employer in writing within 7 business days from the date the CO received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and job order or modification thereof. A copy of the Notice of Acceptance will be sent to the SWA serving the area of intended employment identified by the employer on its job order and, if applicable, to the employer's attorney or agent.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Notice content.</w:t>
      </w:r>
      <w:r w:rsidRPr="007C70A5">
        <w:rPr>
          <w:rFonts w:eastAsia="Times New Roman"/>
          <w:color w:val="000000" w:themeColor="text1"/>
          <w:sz w:val="20"/>
          <w:szCs w:val="20"/>
        </w:rPr>
        <w:t xml:space="preserve"> The notice will: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Direct the employer to engage in recruitment of U.S. workers as provided in §§655.40-655.46, including any additional recruitment ordered by the CO under §655.46;</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State that such employer-conducted recruitment is in addition to the job order being circulated by the SWA(s) and that the employer must conduct recruitment within 14 calendar days from the date the Notice of Acceptance is issued, consistent with §655.40;</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Direct the SWA to place the job order into intra- and interstate clearance as set forth in §655.16 and to commence such clearance by: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Sending a copy of the job order to other States listed as anticipated worksites in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and job order, if applicable;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(ii) Sending a copy of the job order to the SWAs for all States designated by the CO for interstate clearance;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Instruct the SWA to keep the approved job order on its active file until the end of the recruitment period as defined in §655.40(c), and to transmit the same instruction to other SWAs to which it circulates the job order in the course of interstate clearance;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(5) Where the occupation or industry is traditionally or customarily unionized, direct the SWA to circulate a copy of the job order to the following labor organizations: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 The central office of the State Federation of Labor in the State(s) in which work will be performed;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 The office(s) of local union(s) representing employees in the same or substantially equivalent job classification in the area(s) in which work will be performed;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(6) Advise the employer, as appropriate, that it must contact the appropriate designated community-based organization(s) with notice of the job opportunity;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(7) Require the employer to submit a report of its recruitment efforts as specified in §655.48.</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[77 FR 10160, Feb. 21, 2012]</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34" w:name="se20.3.655_134"/>
      <w:bookmarkEnd w:id="34"/>
      <w:proofErr w:type="gramStart"/>
      <w:r w:rsidRPr="007C70A5">
        <w:rPr>
          <w:rFonts w:eastAsia="Times New Roman"/>
          <w:b/>
          <w:bCs/>
          <w:color w:val="000000" w:themeColor="text1"/>
          <w:sz w:val="20"/>
          <w:szCs w:val="20"/>
        </w:rPr>
        <w:t>§655.34   Electronic job registry</w:t>
      </w:r>
      <w:proofErr w:type="gramEnd"/>
      <w:r w:rsidRPr="007C70A5">
        <w:rPr>
          <w:rFonts w:eastAsia="Times New Roman"/>
          <w:b/>
          <w:bCs/>
          <w:color w:val="000000" w:themeColor="text1"/>
          <w:sz w:val="20"/>
          <w:szCs w:val="20"/>
        </w:rPr>
        <w: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Location of and placement in the electronic job registry.</w:t>
      </w:r>
      <w:r w:rsidRPr="007C70A5">
        <w:rPr>
          <w:rFonts w:eastAsia="Times New Roman"/>
          <w:color w:val="000000" w:themeColor="text1"/>
          <w:sz w:val="20"/>
          <w:szCs w:val="20"/>
        </w:rPr>
        <w:t xml:space="preserve"> Upon acceptance of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under §655.33, the CO will place for public examination a copy of the job order posted by the SWA on the Department's electronic job registry, including any amendments or required modifications approved by the CO.</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Length of posting on electronic job registry.</w:t>
      </w:r>
      <w:r w:rsidRPr="007C70A5">
        <w:rPr>
          <w:rFonts w:eastAsia="Times New Roman"/>
          <w:color w:val="000000" w:themeColor="text1"/>
          <w:sz w:val="20"/>
          <w:szCs w:val="20"/>
        </w:rPr>
        <w:t xml:space="preserve"> The Department will keep the job order posted on the electronic job registry until the end of the recruitment period, as set forth in §655.40(c).</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Conclusion of active posting.</w:t>
      </w:r>
      <w:r w:rsidRPr="007C70A5">
        <w:rPr>
          <w:rFonts w:eastAsia="Times New Roman"/>
          <w:color w:val="000000" w:themeColor="text1"/>
          <w:sz w:val="20"/>
          <w:szCs w:val="20"/>
        </w:rPr>
        <w:t xml:space="preserve"> Once the recruitment period has concluded the job order will be placed in inactive status on the electronic job registry.</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[77 FR 10160, Feb. 21, 2012]</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35" w:name="se20.3.655_135"/>
      <w:bookmarkEnd w:id="35"/>
      <w:r w:rsidRPr="007C70A5">
        <w:rPr>
          <w:rFonts w:eastAsia="Times New Roman"/>
          <w:b/>
          <w:bCs/>
          <w:color w:val="000000" w:themeColor="text1"/>
          <w:sz w:val="20"/>
          <w:szCs w:val="20"/>
        </w:rPr>
        <w:t>§655.35   Amendments to an application or job order.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Increases in number of workers.</w:t>
      </w:r>
      <w:r w:rsidRPr="007C70A5">
        <w:rPr>
          <w:rFonts w:eastAsia="Times New Roman"/>
          <w:color w:val="000000" w:themeColor="text1"/>
          <w:sz w:val="20"/>
          <w:szCs w:val="20"/>
        </w:rPr>
        <w:t xml:space="preserve"> The employer may request to increase the number of workers noted in the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by no more than 20 percent (50 percent for employers requesting fewer than 10 workers). All requests for increasing the number of workers must be made in writing and will not be effective until approved by the CO. In considering whether to approve the request, the CO will determine whether the proposed amendment(s) are sufficiently justified and must take into account the effect of the changes on the underlying labor market test for the job opportunity. Upon acceptance of an amendment, the CO will submit to the SWA any necessary changes to the job order and update the electronic job registry. The employer must promptly provide copies of any approved amendments to all U.S. workers hired under the original job order.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Minor changes to the period of employment.</w:t>
      </w:r>
      <w:r w:rsidRPr="007C70A5">
        <w:rPr>
          <w:rFonts w:eastAsia="Times New Roman"/>
          <w:color w:val="000000" w:themeColor="text1"/>
          <w:sz w:val="20"/>
          <w:szCs w:val="20"/>
        </w:rPr>
        <w:t xml:space="preserve"> The employer may request minor changes to the total period of employment listed on its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and job order, for a period of up to 14 days, but the period of employment may not exceed a total of 9 months, except in </w:t>
      </w:r>
      <w:r w:rsidRPr="007C70A5">
        <w:rPr>
          <w:rFonts w:eastAsia="Times New Roman"/>
          <w:color w:val="000000" w:themeColor="text1"/>
          <w:sz w:val="20"/>
          <w:szCs w:val="20"/>
        </w:rPr>
        <w:lastRenderedPageBreak/>
        <w:t>the event of a one-time occurrence. All requests for minor changes to the total period of employment must be made in writing and will not be effective until approved by the CO. In considering whether to approve the request, the CO will determine whether the proposed amendment(s) are sufficiently justified and must take into account the effect of the changes on the underlying labor market test for the job opportunity. Upon acceptance of an amendment, the CO will submit to the SWA any necessary changes to the job order and update the electronic job registry. The employer must promptly provide copies of any approved amendments to all U.S. workers hired under the original job order.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Other amendments to the Application for Temporary Employment Certification and job order.</w:t>
      </w:r>
      <w:r w:rsidRPr="007C70A5">
        <w:rPr>
          <w:rFonts w:eastAsia="Times New Roman"/>
          <w:color w:val="000000" w:themeColor="text1"/>
          <w:sz w:val="20"/>
          <w:szCs w:val="20"/>
        </w:rPr>
        <w:t xml:space="preserve"> The employer may request other amendments to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and job order. All such requests must be made in writing and will not be effective until approved by the CO. In considering whether to approve the request, the CO will determine whether the proposed amendment(s) are sufficiently justified and must take into account the effect of the changes on the underlying labor market test for the job opportunity. Upon acceptance of an amendment, the CO will submit to the SWA any necessary changes to the job order and update the electronic job registry.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(d) Amendments after certification are not permitted. The employer must promptly provide copies of any approved amendments to all U.S. workers hired under the original job order.</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[77 FR 10160, Feb. 21, 2012]</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36" w:name="se20.3.655_136_6655_139"/>
      <w:bookmarkEnd w:id="36"/>
      <w:r w:rsidRPr="007C70A5">
        <w:rPr>
          <w:rFonts w:eastAsia="Times New Roman"/>
          <w:b/>
          <w:bCs/>
          <w:color w:val="000000" w:themeColor="text1"/>
          <w:sz w:val="20"/>
          <w:szCs w:val="20"/>
        </w:rPr>
        <w:t>§§655.36-655.39   [Reserved]</w:t>
      </w:r>
    </w:p>
    <w:p w:rsidR="008B4360" w:rsidRPr="007C70A5" w:rsidRDefault="008B4360" w:rsidP="007C70A5">
      <w:pPr>
        <w:spacing w:before="200" w:after="100" w:line="240" w:lineRule="auto"/>
        <w:outlineLvl w:val="1"/>
        <w:rPr>
          <w:rFonts w:eastAsia="Times New Roman"/>
          <w:b/>
          <w:bCs/>
          <w:smallCaps/>
          <w:color w:val="000000" w:themeColor="text1"/>
          <w:sz w:val="27"/>
          <w:szCs w:val="27"/>
        </w:rPr>
      </w:pPr>
      <w:bookmarkStart w:id="37" w:name="sg20.3.655_136_6655_139.sg4"/>
      <w:bookmarkEnd w:id="37"/>
      <w:r w:rsidRPr="007C70A5">
        <w:rPr>
          <w:rFonts w:eastAsia="Times New Roman"/>
          <w:b/>
          <w:bCs/>
          <w:smallCaps/>
          <w:color w:val="000000" w:themeColor="text1"/>
          <w:sz w:val="27"/>
          <w:szCs w:val="27"/>
        </w:rPr>
        <w:t>Post-Acceptance Requirements</w:t>
      </w:r>
    </w:p>
    <w:p w:rsidR="008B4360" w:rsidRPr="007C70A5" w:rsidRDefault="008B4360" w:rsidP="007C70A5">
      <w:pPr>
        <w:spacing w:before="200" w:after="100" w:afterAutospacing="1" w:line="240" w:lineRule="auto"/>
        <w:ind w:firstLine="480"/>
        <w:rPr>
          <w:rFonts w:eastAsia="Times New Roman"/>
          <w:color w:val="000000" w:themeColor="text1"/>
          <w:sz w:val="18"/>
          <w:szCs w:val="18"/>
        </w:rPr>
      </w:pPr>
      <w:r w:rsidRPr="007C70A5">
        <w:rPr>
          <w:rFonts w:eastAsia="Times New Roman"/>
          <w:smallCaps/>
          <w:color w:val="000000" w:themeColor="text1"/>
          <w:sz w:val="18"/>
          <w:szCs w:val="18"/>
        </w:rPr>
        <w:t>Source:</w:t>
      </w:r>
      <w:r w:rsidRPr="007C70A5">
        <w:rPr>
          <w:rFonts w:eastAsia="Times New Roman"/>
          <w:color w:val="000000" w:themeColor="text1"/>
          <w:sz w:val="18"/>
          <w:szCs w:val="18"/>
        </w:rPr>
        <w:t xml:space="preserve"> 77 FR 10162, Feb. 21, 2012, unless otherwise noted.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38" w:name="se20.3.655_140"/>
      <w:bookmarkEnd w:id="38"/>
      <w:r w:rsidRPr="007C70A5">
        <w:rPr>
          <w:rFonts w:eastAsia="Times New Roman"/>
          <w:b/>
          <w:bCs/>
          <w:color w:val="000000" w:themeColor="text1"/>
          <w:sz w:val="20"/>
          <w:szCs w:val="20"/>
        </w:rPr>
        <w:t>§655.40   Employer-conducted recruitment.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Employer obligations.</w:t>
      </w:r>
      <w:r w:rsidRPr="007C70A5">
        <w:rPr>
          <w:rFonts w:eastAsia="Times New Roman"/>
          <w:color w:val="000000" w:themeColor="text1"/>
          <w:sz w:val="20"/>
          <w:szCs w:val="20"/>
        </w:rPr>
        <w:t xml:space="preserve"> Employers must conduct recruitment of U.S. workers to ensure that there are not qualified U.S. workers who will be available for the positions listed in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U.S. Applicants can be rejected only for lawful job-related reasons.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Employer-conducted recruitment period.</w:t>
      </w:r>
      <w:r w:rsidRPr="007C70A5">
        <w:rPr>
          <w:rFonts w:eastAsia="Times New Roman"/>
          <w:color w:val="000000" w:themeColor="text1"/>
          <w:sz w:val="20"/>
          <w:szCs w:val="20"/>
        </w:rPr>
        <w:t xml:space="preserve"> Unless otherwise instructed by the CO, the employer must conduct the recruitment described in §§655.42-655.46 within 14 calendar days from the date the Notice of Acceptance is issued. All employer-conducted recruitment must be completed before the employer submits the recruitment report as required in §655.48.</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U.S. worker referrals.</w:t>
      </w:r>
      <w:r w:rsidRPr="007C70A5">
        <w:rPr>
          <w:rFonts w:eastAsia="Times New Roman"/>
          <w:color w:val="000000" w:themeColor="text1"/>
          <w:sz w:val="20"/>
          <w:szCs w:val="20"/>
        </w:rPr>
        <w:t xml:space="preserve"> Employers must continue to accept referrals of all U.S. applicants interested in the position until 21 days before the date of need.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Interviewing U.S. workers.</w:t>
      </w:r>
      <w:r w:rsidRPr="007C70A5">
        <w:rPr>
          <w:rFonts w:eastAsia="Times New Roman"/>
          <w:color w:val="000000" w:themeColor="text1"/>
          <w:sz w:val="20"/>
          <w:szCs w:val="20"/>
        </w:rPr>
        <w:t xml:space="preserve"> Employers that wish to require interviews must conduct those interviews by phone or provide a procedure for the interviews to be conducted in the location where the worker is being recruited so that the worker incurs little or no cost. Employers cannot provide potential H-2B workers with more favorable treatment with respect to the requirement for, and conduct of, interviews.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w:t>
      </w:r>
      <w:r w:rsidRPr="007C70A5">
        <w:rPr>
          <w:rFonts w:eastAsia="Times New Roman"/>
          <w:i/>
          <w:iCs/>
          <w:color w:val="000000" w:themeColor="text1"/>
          <w:sz w:val="20"/>
          <w:szCs w:val="20"/>
        </w:rPr>
        <w:t>Qualified and available U.S. workers.</w:t>
      </w:r>
      <w:r w:rsidRPr="007C70A5">
        <w:rPr>
          <w:rFonts w:eastAsia="Times New Roman"/>
          <w:color w:val="000000" w:themeColor="text1"/>
          <w:sz w:val="20"/>
          <w:szCs w:val="20"/>
        </w:rPr>
        <w:t xml:space="preserve"> The employer must consider all U.S. applicants for the job opportunity. The employer must accept and hire any applicants who are qualified and who will be available.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(f) </w:t>
      </w:r>
      <w:r w:rsidRPr="007C70A5">
        <w:rPr>
          <w:rFonts w:eastAsia="Times New Roman"/>
          <w:i/>
          <w:iCs/>
          <w:color w:val="000000" w:themeColor="text1"/>
          <w:sz w:val="20"/>
          <w:szCs w:val="20"/>
        </w:rPr>
        <w:t>Recruitment report.</w:t>
      </w:r>
      <w:r w:rsidRPr="007C70A5">
        <w:rPr>
          <w:rFonts w:eastAsia="Times New Roman"/>
          <w:color w:val="000000" w:themeColor="text1"/>
          <w:sz w:val="20"/>
          <w:szCs w:val="20"/>
        </w:rPr>
        <w:t xml:space="preserve"> The employer must prepare a recruitment report meeting the requirements of §655.48.</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39" w:name="se20.3.655_141"/>
      <w:bookmarkEnd w:id="39"/>
      <w:r w:rsidRPr="007C70A5">
        <w:rPr>
          <w:rFonts w:eastAsia="Times New Roman"/>
          <w:b/>
          <w:bCs/>
          <w:color w:val="000000" w:themeColor="text1"/>
          <w:sz w:val="20"/>
          <w:szCs w:val="20"/>
        </w:rPr>
        <w:lastRenderedPageBreak/>
        <w:t>§655.41   Advertising requirements.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All recruitment conducted under §§655.42-655.46 must contain terms and conditions of employment that are not less favorable than those offered to the H-2B workers and, at a minimum, must comply with the assurances applicable to job orders as set forth in §655.18(a).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All advertising must contain the following information: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The employer's name and contact information;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The geographic area of intended employment with enough specificity to apprise applicants of any travel requirements and where applicants will likely have to reside to perform the services or labor;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A description of the job opportunity for which certification is sought with sufficient information to apprise U.S. workers of the services or labor to be performed, including the duties, the minimum education and experience requirements, the work hours and days, and the anticipated start and end dates of the job opportunity;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A statement that the job opportunity is a temporary, full-time position including the total number of job openings the employer intends to fill;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(5) If applicable, a statement that overtime will be available to the worker and the wage offer(s) for working any overtime hours;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(6) If applicable, a statement indicating that on-the-job training will be provided to the worker;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(7) The wage that the employer is offering, intends to offer or will provide to the H-2B workers, or in the event that there are multiple wage offers (such as where an itinerary is authorized through special procedures for an employer), the range of applicable wage offers, each of which must equal or exceed the highest of the prevailing wage or the Federal, State, or local minimum wage;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(8) If applicable, any board, lodging, or other facilities the employer will offer to workers or intends to assist workers in securing;</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(9) All deductions not required by law that the employer will make from the worker's paycheck, including, if applicable, reasonable deduction for board, lodging, and other facilities offered to the workers;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(10) A statement that transportation and subsistence from the place where the worker has come to work for the employer to the place of employment and return transportation and subsistence will be provided, as required by §655.20(j)(1);</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(11) If applicable, a statement that work tools, supplies, and equipment will be provided to the worker without charge;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(12) If applicable, a statement that daily transportation to and from the worksite will be provided by the employer;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(13) A statement summarizing the three-fourths guarantee as required by §655.20(f);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(14) A statement directing applicants to apply for the job opportunity at the nearest office of the SWA in the State in which the advertisement appeared, the SWA contact information, and, if applicable, the job order number.</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40" w:name="se20.3.655_142"/>
      <w:bookmarkEnd w:id="40"/>
      <w:r w:rsidRPr="007C70A5">
        <w:rPr>
          <w:rFonts w:eastAsia="Times New Roman"/>
          <w:b/>
          <w:bCs/>
          <w:color w:val="000000" w:themeColor="text1"/>
          <w:sz w:val="20"/>
          <w:szCs w:val="20"/>
        </w:rPr>
        <w:t>§655.42   Newspaper advertisements.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The employer must place an advertisement (which may be in a language other than English, where the CO determines appropriate) on 2 separate days, which may be consecutive, one of which must be a Sunday (except as provided in paragraph (b) of this section), in a newspaper of general circulation serving the area of intended employment and appropriate to the occupation and the workers likely to apply for the job opportunity.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If the job opportunity is located in a rural area that does not have a newspaper with a Sunday edition, the CO may direct the employer, in place of a Sunday edition, to advertise in the regularly published daily edition with the widest circulation in the area of intended employment.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(c) The newspaper advertisements must satisfy the requirements in §655.41.</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(d) The employer must maintain copies of newspaper pages (with date of publication and full copy of the advertisement), or tear sheets of the pages of the publication in which the advertisements appeared, or other proof of publication furnished by the newspaper containing the text of the printed advertisements and the dates of publication, consistent with the document retention requirements in §655.56. If the advertisement was required to be placed in a language other than English, the employer must maintain a translation and retain it in accordance with §655.56.</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41" w:name="se20.3.655_143"/>
      <w:bookmarkEnd w:id="41"/>
      <w:r w:rsidRPr="007C70A5">
        <w:rPr>
          <w:rFonts w:eastAsia="Times New Roman"/>
          <w:b/>
          <w:bCs/>
          <w:color w:val="000000" w:themeColor="text1"/>
          <w:sz w:val="20"/>
          <w:szCs w:val="20"/>
        </w:rPr>
        <w:t>§655.43   Contact with former U.S. employees.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The employer must contact (by mail or other effective means) its former U.S. workers, including those who have been laid off within 120 calendar days before the date of need (except those who were dismissed for cause or who abandoned the worksite), employed by the employer in the occupation at the place of employment during the previous year, disclose the terms of the job order, and solicit their return to the job. The employer must maintain documentation sufficient to prove such contact in accordance with §655.56.</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42" w:name="se20.3.655_144"/>
      <w:bookmarkEnd w:id="42"/>
      <w:r w:rsidRPr="007C70A5">
        <w:rPr>
          <w:rFonts w:eastAsia="Times New Roman"/>
          <w:b/>
          <w:bCs/>
          <w:color w:val="000000" w:themeColor="text1"/>
          <w:sz w:val="20"/>
          <w:szCs w:val="20"/>
        </w:rPr>
        <w:t>§655.44   [Reserved]</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43" w:name="se20.3.655_145"/>
      <w:bookmarkEnd w:id="43"/>
      <w:r w:rsidRPr="007C70A5">
        <w:rPr>
          <w:rFonts w:eastAsia="Times New Roman"/>
          <w:b/>
          <w:bCs/>
          <w:color w:val="000000" w:themeColor="text1"/>
          <w:sz w:val="20"/>
          <w:szCs w:val="20"/>
        </w:rPr>
        <w:t>§655.45   Contact with bargaining representative, posting and other contact requirements.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If there is a bargaining representative for any of the employer's employees in the occupation and area of intended employment, the employer must provide written notice of the job opportunity, by providing a copy of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and the job order, and maintain documentation that it was sent to the bargaining representative(s). An employer governed by this paragraph must include information in its recruitment report that confirms that the bargaining representative(s) was contacted and notified of the position openings and whether the organization referred qualified U.S. worker(s), including the number of referrals, or was non-responsive to the employer's requests.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If there is no bargaining representative, the employer must post the availability of the job opportunity in at least 2 conspicuous locations at the place(s) of anticipated employment or in some other manner that provides reasonable notification to all employees in the job classification and area in which the work will be performed by the H-2B workers. Electronic posting, such as displaying the notice prominently on any internal or external Web site that is maintained by the employer and customarily used for notices to employees about terms and conditions of employment, is sufficient to meet this posting requirement as long as it otherwise meets the requirements of this section. The notice must meet the </w:t>
      </w:r>
      <w:r w:rsidRPr="007C70A5">
        <w:rPr>
          <w:rFonts w:eastAsia="Times New Roman"/>
          <w:color w:val="000000" w:themeColor="text1"/>
          <w:sz w:val="20"/>
          <w:szCs w:val="20"/>
        </w:rPr>
        <w:lastRenderedPageBreak/>
        <w:t>requirements under §655.41 and be posted for at least 15 consecutive business days. The employer must maintain a copy of the posted notice and identify where and when it was posted in accordance with §655.56.</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(c) If appropriate to the occupation and area of intended employment, as indicated by the CO in the Notice of Acceptance, the employer must provide written notice of the job opportunity to a community-based organization, and maintain documentation that it was sent to any designated community-based organization. An employer governed by this paragraph must include information in its recruitment report that confirms that the community-based organization was contacted and notified of the position openings and whether the organization referred qualified U.S. worker(s), including the number of referrals, or was non-responsive to the employer's requests.</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44" w:name="se20.3.655_146"/>
      <w:bookmarkEnd w:id="44"/>
      <w:proofErr w:type="gramStart"/>
      <w:r w:rsidRPr="007C70A5">
        <w:rPr>
          <w:rFonts w:eastAsia="Times New Roman"/>
          <w:b/>
          <w:bCs/>
          <w:color w:val="000000" w:themeColor="text1"/>
          <w:sz w:val="20"/>
          <w:szCs w:val="20"/>
        </w:rPr>
        <w:t>§655.46   Additional employer-conducted recruitment.</w:t>
      </w:r>
      <w:proofErr w:type="gramEnd"/>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Requirement to conduct additional recruitment.</w:t>
      </w:r>
      <w:r w:rsidRPr="007C70A5">
        <w:rPr>
          <w:rFonts w:eastAsia="Times New Roman"/>
          <w:color w:val="000000" w:themeColor="text1"/>
          <w:sz w:val="20"/>
          <w:szCs w:val="20"/>
        </w:rPr>
        <w:t xml:space="preserve"> The employer may be instructed by the CO to conduct additional recruitment. Such recruitment may be required at the discretion of the CO where the CO has determined that there may be U.S. workers who are qualified and who will be available for the work, including but not limited to where the job opportunity is located in an Area of Substantial Unemployment.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Nature of the additional employer-conducted recruitment.</w:t>
      </w:r>
      <w:r w:rsidRPr="007C70A5">
        <w:rPr>
          <w:rFonts w:eastAsia="Times New Roman"/>
          <w:color w:val="000000" w:themeColor="text1"/>
          <w:sz w:val="20"/>
          <w:szCs w:val="20"/>
        </w:rPr>
        <w:t xml:space="preserve"> The CO will describe the precise number and nature of the additional recruitment efforts. Additional recruitment may include, but is not limited to, posting on the employer's Web site or another Web site, contact with additional community-based organizations, additional contact with State One-Stop Career Centers, and other print advertising, such as using a professional, trade or ethnic publication where such a publication is appropriate for the occupation and the workers likely to apply for the job opportunity.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Proof of the additional employer-conducted recruitment.</w:t>
      </w:r>
      <w:r w:rsidRPr="007C70A5">
        <w:rPr>
          <w:rFonts w:eastAsia="Times New Roman"/>
          <w:color w:val="000000" w:themeColor="text1"/>
          <w:sz w:val="20"/>
          <w:szCs w:val="20"/>
        </w:rPr>
        <w:t xml:space="preserve"> The CO will specify the documentation or other supporting evidence that must be maintained by the employer as proof that the additional recruitment requirements were met. Documentation must be maintained as required in §655.56.</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45" w:name="se20.3.655_147"/>
      <w:bookmarkEnd w:id="45"/>
      <w:r w:rsidRPr="007C70A5">
        <w:rPr>
          <w:rFonts w:eastAsia="Times New Roman"/>
          <w:b/>
          <w:bCs/>
          <w:color w:val="000000" w:themeColor="text1"/>
          <w:sz w:val="20"/>
          <w:szCs w:val="20"/>
        </w:rPr>
        <w:t>§655.47   Referrals of U.S. workers.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SWAs may only refer for employment individuals who have been apprised of all the material terms and conditions of employment and who are qualified and will be available for employment.</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46" w:name="se20.3.655_148"/>
      <w:bookmarkEnd w:id="46"/>
      <w:r w:rsidRPr="007C70A5">
        <w:rPr>
          <w:rFonts w:eastAsia="Times New Roman"/>
          <w:b/>
          <w:bCs/>
          <w:color w:val="000000" w:themeColor="text1"/>
          <w:sz w:val="20"/>
          <w:szCs w:val="20"/>
        </w:rPr>
        <w:t>§655.48   Recruitment report.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Requirements of the recruitment report.</w:t>
      </w:r>
      <w:r w:rsidRPr="007C70A5">
        <w:rPr>
          <w:rFonts w:eastAsia="Times New Roman"/>
          <w:color w:val="000000" w:themeColor="text1"/>
          <w:sz w:val="20"/>
          <w:szCs w:val="20"/>
        </w:rPr>
        <w:t xml:space="preserve"> The employer must prepare, sign, and date a recruitment report. The recruitment report must be submitted by a date specified by the CO in the Notice of Acceptance and contain the following information: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The name of each recruitment activity or source (e.g., job order and the name of the newspaper);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The name and contact information of each U.S. worker who applied or was referred to the job opportunity up to the date of the preparation of the recruitment report, and the disposition of each worker's application. The employer must clearly indicate whether the job opportunity was offered to the U.S. worker and whether the U.S. worker accepted or declined;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Confirmation that former U.S. employees were contacted, if applicable, and by what means;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(4) Confirmation that the bargaining representative was contacted, if applicable, and by what means, or that the employer posted the availability of the job opportunity to all employees in the job classification and area in which the work will be performed by the H-2B workers;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(5) Confirmation that the community-based organization designated by the CO was contacted, if applicable;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(6) If applicable, confirmation that additional recruitment was conducted as directed by the CO;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(7) If applicable, for each U.S. worker who applied for the position but was not </w:t>
      </w:r>
      <w:proofErr w:type="gramStart"/>
      <w:r w:rsidRPr="007C70A5">
        <w:rPr>
          <w:rFonts w:eastAsia="Times New Roman"/>
          <w:color w:val="000000" w:themeColor="text1"/>
          <w:sz w:val="20"/>
          <w:szCs w:val="20"/>
        </w:rPr>
        <w:t>hired, the lawful job-related reason(s)</w:t>
      </w:r>
      <w:proofErr w:type="gramEnd"/>
      <w:r w:rsidRPr="007C70A5">
        <w:rPr>
          <w:rFonts w:eastAsia="Times New Roman"/>
          <w:color w:val="000000" w:themeColor="text1"/>
          <w:sz w:val="20"/>
          <w:szCs w:val="20"/>
        </w:rPr>
        <w:t xml:space="preserve"> for not hiring the U.S. worker.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Duty to update recruitment report.</w:t>
      </w:r>
      <w:r w:rsidRPr="007C70A5">
        <w:rPr>
          <w:rFonts w:eastAsia="Times New Roman"/>
          <w:color w:val="000000" w:themeColor="text1"/>
          <w:sz w:val="20"/>
          <w:szCs w:val="20"/>
        </w:rPr>
        <w:t xml:space="preserve"> The employer must continue to update the recruitment report throughout the recruitment period. The updated report need not be submitted to the Department, but must be made available in the event of a post-certification audit or upon request by DOL.</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47" w:name="se20.3.655_149"/>
      <w:bookmarkEnd w:id="47"/>
      <w:r w:rsidRPr="007C70A5">
        <w:rPr>
          <w:rFonts w:eastAsia="Times New Roman"/>
          <w:b/>
          <w:bCs/>
          <w:color w:val="000000" w:themeColor="text1"/>
          <w:sz w:val="20"/>
          <w:szCs w:val="20"/>
        </w:rPr>
        <w:t>§655.49   [Reserved]</w:t>
      </w:r>
    </w:p>
    <w:p w:rsidR="008B4360" w:rsidRPr="007C70A5" w:rsidRDefault="008B4360" w:rsidP="007C70A5">
      <w:pPr>
        <w:spacing w:before="200" w:after="100" w:line="240" w:lineRule="auto"/>
        <w:outlineLvl w:val="1"/>
        <w:rPr>
          <w:rFonts w:eastAsia="Times New Roman"/>
          <w:b/>
          <w:bCs/>
          <w:smallCaps/>
          <w:color w:val="000000" w:themeColor="text1"/>
          <w:sz w:val="27"/>
          <w:szCs w:val="27"/>
        </w:rPr>
      </w:pPr>
      <w:bookmarkStart w:id="48" w:name="sg20.3.655_149.sg5"/>
      <w:bookmarkEnd w:id="48"/>
      <w:r w:rsidRPr="007C70A5">
        <w:rPr>
          <w:rFonts w:eastAsia="Times New Roman"/>
          <w:b/>
          <w:bCs/>
          <w:smallCaps/>
          <w:color w:val="000000" w:themeColor="text1"/>
          <w:sz w:val="27"/>
          <w:szCs w:val="27"/>
        </w:rPr>
        <w:t>Labor Certification Determinations</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49" w:name="se20.3.655_150"/>
      <w:bookmarkEnd w:id="49"/>
      <w:r w:rsidRPr="007C70A5">
        <w:rPr>
          <w:rFonts w:eastAsia="Times New Roman"/>
          <w:b/>
          <w:bCs/>
          <w:color w:val="000000" w:themeColor="text1"/>
          <w:sz w:val="20"/>
          <w:szCs w:val="20"/>
        </w:rPr>
        <w:t>§655.50   Determinations.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Certifying Officers (COs).</w:t>
      </w:r>
      <w:r w:rsidRPr="007C70A5">
        <w:rPr>
          <w:rFonts w:eastAsia="Times New Roman"/>
          <w:color w:val="000000" w:themeColor="text1"/>
          <w:sz w:val="20"/>
          <w:szCs w:val="20"/>
        </w:rPr>
        <w:t xml:space="preserve"> The Administrator, OFLC is the Department's National CO. The Administrator, OFLC and the CO(s), by virtue of delegation from the Administrator, OFLC, have the authority to certify or deny </w:t>
      </w:r>
      <w:r w:rsidRPr="007C70A5">
        <w:rPr>
          <w:rFonts w:eastAsia="Times New Roman"/>
          <w:i/>
          <w:iCs/>
          <w:color w:val="000000" w:themeColor="text1"/>
          <w:sz w:val="20"/>
          <w:szCs w:val="20"/>
        </w:rPr>
        <w:t>Applications for Temporary Employment Certification</w:t>
      </w:r>
      <w:r w:rsidRPr="007C70A5">
        <w:rPr>
          <w:rFonts w:eastAsia="Times New Roman"/>
          <w:color w:val="000000" w:themeColor="text1"/>
          <w:sz w:val="20"/>
          <w:szCs w:val="20"/>
        </w:rPr>
        <w:t xml:space="preserve"> under the H-2B nonimmigrant classification. If the Administrator, OFLC directs that certain types of temporary labor certification applications or a specific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under the H-2B nonimmigrant classification be handled by the OFLC's National Office, the Director of the NPC will refer such applications to the Administrator, OFLC.</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Determination.</w:t>
      </w:r>
      <w:r w:rsidRPr="007C70A5">
        <w:rPr>
          <w:rFonts w:eastAsia="Times New Roman"/>
          <w:color w:val="000000" w:themeColor="text1"/>
          <w:sz w:val="20"/>
          <w:szCs w:val="20"/>
        </w:rPr>
        <w:t xml:space="preserve"> Except as otherwise provided in this paragraph, the CO will make a determination either to certify or deny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The CO will certify the application only if the employer has met all the requirements of this subpart, including the criteria for certification in §655.51, thus demonstrating that there is an insufficient number of U.S. workers who are qualified and who will be available for the job opportunity for which certification is sought and that the employment of the H-2B workers will not adversely affect the benefits, wages, and working conditions of similarly employed U.S. workers.</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[77 FR 10163, Feb. 21, 2012]</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50" w:name="se20.3.655_151"/>
      <w:bookmarkEnd w:id="50"/>
      <w:r w:rsidRPr="007C70A5">
        <w:rPr>
          <w:rFonts w:eastAsia="Times New Roman"/>
          <w:b/>
          <w:bCs/>
          <w:color w:val="000000" w:themeColor="text1"/>
          <w:sz w:val="20"/>
          <w:szCs w:val="20"/>
        </w:rPr>
        <w:t>§655.51   Criteria for certification.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The criteria for certification include whether the employer has a valid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to participate in the H-2B program and has complied with all of the requirements necessary to grant the labor certification.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In making a determination whether there are insufficient U.S. workers to fill the employer's job opportunity, the CO will count as available any U.S. worker referred by the SWA or any U.S. worker who applied (or on whose behalf an application is made) directly to the employer, but who was rejected by the employer for other than a lawful job-related reason.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(c) A certification will not be granted to an employer that has failed to comply with one or more sanctions or remedies imposed by final agency actions under the H-2B program.</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lastRenderedPageBreak/>
        <w:t>[77 FR 10164, Feb. 21, 2012]</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51" w:name="se20.3.655_152"/>
      <w:bookmarkEnd w:id="51"/>
      <w:proofErr w:type="gramStart"/>
      <w:r w:rsidRPr="007C70A5">
        <w:rPr>
          <w:rFonts w:eastAsia="Times New Roman"/>
          <w:b/>
          <w:bCs/>
          <w:color w:val="000000" w:themeColor="text1"/>
          <w:sz w:val="20"/>
          <w:szCs w:val="20"/>
        </w:rPr>
        <w:t>§655.52   Approved certification.</w:t>
      </w:r>
      <w:proofErr w:type="gramEnd"/>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If a temporary labor certification is granted, the CO will send the approved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and a Final Determination letter to the employer by means normally assuring next day delivery, including electronic mail, and a copy, if applicable, to the employer's attorney or agent. If and when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will be permitted to be electronically filed, the employer must sign the certified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as directed by the CO. The employer must retain a signed copy of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as required by §655.56.</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[77 FR 10164, Feb. 21, 2012]</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52" w:name="se20.3.655_153"/>
      <w:bookmarkEnd w:id="52"/>
      <w:proofErr w:type="gramStart"/>
      <w:r w:rsidRPr="007C70A5">
        <w:rPr>
          <w:rFonts w:eastAsia="Times New Roman"/>
          <w:b/>
          <w:bCs/>
          <w:color w:val="000000" w:themeColor="text1"/>
          <w:sz w:val="20"/>
          <w:szCs w:val="20"/>
        </w:rPr>
        <w:t>§655.53   Denied certification.</w:t>
      </w:r>
      <w:proofErr w:type="gramEnd"/>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If a temporary labor certification is denied, the CO will send the Final Determination letter to the employer by means normally assuring next day delivery, including electronic mail, and a copy, if applicable, to the employer's attorney or agent. The Final Determination letter will: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State the reason(s) certification is denied, citing the relevant regulatory standards and/or special procedures;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Offer the employer an opportunity to request administrative review of the denial under §655.61;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State that if the employer does not request administrative review in accordance with §655.61, the denial is final and the Department will not accept any appeal on that </w:t>
      </w:r>
      <w:r w:rsidRPr="007C70A5">
        <w:rPr>
          <w:rFonts w:eastAsia="Times New Roman"/>
          <w:i/>
          <w:iCs/>
          <w:color w:val="000000" w:themeColor="text1"/>
          <w:sz w:val="20"/>
          <w:szCs w:val="20"/>
        </w:rPr>
        <w:t>Application for Temporary Employment Certification.</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[77 FR 10164, Feb. 21, 2012]</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53" w:name="se20.3.655_154"/>
      <w:bookmarkEnd w:id="53"/>
      <w:proofErr w:type="gramStart"/>
      <w:r w:rsidRPr="007C70A5">
        <w:rPr>
          <w:rFonts w:eastAsia="Times New Roman"/>
          <w:b/>
          <w:bCs/>
          <w:color w:val="000000" w:themeColor="text1"/>
          <w:sz w:val="20"/>
          <w:szCs w:val="20"/>
        </w:rPr>
        <w:t>§655.54   Partial certification.</w:t>
      </w:r>
      <w:proofErr w:type="gramEnd"/>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The CO may issue a partial certification, reducing either the period of need or the number of H-2B workers or both for certification, based upon information the CO receives during the course of processing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The number of workers certified will be reduced by one for each referred U.S. worker who is qualified and who will be available at the time and place needed to perform the services or labor and who has not been rejected for lawful job-related reasons. If a partial labor certification is issued, the CO will amend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and then return it to the employer with a Final Determination letter, with a copy to the employer's attorney or agent, if applicable. The Final Determination letter will: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State the reason(s) why either the period of need and/or the number of H-2B workers requested has been reduced, citing the relevant regulatory standards and/or special procedures;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If applicable, address the availability of U.S. workers in the occupation;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(c) Offer the employer an opportunity to request administrative review of the partial certification under §655.61;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(d) State that if the employer does not request administrative review in accordance with §655.61, the partial certification is final and the Department will not accept any appeal on that </w:t>
      </w:r>
      <w:r w:rsidRPr="007C70A5">
        <w:rPr>
          <w:rFonts w:eastAsia="Times New Roman"/>
          <w:i/>
          <w:iCs/>
          <w:color w:val="000000" w:themeColor="text1"/>
          <w:sz w:val="20"/>
          <w:szCs w:val="20"/>
        </w:rPr>
        <w:t>Application for Temporary Employment Certification.</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[77 FR 10164, Feb. 21, 2012]</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54" w:name="se20.3.655_155"/>
      <w:bookmarkEnd w:id="54"/>
      <w:r w:rsidRPr="007C70A5">
        <w:rPr>
          <w:rFonts w:eastAsia="Times New Roman"/>
          <w:b/>
          <w:bCs/>
          <w:color w:val="000000" w:themeColor="text1"/>
          <w:sz w:val="20"/>
          <w:szCs w:val="20"/>
        </w:rPr>
        <w:t>§655.55   Validity of temporary labor certification.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Validity period.</w:t>
      </w:r>
      <w:r w:rsidRPr="007C70A5">
        <w:rPr>
          <w:rFonts w:eastAsia="Times New Roman"/>
          <w:color w:val="000000" w:themeColor="text1"/>
          <w:sz w:val="20"/>
          <w:szCs w:val="20"/>
        </w:rPr>
        <w:t xml:space="preserve"> A temporary labor certification is valid only for the period as approved on the </w:t>
      </w:r>
      <w:r w:rsidRPr="007C70A5">
        <w:rPr>
          <w:rFonts w:eastAsia="Times New Roman"/>
          <w:i/>
          <w:iCs/>
          <w:color w:val="000000" w:themeColor="text1"/>
          <w:sz w:val="20"/>
          <w:szCs w:val="20"/>
        </w:rPr>
        <w:t>Application for Temporary Employment</w:t>
      </w:r>
      <w:r w:rsidRPr="007C70A5">
        <w:rPr>
          <w:rFonts w:eastAsia="Times New Roman"/>
          <w:color w:val="000000" w:themeColor="text1"/>
          <w:sz w:val="20"/>
          <w:szCs w:val="20"/>
        </w:rPr>
        <w:t xml:space="preserve"> </w:t>
      </w:r>
      <w:r w:rsidRPr="007C70A5">
        <w:rPr>
          <w:rFonts w:eastAsia="Times New Roman"/>
          <w:i/>
          <w:iCs/>
          <w:color w:val="000000" w:themeColor="text1"/>
          <w:sz w:val="20"/>
          <w:szCs w:val="20"/>
        </w:rPr>
        <w:t>Certification.</w:t>
      </w:r>
      <w:r w:rsidRPr="007C70A5">
        <w:rPr>
          <w:rFonts w:eastAsia="Times New Roman"/>
          <w:color w:val="000000" w:themeColor="text1"/>
          <w:sz w:val="20"/>
          <w:szCs w:val="20"/>
        </w:rPr>
        <w:t xml:space="preserve"> The certification expires on the last day of authorized employment.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Scope of validity.</w:t>
      </w:r>
      <w:r w:rsidRPr="007C70A5">
        <w:rPr>
          <w:rFonts w:eastAsia="Times New Roman"/>
          <w:color w:val="000000" w:themeColor="text1"/>
          <w:sz w:val="20"/>
          <w:szCs w:val="20"/>
        </w:rPr>
        <w:t xml:space="preserve"> A temporary labor certification is valid only for the number of H-2B positions, the area of intended employment, the job classification and specific services or labor to be performed, and the employer specified on the approved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including any approved modifications. The temporary labor certification may not be transferred from one employer to another unless the employer to which it is transferred is a successor in interest to the employer to which it was issued.</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[77 FR 10164, Feb. 21, 2012]</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55" w:name="se20.3.655_156"/>
      <w:bookmarkEnd w:id="55"/>
      <w:r w:rsidRPr="007C70A5">
        <w:rPr>
          <w:rFonts w:eastAsia="Times New Roman"/>
          <w:b/>
          <w:bCs/>
          <w:color w:val="000000" w:themeColor="text1"/>
          <w:sz w:val="20"/>
          <w:szCs w:val="20"/>
        </w:rPr>
        <w:t>§655.56   Document retention requirements of H-2B employers.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 xml:space="preserve">Entities required </w:t>
      </w:r>
      <w:proofErr w:type="gramStart"/>
      <w:r w:rsidRPr="007C70A5">
        <w:rPr>
          <w:rFonts w:eastAsia="Times New Roman"/>
          <w:i/>
          <w:iCs/>
          <w:color w:val="000000" w:themeColor="text1"/>
          <w:sz w:val="20"/>
          <w:szCs w:val="20"/>
        </w:rPr>
        <w:t>to retain</w:t>
      </w:r>
      <w:proofErr w:type="gramEnd"/>
      <w:r w:rsidRPr="007C70A5">
        <w:rPr>
          <w:rFonts w:eastAsia="Times New Roman"/>
          <w:i/>
          <w:iCs/>
          <w:color w:val="000000" w:themeColor="text1"/>
          <w:sz w:val="20"/>
          <w:szCs w:val="20"/>
        </w:rPr>
        <w:t xml:space="preserve"> documents.</w:t>
      </w:r>
      <w:r w:rsidRPr="007C70A5">
        <w:rPr>
          <w:rFonts w:eastAsia="Times New Roman"/>
          <w:color w:val="000000" w:themeColor="text1"/>
          <w:sz w:val="20"/>
          <w:szCs w:val="20"/>
        </w:rPr>
        <w:t xml:space="preserve"> All employers filing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requesting H-2B workers are required to retain the documents and records proving compliance with 29 CFR part 503 and this subpart, including but not limited to those specified in paragraph (c) of this section.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Period of required retention.</w:t>
      </w:r>
      <w:r w:rsidRPr="007C70A5">
        <w:rPr>
          <w:rFonts w:eastAsia="Times New Roman"/>
          <w:color w:val="000000" w:themeColor="text1"/>
          <w:sz w:val="20"/>
          <w:szCs w:val="20"/>
        </w:rPr>
        <w:t xml:space="preserve"> The employer must retain records and documents for 3 years from the date of certification of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or from the date of adjudication if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is denied, or 3 years from the day the Department receives the letter of withdrawal provided in accordance with §655.62. For the purposes of this section, records and documents required to be retained in connection with an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must be retained in connection with all of the </w:t>
      </w:r>
      <w:r w:rsidRPr="007C70A5">
        <w:rPr>
          <w:rFonts w:eastAsia="Times New Roman"/>
          <w:i/>
          <w:iCs/>
          <w:color w:val="000000" w:themeColor="text1"/>
          <w:sz w:val="20"/>
          <w:szCs w:val="20"/>
        </w:rPr>
        <w:t>Applications for Temporary Employment Certification</w:t>
      </w:r>
      <w:r w:rsidRPr="007C70A5">
        <w:rPr>
          <w:rFonts w:eastAsia="Times New Roman"/>
          <w:color w:val="000000" w:themeColor="text1"/>
          <w:sz w:val="20"/>
          <w:szCs w:val="20"/>
        </w:rPr>
        <w:t xml:space="preserve"> that are supported by it.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Documents and records to be retained by all employer applicants.</w:t>
      </w:r>
      <w:r w:rsidRPr="007C70A5">
        <w:rPr>
          <w:rFonts w:eastAsia="Times New Roman"/>
          <w:color w:val="000000" w:themeColor="text1"/>
          <w:sz w:val="20"/>
          <w:szCs w:val="20"/>
        </w:rPr>
        <w:t xml:space="preserve"> All employers filing an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and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must retain the following documents and records and must provide the documents and records to the Department and other Federal agencies in the event of an audit or investigation: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Documents and records not previously submitted during the registration </w:t>
      </w:r>
      <w:proofErr w:type="gramStart"/>
      <w:r w:rsidRPr="007C70A5">
        <w:rPr>
          <w:rFonts w:eastAsia="Times New Roman"/>
          <w:color w:val="000000" w:themeColor="text1"/>
          <w:sz w:val="20"/>
          <w:szCs w:val="20"/>
        </w:rPr>
        <w:t>process that substantiate</w:t>
      </w:r>
      <w:proofErr w:type="gramEnd"/>
      <w:r w:rsidRPr="007C70A5">
        <w:rPr>
          <w:rFonts w:eastAsia="Times New Roman"/>
          <w:color w:val="000000" w:themeColor="text1"/>
          <w:sz w:val="20"/>
          <w:szCs w:val="20"/>
        </w:rPr>
        <w:t xml:space="preserve"> temporary need;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Proof of recruitment efforts, as applicable, including:</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 Job order placement as specified in §655.16;</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 Advertising as specified in §§655.41 and 655.42;</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(iii) Contact with former U.S. workers as specified in §655.43;</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lastRenderedPageBreak/>
        <w:t>(iv) Contact</w:t>
      </w:r>
      <w:proofErr w:type="gramEnd"/>
      <w:r w:rsidRPr="007C70A5">
        <w:rPr>
          <w:rFonts w:eastAsia="Times New Roman"/>
          <w:color w:val="000000" w:themeColor="text1"/>
          <w:sz w:val="20"/>
          <w:szCs w:val="20"/>
        </w:rPr>
        <w:t xml:space="preserve"> with bargaining representative(s), or a copy of the posting of the job opportunity, if applicable, as specified in §655.45(a) or (b);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(v) Additional employer-conducted recruitment efforts as specified in §655.46;</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Substantiation of the information submitted in the recruitment report prepared in accordance with §655.48, such as evidence of </w:t>
      </w:r>
      <w:proofErr w:type="spellStart"/>
      <w:r w:rsidRPr="007C70A5">
        <w:rPr>
          <w:rFonts w:eastAsia="Times New Roman"/>
          <w:color w:val="000000" w:themeColor="text1"/>
          <w:sz w:val="20"/>
          <w:szCs w:val="20"/>
        </w:rPr>
        <w:t>nonapplicability</w:t>
      </w:r>
      <w:proofErr w:type="spellEnd"/>
      <w:r w:rsidRPr="007C70A5">
        <w:rPr>
          <w:rFonts w:eastAsia="Times New Roman"/>
          <w:color w:val="000000" w:themeColor="text1"/>
          <w:sz w:val="20"/>
          <w:szCs w:val="20"/>
        </w:rPr>
        <w:t xml:space="preserve"> of contact with former workers as specified in §655.43;</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The final recruitment report and any supporting resumes and contact information as specified in §655.48;</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(5) Records of each worker's earnings, hours offered and worked, location(s) of work performed, and other information as specified in §655.20(i);</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(6) If appropriate, records of reimbursement of transportation and subsistence costs incurred by the workers, as specified in §655.20(j).</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(7) Evidence of contact with U.S. workers who applied for the job opportunity in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including documents demonstrating that any rejections of U.S. workers were for lawful, job-related reasons, as specified in §655.20(r);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(8) Evidence of contact with any former U.S. worker in the occupation at the place of employment in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including documents demonstrating that the U.S. worker had been offered the job opportunity in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as specified in §655.20(w), and that the U.S. worker either refused the job opportunity or was rejected only for lawful, job-related reasons, as specified in §655.20(r);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(9) The written contracts with agents or recruiters as specified in §§655.8 and 655.9, and the list of the identities and locations of persons hired by or working for the agent or recruiter and these entities' agents or employees, as specified in §655.9;</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(10) Written notice provided to and informing OFLC that an H-2B worker or worker in corresponding employment has separated from employment before the end date of employment specified in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as specified in §655.20(y);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(11) The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job order and a copy of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If and when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and </w:t>
      </w:r>
      <w:r w:rsidRPr="007C70A5">
        <w:rPr>
          <w:rFonts w:eastAsia="Times New Roman"/>
          <w:i/>
          <w:iCs/>
          <w:color w:val="000000" w:themeColor="text1"/>
          <w:sz w:val="20"/>
          <w:szCs w:val="20"/>
        </w:rPr>
        <w:t>H-2B Registration</w:t>
      </w:r>
      <w:r w:rsidRPr="007C70A5">
        <w:rPr>
          <w:rFonts w:eastAsia="Times New Roman"/>
          <w:color w:val="000000" w:themeColor="text1"/>
          <w:sz w:val="20"/>
          <w:szCs w:val="20"/>
        </w:rPr>
        <w:t xml:space="preserve"> is permitted to be electronically filed, a printed copy of each adjudicated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including any modifications, amendments or extensions will be signed by the employer as directed by the CO and retained;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(12) The </w:t>
      </w:r>
      <w:r w:rsidRPr="007C70A5">
        <w:rPr>
          <w:rFonts w:eastAsia="Times New Roman"/>
          <w:i/>
          <w:iCs/>
          <w:color w:val="000000" w:themeColor="text1"/>
          <w:sz w:val="20"/>
          <w:szCs w:val="20"/>
        </w:rPr>
        <w:t>H-2B Petition,</w:t>
      </w:r>
      <w:r w:rsidRPr="007C70A5">
        <w:rPr>
          <w:rFonts w:eastAsia="Times New Roman"/>
          <w:color w:val="000000" w:themeColor="text1"/>
          <w:sz w:val="20"/>
          <w:szCs w:val="20"/>
        </w:rPr>
        <w:t xml:space="preserve"> including all accompanying documents;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(13) Any collective bargaining agreement(s), individual employment contract(s), or payroll records from the previous year necessary to substantiate any claim that certain incumbent workers are not included in corresponding employment, as specified in §655.5.</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Availability of documents for enforcement purposes.</w:t>
      </w:r>
      <w:r w:rsidRPr="007C70A5">
        <w:rPr>
          <w:rFonts w:eastAsia="Times New Roman"/>
          <w:color w:val="000000" w:themeColor="text1"/>
          <w:sz w:val="20"/>
          <w:szCs w:val="20"/>
        </w:rPr>
        <w:t xml:space="preserve"> An employer must make available to the Administrator, WHD within 72 hours following a request by the WHD the documents and records required under 29 CFR </w:t>
      </w:r>
      <w:proofErr w:type="gramStart"/>
      <w:r w:rsidRPr="007C70A5">
        <w:rPr>
          <w:rFonts w:eastAsia="Times New Roman"/>
          <w:color w:val="000000" w:themeColor="text1"/>
          <w:sz w:val="20"/>
          <w:szCs w:val="20"/>
        </w:rPr>
        <w:t>part</w:t>
      </w:r>
      <w:proofErr w:type="gramEnd"/>
      <w:r w:rsidRPr="007C70A5">
        <w:rPr>
          <w:rFonts w:eastAsia="Times New Roman"/>
          <w:color w:val="000000" w:themeColor="text1"/>
          <w:sz w:val="20"/>
          <w:szCs w:val="20"/>
        </w:rPr>
        <w:t xml:space="preserve"> 503 and this section so that the Administrator, WHD may copy, transcribe, or inspect them.</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[77 FR 10164, Feb. 21, 2012]</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56" w:name="se20.3.655_157"/>
      <w:bookmarkEnd w:id="56"/>
      <w:r w:rsidRPr="007C70A5">
        <w:rPr>
          <w:rFonts w:eastAsia="Times New Roman"/>
          <w:b/>
          <w:bCs/>
          <w:color w:val="000000" w:themeColor="text1"/>
          <w:sz w:val="20"/>
          <w:szCs w:val="20"/>
        </w:rPr>
        <w:lastRenderedPageBreak/>
        <w:t xml:space="preserve">§655.57   Request for determination based on </w:t>
      </w:r>
      <w:proofErr w:type="spellStart"/>
      <w:r w:rsidRPr="007C70A5">
        <w:rPr>
          <w:rFonts w:eastAsia="Times New Roman"/>
          <w:b/>
          <w:bCs/>
          <w:color w:val="000000" w:themeColor="text1"/>
          <w:sz w:val="20"/>
          <w:szCs w:val="20"/>
        </w:rPr>
        <w:t>nonavailability</w:t>
      </w:r>
      <w:proofErr w:type="spellEnd"/>
      <w:r w:rsidRPr="007C70A5">
        <w:rPr>
          <w:rFonts w:eastAsia="Times New Roman"/>
          <w:b/>
          <w:bCs/>
          <w:color w:val="000000" w:themeColor="text1"/>
          <w:sz w:val="20"/>
          <w:szCs w:val="20"/>
        </w:rPr>
        <w:t xml:space="preserve"> of U.S. workers.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Standards for requests.</w:t>
      </w:r>
      <w:r w:rsidRPr="007C70A5">
        <w:rPr>
          <w:rFonts w:eastAsia="Times New Roman"/>
          <w:color w:val="000000" w:themeColor="text1"/>
          <w:sz w:val="20"/>
          <w:szCs w:val="20"/>
        </w:rPr>
        <w:t xml:space="preserve"> If a temporary labor certification has been partially granted or denied, based on the CO's determination that qualified U.S. workers are available, and, on or after 21 calendar days before the date of need, some or all of those qualified U.S. workers are, in fact no longer available, the employer may request a new temporary labor certification determination from the CO. Prior to making a new determination the CO will promptly ascertain (which may be through the SWA or other sources of information on U.S. worker availability) whether specific qualified replacement U.S. workers are available or can be reasonably expected to be present at the employer's establishment with 72 hours from the date the employer's request was received. The CO will expeditiously, but in no case later than 72 hours after the time a complete request (including the signed statement included in paragraph (b) of this section) is received, make a determination on the request. An employer may appeal a denial of such a determination in accordance with procedures contained in §655.61.</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Unavailability of U.S. workers.</w:t>
      </w:r>
      <w:r w:rsidRPr="007C70A5">
        <w:rPr>
          <w:rFonts w:eastAsia="Times New Roman"/>
          <w:color w:val="000000" w:themeColor="text1"/>
          <w:sz w:val="20"/>
          <w:szCs w:val="20"/>
        </w:rPr>
        <w:t xml:space="preserve"> The employer's request for a new determination must be made directly to the CO by electronic mail or other appropriate means and must be accompanied by a signed statement confirming the employer's assertion. In addition, unless the employer has provided to the CO notification of abandonment or termination of employment as required by §655.20(y), the employer's signed statement must include the name and contact information of each U.S. worker who became unavailable and must supply the reason why the worker has become unavailable.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Notification of determination.</w:t>
      </w:r>
      <w:r w:rsidRPr="007C70A5">
        <w:rPr>
          <w:rFonts w:eastAsia="Times New Roman"/>
          <w:color w:val="000000" w:themeColor="text1"/>
          <w:sz w:val="20"/>
          <w:szCs w:val="20"/>
        </w:rPr>
        <w:t xml:space="preserve"> If the CO determines that U.S. workers have become unavailable and cannot identify sufficient available U.S. workers who are qualified or who are likely to become available, the CO will grant the employer's request for a new determination. However, this does not preclude an employer from submitting subsequent requests for new determinations, if warranted, based on subsequent facts concerning purported </w:t>
      </w:r>
      <w:proofErr w:type="spellStart"/>
      <w:r w:rsidRPr="007C70A5">
        <w:rPr>
          <w:rFonts w:eastAsia="Times New Roman"/>
          <w:color w:val="000000" w:themeColor="text1"/>
          <w:sz w:val="20"/>
          <w:szCs w:val="20"/>
        </w:rPr>
        <w:t>nonavailability</w:t>
      </w:r>
      <w:proofErr w:type="spellEnd"/>
      <w:r w:rsidRPr="007C70A5">
        <w:rPr>
          <w:rFonts w:eastAsia="Times New Roman"/>
          <w:color w:val="000000" w:themeColor="text1"/>
          <w:sz w:val="20"/>
          <w:szCs w:val="20"/>
        </w:rPr>
        <w:t xml:space="preserve"> of U.S. workers or referred workers not being qualified because of lawful job-related reasons.</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[77 FR 10164, Feb. 21, 2012]</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57" w:name="se20.3.655_158_6655_159"/>
      <w:bookmarkEnd w:id="57"/>
      <w:r w:rsidRPr="007C70A5">
        <w:rPr>
          <w:rFonts w:eastAsia="Times New Roman"/>
          <w:b/>
          <w:bCs/>
          <w:color w:val="000000" w:themeColor="text1"/>
          <w:sz w:val="20"/>
          <w:szCs w:val="20"/>
        </w:rPr>
        <w:t>§§655.58-655.59   [Reserved]</w:t>
      </w:r>
    </w:p>
    <w:p w:rsidR="008B4360" w:rsidRPr="007C70A5" w:rsidRDefault="008B4360" w:rsidP="007C70A5">
      <w:pPr>
        <w:spacing w:before="200" w:after="100" w:line="240" w:lineRule="auto"/>
        <w:outlineLvl w:val="1"/>
        <w:rPr>
          <w:rFonts w:eastAsia="Times New Roman"/>
          <w:b/>
          <w:bCs/>
          <w:smallCaps/>
          <w:color w:val="000000" w:themeColor="text1"/>
          <w:sz w:val="27"/>
          <w:szCs w:val="27"/>
        </w:rPr>
      </w:pPr>
      <w:bookmarkStart w:id="58" w:name="sg20.3.655_158_6655_159.sg6"/>
      <w:bookmarkEnd w:id="58"/>
      <w:r w:rsidRPr="007C70A5">
        <w:rPr>
          <w:rFonts w:eastAsia="Times New Roman"/>
          <w:b/>
          <w:bCs/>
          <w:smallCaps/>
          <w:color w:val="000000" w:themeColor="text1"/>
          <w:sz w:val="27"/>
          <w:szCs w:val="27"/>
        </w:rPr>
        <w:t>Post Certification Activities</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59" w:name="se20.3.655_160"/>
      <w:bookmarkEnd w:id="59"/>
      <w:r w:rsidRPr="007C70A5">
        <w:rPr>
          <w:rFonts w:eastAsia="Times New Roman"/>
          <w:b/>
          <w:bCs/>
          <w:color w:val="000000" w:themeColor="text1"/>
          <w:sz w:val="20"/>
          <w:szCs w:val="20"/>
        </w:rPr>
        <w:t>§655.60   Extensions.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An employer may apply for extensions of the period of employment in the following circumstances. A request for extension must be related to weather conditions or other factors beyond the control of the employer (which may include unforeseeable changes in market conditions), and must be supported in writing, with documentation showing why the extension is needed and that the need could not have been reasonably foreseen by the employer. The CO will notify the employer of the decision in writing. The CO will not grant an extension where the total work period under that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and the authorized extension would exceed 9 months for employers whose temporary need is seasonal, </w:t>
      </w:r>
      <w:proofErr w:type="spellStart"/>
      <w:r w:rsidRPr="007C70A5">
        <w:rPr>
          <w:rFonts w:eastAsia="Times New Roman"/>
          <w:color w:val="000000" w:themeColor="text1"/>
          <w:sz w:val="20"/>
          <w:szCs w:val="20"/>
        </w:rPr>
        <w:t>peakload</w:t>
      </w:r>
      <w:proofErr w:type="spellEnd"/>
      <w:r w:rsidRPr="007C70A5">
        <w:rPr>
          <w:rFonts w:eastAsia="Times New Roman"/>
          <w:color w:val="000000" w:themeColor="text1"/>
          <w:sz w:val="20"/>
          <w:szCs w:val="20"/>
        </w:rPr>
        <w:t>, or intermittent, or 3 years for employers that have a one-time occurrence of temporary need, except in extraordinary circumstances. The employer may appeal a denial of a request for an extension by following the procedures in §655.61. The H-2B employer's assurances and obligations under the temporary labor certification will continue to apply during the extended period of employment. The employer must immediately provide to its workers a copy of any approved extension.</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[77 FR 10165, Feb. 21, 2012]</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60" w:name="se20.3.655_161"/>
      <w:bookmarkEnd w:id="60"/>
      <w:proofErr w:type="gramStart"/>
      <w:r w:rsidRPr="007C70A5">
        <w:rPr>
          <w:rFonts w:eastAsia="Times New Roman"/>
          <w:b/>
          <w:bCs/>
          <w:color w:val="000000" w:themeColor="text1"/>
          <w:sz w:val="20"/>
          <w:szCs w:val="20"/>
        </w:rPr>
        <w:t>§655.61   Administrative review</w:t>
      </w:r>
      <w:proofErr w:type="gramEnd"/>
      <w:r w:rsidRPr="007C70A5">
        <w:rPr>
          <w:rFonts w:eastAsia="Times New Roman"/>
          <w:b/>
          <w:bCs/>
          <w:color w:val="000000" w:themeColor="text1"/>
          <w:sz w:val="20"/>
          <w:szCs w:val="20"/>
        </w:rPr>
        <w: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(a) </w:t>
      </w:r>
      <w:r w:rsidRPr="007C70A5">
        <w:rPr>
          <w:rFonts w:eastAsia="Times New Roman"/>
          <w:i/>
          <w:iCs/>
          <w:color w:val="000000" w:themeColor="text1"/>
          <w:sz w:val="20"/>
          <w:szCs w:val="20"/>
        </w:rPr>
        <w:t>Request for review.</w:t>
      </w:r>
      <w:r w:rsidRPr="007C70A5">
        <w:rPr>
          <w:rFonts w:eastAsia="Times New Roman"/>
          <w:color w:val="000000" w:themeColor="text1"/>
          <w:sz w:val="20"/>
          <w:szCs w:val="20"/>
        </w:rPr>
        <w:t xml:space="preserve"> Where authorized in this subpart, employers may request an administrative review before the BALCA of a determination by the CO. In such cases, the request for review:</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Must be sent to the BALCA, with a copy simultaneously sent to the CO who denied the application, within 10 business days from the date of determination;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Must clearly identify the particular determination for which review is sought;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Must set forth the particular grounds for the request;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Must include a copy of the CO's determination;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(5) May contain only legal argument and such evidence as was actually submitted to the CO before the date the CO's determination was issued.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Appeal file.</w:t>
      </w:r>
      <w:r w:rsidRPr="007C70A5">
        <w:rPr>
          <w:rFonts w:eastAsia="Times New Roman"/>
          <w:color w:val="000000" w:themeColor="text1"/>
          <w:sz w:val="20"/>
          <w:szCs w:val="20"/>
        </w:rPr>
        <w:t xml:space="preserve"> Upon the receipt of a request for review, the CO will, within 7 business days, assemble and submit the Appeal File using means to ensure same day or next day delivery, to the BALCA, the employer, and the Associate Solicitor for Employment and Training Legal Services, Office of the Solicitor, U.S. Department of Labor.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Briefing schedule.</w:t>
      </w:r>
      <w:r w:rsidRPr="007C70A5">
        <w:rPr>
          <w:rFonts w:eastAsia="Times New Roman"/>
          <w:color w:val="000000" w:themeColor="text1"/>
          <w:sz w:val="20"/>
          <w:szCs w:val="20"/>
        </w:rPr>
        <w:t xml:space="preserve"> Within 7 business days of receipt of the Appeal File, the counsel for the CO may submit, using means to ensure same day or next day delivery, a brief in support of the CO's decision.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Assignment.</w:t>
      </w:r>
      <w:r w:rsidRPr="007C70A5">
        <w:rPr>
          <w:rFonts w:eastAsia="Times New Roman"/>
          <w:color w:val="000000" w:themeColor="text1"/>
          <w:sz w:val="20"/>
          <w:szCs w:val="20"/>
        </w:rPr>
        <w:t xml:space="preserve"> The Chief ALJ may designate a single member or a three member panel of the BALCA to consider a particular case.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w:t>
      </w:r>
      <w:r w:rsidRPr="007C70A5">
        <w:rPr>
          <w:rFonts w:eastAsia="Times New Roman"/>
          <w:i/>
          <w:iCs/>
          <w:color w:val="000000" w:themeColor="text1"/>
          <w:sz w:val="20"/>
          <w:szCs w:val="20"/>
        </w:rPr>
        <w:t>Review.</w:t>
      </w:r>
      <w:r w:rsidRPr="007C70A5">
        <w:rPr>
          <w:rFonts w:eastAsia="Times New Roman"/>
          <w:color w:val="000000" w:themeColor="text1"/>
          <w:sz w:val="20"/>
          <w:szCs w:val="20"/>
        </w:rPr>
        <w:t xml:space="preserve"> The BALCA must review the CO's determination only on the basis of the Appeal File, the request for review, and any legal briefs submitted and must: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Affirm the CO's determination;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Reverse or modify the CO's determination;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Remand to the CO for further action.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(f) </w:t>
      </w:r>
      <w:r w:rsidRPr="007C70A5">
        <w:rPr>
          <w:rFonts w:eastAsia="Times New Roman"/>
          <w:i/>
          <w:iCs/>
          <w:color w:val="000000" w:themeColor="text1"/>
          <w:sz w:val="20"/>
          <w:szCs w:val="20"/>
        </w:rPr>
        <w:t>Decision.</w:t>
      </w:r>
      <w:r w:rsidRPr="007C70A5">
        <w:rPr>
          <w:rFonts w:eastAsia="Times New Roman"/>
          <w:color w:val="000000" w:themeColor="text1"/>
          <w:sz w:val="20"/>
          <w:szCs w:val="20"/>
        </w:rPr>
        <w:t xml:space="preserve"> The BALCA should notify the employer, the CO, and counsel for the CO of its decision within 7 business days of the submission of the CO's brief or 10 business days after receipt of the Appeal File, whichever is later, using means to ensure same day or next day delivery.</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[77 FR 10166, Feb. 21, 2012]</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61" w:name="se20.3.655_162"/>
      <w:bookmarkEnd w:id="61"/>
      <w:r w:rsidRPr="007C70A5">
        <w:rPr>
          <w:rFonts w:eastAsia="Times New Roman"/>
          <w:b/>
          <w:bCs/>
          <w:color w:val="000000" w:themeColor="text1"/>
          <w:sz w:val="20"/>
          <w:szCs w:val="20"/>
        </w:rPr>
        <w:t>§655.62   Withdrawal of an Application for Temporary Employment Certification.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Employers may withdraw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after it has been accepted and before it is adjudicated. The employer must request such withdrawal in writing.</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[77 FR 10166, Feb. 21, 2012]</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62" w:name="se20.3.655_163"/>
      <w:bookmarkEnd w:id="62"/>
      <w:proofErr w:type="gramStart"/>
      <w:r w:rsidRPr="007C70A5">
        <w:rPr>
          <w:rFonts w:eastAsia="Times New Roman"/>
          <w:b/>
          <w:bCs/>
          <w:color w:val="000000" w:themeColor="text1"/>
          <w:sz w:val="20"/>
          <w:szCs w:val="20"/>
        </w:rPr>
        <w:t>§655.63   Public disclosure</w:t>
      </w:r>
      <w:proofErr w:type="gramEnd"/>
      <w:r w:rsidRPr="007C70A5">
        <w:rPr>
          <w:rFonts w:eastAsia="Times New Roman"/>
          <w:b/>
          <w:bCs/>
          <w:color w:val="000000" w:themeColor="text1"/>
          <w:sz w:val="20"/>
          <w:szCs w:val="20"/>
        </w:rPr>
        <w: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The Department will maintain an electronic file accessible to the public with information on all employers applying for temporary nonagricultural labor certifications. The database will include such information as the number of workers requested, the date filed, the date decided, and the final disposition.</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[77 FR 10166, Feb. 21, 2012]</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63" w:name="se20.3.655_166_6655_169"/>
      <w:bookmarkEnd w:id="63"/>
      <w:r w:rsidRPr="007C70A5">
        <w:rPr>
          <w:rFonts w:eastAsia="Times New Roman"/>
          <w:b/>
          <w:bCs/>
          <w:color w:val="000000" w:themeColor="text1"/>
          <w:sz w:val="20"/>
          <w:szCs w:val="20"/>
        </w:rPr>
        <w:t>§§655.66-655.69   [Reserved]</w:t>
      </w:r>
    </w:p>
    <w:p w:rsidR="008B4360" w:rsidRPr="007C70A5" w:rsidRDefault="008B4360" w:rsidP="007C70A5">
      <w:pPr>
        <w:spacing w:before="200" w:after="100" w:line="240" w:lineRule="auto"/>
        <w:outlineLvl w:val="1"/>
        <w:rPr>
          <w:rFonts w:eastAsia="Times New Roman"/>
          <w:b/>
          <w:bCs/>
          <w:smallCaps/>
          <w:color w:val="000000" w:themeColor="text1"/>
          <w:sz w:val="27"/>
          <w:szCs w:val="27"/>
        </w:rPr>
      </w:pPr>
      <w:bookmarkStart w:id="64" w:name="sg20.3.655_166_6655_169.sg7"/>
      <w:bookmarkEnd w:id="64"/>
      <w:r w:rsidRPr="007C70A5">
        <w:rPr>
          <w:rFonts w:eastAsia="Times New Roman"/>
          <w:b/>
          <w:bCs/>
          <w:smallCaps/>
          <w:color w:val="000000" w:themeColor="text1"/>
          <w:sz w:val="27"/>
          <w:szCs w:val="27"/>
        </w:rPr>
        <w:t>Integrity measures</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65" w:name="se20.3.655_170"/>
      <w:bookmarkEnd w:id="65"/>
      <w:r w:rsidRPr="007C70A5">
        <w:rPr>
          <w:rFonts w:eastAsia="Times New Roman"/>
          <w:b/>
          <w:bCs/>
          <w:color w:val="000000" w:themeColor="text1"/>
          <w:sz w:val="20"/>
          <w:szCs w:val="20"/>
        </w:rPr>
        <w:t>§655.70   Audits.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The CO may conduct audits of adjudicated temporary labor certification applications.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Discretion.</w:t>
      </w:r>
      <w:r w:rsidRPr="007C70A5">
        <w:rPr>
          <w:rFonts w:eastAsia="Times New Roman"/>
          <w:color w:val="000000" w:themeColor="text1"/>
          <w:sz w:val="20"/>
          <w:szCs w:val="20"/>
        </w:rPr>
        <w:t xml:space="preserve"> The CO has the sole discretion to choose the applications selected for audit.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Audit letter.</w:t>
      </w:r>
      <w:r w:rsidRPr="007C70A5">
        <w:rPr>
          <w:rFonts w:eastAsia="Times New Roman"/>
          <w:color w:val="000000" w:themeColor="text1"/>
          <w:sz w:val="20"/>
          <w:szCs w:val="20"/>
        </w:rPr>
        <w:t xml:space="preserve"> Where an application is selected for audit, the CO will send an audit letter to the employer and a copy, if appropriate, to the employer's attorney or agent. The audit letter will: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Specify the documentation that must be submitted by the employer;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Specify a date, no more than 30 calendar days from the date the audit letter is issued, by which the required documentation must be sent to the CO;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Advise that failure to fully comply with the audit process may result: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 In the requirement that the employer undergo the assisted recruitment procedures in §655.71 in future filings of H-2B temporary labor certification applications for a period of up to 2 years,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 In a revocation of the certification and/or debarment from the H-2B program and any other foreign labor certification program administered by the Department.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Supplemental information request.</w:t>
      </w:r>
      <w:r w:rsidRPr="007C70A5">
        <w:rPr>
          <w:rFonts w:eastAsia="Times New Roman"/>
          <w:color w:val="000000" w:themeColor="text1"/>
          <w:sz w:val="20"/>
          <w:szCs w:val="20"/>
        </w:rPr>
        <w:t xml:space="preserve"> During the course of the audit examination, the CO may request supplemental information and/or documentation from the employer in order to complete the audit. If circumstances warrant, the CO can issue one or more requests for supplemental information.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Potential referrals.</w:t>
      </w:r>
      <w:r w:rsidRPr="007C70A5">
        <w:rPr>
          <w:rFonts w:eastAsia="Times New Roman"/>
          <w:color w:val="000000" w:themeColor="text1"/>
          <w:sz w:val="20"/>
          <w:szCs w:val="20"/>
        </w:rPr>
        <w:t xml:space="preserve"> In addition to measures in this subpart, the CO may decide to provide the audit findings and underlying documentation to DHS, WHD, or other appropriate enforcement agencies. The CO may refer any findings that an employer discouraged a qualified U.S. worker from applying, or failed to hire, discharged, or otherwise discriminated against a qualified U.S. worker, to the Department of Justice, Civil Rights Division, </w:t>
      </w:r>
      <w:proofErr w:type="gramStart"/>
      <w:r w:rsidRPr="007C70A5">
        <w:rPr>
          <w:rFonts w:eastAsia="Times New Roman"/>
          <w:color w:val="000000" w:themeColor="text1"/>
          <w:sz w:val="20"/>
          <w:szCs w:val="20"/>
        </w:rPr>
        <w:t>Office</w:t>
      </w:r>
      <w:proofErr w:type="gramEnd"/>
      <w:r w:rsidRPr="007C70A5">
        <w:rPr>
          <w:rFonts w:eastAsia="Times New Roman"/>
          <w:color w:val="000000" w:themeColor="text1"/>
          <w:sz w:val="20"/>
          <w:szCs w:val="20"/>
        </w:rPr>
        <w:t xml:space="preserve"> of Special Counsel for Unfair Immigration Related Employment Practices.</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[77 FR 10166, Feb. 21, 2012]</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66" w:name="se20.3.655_171"/>
      <w:bookmarkEnd w:id="66"/>
      <w:r w:rsidRPr="007C70A5">
        <w:rPr>
          <w:rFonts w:eastAsia="Times New Roman"/>
          <w:b/>
          <w:bCs/>
          <w:color w:val="000000" w:themeColor="text1"/>
          <w:sz w:val="20"/>
          <w:szCs w:val="20"/>
        </w:rPr>
        <w:t>§655.71   CO-ordered assisted recruitment.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Requirement of assisted recruitment.</w:t>
      </w:r>
      <w:r w:rsidRPr="007C70A5">
        <w:rPr>
          <w:rFonts w:eastAsia="Times New Roman"/>
          <w:color w:val="000000" w:themeColor="text1"/>
          <w:sz w:val="20"/>
          <w:szCs w:val="20"/>
        </w:rPr>
        <w:t xml:space="preserve"> If, as a result of audit or otherwise, the CO determines that a violation has occurred that does not warrant debarment, the CO may require the employer to engage in assisted recruitment for a defined period of time for any future </w:t>
      </w:r>
      <w:r w:rsidRPr="007C70A5">
        <w:rPr>
          <w:rFonts w:eastAsia="Times New Roman"/>
          <w:i/>
          <w:iCs/>
          <w:color w:val="000000" w:themeColor="text1"/>
          <w:sz w:val="20"/>
          <w:szCs w:val="20"/>
        </w:rPr>
        <w:t>Application for Temporary Employment Certification.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(b) </w:t>
      </w:r>
      <w:r w:rsidRPr="007C70A5">
        <w:rPr>
          <w:rFonts w:eastAsia="Times New Roman"/>
          <w:i/>
          <w:iCs/>
          <w:color w:val="000000" w:themeColor="text1"/>
          <w:sz w:val="20"/>
          <w:szCs w:val="20"/>
        </w:rPr>
        <w:t>Notification of assisted recruitment.</w:t>
      </w:r>
      <w:r w:rsidRPr="007C70A5">
        <w:rPr>
          <w:rFonts w:eastAsia="Times New Roman"/>
          <w:color w:val="000000" w:themeColor="text1"/>
          <w:sz w:val="20"/>
          <w:szCs w:val="20"/>
        </w:rPr>
        <w:t xml:space="preserve"> The CO will notify the employer (and its attorney or agent, if applicable) in writing of the assisted recruitment that will be required of the employer for a period of up to 2 years from the date the notice is issued. The notification will state the reasons for the imposition of the additional requirements, state that the employer's agreement to accept the conditions will constitute their inclusion as bona fide conditions and terms of a temporary labor certification, and offer the employer an opportunity to request an administrative review. If administrative review is requested, the procedures in §655.61 apply.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Assisted recruitment.</w:t>
      </w:r>
      <w:r w:rsidRPr="007C70A5">
        <w:rPr>
          <w:rFonts w:eastAsia="Times New Roman"/>
          <w:color w:val="000000" w:themeColor="text1"/>
          <w:sz w:val="20"/>
          <w:szCs w:val="20"/>
        </w:rPr>
        <w:t xml:space="preserve"> The assisted recruitment process will be in addition to any recruitment required of the employer by §§655.41 through 655.47 and may consist of, but is not limited to, one or more of the following:</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Requiring the employer to submit a draft advertisement to the CO for review and approval at the time of filing the </w:t>
      </w:r>
      <w:r w:rsidRPr="007C70A5">
        <w:rPr>
          <w:rFonts w:eastAsia="Times New Roman"/>
          <w:i/>
          <w:iCs/>
          <w:color w:val="000000" w:themeColor="text1"/>
          <w:sz w:val="20"/>
          <w:szCs w:val="20"/>
        </w:rPr>
        <w:t>Application for Temporary Employment Certification;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Designating the sources where the employer must recruit for U.S. workers, including newspapers and other publications, and directing the employer to place the advertisement(s) in such sources;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Extending the length of the placement of the advertisement and/or job order;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Requiring the employer to notify the CO and the SWA in writing when the advertisement(s) are placed;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(5) Requiring an employer to perform any additional assisted recruitment directed by the CO;</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(6) Requiring the employer to provide proof of the publication of all advertisements as directed by the CO, in addition to providing a copy of the job order;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(7) Requiring the employer to provide proof of all SWA referrals made in response to the job order;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(8) Requiring the employer to submit any proof of contact with all referrals and past U.S. workers; and/or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(9) Requiring the employer to provide any additional documentation verifying it conducted the assisted recruitment as directed by the CO.</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Failure to comply.</w:t>
      </w:r>
      <w:r w:rsidRPr="007C70A5">
        <w:rPr>
          <w:rFonts w:eastAsia="Times New Roman"/>
          <w:color w:val="000000" w:themeColor="text1"/>
          <w:sz w:val="20"/>
          <w:szCs w:val="20"/>
        </w:rPr>
        <w:t xml:space="preserve"> If an employer materially fails to comply with requirements ordered by the CO under this section, the certification will be denied and the employer and/or its attorney or agent may be debarred under §655.73.</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[77 FR 10166, Feb. 21, 2012]</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67" w:name="se20.3.655_172"/>
      <w:bookmarkEnd w:id="67"/>
      <w:proofErr w:type="gramStart"/>
      <w:r w:rsidRPr="007C70A5">
        <w:rPr>
          <w:rFonts w:eastAsia="Times New Roman"/>
          <w:b/>
          <w:bCs/>
          <w:color w:val="000000" w:themeColor="text1"/>
          <w:sz w:val="20"/>
          <w:szCs w:val="20"/>
        </w:rPr>
        <w:t>§655.72   Revocation</w:t>
      </w:r>
      <w:proofErr w:type="gramEnd"/>
      <w:r w:rsidRPr="007C70A5">
        <w:rPr>
          <w:rFonts w:eastAsia="Times New Roman"/>
          <w:b/>
          <w:bCs/>
          <w:color w:val="000000" w:themeColor="text1"/>
          <w:sz w:val="20"/>
          <w:szCs w:val="20"/>
        </w:rPr>
        <w: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Basis for DOL revocation.</w:t>
      </w:r>
      <w:r w:rsidRPr="007C70A5">
        <w:rPr>
          <w:rFonts w:eastAsia="Times New Roman"/>
          <w:color w:val="000000" w:themeColor="text1"/>
          <w:sz w:val="20"/>
          <w:szCs w:val="20"/>
        </w:rPr>
        <w:t xml:space="preserve"> The Administrator, OFLC may revoke a temporary labor certification approved under this subpart, if the Administrator, OFLC finds: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The issuance of the temporary labor certification was not justified due to fraud or willful misrepresentation of a material fact in the application process, as defined in §655.73(d);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(2) The employer substantially failed to comply with any of the terms or conditions of the approved temporary labor certification. A substantial failure is a willful failure to comply that constitutes a significant deviation from the terms and conditions of the approved certification and is further defined in §655.73(d) and (e);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The employer failed to cooperate with a DOL investigation or with a DOL official performing an investigation, inspection, audit (under §655.73), or law enforcement function under 29 CFR part 503 or this subpart;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The employer failed to comply with one or more sanctions or remedies imposed by WHD, or with one or more decisions or orders of the Secretary with the respect to the H-2B program.</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DOL procedures for revocation.</w:t>
      </w:r>
      <w:r w:rsidRPr="007C70A5">
        <w:rPr>
          <w:rFonts w:eastAsia="Times New Roman"/>
          <w:color w:val="000000" w:themeColor="text1"/>
          <w:sz w:val="20"/>
          <w:szCs w:val="20"/>
        </w:rPr>
        <w:t xml:space="preserve"> (1) Notice of Revocation. If the Administrator, OFLC makes a determination to revoke an employer's temporary labor certification, the Administrator, OFLC will send to the employer (and its attorney or agent, if applicable) a Notice of Revocation. The notice will contain a detailed statement of the grounds for the revocation and inform the employer of its right to submit rebuttal evidence or to appeal. If the employer does not file rebuttal evidence or an appeal within 10 business days from the date the Notice of Revocation is issued, the notice is the final agency action and will take effect immediately at the end of the 10-day period.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Rebuttal. If the employer timely submits rebuttal evidence, the Administrator, OFLC will inform the employer of the final determination on the revocation within 10 business days of receiving the rebuttal evidence. If the Administrator, OFLC determines that the certification should be revoked, the Administrator, OFLC will inform the employer of its right to appeal according to the procedures of §655.61. If the employer does not appeal the final determination, it will become the final agency action.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Appeal. An employer may appeal a Notice of Revocation, or a final determination of the Administrator, OFLC after the review of rebuttal evidence, according to the appeal procedures of §655.61. The ALJ's decision is the final agency action.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Stay. The timely filing of rebuttal evidence or an administrative appeal will stay the revocation pending the outcome of those proceedings.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(5) Decision. If the temporary labor certification is revoked, the Administrator, OFLC will send a copy of the final agency action to DHS and the Department of State.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Employer's obligations in the event of revocation.</w:t>
      </w:r>
      <w:r w:rsidRPr="007C70A5">
        <w:rPr>
          <w:rFonts w:eastAsia="Times New Roman"/>
          <w:color w:val="000000" w:themeColor="text1"/>
          <w:sz w:val="20"/>
          <w:szCs w:val="20"/>
        </w:rPr>
        <w:t xml:space="preserve"> If an employer's temporary labor certification is revoked, the employer is responsible for: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Reimbursement of actual inbound transportation and other expenses;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The workers' outbound transportation expenses;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Payment to the workers of the amount due under the three-fourths guarantee;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Any other wages, benefits, and working conditions due or owing to the workers under this subpart.</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[77 FR 10166, Feb. 21, 2012]</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68" w:name="se20.3.655_173"/>
      <w:bookmarkEnd w:id="68"/>
      <w:proofErr w:type="gramStart"/>
      <w:r w:rsidRPr="007C70A5">
        <w:rPr>
          <w:rFonts w:eastAsia="Times New Roman"/>
          <w:b/>
          <w:bCs/>
          <w:color w:val="000000" w:themeColor="text1"/>
          <w:sz w:val="20"/>
          <w:szCs w:val="20"/>
        </w:rPr>
        <w:t>§655.73   Debarment.</w:t>
      </w:r>
      <w:proofErr w:type="gramEnd"/>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(a) </w:t>
      </w:r>
      <w:r w:rsidRPr="007C70A5">
        <w:rPr>
          <w:rFonts w:eastAsia="Times New Roman"/>
          <w:i/>
          <w:iCs/>
          <w:color w:val="000000" w:themeColor="text1"/>
          <w:sz w:val="20"/>
          <w:szCs w:val="20"/>
        </w:rPr>
        <w:t>Debarment of an employer.</w:t>
      </w:r>
      <w:r w:rsidRPr="007C70A5">
        <w:rPr>
          <w:rFonts w:eastAsia="Times New Roman"/>
          <w:color w:val="000000" w:themeColor="text1"/>
          <w:sz w:val="20"/>
          <w:szCs w:val="20"/>
        </w:rPr>
        <w:t xml:space="preserve"> The Administrator, OFLC may not issue future labor certifications under this subpart to an employer or any successor in interest to that employer, subject to the time limits set forth in paragraph (c) of this section, if the Administrator, OFLC finds that the employer committed the following violations: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Willful misrepresentation of a material fact in its </w:t>
      </w:r>
      <w:r w:rsidRPr="007C70A5">
        <w:rPr>
          <w:rFonts w:eastAsia="Times New Roman"/>
          <w:i/>
          <w:iCs/>
          <w:color w:val="000000" w:themeColor="text1"/>
          <w:sz w:val="20"/>
          <w:szCs w:val="20"/>
        </w:rPr>
        <w:t>H-2B Registration, Application for Temporary Employment Certification,</w:t>
      </w:r>
      <w:r w:rsidRPr="007C70A5">
        <w:rPr>
          <w:rFonts w:eastAsia="Times New Roman"/>
          <w:color w:val="000000" w:themeColor="text1"/>
          <w:sz w:val="20"/>
          <w:szCs w:val="20"/>
        </w:rPr>
        <w:t xml:space="preserve"> or </w:t>
      </w:r>
      <w:r w:rsidRPr="007C70A5">
        <w:rPr>
          <w:rFonts w:eastAsia="Times New Roman"/>
          <w:i/>
          <w:iCs/>
          <w:color w:val="000000" w:themeColor="text1"/>
          <w:sz w:val="20"/>
          <w:szCs w:val="20"/>
        </w:rPr>
        <w:t>H-2B Petition;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Substantial failure to meet any of the terms and conditions of its </w:t>
      </w:r>
      <w:r w:rsidRPr="007C70A5">
        <w:rPr>
          <w:rFonts w:eastAsia="Times New Roman"/>
          <w:i/>
          <w:iCs/>
          <w:color w:val="000000" w:themeColor="text1"/>
          <w:sz w:val="20"/>
          <w:szCs w:val="20"/>
        </w:rPr>
        <w:t>H-2B Registration, Application for Temporary Employment Certification,</w:t>
      </w:r>
      <w:r w:rsidRPr="007C70A5">
        <w:rPr>
          <w:rFonts w:eastAsia="Times New Roman"/>
          <w:color w:val="000000" w:themeColor="text1"/>
          <w:sz w:val="20"/>
          <w:szCs w:val="20"/>
        </w:rPr>
        <w:t xml:space="preserve"> or </w:t>
      </w:r>
      <w:r w:rsidRPr="007C70A5">
        <w:rPr>
          <w:rFonts w:eastAsia="Times New Roman"/>
          <w:i/>
          <w:iCs/>
          <w:color w:val="000000" w:themeColor="text1"/>
          <w:sz w:val="20"/>
          <w:szCs w:val="20"/>
        </w:rPr>
        <w:t>H-2B Petition.</w:t>
      </w:r>
      <w:r w:rsidRPr="007C70A5">
        <w:rPr>
          <w:rFonts w:eastAsia="Times New Roman"/>
          <w:color w:val="000000" w:themeColor="text1"/>
          <w:sz w:val="20"/>
          <w:szCs w:val="20"/>
        </w:rPr>
        <w:t xml:space="preserve"> A substantial failure is a willful failure to comply that constitutes a significant deviation from the terms and conditions of such documents;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Willful misrepresentation of a material fact to the DOS during the visa application process.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Debarment of an agent or attorney.</w:t>
      </w:r>
      <w:r w:rsidRPr="007C70A5">
        <w:rPr>
          <w:rFonts w:eastAsia="Times New Roman"/>
          <w:color w:val="000000" w:themeColor="text1"/>
          <w:sz w:val="20"/>
          <w:szCs w:val="20"/>
        </w:rPr>
        <w:t xml:space="preserve"> If the Administrator, OFLC finds, under this section, that an attorney or agent committed a violation as described in paragraphs (a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 through (3) of this section or participated in an employer's violation, the Administrator, OFLC may not issue future labor certifications to an employer represented by such agent or attorney, subject to the time limits set forth in paragraph (c) of this section.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Period of debarment.</w:t>
      </w:r>
      <w:r w:rsidRPr="007C70A5">
        <w:rPr>
          <w:rFonts w:eastAsia="Times New Roman"/>
          <w:color w:val="000000" w:themeColor="text1"/>
          <w:sz w:val="20"/>
          <w:szCs w:val="20"/>
        </w:rPr>
        <w:t xml:space="preserve"> Debarment under this subpart may not be for less than 1 year or more than 5 years from the date of the final agency decision.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Determining whether a violation is willful.</w:t>
      </w:r>
      <w:r w:rsidRPr="007C70A5">
        <w:rPr>
          <w:rFonts w:eastAsia="Times New Roman"/>
          <w:color w:val="000000" w:themeColor="text1"/>
          <w:sz w:val="20"/>
          <w:szCs w:val="20"/>
        </w:rPr>
        <w:t xml:space="preserve"> A willful misrepresentation of a material fact or a willful failure to meet the required terms and conditions occurs when the employer, attorney, or agent knows a statement is false or that the conduct is in violation, or shows reckless disregard for the truthfulness of its representation or for whether its conduct satisfies the required conditions.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w:t>
      </w:r>
      <w:r w:rsidRPr="007C70A5">
        <w:rPr>
          <w:rFonts w:eastAsia="Times New Roman"/>
          <w:i/>
          <w:iCs/>
          <w:color w:val="000000" w:themeColor="text1"/>
          <w:sz w:val="20"/>
          <w:szCs w:val="20"/>
        </w:rPr>
        <w:t>Determining whether a violation is significant.</w:t>
      </w:r>
      <w:r w:rsidRPr="007C70A5">
        <w:rPr>
          <w:rFonts w:eastAsia="Times New Roman"/>
          <w:color w:val="000000" w:themeColor="text1"/>
          <w:sz w:val="20"/>
          <w:szCs w:val="20"/>
        </w:rPr>
        <w:t xml:space="preserve"> In determining whether a violation is a significant deviation from the terms and conditions of the </w:t>
      </w:r>
      <w:r w:rsidRPr="007C70A5">
        <w:rPr>
          <w:rFonts w:eastAsia="Times New Roman"/>
          <w:i/>
          <w:iCs/>
          <w:color w:val="000000" w:themeColor="text1"/>
          <w:sz w:val="20"/>
          <w:szCs w:val="20"/>
        </w:rPr>
        <w:t>H-2B Registration, Application for Temporary Employment Certification,</w:t>
      </w:r>
      <w:r w:rsidRPr="007C70A5">
        <w:rPr>
          <w:rFonts w:eastAsia="Times New Roman"/>
          <w:color w:val="000000" w:themeColor="text1"/>
          <w:sz w:val="20"/>
          <w:szCs w:val="20"/>
        </w:rPr>
        <w:t xml:space="preserve"> or </w:t>
      </w:r>
      <w:r w:rsidRPr="007C70A5">
        <w:rPr>
          <w:rFonts w:eastAsia="Times New Roman"/>
          <w:i/>
          <w:iCs/>
          <w:color w:val="000000" w:themeColor="text1"/>
          <w:sz w:val="20"/>
          <w:szCs w:val="20"/>
        </w:rPr>
        <w:t>H-2B Petition,</w:t>
      </w:r>
      <w:r w:rsidRPr="007C70A5">
        <w:rPr>
          <w:rFonts w:eastAsia="Times New Roman"/>
          <w:color w:val="000000" w:themeColor="text1"/>
          <w:sz w:val="20"/>
          <w:szCs w:val="20"/>
        </w:rPr>
        <w:t xml:space="preserve"> the factors that the Administrator, OFLC may consider include, but are not limited to, the following:</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Previous history of violation(s) under the H-2B program;</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The number of H-2B workers, workers in corresponding employment, or improperly rejected U.S. applicants who were and/or are affected by the violation(s);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The gravity of the violation(s);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The extent to which the violator achieved a financial gain due to the violation(s), or the potential financial loss or potential injury to the worker(s);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(5) Whether U.S. workers have been harmed by the violation.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(f) </w:t>
      </w:r>
      <w:r w:rsidRPr="007C70A5">
        <w:rPr>
          <w:rFonts w:eastAsia="Times New Roman"/>
          <w:i/>
          <w:iCs/>
          <w:color w:val="000000" w:themeColor="text1"/>
          <w:sz w:val="20"/>
          <w:szCs w:val="20"/>
        </w:rPr>
        <w:t>Violations.</w:t>
      </w:r>
      <w:r w:rsidRPr="007C70A5">
        <w:rPr>
          <w:rFonts w:eastAsia="Times New Roman"/>
          <w:color w:val="000000" w:themeColor="text1"/>
          <w:sz w:val="20"/>
          <w:szCs w:val="20"/>
        </w:rPr>
        <w:t xml:space="preserve"> Where the standards set forth in paragraphs (d) and (e) in this section are met, </w:t>
      </w:r>
      <w:proofErr w:type="spellStart"/>
      <w:r w:rsidRPr="007C70A5">
        <w:rPr>
          <w:rFonts w:eastAsia="Times New Roman"/>
          <w:color w:val="000000" w:themeColor="text1"/>
          <w:sz w:val="20"/>
          <w:szCs w:val="20"/>
        </w:rPr>
        <w:t>debarrable</w:t>
      </w:r>
      <w:proofErr w:type="spellEnd"/>
      <w:r w:rsidRPr="007C70A5">
        <w:rPr>
          <w:rFonts w:eastAsia="Times New Roman"/>
          <w:color w:val="000000" w:themeColor="text1"/>
          <w:sz w:val="20"/>
          <w:szCs w:val="20"/>
        </w:rPr>
        <w:t xml:space="preserve"> violations would include but would not be limited to one or more acts of commission or omission which involve: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Failure to pay or provide the required wages, benefits or working conditions to the employer's H-2B workers and/or workers in corresponding employment;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(2) Failure, except for lawful, job-related reasons, to offer employment to qualified U.S. workers who applied for the job opportunity for which certification was sought;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Failure to comply with the employer's obligations to recruit U.S. workers;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Improper layoff or displacement of U.S. workers or workers in corresponding employment;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(5) Failure to comply with one or more sanctions or remedies imposed by the Administrator, WHD for violation(s) of obligations under the job order or other H-2B obligations, or with one or more decisions or orders of the Secretary or a court under this subpart or 29 CFR part 503;</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(6) Failure to comply with the Notice of Deficiency process under this subpart;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(7) Failure to comply with the assisted recruitment process under this subpart;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(8) Impeding an investigation of an employer under 29 CFR </w:t>
      </w:r>
      <w:proofErr w:type="gramStart"/>
      <w:r w:rsidRPr="007C70A5">
        <w:rPr>
          <w:rFonts w:eastAsia="Times New Roman"/>
          <w:color w:val="000000" w:themeColor="text1"/>
          <w:sz w:val="20"/>
          <w:szCs w:val="20"/>
        </w:rPr>
        <w:t>part</w:t>
      </w:r>
      <w:proofErr w:type="gramEnd"/>
      <w:r w:rsidRPr="007C70A5">
        <w:rPr>
          <w:rFonts w:eastAsia="Times New Roman"/>
          <w:color w:val="000000" w:themeColor="text1"/>
          <w:sz w:val="20"/>
          <w:szCs w:val="20"/>
        </w:rPr>
        <w:t xml:space="preserve"> 503 or an audit under this subpart;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(9) Employing an H-2B worker outside the area of intended employment, in an activity/activities not listed in the job order, or outside the validity period of employment of the job order, including any approved extension thereof;</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(10) A violation of the requirements of §655.20(o) or (p);</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(11) A violation of any of the provisions listed in §655.20(r);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(12) Any other act showing such flagrant disregard for the law that future compliance with program requirements cannot reasonably be expected;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(13) Fraud involving the </w:t>
      </w:r>
      <w:r w:rsidRPr="007C70A5">
        <w:rPr>
          <w:rFonts w:eastAsia="Times New Roman"/>
          <w:i/>
          <w:iCs/>
          <w:color w:val="000000" w:themeColor="text1"/>
          <w:sz w:val="20"/>
          <w:szCs w:val="20"/>
        </w:rPr>
        <w:t>H-2B Registration, Application for Temporary Employment Certification</w:t>
      </w:r>
      <w:r w:rsidRPr="007C70A5">
        <w:rPr>
          <w:rFonts w:eastAsia="Times New Roman"/>
          <w:color w:val="000000" w:themeColor="text1"/>
          <w:sz w:val="20"/>
          <w:szCs w:val="20"/>
        </w:rPr>
        <w:t xml:space="preserve"> or the </w:t>
      </w:r>
      <w:r w:rsidRPr="007C70A5">
        <w:rPr>
          <w:rFonts w:eastAsia="Times New Roman"/>
          <w:i/>
          <w:iCs/>
          <w:color w:val="000000" w:themeColor="text1"/>
          <w:sz w:val="20"/>
          <w:szCs w:val="20"/>
        </w:rPr>
        <w:t>H-2B Petition;</w:t>
      </w:r>
      <w:r w:rsidRPr="007C70A5">
        <w:rPr>
          <w:rFonts w:eastAsia="Times New Roman"/>
          <w:color w:val="000000" w:themeColor="text1"/>
          <w:sz w:val="20"/>
          <w:szCs w:val="20"/>
        </w:rPr>
        <w:t xml:space="preserve">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(14) A material misrepresentation of fact during the registration or application process.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(g) </w:t>
      </w:r>
      <w:r w:rsidRPr="007C70A5">
        <w:rPr>
          <w:rFonts w:eastAsia="Times New Roman"/>
          <w:i/>
          <w:iCs/>
          <w:color w:val="000000" w:themeColor="text1"/>
          <w:sz w:val="20"/>
          <w:szCs w:val="20"/>
        </w:rPr>
        <w:t>Debarment procedure.</w:t>
      </w:r>
      <w:r w:rsidRPr="007C70A5">
        <w:rPr>
          <w:rFonts w:eastAsia="Times New Roman"/>
          <w:color w:val="000000" w:themeColor="text1"/>
          <w:sz w:val="20"/>
          <w:szCs w:val="20"/>
        </w:rPr>
        <w:t xml:space="preserve"> (1) Notice of Debarment. If the Administrator, OFLC makes a determination to debar an employer, attorney, or agent, the Administrator, OFLC will send the party a Notice of Debarment. The Notice will state the reason for the debarment finding, including a detailed explanation of the grounds for and the duration of the debarment and inform the party subject to the notice of its right to submit rebuttal evidence or to request a debarment hearing. If the party does not file rebuttal evidence or request a hearing within 30 calendar days of the date of the Notice of Debarment, the notice is the final agency action and the debarment will take effect at the end of the 30-day period. The timely filing of an rebuttal evidence or a request for a hearing stays the debarment pending the outcome of the appeal as provided in paragraphs (g</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2)-(6) of this section.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Rebuttal. The party who received the Notice of Debarment may choose to submit evidence to rebut the grounds stated in the notice within 30 calendar days of the date the notice is issued. If rebuttal evidence is timely filed, the Administrator, OFLC will issue a final determination on the debarment within 30 calendar days of receiving the rebuttal evidence. If the Administrator, OFLC determines that the party should be debarred, the Administrator, OFLC will inform the party of its right to request a debarment hearing according to the procedures in this section. The party must request a hearing within 30 calendar days after the date of the Administrator, OFLC's final determination, or the Administrator OFLC's determination will be the final agency order and the debarment will take effect at the end of the 30-day period.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(3) Hearing. The recipient of a Notice of Debarment seeking to challenge the debarment must request a debarment hearing within 30 calendar days of the date of a Notice of Debarment or the date of a final determination of the Administrator, OFLC after review of rebuttal evidence submitted under paragraph (g)(2) of this section. To obtain a debarment hearing, the recipient must, within 30 days of the date of the Notice or the final determination, file a written request with the Chief ALJ, United States Department of Labor, 800 K Street, </w:t>
      </w:r>
      <w:proofErr w:type="gramStart"/>
      <w:r w:rsidRPr="007C70A5">
        <w:rPr>
          <w:rFonts w:eastAsia="Times New Roman"/>
          <w:color w:val="000000" w:themeColor="text1"/>
          <w:sz w:val="20"/>
          <w:szCs w:val="20"/>
        </w:rPr>
        <w:t>NW.,</w:t>
      </w:r>
      <w:proofErr w:type="gramEnd"/>
      <w:r w:rsidRPr="007C70A5">
        <w:rPr>
          <w:rFonts w:eastAsia="Times New Roman"/>
          <w:color w:val="000000" w:themeColor="text1"/>
          <w:sz w:val="20"/>
          <w:szCs w:val="20"/>
        </w:rPr>
        <w:t xml:space="preserve"> Suite 400-N, Washington, DC 20001-8002, and simultaneously serve a copy on the Administrator, OFLC. The debarment will take effect 30 calendar days from the date the Notice of Debarment or final determination is issued, unless a request for review is timely filed. Within 10 business days of receipt of the request for a hearing, the Administrator, OFLC will send a certified copy of the ETA case file to the Chief ALJ by means normally assuring next day delivery. The Chief ALJ will immediately assign an ALJ to conduct the hearing. The procedures in 29 CFR </w:t>
      </w:r>
      <w:proofErr w:type="gramStart"/>
      <w:r w:rsidRPr="007C70A5">
        <w:rPr>
          <w:rFonts w:eastAsia="Times New Roman"/>
          <w:color w:val="000000" w:themeColor="text1"/>
          <w:sz w:val="20"/>
          <w:szCs w:val="20"/>
        </w:rPr>
        <w:t>part</w:t>
      </w:r>
      <w:proofErr w:type="gramEnd"/>
      <w:r w:rsidRPr="007C70A5">
        <w:rPr>
          <w:rFonts w:eastAsia="Times New Roman"/>
          <w:color w:val="000000" w:themeColor="text1"/>
          <w:sz w:val="20"/>
          <w:szCs w:val="20"/>
        </w:rPr>
        <w:t xml:space="preserve"> 18 apply to such hearings, except that the request for a hearing will not be considered to be a complaint to which an answer is required.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Decision. After the hearing, the ALJ must affirm, reverse, or modify the Administrator, OFLC's determination. The ALJ will prepare the decision within 60 calendar days after completion of the hearing and closing of the record. The ALJ's decision will be provided to the parties to the debarment hearing by means normally assuring next day delivery. The ALJ's decision is the final agency action, unless either party, within 30 calendar days of the ALJ's decision, seeks review of the decision with the Administrative Review Board (ARB).</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(5) Review by the ARB. (i) Any party wishing review of the decision of an ALJ must, within 30 calendar days of the decision of the ALJ, petition the ARB to review the decision. Copies of the petition must be served on all parties and on the ALJ. The ARB will decide whether to accept the petition within 30 calendar days of receipt. If the ARB declines to accept the petition, or if the ARB does not issue a notice accepting a petition within 30 calendar days after the receipt of a timely filing of the petition, the decision of the ALJ is the final agency action. If a petition for review is accepted, the decision of the ALJ will be stayed unless and until the ARB issues an order affirming the decision. The ARB must serve notice of its decision to accept or not to accept the petition upon the ALJ and upon all parties to the proceeding.</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 Upon receipt of the ARB's notice to accept the petition, the Office of Administrative Law Judges will promptly forward a copy of the complete hearing record to the ARB.</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(iii) Where the ARB has determined to review the decision and order, the ARB will notify each party of the issue(s) raised, the form in which submissions must be made (e.g., briefs or oral argument), and the time within which the presentation must be submitted.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(6) ARB Decision. The ARB's final decision must be issued within 90 calendar days from the notice granting the petition and served upon all parties and the ALJ.</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(h) </w:t>
      </w:r>
      <w:r w:rsidRPr="007C70A5">
        <w:rPr>
          <w:rFonts w:eastAsia="Times New Roman"/>
          <w:i/>
          <w:iCs/>
          <w:color w:val="000000" w:themeColor="text1"/>
          <w:sz w:val="20"/>
          <w:szCs w:val="20"/>
        </w:rPr>
        <w:t>Concurrent debarment jurisdiction.</w:t>
      </w:r>
      <w:r w:rsidRPr="007C70A5">
        <w:rPr>
          <w:rFonts w:eastAsia="Times New Roman"/>
          <w:color w:val="000000" w:themeColor="text1"/>
          <w:sz w:val="20"/>
          <w:szCs w:val="20"/>
        </w:rPr>
        <w:t xml:space="preserve"> OFLC and the WHD have concurrent jurisdiction to debar under this section or under 29 CFR 503.24. When considering debarment, OFLC and the WHD will coordinate their activities. A specific violation for which debarment is imposed will be cited in a single debarment proceeding. Copies of final debarment decisions will be forwarded to DHS and DOS promptly.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w:t>
      </w:r>
      <w:r w:rsidRPr="007C70A5">
        <w:rPr>
          <w:rFonts w:eastAsia="Times New Roman"/>
          <w:i/>
          <w:iCs/>
          <w:color w:val="000000" w:themeColor="text1"/>
          <w:sz w:val="20"/>
          <w:szCs w:val="20"/>
        </w:rPr>
        <w:t>Debarment from other foreign labor programs.</w:t>
      </w:r>
      <w:r w:rsidRPr="007C70A5">
        <w:rPr>
          <w:rFonts w:eastAsia="Times New Roman"/>
          <w:color w:val="000000" w:themeColor="text1"/>
          <w:sz w:val="20"/>
          <w:szCs w:val="20"/>
        </w:rPr>
        <w:t xml:space="preserve"> Upon debarment under this subpart or 29 CFR 503.24, the debarred party will be disqualified from filing any labor certification applications or labor condition applications with the Department by, or on behalf of, the debarred party for the same period of time set forth in the final debarment decision.</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[77 FR 10166, Feb. 21, 2012]</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69" w:name="se20.3.655_174_6655_176"/>
      <w:bookmarkEnd w:id="69"/>
      <w:r w:rsidRPr="007C70A5">
        <w:rPr>
          <w:rFonts w:eastAsia="Times New Roman"/>
          <w:b/>
          <w:bCs/>
          <w:color w:val="000000" w:themeColor="text1"/>
          <w:sz w:val="20"/>
          <w:szCs w:val="20"/>
        </w:rPr>
        <w:t>§§655.74-655.76   [Reserved]</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70" w:name="se20.3.655_180"/>
      <w:bookmarkEnd w:id="70"/>
      <w:r w:rsidRPr="007C70A5">
        <w:rPr>
          <w:rFonts w:eastAsia="Times New Roman"/>
          <w:b/>
          <w:bCs/>
          <w:color w:val="000000" w:themeColor="text1"/>
          <w:sz w:val="20"/>
          <w:szCs w:val="20"/>
        </w:rPr>
        <w:lastRenderedPageBreak/>
        <w:t>§655.80   [Reserved]</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71" w:name="se20.3.655_181"/>
      <w:bookmarkEnd w:id="71"/>
      <w:r w:rsidRPr="007C70A5">
        <w:rPr>
          <w:rFonts w:eastAsia="Times New Roman"/>
          <w:b/>
          <w:bCs/>
          <w:color w:val="000000" w:themeColor="text1"/>
          <w:sz w:val="20"/>
          <w:szCs w:val="20"/>
        </w:rPr>
        <w:t>§655.81   Application filing transition.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Compliance with these regulations.</w:t>
      </w:r>
      <w:r w:rsidRPr="007C70A5">
        <w:rPr>
          <w:rFonts w:eastAsia="Times New Roman"/>
          <w:color w:val="000000" w:themeColor="text1"/>
          <w:sz w:val="20"/>
          <w:szCs w:val="20"/>
        </w:rPr>
        <w:t xml:space="preserve"> Except as provided in paragraphs (b) and (c) of this section, employers filing applications for H-2B workers on or after the effective date of these regulations where the date of need for the services or labor to be performed is on or after October 1, 2009, must comply with all of the obligations and assurances in this subpart. SWAs will no longer accept for processing applications filed by employers for H-2B workers for temporary or seasonal nonagricultural services on or after January 18, 2009.</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Applications filed under former regulations.</w:t>
      </w:r>
      <w:r w:rsidRPr="007C70A5">
        <w:rPr>
          <w:rFonts w:eastAsia="Times New Roman"/>
          <w:color w:val="000000" w:themeColor="text1"/>
          <w:sz w:val="20"/>
          <w:szCs w:val="20"/>
        </w:rPr>
        <w:t xml:space="preserve"> (1) For applications filed with the SWAs serving the area of intended employment prior to the effective date of these regulations, the SWAs shall continue to process all active applications under the former regulations and transmit all completed applications to the appropriate NPC for review and issuance of a labor certification determination.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For applications filed with the SWAs serving the area of intended employment prior to the effective date of these regulations that were completed and transmitted to the NPC, the NPC shall continue to process all active applications under the former regulations and issue a labor certification determination.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Applications filed with the NPC under these regulations.</w:t>
      </w:r>
      <w:r w:rsidRPr="007C70A5">
        <w:rPr>
          <w:rFonts w:eastAsia="Times New Roman"/>
          <w:color w:val="000000" w:themeColor="text1"/>
          <w:sz w:val="20"/>
          <w:szCs w:val="20"/>
        </w:rPr>
        <w:t xml:space="preserve"> Employers filing applications on or after the effective date of these regulations where their date of need for H-2B workers is prior to October 1, 2009, must receive a prevailing wage determination from the SWA serving the area of intended employment. The SWA shall process such requests in accordance with the provisions of §655.10. Once the employer receives its prevailing wage determination from the SWA, it must conduct all of the pre-filing recruitment steps set forth under this subpart prior to filing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with the NPC. </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 xml:space="preserve">[73 FR 78052, Dec. 19, 2008. </w:t>
      </w:r>
      <w:proofErr w:type="spellStart"/>
      <w:r w:rsidRPr="007C70A5">
        <w:rPr>
          <w:rFonts w:eastAsia="Times New Roman"/>
          <w:color w:val="000000" w:themeColor="text1"/>
          <w:sz w:val="18"/>
          <w:szCs w:val="18"/>
        </w:rPr>
        <w:t>Redesignated</w:t>
      </w:r>
      <w:proofErr w:type="spellEnd"/>
      <w:r w:rsidRPr="007C70A5">
        <w:rPr>
          <w:rFonts w:eastAsia="Times New Roman"/>
          <w:color w:val="000000" w:themeColor="text1"/>
          <w:sz w:val="18"/>
          <w:szCs w:val="18"/>
        </w:rPr>
        <w:t xml:space="preserve"> at 74 FR 25985, May 29, 2009]</w:t>
      </w:r>
    </w:p>
    <w:p w:rsidR="008B4360" w:rsidRPr="007C70A5" w:rsidRDefault="008B4360" w:rsidP="007C70A5">
      <w:pPr>
        <w:spacing w:before="200" w:after="100" w:afterAutospacing="1" w:line="240" w:lineRule="auto"/>
        <w:ind w:firstLine="480"/>
        <w:rPr>
          <w:rFonts w:eastAsia="Times New Roman"/>
          <w:color w:val="000000" w:themeColor="text1"/>
          <w:sz w:val="18"/>
          <w:szCs w:val="18"/>
        </w:rPr>
      </w:pPr>
      <w:r w:rsidRPr="007C70A5">
        <w:rPr>
          <w:rFonts w:eastAsia="Times New Roman"/>
          <w:smallCaps/>
          <w:color w:val="000000" w:themeColor="text1"/>
          <w:sz w:val="18"/>
          <w:szCs w:val="18"/>
        </w:rPr>
        <w:t>Effective Date Note:</w:t>
      </w:r>
      <w:r w:rsidRPr="007C70A5">
        <w:rPr>
          <w:rFonts w:eastAsia="Times New Roman"/>
          <w:color w:val="000000" w:themeColor="text1"/>
          <w:sz w:val="18"/>
          <w:szCs w:val="18"/>
        </w:rPr>
        <w:t xml:space="preserve"> At 74 FR 25985, May 29, 2009, §655.5 was </w:t>
      </w:r>
      <w:proofErr w:type="spellStart"/>
      <w:r w:rsidRPr="007C70A5">
        <w:rPr>
          <w:rFonts w:eastAsia="Times New Roman"/>
          <w:color w:val="000000" w:themeColor="text1"/>
          <w:sz w:val="18"/>
          <w:szCs w:val="18"/>
        </w:rPr>
        <w:t>redesignated</w:t>
      </w:r>
      <w:proofErr w:type="spellEnd"/>
      <w:r w:rsidRPr="007C70A5">
        <w:rPr>
          <w:rFonts w:eastAsia="Times New Roman"/>
          <w:color w:val="000000" w:themeColor="text1"/>
          <w:sz w:val="18"/>
          <w:szCs w:val="18"/>
        </w:rPr>
        <w:t xml:space="preserve"> as §655.81 and suspended, effective June 29, 2009. </w:t>
      </w:r>
    </w:p>
    <w:p w:rsidR="008B4360" w:rsidRPr="007C70A5" w:rsidRDefault="008B4360" w:rsidP="007C70A5">
      <w:pPr>
        <w:spacing w:before="200" w:after="100" w:afterAutospacing="1" w:line="240" w:lineRule="auto"/>
        <w:ind w:firstLine="480"/>
        <w:rPr>
          <w:rFonts w:eastAsia="Times New Roman"/>
          <w:color w:val="000000" w:themeColor="text1"/>
          <w:sz w:val="18"/>
          <w:szCs w:val="18"/>
        </w:rPr>
      </w:pPr>
      <w:r w:rsidRPr="007C70A5">
        <w:rPr>
          <w:rFonts w:eastAsia="Times New Roman"/>
          <w:smallCaps/>
          <w:color w:val="000000" w:themeColor="text1"/>
          <w:sz w:val="18"/>
          <w:szCs w:val="18"/>
        </w:rPr>
        <w:t>Editorial Note:</w:t>
      </w:r>
      <w:r w:rsidRPr="007C70A5">
        <w:rPr>
          <w:rFonts w:eastAsia="Times New Roman"/>
          <w:color w:val="000000" w:themeColor="text1"/>
          <w:sz w:val="18"/>
          <w:szCs w:val="18"/>
        </w:rPr>
        <w:t xml:space="preserve"> At 77 FR 10169, Feb. 21, 2012, §655.81 was removed and reserved; however, the amendment could not be incorporated because this section is currently suspended.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72" w:name="se20.3.655_182_6655_199"/>
      <w:bookmarkEnd w:id="72"/>
      <w:r w:rsidRPr="007C70A5">
        <w:rPr>
          <w:rFonts w:eastAsia="Times New Roman"/>
          <w:b/>
          <w:bCs/>
          <w:color w:val="000000" w:themeColor="text1"/>
          <w:sz w:val="20"/>
          <w:szCs w:val="20"/>
        </w:rPr>
        <w:t>§§655.82-655.99   [Reserved]</w:t>
      </w:r>
    </w:p>
    <w:p w:rsidR="008B4360" w:rsidRPr="007C70A5" w:rsidRDefault="008B4360" w:rsidP="007C70A5">
      <w:pPr>
        <w:spacing w:before="200" w:after="100" w:line="240" w:lineRule="auto"/>
        <w:outlineLvl w:val="1"/>
        <w:rPr>
          <w:rFonts w:eastAsia="Times New Roman"/>
          <w:b/>
          <w:bCs/>
          <w:color w:val="000000" w:themeColor="text1"/>
          <w:sz w:val="27"/>
          <w:szCs w:val="27"/>
        </w:rPr>
      </w:pPr>
      <w:bookmarkStart w:id="73" w:name="sp20.3.655.b"/>
      <w:bookmarkEnd w:id="73"/>
      <w:r w:rsidRPr="007C70A5">
        <w:rPr>
          <w:rFonts w:eastAsia="Times New Roman"/>
          <w:b/>
          <w:bCs/>
          <w:color w:val="000000" w:themeColor="text1"/>
          <w:sz w:val="27"/>
          <w:szCs w:val="27"/>
        </w:rPr>
        <w:t>Subpart B—Labor Certification Process for Temporary Agricultural Employment in the United States (H-2A Workers)</w:t>
      </w:r>
    </w:p>
    <w:p w:rsidR="008B4360" w:rsidRPr="007C70A5" w:rsidRDefault="008B4360" w:rsidP="007C70A5">
      <w:pPr>
        <w:spacing w:before="200" w:after="100" w:afterAutospacing="1" w:line="240" w:lineRule="auto"/>
        <w:ind w:firstLine="480"/>
        <w:rPr>
          <w:rFonts w:eastAsia="Times New Roman"/>
          <w:color w:val="000000" w:themeColor="text1"/>
          <w:sz w:val="18"/>
          <w:szCs w:val="18"/>
        </w:rPr>
      </w:pPr>
      <w:r w:rsidRPr="007C70A5">
        <w:rPr>
          <w:rFonts w:eastAsia="Times New Roman"/>
          <w:smallCaps/>
          <w:color w:val="000000" w:themeColor="text1"/>
          <w:sz w:val="18"/>
          <w:szCs w:val="18"/>
        </w:rPr>
        <w:t>Source:</w:t>
      </w:r>
      <w:r w:rsidRPr="007C70A5">
        <w:rPr>
          <w:rFonts w:eastAsia="Times New Roman"/>
          <w:color w:val="000000" w:themeColor="text1"/>
          <w:sz w:val="18"/>
          <w:szCs w:val="18"/>
        </w:rPr>
        <w:t xml:space="preserve"> 75 FR 6959, Feb. 12, 2010, unless otherwise noted.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74" w:name="se20.3.655_1100"/>
      <w:bookmarkEnd w:id="74"/>
      <w:r w:rsidRPr="007C70A5">
        <w:rPr>
          <w:rFonts w:eastAsia="Times New Roman"/>
          <w:b/>
          <w:bCs/>
          <w:color w:val="000000" w:themeColor="text1"/>
          <w:sz w:val="20"/>
          <w:szCs w:val="20"/>
        </w:rPr>
        <w:t>§655.100   Scope and purpose of subpart B.</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This subpart sets out the procedures established by the Secretary of the United States Department of Labor (the Secretary) under the authority given in 8 U.S.C. 1188 to acquire information sufficient to make factual determinations of:</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Whether there are sufficient able, willing, and qualified United States (U.S.) workers available to perform the temporary and seasonal agricultural employment for which an employer desires to import nonimmigrant foreign workers (H-2A workers);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(b) Whether the employment of H-2A workers will adversely affect the wages and working conditions of workers in the U.S. similarly employed.</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75" w:name="se20.3.655_1101"/>
      <w:bookmarkEnd w:id="75"/>
      <w:r w:rsidRPr="007C70A5">
        <w:rPr>
          <w:rFonts w:eastAsia="Times New Roman"/>
          <w:b/>
          <w:bCs/>
          <w:color w:val="000000" w:themeColor="text1"/>
          <w:sz w:val="20"/>
          <w:szCs w:val="20"/>
        </w:rPr>
        <w:t>§655.101   Authority of the Office of Foreign Labor Certification (OFLC) Administrator.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The Secretary has delegated her authority to make determinations under 8 U.S.C. 1188 to the Assistant Secretary for the Employment and Training Administration (ETA), who in turn has delegated that authority to the Office of Foreign Labor Certification (OFLC). The determinations are made by the OFLC Administrator who, in turn, may delegate this responsibility to designated staff members; e.g., a Certifying Officer (CO).</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76" w:name="se20.3.655_1102"/>
      <w:bookmarkEnd w:id="76"/>
      <w:r w:rsidRPr="007C70A5">
        <w:rPr>
          <w:rFonts w:eastAsia="Times New Roman"/>
          <w:b/>
          <w:bCs/>
          <w:color w:val="000000" w:themeColor="text1"/>
          <w:sz w:val="20"/>
          <w:szCs w:val="20"/>
        </w:rPr>
        <w:t>§655.102   Special procedures.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To provide for a limited degree of flexibility in carrying out the Secretary's responsibilities under the Immigration and Nationality Act (INA), while not deviating from statutory requirements, the OFLC Administrator has the authority to establish, continue, revise, or revoke special procedures for processing certain H-2A applications. Employers must demonstrate upon written application to the OFLC Administrator that special procedures are necessary. These include special procedures currently in effect for the handling of applications for sheepherders in the Western States (and adaptation of such procedures to occupations in the range production of other livestock), and for custom combine harvesting crews. Similarly, for work in occupations characterized by other than a reasonably regular workday or workweek, such as the range production of sheep or other livestock, the OFLC Administrator has the authority to establish monthly, weekly, or semi-monthly adverse effect wage rates (AEWR) for those occupations for a statewide or other geographical area. Prior to making determinations under this section, the OFLC Administrator may consult with affected employer and worker representatives. Special Procedures in place on the effective date of this regulation will remain in force until modified by the Administrator.</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77" w:name="se20.3.655_1103"/>
      <w:bookmarkEnd w:id="77"/>
      <w:r w:rsidRPr="007C70A5">
        <w:rPr>
          <w:rFonts w:eastAsia="Times New Roman"/>
          <w:b/>
          <w:bCs/>
          <w:color w:val="000000" w:themeColor="text1"/>
          <w:sz w:val="20"/>
          <w:szCs w:val="20"/>
        </w:rPr>
        <w:t>§655.103   Overview of this subpart and definition of terms.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Overview.</w:t>
      </w:r>
      <w:r w:rsidRPr="007C70A5">
        <w:rPr>
          <w:rFonts w:eastAsia="Times New Roman"/>
          <w:color w:val="000000" w:themeColor="text1"/>
          <w:sz w:val="20"/>
          <w:szCs w:val="20"/>
        </w:rPr>
        <w:t xml:space="preserve"> In order to bring nonimmigrant workers to the U.S. to perform agricultural work, an employer must first demonstrate to the Secretary that there are not sufficient U.S. workers able, willing, and qualified to perform the work in the area of intended employment at the time needed and that the employment of foreign workers will not adversely affect the wages and working conditions of U.S. workers similarly employed. This rule describes a process by which the Department of Labor (Department or DOL) makes such a determination and certifies its determination to the Department of Homeland Security (DHS).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Definitions.</w:t>
      </w:r>
      <w:r w:rsidRPr="007C70A5">
        <w:rPr>
          <w:rFonts w:eastAsia="Times New Roman"/>
          <w:color w:val="000000" w:themeColor="text1"/>
          <w:sz w:val="20"/>
          <w:szCs w:val="20"/>
        </w:rPr>
        <w:t xml:space="preserve"> For the purposes of this subpart: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Administrative Law Judge (ALJ).</w:t>
      </w:r>
      <w:r w:rsidRPr="007C70A5">
        <w:rPr>
          <w:rFonts w:eastAsia="Times New Roman"/>
          <w:color w:val="000000" w:themeColor="text1"/>
          <w:sz w:val="20"/>
          <w:szCs w:val="20"/>
        </w:rPr>
        <w:t xml:space="preserve"> </w:t>
      </w:r>
      <w:proofErr w:type="gramStart"/>
      <w:r w:rsidRPr="007C70A5">
        <w:rPr>
          <w:rFonts w:eastAsia="Times New Roman"/>
          <w:color w:val="000000" w:themeColor="text1"/>
          <w:sz w:val="20"/>
          <w:szCs w:val="20"/>
        </w:rPr>
        <w:t>A person within the Department's Office of Administrative Law Judges appointed pursuant to 5 U.S.C. 3105.</w:t>
      </w:r>
      <w:proofErr w:type="gramEnd"/>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Adverse effect wage rate (AEWR).</w:t>
      </w:r>
      <w:r w:rsidRPr="007C70A5">
        <w:rPr>
          <w:rFonts w:eastAsia="Times New Roman"/>
          <w:color w:val="000000" w:themeColor="text1"/>
          <w:sz w:val="20"/>
          <w:szCs w:val="20"/>
        </w:rPr>
        <w:t xml:space="preserve"> The annual weighted average hourly wage for field and livestock workers (combined) in the States or regions as published annually by the U.S. Department of Agriculture (USDA) based on its quarterly wage survey.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i/>
          <w:iCs/>
          <w:color w:val="000000" w:themeColor="text1"/>
          <w:sz w:val="20"/>
          <w:szCs w:val="20"/>
        </w:rPr>
        <w:t>Agent.</w:t>
      </w:r>
      <w:proofErr w:type="gramEnd"/>
      <w:r w:rsidRPr="007C70A5">
        <w:rPr>
          <w:rFonts w:eastAsia="Times New Roman"/>
          <w:color w:val="000000" w:themeColor="text1"/>
          <w:sz w:val="20"/>
          <w:szCs w:val="20"/>
        </w:rPr>
        <w:t xml:space="preserve"> A legal entity or person, such as an association of agricultural employers, or an attorney for an association, that: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Is authorized to act on behalf of the employer for temporary agricultural labor certification purposes;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(2) Is not itself an employer, or a joint employer, as defined in this subpart with respect to a specific application;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Is not under suspension, debarment, expulsion, or disbarment from practice before any court, the Department, the Executive Office for Immigration Review, or DHS under 8 CFR 292.3 or 1003.101.</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i/>
          <w:iCs/>
          <w:color w:val="000000" w:themeColor="text1"/>
          <w:sz w:val="20"/>
          <w:szCs w:val="20"/>
        </w:rPr>
        <w:t>Agricultural association.</w:t>
      </w:r>
      <w:proofErr w:type="gramEnd"/>
      <w:r w:rsidRPr="007C70A5">
        <w:rPr>
          <w:rFonts w:eastAsia="Times New Roman"/>
          <w:color w:val="000000" w:themeColor="text1"/>
          <w:sz w:val="20"/>
          <w:szCs w:val="20"/>
        </w:rPr>
        <w:t xml:space="preserve"> Any nonprofit or cooperative association of farmers, growers, or ranchers (including but not limited to processing establishments, canneries, gins, packing sheds, nurseries, or other similar fixed-site agricultural employers), incorporated or qualified under applicable State law, that recruits, solicits, hires, employs, furnishes, houses, or transports any worker that is subject to 8 U.S.C. 1188. An agricultural association may act as the agent of an employer, or may act as the sole or joint employer of any worker subject to 8 U.S.C. 1188.</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i/>
          <w:iCs/>
          <w:color w:val="000000" w:themeColor="text1"/>
          <w:sz w:val="20"/>
          <w:szCs w:val="20"/>
        </w:rPr>
        <w:t>Area of intended employment.</w:t>
      </w:r>
      <w:proofErr w:type="gramEnd"/>
      <w:r w:rsidRPr="007C70A5">
        <w:rPr>
          <w:rFonts w:eastAsia="Times New Roman"/>
          <w:color w:val="000000" w:themeColor="text1"/>
          <w:sz w:val="20"/>
          <w:szCs w:val="20"/>
        </w:rPr>
        <w:t xml:space="preserve"> </w:t>
      </w:r>
      <w:proofErr w:type="gramStart"/>
      <w:r w:rsidRPr="007C70A5">
        <w:rPr>
          <w:rFonts w:eastAsia="Times New Roman"/>
          <w:color w:val="000000" w:themeColor="text1"/>
          <w:sz w:val="20"/>
          <w:szCs w:val="20"/>
        </w:rPr>
        <w:t>The geographic area within normal commuting distance of the place of the job opportunity for which the certification is sought.</w:t>
      </w:r>
      <w:proofErr w:type="gramEnd"/>
      <w:r w:rsidRPr="007C70A5">
        <w:rPr>
          <w:rFonts w:eastAsia="Times New Roman"/>
          <w:color w:val="000000" w:themeColor="text1"/>
          <w:sz w:val="20"/>
          <w:szCs w:val="20"/>
        </w:rPr>
        <w:t xml:space="preserve"> There is no rigid measure of distance that constitutes a normal commuting distance or normal commuting area, because there may be widely varying factual circumstances among different areas (e.g., average commuting times, barriers to reaching the worksite, or quality of the regional transportation network). If the place of intended employment is within a Metropolitan Statistical Area (MSA), including a multistate MSA, any place within the MSA is deemed to be within normal commuting distance of the place of intended employment. The borders of MSAs are not controlling in the identification of the normal commuting area; a location outside of an MSA may be within normal commuting distance of a location that is inside (e.g., near the border of) the MSA.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i/>
          <w:iCs/>
          <w:color w:val="000000" w:themeColor="text1"/>
          <w:sz w:val="20"/>
          <w:szCs w:val="20"/>
        </w:rPr>
        <w:t>Attorney.</w:t>
      </w:r>
      <w:proofErr w:type="gramEnd"/>
      <w:r w:rsidRPr="007C70A5">
        <w:rPr>
          <w:rFonts w:eastAsia="Times New Roman"/>
          <w:color w:val="000000" w:themeColor="text1"/>
          <w:sz w:val="20"/>
          <w:szCs w:val="20"/>
        </w:rPr>
        <w:t xml:space="preserve"> Any person who is a member in good standing of the bar of the highest court of any State, possession, territory, or commonwealth of the U.S., or the District of Columbia. Such a person is also permitted to act as an agent under this subpart. No attorney who is under suspension, debarment, expulsion, or disbarment from practice before any court, the Department, the Executive Office for Immigration Review under 8 CFR 1003.101, or DHS under 8 CFR 292.3 may represent an employer under this subpart.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i/>
          <w:iCs/>
          <w:color w:val="000000" w:themeColor="text1"/>
          <w:sz w:val="20"/>
          <w:szCs w:val="20"/>
        </w:rPr>
        <w:t>Certifying Officer (CO).</w:t>
      </w:r>
      <w:proofErr w:type="gramEnd"/>
      <w:r w:rsidRPr="007C70A5">
        <w:rPr>
          <w:rFonts w:eastAsia="Times New Roman"/>
          <w:color w:val="000000" w:themeColor="text1"/>
          <w:sz w:val="20"/>
          <w:szCs w:val="20"/>
        </w:rPr>
        <w:t xml:space="preserve"> The person who makes determination on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filed under the H-2A program. The OFLC Administrator is the national CO. Other COs may be designated by the OFLC Administrator to also make the determinations required under this subpart.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i/>
          <w:iCs/>
          <w:color w:val="000000" w:themeColor="text1"/>
          <w:sz w:val="20"/>
          <w:szCs w:val="20"/>
        </w:rPr>
        <w:t>Corresponding employment.</w:t>
      </w:r>
      <w:proofErr w:type="gramEnd"/>
      <w:r w:rsidRPr="007C70A5">
        <w:rPr>
          <w:rFonts w:eastAsia="Times New Roman"/>
          <w:color w:val="000000" w:themeColor="text1"/>
          <w:sz w:val="20"/>
          <w:szCs w:val="20"/>
        </w:rPr>
        <w:t xml:space="preserve"> The employment of workers who are not H-2A workers by an employer who has an approved H-2A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in any work included in the job order, or in any agricultural work performed by the H-2A workers. To qualify as corresponding employment the work must be performed during the validity period of the job order, including any approved extension thereof.</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Date of need.</w:t>
      </w:r>
      <w:r w:rsidRPr="007C70A5">
        <w:rPr>
          <w:rFonts w:eastAsia="Times New Roman"/>
          <w:color w:val="000000" w:themeColor="text1"/>
          <w:sz w:val="20"/>
          <w:szCs w:val="20"/>
        </w:rPr>
        <w:t xml:space="preserve"> The first date the employer requires the services of H-2A workers as indicated in the </w:t>
      </w:r>
      <w:r w:rsidRPr="007C70A5">
        <w:rPr>
          <w:rFonts w:eastAsia="Times New Roman"/>
          <w:i/>
          <w:iCs/>
          <w:color w:val="000000" w:themeColor="text1"/>
          <w:sz w:val="20"/>
          <w:szCs w:val="20"/>
        </w:rPr>
        <w:t>Application for Temporary Employment Certification.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i/>
          <w:iCs/>
          <w:color w:val="000000" w:themeColor="text1"/>
          <w:sz w:val="20"/>
          <w:szCs w:val="20"/>
        </w:rPr>
        <w:t>Employee.</w:t>
      </w:r>
      <w:proofErr w:type="gramEnd"/>
      <w:r w:rsidRPr="007C70A5">
        <w:rPr>
          <w:rFonts w:eastAsia="Times New Roman"/>
          <w:color w:val="000000" w:themeColor="text1"/>
          <w:sz w:val="20"/>
          <w:szCs w:val="20"/>
        </w:rPr>
        <w:t xml:space="preserve"> A person who is engaged to perform work for an employer, as defined under the general common law of agency. Some of the factors relevant to the determination of employee status include: The hiring party's right to control the manner and means by which the work is accomplished; the skill required to perform the work; the source of the instrumentalities and tools for accomplishing the work; the location of the work; the hiring party's discretion over when and how long to work; and whether the work is part of the regular business of the hiring party. Other applicable factors may be considered and no one factor is dispositive.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i/>
          <w:iCs/>
          <w:color w:val="000000" w:themeColor="text1"/>
          <w:sz w:val="20"/>
          <w:szCs w:val="20"/>
        </w:rPr>
        <w:t>Employer.</w:t>
      </w:r>
      <w:proofErr w:type="gramEnd"/>
      <w:r w:rsidRPr="007C70A5">
        <w:rPr>
          <w:rFonts w:eastAsia="Times New Roman"/>
          <w:color w:val="000000" w:themeColor="text1"/>
          <w:sz w:val="20"/>
          <w:szCs w:val="20"/>
        </w:rPr>
        <w:t xml:space="preserve"> A person (including any individual, partnership, association, corporation, cooperative, firm, joint stock company, trust, or other organization with legal rights and duties) that: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(1) </w:t>
      </w:r>
      <w:proofErr w:type="gramStart"/>
      <w:r w:rsidRPr="007C70A5">
        <w:rPr>
          <w:rFonts w:eastAsia="Times New Roman"/>
          <w:color w:val="000000" w:themeColor="text1"/>
          <w:sz w:val="20"/>
          <w:szCs w:val="20"/>
        </w:rPr>
        <w:t>Has</w:t>
      </w:r>
      <w:proofErr w:type="gramEnd"/>
      <w:r w:rsidRPr="007C70A5">
        <w:rPr>
          <w:rFonts w:eastAsia="Times New Roman"/>
          <w:color w:val="000000" w:themeColor="text1"/>
          <w:sz w:val="20"/>
          <w:szCs w:val="20"/>
        </w:rPr>
        <w:t xml:space="preserve"> a place of business (physical location) in the U.S. and a means by which it may be contacted for employment;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Has an employer relationship (such as the ability to hire, pay, fire, supervise or otherwise control the work of employee) with respect to an H-2A worker or a worker in corresponding employment;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Possesses, for purposes of filing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 valid Federal Employer Identification Number (FEIN).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i/>
          <w:iCs/>
          <w:color w:val="000000" w:themeColor="text1"/>
          <w:sz w:val="20"/>
          <w:szCs w:val="20"/>
        </w:rPr>
        <w:t>Federal holiday.</w:t>
      </w:r>
      <w:proofErr w:type="gramEnd"/>
      <w:r w:rsidRPr="007C70A5">
        <w:rPr>
          <w:rFonts w:eastAsia="Times New Roman"/>
          <w:color w:val="000000" w:themeColor="text1"/>
          <w:sz w:val="20"/>
          <w:szCs w:val="20"/>
        </w:rPr>
        <w:t xml:space="preserve"> Legal public holiday as defined at 5 U.S.C. 6103.</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i/>
          <w:iCs/>
          <w:color w:val="000000" w:themeColor="text1"/>
          <w:sz w:val="20"/>
          <w:szCs w:val="20"/>
        </w:rPr>
        <w:t>Fixed-site employer.</w:t>
      </w:r>
      <w:proofErr w:type="gramEnd"/>
      <w:r w:rsidRPr="007C70A5">
        <w:rPr>
          <w:rFonts w:eastAsia="Times New Roman"/>
          <w:color w:val="000000" w:themeColor="text1"/>
          <w:sz w:val="20"/>
          <w:szCs w:val="20"/>
        </w:rPr>
        <w:t xml:space="preserve"> Any person engaged in agriculture who meets the definition of an employer, as those terms are defined in this subpart, who owns or operates a farm, ranch, processing establishment, cannery, gin, packing shed, nursery, or other similar fixed-site location where agricultural activities are performed and who recruits, solicits, hires, employs, houses, or transports any worker subject to 8 U.S.C. 1188, 29 CFR part 501, or this subpart as incident to or in conjunction with the owner's or operator's own agricultural operation.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i/>
          <w:iCs/>
          <w:color w:val="000000" w:themeColor="text1"/>
          <w:sz w:val="20"/>
          <w:szCs w:val="20"/>
        </w:rPr>
        <w:t>H-2A Labor Contractor (H-2ALC).</w:t>
      </w:r>
      <w:proofErr w:type="gramEnd"/>
      <w:r w:rsidRPr="007C70A5">
        <w:rPr>
          <w:rFonts w:eastAsia="Times New Roman"/>
          <w:color w:val="000000" w:themeColor="text1"/>
          <w:sz w:val="20"/>
          <w:szCs w:val="20"/>
        </w:rPr>
        <w:t xml:space="preserve"> Any person who meets the definition of employer under this subpart and is not a fixed-site employer, an agricultural association, or an employee of a fixed-site employer or agricultural association, as those terms are used in this part, who recruits, solicits, hires, employs, furnishes, houses, or transports any worker subject to 8 U.S.C. 1188, 29 CFR part 501, or this subpart.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i/>
          <w:iCs/>
          <w:color w:val="000000" w:themeColor="text1"/>
          <w:sz w:val="20"/>
          <w:szCs w:val="20"/>
        </w:rPr>
        <w:t>H-2A worker.</w:t>
      </w:r>
      <w:proofErr w:type="gramEnd"/>
      <w:r w:rsidRPr="007C70A5">
        <w:rPr>
          <w:rFonts w:eastAsia="Times New Roman"/>
          <w:color w:val="000000" w:themeColor="text1"/>
          <w:sz w:val="20"/>
          <w:szCs w:val="20"/>
        </w:rPr>
        <w:t xml:space="preserve"> Any temporary foreign worker who is lawfully present in the U.S. and authorized by DHS to perform agricultural labor or services of a temporary or seasonal nature pursuant to 8 U.S.C. 1101(a)(15)(H)(ii)(a), as amended.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i/>
          <w:iCs/>
          <w:color w:val="000000" w:themeColor="text1"/>
          <w:sz w:val="20"/>
          <w:szCs w:val="20"/>
        </w:rPr>
        <w:t>Job offer.</w:t>
      </w:r>
      <w:proofErr w:type="gramEnd"/>
      <w:r w:rsidRPr="007C70A5">
        <w:rPr>
          <w:rFonts w:eastAsia="Times New Roman"/>
          <w:color w:val="000000" w:themeColor="text1"/>
          <w:sz w:val="20"/>
          <w:szCs w:val="20"/>
        </w:rPr>
        <w:t xml:space="preserve"> The offer made by an employer or potential employer of H-2A workers to both U.S. and H-2A workers describing all the material terms and conditions of employment, including those relating to wages, working conditions, and other benefits.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i/>
          <w:iCs/>
          <w:color w:val="000000" w:themeColor="text1"/>
          <w:sz w:val="20"/>
          <w:szCs w:val="20"/>
        </w:rPr>
        <w:t>Job opportunity.</w:t>
      </w:r>
      <w:proofErr w:type="gramEnd"/>
      <w:r w:rsidRPr="007C70A5">
        <w:rPr>
          <w:rFonts w:eastAsia="Times New Roman"/>
          <w:color w:val="000000" w:themeColor="text1"/>
          <w:sz w:val="20"/>
          <w:szCs w:val="20"/>
        </w:rPr>
        <w:t xml:space="preserve"> </w:t>
      </w:r>
      <w:proofErr w:type="gramStart"/>
      <w:r w:rsidRPr="007C70A5">
        <w:rPr>
          <w:rFonts w:eastAsia="Times New Roman"/>
          <w:color w:val="000000" w:themeColor="text1"/>
          <w:sz w:val="20"/>
          <w:szCs w:val="20"/>
        </w:rPr>
        <w:t>Full-time employment at a place in the U.S. to which U.S. workers can be referred.</w:t>
      </w:r>
      <w:proofErr w:type="gramEnd"/>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i/>
          <w:iCs/>
          <w:color w:val="000000" w:themeColor="text1"/>
          <w:sz w:val="20"/>
          <w:szCs w:val="20"/>
        </w:rPr>
        <w:t>Job Order.</w:t>
      </w:r>
      <w:proofErr w:type="gramEnd"/>
      <w:r w:rsidRPr="007C70A5">
        <w:rPr>
          <w:rFonts w:eastAsia="Times New Roman"/>
          <w:color w:val="000000" w:themeColor="text1"/>
          <w:sz w:val="20"/>
          <w:szCs w:val="20"/>
        </w:rPr>
        <w:t xml:space="preserve"> The document containing the material terms and conditions of employment that is posted by the State Workforce Agency (SWA) on its inter- and intra-state job clearance systems based on the employer's</w:t>
      </w:r>
      <w:r w:rsidRPr="007C70A5">
        <w:rPr>
          <w:rFonts w:eastAsia="Times New Roman"/>
          <w:i/>
          <w:iCs/>
          <w:color w:val="000000" w:themeColor="text1"/>
          <w:sz w:val="20"/>
          <w:szCs w:val="20"/>
        </w:rPr>
        <w:t xml:space="preserve"> Agricultural and Food Processing Clearance Order</w:t>
      </w:r>
      <w:r w:rsidRPr="007C70A5">
        <w:rPr>
          <w:rFonts w:eastAsia="Times New Roman"/>
          <w:color w:val="000000" w:themeColor="text1"/>
          <w:sz w:val="20"/>
          <w:szCs w:val="20"/>
        </w:rPr>
        <w:t xml:space="preserve"> (Form ETA-790), as submitted to the SWA.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i/>
          <w:iCs/>
          <w:color w:val="000000" w:themeColor="text1"/>
          <w:sz w:val="20"/>
          <w:szCs w:val="20"/>
        </w:rPr>
        <w:t>Joint employment.</w:t>
      </w:r>
      <w:proofErr w:type="gramEnd"/>
      <w:r w:rsidRPr="007C70A5">
        <w:rPr>
          <w:rFonts w:eastAsia="Times New Roman"/>
          <w:color w:val="000000" w:themeColor="text1"/>
          <w:sz w:val="20"/>
          <w:szCs w:val="20"/>
        </w:rPr>
        <w:t xml:space="preserve"> Where two or more employers each have sufficient definitional indicia of being an employer to be considered the employer of a worker, those employers will be considered to jointly employ that worker. Each employer in a joint employment relationship to a worker is considered a joint employer of that worker.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i/>
          <w:iCs/>
          <w:color w:val="000000" w:themeColor="text1"/>
          <w:sz w:val="20"/>
          <w:szCs w:val="20"/>
        </w:rPr>
        <w:t>Master application.</w:t>
      </w:r>
      <w:proofErr w:type="gramEnd"/>
      <w:r w:rsidRPr="007C70A5">
        <w:rPr>
          <w:rFonts w:eastAsia="Times New Roman"/>
          <w:color w:val="000000" w:themeColor="text1"/>
          <w:sz w:val="20"/>
          <w:szCs w:val="20"/>
        </w:rPr>
        <w:t xml:space="preserve"> </w:t>
      </w:r>
      <w:proofErr w:type="gramStart"/>
      <w:r w:rsidRPr="007C70A5">
        <w:rPr>
          <w:rFonts w:eastAsia="Times New Roman"/>
          <w:color w:val="000000" w:themeColor="text1"/>
          <w:sz w:val="20"/>
          <w:szCs w:val="20"/>
        </w:rPr>
        <w:t xml:space="preserve">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filed by an association of agricultural producers as a joint employer with its employer-members.</w:t>
      </w:r>
      <w:proofErr w:type="gramEnd"/>
      <w:r w:rsidRPr="007C70A5">
        <w:rPr>
          <w:rFonts w:eastAsia="Times New Roman"/>
          <w:color w:val="000000" w:themeColor="text1"/>
          <w:sz w:val="20"/>
          <w:szCs w:val="20"/>
        </w:rPr>
        <w:t xml:space="preserve"> A master application must cover the same occupations or comparable agricultural employment; the same start date of need for all employer-members listed on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and may cover multiple areas of intended employment within a single State but no more than two contiguous States.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i/>
          <w:iCs/>
          <w:color w:val="000000" w:themeColor="text1"/>
          <w:sz w:val="20"/>
          <w:szCs w:val="20"/>
        </w:rPr>
        <w:t>National Processing Center (NPC).</w:t>
      </w:r>
      <w:proofErr w:type="gramEnd"/>
      <w:r w:rsidRPr="007C70A5">
        <w:rPr>
          <w:rFonts w:eastAsia="Times New Roman"/>
          <w:color w:val="000000" w:themeColor="text1"/>
          <w:sz w:val="20"/>
          <w:szCs w:val="20"/>
        </w:rPr>
        <w:t xml:space="preserve"> </w:t>
      </w:r>
      <w:proofErr w:type="gramStart"/>
      <w:r w:rsidRPr="007C70A5">
        <w:rPr>
          <w:rFonts w:eastAsia="Times New Roman"/>
          <w:color w:val="000000" w:themeColor="text1"/>
          <w:sz w:val="20"/>
          <w:szCs w:val="20"/>
        </w:rPr>
        <w:t xml:space="preserve">The office within OFLC in which the COs operate and which are charged with the adjudication of </w:t>
      </w:r>
      <w:r w:rsidRPr="007C70A5">
        <w:rPr>
          <w:rFonts w:eastAsia="Times New Roman"/>
          <w:i/>
          <w:iCs/>
          <w:color w:val="000000" w:themeColor="text1"/>
          <w:sz w:val="20"/>
          <w:szCs w:val="20"/>
        </w:rPr>
        <w:t>Applications for Temporary Employment Certification.</w:t>
      </w:r>
      <w:proofErr w:type="gramEnd"/>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i/>
          <w:iCs/>
          <w:color w:val="000000" w:themeColor="text1"/>
          <w:sz w:val="20"/>
          <w:szCs w:val="20"/>
        </w:rPr>
        <w:lastRenderedPageBreak/>
        <w:t>Office of Foreign Labor Certification (OFLC).</w:t>
      </w:r>
      <w:proofErr w:type="gramEnd"/>
      <w:r w:rsidRPr="007C70A5">
        <w:rPr>
          <w:rFonts w:eastAsia="Times New Roman"/>
          <w:color w:val="000000" w:themeColor="text1"/>
          <w:sz w:val="20"/>
          <w:szCs w:val="20"/>
        </w:rPr>
        <w:t xml:space="preserve"> OFLC means the organizational component of the ETA that provides national leadership and policy guidance and develops regulations and procedures to carry out the responsibilities of the Secretary under the INA concerning the admission of foreign workers to the U.S. to perform work described in 8 U.S.C. 1101(a)(15)(H)(ii)(a).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i/>
          <w:iCs/>
          <w:color w:val="000000" w:themeColor="text1"/>
          <w:sz w:val="20"/>
          <w:szCs w:val="20"/>
        </w:rPr>
        <w:t>OFLC Administrator.</w:t>
      </w:r>
      <w:proofErr w:type="gramEnd"/>
      <w:r w:rsidRPr="007C70A5">
        <w:rPr>
          <w:rFonts w:eastAsia="Times New Roman"/>
          <w:color w:val="000000" w:themeColor="text1"/>
          <w:sz w:val="20"/>
          <w:szCs w:val="20"/>
        </w:rPr>
        <w:t xml:space="preserve"> </w:t>
      </w:r>
      <w:proofErr w:type="gramStart"/>
      <w:r w:rsidRPr="007C70A5">
        <w:rPr>
          <w:rFonts w:eastAsia="Times New Roman"/>
          <w:color w:val="000000" w:themeColor="text1"/>
          <w:sz w:val="20"/>
          <w:szCs w:val="20"/>
        </w:rPr>
        <w:t>The primary official of the Office of Foreign Labor Certification (OFLC), or the OFLC Administrator's designee.</w:t>
      </w:r>
      <w:proofErr w:type="gramEnd"/>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i/>
          <w:iCs/>
          <w:color w:val="000000" w:themeColor="text1"/>
          <w:sz w:val="20"/>
          <w:szCs w:val="20"/>
        </w:rPr>
        <w:t>Positive recruitment.</w:t>
      </w:r>
      <w:proofErr w:type="gramEnd"/>
      <w:r w:rsidRPr="007C70A5">
        <w:rPr>
          <w:rFonts w:eastAsia="Times New Roman"/>
          <w:color w:val="000000" w:themeColor="text1"/>
          <w:sz w:val="20"/>
          <w:szCs w:val="20"/>
        </w:rPr>
        <w:t xml:space="preserve"> The active participation of an employer or its authorized hiring agent, performed under the auspices and direction of the OFLC, in recruiting and interviewing individuals in the area where the employer's job opportunity is located and any other State designated by the Secretary as an area of traditional or expected labor supply with respect to the area where the employer's job opportunity is located, in an effort to fill specific job openings with U.S. workers.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i/>
          <w:iCs/>
          <w:color w:val="000000" w:themeColor="text1"/>
          <w:sz w:val="20"/>
          <w:szCs w:val="20"/>
        </w:rPr>
        <w:t>Prevailing practice.</w:t>
      </w:r>
      <w:proofErr w:type="gramEnd"/>
      <w:r w:rsidRPr="007C70A5">
        <w:rPr>
          <w:rFonts w:eastAsia="Times New Roman"/>
          <w:color w:val="000000" w:themeColor="text1"/>
          <w:sz w:val="20"/>
          <w:szCs w:val="20"/>
        </w:rPr>
        <w:t xml:space="preserve"> A practice engaged in by employers, that: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Fifty percent or more of employers in an area and for an occupation engage in the practice or offer the benefit;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This 50 percent or more of employers also employs 50 percent or more of U.S. workers in the occupation and area (including H-2A and non-H-2A employers) for purposes of determinations concerning the provision of family housing, and frequency of wage payments, but non-H-2A employers only for determinations concerning the provision of advance transportation and the utilization of labor contractors.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i/>
          <w:iCs/>
          <w:color w:val="000000" w:themeColor="text1"/>
          <w:sz w:val="20"/>
          <w:szCs w:val="20"/>
        </w:rPr>
        <w:t>Prevailing wage.</w:t>
      </w:r>
      <w:proofErr w:type="gramEnd"/>
      <w:r w:rsidRPr="007C70A5">
        <w:rPr>
          <w:rFonts w:eastAsia="Times New Roman"/>
          <w:color w:val="000000" w:themeColor="text1"/>
          <w:sz w:val="20"/>
          <w:szCs w:val="20"/>
        </w:rPr>
        <w:t xml:space="preserve"> Wage established pursuant to 20 CFR 653.501(d</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4).</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State Workforce Agency (SWA).</w:t>
      </w:r>
      <w:r w:rsidRPr="007C70A5">
        <w:rPr>
          <w:rFonts w:eastAsia="Times New Roman"/>
          <w:color w:val="000000" w:themeColor="text1"/>
          <w:sz w:val="20"/>
          <w:szCs w:val="20"/>
        </w:rPr>
        <w:t xml:space="preserve"> </w:t>
      </w:r>
      <w:proofErr w:type="gramStart"/>
      <w:r w:rsidRPr="007C70A5">
        <w:rPr>
          <w:rFonts w:eastAsia="Times New Roman"/>
          <w:color w:val="000000" w:themeColor="text1"/>
          <w:sz w:val="20"/>
          <w:szCs w:val="20"/>
        </w:rPr>
        <w:t>State government agency that receives funds pursuant to the Wagner-</w:t>
      </w:r>
      <w:proofErr w:type="spellStart"/>
      <w:r w:rsidRPr="007C70A5">
        <w:rPr>
          <w:rFonts w:eastAsia="Times New Roman"/>
          <w:color w:val="000000" w:themeColor="text1"/>
          <w:sz w:val="20"/>
          <w:szCs w:val="20"/>
        </w:rPr>
        <w:t>Peyser</w:t>
      </w:r>
      <w:proofErr w:type="spellEnd"/>
      <w:r w:rsidRPr="007C70A5">
        <w:rPr>
          <w:rFonts w:eastAsia="Times New Roman"/>
          <w:color w:val="000000" w:themeColor="text1"/>
          <w:sz w:val="20"/>
          <w:szCs w:val="20"/>
        </w:rPr>
        <w:t xml:space="preserve"> Act (29 U.S.C. 49 </w:t>
      </w:r>
      <w:r w:rsidRPr="007C70A5">
        <w:rPr>
          <w:rFonts w:eastAsia="Times New Roman"/>
          <w:i/>
          <w:iCs/>
          <w:color w:val="000000" w:themeColor="text1"/>
          <w:sz w:val="20"/>
          <w:szCs w:val="20"/>
        </w:rPr>
        <w:t>et seq.</w:t>
      </w:r>
      <w:r w:rsidRPr="007C70A5">
        <w:rPr>
          <w:rFonts w:eastAsia="Times New Roman"/>
          <w:color w:val="000000" w:themeColor="text1"/>
          <w:sz w:val="20"/>
          <w:szCs w:val="20"/>
        </w:rPr>
        <w:t>) to administer the State's public labor exchange activities.</w:t>
      </w:r>
      <w:proofErr w:type="gramEnd"/>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i/>
          <w:iCs/>
          <w:color w:val="000000" w:themeColor="text1"/>
          <w:sz w:val="20"/>
          <w:szCs w:val="20"/>
        </w:rPr>
        <w:t>Strike.</w:t>
      </w:r>
      <w:proofErr w:type="gramEnd"/>
      <w:r w:rsidRPr="007C70A5">
        <w:rPr>
          <w:rFonts w:eastAsia="Times New Roman"/>
          <w:color w:val="000000" w:themeColor="text1"/>
          <w:sz w:val="20"/>
          <w:szCs w:val="20"/>
        </w:rPr>
        <w:t xml:space="preserve"> A concerted stoppage of work by employees as a result of a labor dispute, or any concerted slowdown or other concerted interruption of operation (including stoppage by reason of the expiration of a collective bargaining agreement).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i/>
          <w:iCs/>
          <w:color w:val="000000" w:themeColor="text1"/>
          <w:sz w:val="20"/>
          <w:szCs w:val="20"/>
        </w:rPr>
        <w:t>Successor in interest.</w:t>
      </w:r>
      <w:proofErr w:type="gramEnd"/>
      <w:r w:rsidRPr="007C70A5">
        <w:rPr>
          <w:rFonts w:eastAsia="Times New Roman"/>
          <w:color w:val="000000" w:themeColor="text1"/>
          <w:sz w:val="20"/>
          <w:szCs w:val="20"/>
        </w:rPr>
        <w:t xml:space="preserve"> (1) Where an employer has violated 8 U.S.C. 1188, 29 CFR part 501, or these regulations, and has ceased doing business or cannot be located for purposes of enforcement, a successor in interest to that employer may be held liable for the duties and obligations of the violating employer in certain circumstances. The following factors, as used under Title VII of the Civil Rights Act and the Vietnam Era Veterans' Readjustment Assistance Act, may be considered in determining whether an employer is a successor in interest; no one factor is dispositive, but all of the circumstances will be considered as a whole: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 Substantial continuity of the same business operations;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 Use of the same facilities;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(iii) Continuity of the work force;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(iv) Similarity</w:t>
      </w:r>
      <w:proofErr w:type="gramEnd"/>
      <w:r w:rsidRPr="007C70A5">
        <w:rPr>
          <w:rFonts w:eastAsia="Times New Roman"/>
          <w:color w:val="000000" w:themeColor="text1"/>
          <w:sz w:val="20"/>
          <w:szCs w:val="20"/>
        </w:rPr>
        <w:t xml:space="preserve"> of jobs and working conditions;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(v) Similarity of supervisory personnel;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lastRenderedPageBreak/>
        <w:t>(vi) Whether</w:t>
      </w:r>
      <w:proofErr w:type="gramEnd"/>
      <w:r w:rsidRPr="007C70A5">
        <w:rPr>
          <w:rFonts w:eastAsia="Times New Roman"/>
          <w:color w:val="000000" w:themeColor="text1"/>
          <w:sz w:val="20"/>
          <w:szCs w:val="20"/>
        </w:rPr>
        <w:t xml:space="preserve"> the former management or owner retains a direct or indirect interest in the new enterprise;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(vii) Similarity in machinery, equipment, and production methods;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(viii) Similarity of products and services;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(ix) The ability of the predecessor to provide relief.</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For purposes of debarment only, the primary consideration will be the personal involvement of the firm's ownership, management, supervisors, and others associated with the firm in the violation(s) at issue.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i/>
          <w:iCs/>
          <w:color w:val="000000" w:themeColor="text1"/>
          <w:sz w:val="20"/>
          <w:szCs w:val="20"/>
        </w:rPr>
        <w:t>Temporary agricultural labor certification.</w:t>
      </w:r>
      <w:proofErr w:type="gramEnd"/>
      <w:r w:rsidRPr="007C70A5">
        <w:rPr>
          <w:rFonts w:eastAsia="Times New Roman"/>
          <w:color w:val="000000" w:themeColor="text1"/>
          <w:sz w:val="20"/>
          <w:szCs w:val="20"/>
        </w:rPr>
        <w:t xml:space="preserve"> Certification made by the OFLC Administrator with respect to an employer seeking to file with DHS a visa petition to employ one or more foreign nationals as an H-2A worker, pursuant to 8 U.S.C. 1101(a)(15)(H)(ii)(a), 1184(a) and (c), and 1188.</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United States (U.S.).</w:t>
      </w:r>
      <w:r w:rsidRPr="007C70A5">
        <w:rPr>
          <w:rFonts w:eastAsia="Times New Roman"/>
          <w:color w:val="000000" w:themeColor="text1"/>
          <w:sz w:val="20"/>
          <w:szCs w:val="20"/>
        </w:rPr>
        <w:t xml:space="preserve"> The continental U.S., Alaska, Hawaii, the Commonwealth of Puerto Rico, and the territories of Guam, the U.S. Virgin Islands, and the Commonwealth of the Northern Mariana Islands (CNMI).</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i/>
          <w:iCs/>
          <w:color w:val="000000" w:themeColor="text1"/>
          <w:sz w:val="20"/>
          <w:szCs w:val="20"/>
        </w:rPr>
        <w:t>United States worker (U.S. worker).</w:t>
      </w:r>
      <w:proofErr w:type="gramEnd"/>
      <w:r w:rsidRPr="007C70A5">
        <w:rPr>
          <w:rFonts w:eastAsia="Times New Roman"/>
          <w:color w:val="000000" w:themeColor="text1"/>
          <w:sz w:val="20"/>
          <w:szCs w:val="20"/>
        </w:rPr>
        <w:t xml:space="preserve"> A worker who is: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A citizen or national of the U.S.;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An alien who is lawfully admitted for permanent residence in the U.S., is admitted as a refugee under 8 U.S.C. 1157, is granted asylum under 8 U.S.C. 1158, or is an immigrant otherwise authorized (by the INA or by DHS) to be employed in the U.S.;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An individual who is not an unauthorized alien (as defined in 8 U.S.C. </w:t>
      </w:r>
      <w:proofErr w:type="gramStart"/>
      <w:r w:rsidRPr="007C70A5">
        <w:rPr>
          <w:rFonts w:eastAsia="Times New Roman"/>
          <w:color w:val="000000" w:themeColor="text1"/>
          <w:sz w:val="20"/>
          <w:szCs w:val="20"/>
        </w:rPr>
        <w:t>1324a(</w:t>
      </w:r>
      <w:proofErr w:type="gramEnd"/>
      <w:r w:rsidRPr="007C70A5">
        <w:rPr>
          <w:rFonts w:eastAsia="Times New Roman"/>
          <w:color w:val="000000" w:themeColor="text1"/>
          <w:sz w:val="20"/>
          <w:szCs w:val="20"/>
        </w:rPr>
        <w:t>h)(3)) with respect to the employment in which the worker is engaging.</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i/>
          <w:iCs/>
          <w:color w:val="000000" w:themeColor="text1"/>
          <w:sz w:val="20"/>
          <w:szCs w:val="20"/>
        </w:rPr>
        <w:t>Wages.</w:t>
      </w:r>
      <w:proofErr w:type="gramEnd"/>
      <w:r w:rsidRPr="007C70A5">
        <w:rPr>
          <w:rFonts w:eastAsia="Times New Roman"/>
          <w:color w:val="000000" w:themeColor="text1"/>
          <w:sz w:val="20"/>
          <w:szCs w:val="20"/>
        </w:rPr>
        <w:t xml:space="preserve"> All forms of cash remuneration to a worker by an employer in payment for personal services.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Work contract.</w:t>
      </w:r>
      <w:r w:rsidRPr="007C70A5">
        <w:rPr>
          <w:rFonts w:eastAsia="Times New Roman"/>
          <w:color w:val="000000" w:themeColor="text1"/>
          <w:sz w:val="20"/>
          <w:szCs w:val="20"/>
        </w:rPr>
        <w:t xml:space="preserve"> All the material terms and conditions of employment relating to wages, hours, working conditions, and other benefits, including those required by 8 U.S.C. 1188, 29 CFR part 501, or this subpart. The contract between the employer and the worker may be in the form of a separate written document. In the absence of a separate written work contract incorporating the required terms and conditions of employment, agreed to by both the employer and the worker, the work contract at a minimum will be the terms of the job order and any obligations required under 8 U.S.C. 1188, 28 CFR part 501, or this subpart.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Definition of agricultural labor or services.</w:t>
      </w:r>
      <w:r w:rsidRPr="007C70A5">
        <w:rPr>
          <w:rFonts w:eastAsia="Times New Roman"/>
          <w:color w:val="000000" w:themeColor="text1"/>
          <w:sz w:val="20"/>
          <w:szCs w:val="20"/>
        </w:rPr>
        <w:t xml:space="preserve"> For the purposes of this subpart, agricultural labor or services, pursuant to 8 U.S.C. 1101(a)(15)(H)(ii)(a), is defined as: agricultural labor as defined and applied in sec. 3121(g) of the Internal Revenue Code of 1986 at 26 U.S.C. 3121(g); agriculture as defined and applied in sec. 3(f) of the Fair Labor Standards Act of 1938 (FLSA) at 29 U.S.C. 203(f); the pressing of apples for cider on a farm; or logging employment. An occupation included in either statutory definition is agricultural labor or services, notwithstanding the exclusion of that occupation from the other statutory definition. For informational purposes, the statutory provisions are listed below.</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(1)(i) </w:t>
      </w:r>
      <w:r w:rsidRPr="007C70A5">
        <w:rPr>
          <w:rFonts w:eastAsia="Times New Roman"/>
          <w:i/>
          <w:iCs/>
          <w:color w:val="000000" w:themeColor="text1"/>
          <w:sz w:val="20"/>
          <w:szCs w:val="20"/>
        </w:rPr>
        <w:t>Agricultural labor</w:t>
      </w:r>
      <w:r w:rsidRPr="007C70A5">
        <w:rPr>
          <w:rFonts w:eastAsia="Times New Roman"/>
          <w:color w:val="000000" w:themeColor="text1"/>
          <w:sz w:val="20"/>
          <w:szCs w:val="20"/>
        </w:rPr>
        <w:t xml:space="preserve"> for the purpose of paragraph (c) of this section means all service performed: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(A) On a farm, in the employ of any person, in connection with cultivating the soil, or in connection with raising or harvesting any agricultural or horticultural commodity, including the raising, shearing, feeding, caring for, training, and management of livestock, bees, poultry, and fur-bearing animals and wildlife;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In the employ of the owner or tenant or other operator of a farm, in connection with the operation, management, conservation, improvement, or maintenance of such farm and its tools and equipment, or in salvaging timber or clearing land of brush and other debris left by a hurricane, if the major part of such service is performed on a farm;</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(C) In connection with the production or harvesting of any commodity defined as an agricultural commodity in section 15(g) of the Agricultural Marketing Act, as amended (12 U.S.C. 1141j), or in connection with the ginning of cotton, or in connection with the operation or maintenance of ditches, canals, reservoirs, or waterways, not owned or operated for profit, used exclusively for supplying and storing water for farming purposes;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(D) In the employ of the operator of a farm in handling, planting, drying, packing, packaging, processing, freezing, grading, storing, or delivering to storage or to market or to a carrier for transportation to market, in its unmanufactured state, any agricultural or horticultural commodity; but only if such operator produced more than one-half of the commodity with respect to which such service is performed;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(E) In the employ of a group of operators of farms (other than a cooperative organization) in the performance of service described in paragraph (c)(1)(iv) of this section but only if such operators produced all of the commodity with respect to which such service is performed. For purposes of this paragraph, any unincorporated group of operators shall be deemed a cooperative organization if the number of operators comprising such group is more than 20 at any time during the calendar year in which such service is performed;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(F) The provisions of paragraphs (c)(1)(iv) and (c)(1)(v) of this section shall not be deemed to be applicable with respect to service performed in connection with commercial canning or commercial freezing or in connection with any agricultural or horticultural commodity after its delivery to a terminal market for distribution for consumption;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(G) On a farm operated for profit if such service is not in the course of the employer's trade or business or is domestic service in a private home of the employer.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 As used in this section, the term farm includes stock, dairy, poultry, fruit, fur-bearing animal, and truck farms, plantations, ranches, nurseries, ranges, greenhouses or other similar structures used primarily for the raising of agricultural or horticultural commodities, and orchards.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t>
      </w:r>
      <w:r w:rsidRPr="007C70A5">
        <w:rPr>
          <w:rFonts w:eastAsia="Times New Roman"/>
          <w:i/>
          <w:iCs/>
          <w:color w:val="000000" w:themeColor="text1"/>
          <w:sz w:val="20"/>
          <w:szCs w:val="20"/>
        </w:rPr>
        <w:t>Agriculture.</w:t>
      </w:r>
      <w:r w:rsidRPr="007C70A5">
        <w:rPr>
          <w:rFonts w:eastAsia="Times New Roman"/>
          <w:color w:val="000000" w:themeColor="text1"/>
          <w:sz w:val="20"/>
          <w:szCs w:val="20"/>
        </w:rPr>
        <w:t xml:space="preserve"> For purposes of paragraph (c) of this section, agriculture means farming in all its branches and among other things includes the cultivation and tillage of the soil, dairying, the production, cultivation, growing, and harvesting of any agricultural or horticultural commodities (including commodities defined as agricultural commodities in 1141j(g) of title 12, the raising of livestock, bees, fur-bearing animals, or poultry, and any practices (including any forestry or lumbering operations) performed by a farmer or on a farm as an incident to or in conjunction with such farming operations, including preparation for market, delivery to storage or to market or to carriers for transportation to market. </w:t>
      </w:r>
      <w:proofErr w:type="gramStart"/>
      <w:r w:rsidRPr="007C70A5">
        <w:rPr>
          <w:rFonts w:eastAsia="Times New Roman"/>
          <w:color w:val="000000" w:themeColor="text1"/>
          <w:sz w:val="20"/>
          <w:szCs w:val="20"/>
        </w:rPr>
        <w:t>See sec. 29 U.S.C. 203(f), as amended (sec. 3(f) of the FLSA, as codified).</w:t>
      </w:r>
      <w:proofErr w:type="gramEnd"/>
      <w:r w:rsidRPr="007C70A5">
        <w:rPr>
          <w:rFonts w:eastAsia="Times New Roman"/>
          <w:color w:val="000000" w:themeColor="text1"/>
          <w:sz w:val="20"/>
          <w:szCs w:val="20"/>
        </w:rPr>
        <w:t xml:space="preserve"> Under 12 U.S.C. </w:t>
      </w:r>
      <w:proofErr w:type="gramStart"/>
      <w:r w:rsidRPr="007C70A5">
        <w:rPr>
          <w:rFonts w:eastAsia="Times New Roman"/>
          <w:color w:val="000000" w:themeColor="text1"/>
          <w:sz w:val="20"/>
          <w:szCs w:val="20"/>
        </w:rPr>
        <w:t>1141j(</w:t>
      </w:r>
      <w:proofErr w:type="gramEnd"/>
      <w:r w:rsidRPr="007C70A5">
        <w:rPr>
          <w:rFonts w:eastAsia="Times New Roman"/>
          <w:color w:val="000000" w:themeColor="text1"/>
          <w:sz w:val="20"/>
          <w:szCs w:val="20"/>
        </w:rPr>
        <w:t>g) agricultural commodities include, in addition to other agricultural commodities, crude gum (oleoresin) from a living tree, and the following products as processed by the original producer of the crude gum (oleoresin) from which derived: gum spirits of turpentine and gum rosin. In addition as defined in 7 U.S.C. 92, gum spirits of turpentine means spirits of turpentine made from gum (oleoresin) from a living tree and gum rosin means rosin remaining after the distillation of gum spirits of turpentine.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(3) </w:t>
      </w:r>
      <w:r w:rsidRPr="007C70A5">
        <w:rPr>
          <w:rFonts w:eastAsia="Times New Roman"/>
          <w:i/>
          <w:iCs/>
          <w:color w:val="000000" w:themeColor="text1"/>
          <w:sz w:val="20"/>
          <w:szCs w:val="20"/>
        </w:rPr>
        <w:t>Apple pressing for cider.</w:t>
      </w:r>
      <w:r w:rsidRPr="007C70A5">
        <w:rPr>
          <w:rFonts w:eastAsia="Times New Roman"/>
          <w:color w:val="000000" w:themeColor="text1"/>
          <w:sz w:val="20"/>
          <w:szCs w:val="20"/>
        </w:rPr>
        <w:t xml:space="preserve"> The pressing of apples for cider on a farm, as the term farm is defined and applied in sec. 3121(g) of the Internal Revenue Code at 26 U.S.C. 3121(g) or as applied in sec. 3(f) of the FLSA at 29 U.S.C. 203(f), pursuant to 29 CFR part 780.</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w:t>
      </w:r>
      <w:r w:rsidRPr="007C70A5">
        <w:rPr>
          <w:rFonts w:eastAsia="Times New Roman"/>
          <w:i/>
          <w:iCs/>
          <w:color w:val="000000" w:themeColor="text1"/>
          <w:sz w:val="20"/>
          <w:szCs w:val="20"/>
        </w:rPr>
        <w:t>Logging employment.</w:t>
      </w:r>
      <w:r w:rsidRPr="007C70A5">
        <w:rPr>
          <w:rFonts w:eastAsia="Times New Roman"/>
          <w:color w:val="000000" w:themeColor="text1"/>
          <w:sz w:val="20"/>
          <w:szCs w:val="20"/>
        </w:rPr>
        <w:t xml:space="preserve"> Operations associated with felling and moving trees and logs from the stump to the point of delivery, such as, but not limited to, marking danger trees and trees/logs to be cut to length, felling, </w:t>
      </w:r>
      <w:proofErr w:type="spellStart"/>
      <w:r w:rsidRPr="007C70A5">
        <w:rPr>
          <w:rFonts w:eastAsia="Times New Roman"/>
          <w:color w:val="000000" w:themeColor="text1"/>
          <w:sz w:val="20"/>
          <w:szCs w:val="20"/>
        </w:rPr>
        <w:t>limbing</w:t>
      </w:r>
      <w:proofErr w:type="spellEnd"/>
      <w:r w:rsidRPr="007C70A5">
        <w:rPr>
          <w:rFonts w:eastAsia="Times New Roman"/>
          <w:color w:val="000000" w:themeColor="text1"/>
          <w:sz w:val="20"/>
          <w:szCs w:val="20"/>
        </w:rPr>
        <w:t xml:space="preserve">, bucking, debarking, chipping, </w:t>
      </w:r>
      <w:proofErr w:type="spellStart"/>
      <w:r w:rsidRPr="007C70A5">
        <w:rPr>
          <w:rFonts w:eastAsia="Times New Roman"/>
          <w:color w:val="000000" w:themeColor="text1"/>
          <w:sz w:val="20"/>
          <w:szCs w:val="20"/>
        </w:rPr>
        <w:t>yarding</w:t>
      </w:r>
      <w:proofErr w:type="spellEnd"/>
      <w:r w:rsidRPr="007C70A5">
        <w:rPr>
          <w:rFonts w:eastAsia="Times New Roman"/>
          <w:color w:val="000000" w:themeColor="text1"/>
          <w:sz w:val="20"/>
          <w:szCs w:val="20"/>
        </w:rPr>
        <w:t>, loading, unloading, storing, and transporting machines, equipment and personnel to, from and between logging sites.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Definition of a temporary or seasonal nature.</w:t>
      </w:r>
      <w:r w:rsidRPr="007C70A5">
        <w:rPr>
          <w:rFonts w:eastAsia="Times New Roman"/>
          <w:color w:val="000000" w:themeColor="text1"/>
          <w:sz w:val="20"/>
          <w:szCs w:val="20"/>
        </w:rPr>
        <w:t xml:space="preserve"> For the purposes of this subpart, employment is of a seasonal nature where it is tied to a certain time of year by an event or pattern, such as a short annual growing cycle or a specific aspect of a longer cycle, and requires labor levels far above those necessary for ongoing operations. Employment is of a temporary nature where the employer's need to fill the position with a temporary worker will, except in extraordinary circumstances, last no longer than 1 year.</w:t>
      </w:r>
    </w:p>
    <w:p w:rsidR="008B4360" w:rsidRPr="007C70A5" w:rsidRDefault="008B4360" w:rsidP="007C70A5">
      <w:pPr>
        <w:spacing w:before="200" w:after="100" w:line="240" w:lineRule="auto"/>
        <w:outlineLvl w:val="1"/>
        <w:rPr>
          <w:rFonts w:eastAsia="Times New Roman"/>
          <w:b/>
          <w:bCs/>
          <w:smallCaps/>
          <w:color w:val="000000" w:themeColor="text1"/>
          <w:sz w:val="27"/>
          <w:szCs w:val="27"/>
        </w:rPr>
      </w:pPr>
      <w:bookmarkStart w:id="78" w:name="sg20.3.655_1103.sg8"/>
      <w:bookmarkEnd w:id="78"/>
      <w:proofErr w:type="spellStart"/>
      <w:r w:rsidRPr="007C70A5">
        <w:rPr>
          <w:rFonts w:eastAsia="Times New Roman"/>
          <w:b/>
          <w:bCs/>
          <w:smallCaps/>
          <w:color w:val="000000" w:themeColor="text1"/>
          <w:sz w:val="27"/>
          <w:szCs w:val="27"/>
        </w:rPr>
        <w:t>Prefiling</w:t>
      </w:r>
      <w:proofErr w:type="spellEnd"/>
      <w:r w:rsidRPr="007C70A5">
        <w:rPr>
          <w:rFonts w:eastAsia="Times New Roman"/>
          <w:b/>
          <w:bCs/>
          <w:smallCaps/>
          <w:color w:val="000000" w:themeColor="text1"/>
          <w:sz w:val="27"/>
          <w:szCs w:val="27"/>
        </w:rPr>
        <w:t xml:space="preserve"> Procedures</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79" w:name="se20.3.655_1120"/>
      <w:bookmarkEnd w:id="79"/>
      <w:r w:rsidRPr="007C70A5">
        <w:rPr>
          <w:rFonts w:eastAsia="Times New Roman"/>
          <w:b/>
          <w:bCs/>
          <w:color w:val="000000" w:themeColor="text1"/>
          <w:sz w:val="20"/>
          <w:szCs w:val="20"/>
        </w:rPr>
        <w:t>§655.120   Offered wage rate.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To comply with its obligation under §655.122(l), an employer must offer, advertise in its recruitment, and pay a wage that is the highest of the AEWR, the prevailing hourly wage or piece rate, the agreed-upon collective bargaining wage, or the Federal or State minimum wage, except where a special procedure is approved for an occupation or specific class of agricultural employment.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If the prevailing hourly wage rate or piece rate is adjusted during a work contract, and is higher than the highest of the AEWR, the prevailing wage, the agreed-upon collective bargaining wage, or the Federal or State minimum wage, in effect at the time the work is performed, the employer must pay that higher prevailing wage or piece rate, upon notice to the employer by the Department.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The OFLC Administrator will publish, at least once in each calendar year, on a date to be determined by the OFLC Administrator, the AEWRs for each State as a notice in the </w:t>
      </w:r>
      <w:r w:rsidRPr="007C70A5">
        <w:rPr>
          <w:rFonts w:eastAsia="Times New Roman"/>
          <w:smallCaps/>
          <w:color w:val="000000" w:themeColor="text1"/>
          <w:sz w:val="20"/>
          <w:szCs w:val="20"/>
        </w:rPr>
        <w:t>Federal Register.</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80" w:name="se20.3.655_1121"/>
      <w:bookmarkEnd w:id="80"/>
      <w:r w:rsidRPr="007C70A5">
        <w:rPr>
          <w:rFonts w:eastAsia="Times New Roman"/>
          <w:b/>
          <w:bCs/>
          <w:color w:val="000000" w:themeColor="text1"/>
          <w:sz w:val="20"/>
          <w:szCs w:val="20"/>
        </w:rPr>
        <w:t>§655.121   Job orders.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Area of intended employment.</w:t>
      </w:r>
      <w:r w:rsidRPr="007C70A5">
        <w:rPr>
          <w:rFonts w:eastAsia="Times New Roman"/>
          <w:color w:val="000000" w:themeColor="text1"/>
          <w:sz w:val="20"/>
          <w:szCs w:val="20"/>
        </w:rPr>
        <w:t xml:space="preserve"> (1) Prior to filing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the employer must submit a job order, Form ETA-790, to the SWA serving the area of intended employment for intrastate clearance, identifying it as a job order to be placed in connection with a future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for H-2A workers. The employer must submit this job order no more than 75 calendar days and no fewer than 60 calendar days before the date of need. If the job opportunity is located in more than one State within the same area of intended employment, the employer may submit a job order to any one of the SWAs having jurisdiction over the anticipated worksites.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Where the job order is being placed in connection with a future master application to be filed by an association of agricultural employers as a joint employer, the association may submit a single job order to be placed in the name of the association on behalf of all employers that will be duly named on the </w:t>
      </w:r>
      <w:r w:rsidRPr="007C70A5">
        <w:rPr>
          <w:rFonts w:eastAsia="Times New Roman"/>
          <w:i/>
          <w:iCs/>
          <w:color w:val="000000" w:themeColor="text1"/>
          <w:sz w:val="20"/>
          <w:szCs w:val="20"/>
        </w:rPr>
        <w:t>Application for Temporary Employment Certification.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The job order submitted to the SWA must satisfy the requirements for agricultural clearance orders in 20 CFR part 653, subpart F and the requirements set forth in §655.122.</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SWA review.</w:t>
      </w:r>
      <w:r w:rsidRPr="007C70A5">
        <w:rPr>
          <w:rFonts w:eastAsia="Times New Roman"/>
          <w:color w:val="000000" w:themeColor="text1"/>
          <w:sz w:val="20"/>
          <w:szCs w:val="20"/>
        </w:rPr>
        <w:t xml:space="preserve"> (1) The SWA will review the contents of the job order for compliance with the requirements specified in 20 CFR </w:t>
      </w:r>
      <w:proofErr w:type="gramStart"/>
      <w:r w:rsidRPr="007C70A5">
        <w:rPr>
          <w:rFonts w:eastAsia="Times New Roman"/>
          <w:color w:val="000000" w:themeColor="text1"/>
          <w:sz w:val="20"/>
          <w:szCs w:val="20"/>
        </w:rPr>
        <w:t>part</w:t>
      </w:r>
      <w:proofErr w:type="gramEnd"/>
      <w:r w:rsidRPr="007C70A5">
        <w:rPr>
          <w:rFonts w:eastAsia="Times New Roman"/>
          <w:color w:val="000000" w:themeColor="text1"/>
          <w:sz w:val="20"/>
          <w:szCs w:val="20"/>
        </w:rPr>
        <w:t xml:space="preserve"> 653, subpart F and this subpart, and will work with the employer to </w:t>
      </w:r>
      <w:r w:rsidRPr="007C70A5">
        <w:rPr>
          <w:rFonts w:eastAsia="Times New Roman"/>
          <w:color w:val="000000" w:themeColor="text1"/>
          <w:sz w:val="20"/>
          <w:szCs w:val="20"/>
        </w:rPr>
        <w:lastRenderedPageBreak/>
        <w:t>address any noted deficiencies. The SWA must notify the employer in writing of any deficiencies in its job order no later than 7 calendar days after it has been submitted. The SWA notification will direct the employer to respond to the noted deficiencies. The employer must respond to the deficiencies noted by the SWA within 5 calendar days after receipt of the SWA notification. The SWA must respond to the employer's response within 3 calendar days.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If, after providing responses to the deficiencies noted by the SWA, the employer is not able to resolve the deficiencies with the SWA, the employer may file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pursuant to the emergency filing procedures contained in §655.134, with a statement describing the nature of the dispute and demonstrating compliance with its requirements under this section. In the event the SWA does not respond within the stated timelines, the employer may use the emergency filing procedures noted above. If upon review of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and the job order and all other relevant information, the CO concludes that the job order is acceptable, the CO will direct the SWA to place the job order into intrastate and interstate clearance and otherwise process the Application in accordance with the procedures contained in §655.134(c). If the CO determines the job order is not acceptable, the CO will issue a Notice of Deficiency to the employer under §655.143 of this subpart directing the employer to modify the job order pursuant to paragraph (e) of this section The Notice of Deficiency will offer the employer the right to appeal.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Intrastate clearance.</w:t>
      </w:r>
      <w:r w:rsidRPr="007C70A5">
        <w:rPr>
          <w:rFonts w:eastAsia="Times New Roman"/>
          <w:color w:val="000000" w:themeColor="text1"/>
          <w:sz w:val="20"/>
          <w:szCs w:val="20"/>
        </w:rPr>
        <w:t xml:space="preserve"> Upon its clearance of the job order, the SWA must promptly place the job order in intrastate clearance and commence recruitment of U.S. workers. Where the employer's job order references an area of intended employment which falls within the jurisdiction of more than one SWA, the originating SWA will also forward a copy of the approved job order to the other SWAs serving the area of intended employment.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Duration of job order posting.</w:t>
      </w:r>
      <w:r w:rsidRPr="007C70A5">
        <w:rPr>
          <w:rFonts w:eastAsia="Times New Roman"/>
          <w:color w:val="000000" w:themeColor="text1"/>
          <w:sz w:val="20"/>
          <w:szCs w:val="20"/>
        </w:rPr>
        <w:t xml:space="preserve"> The SWA must keep the job order on its active file until the end of the recruitment period, as set forth in §655.135(d), and must refer each U.S. worker who applies (or on whose behalf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is made) for the job opportunity.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w:t>
      </w:r>
      <w:r w:rsidRPr="007C70A5">
        <w:rPr>
          <w:rFonts w:eastAsia="Times New Roman"/>
          <w:i/>
          <w:iCs/>
          <w:color w:val="000000" w:themeColor="text1"/>
          <w:sz w:val="20"/>
          <w:szCs w:val="20"/>
        </w:rPr>
        <w:t>Modifications to the job order.</w:t>
      </w:r>
      <w:r w:rsidRPr="007C70A5">
        <w:rPr>
          <w:rFonts w:eastAsia="Times New Roman"/>
          <w:color w:val="000000" w:themeColor="text1"/>
          <w:sz w:val="20"/>
          <w:szCs w:val="20"/>
        </w:rPr>
        <w:t xml:space="preserve"> (1) Prior to the issuance of the final determination, the CO may require modifications to the job order when the CO determines that the offer of employment does not contain all the minimum benefits, wages, and working condition provisions. Such modifications must be made or certification will be denied pursuant to §655.164 of this subpart.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The employer may request a modification of the job order, Form ETA-790, prior to the submission of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However, the employer may not reject referrals against the job order based upon a failure on the part of the applicant to meet the amended criteria, if such referral was made prior to the amendment of the job order. The employer may not amend the job order on or after the date of filing an </w:t>
      </w:r>
      <w:r w:rsidRPr="007C70A5">
        <w:rPr>
          <w:rFonts w:eastAsia="Times New Roman"/>
          <w:i/>
          <w:iCs/>
          <w:color w:val="000000" w:themeColor="text1"/>
          <w:sz w:val="20"/>
          <w:szCs w:val="20"/>
        </w:rPr>
        <w:t>Application for Temporary Employment Certification.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The employer must provide all workers recruited in connection with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with a copy of the modified job order or work contract which reflects the amended terms and conditions, on the first day of employment, in accordance with §655.122(q), or as soon as practicable, whichever comes first.</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81" w:name="se20.3.655_1122"/>
      <w:bookmarkEnd w:id="81"/>
      <w:r w:rsidRPr="007C70A5">
        <w:rPr>
          <w:rFonts w:eastAsia="Times New Roman"/>
          <w:b/>
          <w:bCs/>
          <w:color w:val="000000" w:themeColor="text1"/>
          <w:sz w:val="20"/>
          <w:szCs w:val="20"/>
        </w:rPr>
        <w:t>§655.122   Contents of job offers.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Prohibition against preferential treatment of aliens.</w:t>
      </w:r>
      <w:r w:rsidRPr="007C70A5">
        <w:rPr>
          <w:rFonts w:eastAsia="Times New Roman"/>
          <w:color w:val="000000" w:themeColor="text1"/>
          <w:sz w:val="20"/>
          <w:szCs w:val="20"/>
        </w:rPr>
        <w:t xml:space="preserve"> The employer's job offer must offer to U.S. workers no less than the same benefits, wages, and working conditions that the employer is offering, intends to offer, or will provide to H-2A workers. Job offers may not impose on U.S. workers any restrictions or obligations that will not be imposed on the employer's H-2A workers. This does not relieve the employer from providing to H-2A workers at least the same level of minimum benefits, wages, and working conditions which must be offered to U.S. workers consistent with this section.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(b) </w:t>
      </w:r>
      <w:r w:rsidRPr="007C70A5">
        <w:rPr>
          <w:rFonts w:eastAsia="Times New Roman"/>
          <w:i/>
          <w:iCs/>
          <w:color w:val="000000" w:themeColor="text1"/>
          <w:sz w:val="20"/>
          <w:szCs w:val="20"/>
        </w:rPr>
        <w:t>Job qualifications and requirements.</w:t>
      </w:r>
      <w:r w:rsidRPr="007C70A5">
        <w:rPr>
          <w:rFonts w:eastAsia="Times New Roman"/>
          <w:color w:val="000000" w:themeColor="text1"/>
          <w:sz w:val="20"/>
          <w:szCs w:val="20"/>
        </w:rPr>
        <w:t xml:space="preserve"> Each job qualification and requirement listed in the job offer must be bona fide and consistent with the normal and accepted qualifications required by employers that do not use H-2A workers in the same or comparable occupations and crops. Either the CO or the SWA may require the employer to submit documentation to substantiate the appropriateness of any job qualification specified in the job offer.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Minimum benefits, wages, and working conditions.</w:t>
      </w:r>
      <w:r w:rsidRPr="007C70A5">
        <w:rPr>
          <w:rFonts w:eastAsia="Times New Roman"/>
          <w:color w:val="000000" w:themeColor="text1"/>
          <w:sz w:val="20"/>
          <w:szCs w:val="20"/>
        </w:rPr>
        <w:t xml:space="preserve"> Every job order accompanying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must include each of the minimum benefit, wage, and working condition provisions listed in paragraphs (d) through (q) of this section.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Housing.</w:t>
      </w:r>
      <w:r w:rsidRPr="007C70A5">
        <w:rPr>
          <w:rFonts w:eastAsia="Times New Roman"/>
          <w:color w:val="000000" w:themeColor="text1"/>
          <w:sz w:val="20"/>
          <w:szCs w:val="20"/>
        </w:rPr>
        <w:t xml:space="preserve"> (1) Obligation to provide housing. The employer must provide housing at no cost to the H-2A workers and those workers in corresponding employment who are not reasonably able to return to their residence within the same day. Housing must be provided through one of the following means: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w:t>
      </w:r>
      <w:r w:rsidRPr="007C70A5">
        <w:rPr>
          <w:rFonts w:eastAsia="Times New Roman"/>
          <w:i/>
          <w:iCs/>
          <w:color w:val="000000" w:themeColor="text1"/>
          <w:sz w:val="20"/>
          <w:szCs w:val="20"/>
        </w:rPr>
        <w:t>Employer-provided housing.</w:t>
      </w:r>
      <w:r w:rsidRPr="007C70A5">
        <w:rPr>
          <w:rFonts w:eastAsia="Times New Roman"/>
          <w:color w:val="000000" w:themeColor="text1"/>
          <w:sz w:val="20"/>
          <w:szCs w:val="20"/>
        </w:rPr>
        <w:t xml:space="preserve"> Employer-provided housing must meet the full set of DOL Occupational Safety and Health Administration (OSHA) standards set forth at 29 CFR 1910.142, or the full set of standards at §§654.404 through 654.417 of this chapter, whichever are applicable under §654.401 of this chapter. Requests by employers whose housing does not meet the applicable standards for conditional access to the interstate clearance system, will be processed under the procedures set forth at §654.403 of this chapter;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w:t>
      </w:r>
      <w:r w:rsidRPr="007C70A5">
        <w:rPr>
          <w:rFonts w:eastAsia="Times New Roman"/>
          <w:i/>
          <w:iCs/>
          <w:color w:val="000000" w:themeColor="text1"/>
          <w:sz w:val="20"/>
          <w:szCs w:val="20"/>
        </w:rPr>
        <w:t>Rental and/or public accommodations.</w:t>
      </w:r>
      <w:r w:rsidRPr="007C70A5">
        <w:rPr>
          <w:rFonts w:eastAsia="Times New Roman"/>
          <w:color w:val="000000" w:themeColor="text1"/>
          <w:sz w:val="20"/>
          <w:szCs w:val="20"/>
        </w:rPr>
        <w:t xml:space="preserve"> Rental or public accommodations or other substantially similar class of habitation must meet local standards for such housing. In the absence of applicable local standards, State standards will apply. In the absence of applicable local or State standards, DOL OSHA standards at 29 CFR 1910.142 will apply. Any charges for rental housing must be paid directly by the employer to the owner or operator of the housing. The employer must document to the satisfaction of the CO that the housing complies with the local, State, or Federal housing standards.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t>
      </w:r>
      <w:r w:rsidRPr="007C70A5">
        <w:rPr>
          <w:rFonts w:eastAsia="Times New Roman"/>
          <w:i/>
          <w:iCs/>
          <w:color w:val="000000" w:themeColor="text1"/>
          <w:sz w:val="20"/>
          <w:szCs w:val="20"/>
        </w:rPr>
        <w:t>Standards for range housing.</w:t>
      </w:r>
      <w:r w:rsidRPr="007C70A5">
        <w:rPr>
          <w:rFonts w:eastAsia="Times New Roman"/>
          <w:color w:val="000000" w:themeColor="text1"/>
          <w:sz w:val="20"/>
          <w:szCs w:val="20"/>
        </w:rPr>
        <w:t xml:space="preserve"> Housing for workers principally engaged in the range production of livestock must meet standards of DOL OSHA for such housing. In the absence of such standards, range housing for sheepherders and other workers engaged in the range production of livestock must meet guidelines issued by OFLC.</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w:t>
      </w:r>
      <w:r w:rsidRPr="007C70A5">
        <w:rPr>
          <w:rFonts w:eastAsia="Times New Roman"/>
          <w:i/>
          <w:iCs/>
          <w:color w:val="000000" w:themeColor="text1"/>
          <w:sz w:val="20"/>
          <w:szCs w:val="20"/>
        </w:rPr>
        <w:t>Deposit charges.</w:t>
      </w:r>
      <w:r w:rsidRPr="007C70A5">
        <w:rPr>
          <w:rFonts w:eastAsia="Times New Roman"/>
          <w:color w:val="000000" w:themeColor="text1"/>
          <w:sz w:val="20"/>
          <w:szCs w:val="20"/>
        </w:rPr>
        <w:t xml:space="preserve"> Charges in the form of deposits for bedding or other similar incidentals related to housing must not be levied upon workers. However, employers may require workers to reimburse them for damage caused to housing by the individual worker(s) found to have been responsible for damage which is not the result of normal wear and tear related to habitation.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w:t>
      </w:r>
      <w:r w:rsidRPr="007C70A5">
        <w:rPr>
          <w:rFonts w:eastAsia="Times New Roman"/>
          <w:i/>
          <w:iCs/>
          <w:color w:val="000000" w:themeColor="text1"/>
          <w:sz w:val="20"/>
          <w:szCs w:val="20"/>
        </w:rPr>
        <w:t>Charges for public housing.</w:t>
      </w:r>
      <w:r w:rsidRPr="007C70A5">
        <w:rPr>
          <w:rFonts w:eastAsia="Times New Roman"/>
          <w:color w:val="000000" w:themeColor="text1"/>
          <w:sz w:val="20"/>
          <w:szCs w:val="20"/>
        </w:rPr>
        <w:t xml:space="preserve"> If public housing provided for migrant agricultural workers under the auspices of a local, county, or State government is secured by the employer, the employer must pay any charges normally required for use of the public housing units directly to the housing's management.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(5) </w:t>
      </w:r>
      <w:r w:rsidRPr="007C70A5">
        <w:rPr>
          <w:rFonts w:eastAsia="Times New Roman"/>
          <w:i/>
          <w:iCs/>
          <w:color w:val="000000" w:themeColor="text1"/>
          <w:sz w:val="20"/>
          <w:szCs w:val="20"/>
        </w:rPr>
        <w:t>Family housing.</w:t>
      </w:r>
      <w:r w:rsidRPr="007C70A5">
        <w:rPr>
          <w:rFonts w:eastAsia="Times New Roman"/>
          <w:color w:val="000000" w:themeColor="text1"/>
          <w:sz w:val="20"/>
          <w:szCs w:val="20"/>
        </w:rPr>
        <w:t xml:space="preserve"> When it is the prevailing practice in the area of intended employment and the occupation to provide family housing, it must be provided to workers with families who request it.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(6) </w:t>
      </w:r>
      <w:r w:rsidRPr="007C70A5">
        <w:rPr>
          <w:rFonts w:eastAsia="Times New Roman"/>
          <w:i/>
          <w:iCs/>
          <w:color w:val="000000" w:themeColor="text1"/>
          <w:sz w:val="20"/>
          <w:szCs w:val="20"/>
        </w:rPr>
        <w:t>Certified housing that becomes unavailable.</w:t>
      </w:r>
      <w:r w:rsidRPr="007C70A5">
        <w:rPr>
          <w:rFonts w:eastAsia="Times New Roman"/>
          <w:color w:val="000000" w:themeColor="text1"/>
          <w:sz w:val="20"/>
          <w:szCs w:val="20"/>
        </w:rPr>
        <w:t xml:space="preserve"> If after a request to certify housing, such housing becomes unavailable for reasons outside the employer's control, the employer may substitute other rental or public accommodation housing that is in compliance with the local, State, or Federal housing standards applicable under this section. The employer must promptly notify the SWA in writing of the change in accommodations and the reason(s) for such change and provide the SWA evidence of compliance with the applicable local, State or Federal safety and health standards, in accordance with the requirements of this section. If, upon inspection, the SWA determines the substituted housing does not meet the applicable housing standards, the SWA must promptly provide written notification to the employer to cure the deficiencies with a copy to the CO. An employer's failure to provide housing that complies with the </w:t>
      </w:r>
      <w:r w:rsidRPr="007C70A5">
        <w:rPr>
          <w:rFonts w:eastAsia="Times New Roman"/>
          <w:color w:val="000000" w:themeColor="text1"/>
          <w:sz w:val="20"/>
          <w:szCs w:val="20"/>
        </w:rPr>
        <w:lastRenderedPageBreak/>
        <w:t xml:space="preserve">applicable standards will result in either a denial of a pending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or revocation of the temporary labor certification granted under this subpart.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w:t>
      </w:r>
      <w:r w:rsidRPr="007C70A5">
        <w:rPr>
          <w:rFonts w:eastAsia="Times New Roman"/>
          <w:i/>
          <w:iCs/>
          <w:color w:val="000000" w:themeColor="text1"/>
          <w:sz w:val="20"/>
          <w:szCs w:val="20"/>
        </w:rPr>
        <w:t>Workers' compensation.</w:t>
      </w:r>
      <w:r w:rsidRPr="007C70A5">
        <w:rPr>
          <w:rFonts w:eastAsia="Times New Roman"/>
          <w:color w:val="000000" w:themeColor="text1"/>
          <w:sz w:val="20"/>
          <w:szCs w:val="20"/>
        </w:rPr>
        <w:t xml:space="preserve"> (1) The employer must provide workers' compensation insurance coverage in compliance with State law covering injury and disease arising out of and in the course of the worker's employment. If the type of employment for which the certification is sought is not covered by or is exempt from the State's workers' compensation law, the employer must provide, at no cost to the worker, insurance covering injury and disease arising out of and in the course of the worker's employment that will provide benefits at least equal to those provided under the State workers' compensation law for other comparable employment.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Prior to issuance of the temporary labor certification, the employer must provide the CO with proof of workers' compensation insurance coverage meeting the requirements of this paragraph, including the name of the insurance carrier, the insurance policy number, and proof of insurance for the dates of need, or, if appropriate, proof of State law coverage.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(f) </w:t>
      </w:r>
      <w:r w:rsidRPr="007C70A5">
        <w:rPr>
          <w:rFonts w:eastAsia="Times New Roman"/>
          <w:i/>
          <w:iCs/>
          <w:color w:val="000000" w:themeColor="text1"/>
          <w:sz w:val="20"/>
          <w:szCs w:val="20"/>
        </w:rPr>
        <w:t>Employer-provided items.</w:t>
      </w:r>
      <w:r w:rsidRPr="007C70A5">
        <w:rPr>
          <w:rFonts w:eastAsia="Times New Roman"/>
          <w:color w:val="000000" w:themeColor="text1"/>
          <w:sz w:val="20"/>
          <w:szCs w:val="20"/>
        </w:rPr>
        <w:t xml:space="preserve"> The employer must provide to the worker, without charge or deposit charge, all tools, supplies, and equipment required to perform the duties assigned.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(g) </w:t>
      </w:r>
      <w:r w:rsidRPr="007C70A5">
        <w:rPr>
          <w:rFonts w:eastAsia="Times New Roman"/>
          <w:i/>
          <w:iCs/>
          <w:color w:val="000000" w:themeColor="text1"/>
          <w:sz w:val="20"/>
          <w:szCs w:val="20"/>
        </w:rPr>
        <w:t>Meals.</w:t>
      </w:r>
      <w:r w:rsidRPr="007C70A5">
        <w:rPr>
          <w:rFonts w:eastAsia="Times New Roman"/>
          <w:color w:val="000000" w:themeColor="text1"/>
          <w:sz w:val="20"/>
          <w:szCs w:val="20"/>
        </w:rPr>
        <w:t xml:space="preserve"> The employer either must provide each worker with three meals a day or must furnish free and convenient cooking and kitchen facilities to the workers that will enable the workers to prepare their own meals. Where the employer provides the meals, the job offer must state the charge, if any, to the worker for such meals. The amount of meal charges is governed by §655.173.</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(h) </w:t>
      </w:r>
      <w:r w:rsidRPr="007C70A5">
        <w:rPr>
          <w:rFonts w:eastAsia="Times New Roman"/>
          <w:i/>
          <w:iCs/>
          <w:color w:val="000000" w:themeColor="text1"/>
          <w:sz w:val="20"/>
          <w:szCs w:val="20"/>
        </w:rPr>
        <w:t>Transportation; daily subsistence</w:t>
      </w:r>
      <w:r w:rsidRPr="007C70A5">
        <w:rPr>
          <w:rFonts w:eastAsia="Times New Roman"/>
          <w:color w:val="000000" w:themeColor="text1"/>
          <w:sz w:val="20"/>
          <w:szCs w:val="20"/>
        </w:rPr>
        <w:t xml:space="preserve">—(1) </w:t>
      </w:r>
      <w:r w:rsidRPr="007C70A5">
        <w:rPr>
          <w:rFonts w:eastAsia="Times New Roman"/>
          <w:i/>
          <w:iCs/>
          <w:color w:val="000000" w:themeColor="text1"/>
          <w:sz w:val="20"/>
          <w:szCs w:val="20"/>
        </w:rPr>
        <w:t>Transportation to place of employment.</w:t>
      </w:r>
      <w:r w:rsidRPr="007C70A5">
        <w:rPr>
          <w:rFonts w:eastAsia="Times New Roman"/>
          <w:color w:val="000000" w:themeColor="text1"/>
          <w:sz w:val="20"/>
          <w:szCs w:val="20"/>
        </w:rPr>
        <w:t xml:space="preserve"> If the employer has not previously advanced such transportation and subsistence costs to the worker or otherwise provided such transportation or subsistence directly to the worker by other means and if the worker completes 50 percent of the work contract period, the employer must pay the worker for reasonable costs incurred by the worker for transportation and daily subsistence from the place from which the worker has come to work for the employer, whether in the U.S. or abroad to the place of employment. When it is the prevailing practice of non-H-2A agricultural employers in the occupation in the area to do so, or when the employer extends such benefits to similarly situated H-2A workers, the employer must advance the required transportation and subsistence costs (or otherwise provide them) to workers in corresponding employment who are traveling to the employer's worksite. The amount of the transportation payment must be no less (and is not required to be more) than the most economical and reasonable common carrier transportation charges for the distances involved. The amount of the daily subsistence payment must be at least as much as the employer would charge the worker for providing the worker with three meals a day during employment (if applicable), but in no event less than the amount permitted under §655.173(a). Note that the FLSA applies independently of the H-2A requirements and imposes obligations on employers regarding payment of wages.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t>
      </w:r>
      <w:r w:rsidRPr="007C70A5">
        <w:rPr>
          <w:rFonts w:eastAsia="Times New Roman"/>
          <w:i/>
          <w:iCs/>
          <w:color w:val="000000" w:themeColor="text1"/>
          <w:sz w:val="20"/>
          <w:szCs w:val="20"/>
        </w:rPr>
        <w:t>Transportation from place of employment.</w:t>
      </w:r>
      <w:r w:rsidRPr="007C70A5">
        <w:rPr>
          <w:rFonts w:eastAsia="Times New Roman"/>
          <w:color w:val="000000" w:themeColor="text1"/>
          <w:sz w:val="20"/>
          <w:szCs w:val="20"/>
        </w:rPr>
        <w:t xml:space="preserve"> If the worker completes the work contract period, or if the employee is terminated without </w:t>
      </w:r>
      <w:proofErr w:type="gramStart"/>
      <w:r w:rsidRPr="007C70A5">
        <w:rPr>
          <w:rFonts w:eastAsia="Times New Roman"/>
          <w:color w:val="000000" w:themeColor="text1"/>
          <w:sz w:val="20"/>
          <w:szCs w:val="20"/>
        </w:rPr>
        <w:t>cause,</w:t>
      </w:r>
      <w:proofErr w:type="gramEnd"/>
      <w:r w:rsidRPr="007C70A5">
        <w:rPr>
          <w:rFonts w:eastAsia="Times New Roman"/>
          <w:color w:val="000000" w:themeColor="text1"/>
          <w:sz w:val="20"/>
          <w:szCs w:val="20"/>
        </w:rPr>
        <w:t xml:space="preserve"> and the worker has no immediate subsequent H-2A employment, the employer must provide or pay for the worker's transportation and daily subsistence from the place of employment to the place from which the worker, disregarding intervening employment, departed to work for the employer. If the worker has contracted with a subsequent employer who has not agreed in such work contract to provide or pay for the worker's transportation and daily subsistence expenses from the employer's worksite to such subsequent employer's worksite, the employer must provide or pay for such expenses. If the worker has contracted with a subsequent employer who has agreed in such work contract to provide or pay for the worker's transportation and daily subsistence expenses from the employer's worksite to such subsequent employer's worksite, the subsequent employer must provide or pay for such expenses. The employer is not relieved of its obligation to provide or pay for return transportation and subsistence if an H-2A worker is displaced as a result of the employer's compliance with the 50 percent rule as described in §655.135(d) of this subpart with respect to the referrals made after the employer's date of need.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(3) </w:t>
      </w:r>
      <w:r w:rsidRPr="007C70A5">
        <w:rPr>
          <w:rFonts w:eastAsia="Times New Roman"/>
          <w:i/>
          <w:iCs/>
          <w:color w:val="000000" w:themeColor="text1"/>
          <w:sz w:val="20"/>
          <w:szCs w:val="20"/>
        </w:rPr>
        <w:t>Transportation between living quarters and worksite.</w:t>
      </w:r>
      <w:r w:rsidRPr="007C70A5">
        <w:rPr>
          <w:rFonts w:eastAsia="Times New Roman"/>
          <w:color w:val="000000" w:themeColor="text1"/>
          <w:sz w:val="20"/>
          <w:szCs w:val="20"/>
        </w:rPr>
        <w:t xml:space="preserve"> The employer must provide transportation between housing provided or secured by the employer and the employer's worksite at no cost to the worker.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w:t>
      </w:r>
      <w:r w:rsidRPr="007C70A5">
        <w:rPr>
          <w:rFonts w:eastAsia="Times New Roman"/>
          <w:i/>
          <w:iCs/>
          <w:color w:val="000000" w:themeColor="text1"/>
          <w:sz w:val="20"/>
          <w:szCs w:val="20"/>
        </w:rPr>
        <w:t>Employer-provided transportation.</w:t>
      </w:r>
      <w:r w:rsidRPr="007C70A5">
        <w:rPr>
          <w:rFonts w:eastAsia="Times New Roman"/>
          <w:color w:val="000000" w:themeColor="text1"/>
          <w:sz w:val="20"/>
          <w:szCs w:val="20"/>
        </w:rPr>
        <w:t xml:space="preserve"> All employer-provided transportation must comply with all applicable Federal, State or local laws and regulations, and must provide, at a minimum, the same transportation safety standards, driver licensure, and vehicle insurance as required under 29 U.S.C. 1841 and 29 CFR 500.105 and 29 CFR 500.120 to 500.128. If workers' compensation is used to cover transportation, in lieu of vehicle insurance, the employer must either ensure that the workers' compensation covers all travel or that vehicle insurance exists to provide coverage for travel not covered by workers' compensation and they must have property damage insurance.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proofErr w:type="gramStart"/>
      <w:r w:rsidRPr="007C70A5">
        <w:rPr>
          <w:rFonts w:eastAsia="Times New Roman"/>
          <w:color w:val="000000" w:themeColor="text1"/>
          <w:sz w:val="20"/>
          <w:szCs w:val="20"/>
        </w:rPr>
        <w:t>i</w:t>
      </w:r>
      <w:proofErr w:type="gramEnd"/>
      <w:r w:rsidRPr="007C70A5">
        <w:rPr>
          <w:rFonts w:eastAsia="Times New Roman"/>
          <w:color w:val="000000" w:themeColor="text1"/>
          <w:sz w:val="20"/>
          <w:szCs w:val="20"/>
        </w:rPr>
        <w:t xml:space="preserve">) </w:t>
      </w:r>
      <w:r w:rsidRPr="007C70A5">
        <w:rPr>
          <w:rFonts w:eastAsia="Times New Roman"/>
          <w:i/>
          <w:iCs/>
          <w:color w:val="000000" w:themeColor="text1"/>
          <w:sz w:val="20"/>
          <w:szCs w:val="20"/>
        </w:rPr>
        <w:t>Three-fourths guarantee</w:t>
      </w:r>
      <w:r w:rsidRPr="007C70A5">
        <w:rPr>
          <w:rFonts w:eastAsia="Times New Roman"/>
          <w:color w:val="000000" w:themeColor="text1"/>
          <w:sz w:val="20"/>
          <w:szCs w:val="20"/>
        </w:rPr>
        <w:t xml:space="preserve">—(1) </w:t>
      </w:r>
      <w:r w:rsidRPr="007C70A5">
        <w:rPr>
          <w:rFonts w:eastAsia="Times New Roman"/>
          <w:i/>
          <w:iCs/>
          <w:color w:val="000000" w:themeColor="text1"/>
          <w:sz w:val="20"/>
          <w:szCs w:val="20"/>
        </w:rPr>
        <w:t>Offer to worker.</w:t>
      </w:r>
      <w:r w:rsidRPr="007C70A5">
        <w:rPr>
          <w:rFonts w:eastAsia="Times New Roman"/>
          <w:color w:val="000000" w:themeColor="text1"/>
          <w:sz w:val="20"/>
          <w:szCs w:val="20"/>
        </w:rPr>
        <w:t xml:space="preserve"> The employer must guarantee to offer the worker employment for a total number of work hours equal to at least three-fourths of the workdays of the total period beginning with the first workday after the arrival of the worker at the place of employment or the advertised contractual first date of need, whichever is later, and ending on the expiration date specified in the work contract or in its extensions, if any.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 For purposes of this paragraph a workday means the number of hours in a workday as stated in the job order and excludes the worker's Sabbath and Federal holidays. The employer must offer a total number of hours to ensure the provision of sufficient work to reach the three-fourths guarantee. The work hours must be offered during the work period specified in the work contract, or during any modified work contract period to which the worker and employer have mutually agreed and that has been approved by the CO.</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 The work contract period can be shortened by agreement of the parties only with the approval of the CO. In the event the worker begins working later than the specified beginning date of the contract, the guarantee period begins with the first workday after the arrival of the worker at the place of employment, and continues until the last day during which the work contract and all extensions thereof are in effect.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(iii) Therefore, if, for example, a work contract is for a 10-week period, during which a normal workweek is specified as 6 days a week, 8 hours per day, the worker would have to be guaranteed employment for at least 360 hours (10 weeks × 48 hours/week = 480 hours × 75 percent = 360). If a Federal holiday occurred during the 10-week span, the 8 hours would be deducted from the total hours for the work contract, before the guarantee is calculated. Continuing with the above example, the worker would have to be guaranteed employment for 354 hours (10 weeks × 48 hours/week = 480 hours − 8 hours (Federal holiday) × 75 percent = 354 hours).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(iv) A</w:t>
      </w:r>
      <w:proofErr w:type="gramEnd"/>
      <w:r w:rsidRPr="007C70A5">
        <w:rPr>
          <w:rFonts w:eastAsia="Times New Roman"/>
          <w:color w:val="000000" w:themeColor="text1"/>
          <w:sz w:val="20"/>
          <w:szCs w:val="20"/>
        </w:rPr>
        <w:t xml:space="preserve"> worker may be offered more than the specified hours of work on a single workday. For purposes of meeting the guarantee, however, the worker will not be required to work for more than the number of hours specified in the job order for a workday, or on the worker's Sabbath or Federal holidays. However, all hours of work actually performed may be counted by the employer in calculating whether the period of guaranteed employment has been met. If during the total work contract period the employer affords the U.S. or H-2A worker less employment than that required under this paragraph, the employer must pay such worker the amount the worker would have earned had the worker, in fact, worked for the guaranteed number of days. An employer will not be considered to have met the work guarantee if the employer has merely offered work on three-fourths of the workdays if each workday did not consist of a full number of hours of work time as specified in the job order.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t>
      </w:r>
      <w:r w:rsidRPr="007C70A5">
        <w:rPr>
          <w:rFonts w:eastAsia="Times New Roman"/>
          <w:i/>
          <w:iCs/>
          <w:color w:val="000000" w:themeColor="text1"/>
          <w:sz w:val="20"/>
          <w:szCs w:val="20"/>
        </w:rPr>
        <w:t>Guarantee for piece rate paid worker.</w:t>
      </w:r>
      <w:r w:rsidRPr="007C70A5">
        <w:rPr>
          <w:rFonts w:eastAsia="Times New Roman"/>
          <w:color w:val="000000" w:themeColor="text1"/>
          <w:sz w:val="20"/>
          <w:szCs w:val="20"/>
        </w:rPr>
        <w:t xml:space="preserve"> If the worker is paid on a piece rate basis, the employer must use the worker's average hourly piece rate earnings or the required hourly wage rate, whichever is higher, to calculate the amount due under the guarantee.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(3) </w:t>
      </w:r>
      <w:r w:rsidRPr="007C70A5">
        <w:rPr>
          <w:rFonts w:eastAsia="Times New Roman"/>
          <w:i/>
          <w:iCs/>
          <w:color w:val="000000" w:themeColor="text1"/>
          <w:sz w:val="20"/>
          <w:szCs w:val="20"/>
        </w:rPr>
        <w:t>Failure to work.</w:t>
      </w:r>
      <w:r w:rsidRPr="007C70A5">
        <w:rPr>
          <w:rFonts w:eastAsia="Times New Roman"/>
          <w:color w:val="000000" w:themeColor="text1"/>
          <w:sz w:val="20"/>
          <w:szCs w:val="20"/>
        </w:rPr>
        <w:t xml:space="preserve"> Any hours the worker fails to work, up to a maximum of the number of hours specified in the job order for a workday, when the worker has been offered an opportunity to work in accordance with paragraph (i</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 of this section, and all hours of work actually performed (including voluntary work over 8 hours in a workday or on the worker's Sabbath or Federal holidays), may be counted by the employer in calculating whether the period of guaranteed employment has been met. An employer seeking to calculate whether the number of hours has been met must maintain the payroll records in accordance with this subpart.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w:t>
      </w:r>
      <w:r w:rsidRPr="007C70A5">
        <w:rPr>
          <w:rFonts w:eastAsia="Times New Roman"/>
          <w:i/>
          <w:iCs/>
          <w:color w:val="000000" w:themeColor="text1"/>
          <w:sz w:val="20"/>
          <w:szCs w:val="20"/>
        </w:rPr>
        <w:t>Displaced H-2A worker.</w:t>
      </w:r>
      <w:r w:rsidRPr="007C70A5">
        <w:rPr>
          <w:rFonts w:eastAsia="Times New Roman"/>
          <w:color w:val="000000" w:themeColor="text1"/>
          <w:sz w:val="20"/>
          <w:szCs w:val="20"/>
        </w:rPr>
        <w:t xml:space="preserve"> The employer is not liable for payment of the three-fourths guarantee to an H-2A worker whom the CO certifies is displaced because of the employer's compliance with the 50 percent rule described in §655.135(d) with respect to referrals made during that period.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(5) </w:t>
      </w:r>
      <w:r w:rsidRPr="007C70A5">
        <w:rPr>
          <w:rFonts w:eastAsia="Times New Roman"/>
          <w:i/>
          <w:iCs/>
          <w:color w:val="000000" w:themeColor="text1"/>
          <w:sz w:val="20"/>
          <w:szCs w:val="20"/>
        </w:rPr>
        <w:t>Obligation to provide housing and meals.</w:t>
      </w:r>
      <w:r w:rsidRPr="007C70A5">
        <w:rPr>
          <w:rFonts w:eastAsia="Times New Roman"/>
          <w:color w:val="000000" w:themeColor="text1"/>
          <w:sz w:val="20"/>
          <w:szCs w:val="20"/>
        </w:rPr>
        <w:t xml:space="preserve"> Notwithstanding the three-fourths guarantee contained in this section, employers are obligated to provide housing and meals in accordance with paragraphs (d) and (g) of this section for each day of the contract period up until the day the workers depart for other H-2A employment, depart to the place outside of the U.S. from which the worker came, or, if the worker voluntarily abandons employment or is terminated for cause, the day of such abandonment or termination.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(j) </w:t>
      </w:r>
      <w:r w:rsidRPr="007C70A5">
        <w:rPr>
          <w:rFonts w:eastAsia="Times New Roman"/>
          <w:i/>
          <w:iCs/>
          <w:color w:val="000000" w:themeColor="text1"/>
          <w:sz w:val="20"/>
          <w:szCs w:val="20"/>
        </w:rPr>
        <w:t>Earnings records.</w:t>
      </w:r>
      <w:r w:rsidRPr="007C70A5">
        <w:rPr>
          <w:rFonts w:eastAsia="Times New Roman"/>
          <w:color w:val="000000" w:themeColor="text1"/>
          <w:sz w:val="20"/>
          <w:szCs w:val="20"/>
        </w:rPr>
        <w:t xml:space="preserve"> (1) The employer must keep accurate and adequate records with respect to the workers' earnings, including but not limited to field tally records, supporting summary payroll records, and records showing the nature and amount of the work performed; the number of hours of work offered each day by the employer (broken out by hours offered both in accordance with and over and above the three-fourths guarantee at paragraph (i)(3) of this section); the hours actually worked each day by the worker; the time the worker began and ended each workday; the rate of pay (both piece rate and hourly, if applicable); the worker's earnings per pay period; the worker's home address; and the amount of and reasons for any and all deductions taken from the worker's wages.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Each employer must keep the records required by this part, including field tally records and supporting summary payroll records, safe and accessible at the place or places of employment, or at one or more established central recordkeeping offices where such records are customarily maintained. All records must be available for inspection and transcription by the Secretary or a duly authorized and designated representative, and by the worker and representatives designated by the worker as evidenced by appropriate documentation (an Entry of Appearance as Attorney or Representative, Form G-28, signed by the worker, or an affidavit signed by the worker confirming such representation). Where the records are maintained at a central recordkeeping office, other than in the place or places of employment, such records must be made available for inspection and copying within 72 hours following notice from the Secretary, or a duly authorized and designated representative, and by the worker and designated representatives as described in this paragraph.</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To assist in determining whether the three-fourths guarantee in paragraph (i) of this section has been met, if the number of hours worked by the worker on a day during the work contract period is less than the number of hours offered, as specified in the job offer, the records must state the reason or reasons therefore.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The employer must retain the records for not less than 3 years after the date of the certification.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(k) </w:t>
      </w:r>
      <w:r w:rsidRPr="007C70A5">
        <w:rPr>
          <w:rFonts w:eastAsia="Times New Roman"/>
          <w:i/>
          <w:iCs/>
          <w:color w:val="000000" w:themeColor="text1"/>
          <w:sz w:val="20"/>
          <w:szCs w:val="20"/>
        </w:rPr>
        <w:t>Hours and earnings statements.</w:t>
      </w:r>
      <w:r w:rsidRPr="007C70A5">
        <w:rPr>
          <w:rFonts w:eastAsia="Times New Roman"/>
          <w:color w:val="000000" w:themeColor="text1"/>
          <w:sz w:val="20"/>
          <w:szCs w:val="20"/>
        </w:rPr>
        <w:t xml:space="preserve"> The employer must furnish to the worker on or before each payday in one or more written statements the following information: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The worker's total earnings for the pay period;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The worker's hourly rate and/or piece rate of pay;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(3) The hours of employment offered to the worker (showing offers in accordance with the three-fourths guarantee as determined in paragraph (i) of this section, separate from any hours offered over and above the guarantee);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The hours actually worked by the worker;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(5) An itemization of all deductions made from the worker's wages;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(6) If piece rates are used, the units produced daily;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(7) Beginning and ending dates of the pay period;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(8) The employer's name, address and FEIN.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(l) </w:t>
      </w:r>
      <w:r w:rsidRPr="007C70A5">
        <w:rPr>
          <w:rFonts w:eastAsia="Times New Roman"/>
          <w:i/>
          <w:iCs/>
          <w:color w:val="000000" w:themeColor="text1"/>
          <w:sz w:val="20"/>
          <w:szCs w:val="20"/>
        </w:rPr>
        <w:t>Rates of pay.</w:t>
      </w:r>
      <w:r w:rsidRPr="007C70A5">
        <w:rPr>
          <w:rFonts w:eastAsia="Times New Roman"/>
          <w:color w:val="000000" w:themeColor="text1"/>
          <w:sz w:val="20"/>
          <w:szCs w:val="20"/>
        </w:rPr>
        <w:t xml:space="preserve"> If the worker is paid by the hour, the employer must pay the worker at least the AEWR, the prevailing hourly wage rate, the prevailing piece rate, the agreed-upon collective bargaining rate, or the Federal or State minimum wage rate, in effect at the time work is performed, whichever is highest, for every hour or portion thereof worked during a pay period.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The offered wage may not be based on commission, bonuses, or other incentives, unless the employer guarantees a wage paid on a weekly, semi-monthly, or monthly basis that equals or exceeds the AEWR, prevailing hourly wage or piece rate, the legal Federal or State minimum wage, or any agreed-upon collective bargaining rate, whichever is highest;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If the worker is paid on a piece rate basis and at the end of the pay period the piece rate does not result in average hourly piece rate earnings during the pay period at least equal to the amount the worker would have earned had the worker been paid at the appropriate hourly rate: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 The worker's pay must be supplemented at that time so that the worker's earnings are at least as much as the worker would have earned during the pay period if the worker had instead been paid at the appropriate hourly wage rate for each hour worked;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 The piece rate must be no less than the piece rate prevailing for the activity in the area of intended employment;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(iii) If the employer who pays by the piece rate requires one or more minimum productivity standards of workers as a condition of job retention, such standards must be specified in the job offer and be no more than those required by the employer in 1977, unless the OFLC Administrator approves a higher minimum, or, if the employer first applied for H-2A temporary labor certification after 1977, such standards must be no more than those normally required (at the time of the first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by other employers for the activity in the area of intended employment.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(m) </w:t>
      </w:r>
      <w:r w:rsidRPr="007C70A5">
        <w:rPr>
          <w:rFonts w:eastAsia="Times New Roman"/>
          <w:i/>
          <w:iCs/>
          <w:color w:val="000000" w:themeColor="text1"/>
          <w:sz w:val="20"/>
          <w:szCs w:val="20"/>
        </w:rPr>
        <w:t>Frequency of pay.</w:t>
      </w:r>
      <w:r w:rsidRPr="007C70A5">
        <w:rPr>
          <w:rFonts w:eastAsia="Times New Roman"/>
          <w:color w:val="000000" w:themeColor="text1"/>
          <w:sz w:val="20"/>
          <w:szCs w:val="20"/>
        </w:rPr>
        <w:t xml:space="preserve"> The employer must state in the job offer the frequency with which the worker will be paid, which must be at least twice monthly or according to the prevailing practice in the area of intended employment, whichever is more frequent. Employers must pay wages when due.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(n) </w:t>
      </w:r>
      <w:r w:rsidRPr="007C70A5">
        <w:rPr>
          <w:rFonts w:eastAsia="Times New Roman"/>
          <w:i/>
          <w:iCs/>
          <w:color w:val="000000" w:themeColor="text1"/>
          <w:sz w:val="20"/>
          <w:szCs w:val="20"/>
        </w:rPr>
        <w:t>Abandonment of employment or termination for cause.</w:t>
      </w:r>
      <w:r w:rsidRPr="007C70A5">
        <w:rPr>
          <w:rFonts w:eastAsia="Times New Roman"/>
          <w:color w:val="000000" w:themeColor="text1"/>
          <w:sz w:val="20"/>
          <w:szCs w:val="20"/>
        </w:rPr>
        <w:t xml:space="preserve"> If the worker voluntarily abandons employment before the end of the contract period, or is terminated for cause, and the employer notifies the NPC, and DHS in the case of an H-2A worker, in writing or by any other method specified by the Department or DHS in a manner specified in a notice published in the </w:t>
      </w:r>
      <w:r w:rsidRPr="007C70A5">
        <w:rPr>
          <w:rFonts w:eastAsia="Times New Roman"/>
          <w:smallCaps/>
          <w:color w:val="000000" w:themeColor="text1"/>
          <w:sz w:val="20"/>
          <w:szCs w:val="20"/>
        </w:rPr>
        <w:t>Federal Register</w:t>
      </w:r>
      <w:r w:rsidRPr="007C70A5">
        <w:rPr>
          <w:rFonts w:eastAsia="Times New Roman"/>
          <w:color w:val="000000" w:themeColor="text1"/>
          <w:sz w:val="20"/>
          <w:szCs w:val="20"/>
        </w:rPr>
        <w:t xml:space="preserve"> not later than 2 working days after such abandonment occurs, the employer will not be responsible for providing or paying for the subsequent transportation and subsistence expenses of that worker under this section, and that worker is not entitled to the three-fourths guarantee described in paragraph (i) of this section. </w:t>
      </w:r>
      <w:r w:rsidRPr="007C70A5">
        <w:rPr>
          <w:rFonts w:eastAsia="Times New Roman"/>
          <w:color w:val="000000" w:themeColor="text1"/>
          <w:sz w:val="20"/>
          <w:szCs w:val="20"/>
        </w:rPr>
        <w:lastRenderedPageBreak/>
        <w:t>Abandonment will be deemed to begin after a worker fails to report for work at the regularly scheduled time for 5 consecutive working days without the consent of the employer.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(o) </w:t>
      </w:r>
      <w:r w:rsidRPr="007C70A5">
        <w:rPr>
          <w:rFonts w:eastAsia="Times New Roman"/>
          <w:i/>
          <w:iCs/>
          <w:color w:val="000000" w:themeColor="text1"/>
          <w:sz w:val="20"/>
          <w:szCs w:val="20"/>
        </w:rPr>
        <w:t>Contract impossibility.</w:t>
      </w:r>
      <w:r w:rsidRPr="007C70A5">
        <w:rPr>
          <w:rFonts w:eastAsia="Times New Roman"/>
          <w:color w:val="000000" w:themeColor="text1"/>
          <w:sz w:val="20"/>
          <w:szCs w:val="20"/>
        </w:rPr>
        <w:t xml:space="preserve"> If, before the expiration date specified in the work contract, the services of the worker are no longer required for reasons beyond the control of the employer due to fire, weather, or other Act of God that makes the fulfillment of the contract impossible, the employer may terminate the work contract. Whether such an event constitutes a contract impossibility will be determined by the CO. In the event of such termination of a contract, the employer must fulfill a three-fourths guarantee for the time that has elapsed from the start of the work contract to the time of its termination, as described in paragraph (i)(1) of this section. The employer must make efforts to transfer the worker to other comparable employment acceptable to the worker, consistent with existing immigration law, as applicable. If such transfer is not affected, the employer must: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Return the worker, at the employer's expense, to the place from which the worker (disregarding intervening employment) came to work for the employer, or transport the worker to the worker's next certified H-2A employer, whichever the worker prefers;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Reimburse the worker the full amount of any deductions made from the worker's pay by the employer for transportation and subsistence expenses to the place of employment;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Pay the worker for any costs incurred by the worker for transportation and daily subsistence to that employer's place of employment. Daily subsistence must be computed as set forth in paragraph (h) of this section. The amount of the transportation payment must not be less (and is not required to be more) than the most economical and reasonable common carrier transportation charges for the distances involved.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(p) </w:t>
      </w:r>
      <w:r w:rsidRPr="007C70A5">
        <w:rPr>
          <w:rFonts w:eastAsia="Times New Roman"/>
          <w:i/>
          <w:iCs/>
          <w:color w:val="000000" w:themeColor="text1"/>
          <w:sz w:val="20"/>
          <w:szCs w:val="20"/>
        </w:rPr>
        <w:t>Deductions.</w:t>
      </w:r>
      <w:r w:rsidRPr="007C70A5">
        <w:rPr>
          <w:rFonts w:eastAsia="Times New Roman"/>
          <w:color w:val="000000" w:themeColor="text1"/>
          <w:sz w:val="20"/>
          <w:szCs w:val="20"/>
        </w:rPr>
        <w:t xml:space="preserve"> (1) The employer must make all deductions from the worker's paycheck required by law. The job offer must specify all deductions not required by law which the employer will make from the worker's paycheck. All deductions must be reasonable. The employer may deduct the cost of the worker's transportation and daily subsistence expenses to the place of employment which were borne directly by the employer. In such circumstances, the job offer must state that the worker will be reimbursed the full amount of such deduction upon the worker's completion of 50 percent of the work contract period. However, an employer subject to the FLSA may not make deductions that would violate the FLSA.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A deduction is not reasonable if it includes a profit to the employer or to any affiliated person. A deduction that is primarily for the benefit or convenience of the employer will not be recognized as reasonable and therefore the cost of such an item may not be included in computing wages. The wage requirements of §655.120 will not be met where undisclosed or unauthorized deductions, rebates, or refunds reduce the wage payment made to the employee below the minimum amounts required under this subpart, or where the employee fails to receive such amounts free and clear because the employee kicks back directly or indirectly to the employer or to another person for the employer's benefit the whole or part of the wage delivered to the employee. The principles applied in determining whether deductions are reasonable and payments are received free and </w:t>
      </w:r>
      <w:proofErr w:type="gramStart"/>
      <w:r w:rsidRPr="007C70A5">
        <w:rPr>
          <w:rFonts w:eastAsia="Times New Roman"/>
          <w:color w:val="000000" w:themeColor="text1"/>
          <w:sz w:val="20"/>
          <w:szCs w:val="20"/>
        </w:rPr>
        <w:t>clear,</w:t>
      </w:r>
      <w:proofErr w:type="gramEnd"/>
      <w:r w:rsidRPr="007C70A5">
        <w:rPr>
          <w:rFonts w:eastAsia="Times New Roman"/>
          <w:color w:val="000000" w:themeColor="text1"/>
          <w:sz w:val="20"/>
          <w:szCs w:val="20"/>
        </w:rPr>
        <w:t xml:space="preserve"> and the permissibility of deductions for payments to third persons are explained in more detail in 29 CFR part 531.</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(q) </w:t>
      </w:r>
      <w:r w:rsidRPr="007C70A5">
        <w:rPr>
          <w:rFonts w:eastAsia="Times New Roman"/>
          <w:i/>
          <w:iCs/>
          <w:color w:val="000000" w:themeColor="text1"/>
          <w:sz w:val="20"/>
          <w:szCs w:val="20"/>
        </w:rPr>
        <w:t>Disclosure of work contract.</w:t>
      </w:r>
      <w:r w:rsidRPr="007C70A5">
        <w:rPr>
          <w:rFonts w:eastAsia="Times New Roman"/>
          <w:color w:val="000000" w:themeColor="text1"/>
          <w:sz w:val="20"/>
          <w:szCs w:val="20"/>
        </w:rPr>
        <w:t xml:space="preserve"> The employer must provide to an H-2A worker no later than the time at which the worker applies for the visa, or to a worker in corresponding employment no later than on the day work commences, a copy of the work contract between the employer and the worker in a language understood by the worker as necessary or reasonable. For an H-2A worker going from an H-2A employer to a subsequent H-2A employer, the copy must be provided no later than the time an offer of employment is made by the subsequent H-2A employer. At a minimum, the work contract must contain all of the provisions required by this section. In the absence of a separate, written work contract entered into between the employer and the worker, the required terms of the job order and the certified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will be the work contract.</w:t>
      </w:r>
    </w:p>
    <w:p w:rsidR="008B4360" w:rsidRPr="007C70A5" w:rsidRDefault="008B4360" w:rsidP="007C70A5">
      <w:pPr>
        <w:spacing w:before="200" w:after="100" w:line="240" w:lineRule="auto"/>
        <w:outlineLvl w:val="1"/>
        <w:rPr>
          <w:rFonts w:eastAsia="Times New Roman"/>
          <w:b/>
          <w:bCs/>
          <w:smallCaps/>
          <w:color w:val="000000" w:themeColor="text1"/>
          <w:sz w:val="27"/>
          <w:szCs w:val="27"/>
        </w:rPr>
      </w:pPr>
      <w:bookmarkStart w:id="82" w:name="sg20.3.655_1122.sg9"/>
      <w:bookmarkEnd w:id="82"/>
      <w:r w:rsidRPr="007C70A5">
        <w:rPr>
          <w:rFonts w:eastAsia="Times New Roman"/>
          <w:b/>
          <w:bCs/>
          <w:smallCaps/>
          <w:color w:val="000000" w:themeColor="text1"/>
          <w:sz w:val="27"/>
          <w:szCs w:val="27"/>
        </w:rPr>
        <w:lastRenderedPageBreak/>
        <w:t>Application for Temporary Employment Certification Filing Procedures</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83" w:name="se20.3.655_1130"/>
      <w:bookmarkEnd w:id="83"/>
      <w:r w:rsidRPr="007C70A5">
        <w:rPr>
          <w:rFonts w:eastAsia="Times New Roman"/>
          <w:b/>
          <w:bCs/>
          <w:color w:val="000000" w:themeColor="text1"/>
          <w:sz w:val="20"/>
          <w:szCs w:val="20"/>
        </w:rPr>
        <w:t>§655.130   Application filing requirements.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All agricultural employers who desire to hire H-2A foreign agricultural workers must apply for a certification from the Secretary by filing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with the NPC designated by the OFLC Administrator. The following section provides the procedures employers must follow when filing.</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What to file.</w:t>
      </w:r>
      <w:r w:rsidRPr="007C70A5">
        <w:rPr>
          <w:rFonts w:eastAsia="Times New Roman"/>
          <w:color w:val="000000" w:themeColor="text1"/>
          <w:sz w:val="20"/>
          <w:szCs w:val="20"/>
        </w:rPr>
        <w:t xml:space="preserve"> An employer, whether individual, association, or an H-2ALC, that desires to apply for temporary employment certification of one or more nonimmigrant foreign workers must file a completed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form and, unless a specific exemption applies, a copy of Form ETA-790, submitted to the SWA serving the area of intended employment, as set forth in §655.121(a).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Timeliness.</w:t>
      </w:r>
      <w:r w:rsidRPr="007C70A5">
        <w:rPr>
          <w:rFonts w:eastAsia="Times New Roman"/>
          <w:color w:val="000000" w:themeColor="text1"/>
          <w:sz w:val="20"/>
          <w:szCs w:val="20"/>
        </w:rPr>
        <w:t xml:space="preserve"> A completed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must be filed no less than 45 calendar days before the employer's date of need.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Location and method of filing.</w:t>
      </w:r>
      <w:r w:rsidRPr="007C70A5">
        <w:rPr>
          <w:rFonts w:eastAsia="Times New Roman"/>
          <w:color w:val="000000" w:themeColor="text1"/>
          <w:sz w:val="20"/>
          <w:szCs w:val="20"/>
        </w:rPr>
        <w:t xml:space="preserve"> The employer may send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and all required supporting documentation by U.S. Mail or private mail courier to the NPC. The Department will publish a Notice in the </w:t>
      </w:r>
      <w:r w:rsidRPr="007C70A5">
        <w:rPr>
          <w:rFonts w:eastAsia="Times New Roman"/>
          <w:smallCaps/>
          <w:color w:val="000000" w:themeColor="text1"/>
          <w:sz w:val="20"/>
          <w:szCs w:val="20"/>
        </w:rPr>
        <w:t>Federal Register</w:t>
      </w:r>
      <w:r w:rsidRPr="007C70A5">
        <w:rPr>
          <w:rFonts w:eastAsia="Times New Roman"/>
          <w:color w:val="000000" w:themeColor="text1"/>
          <w:sz w:val="20"/>
          <w:szCs w:val="20"/>
        </w:rPr>
        <w:t xml:space="preserve"> identifying the </w:t>
      </w:r>
      <w:proofErr w:type="gramStart"/>
      <w:r w:rsidRPr="007C70A5">
        <w:rPr>
          <w:rFonts w:eastAsia="Times New Roman"/>
          <w:color w:val="000000" w:themeColor="text1"/>
          <w:sz w:val="20"/>
          <w:szCs w:val="20"/>
        </w:rPr>
        <w:t>address(</w:t>
      </w:r>
      <w:proofErr w:type="spellStart"/>
      <w:proofErr w:type="gramEnd"/>
      <w:r w:rsidRPr="007C70A5">
        <w:rPr>
          <w:rFonts w:eastAsia="Times New Roman"/>
          <w:color w:val="000000" w:themeColor="text1"/>
          <w:sz w:val="20"/>
          <w:szCs w:val="20"/>
        </w:rPr>
        <w:t>es</w:t>
      </w:r>
      <w:proofErr w:type="spellEnd"/>
      <w:r w:rsidRPr="007C70A5">
        <w:rPr>
          <w:rFonts w:eastAsia="Times New Roman"/>
          <w:color w:val="000000" w:themeColor="text1"/>
          <w:sz w:val="20"/>
          <w:szCs w:val="20"/>
        </w:rPr>
        <w:t xml:space="preserve">), and any future address changes, to which </w:t>
      </w:r>
      <w:r w:rsidRPr="007C70A5">
        <w:rPr>
          <w:rFonts w:eastAsia="Times New Roman"/>
          <w:i/>
          <w:iCs/>
          <w:color w:val="000000" w:themeColor="text1"/>
          <w:sz w:val="20"/>
          <w:szCs w:val="20"/>
        </w:rPr>
        <w:t>Applications for Temporary Employment Certification</w:t>
      </w:r>
      <w:r w:rsidRPr="007C70A5">
        <w:rPr>
          <w:rFonts w:eastAsia="Times New Roman"/>
          <w:color w:val="000000" w:themeColor="text1"/>
          <w:sz w:val="20"/>
          <w:szCs w:val="20"/>
        </w:rPr>
        <w:t xml:space="preserve"> must be mailed, and will also post these addresses on the OFLC Internet Web site at </w:t>
      </w:r>
      <w:r w:rsidRPr="007C70A5">
        <w:rPr>
          <w:rFonts w:eastAsia="Times New Roman"/>
          <w:i/>
          <w:iCs/>
          <w:color w:val="000000" w:themeColor="text1"/>
          <w:sz w:val="20"/>
          <w:szCs w:val="20"/>
        </w:rPr>
        <w:t>http://www.foreignlaborcert.doleta.gov/.</w:t>
      </w:r>
      <w:r w:rsidRPr="007C70A5">
        <w:rPr>
          <w:rFonts w:eastAsia="Times New Roman"/>
          <w:color w:val="000000" w:themeColor="text1"/>
          <w:sz w:val="20"/>
          <w:szCs w:val="20"/>
        </w:rPr>
        <w:t xml:space="preserve"> The Department may also require </w:t>
      </w:r>
      <w:r w:rsidRPr="007C70A5">
        <w:rPr>
          <w:rFonts w:eastAsia="Times New Roman"/>
          <w:i/>
          <w:iCs/>
          <w:color w:val="000000" w:themeColor="text1"/>
          <w:sz w:val="20"/>
          <w:szCs w:val="20"/>
        </w:rPr>
        <w:t>Applications for Temporary Employment Certification,</w:t>
      </w:r>
      <w:r w:rsidRPr="007C70A5">
        <w:rPr>
          <w:rFonts w:eastAsia="Times New Roman"/>
          <w:color w:val="000000" w:themeColor="text1"/>
          <w:sz w:val="20"/>
          <w:szCs w:val="20"/>
        </w:rPr>
        <w:t xml:space="preserve"> at a future date, to be filed electronically in addition to or instead of by mail, notice of which will be published in the </w:t>
      </w:r>
      <w:r w:rsidRPr="007C70A5">
        <w:rPr>
          <w:rFonts w:eastAsia="Times New Roman"/>
          <w:smallCaps/>
          <w:color w:val="000000" w:themeColor="text1"/>
          <w:sz w:val="20"/>
          <w:szCs w:val="20"/>
        </w:rPr>
        <w:t>Federal Register.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Original signature.</w:t>
      </w:r>
      <w:r w:rsidRPr="007C70A5">
        <w:rPr>
          <w:rFonts w:eastAsia="Times New Roman"/>
          <w:color w:val="000000" w:themeColor="text1"/>
          <w:sz w:val="20"/>
          <w:szCs w:val="20"/>
        </w:rPr>
        <w:t xml:space="preserve">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must bear the original signature of the employer (and that of the employer's authorized attorney or agent if the employer is represented by an attorney or agent). An association filing a master application as a joint employer may sign on behalf of its employer members. An association filing as an agent may not sign on behalf of its members but must obtain each member's signature on each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prior to filing.</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Information received in the course of processing </w:t>
      </w:r>
      <w:r w:rsidRPr="007C70A5">
        <w:rPr>
          <w:rFonts w:eastAsia="Times New Roman"/>
          <w:i/>
          <w:iCs/>
          <w:color w:val="000000" w:themeColor="text1"/>
          <w:sz w:val="20"/>
          <w:szCs w:val="20"/>
        </w:rPr>
        <w:t>Applications for Temporary Employment Certification</w:t>
      </w:r>
      <w:r w:rsidRPr="007C70A5">
        <w:rPr>
          <w:rFonts w:eastAsia="Times New Roman"/>
          <w:color w:val="000000" w:themeColor="text1"/>
          <w:sz w:val="20"/>
          <w:szCs w:val="20"/>
        </w:rPr>
        <w:t xml:space="preserve"> and program integrity measures such as audits may be forwarded from OFLC to Wage and Hour Division (WHD) for enforcement purposes.</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84" w:name="se20.3.655_1131"/>
      <w:bookmarkEnd w:id="84"/>
      <w:r w:rsidRPr="007C70A5">
        <w:rPr>
          <w:rFonts w:eastAsia="Times New Roman"/>
          <w:b/>
          <w:bCs/>
          <w:color w:val="000000" w:themeColor="text1"/>
          <w:sz w:val="20"/>
          <w:szCs w:val="20"/>
        </w:rPr>
        <w:t>§655.131   Association filing requirements.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If an association files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in addition to complying with all the assurances, guarantees, and other requirements contained in this subpart and in part 653, subpart F, of this chapter, the following requirements also apply.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Individual applications.</w:t>
      </w:r>
      <w:r w:rsidRPr="007C70A5">
        <w:rPr>
          <w:rFonts w:eastAsia="Times New Roman"/>
          <w:color w:val="000000" w:themeColor="text1"/>
          <w:sz w:val="20"/>
          <w:szCs w:val="20"/>
        </w:rPr>
        <w:t xml:space="preserve"> Associations of agricultural employers may file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for H-2A workers as a sole employer, a joint employer, or agent. The association must identify in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in what capacity it is filing. The association must retain documentation substantiating the employer or agency status of the association and be prepared to submit such documentation in response to a Notice of Deficiency from the CO prior to issuing a Final Determination, or in the event of an audit.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(b) </w:t>
      </w:r>
      <w:r w:rsidRPr="007C70A5">
        <w:rPr>
          <w:rFonts w:eastAsia="Times New Roman"/>
          <w:i/>
          <w:iCs/>
          <w:color w:val="000000" w:themeColor="text1"/>
          <w:sz w:val="20"/>
          <w:szCs w:val="20"/>
        </w:rPr>
        <w:t>Master applications.</w:t>
      </w:r>
      <w:r w:rsidRPr="007C70A5">
        <w:rPr>
          <w:rFonts w:eastAsia="Times New Roman"/>
          <w:color w:val="000000" w:themeColor="text1"/>
          <w:sz w:val="20"/>
          <w:szCs w:val="20"/>
        </w:rPr>
        <w:t xml:space="preserve"> An association may file a master application on behalf of its employer-members. The master application is available only when the association is filing as a joint employer. An association may submit a master application covering the same occupation or comparable work available with a number of its employer-members in multiple areas of intended employment, just as though all of the covered employers were in fact a single employer, as long as a single date of need is provided for all workers requested by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and all employer-members are located in no more than two contiguous States. The association must identify on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by name, address, total number of workers needed, and the crops and agricultural work to be performed, each employer that will employ H-2A workers. The association, as appropriate, will receive a certified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that can be copied and sent to the United States Citizenship and Immigration Services (USCIS) with each employer-member's petition.</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85" w:name="se20.3.655_1132"/>
      <w:bookmarkEnd w:id="85"/>
      <w:r w:rsidRPr="007C70A5">
        <w:rPr>
          <w:rFonts w:eastAsia="Times New Roman"/>
          <w:b/>
          <w:bCs/>
          <w:color w:val="000000" w:themeColor="text1"/>
          <w:sz w:val="20"/>
          <w:szCs w:val="20"/>
        </w:rPr>
        <w:t>§655.132   H-2A labor contractor (H-2ALC) filing requirements.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If an H-2ALC intends to file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the H-2ALC must meet all of the requirements of the definition of employer in §655.103(b), and comply with all the assurances, guarantees, and other requirements contained in this part, including Assurances and Obligations of H-2A Employers, and in part 653, subpart F, of this chapter.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Scope of H-2ALC Applications.</w:t>
      </w:r>
      <w:r w:rsidRPr="007C70A5">
        <w:rPr>
          <w:rFonts w:eastAsia="Times New Roman"/>
          <w:color w:val="000000" w:themeColor="text1"/>
          <w:sz w:val="20"/>
          <w:szCs w:val="20"/>
        </w:rPr>
        <w:t xml:space="preserve">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filed by an H-2ALC must be limited to a single area of intended employment in which the fixed-site employer(s) to whom an H-2ALC is furnishing employees will be utilizing the employees.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Required information and submissions.</w:t>
      </w:r>
      <w:r w:rsidRPr="007C70A5">
        <w:rPr>
          <w:rFonts w:eastAsia="Times New Roman"/>
          <w:color w:val="000000" w:themeColor="text1"/>
          <w:sz w:val="20"/>
          <w:szCs w:val="20"/>
        </w:rPr>
        <w:t xml:space="preserve"> An H-2ALC must include in or with its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the following:</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The name and location of each fixed-site agricultural business to which the H-2ALC expects to provide H-2A workers, the expected beginning and ending dates when the H-2ALC will be providing the workers to each fixed site, and a description of the crops and activities the workers are expected to perform at such fixed site.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A copy of the Migrant and Seasonal Agricultural Worker Protection Act (MSPA) Farm Labor Contractor (FLC) Certificate of Registration, if required under MSPA at 29 U.S.C. 1801 </w:t>
      </w:r>
      <w:r w:rsidRPr="007C70A5">
        <w:rPr>
          <w:rFonts w:eastAsia="Times New Roman"/>
          <w:i/>
          <w:iCs/>
          <w:color w:val="000000" w:themeColor="text1"/>
          <w:sz w:val="20"/>
          <w:szCs w:val="20"/>
        </w:rPr>
        <w:t>et seq.,</w:t>
      </w:r>
      <w:r w:rsidRPr="007C70A5">
        <w:rPr>
          <w:rFonts w:eastAsia="Times New Roman"/>
          <w:color w:val="000000" w:themeColor="text1"/>
          <w:sz w:val="20"/>
          <w:szCs w:val="20"/>
        </w:rPr>
        <w:t xml:space="preserve"> identifying the specific farm labor contracting activities the H-2ALC is authorized to perform as an FLC.</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Proof of its ability to discharge financial obligations under the H-2A program by including with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the original surety bond as required by 29 CFR 501.9. The bond document must clearly identify the issuer, the name, address, phone number, and contact person for the surety, and provide the amount of the bond (as calculated pursuant to 29 CFR 501.9) and any identifying designation used by the surety for the bond.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Copies of the fully-executed work contracts with each fixed-site agricultural business identified under paragraph (b</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 of this section.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(5) Where the fixed-site agricultural business will provide housing or transportation to the workers, proof that: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 All housing used by workers and owned, operated or secured by the fixed-site agricultural business complies with the applicable standards as set forth in §655.122(d) and certified by the SWA;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(ii) All transportation between the worksite and the workers' living quarters that is provided by the fixed-site agricultural business complies with all applicable Federal, State, or local laws and regulations and must provide, at a minimum, the same vehicle safety standards, driver licensure, and vehicle insurance as required under 29 U.S.C. 1841 and 29 CFR 500.105 and 500.120 to 500.128, except where workers' compensation is used to cover such transportation as described in §655.125(h).</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86" w:name="se20.3.655_1133"/>
      <w:bookmarkEnd w:id="86"/>
      <w:r w:rsidRPr="007C70A5">
        <w:rPr>
          <w:rFonts w:eastAsia="Times New Roman"/>
          <w:b/>
          <w:bCs/>
          <w:color w:val="000000" w:themeColor="text1"/>
          <w:sz w:val="20"/>
          <w:szCs w:val="20"/>
        </w:rPr>
        <w:t>§655.133   Requirements for agents.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An agent filing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on behalf of an employer must provide a copy of the agent agreement or other document demonstrating the agent's authority to represent the employer.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In addition the agent must provide a copy of the MSPA FLC Certificate of Registration, if required under MSPA at 29 U.S.C. 1801 </w:t>
      </w:r>
      <w:r w:rsidRPr="007C70A5">
        <w:rPr>
          <w:rFonts w:eastAsia="Times New Roman"/>
          <w:i/>
          <w:iCs/>
          <w:color w:val="000000" w:themeColor="text1"/>
          <w:sz w:val="20"/>
          <w:szCs w:val="20"/>
        </w:rPr>
        <w:t>et seq.,</w:t>
      </w:r>
      <w:r w:rsidRPr="007C70A5">
        <w:rPr>
          <w:rFonts w:eastAsia="Times New Roman"/>
          <w:color w:val="000000" w:themeColor="text1"/>
          <w:sz w:val="20"/>
          <w:szCs w:val="20"/>
        </w:rPr>
        <w:t xml:space="preserve"> identifying the specific farm labor contracting activities the agent is authorized to perform.</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87" w:name="se20.3.655_1134"/>
      <w:bookmarkEnd w:id="87"/>
      <w:r w:rsidRPr="007C70A5">
        <w:rPr>
          <w:rFonts w:eastAsia="Times New Roman"/>
          <w:b/>
          <w:bCs/>
          <w:color w:val="000000" w:themeColor="text1"/>
          <w:sz w:val="20"/>
          <w:szCs w:val="20"/>
        </w:rPr>
        <w:t>§655.134   Emergency situations.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Waiver of time period.</w:t>
      </w:r>
      <w:r w:rsidRPr="007C70A5">
        <w:rPr>
          <w:rFonts w:eastAsia="Times New Roman"/>
          <w:color w:val="000000" w:themeColor="text1"/>
          <w:sz w:val="20"/>
          <w:szCs w:val="20"/>
        </w:rPr>
        <w:t xml:space="preserve"> The CO may waive the time period for filing for employers who did not make use of temporary alien agricultural workers during the prior year's agricultural season or for any employer that has other good and substantial cause (which may include unforeseen changes in market conditions), provided that the CO has sufficient time to test the domestic labor market on an expedited basis to make the determinations required by §655.100.</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Employer requirements.</w:t>
      </w:r>
      <w:r w:rsidRPr="007C70A5">
        <w:rPr>
          <w:rFonts w:eastAsia="Times New Roman"/>
          <w:color w:val="000000" w:themeColor="text1"/>
          <w:sz w:val="20"/>
          <w:szCs w:val="20"/>
        </w:rPr>
        <w:t xml:space="preserve"> The employer requesting a waiver of the required time period must concurrently submit to the NPC and to the SWA serving the area of intended employment a completed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 completed job order on the Form ETA-790, and a statement justifying the request for a waiver of the time period requirement. The statement must indicate whether the waiver request is due to the fact that the employer did not use H-2A workers during the prior agricultural season or whether the request is for good and substantial cause. If the waiver is requested for good and substantial cause, the employer's statement must also include detailed information describing the good and substantial cause which has necessitated the waiver request. Good and substantial cause may include, but is not limited to, the substantial loss of U.S. workers due to weather-related activities or other reasons, unforeseen events affecting the work activities to be performed, pandemic health issues, or similar conditions.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Processing of emergency applications.</w:t>
      </w:r>
      <w:r w:rsidRPr="007C70A5">
        <w:rPr>
          <w:rFonts w:eastAsia="Times New Roman"/>
          <w:color w:val="000000" w:themeColor="text1"/>
          <w:sz w:val="20"/>
          <w:szCs w:val="20"/>
        </w:rPr>
        <w:t xml:space="preserve"> The CO will process emergency </w:t>
      </w:r>
      <w:r w:rsidRPr="007C70A5">
        <w:rPr>
          <w:rFonts w:eastAsia="Times New Roman"/>
          <w:i/>
          <w:iCs/>
          <w:color w:val="000000" w:themeColor="text1"/>
          <w:sz w:val="20"/>
          <w:szCs w:val="20"/>
        </w:rPr>
        <w:t>Applications for Temporary Employment Certification</w:t>
      </w:r>
      <w:r w:rsidRPr="007C70A5">
        <w:rPr>
          <w:rFonts w:eastAsia="Times New Roman"/>
          <w:color w:val="000000" w:themeColor="text1"/>
          <w:sz w:val="20"/>
          <w:szCs w:val="20"/>
        </w:rPr>
        <w:t xml:space="preserve"> in a manner consistent with the provisions set forth in §§655.140 through 655.145 and make a determination on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in accordance with §§655.160 through 655.167. The CO may advise the employer in writing that the certification cannot be granted because, pursuant to paragraph (a) of this section, the request for emergency filing was not justified and/or there is not sufficient time to test the availability of U.S. workers such that the CO can make a determination on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in accordance with §655.161. Such notification will so inform the employer using the procedures applicable to a denial of certification set forth in §655.164.</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88" w:name="se20.3.655_1135"/>
      <w:bookmarkEnd w:id="88"/>
      <w:r w:rsidRPr="007C70A5">
        <w:rPr>
          <w:rFonts w:eastAsia="Times New Roman"/>
          <w:b/>
          <w:bCs/>
          <w:color w:val="000000" w:themeColor="text1"/>
          <w:sz w:val="20"/>
          <w:szCs w:val="20"/>
        </w:rPr>
        <w:t>§655.135   Assurances and obligations of H-2A employers.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An employer seeking to employ H-2A workers must agree as part of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and job offer that it will abide by the requirements of this subpart and make each of the following additional assurances: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Non-discriminatory hiring practices.</w:t>
      </w:r>
      <w:r w:rsidRPr="007C70A5">
        <w:rPr>
          <w:rFonts w:eastAsia="Times New Roman"/>
          <w:color w:val="000000" w:themeColor="text1"/>
          <w:sz w:val="20"/>
          <w:szCs w:val="20"/>
        </w:rPr>
        <w:t xml:space="preserve"> The job opportunity is, and through the period set forth in paragraph (d) of this section must continue to be, open to any qualified U.S. worker regardless of race, </w:t>
      </w:r>
      <w:r w:rsidRPr="007C70A5">
        <w:rPr>
          <w:rFonts w:eastAsia="Times New Roman"/>
          <w:color w:val="000000" w:themeColor="text1"/>
          <w:sz w:val="20"/>
          <w:szCs w:val="20"/>
        </w:rPr>
        <w:lastRenderedPageBreak/>
        <w:t>color, national origin, age, sex, religion, handicap, or citizenship. Rejections of any U.S. workers who applied or apply for the job must be only for lawful, job-related reasons, and those not rejected on this basis have been or will be hired. In addition, the employer has and will continue to retain records of all hires and rejections as required by §655.167.</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No strike or lockout.</w:t>
      </w:r>
      <w:r w:rsidRPr="007C70A5">
        <w:rPr>
          <w:rFonts w:eastAsia="Times New Roman"/>
          <w:color w:val="000000" w:themeColor="text1"/>
          <w:sz w:val="20"/>
          <w:szCs w:val="20"/>
        </w:rPr>
        <w:t xml:space="preserve"> The worksite for which the employer is requesting H-2A certification does not currently have workers on strike or being locked out in the course of a labor dispute.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Recruitment requirements.</w:t>
      </w:r>
      <w:r w:rsidRPr="007C70A5">
        <w:rPr>
          <w:rFonts w:eastAsia="Times New Roman"/>
          <w:color w:val="000000" w:themeColor="text1"/>
          <w:sz w:val="20"/>
          <w:szCs w:val="20"/>
        </w:rPr>
        <w:t xml:space="preserve"> The employer has and will continue to cooperate with the SWA by accepting referrals of all eligible U.S. workers who apply (or on whose behalf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is made) for the job opportunity until the end of the period as specified in paragraph (d) of this section and must independently conduct the positive recruitment activities, as specified in §655.154, until the date on which the H-2A workers depart for the place of work. Unless the SWA is informed in writing of a different date, the date that is the third day preceding the employer's first date of need will be determined to be the date the H-2A workers departed for the employer's place of business.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Fifty percent rule.</w:t>
      </w:r>
      <w:r w:rsidRPr="007C70A5">
        <w:rPr>
          <w:rFonts w:eastAsia="Times New Roman"/>
          <w:color w:val="000000" w:themeColor="text1"/>
          <w:sz w:val="20"/>
          <w:szCs w:val="20"/>
        </w:rPr>
        <w:t xml:space="preserve"> From the time the foreign workers depart for the employer's place of employment, the employer must provide employment to any qualified, eligible U.S. worker who applies to the employer until 50 percent of the period of the work contract has elapsed. Start of the work contract timeline is calculated from the first date of need stated on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under which the foreign worker who is in the job was hired. This provision will not apply to any employer who certifies to the CO in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that the employer: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Did not, during any calendar quarter during the preceding calendar year, use more than 500 man-days of agricultural labor, as defined in sec. 203(u) of Title 29;</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Is not a member of an association which has petitioned for certification under this subpart for its members;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Has not otherwise associated with other employers who are petitioning for temporary foreign workers under this subpart.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w:t>
      </w:r>
      <w:r w:rsidRPr="007C70A5">
        <w:rPr>
          <w:rFonts w:eastAsia="Times New Roman"/>
          <w:i/>
          <w:iCs/>
          <w:color w:val="000000" w:themeColor="text1"/>
          <w:sz w:val="20"/>
          <w:szCs w:val="20"/>
        </w:rPr>
        <w:t>Compliance with applicable laws.</w:t>
      </w:r>
      <w:r w:rsidRPr="007C70A5">
        <w:rPr>
          <w:rFonts w:eastAsia="Times New Roman"/>
          <w:color w:val="000000" w:themeColor="text1"/>
          <w:sz w:val="20"/>
          <w:szCs w:val="20"/>
        </w:rPr>
        <w:t xml:space="preserve"> During the period of employment that is the subject of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the employer must comply with all applicable Federal, State and local laws and regulations, including health and safety laws. </w:t>
      </w:r>
      <w:proofErr w:type="gramStart"/>
      <w:r w:rsidRPr="007C70A5">
        <w:rPr>
          <w:rFonts w:eastAsia="Times New Roman"/>
          <w:color w:val="000000" w:themeColor="text1"/>
          <w:sz w:val="20"/>
          <w:szCs w:val="20"/>
        </w:rPr>
        <w:t>In compliance with such laws, including the William Wilberforce Trafficking Victims Protection Reauthorization Act of 2008, Pub.</w:t>
      </w:r>
      <w:proofErr w:type="gramEnd"/>
      <w:r w:rsidRPr="007C70A5">
        <w:rPr>
          <w:rFonts w:eastAsia="Times New Roman"/>
          <w:color w:val="000000" w:themeColor="text1"/>
          <w:sz w:val="20"/>
          <w:szCs w:val="20"/>
        </w:rPr>
        <w:t xml:space="preserve"> L. 110-457, 18 U.S.C. 1592(a), the employer may not hold or confiscate workers' passports, visas, or other immigration documents. H-2A employers may also be subject to the FLSA. The FLSA operates independently of the H-2A program and has specific requirements that address payment of wages, including deductions from wages, the payment of Federal minimum wage and payment of overtime.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(f) </w:t>
      </w:r>
      <w:r w:rsidRPr="007C70A5">
        <w:rPr>
          <w:rFonts w:eastAsia="Times New Roman"/>
          <w:i/>
          <w:iCs/>
          <w:color w:val="000000" w:themeColor="text1"/>
          <w:sz w:val="20"/>
          <w:szCs w:val="20"/>
        </w:rPr>
        <w:t>Job opportunity is full-time.</w:t>
      </w:r>
      <w:r w:rsidRPr="007C70A5">
        <w:rPr>
          <w:rFonts w:eastAsia="Times New Roman"/>
          <w:color w:val="000000" w:themeColor="text1"/>
          <w:sz w:val="20"/>
          <w:szCs w:val="20"/>
        </w:rPr>
        <w:t xml:space="preserve"> The job opportunity is a full-time temporary position, calculated to be at least 35 hours per work week.</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(g) </w:t>
      </w:r>
      <w:r w:rsidRPr="007C70A5">
        <w:rPr>
          <w:rFonts w:eastAsia="Times New Roman"/>
          <w:i/>
          <w:iCs/>
          <w:color w:val="000000" w:themeColor="text1"/>
          <w:sz w:val="20"/>
          <w:szCs w:val="20"/>
        </w:rPr>
        <w:t>No recent or future layoffs.</w:t>
      </w:r>
      <w:r w:rsidRPr="007C70A5">
        <w:rPr>
          <w:rFonts w:eastAsia="Times New Roman"/>
          <w:color w:val="000000" w:themeColor="text1"/>
          <w:sz w:val="20"/>
          <w:szCs w:val="20"/>
        </w:rPr>
        <w:t xml:space="preserve"> The employer has not laid off and will not lay off any similarly employed U.S. worker in the occupation that is the subject of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in the area of intended employment except for lawful, job-related reasons within 60 days of the date of need, or if the employer has laid off such workers, it has offered the job opportunity that is the subject of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to those laid-off U.S. worker(s) and the U.S. worker(s) refused the job opportunity, was rejected for the job opportunity for lawful, job-related reasons, or was hired. A layoff for lawful, job-related reasons such as lack of work or the end of the </w:t>
      </w:r>
      <w:r w:rsidRPr="007C70A5">
        <w:rPr>
          <w:rFonts w:eastAsia="Times New Roman"/>
          <w:color w:val="000000" w:themeColor="text1"/>
          <w:sz w:val="20"/>
          <w:szCs w:val="20"/>
        </w:rPr>
        <w:lastRenderedPageBreak/>
        <w:t>growing season is permissible if all H-2A workers are laid off before any U.S. worker in corresponding employment.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(h) </w:t>
      </w:r>
      <w:r w:rsidRPr="007C70A5">
        <w:rPr>
          <w:rFonts w:eastAsia="Times New Roman"/>
          <w:i/>
          <w:iCs/>
          <w:color w:val="000000" w:themeColor="text1"/>
          <w:sz w:val="20"/>
          <w:szCs w:val="20"/>
        </w:rPr>
        <w:t>No unfair treatment.</w:t>
      </w:r>
      <w:r w:rsidRPr="007C70A5">
        <w:rPr>
          <w:rFonts w:eastAsia="Times New Roman"/>
          <w:color w:val="000000" w:themeColor="text1"/>
          <w:sz w:val="20"/>
          <w:szCs w:val="20"/>
        </w:rPr>
        <w:t xml:space="preserve"> The employer has not and will not intimidate, threaten, restrain, coerce, blacklist, discharge or in any manner discriminate against, and has not and will not cause any person to intimidate, threaten, restrain, coerce, blacklist, or in any manner discriminate against, any person who has: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Filed a complaint under or related to 8 U.S.C. 1188, or this subpart or any other Department regulation promulgated thereunder;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Instituted or caused to be instituted any proceeding under or related to 8 U.S.C. 1188 or this subpart or any other Department regulation promulgated thereunder;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Testified or is about to testify in any proceeding under or related to 8 U.S.C. 1188 or this subpart or any other Department regulation promulgated thereunder;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Consulted with an employee of a legal assistance program or an attorney on matters related to 8 U.S.C. 1188 or this subpart or any other Department regulation promulgated thereunder;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(5) Exercised or asserted on behalf of </w:t>
      </w:r>
      <w:proofErr w:type="gramStart"/>
      <w:r w:rsidRPr="007C70A5">
        <w:rPr>
          <w:rFonts w:eastAsia="Times New Roman"/>
          <w:color w:val="000000" w:themeColor="text1"/>
          <w:sz w:val="20"/>
          <w:szCs w:val="20"/>
        </w:rPr>
        <w:t>himself/herself</w:t>
      </w:r>
      <w:proofErr w:type="gramEnd"/>
      <w:r w:rsidRPr="007C70A5">
        <w:rPr>
          <w:rFonts w:eastAsia="Times New Roman"/>
          <w:color w:val="000000" w:themeColor="text1"/>
          <w:sz w:val="20"/>
          <w:szCs w:val="20"/>
        </w:rPr>
        <w:t xml:space="preserve"> or others any right or protection afforded by 8 U.S.C. 1188 or this subpart or any other Department regulation promulgated thereunder.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w:t>
      </w:r>
      <w:r w:rsidRPr="007C70A5">
        <w:rPr>
          <w:rFonts w:eastAsia="Times New Roman"/>
          <w:i/>
          <w:iCs/>
          <w:color w:val="000000" w:themeColor="text1"/>
          <w:sz w:val="20"/>
          <w:szCs w:val="20"/>
        </w:rPr>
        <w:t>Notify workers of duty to leave United States.</w:t>
      </w:r>
      <w:r w:rsidRPr="007C70A5">
        <w:rPr>
          <w:rFonts w:eastAsia="Times New Roman"/>
          <w:color w:val="000000" w:themeColor="text1"/>
          <w:sz w:val="20"/>
          <w:szCs w:val="20"/>
        </w:rPr>
        <w:t xml:space="preserve"> (1) The employer must inform H-2A workers of the requirement that they leave the U.S. at the end of the period certified by the Department or separation from the employer, whichever is earlier, as required under paragraph (i)(2) of this section, unless the H-2A worker is being sponsored by another subsequent H-2A employer.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As defined further in DHS regulations, a temporary labor certification limits the validity period of an H-2A petition, and therefore, the authorized period of stay for an H-2A worker. See 8 CFR 214.2(h</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5)(vii) A foreign worker may not remain beyond his or her authorized period of stay, as determined by DHS, nor beyond separation from employment prior to completion of the H-2A contract, absent an extension or change of such worker's status under DHS regulations. See 8 CFR 214.2(h</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5)(viii)(B).</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(j) </w:t>
      </w:r>
      <w:r w:rsidRPr="007C70A5">
        <w:rPr>
          <w:rFonts w:eastAsia="Times New Roman"/>
          <w:i/>
          <w:iCs/>
          <w:color w:val="000000" w:themeColor="text1"/>
          <w:sz w:val="20"/>
          <w:szCs w:val="20"/>
        </w:rPr>
        <w:t>Comply with the prohibition against employees paying fees.</w:t>
      </w:r>
      <w:r w:rsidRPr="007C70A5">
        <w:rPr>
          <w:rFonts w:eastAsia="Times New Roman"/>
          <w:color w:val="000000" w:themeColor="text1"/>
          <w:sz w:val="20"/>
          <w:szCs w:val="20"/>
        </w:rPr>
        <w:t xml:space="preserve"> The employer and its agents have not sought or received payment of any kind from any employee subject to 8 U.S.C. 1188 for any activity related to obtaining H-2A labor certification, including payment of the employer's attorneys' fees, application fees, or recruitment costs. For purposes of this paragraph, payment includes, but is not limited to, monetary payments, wage concessions (including deductions from wages, salary, or benefits), kickbacks, bribes, tributes, in kind payments, and free labor. This provision does not prohibit employers or their agents from receiving reimbursement for costs that are the responsibility and primarily for the benefit of the worker, such as government-required passport fees.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(k) </w:t>
      </w:r>
      <w:r w:rsidRPr="007C70A5">
        <w:rPr>
          <w:rFonts w:eastAsia="Times New Roman"/>
          <w:i/>
          <w:iCs/>
          <w:color w:val="000000" w:themeColor="text1"/>
          <w:sz w:val="20"/>
          <w:szCs w:val="20"/>
        </w:rPr>
        <w:t>Contracts with third parties comply with prohibitions.</w:t>
      </w:r>
      <w:r w:rsidRPr="007C70A5">
        <w:rPr>
          <w:rFonts w:eastAsia="Times New Roman"/>
          <w:color w:val="000000" w:themeColor="text1"/>
          <w:sz w:val="20"/>
          <w:szCs w:val="20"/>
        </w:rPr>
        <w:t xml:space="preserve"> The employer has contractually forbidden any foreign labor contractor or recruiter (or any agent of such foreign labor contractor or recruiter) whom the employer engages, either directly or indirectly, in international recruitment of H-2A workers to seek or receive payments or other compensation from prospective employees. This documentation is to be made available upon request by the CO or another Federal party.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(l) </w:t>
      </w:r>
      <w:r w:rsidRPr="007C70A5">
        <w:rPr>
          <w:rFonts w:eastAsia="Times New Roman"/>
          <w:i/>
          <w:iCs/>
          <w:color w:val="000000" w:themeColor="text1"/>
          <w:sz w:val="20"/>
          <w:szCs w:val="20"/>
        </w:rPr>
        <w:t>Notice of worker rights.</w:t>
      </w:r>
      <w:r w:rsidRPr="007C70A5">
        <w:rPr>
          <w:rFonts w:eastAsia="Times New Roman"/>
          <w:color w:val="000000" w:themeColor="text1"/>
          <w:sz w:val="20"/>
          <w:szCs w:val="20"/>
        </w:rPr>
        <w:t xml:space="preserve"> The employer must post and maintain in a conspicuous location at the place of employment, a poster provided by the Secretary in English, and, to the extent necessary, any </w:t>
      </w:r>
      <w:r w:rsidRPr="007C70A5">
        <w:rPr>
          <w:rFonts w:eastAsia="Times New Roman"/>
          <w:color w:val="000000" w:themeColor="text1"/>
          <w:sz w:val="20"/>
          <w:szCs w:val="20"/>
        </w:rPr>
        <w:lastRenderedPageBreak/>
        <w:t>language common to a significant portion of the workers if they are not fluent in English, which sets out the rights and protections for workers employed pursuant to 8 U.S.C. 1188.</w:t>
      </w:r>
    </w:p>
    <w:p w:rsidR="008B4360" w:rsidRPr="007C70A5" w:rsidRDefault="008B4360" w:rsidP="007C70A5">
      <w:pPr>
        <w:spacing w:before="200" w:after="100" w:line="240" w:lineRule="auto"/>
        <w:outlineLvl w:val="1"/>
        <w:rPr>
          <w:rFonts w:eastAsia="Times New Roman"/>
          <w:b/>
          <w:bCs/>
          <w:smallCaps/>
          <w:color w:val="000000" w:themeColor="text1"/>
          <w:sz w:val="27"/>
          <w:szCs w:val="27"/>
        </w:rPr>
      </w:pPr>
      <w:bookmarkStart w:id="89" w:name="sg20.3.655_1135.sg10"/>
      <w:bookmarkEnd w:id="89"/>
      <w:r w:rsidRPr="007C70A5">
        <w:rPr>
          <w:rFonts w:eastAsia="Times New Roman"/>
          <w:b/>
          <w:bCs/>
          <w:smallCaps/>
          <w:color w:val="000000" w:themeColor="text1"/>
          <w:sz w:val="27"/>
          <w:szCs w:val="27"/>
        </w:rPr>
        <w:t>Processing of Applications for Temporary Employment Certification</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90" w:name="se20.3.655_1140"/>
      <w:bookmarkEnd w:id="90"/>
      <w:r w:rsidRPr="007C70A5">
        <w:rPr>
          <w:rFonts w:eastAsia="Times New Roman"/>
          <w:b/>
          <w:bCs/>
          <w:color w:val="000000" w:themeColor="text1"/>
          <w:sz w:val="20"/>
          <w:szCs w:val="20"/>
        </w:rPr>
        <w:t>§655.140   Review of applications.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NPC review.</w:t>
      </w:r>
      <w:r w:rsidRPr="007C70A5">
        <w:rPr>
          <w:rFonts w:eastAsia="Times New Roman"/>
          <w:color w:val="000000" w:themeColor="text1"/>
          <w:sz w:val="20"/>
          <w:szCs w:val="20"/>
        </w:rPr>
        <w:t xml:space="preserve"> The CO will promptly review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and job order for compliance with all applicable program requirements, including compliance with the requirements set forth in this subpart.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Mailing and postmark requirements.</w:t>
      </w:r>
      <w:r w:rsidRPr="007C70A5">
        <w:rPr>
          <w:rFonts w:eastAsia="Times New Roman"/>
          <w:color w:val="000000" w:themeColor="text1"/>
          <w:sz w:val="20"/>
          <w:szCs w:val="20"/>
        </w:rPr>
        <w:t xml:space="preserve"> Any notice or request sent by the CO(s) to an employer requiring a response will be sent using the provided address via traditional methods to assure next day delivery. The employer's response to such a notice or request must be filed using traditional methods to assure next day delivery and be sent by the date due or the next business day if the due date falls on a Sunday or Federal Holiday.</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91" w:name="se20.3.655_1141"/>
      <w:bookmarkEnd w:id="91"/>
      <w:r w:rsidRPr="007C70A5">
        <w:rPr>
          <w:rFonts w:eastAsia="Times New Roman"/>
          <w:b/>
          <w:bCs/>
          <w:color w:val="000000" w:themeColor="text1"/>
          <w:sz w:val="20"/>
          <w:szCs w:val="20"/>
        </w:rPr>
        <w:t>§655.141   Notice of deficiency.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Notification timeline.</w:t>
      </w:r>
      <w:r w:rsidRPr="007C70A5">
        <w:rPr>
          <w:rFonts w:eastAsia="Times New Roman"/>
          <w:color w:val="000000" w:themeColor="text1"/>
          <w:sz w:val="20"/>
          <w:szCs w:val="20"/>
        </w:rPr>
        <w:t xml:space="preserve"> If the CO determines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or job order are incomplete, contain errors or inaccuracies, or do not meet the requirements set forth in this subpart, the CO will notify the employer within 7 calendar days of the CO's receipt of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 copy of this notification will be sent to the SWA serving the area of intended employment.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Notice content.</w:t>
      </w:r>
      <w:r w:rsidRPr="007C70A5">
        <w:rPr>
          <w:rFonts w:eastAsia="Times New Roman"/>
          <w:color w:val="000000" w:themeColor="text1"/>
          <w:sz w:val="20"/>
          <w:szCs w:val="20"/>
        </w:rPr>
        <w:t xml:space="preserve"> The notice will: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State the reason(s) why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or job order fails to meet the criteria for acceptance;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Offer the employer an opportunity to submit a modified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or job order within 5 business days from date of receipt stating the modification that is needed for the CO to issue the Notice of Acceptance;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Except as provided for under the expedited review or de novo administrative hearing provisions of this section, state that the CO's determination on whether to grant or deny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will be made no later than 30 calendar days before the date of need, provided that the employer submits the requested modification to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within 5 business days and in a manner specified by the CO;</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Offer the employer an opportunity to request an expedited administrative review or a de novo administrative hearing before an ALJ of the Notice of Deficiency. The notice will state that in order to obtain such a review or hearing, the employer, within 5 business days of the receipt of the notice, must file by facsimile or other means normally assuring next day delivery a written request to the Chief ALJ of DOL and simultaneously serve a copy on the CO. The notice will also state that the employer may submit any legal arguments that the employer believes will rebut the basis of the CO's action;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(5) State that if the employer does not comply with the requirements of §655.142 or request an expedited administrative review or a de novo hearing before an ALJ within 5 business days the CO will deny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That denial is final cannot be appealed and the Department will not further consider that </w:t>
      </w:r>
      <w:r w:rsidRPr="007C70A5">
        <w:rPr>
          <w:rFonts w:eastAsia="Times New Roman"/>
          <w:i/>
          <w:iCs/>
          <w:color w:val="000000" w:themeColor="text1"/>
          <w:sz w:val="20"/>
          <w:szCs w:val="20"/>
        </w:rPr>
        <w:t>Application for Temporary Employment Certification.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w:t>
      </w:r>
      <w:proofErr w:type="gramStart"/>
      <w:r w:rsidRPr="007C70A5">
        <w:rPr>
          <w:rFonts w:eastAsia="Times New Roman"/>
          <w:color w:val="000000" w:themeColor="text1"/>
          <w:sz w:val="20"/>
          <w:szCs w:val="20"/>
        </w:rPr>
        <w:t>c</w:t>
      </w:r>
      <w:proofErr w:type="gramEnd"/>
      <w:r w:rsidRPr="007C70A5">
        <w:rPr>
          <w:rFonts w:eastAsia="Times New Roman"/>
          <w:color w:val="000000" w:themeColor="text1"/>
          <w:sz w:val="20"/>
          <w:szCs w:val="20"/>
        </w:rPr>
        <w:t xml:space="preserve">) </w:t>
      </w:r>
      <w:r w:rsidRPr="007C70A5">
        <w:rPr>
          <w:rFonts w:eastAsia="Times New Roman"/>
          <w:i/>
          <w:iCs/>
          <w:color w:val="000000" w:themeColor="text1"/>
          <w:sz w:val="20"/>
          <w:szCs w:val="20"/>
        </w:rPr>
        <w:t>Appeal from Notice of Deficiency.</w:t>
      </w:r>
      <w:r w:rsidRPr="007C70A5">
        <w:rPr>
          <w:rFonts w:eastAsia="Times New Roman"/>
          <w:color w:val="000000" w:themeColor="text1"/>
          <w:sz w:val="20"/>
          <w:szCs w:val="20"/>
        </w:rPr>
        <w:t xml:space="preserve"> The employer may timely request an expedited administrative review or de novo hearing before an ALJ by following the procedures set forth in §655.171.</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92" w:name="se20.3.655_1142"/>
      <w:bookmarkEnd w:id="92"/>
      <w:r w:rsidRPr="007C70A5">
        <w:rPr>
          <w:rFonts w:eastAsia="Times New Roman"/>
          <w:b/>
          <w:bCs/>
          <w:color w:val="000000" w:themeColor="text1"/>
          <w:sz w:val="20"/>
          <w:szCs w:val="20"/>
        </w:rPr>
        <w:t>§655.142   Submission of modified applications.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Submission requirements and certification delays.</w:t>
      </w:r>
      <w:r w:rsidRPr="007C70A5">
        <w:rPr>
          <w:rFonts w:eastAsia="Times New Roman"/>
          <w:color w:val="000000" w:themeColor="text1"/>
          <w:sz w:val="20"/>
          <w:szCs w:val="20"/>
        </w:rPr>
        <w:t xml:space="preserve"> If the employer chooses to submit a modified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the CO's Final Determination will be postponed by 1 calendar day for each day that passes beyond the 5 business-day period allowed under §655.141(b) to submit a modified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up to maximum of 5 days.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will be deemed abandoned if the employer does not submit a modified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within 12 calendar days after the notice of deficiency was issued.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Provisions for denial of modified Application for Temporary Employment Certification.</w:t>
      </w:r>
      <w:r w:rsidRPr="007C70A5">
        <w:rPr>
          <w:rFonts w:eastAsia="Times New Roman"/>
          <w:color w:val="000000" w:themeColor="text1"/>
          <w:sz w:val="20"/>
          <w:szCs w:val="20"/>
        </w:rPr>
        <w:t xml:space="preserve"> If the modified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is not approved, the CO will deny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in accordance with the labor certification determination provisions in §655.164.</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Appeal from denial of modified Application for Temporary Employment Certification.</w:t>
      </w:r>
      <w:r w:rsidRPr="007C70A5">
        <w:rPr>
          <w:rFonts w:eastAsia="Times New Roman"/>
          <w:color w:val="000000" w:themeColor="text1"/>
          <w:sz w:val="20"/>
          <w:szCs w:val="20"/>
        </w:rPr>
        <w:t xml:space="preserve"> The procedures for appealing a denial of a modified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are the same as for a non-modified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as long as the employer timely requests an expedited administrative review or de novo hearing before an ALJ by following the procedures set forth in §655.171.</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93" w:name="se20.3.655_1143"/>
      <w:bookmarkEnd w:id="93"/>
      <w:r w:rsidRPr="007C70A5">
        <w:rPr>
          <w:rFonts w:eastAsia="Times New Roman"/>
          <w:b/>
          <w:bCs/>
          <w:color w:val="000000" w:themeColor="text1"/>
          <w:sz w:val="20"/>
          <w:szCs w:val="20"/>
        </w:rPr>
        <w:t>§655.143   Notice of acceptance.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Notification timeline.</w:t>
      </w:r>
      <w:r w:rsidRPr="007C70A5">
        <w:rPr>
          <w:rFonts w:eastAsia="Times New Roman"/>
          <w:color w:val="000000" w:themeColor="text1"/>
          <w:sz w:val="20"/>
          <w:szCs w:val="20"/>
        </w:rPr>
        <w:t xml:space="preserve"> When the CO determines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and job order are complete and meet the requirements set forth in this subpart, the CO will notify the employer within 7 calendar days of the CO's receipt of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 copy will be sent to the SWA serving the area of intended employment.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Notice content.</w:t>
      </w:r>
      <w:r w:rsidRPr="007C70A5">
        <w:rPr>
          <w:rFonts w:eastAsia="Times New Roman"/>
          <w:color w:val="000000" w:themeColor="text1"/>
          <w:sz w:val="20"/>
          <w:szCs w:val="20"/>
        </w:rPr>
        <w:t xml:space="preserve"> The notice must: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Authorize conditional access to the interstate clearance system and direct the SWA to circulate a copy of the job order to other such States the CO determines to be potential sources of U.S. workers;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Direct the employer to engage in positive recruitment of U.S. workers in a manner consistent with §655.154 and to submit a report of its positive recruitment efforts as specified in §655.156;</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State that positive recruitment is in addition to and will occur during the period of time that the job order is being circulated by the SWA(s) for interstate clearance under §655.150 of this subpart and will terminate on the actual date on which the H-2A workers depart for the place of work, or 3 calendar days prior to the first date the employer requires the services of the H-2A workers, whichever occurs first;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State that the CO will make a determination either to grant or deny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no later than 30 calendar days before the date of need, except as provided for under §655.144 for modified </w:t>
      </w:r>
      <w:r w:rsidRPr="007C70A5">
        <w:rPr>
          <w:rFonts w:eastAsia="Times New Roman"/>
          <w:i/>
          <w:iCs/>
          <w:color w:val="000000" w:themeColor="text1"/>
          <w:sz w:val="20"/>
          <w:szCs w:val="20"/>
        </w:rPr>
        <w:t>Applications for Temporary Employment Certification.</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94" w:name="se20.3.655_1144"/>
      <w:bookmarkEnd w:id="94"/>
      <w:proofErr w:type="gramStart"/>
      <w:r w:rsidRPr="007C70A5">
        <w:rPr>
          <w:rFonts w:eastAsia="Times New Roman"/>
          <w:b/>
          <w:bCs/>
          <w:color w:val="000000" w:themeColor="text1"/>
          <w:sz w:val="20"/>
          <w:szCs w:val="20"/>
        </w:rPr>
        <w:t>§655.144   Electronic job registry</w:t>
      </w:r>
      <w:proofErr w:type="gramEnd"/>
      <w:r w:rsidRPr="007C70A5">
        <w:rPr>
          <w:rFonts w:eastAsia="Times New Roman"/>
          <w:b/>
          <w:bCs/>
          <w:color w:val="000000" w:themeColor="text1"/>
          <w:sz w:val="20"/>
          <w:szCs w:val="20"/>
        </w:rPr>
        <w: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Location of and placement in the electronic job registry.</w:t>
      </w:r>
      <w:r w:rsidRPr="007C70A5">
        <w:rPr>
          <w:rFonts w:eastAsia="Times New Roman"/>
          <w:color w:val="000000" w:themeColor="text1"/>
          <w:sz w:val="20"/>
          <w:szCs w:val="20"/>
        </w:rPr>
        <w:t xml:space="preserve"> Upon acceptance of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under §655.143, the CO will promptly place for public examination a copy of the job order on an electronic job registry maintained by the Department, including any required </w:t>
      </w:r>
      <w:r w:rsidRPr="007C70A5">
        <w:rPr>
          <w:rFonts w:eastAsia="Times New Roman"/>
          <w:color w:val="000000" w:themeColor="text1"/>
          <w:sz w:val="20"/>
          <w:szCs w:val="20"/>
        </w:rPr>
        <w:lastRenderedPageBreak/>
        <w:t>modifications approved by the CO, as specified in §655.142. This procedure will be implemented once the Department initiates operation of the registry.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Length of posting on electronic job registry.</w:t>
      </w:r>
      <w:r w:rsidRPr="007C70A5">
        <w:rPr>
          <w:rFonts w:eastAsia="Times New Roman"/>
          <w:color w:val="000000" w:themeColor="text1"/>
          <w:sz w:val="20"/>
          <w:szCs w:val="20"/>
        </w:rPr>
        <w:t xml:space="preserve"> Unless otherwise provided, the Department will keep the job order posted on the Electronic Job Registry until the end of 50 percent of the contract period as set forth in §655.135(d).</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95" w:name="se20.3.655_1145"/>
      <w:bookmarkEnd w:id="95"/>
      <w:r w:rsidRPr="007C70A5">
        <w:rPr>
          <w:rFonts w:eastAsia="Times New Roman"/>
          <w:b/>
          <w:bCs/>
          <w:color w:val="000000" w:themeColor="text1"/>
          <w:sz w:val="20"/>
          <w:szCs w:val="20"/>
        </w:rPr>
        <w:t>§655.145   Amendments to applications for temporary employment certification.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Increases in number of workers.</w:t>
      </w:r>
      <w:r w:rsidRPr="007C70A5">
        <w:rPr>
          <w:rFonts w:eastAsia="Times New Roman"/>
          <w:color w:val="000000" w:themeColor="text1"/>
          <w:sz w:val="20"/>
          <w:szCs w:val="20"/>
        </w:rPr>
        <w:t xml:space="preserve">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may be amended at any time before the CO's certification determination to increase the number of workers requested in the initial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by not more than 20 percent (50 percent for employers requesting less than 10 workers) without requiring an additional recruitment period for U.S. workers. Requests for increases above the percent prescribed, without additional recruitment, may be approved by the CO only when the employer demonstrates that the need for additional workers could not have been foreseen, and the crops or commodities will be in jeopardy prior to the expiration of an additional recruitment period. All requests for increasing the number of workers must be made in writing.</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Minor changes to the period of employment.</w:t>
      </w:r>
      <w:r w:rsidRPr="007C70A5">
        <w:rPr>
          <w:rFonts w:eastAsia="Times New Roman"/>
          <w:color w:val="000000" w:themeColor="text1"/>
          <w:sz w:val="20"/>
          <w:szCs w:val="20"/>
        </w:rPr>
        <w:t xml:space="preserve">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may be amended to make minor changes in the total period of employment. Changes will not be effective until submitted in writing and approved by the CO. In considering whether to approve the request, the CO will review the reason(s) for the request, determine whether the reason(s) are on the whole justified, and take into account the effect any change(s) would have on the adequacy of the underlying test of the domestic labor market for the job opportunity. An employer must demonstrate that the change to the period of employment could not have been foreseen, and the crops or commodities will be in jeopardy prior to the expiration of an additional recruitment period. If the request is for a delay in the start date and is made after workers have departed for the employer's place of work, the CO may only approve the change if the employer includes with the request a written assurance signed and dated by the employer that all workers who are already traveling to the job site will be provided housing and subsistence, without cost to the workers, until work commences. Upon acceptance of an amendment, the CO will submit to the SWA any necessary modification to the job order.</w:t>
      </w:r>
    </w:p>
    <w:p w:rsidR="008B4360" w:rsidRPr="007C70A5" w:rsidRDefault="008B4360" w:rsidP="007C70A5">
      <w:pPr>
        <w:spacing w:before="200" w:after="100" w:line="240" w:lineRule="auto"/>
        <w:outlineLvl w:val="1"/>
        <w:rPr>
          <w:rFonts w:eastAsia="Times New Roman"/>
          <w:b/>
          <w:bCs/>
          <w:smallCaps/>
          <w:color w:val="000000" w:themeColor="text1"/>
          <w:sz w:val="27"/>
          <w:szCs w:val="27"/>
        </w:rPr>
      </w:pPr>
      <w:bookmarkStart w:id="96" w:name="sg20.3.655_1145.sg11"/>
      <w:bookmarkEnd w:id="96"/>
      <w:r w:rsidRPr="007C70A5">
        <w:rPr>
          <w:rFonts w:eastAsia="Times New Roman"/>
          <w:b/>
          <w:bCs/>
          <w:smallCaps/>
          <w:color w:val="000000" w:themeColor="text1"/>
          <w:sz w:val="27"/>
          <w:szCs w:val="27"/>
        </w:rPr>
        <w:t>Post-Acceptance Requirements</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97" w:name="se20.3.655_1150"/>
      <w:bookmarkEnd w:id="97"/>
      <w:r w:rsidRPr="007C70A5">
        <w:rPr>
          <w:rFonts w:eastAsia="Times New Roman"/>
          <w:b/>
          <w:bCs/>
          <w:color w:val="000000" w:themeColor="text1"/>
          <w:sz w:val="20"/>
          <w:szCs w:val="20"/>
        </w:rPr>
        <w:t>§655.150   Interstate clearance of job order.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SWA posts in interstate clearance system.</w:t>
      </w:r>
      <w:r w:rsidRPr="007C70A5">
        <w:rPr>
          <w:rFonts w:eastAsia="Times New Roman"/>
          <w:color w:val="000000" w:themeColor="text1"/>
          <w:sz w:val="20"/>
          <w:szCs w:val="20"/>
        </w:rPr>
        <w:t xml:space="preserve"> The SWA must promptly place the job order in interstate clearance to all States designated by the CO. At a minimum, the CO will instruct the SWA to transmit a copy of its active job order to all States listed in the job order as anticipated worksites covering the area of intended employment.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Duration of posting.</w:t>
      </w:r>
      <w:r w:rsidRPr="007C70A5">
        <w:rPr>
          <w:rFonts w:eastAsia="Times New Roman"/>
          <w:color w:val="000000" w:themeColor="text1"/>
          <w:sz w:val="20"/>
          <w:szCs w:val="20"/>
        </w:rPr>
        <w:t xml:space="preserve"> Each of the SWAs to which the job order was transmitted must keep the job order on its active file until 50 percent of the contract term has elapsed, and must refer each qualified U.S. worker who applies (or on whose behalf an application is made) for the job opportunity.</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98" w:name="se20.3.655_1151"/>
      <w:bookmarkEnd w:id="98"/>
      <w:r w:rsidRPr="007C70A5">
        <w:rPr>
          <w:rFonts w:eastAsia="Times New Roman"/>
          <w:b/>
          <w:bCs/>
          <w:color w:val="000000" w:themeColor="text1"/>
          <w:sz w:val="20"/>
          <w:szCs w:val="20"/>
        </w:rPr>
        <w:t>§655.151   Newspaper advertisements.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The employer must place an advertisement (in a language other than English, where the CO determines appropriate) on 2 separate days, which may be consecutive, one of which must be a Sunday (except as provided in paragraph (b) of this section), in a newspaper of general circulation serving the area of intended employment and is appropriate to the occupation and the workers likely to apply for the job opportunity. Newspaper advertisements must satisfy the requirements set forth in §655.152.</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(b) If the job opportunity is located in a rural area that does not have a newspaper with a Sunday edition, the CO may direct the employer, in place of a Sunday edition, to advertise in the regularly published daily edition with the widest circulation in the area of intended employment.</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99" w:name="se20.3.655_1152"/>
      <w:bookmarkEnd w:id="99"/>
      <w:r w:rsidRPr="007C70A5">
        <w:rPr>
          <w:rFonts w:eastAsia="Times New Roman"/>
          <w:b/>
          <w:bCs/>
          <w:color w:val="000000" w:themeColor="text1"/>
          <w:sz w:val="20"/>
          <w:szCs w:val="20"/>
        </w:rPr>
        <w:t>§655.152   Advertising requirements.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All advertising conducted to satisfy the required recruitment activities under §655.151 must meet the requirements set forth in this section and must contain terms and conditions of employment which are not less favorable than those offered to the H-2A workers. All advertising must contain the following information: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The employer's name, or in the event that a master application will be filed by an association, a statement indicating that the name and location of each member of the association can be obtained from the SWA of the State in which the advertisement is run;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The geographic area of intended employment with enough specificity to apprise applicants of any travel requirements and where applicants will likely have to reside to perform the services or labor;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(c) A description of the job opportunity for which certification is sought with sufficient information to apprise U.S. workers of services or labor to be performed and the anticipated start and end dates of employment of the job opportunity;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(d) The wage offer, or in the event that there are multiple wage offers (such as where a master application will be filed by an association and/or where there are multiple crop activities for a single employer), the range of applicable wage offers and, where a master application will be filed by an association, a statement indicating that the rate(s) applicable to each employer can be obtained from the SWA of the State in which the advertisement is run;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(e) The three-fourths guarantee specified in §655.122(i);</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(f) If applicable, a statement that work tools, supplies, and equipment will be provided at no cost to the worker;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(g) A statement that housing will be made available at no cost to workers, including U.S. workers who cannot reasonably return to their permanent residence at the end of each working day;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(h) A statement that transportation and subsistence expenses to the worksite will be provided by the employer or paid by the employer upon completion of 50 percent of the work contract, or earlier, if appropriate;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 A statement that the position is temporary and a specification of the total number of job openings the employer intends to fill;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(j) A statement directing applicants to apply for the job opportunity at the nearest office of the SWA in the State in which the advertisement appeared. Employers who wish to require interviews must conduct those interviews by phone or provide a procedure for the interviews to be conducted in the location where the worker is being recruited at little or no cost to the worker. Employers cannot provide potential H-2A workers more favorable treatment with respect to the requirement and conduct of interviews;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(k) Contact information for the applicable SWA and, if available, the job order number.</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00" w:name="se20.3.655_1153"/>
      <w:bookmarkEnd w:id="100"/>
      <w:r w:rsidRPr="007C70A5">
        <w:rPr>
          <w:rFonts w:eastAsia="Times New Roman"/>
          <w:b/>
          <w:bCs/>
          <w:color w:val="000000" w:themeColor="text1"/>
          <w:sz w:val="20"/>
          <w:szCs w:val="20"/>
        </w:rPr>
        <w:t>§655.153   Contact with former U.S. employees.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The employer must contact, by mail or other effective means, its former U.S. workers (except those who were dismissed for cause or who abandoned the worksite) employed by the employer in the occupation at the place of employment during the previous year and solicit their return to the job. This contact must occur during the period of time that the job order is being circulated by the SWA(s) for interstate clearance and documentation sufficient to prove contact must be maintained in the event of an audit.</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01" w:name="se20.3.655_1154"/>
      <w:bookmarkEnd w:id="101"/>
      <w:proofErr w:type="gramStart"/>
      <w:r w:rsidRPr="007C70A5">
        <w:rPr>
          <w:rFonts w:eastAsia="Times New Roman"/>
          <w:b/>
          <w:bCs/>
          <w:color w:val="000000" w:themeColor="text1"/>
          <w:sz w:val="20"/>
          <w:szCs w:val="20"/>
        </w:rPr>
        <w:t>§655.154   Additional positive recruitment.</w:t>
      </w:r>
      <w:proofErr w:type="gramEnd"/>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Where to conduct additional positive recruitment.</w:t>
      </w:r>
      <w:r w:rsidRPr="007C70A5">
        <w:rPr>
          <w:rFonts w:eastAsia="Times New Roman"/>
          <w:color w:val="000000" w:themeColor="text1"/>
          <w:sz w:val="20"/>
          <w:szCs w:val="20"/>
        </w:rPr>
        <w:t xml:space="preserve"> The employer must conduct positive recruitment within a multistate region of traditional or expected labor supply where the CO finds that there are a significant number of qualified U.S. workers who, if recruited, would be willing to make </w:t>
      </w:r>
      <w:proofErr w:type="gramStart"/>
      <w:r w:rsidRPr="007C70A5">
        <w:rPr>
          <w:rFonts w:eastAsia="Times New Roman"/>
          <w:color w:val="000000" w:themeColor="text1"/>
          <w:sz w:val="20"/>
          <w:szCs w:val="20"/>
        </w:rPr>
        <w:t>themselves</w:t>
      </w:r>
      <w:proofErr w:type="gramEnd"/>
      <w:r w:rsidRPr="007C70A5">
        <w:rPr>
          <w:rFonts w:eastAsia="Times New Roman"/>
          <w:color w:val="000000" w:themeColor="text1"/>
          <w:sz w:val="20"/>
          <w:szCs w:val="20"/>
        </w:rPr>
        <w:t xml:space="preserve"> available for work at the time and place needed.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Additional requirements should be comparable to non-H-2A employers in the area.</w:t>
      </w:r>
      <w:r w:rsidRPr="007C70A5">
        <w:rPr>
          <w:rFonts w:eastAsia="Times New Roman"/>
          <w:color w:val="000000" w:themeColor="text1"/>
          <w:sz w:val="20"/>
          <w:szCs w:val="20"/>
        </w:rPr>
        <w:t xml:space="preserve"> The CO will ensure that the effort, including the location(s) and method(s) of the positive recruitment required of the potential H-2A employer must be no less than the normal recruitment efforts of non-H-2A agricultural employers of comparable or smaller size in the area of intended employment, and the kind and degree of recruitment efforts which the potential H-2A employer made to obtain foreign workers.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Nature of the additional positive recruitment.</w:t>
      </w:r>
      <w:r w:rsidRPr="007C70A5">
        <w:rPr>
          <w:rFonts w:eastAsia="Times New Roman"/>
          <w:color w:val="000000" w:themeColor="text1"/>
          <w:sz w:val="20"/>
          <w:szCs w:val="20"/>
        </w:rPr>
        <w:t xml:space="preserve"> The CO will describe the precise nature of the additional positive recruitment but the employer will not be required to conduct positive recruitment in more than three States for each area of intended employment listed on the employer's application.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Proof of recruitment.</w:t>
      </w:r>
      <w:r w:rsidRPr="007C70A5">
        <w:rPr>
          <w:rFonts w:eastAsia="Times New Roman"/>
          <w:color w:val="000000" w:themeColor="text1"/>
          <w:sz w:val="20"/>
          <w:szCs w:val="20"/>
        </w:rPr>
        <w:t xml:space="preserve"> The CO will specify the documentation or other supporting evidence that must be maintained by the employer as proof that the positive recruitment requirements were met.</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02" w:name="se20.3.655_1155"/>
      <w:bookmarkEnd w:id="102"/>
      <w:r w:rsidRPr="007C70A5">
        <w:rPr>
          <w:rFonts w:eastAsia="Times New Roman"/>
          <w:b/>
          <w:bCs/>
          <w:color w:val="000000" w:themeColor="text1"/>
          <w:sz w:val="20"/>
          <w:szCs w:val="20"/>
        </w:rPr>
        <w:t>§655.155   Referrals of U.S. workers.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SWAs may only refer for employment individuals who have been apprised of all the material terms and conditions of employment and have indicated, by accepting referral to the job opportunity, that he or she is qualified, able, willing, and available for employment.</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03" w:name="se20.3.655_1156"/>
      <w:bookmarkEnd w:id="103"/>
      <w:r w:rsidRPr="007C70A5">
        <w:rPr>
          <w:rFonts w:eastAsia="Times New Roman"/>
          <w:b/>
          <w:bCs/>
          <w:color w:val="000000" w:themeColor="text1"/>
          <w:sz w:val="20"/>
          <w:szCs w:val="20"/>
        </w:rPr>
        <w:t>§655.156   Recruitment report.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Requirements of a recruitment report.</w:t>
      </w:r>
      <w:r w:rsidRPr="007C70A5">
        <w:rPr>
          <w:rFonts w:eastAsia="Times New Roman"/>
          <w:color w:val="000000" w:themeColor="text1"/>
          <w:sz w:val="20"/>
          <w:szCs w:val="20"/>
        </w:rPr>
        <w:t xml:space="preserve"> The employer must prepare, sign, and date a written recruitment report. The recruitment report must be submitted on a date specified by the CO in the Notice of Acceptance set forth in §655.141 and contain the following information: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Identify the name of each recruitment source;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State the name and contact information of each U.S. worker who applied or was referred to the job opportunity up to the date of the preparation of the recruitment report, and the disposition of each worker;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Confirm that former U.S. employees were contacted and by what means;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If applicable, for each U.S. worker who applied for the position but was not hired, explain the lawful job-related reason(s) for not hiring the U.S. worker.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Duty to update recruitment report.</w:t>
      </w:r>
      <w:r w:rsidRPr="007C70A5">
        <w:rPr>
          <w:rFonts w:eastAsia="Times New Roman"/>
          <w:color w:val="000000" w:themeColor="text1"/>
          <w:sz w:val="20"/>
          <w:szCs w:val="20"/>
        </w:rPr>
        <w:t xml:space="preserve"> The employer must continue to maintain the recruitment report throughout the recruitment period including the 50 percent period. The updated report is not to be </w:t>
      </w:r>
      <w:r w:rsidRPr="007C70A5">
        <w:rPr>
          <w:rFonts w:eastAsia="Times New Roman"/>
          <w:color w:val="000000" w:themeColor="text1"/>
          <w:sz w:val="20"/>
          <w:szCs w:val="20"/>
        </w:rPr>
        <w:lastRenderedPageBreak/>
        <w:t>automatically submitted to the Department, but must be made available in the event of a post-certification audit or upon request by authorized representatives of the Secretary.</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04" w:name="se20.3.655_1157"/>
      <w:bookmarkEnd w:id="104"/>
      <w:r w:rsidRPr="007C70A5">
        <w:rPr>
          <w:rFonts w:eastAsia="Times New Roman"/>
          <w:b/>
          <w:bCs/>
          <w:color w:val="000000" w:themeColor="text1"/>
          <w:sz w:val="20"/>
          <w:szCs w:val="20"/>
        </w:rPr>
        <w:t>§655.157   </w:t>
      </w:r>
      <w:proofErr w:type="gramStart"/>
      <w:r w:rsidRPr="007C70A5">
        <w:rPr>
          <w:rFonts w:eastAsia="Times New Roman"/>
          <w:b/>
          <w:bCs/>
          <w:color w:val="000000" w:themeColor="text1"/>
          <w:sz w:val="20"/>
          <w:szCs w:val="20"/>
        </w:rPr>
        <w:t>Withholding</w:t>
      </w:r>
      <w:proofErr w:type="gramEnd"/>
      <w:r w:rsidRPr="007C70A5">
        <w:rPr>
          <w:rFonts w:eastAsia="Times New Roman"/>
          <w:b/>
          <w:bCs/>
          <w:color w:val="000000" w:themeColor="text1"/>
          <w:sz w:val="20"/>
          <w:szCs w:val="20"/>
        </w:rPr>
        <w:t xml:space="preserve"> of U.S. workers prohibited.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Filing a complaint.</w:t>
      </w:r>
      <w:r w:rsidRPr="007C70A5">
        <w:rPr>
          <w:rFonts w:eastAsia="Times New Roman"/>
          <w:color w:val="000000" w:themeColor="text1"/>
          <w:sz w:val="20"/>
          <w:szCs w:val="20"/>
        </w:rPr>
        <w:t xml:space="preserve"> Any employer who has reason to believe that a person or entity has willfully and knowingly withheld U.S. workers prior to the arrival at the worksite of H-2A workers in order to force the hiring of U.S. workers during the recruitment period, as set forth in §655.135(d), may submit a written complaint to the CO. The complaint must clearly identify the person or entity who the employer believes has withheld the U.S. workers, and must specify sufficient facts to support the allegation (e.g., dates, places, numbers and names of U.S. workers) which will permit an investigation to be conducted by the CO.</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Duty to investigate.</w:t>
      </w:r>
      <w:r w:rsidRPr="007C70A5">
        <w:rPr>
          <w:rFonts w:eastAsia="Times New Roman"/>
          <w:color w:val="000000" w:themeColor="text1"/>
          <w:sz w:val="20"/>
          <w:szCs w:val="20"/>
        </w:rPr>
        <w:t xml:space="preserve"> Upon receipt, the CO must immediately investigate the complaint. The investigation must include interviews with the employer who has submitted the complaint, the person or entity named as responsible for withholding the U.S. workers, and the individual U.S. workers whose availability has purportedly been withheld.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Duty to suspend the recruitment period.</w:t>
      </w:r>
      <w:r w:rsidRPr="007C70A5">
        <w:rPr>
          <w:rFonts w:eastAsia="Times New Roman"/>
          <w:color w:val="000000" w:themeColor="text1"/>
          <w:sz w:val="20"/>
          <w:szCs w:val="20"/>
        </w:rPr>
        <w:t xml:space="preserve"> Where the CO determines, after conducting the interviews required by paragraph (b) of this section, that the employer's complaint is valid and justified, the CO will immediately suspend the application of the 50 percent rule of the recruitment period, as set forth in §655.135(d), to the employer. The CO's determination is the final decision of the Secretary.</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05" w:name="se20.3.655_1158"/>
      <w:bookmarkEnd w:id="105"/>
      <w:r w:rsidRPr="007C70A5">
        <w:rPr>
          <w:rFonts w:eastAsia="Times New Roman"/>
          <w:b/>
          <w:bCs/>
          <w:color w:val="000000" w:themeColor="text1"/>
          <w:sz w:val="20"/>
          <w:szCs w:val="20"/>
        </w:rPr>
        <w:t>§655.158   Duration of positive recruitment.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Except as otherwise noted, the obligation to engage in positive recruitment described in §§655.150 through 655.154 shall terminate on the date H-2A workers depart for the employer's place of work. Unless the SWA is informed in writing of a different date, the date that is the third day preceding the employer's first date of need will be determined to be the date the H-2A workers departed for the employer's place of business.</w:t>
      </w:r>
    </w:p>
    <w:p w:rsidR="008B4360" w:rsidRPr="007C70A5" w:rsidRDefault="008B4360" w:rsidP="007C70A5">
      <w:pPr>
        <w:spacing w:before="200" w:after="100" w:line="240" w:lineRule="auto"/>
        <w:outlineLvl w:val="1"/>
        <w:rPr>
          <w:rFonts w:eastAsia="Times New Roman"/>
          <w:b/>
          <w:bCs/>
          <w:smallCaps/>
          <w:color w:val="000000" w:themeColor="text1"/>
          <w:sz w:val="27"/>
          <w:szCs w:val="27"/>
        </w:rPr>
      </w:pPr>
      <w:bookmarkStart w:id="106" w:name="sg20.3.655_1158.sg12"/>
      <w:bookmarkEnd w:id="106"/>
      <w:r w:rsidRPr="007C70A5">
        <w:rPr>
          <w:rFonts w:eastAsia="Times New Roman"/>
          <w:b/>
          <w:bCs/>
          <w:smallCaps/>
          <w:color w:val="000000" w:themeColor="text1"/>
          <w:sz w:val="27"/>
          <w:szCs w:val="27"/>
        </w:rPr>
        <w:t>Labor Certification Determinations</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07" w:name="se20.3.655_1160"/>
      <w:bookmarkEnd w:id="107"/>
      <w:r w:rsidRPr="007C70A5">
        <w:rPr>
          <w:rFonts w:eastAsia="Times New Roman"/>
          <w:b/>
          <w:bCs/>
          <w:color w:val="000000" w:themeColor="text1"/>
          <w:sz w:val="20"/>
          <w:szCs w:val="20"/>
        </w:rPr>
        <w:t>§655.160   Determinations.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Except as otherwise noted in this section, the CO will make a determination either to grant or deny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no later than 30 calendar days before the date of need identified in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that is modified under §655.142 or that otherwise does not meet the requirements for certification in this subpart is not subject to the 30-day timeframe for certification.</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08" w:name="se20.3.655_1161"/>
      <w:bookmarkEnd w:id="108"/>
      <w:r w:rsidRPr="007C70A5">
        <w:rPr>
          <w:rFonts w:eastAsia="Times New Roman"/>
          <w:b/>
          <w:bCs/>
          <w:color w:val="000000" w:themeColor="text1"/>
          <w:sz w:val="20"/>
          <w:szCs w:val="20"/>
        </w:rPr>
        <w:t>§655.161   Criteria for certification.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The criteria for certification include whether the employer has established the need for the agricultural services or labor to be performed on a temporary or seasonal basis; complied with the requirements of parts 653 and 654 of this chapter; complied with all of this subpart, including but not limited to the timeliness requirements in §655.130(b); complied with the offered wage rate criteria in §655.120; made all the assurances in §655.135; and met all the recruitment obligations required by §655.121 and §655.152.</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In making a determination as to whether there are insufficient U.S. workers to fill the employer's job opportunity, the CO will count as available any U.S. worker referred by the SWA or any U.S. worker who applied (or on whose behalf an application is made) directly to the employer, but who was rejected </w:t>
      </w:r>
      <w:r w:rsidRPr="007C70A5">
        <w:rPr>
          <w:rFonts w:eastAsia="Times New Roman"/>
          <w:color w:val="000000" w:themeColor="text1"/>
          <w:sz w:val="20"/>
          <w:szCs w:val="20"/>
        </w:rPr>
        <w:lastRenderedPageBreak/>
        <w:t>by the employer for other than a lawful job-related reason or who has not been provided with a lawful job-related reason for rejection by the employer.</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09" w:name="se20.3.655_1162"/>
      <w:bookmarkEnd w:id="109"/>
      <w:proofErr w:type="gramStart"/>
      <w:r w:rsidRPr="007C70A5">
        <w:rPr>
          <w:rFonts w:eastAsia="Times New Roman"/>
          <w:b/>
          <w:bCs/>
          <w:color w:val="000000" w:themeColor="text1"/>
          <w:sz w:val="20"/>
          <w:szCs w:val="20"/>
        </w:rPr>
        <w:t>§655.162   Approved certification.</w:t>
      </w:r>
      <w:proofErr w:type="gramEnd"/>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If temporary labor certification is granted, the CO will send the certified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and a Final Determination letter to the employer by means normally assuring next-day delivery and a copy, if appropriate, to the employer's agent or attorney.</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10" w:name="se20.3.655_1163"/>
      <w:bookmarkEnd w:id="110"/>
      <w:r w:rsidRPr="007C70A5">
        <w:rPr>
          <w:rFonts w:eastAsia="Times New Roman"/>
          <w:b/>
          <w:bCs/>
          <w:color w:val="000000" w:themeColor="text1"/>
          <w:sz w:val="20"/>
          <w:szCs w:val="20"/>
        </w:rPr>
        <w:t>§655.163   Certification fee.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determination by the CO to grant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in whole or in part will include a bill for the required certification fees. Each employer of H-2A workers under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(except joint employer associations, which may not be assessed a fee in addition to the fees assessed to the members of the association) must pay in a timely manner a non-refundable fee upon issuance of the certification granting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(in whole or in part), as follows: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Amount.</w:t>
      </w:r>
      <w:r w:rsidRPr="007C70A5">
        <w:rPr>
          <w:rFonts w:eastAsia="Times New Roman"/>
          <w:color w:val="000000" w:themeColor="text1"/>
          <w:sz w:val="20"/>
          <w:szCs w:val="20"/>
        </w:rPr>
        <w:t xml:space="preserve">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fee for each employer receiving a temporary agricultural labor certification is $100 plus $10 for each H-2A worker certified under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provided that the fee to an employer for each temporary agricultural labor certification received will be no greater than $1,000. There is no additional fee to the association filing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The fees must be paid by check or money order made payable to United States Department of Labor. In the case of an agricultural association acting as a joint employer applying on behalf of its H-2A employer members, the aggregate fees for all employers of H-2A workers under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must be paid by one check or money order.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Timeliness.</w:t>
      </w:r>
      <w:r w:rsidRPr="007C70A5">
        <w:rPr>
          <w:rFonts w:eastAsia="Times New Roman"/>
          <w:color w:val="000000" w:themeColor="text1"/>
          <w:sz w:val="20"/>
          <w:szCs w:val="20"/>
        </w:rPr>
        <w:t xml:space="preserve"> Fees must be received by the CO no more than 30 days after the date of the certification. Non-payment or untimely payment may be considered a substantial violation subject to the procedures in §655.182.</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11" w:name="se20.3.655_1164"/>
      <w:bookmarkEnd w:id="111"/>
      <w:proofErr w:type="gramStart"/>
      <w:r w:rsidRPr="007C70A5">
        <w:rPr>
          <w:rFonts w:eastAsia="Times New Roman"/>
          <w:b/>
          <w:bCs/>
          <w:color w:val="000000" w:themeColor="text1"/>
          <w:sz w:val="20"/>
          <w:szCs w:val="20"/>
        </w:rPr>
        <w:t>§655.164   Denied certification.</w:t>
      </w:r>
      <w:proofErr w:type="gramEnd"/>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If temporary labor certification is denied, the Final Determination letter will be sent to the employer by means normally assuring next-day delivery and a copy, if appropriate, to the employer's agent or attorney. The Final Determination Letter will: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State the reason(s) certification is denied;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Offer the applicant an opportunity to request an expedited administrative review, or a de novo administrative hearing before an ALJ, of the denial. The notice must state that in order to obtain such a review or hearing, the employer, within 7 calendar days of the date of the notice, must file by facsimile (fax), or other means normally assuring next day delivery, a written request to the Chief ALJ of DOL (giving the address) and simultaneously serve a copy on the CO. The notice will also state that the employer may submit any legal arguments which the employer believes will rebut the basis of the CO's action;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State that if the employer does not request an expedited administrative judicial review or a de novo hearing before an ALJ within the 7 calendar days, the denial is final and the Department will not further consider that </w:t>
      </w:r>
      <w:r w:rsidRPr="007C70A5">
        <w:rPr>
          <w:rFonts w:eastAsia="Times New Roman"/>
          <w:i/>
          <w:iCs/>
          <w:color w:val="000000" w:themeColor="text1"/>
          <w:sz w:val="20"/>
          <w:szCs w:val="20"/>
        </w:rPr>
        <w:t>Application for Temporary Employment Certification.</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12" w:name="se20.3.655_1165"/>
      <w:bookmarkEnd w:id="112"/>
      <w:proofErr w:type="gramStart"/>
      <w:r w:rsidRPr="007C70A5">
        <w:rPr>
          <w:rFonts w:eastAsia="Times New Roman"/>
          <w:b/>
          <w:bCs/>
          <w:color w:val="000000" w:themeColor="text1"/>
          <w:sz w:val="20"/>
          <w:szCs w:val="20"/>
        </w:rPr>
        <w:t>§655.165   Partial certification.</w:t>
      </w:r>
      <w:proofErr w:type="gramEnd"/>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The CO may issue a partial certification, reducing either the period of need or the number of H-2A workers being requested or both for certification, based upon information the CO receives during the course of processing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an audit, or otherwise. The number of workers certified will be reduced by one for each referred U.S. worker who is able, willing, and qualified, and who will be available at the time and place needed and has not been rejected for lawful job-related reasons, to perform the services or labor. If a partial labor certification is issued, the Final Determination letter will: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State the reason(s) why either the period of need and/or the number of H-2A workers requested has been reduced;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Offer the applicant an opportunity to request an expedited administrative review, or a de novo administrative hearing before an ALJ, of the decision. The notice will state that in order to obtain such a review or hearing, the employer, within 7 calendar days of the date of the notice, will file by facsimile or other means normally assuring next day delivery a written request to the Chief ALJ of DOL (giving the address) and simultaneously serve a copy on the CO. The notice will also state that the employer may submit any legal arguments which the employer believes will rebut the basis of the CO's action;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State that if the employer does not request an expedited administrative judicial review or a de novo hearing before an ALJ within the 7 calendar days, the partial certification is final and the Department will not further consider that </w:t>
      </w:r>
      <w:r w:rsidRPr="007C70A5">
        <w:rPr>
          <w:rFonts w:eastAsia="Times New Roman"/>
          <w:i/>
          <w:iCs/>
          <w:color w:val="000000" w:themeColor="text1"/>
          <w:sz w:val="20"/>
          <w:szCs w:val="20"/>
        </w:rPr>
        <w:t>Application for Temporary Employment Certification.</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13" w:name="se20.3.655_1166"/>
      <w:bookmarkEnd w:id="113"/>
      <w:r w:rsidRPr="007C70A5">
        <w:rPr>
          <w:rFonts w:eastAsia="Times New Roman"/>
          <w:b/>
          <w:bCs/>
          <w:color w:val="000000" w:themeColor="text1"/>
          <w:sz w:val="20"/>
          <w:szCs w:val="20"/>
        </w:rPr>
        <w:t xml:space="preserve">§655.166   Requests for determinations based on </w:t>
      </w:r>
      <w:proofErr w:type="spellStart"/>
      <w:r w:rsidRPr="007C70A5">
        <w:rPr>
          <w:rFonts w:eastAsia="Times New Roman"/>
          <w:b/>
          <w:bCs/>
          <w:color w:val="000000" w:themeColor="text1"/>
          <w:sz w:val="20"/>
          <w:szCs w:val="20"/>
        </w:rPr>
        <w:t>nonavailability</w:t>
      </w:r>
      <w:proofErr w:type="spellEnd"/>
      <w:r w:rsidRPr="007C70A5">
        <w:rPr>
          <w:rFonts w:eastAsia="Times New Roman"/>
          <w:b/>
          <w:bCs/>
          <w:color w:val="000000" w:themeColor="text1"/>
          <w:sz w:val="20"/>
          <w:szCs w:val="20"/>
        </w:rPr>
        <w:t xml:space="preserve"> of U.S. workers.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Standards for requests.</w:t>
      </w:r>
      <w:r w:rsidRPr="007C70A5">
        <w:rPr>
          <w:rFonts w:eastAsia="Times New Roman"/>
          <w:color w:val="000000" w:themeColor="text1"/>
          <w:sz w:val="20"/>
          <w:szCs w:val="20"/>
        </w:rPr>
        <w:t xml:space="preserve"> If a temporary labor certification has been partially granted or denied based on the CO's determination that able, willing, available, eligible, and qualified U.S. workers are available, and, on or after 30 calendar days before the date of need, some or all of those U.S. workers are, in fact, no longer able, willing, eligible, qualified, or available, the employer may request a new temporary labor certification determination from the CO. Prior to making a new determination the CO will promptly ascertain (which may be through the SWA or other sources of information on U.S. worker availability) whether specific able, willing, eligible and qualified replacement U.S. workers are available or can be reasonably expected to be present at the employer's establishment within 72 hours from the date the employer's request was received. The CO will expeditiously, but in no case later than 72 hours after the time a complete request (including the signed statement included in paragraph (b) of this section) is received, make a determination on the request. An employer may appeal a denial of such a determination in accordance with the procedures contained in §655.171.</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Unavailability of U.S. workers.</w:t>
      </w:r>
      <w:r w:rsidRPr="007C70A5">
        <w:rPr>
          <w:rFonts w:eastAsia="Times New Roman"/>
          <w:color w:val="000000" w:themeColor="text1"/>
          <w:sz w:val="20"/>
          <w:szCs w:val="20"/>
        </w:rPr>
        <w:t xml:space="preserve"> The employer's request for a new determination must be made directly to the CO by telephone or electronic mail, and must be confirmed by the employer in writing as required by this paragraph. If the employer telephonically or via electronic mail requests the new determination by asserting solely that U.S. workers have become unavailable, the employer must submit to the CO a signed statement confirming such assertion. If such signed statement is not received by the CO within 72 hours of the CO's receipt of the request for a new determination, the CO will deny the request.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Notification of determination.</w:t>
      </w:r>
      <w:r w:rsidRPr="007C70A5">
        <w:rPr>
          <w:rFonts w:eastAsia="Times New Roman"/>
          <w:color w:val="000000" w:themeColor="text1"/>
          <w:sz w:val="20"/>
          <w:szCs w:val="20"/>
        </w:rPr>
        <w:t xml:space="preserve"> If the CO determines that U.S. workers have become unavailable and cannot identify sufficient available U.S. workers who are able, willing, eligible, and qualified or who are likely to become available, the CO will grant the employer's request for a new determination. However, this does not preclude an employer from submitting subsequent requests for new determinations, if warranted, based on subsequent facts concerning purported </w:t>
      </w:r>
      <w:proofErr w:type="spellStart"/>
      <w:r w:rsidRPr="007C70A5">
        <w:rPr>
          <w:rFonts w:eastAsia="Times New Roman"/>
          <w:color w:val="000000" w:themeColor="text1"/>
          <w:sz w:val="20"/>
          <w:szCs w:val="20"/>
        </w:rPr>
        <w:t>nonavailability</w:t>
      </w:r>
      <w:proofErr w:type="spellEnd"/>
      <w:r w:rsidRPr="007C70A5">
        <w:rPr>
          <w:rFonts w:eastAsia="Times New Roman"/>
          <w:color w:val="000000" w:themeColor="text1"/>
          <w:sz w:val="20"/>
          <w:szCs w:val="20"/>
        </w:rPr>
        <w:t xml:space="preserve"> of U.S. workers or referred workers not being eligible workers or not able, willing, or qualified because of lawful job-related reasons.</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14" w:name="se20.3.655_1167"/>
      <w:bookmarkEnd w:id="114"/>
      <w:r w:rsidRPr="007C70A5">
        <w:rPr>
          <w:rFonts w:eastAsia="Times New Roman"/>
          <w:b/>
          <w:bCs/>
          <w:color w:val="000000" w:themeColor="text1"/>
          <w:sz w:val="20"/>
          <w:szCs w:val="20"/>
        </w:rPr>
        <w:t>§655.167   Document retention requirements.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(a) </w:t>
      </w:r>
      <w:r w:rsidRPr="007C70A5">
        <w:rPr>
          <w:rFonts w:eastAsia="Times New Roman"/>
          <w:i/>
          <w:iCs/>
          <w:color w:val="000000" w:themeColor="text1"/>
          <w:sz w:val="20"/>
          <w:szCs w:val="20"/>
        </w:rPr>
        <w:t xml:space="preserve">Entities required </w:t>
      </w:r>
      <w:proofErr w:type="gramStart"/>
      <w:r w:rsidRPr="007C70A5">
        <w:rPr>
          <w:rFonts w:eastAsia="Times New Roman"/>
          <w:i/>
          <w:iCs/>
          <w:color w:val="000000" w:themeColor="text1"/>
          <w:sz w:val="20"/>
          <w:szCs w:val="20"/>
        </w:rPr>
        <w:t>to retain</w:t>
      </w:r>
      <w:proofErr w:type="gramEnd"/>
      <w:r w:rsidRPr="007C70A5">
        <w:rPr>
          <w:rFonts w:eastAsia="Times New Roman"/>
          <w:i/>
          <w:iCs/>
          <w:color w:val="000000" w:themeColor="text1"/>
          <w:sz w:val="20"/>
          <w:szCs w:val="20"/>
        </w:rPr>
        <w:t xml:space="preserve"> documents.</w:t>
      </w:r>
      <w:r w:rsidRPr="007C70A5">
        <w:rPr>
          <w:rFonts w:eastAsia="Times New Roman"/>
          <w:color w:val="000000" w:themeColor="text1"/>
          <w:sz w:val="20"/>
          <w:szCs w:val="20"/>
        </w:rPr>
        <w:t xml:space="preserve"> All employers filing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requesting H-2A agricultural workers under this subpart are required to retain the documents and records proving compliance with this subpart.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Period of required retention.</w:t>
      </w:r>
      <w:r w:rsidRPr="007C70A5">
        <w:rPr>
          <w:rFonts w:eastAsia="Times New Roman"/>
          <w:color w:val="000000" w:themeColor="text1"/>
          <w:sz w:val="20"/>
          <w:szCs w:val="20"/>
        </w:rPr>
        <w:t xml:space="preserve"> Records and documents must be retained for a period of 3 years from the date of certification of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or from the date of determination if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is denied or withdrawn.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Documents and records to be retained by all applicants.</w:t>
      </w:r>
      <w:r w:rsidRPr="007C70A5">
        <w:rPr>
          <w:rFonts w:eastAsia="Times New Roman"/>
          <w:color w:val="000000" w:themeColor="text1"/>
          <w:sz w:val="20"/>
          <w:szCs w:val="20"/>
        </w:rPr>
        <w:t xml:space="preserve"> (1) Proof of recruitment efforts, including:</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 Job order placement as specified in §655.121;</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 Advertising as specified in §655.152, or, if used, professional, trade, or ethnic publications;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(iii) Contact with former U.S. workers as specified in §655.153;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(iv) Additional</w:t>
      </w:r>
      <w:proofErr w:type="gramEnd"/>
      <w:r w:rsidRPr="007C70A5">
        <w:rPr>
          <w:rFonts w:eastAsia="Times New Roman"/>
          <w:color w:val="000000" w:themeColor="text1"/>
          <w:sz w:val="20"/>
          <w:szCs w:val="20"/>
        </w:rPr>
        <w:t xml:space="preserve"> positive recruitment efforts (as specified in §655.154).</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Substantiation of information submitted in the recruitment report prepared in accordance with §655.156, such as evidence of </w:t>
      </w:r>
      <w:proofErr w:type="spellStart"/>
      <w:r w:rsidRPr="007C70A5">
        <w:rPr>
          <w:rFonts w:eastAsia="Times New Roman"/>
          <w:color w:val="000000" w:themeColor="text1"/>
          <w:sz w:val="20"/>
          <w:szCs w:val="20"/>
        </w:rPr>
        <w:t>nonapplicability</w:t>
      </w:r>
      <w:proofErr w:type="spellEnd"/>
      <w:r w:rsidRPr="007C70A5">
        <w:rPr>
          <w:rFonts w:eastAsia="Times New Roman"/>
          <w:color w:val="000000" w:themeColor="text1"/>
          <w:sz w:val="20"/>
          <w:szCs w:val="20"/>
        </w:rPr>
        <w:t xml:space="preserve"> of contact of former employees as specified in §655.153.</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The final recruitment report and any supporting resumes and contact information as specified in §655.156(b).</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Proof of workers' compensation insurance or State law coverage as specified in §655.122(e).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(5) Records of each worker's earnings as specified in §655.122(j).</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(6) The work contract or a copy of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as defined in 29 CFR 501.10 and specified in §655.122(q).</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Additional retention requirement for associations filing Application for Temporary Employment Certification.</w:t>
      </w:r>
      <w:r w:rsidRPr="007C70A5">
        <w:rPr>
          <w:rFonts w:eastAsia="Times New Roman"/>
          <w:color w:val="000000" w:themeColor="text1"/>
          <w:sz w:val="20"/>
          <w:szCs w:val="20"/>
        </w:rPr>
        <w:t xml:space="preserve"> In addition to the documents specified in paragraph (c) above, Associations must retain documentation substantiating their status as an employer or agent, as specified in §655.131.</w:t>
      </w:r>
    </w:p>
    <w:p w:rsidR="008B4360" w:rsidRPr="007C70A5" w:rsidRDefault="008B4360" w:rsidP="007C70A5">
      <w:pPr>
        <w:spacing w:before="200" w:after="100" w:line="240" w:lineRule="auto"/>
        <w:outlineLvl w:val="1"/>
        <w:rPr>
          <w:rFonts w:eastAsia="Times New Roman"/>
          <w:b/>
          <w:bCs/>
          <w:smallCaps/>
          <w:color w:val="000000" w:themeColor="text1"/>
          <w:sz w:val="27"/>
          <w:szCs w:val="27"/>
        </w:rPr>
      </w:pPr>
      <w:bookmarkStart w:id="115" w:name="sg20.3.655_1167.sg13"/>
      <w:bookmarkEnd w:id="115"/>
      <w:r w:rsidRPr="007C70A5">
        <w:rPr>
          <w:rFonts w:eastAsia="Times New Roman"/>
          <w:b/>
          <w:bCs/>
          <w:smallCaps/>
          <w:color w:val="000000" w:themeColor="text1"/>
          <w:sz w:val="27"/>
          <w:szCs w:val="27"/>
        </w:rPr>
        <w:t>Post Certification</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16" w:name="se20.3.655_1170"/>
      <w:bookmarkEnd w:id="116"/>
      <w:r w:rsidRPr="007C70A5">
        <w:rPr>
          <w:rFonts w:eastAsia="Times New Roman"/>
          <w:b/>
          <w:bCs/>
          <w:color w:val="000000" w:themeColor="text1"/>
          <w:sz w:val="20"/>
          <w:szCs w:val="20"/>
        </w:rPr>
        <w:t>§655.170   Extensions.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An employer may apply for extensions of the period of employment in the following circumstances.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Short-term extension.</w:t>
      </w:r>
      <w:r w:rsidRPr="007C70A5">
        <w:rPr>
          <w:rFonts w:eastAsia="Times New Roman"/>
          <w:color w:val="000000" w:themeColor="text1"/>
          <w:sz w:val="20"/>
          <w:szCs w:val="20"/>
        </w:rPr>
        <w:t xml:space="preserve"> Employers seeking extensions of 2 weeks or less of the certified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must apply directly to DHS for approval. If granted,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will be deemed extended for such period as is approved by DHS.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Long-term extension.</w:t>
      </w:r>
      <w:r w:rsidRPr="007C70A5">
        <w:rPr>
          <w:rFonts w:eastAsia="Times New Roman"/>
          <w:color w:val="000000" w:themeColor="text1"/>
          <w:sz w:val="20"/>
          <w:szCs w:val="20"/>
        </w:rPr>
        <w:t xml:space="preserve"> Employers seeking extensions of more than 2 weeks may apply to the CO. Such requests must be related to weather conditions or other factors beyond the control of the employer (which may include unforeseen changes in market conditions). Such requests must be supported in writing, with documentation showing that the extension is needed and that the need could not have been reasonably foreseen by the employer. The CO will notify the employer of the decision in writing if time </w:t>
      </w:r>
      <w:r w:rsidRPr="007C70A5">
        <w:rPr>
          <w:rFonts w:eastAsia="Times New Roman"/>
          <w:color w:val="000000" w:themeColor="text1"/>
          <w:sz w:val="20"/>
          <w:szCs w:val="20"/>
        </w:rPr>
        <w:lastRenderedPageBreak/>
        <w:t xml:space="preserve">allows, or will otherwise notify the employer of the decision. The CO will not grant an extension where the total work contract period under that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and extensions would be 12 months or more, except in extraordinary circumstances. The employer may appeal a denial of a request for an extension by following the procedures in §655.171.</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Disclosure.</w:t>
      </w:r>
      <w:r w:rsidRPr="007C70A5">
        <w:rPr>
          <w:rFonts w:eastAsia="Times New Roman"/>
          <w:color w:val="000000" w:themeColor="text1"/>
          <w:sz w:val="20"/>
          <w:szCs w:val="20"/>
        </w:rPr>
        <w:t xml:space="preserve"> The employer must provide to the workers a copy of any approved extension in accordance with §655.122(q), as soon as practicable.</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17" w:name="se20.3.655_1171"/>
      <w:bookmarkEnd w:id="117"/>
      <w:r w:rsidRPr="007C70A5">
        <w:rPr>
          <w:rFonts w:eastAsia="Times New Roman"/>
          <w:b/>
          <w:bCs/>
          <w:color w:val="000000" w:themeColor="text1"/>
          <w:sz w:val="20"/>
          <w:szCs w:val="20"/>
        </w:rPr>
        <w:t>§655.171   Appeals.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Where authorized in this subpart, employers may request an administrative review or de novo hearing before an ALJ of a decision by the CO. In such cases, the CO will send a copy of the OFLC administrative file to the Chief ALJ by means normally assuring next-day delivery. The Chief ALJ will immediately assign an ALJ (which may be a panel of such persons designated by the Chief ALJ from the Board of Alien Labor Certification Appeals (BALCA)).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Administrative review.</w:t>
      </w:r>
      <w:r w:rsidRPr="007C70A5">
        <w:rPr>
          <w:rFonts w:eastAsia="Times New Roman"/>
          <w:color w:val="000000" w:themeColor="text1"/>
          <w:sz w:val="20"/>
          <w:szCs w:val="20"/>
        </w:rPr>
        <w:t xml:space="preserve"> Where the employer has requested administrative review, within 5 business days after receipt of the ETA administrative file the ALJ will, on the basis of the written record and after due consideration of any written submissions (which may not include new evidence) from the parties involved or amici curiae, either affirm, reverse, or modify the CO's decision, or remand to the CO for further action. The decision of the ALJ must specify the reasons for the action taken and must be immediately provided to the employer, the CO, the OFLC Administrator and DHS by means normally assuring next-day delivery. The ALJ's decision is the final decision of the Secretary.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De novo hearing</w:t>
      </w:r>
      <w:r w:rsidRPr="007C70A5">
        <w:rPr>
          <w:rFonts w:eastAsia="Times New Roman"/>
          <w:color w:val="000000" w:themeColor="text1"/>
          <w:sz w:val="20"/>
          <w:szCs w:val="20"/>
        </w:rPr>
        <w:t xml:space="preserve">—(1) </w:t>
      </w:r>
      <w:r w:rsidRPr="007C70A5">
        <w:rPr>
          <w:rFonts w:eastAsia="Times New Roman"/>
          <w:i/>
          <w:iCs/>
          <w:color w:val="000000" w:themeColor="text1"/>
          <w:sz w:val="20"/>
          <w:szCs w:val="20"/>
        </w:rPr>
        <w:t>Conduct of hearing.</w:t>
      </w:r>
      <w:r w:rsidRPr="007C70A5">
        <w:rPr>
          <w:rFonts w:eastAsia="Times New Roman"/>
          <w:color w:val="000000" w:themeColor="text1"/>
          <w:sz w:val="20"/>
          <w:szCs w:val="20"/>
        </w:rPr>
        <w:t xml:space="preserve"> Where the employer has requested a de novo hearing the procedures in 29 CFR part 18 apply to such hearings, except that: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 The appeal will not be considered to be a complaint to which an answer is required;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 The ALJ will ensure that the hearing is scheduled to take place within 5 business days after the ALJ's receipt of the OFLC administrative file, if the employer so requests, and will allow for the introduction of new evidence;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(iii) The ALJ's decision must be rendered within 10 calendar days after the hearing.</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t>
      </w:r>
      <w:r w:rsidRPr="007C70A5">
        <w:rPr>
          <w:rFonts w:eastAsia="Times New Roman"/>
          <w:i/>
          <w:iCs/>
          <w:color w:val="000000" w:themeColor="text1"/>
          <w:sz w:val="20"/>
          <w:szCs w:val="20"/>
        </w:rPr>
        <w:t>Decision.</w:t>
      </w:r>
      <w:r w:rsidRPr="007C70A5">
        <w:rPr>
          <w:rFonts w:eastAsia="Times New Roman"/>
          <w:color w:val="000000" w:themeColor="text1"/>
          <w:sz w:val="20"/>
          <w:szCs w:val="20"/>
        </w:rPr>
        <w:t xml:space="preserve"> After a de novo hearing, the ALJ must affirm, reverse, or modify the CO's determination, or remand to the CO for further action. The decision of the ALJ must specify the reasons for the action taken and must be immediately provided to the employer, CO, OFLC Administrator and DHS by means normally assuring next-day delivery. The ALJ's decision is the final decision of the Secretary.</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18" w:name="se20.3.655_1172"/>
      <w:bookmarkEnd w:id="118"/>
      <w:r w:rsidRPr="007C70A5">
        <w:rPr>
          <w:rFonts w:eastAsia="Times New Roman"/>
          <w:b/>
          <w:bCs/>
          <w:color w:val="000000" w:themeColor="text1"/>
          <w:sz w:val="20"/>
          <w:szCs w:val="20"/>
        </w:rPr>
        <w:t>§655.172   Withdrawal of job order and application for temporary employment certification.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Employers may withdraw a job order from intrastate posting if the employer no longer plans to file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However, a withdrawal of a job order does not nullify existing obligations to those workers recruited in connection with the placement of a job order pursuant to this subpart or the filing of an </w:t>
      </w:r>
      <w:r w:rsidRPr="007C70A5">
        <w:rPr>
          <w:rFonts w:eastAsia="Times New Roman"/>
          <w:i/>
          <w:iCs/>
          <w:color w:val="000000" w:themeColor="text1"/>
          <w:sz w:val="20"/>
          <w:szCs w:val="20"/>
        </w:rPr>
        <w:t>Application for Temporary Employment Certification.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Employers may withdraw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once it has been formally accepted by the NPC. However, the employer is still obligated to comply with the terms and conditions of employment contained in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with respect to workers recruited in connection with that application.</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19" w:name="se20.3.655_1173"/>
      <w:bookmarkEnd w:id="119"/>
      <w:r w:rsidRPr="007C70A5">
        <w:rPr>
          <w:rFonts w:eastAsia="Times New Roman"/>
          <w:b/>
          <w:bCs/>
          <w:color w:val="000000" w:themeColor="text1"/>
          <w:sz w:val="20"/>
          <w:szCs w:val="20"/>
        </w:rPr>
        <w:lastRenderedPageBreak/>
        <w:t>§655.173   Setting meal charges; petition for higher meal charges.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Meal charges.</w:t>
      </w:r>
      <w:r w:rsidRPr="007C70A5">
        <w:rPr>
          <w:rFonts w:eastAsia="Times New Roman"/>
          <w:color w:val="000000" w:themeColor="text1"/>
          <w:sz w:val="20"/>
          <w:szCs w:val="20"/>
        </w:rPr>
        <w:t xml:space="preserve"> Until a new amount is set under this paragraph, an employer may charge workers up to $10.64 for providing them with three meals per day. The maximum charge allowed by this paragraph (a) will be changed annually by the same percentage as the 12 month percentage change for the Consumer Price Index for all Urban Consumers for Food between December of the year just concluded and December of the year prior to that. The annual adjustments will be effective on the date of their publication by the OFLC Administrator as a Notice in the </w:t>
      </w:r>
      <w:r w:rsidRPr="007C70A5">
        <w:rPr>
          <w:rFonts w:eastAsia="Times New Roman"/>
          <w:smallCaps/>
          <w:color w:val="000000" w:themeColor="text1"/>
          <w:sz w:val="20"/>
          <w:szCs w:val="20"/>
        </w:rPr>
        <w:t>Federal Register.</w:t>
      </w:r>
      <w:r w:rsidRPr="007C70A5">
        <w:rPr>
          <w:rFonts w:eastAsia="Times New Roman"/>
          <w:color w:val="000000" w:themeColor="text1"/>
          <w:sz w:val="20"/>
          <w:szCs w:val="20"/>
        </w:rPr>
        <w:t xml:space="preserve"> When a charge or deduction for the cost of meals would bring the employee's wage below the minimum wage set by the FLSA at 29 U.S.C. 206 the charge or deduction must meet the requirements of 29 U.S.C. 203(m) of the FLSA, including the recordkeeping requirements found at 29 CFR 516.27.</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Filing petitions for higher meal charges.</w:t>
      </w:r>
      <w:r w:rsidRPr="007C70A5">
        <w:rPr>
          <w:rFonts w:eastAsia="Times New Roman"/>
          <w:color w:val="000000" w:themeColor="text1"/>
          <w:sz w:val="20"/>
          <w:szCs w:val="20"/>
        </w:rPr>
        <w:t xml:space="preserve"> The employer may file a petition with the CO to charge more than the applicable amount for meal charges if the employer justifies the charges and submits to the CO the documentation required by paragraph (b)(1) of this section.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Documentation submitted must include the cost of goods and services directly related to the preparation and serving of meals, the number of workers fed, the number of meals served and the number of days meals were provided. The cost of the following items may be included: Food; kitchen supplies other than food, such as lunch bags and soap; labor costs that have a direct relation to food service operations, such as wages of cooks and dining hall supervisors; fuel, water, electricity, and other utilities used for the food service operation; and other costs directly related to the food service operation. Charges for transportation, depreciation, overhead and similar charges may not be included. Receipts and other cost records for a representative pay period must be retained and must be available for inspection by the CO for a period of 1 year.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The employer may begin charging the higher rate upon receipt of a favorable decision from the CO unless the CO sets a later effective date in the decision.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Appeal rights.</w:t>
      </w:r>
      <w:r w:rsidRPr="007C70A5">
        <w:rPr>
          <w:rFonts w:eastAsia="Times New Roman"/>
          <w:color w:val="000000" w:themeColor="text1"/>
          <w:sz w:val="20"/>
          <w:szCs w:val="20"/>
        </w:rPr>
        <w:t xml:space="preserve"> In the event the employer's petition for a higher meal charge is denied in whole or in part, the employer may appeal the denial. Appeals will be filed with the Chief ALJ, pursuant to §655.171.</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20" w:name="se20.3.655_1174"/>
      <w:bookmarkEnd w:id="120"/>
      <w:proofErr w:type="gramStart"/>
      <w:r w:rsidRPr="007C70A5">
        <w:rPr>
          <w:rFonts w:eastAsia="Times New Roman"/>
          <w:b/>
          <w:bCs/>
          <w:color w:val="000000" w:themeColor="text1"/>
          <w:sz w:val="20"/>
          <w:szCs w:val="20"/>
        </w:rPr>
        <w:t>§655.174   Public disclosure</w:t>
      </w:r>
      <w:proofErr w:type="gramEnd"/>
      <w:r w:rsidRPr="007C70A5">
        <w:rPr>
          <w:rFonts w:eastAsia="Times New Roman"/>
          <w:b/>
          <w:bCs/>
          <w:color w:val="000000" w:themeColor="text1"/>
          <w:sz w:val="20"/>
          <w:szCs w:val="20"/>
        </w:rPr>
        <w: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The Department will maintain an electronic file accessible to the public with information on all employers applying for temporary agricultural labor certifications. The database will include such information as the number of workers requested, the date filed, the date decided, and the final disposition.</w:t>
      </w:r>
    </w:p>
    <w:p w:rsidR="008B4360" w:rsidRPr="007C70A5" w:rsidRDefault="008B4360" w:rsidP="007C70A5">
      <w:pPr>
        <w:spacing w:before="200" w:after="100" w:line="240" w:lineRule="auto"/>
        <w:outlineLvl w:val="1"/>
        <w:rPr>
          <w:rFonts w:eastAsia="Times New Roman"/>
          <w:b/>
          <w:bCs/>
          <w:smallCaps/>
          <w:color w:val="000000" w:themeColor="text1"/>
          <w:sz w:val="27"/>
          <w:szCs w:val="27"/>
        </w:rPr>
      </w:pPr>
      <w:bookmarkStart w:id="121" w:name="sg20.3.655_1174.sg14"/>
      <w:bookmarkEnd w:id="121"/>
      <w:r w:rsidRPr="007C70A5">
        <w:rPr>
          <w:rFonts w:eastAsia="Times New Roman"/>
          <w:b/>
          <w:bCs/>
          <w:smallCaps/>
          <w:color w:val="000000" w:themeColor="text1"/>
          <w:sz w:val="27"/>
          <w:szCs w:val="27"/>
        </w:rPr>
        <w:t>Integrity Measures</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22" w:name="se20.3.655_1180"/>
      <w:bookmarkEnd w:id="122"/>
      <w:proofErr w:type="gramStart"/>
      <w:r w:rsidRPr="007C70A5">
        <w:rPr>
          <w:rFonts w:eastAsia="Times New Roman"/>
          <w:b/>
          <w:bCs/>
          <w:color w:val="000000" w:themeColor="text1"/>
          <w:sz w:val="20"/>
          <w:szCs w:val="20"/>
        </w:rPr>
        <w:t>§655.180   Audit</w:t>
      </w:r>
      <w:proofErr w:type="gramEnd"/>
      <w:r w:rsidRPr="007C70A5">
        <w:rPr>
          <w:rFonts w:eastAsia="Times New Roman"/>
          <w:b/>
          <w:bCs/>
          <w:color w:val="000000" w:themeColor="text1"/>
          <w:sz w:val="20"/>
          <w:szCs w:val="20"/>
        </w:rPr>
        <w: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The CO may conduct audits of applications for which certifications have been granted.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Discretion.</w:t>
      </w:r>
      <w:r w:rsidRPr="007C70A5">
        <w:rPr>
          <w:rFonts w:eastAsia="Times New Roman"/>
          <w:color w:val="000000" w:themeColor="text1"/>
          <w:sz w:val="20"/>
          <w:szCs w:val="20"/>
        </w:rPr>
        <w:t xml:space="preserve"> The applications selected for audit will be chosen within the sole discretion of the CO.</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Audit letter.</w:t>
      </w:r>
      <w:r w:rsidRPr="007C70A5">
        <w:rPr>
          <w:rFonts w:eastAsia="Times New Roman"/>
          <w:color w:val="000000" w:themeColor="text1"/>
          <w:sz w:val="20"/>
          <w:szCs w:val="20"/>
        </w:rPr>
        <w:t xml:space="preserve"> Where an application is selected for audit, the CO will issue an audit letter to the employer and a copy, if appropriate, to the employer's agent or attorney. The audit letter will: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State the documentation that must be submitted by the employer;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(2) Specify a date no more than 30 days from the date of the audit letter by which the required documentation must be received by the CO;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Advise that failure to comply with the audit process may result in the revocation of the certification or program debarment.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Supplemental information request.</w:t>
      </w:r>
      <w:r w:rsidRPr="007C70A5">
        <w:rPr>
          <w:rFonts w:eastAsia="Times New Roman"/>
          <w:color w:val="000000" w:themeColor="text1"/>
          <w:sz w:val="20"/>
          <w:szCs w:val="20"/>
        </w:rPr>
        <w:t xml:space="preserve"> During the course of the audit examination, the CO may request supplemental information and/or documentation from the employer in order to complete the audit.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Potential referrals.</w:t>
      </w:r>
      <w:r w:rsidRPr="007C70A5">
        <w:rPr>
          <w:rFonts w:eastAsia="Times New Roman"/>
          <w:color w:val="000000" w:themeColor="text1"/>
          <w:sz w:val="20"/>
          <w:szCs w:val="20"/>
        </w:rPr>
        <w:t xml:space="preserve"> In addition to steps in this subpart, the CO may determine to provide the audit findings and underlying documentation to DHS or another appropriate enforcement agency. The CO will refer any findings that an employer discouraged an eligible U.S. worker from applying, or failed to hire, discharged, or otherwise discriminated against an eligible U.S. worker, to the Department of Justice, Civil Rights Division, </w:t>
      </w:r>
      <w:proofErr w:type="gramStart"/>
      <w:r w:rsidRPr="007C70A5">
        <w:rPr>
          <w:rFonts w:eastAsia="Times New Roman"/>
          <w:color w:val="000000" w:themeColor="text1"/>
          <w:sz w:val="20"/>
          <w:szCs w:val="20"/>
        </w:rPr>
        <w:t>Office</w:t>
      </w:r>
      <w:proofErr w:type="gramEnd"/>
      <w:r w:rsidRPr="007C70A5">
        <w:rPr>
          <w:rFonts w:eastAsia="Times New Roman"/>
          <w:color w:val="000000" w:themeColor="text1"/>
          <w:sz w:val="20"/>
          <w:szCs w:val="20"/>
        </w:rPr>
        <w:t xml:space="preserve"> of Special Counsel for Unfair Immigration Related Employment Practices.</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23" w:name="se20.3.655_1181"/>
      <w:bookmarkEnd w:id="123"/>
      <w:proofErr w:type="gramStart"/>
      <w:r w:rsidRPr="007C70A5">
        <w:rPr>
          <w:rFonts w:eastAsia="Times New Roman"/>
          <w:b/>
          <w:bCs/>
          <w:color w:val="000000" w:themeColor="text1"/>
          <w:sz w:val="20"/>
          <w:szCs w:val="20"/>
        </w:rPr>
        <w:t>§655.181   Revocation</w:t>
      </w:r>
      <w:proofErr w:type="gramEnd"/>
      <w:r w:rsidRPr="007C70A5">
        <w:rPr>
          <w:rFonts w:eastAsia="Times New Roman"/>
          <w:b/>
          <w:bCs/>
          <w:color w:val="000000" w:themeColor="text1"/>
          <w:sz w:val="20"/>
          <w:szCs w:val="20"/>
        </w:rPr>
        <w: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Basis for DOL revocation.</w:t>
      </w:r>
      <w:r w:rsidRPr="007C70A5">
        <w:rPr>
          <w:rFonts w:eastAsia="Times New Roman"/>
          <w:color w:val="000000" w:themeColor="text1"/>
          <w:sz w:val="20"/>
          <w:szCs w:val="20"/>
        </w:rPr>
        <w:t xml:space="preserve"> The OFLC Administrator may revoke a temporary agricultural labor certification approved under this subpart, if the OFLC Administrator finds: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The issuance of the temporary agricultural labor certification was not justified due to fraud or misrepresentation in the application process;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The employer substantially violated a material term or condition of the approved temporary agricultural labor certification, as defined in §655.182;</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The employer failed to cooperate with a DOL investigation or with a DOL official performing an investigation, inspection, audit (as discussed in §655.180), or law enforcement function under 8 U.S.C. 1188, 29 CFR part 501, or this subpart;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The employer failed to comply with one or more sanctions or remedies imposed by the WHD, or with one or more decisions or orders of the Secretary or a court order secured by the Secretary under 8 U.S.C. 1188, 29 CFR part 501, or this subpart.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DOL procedures for revocation.</w:t>
      </w:r>
      <w:r w:rsidRPr="007C70A5">
        <w:rPr>
          <w:rFonts w:eastAsia="Times New Roman"/>
          <w:color w:val="000000" w:themeColor="text1"/>
          <w:sz w:val="20"/>
          <w:szCs w:val="20"/>
        </w:rPr>
        <w:t xml:space="preserve"> (1) Notice of Revocation. If the OFLC Administrator makes a determination to revoke an employer's temporary labor certification, the OFLC Administrator will send to the employer (and its attorney or agent) a Notice of Revocation. The Notice will contain a detailed statement of the grounds for the revocation, and it will inform the employer of its right to submit rebuttal evidence or to appeal. If the employer does not file rebuttal evidence or an appeal within 14 days of the date of the Notice of Revocation, the Notice is the final agency action and will take effect immediately at the end of the 14-day period.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t>
      </w:r>
      <w:r w:rsidRPr="007C70A5">
        <w:rPr>
          <w:rFonts w:eastAsia="Times New Roman"/>
          <w:i/>
          <w:iCs/>
          <w:color w:val="000000" w:themeColor="text1"/>
          <w:sz w:val="20"/>
          <w:szCs w:val="20"/>
        </w:rPr>
        <w:t>Rebuttal.</w:t>
      </w:r>
      <w:r w:rsidRPr="007C70A5">
        <w:rPr>
          <w:rFonts w:eastAsia="Times New Roman"/>
          <w:color w:val="000000" w:themeColor="text1"/>
          <w:sz w:val="20"/>
          <w:szCs w:val="20"/>
        </w:rPr>
        <w:t xml:space="preserve"> The employer may submit evidence to rebut the grounds stated in the Notice of Revocation within 14 calendar days of the date the Notice is issued. If rebuttal evidence is timely filed by the employer, the OFLC Administrator will inform the employer of the OFLC Administrator's final determination on the revocation within 14 calendar days of receiving the rebuttal evidence. If the OFLC Administrator determines that the certification should be revoked, the OFLC Administrator will inform the employer of its right to appeal according to the procedures of §655.171. The employer must file the appeal within 10 calendar days after the OFLC Administrator's final determination, or the OFLC Administrator's determination is the final agency action and will take effect immediately at the end of the 10-day period.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(3) </w:t>
      </w:r>
      <w:r w:rsidRPr="007C70A5">
        <w:rPr>
          <w:rFonts w:eastAsia="Times New Roman"/>
          <w:i/>
          <w:iCs/>
          <w:color w:val="000000" w:themeColor="text1"/>
          <w:sz w:val="20"/>
          <w:szCs w:val="20"/>
        </w:rPr>
        <w:t>Appeal.</w:t>
      </w:r>
      <w:r w:rsidRPr="007C70A5">
        <w:rPr>
          <w:rFonts w:eastAsia="Times New Roman"/>
          <w:color w:val="000000" w:themeColor="text1"/>
          <w:sz w:val="20"/>
          <w:szCs w:val="20"/>
        </w:rPr>
        <w:t xml:space="preserve"> An employer may appeal a Notice of Revocation, or a final determination of the OFLC Administrator after the review of rebuttal evidence, according to the appeal procedures of §655.171. The ALJ's decision is the final agency action.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w:t>
      </w:r>
      <w:r w:rsidRPr="007C70A5">
        <w:rPr>
          <w:rFonts w:eastAsia="Times New Roman"/>
          <w:i/>
          <w:iCs/>
          <w:color w:val="000000" w:themeColor="text1"/>
          <w:sz w:val="20"/>
          <w:szCs w:val="20"/>
        </w:rPr>
        <w:t>Stay.</w:t>
      </w:r>
      <w:r w:rsidRPr="007C70A5">
        <w:rPr>
          <w:rFonts w:eastAsia="Times New Roman"/>
          <w:color w:val="000000" w:themeColor="text1"/>
          <w:sz w:val="20"/>
          <w:szCs w:val="20"/>
        </w:rPr>
        <w:t xml:space="preserve"> The timely filing of rebuttal evidence or an administrative appeal will stay the revocation pending the outcome of those proceedings.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(5) </w:t>
      </w:r>
      <w:r w:rsidRPr="007C70A5">
        <w:rPr>
          <w:rFonts w:eastAsia="Times New Roman"/>
          <w:i/>
          <w:iCs/>
          <w:color w:val="000000" w:themeColor="text1"/>
          <w:sz w:val="20"/>
          <w:szCs w:val="20"/>
        </w:rPr>
        <w:t>Decision.</w:t>
      </w:r>
      <w:r w:rsidRPr="007C70A5">
        <w:rPr>
          <w:rFonts w:eastAsia="Times New Roman"/>
          <w:color w:val="000000" w:themeColor="text1"/>
          <w:sz w:val="20"/>
          <w:szCs w:val="20"/>
        </w:rPr>
        <w:t xml:space="preserve"> If the temporary agricultural labor certification is revoked, the OFLC Administrator will send a copy of the final agency action of the Secretary to DHS and the Department of State (DOS).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Employer's obligations in the event of revocation.</w:t>
      </w:r>
      <w:r w:rsidRPr="007C70A5">
        <w:rPr>
          <w:rFonts w:eastAsia="Times New Roman"/>
          <w:color w:val="000000" w:themeColor="text1"/>
          <w:sz w:val="20"/>
          <w:szCs w:val="20"/>
        </w:rPr>
        <w:t xml:space="preserve"> If an employer's temporary agricultural labor certification is revoked pursuant to this section, the employer is responsible for: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Reimbursement of actual inbound transportation and subsistence expenses, as if the worker meets the requirements for payment under §655.122(h</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The worker's outbound transportation expenses, as if the worker meets the requirements for payment under §655.122(h</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2);</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Payment to the worker of the amount due under the three-fourths guarantee as required by §655.122(i);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Any other wages, benefits, and working conditions due or owing to the worker under this subpart.</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24" w:name="se20.3.655_1182"/>
      <w:bookmarkEnd w:id="124"/>
      <w:proofErr w:type="gramStart"/>
      <w:r w:rsidRPr="007C70A5">
        <w:rPr>
          <w:rFonts w:eastAsia="Times New Roman"/>
          <w:b/>
          <w:bCs/>
          <w:color w:val="000000" w:themeColor="text1"/>
          <w:sz w:val="20"/>
          <w:szCs w:val="20"/>
        </w:rPr>
        <w:t>§655.182   Debarment.</w:t>
      </w:r>
      <w:proofErr w:type="gramEnd"/>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Debarment of an employer.</w:t>
      </w:r>
      <w:r w:rsidRPr="007C70A5">
        <w:rPr>
          <w:rFonts w:eastAsia="Times New Roman"/>
          <w:color w:val="000000" w:themeColor="text1"/>
          <w:sz w:val="20"/>
          <w:szCs w:val="20"/>
        </w:rPr>
        <w:t xml:space="preserve"> The OFLC Administrator may debar an employer or any successor in interest to that employer from receiving future labor certifications under this subpart, subject to the time limits set forth in paragraph (c) of this section, if the OFLC Administrator finds that the employer substantially violated a material term or condition of its temporary labor certification, with respect to H-2A workers, workers in corresponding employment, or U.S. workers improperly rejected for employment, or improperly laid off or displaced.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Debarment of an agent or attorney.</w:t>
      </w:r>
      <w:r w:rsidRPr="007C70A5">
        <w:rPr>
          <w:rFonts w:eastAsia="Times New Roman"/>
          <w:color w:val="000000" w:themeColor="text1"/>
          <w:sz w:val="20"/>
          <w:szCs w:val="20"/>
        </w:rPr>
        <w:t xml:space="preserve"> The OFLC Administrator may debar an agent or attorney from participating in any action under 8 U.S.C. 1188, this subpart, or 29 CFR </w:t>
      </w:r>
      <w:proofErr w:type="gramStart"/>
      <w:r w:rsidRPr="007C70A5">
        <w:rPr>
          <w:rFonts w:eastAsia="Times New Roman"/>
          <w:color w:val="000000" w:themeColor="text1"/>
          <w:sz w:val="20"/>
          <w:szCs w:val="20"/>
        </w:rPr>
        <w:t>part</w:t>
      </w:r>
      <w:proofErr w:type="gramEnd"/>
      <w:r w:rsidRPr="007C70A5">
        <w:rPr>
          <w:rFonts w:eastAsia="Times New Roman"/>
          <w:color w:val="000000" w:themeColor="text1"/>
          <w:sz w:val="20"/>
          <w:szCs w:val="20"/>
        </w:rPr>
        <w:t xml:space="preserve"> 501, if the OFLC Administrator finds that the agent or attorney participated in an employer's substantial violation. The OFLC Administrator may not issue future labor certifications under this subpart to any employer represented by a debarred agent or attorney, subject to the time limits set forth in paragraph (c) of this section.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Statute of limitations and period of debarment.</w:t>
      </w:r>
      <w:r w:rsidRPr="007C70A5">
        <w:rPr>
          <w:rFonts w:eastAsia="Times New Roman"/>
          <w:color w:val="000000" w:themeColor="text1"/>
          <w:sz w:val="20"/>
          <w:szCs w:val="20"/>
        </w:rPr>
        <w:t xml:space="preserve"> (1) The OFLC Administrator must issue any Notice of Debarment no later than 2 years after the occurrence of the violation.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No employer, attorney, or agent may be debarred under this subpart for more than 3 years from the date of the final agency decision.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Definition of violation.</w:t>
      </w:r>
      <w:r w:rsidRPr="007C70A5">
        <w:rPr>
          <w:rFonts w:eastAsia="Times New Roman"/>
          <w:color w:val="000000" w:themeColor="text1"/>
          <w:sz w:val="20"/>
          <w:szCs w:val="20"/>
        </w:rPr>
        <w:t xml:space="preserve"> For the purposes of this section, a violation includes: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One or more acts of commission or omission on the part of the employer or the employer's agent which involve: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 Failure to pay or provide the required wages, benefits or working conditions to the employer's H-2A workers and/or workers in corresponding employment;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(ii) Failure, except for lawful, job-related reasons, to offer employment to qualified U.S. workers who applied for the job opportunity for which certification was sought;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(iii) Failure to comply with the employer's obligations to recruit U.S. workers;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(iv) Improper</w:t>
      </w:r>
      <w:proofErr w:type="gramEnd"/>
      <w:r w:rsidRPr="007C70A5">
        <w:rPr>
          <w:rFonts w:eastAsia="Times New Roman"/>
          <w:color w:val="000000" w:themeColor="text1"/>
          <w:sz w:val="20"/>
          <w:szCs w:val="20"/>
        </w:rPr>
        <w:t xml:space="preserve"> layoff or displacement of U.S. workers or workers in corresponding employment;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(v) Failure to comply with one or more sanctions or remedies imposed by the WHD Administrator for violation(s) of contractual or other H-2A obligations, or with one or more decisions or orders of the Secretary or a court under 8 U.S.C. 1188, 29 CFR part 501, or this subpart;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(vi) Impeding</w:t>
      </w:r>
      <w:proofErr w:type="gramEnd"/>
      <w:r w:rsidRPr="007C70A5">
        <w:rPr>
          <w:rFonts w:eastAsia="Times New Roman"/>
          <w:color w:val="000000" w:themeColor="text1"/>
          <w:sz w:val="20"/>
          <w:szCs w:val="20"/>
        </w:rPr>
        <w:t xml:space="preserve"> an investigation of an employer under 8 U.S.C. 1188 or 29 CFR part 501, or an audit under §655.180 of this subpart;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(vii) Employing an H-2A worker outside the area of intended employment, in an activity/activities not listed in the job order or outside the validity period of employment of the job order, including any approved extension thereof;</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(viii) A violation of the requirements of §655.135(j) or (k);</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(ix) A violation of any of the provisions listed in 29 CFR 501.4(a);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(x) A single heinous act showing such flagrant disregard for the law that future compliance with program requirements cannot reasonably be expected;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The employer's failure to pay a necessary certification fee in a timely manner;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Fraud involving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A material misrepresentation of fact during the application process.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w:t>
      </w:r>
      <w:r w:rsidRPr="007C70A5">
        <w:rPr>
          <w:rFonts w:eastAsia="Times New Roman"/>
          <w:i/>
          <w:iCs/>
          <w:color w:val="000000" w:themeColor="text1"/>
          <w:sz w:val="20"/>
          <w:szCs w:val="20"/>
        </w:rPr>
        <w:t>Determining whether a violation is substantial.</w:t>
      </w:r>
      <w:r w:rsidRPr="007C70A5">
        <w:rPr>
          <w:rFonts w:eastAsia="Times New Roman"/>
          <w:color w:val="000000" w:themeColor="text1"/>
          <w:sz w:val="20"/>
          <w:szCs w:val="20"/>
        </w:rPr>
        <w:t xml:space="preserve"> In determining whether a violation is so substantial so as to merit debarment, the factors the OFLC Administrator may consider include, but are not limited to, the following:</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Previous history of violation(s) of 8 U.S.C. 1188, 29 CFR part 501, or this subpart;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The number of H-2A workers, workers in corresponding employment, or U.S. workers who were and/or are affected by the violation(s);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The gravity of the violation(s);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Efforts made in good faith to comply with 8 U.S.C. 1188, 29 CFR part 501, and this subpart;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(5) Explanation from the person charged with the violation(s);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(6) Commitment to future compliance, taking into account the public health, interest, or safety, and whether the person has previously violated 8 U.S.C. 1188;</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(7) The extent to which the violator achieved a financial gain due to the violation(s), or the potential financial loss or potential injury to the worker(s).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(f) </w:t>
      </w:r>
      <w:r w:rsidRPr="007C70A5">
        <w:rPr>
          <w:rFonts w:eastAsia="Times New Roman"/>
          <w:i/>
          <w:iCs/>
          <w:color w:val="000000" w:themeColor="text1"/>
          <w:sz w:val="20"/>
          <w:szCs w:val="20"/>
        </w:rPr>
        <w:t>Debarment procedure</w:t>
      </w:r>
      <w:r w:rsidRPr="007C70A5">
        <w:rPr>
          <w:rFonts w:eastAsia="Times New Roman"/>
          <w:color w:val="000000" w:themeColor="text1"/>
          <w:sz w:val="20"/>
          <w:szCs w:val="20"/>
        </w:rPr>
        <w:t xml:space="preserve">—(1) </w:t>
      </w:r>
      <w:r w:rsidRPr="007C70A5">
        <w:rPr>
          <w:rFonts w:eastAsia="Times New Roman"/>
          <w:i/>
          <w:iCs/>
          <w:color w:val="000000" w:themeColor="text1"/>
          <w:sz w:val="20"/>
          <w:szCs w:val="20"/>
        </w:rPr>
        <w:t>Notice of Debarment.</w:t>
      </w:r>
      <w:r w:rsidRPr="007C70A5">
        <w:rPr>
          <w:rFonts w:eastAsia="Times New Roman"/>
          <w:color w:val="000000" w:themeColor="text1"/>
          <w:sz w:val="20"/>
          <w:szCs w:val="20"/>
        </w:rPr>
        <w:t xml:space="preserve"> If the OFLC Administrator makes a determination to debar an employer, attorney, or agent, the OFLC Administrator will send the party a Notice of Debarment. The Notice will state the reason for the debarment finding, including a detailed explanation of the grounds for and the duration of the </w:t>
      </w:r>
      <w:proofErr w:type="gramStart"/>
      <w:r w:rsidRPr="007C70A5">
        <w:rPr>
          <w:rFonts w:eastAsia="Times New Roman"/>
          <w:color w:val="000000" w:themeColor="text1"/>
          <w:sz w:val="20"/>
          <w:szCs w:val="20"/>
        </w:rPr>
        <w:t>debarment,</w:t>
      </w:r>
      <w:proofErr w:type="gramEnd"/>
      <w:r w:rsidRPr="007C70A5">
        <w:rPr>
          <w:rFonts w:eastAsia="Times New Roman"/>
          <w:color w:val="000000" w:themeColor="text1"/>
          <w:sz w:val="20"/>
          <w:szCs w:val="20"/>
        </w:rPr>
        <w:t xml:space="preserve"> and it will inform the party subject to the Notice of its right to submit rebuttal evidence or to request a debarment hearing. If the party does not file rebuttal evidence or request a hearing within 30 calendar days of the date of the Notice of Debarment, the Notice will be the final agency action and the debarment will take effect at the end of the 30-day period.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t>
      </w:r>
      <w:r w:rsidRPr="007C70A5">
        <w:rPr>
          <w:rFonts w:eastAsia="Times New Roman"/>
          <w:i/>
          <w:iCs/>
          <w:color w:val="000000" w:themeColor="text1"/>
          <w:sz w:val="20"/>
          <w:szCs w:val="20"/>
        </w:rPr>
        <w:t>Rebuttal.</w:t>
      </w:r>
      <w:r w:rsidRPr="007C70A5">
        <w:rPr>
          <w:rFonts w:eastAsia="Times New Roman"/>
          <w:color w:val="000000" w:themeColor="text1"/>
          <w:sz w:val="20"/>
          <w:szCs w:val="20"/>
        </w:rPr>
        <w:t xml:space="preserve"> The party who received the Notice of Debarment may choose to submit evidence to rebut the grounds stated in the Notice within 30 calendar days of the date the Notice is issued. If rebuttal evidence is timely filed, the OFLC Administrator will issue a final determination on the debarment within 30 days of receiving the rebuttal evidence. If the OFLC Administrator determines that the party should be debarred, the OFLC Administrator will inform the party of its right to request a debarment hearing according to the procedures of §655.182(f)(3). The party must request a hearing within 30 calendar days after the date of the OFLC Administrator's final determination, or the OFLC Administrator's determination will be the final agency order and the debarment will take effect at the end of the 30-day period.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w:t>
      </w:r>
      <w:r w:rsidRPr="007C70A5">
        <w:rPr>
          <w:rFonts w:eastAsia="Times New Roman"/>
          <w:i/>
          <w:iCs/>
          <w:color w:val="000000" w:themeColor="text1"/>
          <w:sz w:val="20"/>
          <w:szCs w:val="20"/>
        </w:rPr>
        <w:t>Hearing.</w:t>
      </w:r>
      <w:r w:rsidRPr="007C70A5">
        <w:rPr>
          <w:rFonts w:eastAsia="Times New Roman"/>
          <w:color w:val="000000" w:themeColor="text1"/>
          <w:sz w:val="20"/>
          <w:szCs w:val="20"/>
        </w:rPr>
        <w:t xml:space="preserve"> The recipient of a Notice of Debarment may request a debarment hearing within 30 calendar days of the date of a Notice of Debarment or the date of a final determination of the OFLC Administrator after review of rebuttal evidence submitted pursuant to §655.182(f)(2). To obtain a debarment hearing, the debarred party must, within 30 days of the date of the Notice or the final determination, file a written request to the Chief Administrative Law Judge, United States Department of Labor, 800 K Street, </w:t>
      </w:r>
      <w:proofErr w:type="gramStart"/>
      <w:r w:rsidRPr="007C70A5">
        <w:rPr>
          <w:rFonts w:eastAsia="Times New Roman"/>
          <w:color w:val="000000" w:themeColor="text1"/>
          <w:sz w:val="20"/>
          <w:szCs w:val="20"/>
        </w:rPr>
        <w:t>NW.,</w:t>
      </w:r>
      <w:proofErr w:type="gramEnd"/>
      <w:r w:rsidRPr="007C70A5">
        <w:rPr>
          <w:rFonts w:eastAsia="Times New Roman"/>
          <w:color w:val="000000" w:themeColor="text1"/>
          <w:sz w:val="20"/>
          <w:szCs w:val="20"/>
        </w:rPr>
        <w:t xml:space="preserve"> Suite 400-N, Washington, DC 20001-8002, and simultaneously serve a copy to the OFLC Administrator. The debarment will take effect 30 days from the date the Notice of Debarment or final determination is issued, unless a request for review is properly filed within 30 days from the issuance of the Notice of Debarment or final determination. The timely filing of a request for a hearing stays the debarment pending the outcome of the hearing. Within 10 days of receipt of the request for a hearing, the OFLC Administrator will send a certified copy of the ETA case file to the Chief ALJ by means normally assuring next-day delivery. The Chief ALJ will immediately assign an ALJ to conduct the hearing. The procedures in 29 CFR </w:t>
      </w:r>
      <w:proofErr w:type="gramStart"/>
      <w:r w:rsidRPr="007C70A5">
        <w:rPr>
          <w:rFonts w:eastAsia="Times New Roman"/>
          <w:color w:val="000000" w:themeColor="text1"/>
          <w:sz w:val="20"/>
          <w:szCs w:val="20"/>
        </w:rPr>
        <w:t>part</w:t>
      </w:r>
      <w:proofErr w:type="gramEnd"/>
      <w:r w:rsidRPr="007C70A5">
        <w:rPr>
          <w:rFonts w:eastAsia="Times New Roman"/>
          <w:color w:val="000000" w:themeColor="text1"/>
          <w:sz w:val="20"/>
          <w:szCs w:val="20"/>
        </w:rPr>
        <w:t xml:space="preserve"> 18 apply to such hearings, except that the request for a hearing will not be considered to be a complaint to which an answer is required.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w:t>
      </w:r>
      <w:r w:rsidRPr="007C70A5">
        <w:rPr>
          <w:rFonts w:eastAsia="Times New Roman"/>
          <w:i/>
          <w:iCs/>
          <w:color w:val="000000" w:themeColor="text1"/>
          <w:sz w:val="20"/>
          <w:szCs w:val="20"/>
        </w:rPr>
        <w:t>Decision.</w:t>
      </w:r>
      <w:r w:rsidRPr="007C70A5">
        <w:rPr>
          <w:rFonts w:eastAsia="Times New Roman"/>
          <w:color w:val="000000" w:themeColor="text1"/>
          <w:sz w:val="20"/>
          <w:szCs w:val="20"/>
        </w:rPr>
        <w:t xml:space="preserve"> After the hearing, the ALJ must affirm, reverse, or modify the OFLC Administrator's determination. The ALJ will prepare the decision within 60 days after completion of the hearing and closing of the record. The ALJ's decision will be provided immediately to the parties to the debarment hearing by means normally assuring next-day delivery. The ALJ's decision is the final agency action, unless either party, within 30 calendar days of the ALJ's decision, seeks review of the decision with the Administrative Review Board (ARB).</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(5) </w:t>
      </w:r>
      <w:r w:rsidRPr="007C70A5">
        <w:rPr>
          <w:rFonts w:eastAsia="Times New Roman"/>
          <w:i/>
          <w:iCs/>
          <w:color w:val="000000" w:themeColor="text1"/>
          <w:sz w:val="20"/>
          <w:szCs w:val="20"/>
        </w:rPr>
        <w:t>Review by the ARB.</w:t>
      </w:r>
      <w:r w:rsidRPr="007C70A5">
        <w:rPr>
          <w:rFonts w:eastAsia="Times New Roman"/>
          <w:color w:val="000000" w:themeColor="text1"/>
          <w:sz w:val="20"/>
          <w:szCs w:val="20"/>
        </w:rPr>
        <w:t xml:space="preserve"> (i) Any party wishing review of the decision of an ALJ must, within 30 days of the decision of the ALJ, petition the ARB to review the decision. Copies of the petition must be served on all parties and on the ALJ. The ARB will decide whether to accept the petition within 30 days of receipt. If the ARB declines to accept the petition, or if the ARB does not issue a notice accepting a petition within 30 days after the receipt of a timely filing of the petition, the decision of the ALJ will be deemed the final agency action. If a petition for review is accepted, the decision of the ALJ will be stayed unless and until the ARB issues an order affirming the decision. The ARB must serve notice of its decision to accept or not to accept the petition upon the ALJ and upon all parties to the proceeding.</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 Upon receipt of the ARB's notice to accept the petition, the Office of Administrative Law Judges will promptly forward a copy of the complete hearing record to the ARB.</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(iii) Where the ARB has determined to review such decision and order, the ARB will notify each party of the issue(s) raised, the form in which submissions must be made (e.g., briefs or oral argument), and the time within which such presentation must be submitted.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(6) </w:t>
      </w:r>
      <w:r w:rsidRPr="007C70A5">
        <w:rPr>
          <w:rFonts w:eastAsia="Times New Roman"/>
          <w:i/>
          <w:iCs/>
          <w:color w:val="000000" w:themeColor="text1"/>
          <w:sz w:val="20"/>
          <w:szCs w:val="20"/>
        </w:rPr>
        <w:t>ARB decision.</w:t>
      </w:r>
      <w:r w:rsidRPr="007C70A5">
        <w:rPr>
          <w:rFonts w:eastAsia="Times New Roman"/>
          <w:color w:val="000000" w:themeColor="text1"/>
          <w:sz w:val="20"/>
          <w:szCs w:val="20"/>
        </w:rPr>
        <w:t xml:space="preserve"> The ARB's final decision must be issued within 90 days from the notice granting the petition and served upon all parties and the ALJ. If the ARB fails to provide a decision within 90 days from the notice granting the petition, the ALJ's decision will be the final agency decision.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(g) </w:t>
      </w:r>
      <w:r w:rsidRPr="007C70A5">
        <w:rPr>
          <w:rFonts w:eastAsia="Times New Roman"/>
          <w:i/>
          <w:iCs/>
          <w:color w:val="000000" w:themeColor="text1"/>
          <w:sz w:val="20"/>
          <w:szCs w:val="20"/>
        </w:rPr>
        <w:t>Concurrent debarment jurisdiction.</w:t>
      </w:r>
      <w:r w:rsidRPr="007C70A5">
        <w:rPr>
          <w:rFonts w:eastAsia="Times New Roman"/>
          <w:color w:val="000000" w:themeColor="text1"/>
          <w:sz w:val="20"/>
          <w:szCs w:val="20"/>
        </w:rPr>
        <w:t xml:space="preserve"> OFLC and the WHD have concurrent jurisdiction to impose a debarment remedy under this section or under 29 CFR 501.20. When considering debarment, OFLC and the WHD may inform one another and may coordinate their activities. A specific violation for which debarment is imposed will be cited in a single debarment proceeding. Copies of final debarment decisions will be forwarded to DHS promptly.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(h) </w:t>
      </w:r>
      <w:r w:rsidRPr="007C70A5">
        <w:rPr>
          <w:rFonts w:eastAsia="Times New Roman"/>
          <w:i/>
          <w:iCs/>
          <w:color w:val="000000" w:themeColor="text1"/>
          <w:sz w:val="20"/>
          <w:szCs w:val="20"/>
        </w:rPr>
        <w:t>Debarment involving members of associations.</w:t>
      </w:r>
      <w:r w:rsidRPr="007C70A5">
        <w:rPr>
          <w:rFonts w:eastAsia="Times New Roman"/>
          <w:color w:val="000000" w:themeColor="text1"/>
          <w:sz w:val="20"/>
          <w:szCs w:val="20"/>
        </w:rPr>
        <w:t xml:space="preserve"> If the OFLC Administrator determines that an individual employer-member of a joint employer association has committed a substantial violation, the debarment determination will apply only to that member unless the OFLC Administrator determines that the association or another association member participated in the violation, in which case the debarment will be invoked against the association or other complicit association member(s) as well.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w:t>
      </w:r>
      <w:r w:rsidRPr="007C70A5">
        <w:rPr>
          <w:rFonts w:eastAsia="Times New Roman"/>
          <w:i/>
          <w:iCs/>
          <w:color w:val="000000" w:themeColor="text1"/>
          <w:sz w:val="20"/>
          <w:szCs w:val="20"/>
        </w:rPr>
        <w:t>Debarment involving associations acting as joint employers.</w:t>
      </w:r>
      <w:r w:rsidRPr="007C70A5">
        <w:rPr>
          <w:rFonts w:eastAsia="Times New Roman"/>
          <w:color w:val="000000" w:themeColor="text1"/>
          <w:sz w:val="20"/>
          <w:szCs w:val="20"/>
        </w:rPr>
        <w:t xml:space="preserve"> If the OFLC Administrator determines that an association acting as a joint employer with its members has committed a substantial violation, the debarment determination will apply only to the association, and will not be applied to any individual employer-member of the association. However, if the OFLC Administrator determines that the member participated in, had knowledge of, or had reason to know of the violation, the debarment may be invoked against the complicit association member as well. An association debarred from the H-2A temporary labor certification program will not be permitted to continue to file as a joint employer with its members during the period of the debarment.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(j) </w:t>
      </w:r>
      <w:r w:rsidRPr="007C70A5">
        <w:rPr>
          <w:rFonts w:eastAsia="Times New Roman"/>
          <w:i/>
          <w:iCs/>
          <w:color w:val="000000" w:themeColor="text1"/>
          <w:sz w:val="20"/>
          <w:szCs w:val="20"/>
        </w:rPr>
        <w:t>Debarment involving associations acting as sole employers.</w:t>
      </w:r>
      <w:r w:rsidRPr="007C70A5">
        <w:rPr>
          <w:rFonts w:eastAsia="Times New Roman"/>
          <w:color w:val="000000" w:themeColor="text1"/>
          <w:sz w:val="20"/>
          <w:szCs w:val="20"/>
        </w:rPr>
        <w:t xml:space="preserve"> If the OFLC Administrator determines that an association acting as a sole employer has committed a substantial violation, the debarment determination will apply only to the association and any successor in interest to the debarred association.</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25" w:name="se20.3.655_1183"/>
      <w:bookmarkEnd w:id="125"/>
      <w:r w:rsidRPr="007C70A5">
        <w:rPr>
          <w:rFonts w:eastAsia="Times New Roman"/>
          <w:b/>
          <w:bCs/>
          <w:color w:val="000000" w:themeColor="text1"/>
          <w:sz w:val="20"/>
          <w:szCs w:val="20"/>
        </w:rPr>
        <w:t>§655.183   Less than substantial violations.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Requirement of special procedures.</w:t>
      </w:r>
      <w:r w:rsidRPr="007C70A5">
        <w:rPr>
          <w:rFonts w:eastAsia="Times New Roman"/>
          <w:color w:val="000000" w:themeColor="text1"/>
          <w:sz w:val="20"/>
          <w:szCs w:val="20"/>
        </w:rPr>
        <w:t xml:space="preserve"> If the OFLC Administrator determines that a less than substantial violation has occurred, but the OFLC Administrator has reason to believe that past actions on the part of the employer (or agent or attorney) may have had and may continue to have a chilling or otherwise negative effect on the recruitment, employment, and retention of U.S. workers, the OFLC Administrator may require the employer to conform to special procedures before and after the temporary labor certification determination. These special procedures may include special on-site positive recruitment and streamlined interviewing and referral techniques. The special procedures are designed to enhance U.S. worker recruitment and retention in the next year as a condition for receiving a temporary agricultural labor certification. Such requirements will be reasonable; will not require the employer to offer better wages, working conditions, and benefits than those specified in §655.122; and will be no more than deemed necessary to assure employer compliance with the test of U.S. worker availability and adverse effect criteria of this subpart.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Notification of required special procedures.</w:t>
      </w:r>
      <w:r w:rsidRPr="007C70A5">
        <w:rPr>
          <w:rFonts w:eastAsia="Times New Roman"/>
          <w:color w:val="000000" w:themeColor="text1"/>
          <w:sz w:val="20"/>
          <w:szCs w:val="20"/>
        </w:rPr>
        <w:t xml:space="preserve"> The OFLC Administrator will notify the employer (or agent or attorney) in writing of the special procedures that will be required in the coming year. The notification will state the reasons for the imposition of the requirements, state that the employer's agreement to accept the conditions will constitute inclusion of them as bona fide conditions and terms of a temporary agricultural labor certification, and will offer the employer an opportunity to request an administrative review or a de novo hearing before an ALJ. If an administrative review or de novo hearing is requested, the procedures prescribed in §655.171 will apply.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(c) </w:t>
      </w:r>
      <w:r w:rsidRPr="007C70A5">
        <w:rPr>
          <w:rFonts w:eastAsia="Times New Roman"/>
          <w:i/>
          <w:iCs/>
          <w:color w:val="000000" w:themeColor="text1"/>
          <w:sz w:val="20"/>
          <w:szCs w:val="20"/>
        </w:rPr>
        <w:t>Failure to comply with special procedures.</w:t>
      </w:r>
      <w:r w:rsidRPr="007C70A5">
        <w:rPr>
          <w:rFonts w:eastAsia="Times New Roman"/>
          <w:color w:val="000000" w:themeColor="text1"/>
          <w:sz w:val="20"/>
          <w:szCs w:val="20"/>
        </w:rPr>
        <w:t xml:space="preserve"> If the OFLC Administrator determines that the employer has failed to comply with special procedures required pursuant to paragraph (a) of this section, the OFLC Administrator will send a written notice to the employer, stating that the employer's otherwise affirmative H-2A certification determination will be reduced by 25 percent of the total number of H-2A workers requested (which cannot be more than those requested in the previous year) for a period of 1 year. Notice of such a reduction in the number of workers requested will be conveyed to the employer by the OFLC Administrator in the OFLC Administrator's written certification determination. The notice will offer the employer an opportunity to request administrative review or a de novo hearing before an ALJ. If administrative review or a de novo hearing is requested, the procedures prescribed in §655.171 will apply, provided that if the ALJ affirms the OFLC Administrator's determination that the employer has failed to comply with special procedures required by paragraph (a) of this section, the reduction in the number of workers requested will be 25 percent of the total number of H-2A workers requested (which cannot be more than those requested in the previous year) for a period of 1 year.</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26" w:name="se20.3.655_1184"/>
      <w:bookmarkEnd w:id="126"/>
      <w:r w:rsidRPr="007C70A5">
        <w:rPr>
          <w:rFonts w:eastAsia="Times New Roman"/>
          <w:b/>
          <w:bCs/>
          <w:color w:val="000000" w:themeColor="text1"/>
          <w:sz w:val="20"/>
          <w:szCs w:val="20"/>
        </w:rPr>
        <w:t>§655.184   Applications involving fraud or willful misrepresentation.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Referral for investigation.</w:t>
      </w:r>
      <w:r w:rsidRPr="007C70A5">
        <w:rPr>
          <w:rFonts w:eastAsia="Times New Roman"/>
          <w:color w:val="000000" w:themeColor="text1"/>
          <w:sz w:val="20"/>
          <w:szCs w:val="20"/>
        </w:rPr>
        <w:t xml:space="preserve"> If the CO discovers possible fraud or willful misrepresentation involving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the CO may refer the matter to the DHS and the Department's Office of the Inspector General for investigation.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Sanctions.</w:t>
      </w:r>
      <w:r w:rsidRPr="007C70A5">
        <w:rPr>
          <w:rFonts w:eastAsia="Times New Roman"/>
          <w:color w:val="000000" w:themeColor="text1"/>
          <w:sz w:val="20"/>
          <w:szCs w:val="20"/>
        </w:rPr>
        <w:t xml:space="preserve"> If the WHD, a court or the DHS determines that there was fraud or willful misrepresentation involving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and certification has been granted, a finding under this paragraph will be cause to revoke the certification. The finding of fraud or willful misrepresentation may also constitute a </w:t>
      </w:r>
      <w:proofErr w:type="spellStart"/>
      <w:r w:rsidRPr="007C70A5">
        <w:rPr>
          <w:rFonts w:eastAsia="Times New Roman"/>
          <w:color w:val="000000" w:themeColor="text1"/>
          <w:sz w:val="20"/>
          <w:szCs w:val="20"/>
        </w:rPr>
        <w:t>debarrable</w:t>
      </w:r>
      <w:proofErr w:type="spellEnd"/>
      <w:r w:rsidRPr="007C70A5">
        <w:rPr>
          <w:rFonts w:eastAsia="Times New Roman"/>
          <w:color w:val="000000" w:themeColor="text1"/>
          <w:sz w:val="20"/>
          <w:szCs w:val="20"/>
        </w:rPr>
        <w:t xml:space="preserve"> violation under §655.182.</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27" w:name="se20.3.655_1185"/>
      <w:bookmarkEnd w:id="127"/>
      <w:r w:rsidRPr="007C70A5">
        <w:rPr>
          <w:rFonts w:eastAsia="Times New Roman"/>
          <w:b/>
          <w:bCs/>
          <w:color w:val="000000" w:themeColor="text1"/>
          <w:sz w:val="20"/>
          <w:szCs w:val="20"/>
        </w:rPr>
        <w:t>§655.185   Job service complaint system; enforcement of work contracts.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Filing with DOL.</w:t>
      </w:r>
      <w:r w:rsidRPr="007C70A5">
        <w:rPr>
          <w:rFonts w:eastAsia="Times New Roman"/>
          <w:color w:val="000000" w:themeColor="text1"/>
          <w:sz w:val="20"/>
          <w:szCs w:val="20"/>
        </w:rPr>
        <w:t xml:space="preserve"> Complaints arising under this subpart must be filed through the Job Service Complaint System, as described in 20 CFR </w:t>
      </w:r>
      <w:proofErr w:type="gramStart"/>
      <w:r w:rsidRPr="007C70A5">
        <w:rPr>
          <w:rFonts w:eastAsia="Times New Roman"/>
          <w:color w:val="000000" w:themeColor="text1"/>
          <w:sz w:val="20"/>
          <w:szCs w:val="20"/>
        </w:rPr>
        <w:t>part</w:t>
      </w:r>
      <w:proofErr w:type="gramEnd"/>
      <w:r w:rsidRPr="007C70A5">
        <w:rPr>
          <w:rFonts w:eastAsia="Times New Roman"/>
          <w:color w:val="000000" w:themeColor="text1"/>
          <w:sz w:val="20"/>
          <w:szCs w:val="20"/>
        </w:rPr>
        <w:t xml:space="preserve"> 658, subpart E. Complaints involving allegations of fraud or misrepresentation must be referred by the SWA to the CO for appropriate handling and resolution. Complaints that involve worker contracts must be referred by the SWA to the WHD for appropriate handling and resolution, as described in 29 CFR </w:t>
      </w:r>
      <w:proofErr w:type="gramStart"/>
      <w:r w:rsidRPr="007C70A5">
        <w:rPr>
          <w:rFonts w:eastAsia="Times New Roman"/>
          <w:color w:val="000000" w:themeColor="text1"/>
          <w:sz w:val="20"/>
          <w:szCs w:val="20"/>
        </w:rPr>
        <w:t>part</w:t>
      </w:r>
      <w:proofErr w:type="gramEnd"/>
      <w:r w:rsidRPr="007C70A5">
        <w:rPr>
          <w:rFonts w:eastAsia="Times New Roman"/>
          <w:color w:val="000000" w:themeColor="text1"/>
          <w:sz w:val="20"/>
          <w:szCs w:val="20"/>
        </w:rPr>
        <w:t xml:space="preserve"> 501. As part of this process, the WHD may report the results of its investigation to the OFLC Administrator for consideration of employer penalties or such other action as may be appropriate.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Filing with the Department of Justice.</w:t>
      </w:r>
      <w:r w:rsidRPr="007C70A5">
        <w:rPr>
          <w:rFonts w:eastAsia="Times New Roman"/>
          <w:color w:val="000000" w:themeColor="text1"/>
          <w:sz w:val="20"/>
          <w:szCs w:val="20"/>
        </w:rPr>
        <w:t xml:space="preserve"> Complaints alleging that an employer discouraged an eligible U.S. worker from applying, failed to hire, discharged, or otherwise discriminated against an eligible U.S. worker, or discovered violations involving the same, will be referred to the U.S. Department of Justice, Civil Rights Division, Office of Special Counsel for Unfair Immigration Related Employment Practices (OSC), in addition to any activity, investigation, and/or enforcement action taken by ETA or a SWA. Likewise, if OSC becomes aware of a violation of the regulations in this subpart, it may provide such information to the appropriate SWA and the CO.</w:t>
      </w:r>
    </w:p>
    <w:p w:rsidR="008B4360" w:rsidRPr="007C70A5" w:rsidRDefault="008B4360" w:rsidP="007C70A5">
      <w:pPr>
        <w:spacing w:before="200" w:after="100" w:line="240" w:lineRule="auto"/>
        <w:outlineLvl w:val="1"/>
        <w:rPr>
          <w:rFonts w:eastAsia="Times New Roman"/>
          <w:b/>
          <w:bCs/>
          <w:color w:val="000000" w:themeColor="text1"/>
          <w:sz w:val="27"/>
          <w:szCs w:val="27"/>
        </w:rPr>
      </w:pPr>
      <w:bookmarkStart w:id="128" w:name="sp20.3.655.c"/>
      <w:bookmarkEnd w:id="128"/>
      <w:r w:rsidRPr="007C70A5">
        <w:rPr>
          <w:rFonts w:eastAsia="Times New Roman"/>
          <w:b/>
          <w:bCs/>
          <w:color w:val="000000" w:themeColor="text1"/>
          <w:sz w:val="27"/>
          <w:szCs w:val="27"/>
        </w:rPr>
        <w:t>Subparts C-E [Reserved]</w:t>
      </w:r>
    </w:p>
    <w:p w:rsidR="008B4360" w:rsidRPr="007C70A5" w:rsidRDefault="008B4360" w:rsidP="007C70A5">
      <w:pPr>
        <w:spacing w:before="200" w:after="100" w:line="240" w:lineRule="auto"/>
        <w:outlineLvl w:val="1"/>
        <w:rPr>
          <w:rFonts w:eastAsia="Times New Roman"/>
          <w:b/>
          <w:bCs/>
          <w:color w:val="000000" w:themeColor="text1"/>
          <w:sz w:val="27"/>
          <w:szCs w:val="27"/>
        </w:rPr>
      </w:pPr>
      <w:bookmarkStart w:id="129" w:name="sp20.3.655.f"/>
      <w:bookmarkEnd w:id="129"/>
      <w:r w:rsidRPr="007C70A5">
        <w:rPr>
          <w:rFonts w:eastAsia="Times New Roman"/>
          <w:b/>
          <w:bCs/>
          <w:color w:val="000000" w:themeColor="text1"/>
          <w:sz w:val="27"/>
          <w:szCs w:val="27"/>
        </w:rPr>
        <w:t>Subpart F—Attestations by Employers Using Alien Crewmembers for Longshore Activities in U.S. Ports</w:t>
      </w:r>
    </w:p>
    <w:p w:rsidR="008B4360" w:rsidRPr="007C70A5" w:rsidRDefault="008B4360" w:rsidP="007C70A5">
      <w:pPr>
        <w:spacing w:before="200" w:after="100" w:afterAutospacing="1" w:line="240" w:lineRule="auto"/>
        <w:ind w:firstLine="480"/>
        <w:rPr>
          <w:rFonts w:eastAsia="Times New Roman"/>
          <w:color w:val="000000" w:themeColor="text1"/>
          <w:sz w:val="18"/>
          <w:szCs w:val="18"/>
        </w:rPr>
      </w:pPr>
      <w:r w:rsidRPr="007C70A5">
        <w:rPr>
          <w:rFonts w:eastAsia="Times New Roman"/>
          <w:smallCaps/>
          <w:color w:val="000000" w:themeColor="text1"/>
          <w:sz w:val="18"/>
          <w:szCs w:val="18"/>
        </w:rPr>
        <w:t>Source:</w:t>
      </w:r>
      <w:r w:rsidRPr="007C70A5">
        <w:rPr>
          <w:rFonts w:eastAsia="Times New Roman"/>
          <w:color w:val="000000" w:themeColor="text1"/>
          <w:sz w:val="18"/>
          <w:szCs w:val="18"/>
        </w:rPr>
        <w:t xml:space="preserve"> 60 FR 3956, 3976, Jan. 19, 1995, unless otherwise noted. </w:t>
      </w:r>
    </w:p>
    <w:p w:rsidR="008B4360" w:rsidRPr="007C70A5" w:rsidRDefault="008B4360" w:rsidP="007C70A5">
      <w:pPr>
        <w:spacing w:before="200" w:after="100" w:line="240" w:lineRule="auto"/>
        <w:outlineLvl w:val="1"/>
        <w:rPr>
          <w:rFonts w:eastAsia="Times New Roman"/>
          <w:b/>
          <w:bCs/>
          <w:smallCaps/>
          <w:color w:val="000000" w:themeColor="text1"/>
          <w:sz w:val="27"/>
          <w:szCs w:val="27"/>
        </w:rPr>
      </w:pPr>
      <w:bookmarkStart w:id="130" w:name="sg20.3.655.f.sg15"/>
      <w:bookmarkEnd w:id="130"/>
      <w:r w:rsidRPr="007C70A5">
        <w:rPr>
          <w:rFonts w:eastAsia="Times New Roman"/>
          <w:b/>
          <w:bCs/>
          <w:smallCaps/>
          <w:color w:val="000000" w:themeColor="text1"/>
          <w:sz w:val="27"/>
          <w:szCs w:val="27"/>
        </w:rPr>
        <w:t>General Provisions</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31" w:name="se20.3.655_1500"/>
      <w:bookmarkEnd w:id="131"/>
      <w:r w:rsidRPr="007C70A5">
        <w:rPr>
          <w:rFonts w:eastAsia="Times New Roman"/>
          <w:b/>
          <w:bCs/>
          <w:color w:val="000000" w:themeColor="text1"/>
          <w:sz w:val="20"/>
          <w:szCs w:val="20"/>
        </w:rPr>
        <w:t>§655.500   Purpose, procedure and applicability of subparts F and G of this 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(a) </w:t>
      </w:r>
      <w:r w:rsidRPr="007C70A5">
        <w:rPr>
          <w:rFonts w:eastAsia="Times New Roman"/>
          <w:i/>
          <w:iCs/>
          <w:color w:val="000000" w:themeColor="text1"/>
          <w:sz w:val="20"/>
          <w:szCs w:val="20"/>
        </w:rPr>
        <w:t>Purpose.</w:t>
      </w:r>
      <w:r w:rsidRPr="007C70A5">
        <w:rPr>
          <w:rFonts w:eastAsia="Times New Roman"/>
          <w:color w:val="000000" w:themeColor="text1"/>
          <w:sz w:val="20"/>
          <w:szCs w:val="20"/>
        </w:rPr>
        <w:t xml:space="preserve"> (1) Section 258 of the Immigration and Nationality Act (“Act”) prohibits nonimmigrant alien crewmembers admitted to the United States on D-visas from performing longshore work at U.S. ports except in five specific instances: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Where the vessel's country of registration does not prohibit U.S. crewmembers from performing longshore work in that country's ports and nationals of a country (or countries) which does not prohibit U.S. crewmembers from performing longshore work in that country's ports hold a majority of the ownership interest in the vessel, as determined by the Secretary of State (henceforth referred to as the “reciprocity exception”);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Where there is in effect in a local port one or more collective bargaining agreement(s), each covering at least thirty percent of the longshore workers, and each permitting the activity to be performed under the terms of such agreement(s);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(iii) Where there is no collective bargaining agreement covering at least thirty percent of the longshore workers at the particular port and an attestation with accompanying documentation has been filed with the Department of Labor attesting that, among other things, the use of alien crewmembers to perform a particular activity of longshore work is permitted under the prevailing practice of the particular port (henceforth referred to as the “prevailing practice exception”);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(iv) Where the longshore work is to be performed at a particular location in the State of Alaska and an attestation with accompanying documentation has been filed with the Department of Labor attesting that, among other things, before using alien crewmembers to perform the activity specified in the attestation, the employer will make a bona fide request for and employ United States longshore workers who are qualified and available in sufficient numbers from contract stevedoring companies, labor organizations recognized as exclusive bargaining representatives of United States longshore workers, and private dock operators (henceforth referred to as the “Alaska exception”); 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(v) Where the longshore work involves an automated self-unloading conveyor belt or vacuum-actuated system on a vessel and the Administrator has not previously determined that an attestation must be filed pursuant to this part as a basis for performing those functions (henceforth referred to as the “automated vessel exception”).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The term “longshore work” does not include the loading or unloading of hazardous cargo, as determined by the Secretary of Transportation, for safety and environmental protection. The Department of Homeland Security (DHS) through the United States Citizenship and Immigration Services (USCIS</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 determines whether an employer may use alien crewmembers for longshore work at U.S. ports. In those cases where an employer must file an attestation in order to perform such work, the Department of Labor shall be responsible for accepting the filing of such attestations. Subpart F of this part sets forth the procedure for filing attestations with the Department of Labor for employers proposing to use alien crewmembers for longshore work at U.S. ports under the prevailing practice exception, the Alaska exception, and where it has been determined that an attestation is required under the automated vessel exception listed in paragraph (a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1)(iv) of this section. Subpart G of this part sets forth complaint, investigation, and penalty provisions with respect to such attestations.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Procedure.</w:t>
      </w:r>
      <w:r w:rsidRPr="007C70A5">
        <w:rPr>
          <w:rFonts w:eastAsia="Times New Roman"/>
          <w:color w:val="000000" w:themeColor="text1"/>
          <w:sz w:val="20"/>
          <w:szCs w:val="20"/>
        </w:rPr>
        <w:t xml:space="preserve"> (1) Under the prevailing practice exception in sec. 258(c) of the Act, and in those cases where it has been determined that an attestation is required under the automated vessel exception for longshore work to be performed at locations other than in the State of Alaska, the procedure involves filing an attestation with the Department of Labor attesting that: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The use of alien crewmembers for a particular activity of longshore work is the prevailing practice at the particular port;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(ii) The use of alien crewmembers is not during a strike or lockout nor designed to influence the election of a collective bargaining representative;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(iii) Notice of the attestation has been provided to the bargaining representative of longshore workers in the local port, or, where there is none, notice has been provided to longshore workers employed at the local port.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Under the automated vessel exception in sec. 258(c) of the Act, no attestation is required in cases where longshore activity consists of the use of an automated self-unloading conveyor belt or vacuum-actuated system on a vessel. The legislation creates a rebuttable presumption that the use of alien crewmembers for the operation of such automated systems is the prevailing practice. In order to overcome such presumption, it must be shown by the preponderance of the evidence submitted by any interested party, that the use of alien crewmembers for such activity is not the prevailing practice at the particular port, that it is during a strike or lockout, or that it is intended or designed to influence an election of a bargaining representative for workers in the local port.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Under the Alaska exception in sec. 258(d) of the Act, and in those cases where it has been determined that an attestation is required under the automated vessel exception consisting of the use of such equipment for longshore work to be performed in the State of Alaska, the procedure involves filing an attestation with the Department of Labor attesting that: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The employer will make a bona fide request for United States longshore workers who are qualified and available in sufficient numbers to perform the activity at the particular time and location from the parties to whom notice has been provided under paragraph (b)(3)(iv) (B) and (C) of this section, except that: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Wherever two or more contract stevedoring companies which meet the requirements of section 32 of the Longshore and Harbor Workers' Compensation Act (33 U.S.C. 932) have signed a joint collective bargaining agreement with a single labor organization recognized as an exclusive bargaining representative of United States longshore workers within the meaning of the National Labor Relations Act (29 U.S.C. 141 </w:t>
      </w:r>
      <w:r w:rsidRPr="007C70A5">
        <w:rPr>
          <w:rFonts w:eastAsia="Times New Roman"/>
          <w:i/>
          <w:iCs/>
          <w:color w:val="000000" w:themeColor="text1"/>
          <w:sz w:val="20"/>
          <w:szCs w:val="20"/>
        </w:rPr>
        <w:t>et seq.</w:t>
      </w:r>
      <w:r w:rsidRPr="007C70A5">
        <w:rPr>
          <w:rFonts w:eastAsia="Times New Roman"/>
          <w:color w:val="000000" w:themeColor="text1"/>
          <w:sz w:val="20"/>
          <w:szCs w:val="20"/>
        </w:rPr>
        <w:t xml:space="preserve">), the employer may request longshore workers from only one such contract stevedoring company,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A request for longshore workers to an operator of a private dock may be made only for longshore work to be performed at that dock and only if the operator meets the requirements of section 32 of the Longshore and Harbor Workers' Compensation Act (33 U.S.C. 932);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The employer will employ all United States longshore workers made available in response to the request made pursuant to paragraph (b)(3)(i) of this section who are qualified and available in sufficient numbers and who are needed to perform the longshore activity at the particular time and location attested to;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(iii) The use of alien crewmembers for such activity is not intended or designed to influence and election of a bargaining representative for workers in the State of Alaska;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(iv) Notice</w:t>
      </w:r>
      <w:proofErr w:type="gramEnd"/>
      <w:r w:rsidRPr="007C70A5">
        <w:rPr>
          <w:rFonts w:eastAsia="Times New Roman"/>
          <w:color w:val="000000" w:themeColor="text1"/>
          <w:sz w:val="20"/>
          <w:szCs w:val="20"/>
        </w:rPr>
        <w:t xml:space="preserve"> of the attestation has been provided to: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Labor organizations which have been recognized as exclusive bargaining representatives of United States longshore workers within the meaning of the National Labor Relations Act (29 U.S.C. 141 </w:t>
      </w:r>
      <w:r w:rsidRPr="007C70A5">
        <w:rPr>
          <w:rFonts w:eastAsia="Times New Roman"/>
          <w:i/>
          <w:iCs/>
          <w:color w:val="000000" w:themeColor="text1"/>
          <w:sz w:val="20"/>
          <w:szCs w:val="20"/>
        </w:rPr>
        <w:t>et seq.</w:t>
      </w:r>
      <w:r w:rsidRPr="007C70A5">
        <w:rPr>
          <w:rFonts w:eastAsia="Times New Roman"/>
          <w:color w:val="000000" w:themeColor="text1"/>
          <w:sz w:val="20"/>
          <w:szCs w:val="20"/>
        </w:rPr>
        <w:t xml:space="preserve">) and which make available or intend to make available workers to the particular location where the longshore work is to be performed;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(B) Contract stevedoring companies which employ or intend to employ United States longshore workers at that location;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Operators of private docks at which the employer will use longshore workers.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Applicability.</w:t>
      </w:r>
      <w:r w:rsidRPr="007C70A5">
        <w:rPr>
          <w:rFonts w:eastAsia="Times New Roman"/>
          <w:color w:val="000000" w:themeColor="text1"/>
          <w:sz w:val="20"/>
          <w:szCs w:val="20"/>
        </w:rPr>
        <w:t xml:space="preserve"> Subparts F and G of this part apply to all employers who seek to employ alien crewmembers for longshore work at U.S. ports under the prevailing practice exception, to all employers who seek to employ alien crewmembers for longshore work at locations in the State of Alaska under the Alaska exception, to all employers claiming the automated vessel exception, and to those cases where it has been determined that an attestation is required under the automated vessel exception.</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[60 FR 3956, 3976, Jan. 19, 1995, as amended at 71 FR 35520, June 21, 2006]</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32" w:name="se20.3.655_1501"/>
      <w:bookmarkEnd w:id="132"/>
      <w:r w:rsidRPr="007C70A5">
        <w:rPr>
          <w:rFonts w:eastAsia="Times New Roman"/>
          <w:b/>
          <w:bCs/>
          <w:color w:val="000000" w:themeColor="text1"/>
          <w:sz w:val="20"/>
          <w:szCs w:val="20"/>
        </w:rPr>
        <w:t>§655.501   Overview of responsibilities.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This section provides a context for the attestation process, to facilitate understanding by employers that may seek to employ alien crewmembers for longshore work under the prevailing practice exception, under the Alaska exception, and in those cases where an attestation is necessary under the automated vessel exception.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Department of Labor's responsibilities.</w:t>
      </w:r>
      <w:r w:rsidRPr="007C70A5">
        <w:rPr>
          <w:rFonts w:eastAsia="Times New Roman"/>
          <w:color w:val="000000" w:themeColor="text1"/>
          <w:sz w:val="20"/>
          <w:szCs w:val="20"/>
        </w:rPr>
        <w:t xml:space="preserve"> The United States Department of Labor (DOL) administers the attestation process. Within DOL, the Employment and Training Administration (ETA) shall have responsibility for setting up and operating the attestation process; the Employment Standards Administration's Wage and Hour Division shall be responsible for investigating and resolving any complaints filed concerning such attestations.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Employer attestation responsibilities.</w:t>
      </w:r>
      <w:r w:rsidRPr="007C70A5">
        <w:rPr>
          <w:rFonts w:eastAsia="Times New Roman"/>
          <w:color w:val="000000" w:themeColor="text1"/>
          <w:sz w:val="20"/>
          <w:szCs w:val="20"/>
        </w:rPr>
        <w:t xml:space="preserve"> (1) Each employer seeking to use alien crewmembers for longshore work at a local U.S. port pursuant to the prevailing practice exception or where an attestation is required under the automated vessel exception for longshore work to be performed at locations other than in the State of Alaska shall, as the first step, submit an attestation on Form ETA 9033, as described in §655.510 of this part, to ETA at the address set forth at §655.510(b) of this part. If ETA accepts the attestation for filing, pursuant to §655.510 of this part, ETA shall return the cover form of the accepted attestation to the employer, and, at the same time, shall provide notice of the filing to the United States Citizenship and Immigration Services of the Department of Homeland Security (DHS) office having jurisdiction over the port where longshore work will be performed.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Each employer seeking to use alien crewmembers for longshore work at a particular location in the State of Alaska pursuant to the Alaska exception or where an attestation is required under the automated vessel exception for longshore work to be performed at a particular location in Alaska shall submit, as a first step, an attestation on Form ETA 9033-A, as described in §655.533 of this part, to ETA at the address of the Seattle regional office as set forth at §655.532 of this part. The address appears in the instructions to Form ETA 9033-A. ETA shall return the cover form of the accepted attestation to the employer, and, at the same time, shall provide notice of the filing to the DHS office having jurisdiction over the location where longshore work will be performed.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Complaints.</w:t>
      </w:r>
      <w:r w:rsidRPr="007C70A5">
        <w:rPr>
          <w:rFonts w:eastAsia="Times New Roman"/>
          <w:color w:val="000000" w:themeColor="text1"/>
          <w:sz w:val="20"/>
          <w:szCs w:val="20"/>
        </w:rPr>
        <w:t xml:space="preserve"> Complaints concerning misrepresentation in the attestation, failure of the employer to carry out the terms of the attestation, or complaints that an employer is required to file an attestation under the automated vessel exception, may be filed with the Wage and Hour Division, according to the procedures set forth in subpart G of this part. Complaints of “misrepresentation” may include assertions that an employer has attested to the use of alien crewmembers only for a particular activity of longshore work and has thereafter used such alien crewmembers for another activity of longshore work. If the Division determines that the complaint presents reasonable cause to warrant an investigation, the Division shall then investigate, and, where appropriate, after an opportunity for a hearing, assess sanctions and penalties. Subpart G of this part further provides that interested parties may obtain an </w:t>
      </w:r>
      <w:r w:rsidRPr="007C70A5">
        <w:rPr>
          <w:rFonts w:eastAsia="Times New Roman"/>
          <w:color w:val="000000" w:themeColor="text1"/>
          <w:sz w:val="20"/>
          <w:szCs w:val="20"/>
        </w:rPr>
        <w:lastRenderedPageBreak/>
        <w:t xml:space="preserve">administrative law judge hearing on the Division's determination after an investigation and may seek the Secretary's review of the administrative law judge's decision. Subpart G of this part also provides that a complainant may request that the Wage and Hour Administrator issue a cease and </w:t>
      </w:r>
      <w:proofErr w:type="gramStart"/>
      <w:r w:rsidRPr="007C70A5">
        <w:rPr>
          <w:rFonts w:eastAsia="Times New Roman"/>
          <w:color w:val="000000" w:themeColor="text1"/>
          <w:sz w:val="20"/>
          <w:szCs w:val="20"/>
        </w:rPr>
        <w:t>desist</w:t>
      </w:r>
      <w:proofErr w:type="gramEnd"/>
      <w:r w:rsidRPr="007C70A5">
        <w:rPr>
          <w:rFonts w:eastAsia="Times New Roman"/>
          <w:color w:val="000000" w:themeColor="text1"/>
          <w:sz w:val="20"/>
          <w:szCs w:val="20"/>
        </w:rPr>
        <w:t xml:space="preserve"> order in the case of either alleged violation(s) of an attestation or longshore work by alien crewmember(s) employed by an employer allegedly not qualified for the claimed automated vessel exception. Upon the receipt of such a request, the Division shall notify the employer, provide an opportunity for a response and an informal meeting, and then rule on the request, which shall be granted if the preponderance of the evidence submitted supports the complainant's position. </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[60 FR 3956, 3976, Jan. 19, 1995, as amended at 71 FR 35521, June 21, 2006]</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33" w:name="se20.3.655_1502"/>
      <w:bookmarkEnd w:id="133"/>
      <w:r w:rsidRPr="007C70A5">
        <w:rPr>
          <w:rFonts w:eastAsia="Times New Roman"/>
          <w:b/>
          <w:bCs/>
          <w:color w:val="000000" w:themeColor="text1"/>
          <w:sz w:val="20"/>
          <w:szCs w:val="20"/>
        </w:rPr>
        <w:t>§655.502   Definitions.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For the purposes of subparts F and G of this part: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Accepted for filing</w:t>
      </w:r>
      <w:r w:rsidRPr="007C70A5">
        <w:rPr>
          <w:rFonts w:eastAsia="Times New Roman"/>
          <w:color w:val="000000" w:themeColor="text1"/>
          <w:sz w:val="20"/>
          <w:szCs w:val="20"/>
        </w:rPr>
        <w:t xml:space="preserve"> means that a properly completed attestation on Form ETA 9033, including accompanying documentation for each of the requirements in §655.510 (d) through (f) of this part, or a properly completed attestation on Form ETA 9033-A, including accompanying documentation for the requirement in §655.537 of this part in the case of an attestation under the Alaska exception, submitted by the employer or its designated agent or representative has been received and filed by the Employment and Training Administration of the Department of Labor (DOL). (Unacceptable attestations under the prevailing practice exception are described at §655.510(g</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2) of this part. Unacceptable attestations under the Alaska exception are described at §655.538(b) of this part.)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Act</w:t>
      </w:r>
      <w:r w:rsidRPr="007C70A5">
        <w:rPr>
          <w:rFonts w:eastAsia="Times New Roman"/>
          <w:color w:val="000000" w:themeColor="text1"/>
          <w:sz w:val="20"/>
          <w:szCs w:val="20"/>
        </w:rPr>
        <w:t xml:space="preserve"> and </w:t>
      </w:r>
      <w:r w:rsidRPr="007C70A5">
        <w:rPr>
          <w:rFonts w:eastAsia="Times New Roman"/>
          <w:i/>
          <w:iCs/>
          <w:color w:val="000000" w:themeColor="text1"/>
          <w:sz w:val="20"/>
          <w:szCs w:val="20"/>
        </w:rPr>
        <w:t>INA</w:t>
      </w:r>
      <w:r w:rsidRPr="007C70A5">
        <w:rPr>
          <w:rFonts w:eastAsia="Times New Roman"/>
          <w:color w:val="000000" w:themeColor="text1"/>
          <w:sz w:val="20"/>
          <w:szCs w:val="20"/>
        </w:rPr>
        <w:t xml:space="preserve"> mean the Immigration and Nationality Act, as amended, 8 U.S.C. 1101 </w:t>
      </w:r>
      <w:r w:rsidRPr="007C70A5">
        <w:rPr>
          <w:rFonts w:eastAsia="Times New Roman"/>
          <w:i/>
          <w:iCs/>
          <w:color w:val="000000" w:themeColor="text1"/>
          <w:sz w:val="20"/>
          <w:szCs w:val="20"/>
        </w:rPr>
        <w:t>et seq.</w:t>
      </w:r>
      <w:r w:rsidRPr="007C70A5">
        <w:rPr>
          <w:rFonts w:eastAsia="Times New Roman"/>
          <w:color w:val="000000" w:themeColor="text1"/>
          <w:sz w:val="20"/>
          <w:szCs w:val="20"/>
        </w:rPr>
        <w:t xml:space="preserv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Activity</w:t>
      </w:r>
      <w:r w:rsidRPr="007C70A5">
        <w:rPr>
          <w:rFonts w:eastAsia="Times New Roman"/>
          <w:color w:val="000000" w:themeColor="text1"/>
          <w:sz w:val="20"/>
          <w:szCs w:val="20"/>
        </w:rPr>
        <w:t xml:space="preserve"> means any activity relating to loading cargo; unloading cargo; operation of cargo-related equipment; or handling of mooring lines on the dock when a vessel is made fast or let go.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Administrative law judge</w:t>
      </w:r>
      <w:r w:rsidRPr="007C70A5">
        <w:rPr>
          <w:rFonts w:eastAsia="Times New Roman"/>
          <w:color w:val="000000" w:themeColor="text1"/>
          <w:sz w:val="20"/>
          <w:szCs w:val="20"/>
        </w:rPr>
        <w:t xml:space="preserve"> means an official appointed pursuant to 5 U.S.C. 3105.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Administrator</w:t>
      </w:r>
      <w:r w:rsidRPr="007C70A5">
        <w:rPr>
          <w:rFonts w:eastAsia="Times New Roman"/>
          <w:color w:val="000000" w:themeColor="text1"/>
          <w:sz w:val="20"/>
          <w:szCs w:val="20"/>
        </w:rPr>
        <w:t xml:space="preserve"> means the Administrator of the Wage and Hour Division, Employment Standards Administration, Department of Labor, or such authorized representatives as may be designated to perform any of the functions of the Administrator under subparts F and G of this part.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Administrator, Office of Foreign Labor Certification (OFLC Administrator)</w:t>
      </w:r>
      <w:r w:rsidRPr="007C70A5">
        <w:rPr>
          <w:rFonts w:eastAsia="Times New Roman"/>
          <w:color w:val="000000" w:themeColor="text1"/>
          <w:sz w:val="20"/>
          <w:szCs w:val="20"/>
        </w:rPr>
        <w:t xml:space="preserve"> means the primary official of the Office of Foreign Labor Certification (OFLC Administrator), or the OFLC Administrator's designee.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Attestation</w:t>
      </w:r>
      <w:r w:rsidRPr="007C70A5">
        <w:rPr>
          <w:rFonts w:eastAsia="Times New Roman"/>
          <w:color w:val="000000" w:themeColor="text1"/>
          <w:sz w:val="20"/>
          <w:szCs w:val="20"/>
        </w:rPr>
        <w:t xml:space="preserve"> means documents submitted by an employer attesting to and providing accompanying documentation to show that, under the prevailing practice exception, the use of alien crewmembers for a particular activity of longshore work at a particular U.S. port is the prevailing practice, and is not during a strike or lockout nor intended to influence an election of a bargaining representative for workers; and that notice of the attestation has been provided to the bargaining representative, or, where there is none, to the longshore workers at the local port. Under the Alaska exception, such documents shall show that, before using alien crewmen to perform longshore work, the employer will make bona fide requests for dispatch of United States longshore workers who are qualified and available in sufficient numbers and that the employer will employ all such United States longshore workers in response to such a request for dispatch; that the use of alien crewmembers is not intended or designed to influence an election of a bargaining representative for workers in the State of Alaska; and that notice of the attestation has been provided to labor organizations recognized as exclusive bargaining representatives of United States longshore workers, contract stevedoring companies, and operators of private docks at which the employer will use longshore workers.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Attesting employer</w:t>
      </w:r>
      <w:r w:rsidRPr="007C70A5">
        <w:rPr>
          <w:rFonts w:eastAsia="Times New Roman"/>
          <w:color w:val="000000" w:themeColor="text1"/>
          <w:sz w:val="20"/>
          <w:szCs w:val="20"/>
        </w:rPr>
        <w:t xml:space="preserve"> means an employer who has filed an attestation.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lastRenderedPageBreak/>
        <w:t>Attorney General</w:t>
      </w:r>
      <w:r w:rsidRPr="007C70A5">
        <w:rPr>
          <w:rFonts w:eastAsia="Times New Roman"/>
          <w:color w:val="000000" w:themeColor="text1"/>
          <w:sz w:val="20"/>
          <w:szCs w:val="20"/>
        </w:rPr>
        <w:t xml:space="preserve"> means the chief official of the U.S. Department of Justice or the Attorney General's designee.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Automated vessel</w:t>
      </w:r>
      <w:r w:rsidRPr="007C70A5">
        <w:rPr>
          <w:rFonts w:eastAsia="Times New Roman"/>
          <w:color w:val="000000" w:themeColor="text1"/>
          <w:sz w:val="20"/>
          <w:szCs w:val="20"/>
        </w:rPr>
        <w:t xml:space="preserve"> means a vessel equipped with an automated self-unloading conveyor belt or vacuum-actuated system which is utilized for loading or unloading cargo between the vessel and the dock.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Certifying Officer (CO)</w:t>
      </w:r>
      <w:r w:rsidRPr="007C70A5">
        <w:rPr>
          <w:rFonts w:eastAsia="Times New Roman"/>
          <w:color w:val="000000" w:themeColor="text1"/>
          <w:sz w:val="20"/>
          <w:szCs w:val="20"/>
        </w:rPr>
        <w:t xml:space="preserve"> means a Department of Labor official, or the CO's designee, who makes determinations about whether or not to grant applications for labor certification. The National Certifying Officer, which is the OFLC Administrator, makes such determinations in the national office of the OFLC.</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Chief Administrative Law Judge</w:t>
      </w:r>
      <w:r w:rsidRPr="007C70A5">
        <w:rPr>
          <w:rFonts w:eastAsia="Times New Roman"/>
          <w:color w:val="000000" w:themeColor="text1"/>
          <w:sz w:val="20"/>
          <w:szCs w:val="20"/>
        </w:rPr>
        <w:t xml:space="preserve"> means the chief official of the Office of the Administrative Law Judges of the Department of Labor or the Chief Administrative Law Judge's designee.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Contract stevedoring company</w:t>
      </w:r>
      <w:r w:rsidRPr="007C70A5">
        <w:rPr>
          <w:rFonts w:eastAsia="Times New Roman"/>
          <w:color w:val="000000" w:themeColor="text1"/>
          <w:sz w:val="20"/>
          <w:szCs w:val="20"/>
        </w:rPr>
        <w:t xml:space="preserve"> means a stevedoring company which is licensed to do business in the State of Alaska and which meets the requirements of section 32 of the Longshore and Harbor Workers' Compensation Act (33 U.S.C. 932).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Crewmember</w:t>
      </w:r>
      <w:r w:rsidRPr="007C70A5">
        <w:rPr>
          <w:rFonts w:eastAsia="Times New Roman"/>
          <w:color w:val="000000" w:themeColor="text1"/>
          <w:sz w:val="20"/>
          <w:szCs w:val="20"/>
        </w:rPr>
        <w:t xml:space="preserve"> means any nonimmigrant alien admitted to the United States to perform services under sec. 101(a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15)(D)(i) of the Act (8 U.S.C. 1101(a)(15)(D)(i)).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Date of filing</w:t>
      </w:r>
      <w:r w:rsidRPr="007C70A5">
        <w:rPr>
          <w:rFonts w:eastAsia="Times New Roman"/>
          <w:color w:val="000000" w:themeColor="text1"/>
          <w:sz w:val="20"/>
          <w:szCs w:val="20"/>
        </w:rPr>
        <w:t xml:space="preserve"> means the date an attestation is </w:t>
      </w:r>
      <w:r w:rsidRPr="007C70A5">
        <w:rPr>
          <w:rFonts w:eastAsia="Times New Roman"/>
          <w:i/>
          <w:iCs/>
          <w:color w:val="000000" w:themeColor="text1"/>
          <w:sz w:val="20"/>
          <w:szCs w:val="20"/>
        </w:rPr>
        <w:t>accepted for filing</w:t>
      </w:r>
      <w:r w:rsidRPr="007C70A5">
        <w:rPr>
          <w:rFonts w:eastAsia="Times New Roman"/>
          <w:color w:val="000000" w:themeColor="text1"/>
          <w:sz w:val="20"/>
          <w:szCs w:val="20"/>
        </w:rPr>
        <w:t xml:space="preserve"> by ETA.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Department</w:t>
      </w:r>
      <w:r w:rsidRPr="007C70A5">
        <w:rPr>
          <w:rFonts w:eastAsia="Times New Roman"/>
          <w:color w:val="000000" w:themeColor="text1"/>
          <w:sz w:val="20"/>
          <w:szCs w:val="20"/>
        </w:rPr>
        <w:t xml:space="preserve"> and </w:t>
      </w:r>
      <w:r w:rsidRPr="007C70A5">
        <w:rPr>
          <w:rFonts w:eastAsia="Times New Roman"/>
          <w:i/>
          <w:iCs/>
          <w:color w:val="000000" w:themeColor="text1"/>
          <w:sz w:val="20"/>
          <w:szCs w:val="20"/>
        </w:rPr>
        <w:t>DOL</w:t>
      </w:r>
      <w:r w:rsidRPr="007C70A5">
        <w:rPr>
          <w:rFonts w:eastAsia="Times New Roman"/>
          <w:color w:val="000000" w:themeColor="text1"/>
          <w:sz w:val="20"/>
          <w:szCs w:val="20"/>
        </w:rPr>
        <w:t xml:space="preserve"> mean the United States Department of Labor.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Department of Homeland Security (DHS) through the United States Citizenship and Immigration Services (USCIS)</w:t>
      </w:r>
      <w:r w:rsidRPr="007C70A5">
        <w:rPr>
          <w:rFonts w:eastAsia="Times New Roman"/>
          <w:color w:val="000000" w:themeColor="text1"/>
          <w:sz w:val="20"/>
          <w:szCs w:val="20"/>
        </w:rPr>
        <w:t xml:space="preserve"> makes the determination under the Act on whether an employer of alien crewmembers may use such crewmembers for longshore work at a U.S. port.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Division</w:t>
      </w:r>
      <w:r w:rsidRPr="007C70A5">
        <w:rPr>
          <w:rFonts w:eastAsia="Times New Roman"/>
          <w:color w:val="000000" w:themeColor="text1"/>
          <w:sz w:val="20"/>
          <w:szCs w:val="20"/>
        </w:rPr>
        <w:t xml:space="preserve"> means the Wage and Hour Division of the Employment Standards Administration, DOL.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Employer</w:t>
      </w:r>
      <w:r w:rsidRPr="007C70A5">
        <w:rPr>
          <w:rFonts w:eastAsia="Times New Roman"/>
          <w:color w:val="000000" w:themeColor="text1"/>
          <w:sz w:val="20"/>
          <w:szCs w:val="20"/>
        </w:rPr>
        <w:t xml:space="preserve"> means a person, firm, corporation, or other association or organization, which suffers or permits, or proposes to suffer or </w:t>
      </w:r>
      <w:proofErr w:type="gramStart"/>
      <w:r w:rsidRPr="007C70A5">
        <w:rPr>
          <w:rFonts w:eastAsia="Times New Roman"/>
          <w:color w:val="000000" w:themeColor="text1"/>
          <w:sz w:val="20"/>
          <w:szCs w:val="20"/>
        </w:rPr>
        <w:t>permit,</w:t>
      </w:r>
      <w:proofErr w:type="gramEnd"/>
      <w:r w:rsidRPr="007C70A5">
        <w:rPr>
          <w:rFonts w:eastAsia="Times New Roman"/>
          <w:color w:val="000000" w:themeColor="text1"/>
          <w:sz w:val="20"/>
          <w:szCs w:val="20"/>
        </w:rPr>
        <w:t xml:space="preserve"> alien crewmembers to perform longshore work at a port within the U.S. For purposes of §§655.530 through 655.541, which govern the performance of longshore activities by alien crewmembers under the Alaska exception, “employer” includes any agent or representative designated by the employer.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Employment and Training Administration (ETA)</w:t>
      </w:r>
      <w:r w:rsidRPr="007C70A5">
        <w:rPr>
          <w:rFonts w:eastAsia="Times New Roman"/>
          <w:color w:val="000000" w:themeColor="text1"/>
          <w:sz w:val="20"/>
          <w:szCs w:val="20"/>
        </w:rPr>
        <w:t xml:space="preserve"> means the agency within the Department of Labor (DOL) which includes the Office of Foreign Labor (OFLC).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Employment Standards Administration (ESA)</w:t>
      </w:r>
      <w:r w:rsidRPr="007C70A5">
        <w:rPr>
          <w:rFonts w:eastAsia="Times New Roman"/>
          <w:color w:val="000000" w:themeColor="text1"/>
          <w:sz w:val="20"/>
          <w:szCs w:val="20"/>
        </w:rPr>
        <w:t xml:space="preserve"> means the agency within the Department of Labor (DOL) which includes the Wage and Hour Division.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Lockout</w:t>
      </w:r>
      <w:r w:rsidRPr="007C70A5">
        <w:rPr>
          <w:rFonts w:eastAsia="Times New Roman"/>
          <w:color w:val="000000" w:themeColor="text1"/>
          <w:sz w:val="20"/>
          <w:szCs w:val="20"/>
        </w:rPr>
        <w:t xml:space="preserve"> means a labor dispute involving a work stoppage, wherein an employer withholds work from its employees in order to gain a concession from them.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Longshore work</w:t>
      </w:r>
      <w:r w:rsidRPr="007C70A5">
        <w:rPr>
          <w:rFonts w:eastAsia="Times New Roman"/>
          <w:color w:val="000000" w:themeColor="text1"/>
          <w:sz w:val="20"/>
          <w:szCs w:val="20"/>
        </w:rPr>
        <w:t xml:space="preserve"> means any activity (except safety and environmental protection work as described in sec. 258(b</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2) of the Act) relating to the loading or unloading of cargo, the operation of cargo related equipment (whether or not integral to the vessel), or the handling of mooring lines on the dock when the vessel is made fast or let go, in the United States or the coastal waters thereof.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Longshore worker</w:t>
      </w:r>
      <w:r w:rsidRPr="007C70A5">
        <w:rPr>
          <w:rFonts w:eastAsia="Times New Roman"/>
          <w:color w:val="000000" w:themeColor="text1"/>
          <w:sz w:val="20"/>
          <w:szCs w:val="20"/>
        </w:rPr>
        <w:t xml:space="preserve"> means a U.S. worker who performs longshore work.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lastRenderedPageBreak/>
        <w:t>Office of Foreign Labor Certification (OFLC)</w:t>
      </w:r>
      <w:r w:rsidRPr="007C70A5">
        <w:rPr>
          <w:rFonts w:eastAsia="Times New Roman"/>
          <w:color w:val="000000" w:themeColor="text1"/>
          <w:sz w:val="20"/>
          <w:szCs w:val="20"/>
        </w:rPr>
        <w:t xml:space="preserve"> means the organizational component within the ETA that provides national leadership and policy guidance and develops regulations and procedures to carry out the responsibilities of the Secretary of Labor under the INA concerning alien workers seeking admission to the United States in order to work under the Immigration and Nationality Act, as amended.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Port</w:t>
      </w:r>
      <w:r w:rsidRPr="007C70A5">
        <w:rPr>
          <w:rFonts w:eastAsia="Times New Roman"/>
          <w:color w:val="000000" w:themeColor="text1"/>
          <w:sz w:val="20"/>
          <w:szCs w:val="20"/>
        </w:rPr>
        <w:t xml:space="preserve"> means a geographic area, either on a seacoast, lake, river or any other navigable body of water, which contains one or more publicly or privately owned terminals, piers, docks, or maritime facilities, which is commonly thought of as a port by other government maritime-related agencies, such as the Maritime Administration. U.S. ports include, but are not limited to, those listed in Appendix A to this subpart.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Qualified and available in sufficient numbers</w:t>
      </w:r>
      <w:r w:rsidRPr="007C70A5">
        <w:rPr>
          <w:rFonts w:eastAsia="Times New Roman"/>
          <w:color w:val="000000" w:themeColor="text1"/>
          <w:sz w:val="20"/>
          <w:szCs w:val="20"/>
        </w:rPr>
        <w:t xml:space="preserve"> means the full complement of qualified longshore workers needed to perform the longshore activity, as determined by industry standards in the State of Alaska, including safety considerations.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Secretary</w:t>
      </w:r>
      <w:r w:rsidRPr="007C70A5">
        <w:rPr>
          <w:rFonts w:eastAsia="Times New Roman"/>
          <w:color w:val="000000" w:themeColor="text1"/>
          <w:sz w:val="20"/>
          <w:szCs w:val="20"/>
        </w:rPr>
        <w:t xml:space="preserve"> means the Secretary of Labor or the Secretary's designee.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Strike</w:t>
      </w:r>
      <w:r w:rsidRPr="007C70A5">
        <w:rPr>
          <w:rFonts w:eastAsia="Times New Roman"/>
          <w:color w:val="000000" w:themeColor="text1"/>
          <w:sz w:val="20"/>
          <w:szCs w:val="20"/>
        </w:rPr>
        <w:t xml:space="preserve"> means a labor dispute wherein employees engage in a concerted stoppage of work (including stoppage by reason of the expiration of a collective-bargaining agreement) or engage in any concerted slowdown or other concerted interruption of operations.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Unanticipated emergency</w:t>
      </w:r>
      <w:r w:rsidRPr="007C70A5">
        <w:rPr>
          <w:rFonts w:eastAsia="Times New Roman"/>
          <w:color w:val="000000" w:themeColor="text1"/>
          <w:sz w:val="20"/>
          <w:szCs w:val="20"/>
        </w:rPr>
        <w:t xml:space="preserve"> means an unexpected and unavoidable situation, such as one involving severe weather conditions, natural disaster, or mechanical breakdown, where cargo must be immediately loaded </w:t>
      </w:r>
      <w:proofErr w:type="gramStart"/>
      <w:r w:rsidRPr="007C70A5">
        <w:rPr>
          <w:rFonts w:eastAsia="Times New Roman"/>
          <w:color w:val="000000" w:themeColor="text1"/>
          <w:sz w:val="20"/>
          <w:szCs w:val="20"/>
        </w:rPr>
        <w:t>on,</w:t>
      </w:r>
      <w:proofErr w:type="gramEnd"/>
      <w:r w:rsidRPr="007C70A5">
        <w:rPr>
          <w:rFonts w:eastAsia="Times New Roman"/>
          <w:color w:val="000000" w:themeColor="text1"/>
          <w:sz w:val="20"/>
          <w:szCs w:val="20"/>
        </w:rPr>
        <w:t xml:space="preserve"> or unloaded from, a vessel.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United States</w:t>
      </w:r>
      <w:r w:rsidRPr="007C70A5">
        <w:rPr>
          <w:rFonts w:eastAsia="Times New Roman"/>
          <w:color w:val="000000" w:themeColor="text1"/>
          <w:sz w:val="20"/>
          <w:szCs w:val="20"/>
        </w:rPr>
        <w:t xml:space="preserve"> is defined at 8 U.S.C. 1101(a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38).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United States (U.S.) worker</w:t>
      </w:r>
      <w:r w:rsidRPr="007C70A5">
        <w:rPr>
          <w:rFonts w:eastAsia="Times New Roman"/>
          <w:color w:val="000000" w:themeColor="text1"/>
          <w:sz w:val="20"/>
          <w:szCs w:val="20"/>
        </w:rPr>
        <w:t xml:space="preserve"> means a worker who is a U.S. citizen, a U.S. national, a permanent resident alien, or any other worker legally permitted to work indefinitely in the United States. </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[60 FR 3956, 3976, Jan. 19, 1995, as amended at 71 FR 35520, June 21, 2006]</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34" w:name="se20.3.655_1510"/>
      <w:bookmarkEnd w:id="134"/>
      <w:r w:rsidRPr="007C70A5">
        <w:rPr>
          <w:rFonts w:eastAsia="Times New Roman"/>
          <w:b/>
          <w:bCs/>
          <w:color w:val="000000" w:themeColor="text1"/>
          <w:sz w:val="20"/>
          <w:szCs w:val="20"/>
        </w:rPr>
        <w:t>§655.510   Employer attestations.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Who may submit attestations?</w:t>
      </w:r>
      <w:r w:rsidRPr="007C70A5">
        <w:rPr>
          <w:rFonts w:eastAsia="Times New Roman"/>
          <w:color w:val="000000" w:themeColor="text1"/>
          <w:sz w:val="20"/>
          <w:szCs w:val="20"/>
        </w:rPr>
        <w:t xml:space="preserve"> An employer (or the employer's designated U.S. agent or representative) seeking to employ alien crewmembers for a particular activity of longshore work under the prevailing practice exception shall submit an attestation, provided there is not in effect in the local port any collective bargaining agreement covering at least 30 percent of the longshore workers. An attestation is required for each port at which the employer intends to use alien crewmembers for longshore work. The attestation shall include: A completed Form ETA 9033, which shall be signed by the employer (or the employer's designated agent or representative); and facts and evidence prescribed in paragraphs (d) through (f) of this section. This §655.510 shall not apply in the case of longshore work performed at a particular location in the State of Alaska. The procedures governing the filing of attestations under the Alaska exception are set forth at §§655.530 through 655.541.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Where and when should attestations be submitted?</w:t>
      </w:r>
      <w:r w:rsidRPr="007C70A5">
        <w:rPr>
          <w:rFonts w:eastAsia="Times New Roman"/>
          <w:color w:val="000000" w:themeColor="text1"/>
          <w:sz w:val="20"/>
          <w:szCs w:val="20"/>
        </w:rPr>
        <w:t xml:space="preserve"> (1) Attestations must be submitted, by U.S. mail, private carrier, or facsimile transmission to the U.S. Department of Labor office(s) which are designated by the OFLC Administrator. Attestations must be received and date-stamped by DOL at least 14 calendar days prior to the date of the first performance of the intended longshore activity, and shall be accepted for filing or returned by ETA in accordance with paragraph (g) of this section within 14 calendar days of the date received by ETA. An attestation which is accepted by ETA solely because it was not reviewed within 14 days is subject to subsequent invalidation pursuant to paragraph (i) of this section. Every employer filing an attestation shall have an agent or representative with a United States address. Such address shall be clearly indicated on the Form ETA 9033. In order to ensure that an attestation has </w:t>
      </w:r>
      <w:r w:rsidRPr="007C70A5">
        <w:rPr>
          <w:rFonts w:eastAsia="Times New Roman"/>
          <w:color w:val="000000" w:themeColor="text1"/>
          <w:sz w:val="20"/>
          <w:szCs w:val="20"/>
        </w:rPr>
        <w:lastRenderedPageBreak/>
        <w:t xml:space="preserve">been accepted for filing prior to the date of the performance of the longshore activity, employers are advised to take mailing time into account to make sure that ETA receives the attestation at least 14 days prior to the first performance of the longshore activity.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t>
      </w:r>
      <w:r w:rsidRPr="007C70A5">
        <w:rPr>
          <w:rFonts w:eastAsia="Times New Roman"/>
          <w:i/>
          <w:iCs/>
          <w:color w:val="000000" w:themeColor="text1"/>
          <w:sz w:val="20"/>
          <w:szCs w:val="20"/>
        </w:rPr>
        <w:t>Unanticipated Emergencies.</w:t>
      </w:r>
      <w:r w:rsidRPr="007C70A5">
        <w:rPr>
          <w:rFonts w:eastAsia="Times New Roman"/>
          <w:color w:val="000000" w:themeColor="text1"/>
          <w:sz w:val="20"/>
          <w:szCs w:val="20"/>
        </w:rPr>
        <w:t xml:space="preserve"> ETA may accept for filing attestations received after the 14-day deadline when due to an unanticipated emergency, as defined in §655.502 of this part. When an employer is claiming an unanticipated emergency, it shall submit documentation to support such a claim. ETA shall then make a determination on the validity of the claim, and shall accept the attestation for filing or return it in accordance with paragraph (g) of this section. ETA shall in no case accept an attestation received later than the date of the first performance of the activity.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What should be submitted?</w:t>
      </w:r>
      <w:r w:rsidRPr="007C70A5">
        <w:rPr>
          <w:rFonts w:eastAsia="Times New Roman"/>
          <w:color w:val="000000" w:themeColor="text1"/>
          <w:sz w:val="20"/>
          <w:szCs w:val="20"/>
        </w:rPr>
        <w:t xml:space="preserve">—(1) </w:t>
      </w:r>
      <w:r w:rsidRPr="007C70A5">
        <w:rPr>
          <w:rFonts w:eastAsia="Times New Roman"/>
          <w:i/>
          <w:iCs/>
          <w:color w:val="000000" w:themeColor="text1"/>
          <w:sz w:val="20"/>
          <w:szCs w:val="20"/>
        </w:rPr>
        <w:t>Form ETA 9033 with accompanying documentation.</w:t>
      </w:r>
      <w:r w:rsidRPr="007C70A5">
        <w:rPr>
          <w:rFonts w:eastAsia="Times New Roman"/>
          <w:color w:val="000000" w:themeColor="text1"/>
          <w:sz w:val="20"/>
          <w:szCs w:val="20"/>
        </w:rPr>
        <w:t xml:space="preserve"> For each port, a completed and dated original Form ETA 9033, or facsimile transmission thereof, containing the required attestation elements and the original signature of the employer (or the employer's designated agent or representative) shall be submitted, along with two copies of the completed, signed, and dated Form ETA 9033. (If the attestation is submitted by facsimile transmission, the attestation containing the original signature shall be maintained at the U.S. business address of the employer's designated agent or representative). Copies of Form ETA 9033 are available at the National Processing Centers and at the National Office. In addition, the employer shall submit two sets of all facts and evidence to show compliance with each of the attestation elements as prescribed by the regulatory standards in paragraphs (d) through (f) of this section. In the case of an investigation pursuant to subpart G of this part, the employer shall have the burden of proof to establish the validity of each attestation. The employer shall maintain in its records at the office of its U.S. agent, for a period of at least 3 years from the date of filing, sufficient documentation to meet its burden of proof, which shall at a minimum include the documentation described in this §655.510, and shall make the documents available to Department of Labor officials upon request.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Whenever any document is submitted to a Federal agency or retained in the employer's records pursuant to this part, the document either shall be in the English language or shall be accompanied by a written translation into the English language certified by the translator as to the accuracy of the translation and his/her competency to translate.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t>
      </w:r>
      <w:r w:rsidRPr="007C70A5">
        <w:rPr>
          <w:rFonts w:eastAsia="Times New Roman"/>
          <w:i/>
          <w:iCs/>
          <w:color w:val="000000" w:themeColor="text1"/>
          <w:sz w:val="20"/>
          <w:szCs w:val="20"/>
        </w:rPr>
        <w:t>Statutory precondition regarding collective bargaining agreements.</w:t>
      </w:r>
      <w:r w:rsidRPr="007C70A5">
        <w:rPr>
          <w:rFonts w:eastAsia="Times New Roman"/>
          <w:color w:val="000000" w:themeColor="text1"/>
          <w:sz w:val="20"/>
          <w:szCs w:val="20"/>
        </w:rPr>
        <w:t xml:space="preserve"> (i) The employer may file an attestation only when there is no collective bargaining agreement in effect in the port covering 30 percent or more of the longshore workers in the port. The employer shall attest on the Form ETA 9033 that no such collective bargaining agreement exists at the port at the time that the attestation is filed.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The employer is not required to submit with the Form ETA 9033 documentation substantiating that there is no collective bargaining agreement in effect in the port covering 30 percent or more of the longshore workers. If a complaint is filed which presents reasonable cause to believe that such an agreement exists, the Department shall conduct an investigation. In such an investigation, the employer shall have the burden of proving that no such collective bargaining agreement exists.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w:t>
      </w:r>
      <w:r w:rsidRPr="007C70A5">
        <w:rPr>
          <w:rFonts w:eastAsia="Times New Roman"/>
          <w:i/>
          <w:iCs/>
          <w:color w:val="000000" w:themeColor="text1"/>
          <w:sz w:val="20"/>
          <w:szCs w:val="20"/>
        </w:rPr>
        <w:t>Ports for which attestations may be filed.</w:t>
      </w:r>
      <w:r w:rsidRPr="007C70A5">
        <w:rPr>
          <w:rFonts w:eastAsia="Times New Roman"/>
          <w:color w:val="000000" w:themeColor="text1"/>
          <w:sz w:val="20"/>
          <w:szCs w:val="20"/>
        </w:rPr>
        <w:t xml:space="preserve"> Employers may file an attestation for a port which is listed in appendix A (U.S. Seaports) to this subpart. Employers may also file an attestation for a particular location not in appendix A to this subpart if additional facts and evidence are submitted with the attestation to demonstrate that the location is a port, meeting all of the criteria as defined by §655.502 of this part.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w:t>
      </w:r>
      <w:r w:rsidRPr="007C70A5">
        <w:rPr>
          <w:rFonts w:eastAsia="Times New Roman"/>
          <w:i/>
          <w:iCs/>
          <w:color w:val="000000" w:themeColor="text1"/>
          <w:sz w:val="20"/>
          <w:szCs w:val="20"/>
        </w:rPr>
        <w:t>Attestation elements.</w:t>
      </w:r>
      <w:r w:rsidRPr="007C70A5">
        <w:rPr>
          <w:rFonts w:eastAsia="Times New Roman"/>
          <w:color w:val="000000" w:themeColor="text1"/>
          <w:sz w:val="20"/>
          <w:szCs w:val="20"/>
        </w:rPr>
        <w:t xml:space="preserve"> The attestation elements referenced in paragraph (c</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 of this section are mandated by sec. 258(c)(1)(B) of the Act (8 U.S.C. 1288(c)(1)(B)). Section 258(c</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1)(B) of the Act requires employers who seek to have alien crewmembers engage in a longshore activity to attest as follows: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(i) The performance of the activity by alien crewmembers is permitted under the prevailing practice of the particular port as of the date of filing of the attestation;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The use of the alien crewmembers for such activity is not during a strike or lockout in the course of a labor dispute, and is not intended or designed to influence an election of a bargaining representative for workers in the local port;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(iii) Notice of the attestation has been provided by the owner, agent, consignee, master, or commanding officer to the bargaining representative of longshore workers in the local port, or, where there is no such bargaining representative, notice has been provided to longshore workers employed at the local port.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The first attestation element: prevailing practice.</w:t>
      </w:r>
      <w:r w:rsidRPr="007C70A5">
        <w:rPr>
          <w:rFonts w:eastAsia="Times New Roman"/>
          <w:color w:val="000000" w:themeColor="text1"/>
          <w:sz w:val="20"/>
          <w:szCs w:val="20"/>
        </w:rPr>
        <w:t xml:space="preserve"> For an employer to be in compliance with the first attestation element, it is required to have been the prevailing practice during the 12-month period preceding the filing of the attestation, for a particular activity of longshore work at the particular port to be performed by alien crewmembers. For each port, a prevailing practice can exist for any of four different types of longshore work: loading of cargo, unloading of cargo, operation of cargo-related equipment, or handling of mooring lines. It is thus possible that at a particular port it is the prevailing practice for alien crewmembers to unload vessels but not the prevailing practice to load them. An employer shall indicate on the attestation form which of the four longshore activities it is claiming is the prevailing practice for such work to be performed by alien crewmembers.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w:t>
      </w:r>
      <w:r w:rsidRPr="007C70A5">
        <w:rPr>
          <w:rFonts w:eastAsia="Times New Roman"/>
          <w:i/>
          <w:iCs/>
          <w:color w:val="000000" w:themeColor="text1"/>
          <w:sz w:val="20"/>
          <w:szCs w:val="20"/>
        </w:rPr>
        <w:t>Establishing a prevailing practice.</w:t>
      </w:r>
      <w:r w:rsidRPr="007C70A5">
        <w:rPr>
          <w:rFonts w:eastAsia="Times New Roman"/>
          <w:color w:val="000000" w:themeColor="text1"/>
          <w:sz w:val="20"/>
          <w:szCs w:val="20"/>
        </w:rPr>
        <w:t xml:space="preserve"> (i) In establishing that a particular activity of longshore work is the prevailing practice at a particular port, an employer shall submit facts and evidence to show that in the 12-month period preceding the filing of the attestation, one of the following conditions existed: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Over fifty percent of vessels docking at the port used alien crewmembers for the activity; 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Alien crewmembers made up over fifty percent of the workers in the port who engaged in the activity.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w:t>
      </w:r>
      <w:r w:rsidRPr="007C70A5">
        <w:rPr>
          <w:rFonts w:eastAsia="Times New Roman"/>
          <w:i/>
          <w:iCs/>
          <w:color w:val="000000" w:themeColor="text1"/>
          <w:sz w:val="20"/>
          <w:szCs w:val="20"/>
        </w:rPr>
        <w:t xml:space="preserve">Prevailing practice after Secretary of State </w:t>
      </w:r>
      <w:proofErr w:type="gramStart"/>
      <w:r w:rsidRPr="007C70A5">
        <w:rPr>
          <w:rFonts w:eastAsia="Times New Roman"/>
          <w:i/>
          <w:iCs/>
          <w:color w:val="000000" w:themeColor="text1"/>
          <w:sz w:val="20"/>
          <w:szCs w:val="20"/>
        </w:rPr>
        <w:t>determination</w:t>
      </w:r>
      <w:proofErr w:type="gramEnd"/>
      <w:r w:rsidRPr="007C70A5">
        <w:rPr>
          <w:rFonts w:eastAsia="Times New Roman"/>
          <w:i/>
          <w:iCs/>
          <w:color w:val="000000" w:themeColor="text1"/>
          <w:sz w:val="20"/>
          <w:szCs w:val="20"/>
        </w:rPr>
        <w:t xml:space="preserve"> of non-reciprocity.</w:t>
      </w:r>
      <w:r w:rsidRPr="007C70A5">
        <w:rPr>
          <w:rFonts w:eastAsia="Times New Roman"/>
          <w:color w:val="000000" w:themeColor="text1"/>
          <w:sz w:val="20"/>
          <w:szCs w:val="20"/>
        </w:rPr>
        <w:t xml:space="preserve"> Section 258(d) of the Act provides a reciprocity exception (separate from the prevailing practice exception) to the prohibition on performance of longshore work by alien crewmembers in U.S. ports. However, this reciprocity exception becomes </w:t>
      </w:r>
      <w:proofErr w:type="spellStart"/>
      <w:r w:rsidRPr="007C70A5">
        <w:rPr>
          <w:rFonts w:eastAsia="Times New Roman"/>
          <w:color w:val="000000" w:themeColor="text1"/>
          <w:sz w:val="20"/>
          <w:szCs w:val="20"/>
        </w:rPr>
        <w:t>nonapplicable</w:t>
      </w:r>
      <w:proofErr w:type="spellEnd"/>
      <w:r w:rsidRPr="007C70A5">
        <w:rPr>
          <w:rFonts w:eastAsia="Times New Roman"/>
          <w:color w:val="000000" w:themeColor="text1"/>
          <w:sz w:val="20"/>
          <w:szCs w:val="20"/>
        </w:rPr>
        <w:t xml:space="preserve"> where the Secretary of State determines that, for a particular activity of longshore work, a particular country (by law, regulation, or practice) prohibits such activity by U.S. crewmembers in its ports. When the Secretary of State places a country on the non-reciprocity list (which means, for the purposes of this section, </w:t>
      </w:r>
      <w:r w:rsidRPr="007C70A5">
        <w:rPr>
          <w:rFonts w:eastAsia="Times New Roman"/>
          <w:i/>
          <w:iCs/>
          <w:color w:val="000000" w:themeColor="text1"/>
          <w:sz w:val="20"/>
          <w:szCs w:val="20"/>
        </w:rPr>
        <w:t>Prohibitions on longshore work by U.S. nationals; listing by country</w:t>
      </w:r>
      <w:r w:rsidRPr="007C70A5">
        <w:rPr>
          <w:rFonts w:eastAsia="Times New Roman"/>
          <w:color w:val="000000" w:themeColor="text1"/>
          <w:sz w:val="20"/>
          <w:szCs w:val="20"/>
        </w:rPr>
        <w:t xml:space="preserve"> at 22 CFR 89.1), crewmembers on vessels from that country (that is, vessels that are registered in that country or vessels whose majority ownership interest is held by nationals of that country) are not permitted to perform longshore work in U.S. waters, absent applicability of some exception other than the reciprocity exception. The Secretary of State's determination has the following effects in the establishment of a prevailing practice for a particular longshore activity at a particular U.S. port for purposes of the prevailing practice exception.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An employer from any country, other than the country which is placed on the non-reciprocity list, may include the longshore activities performed by alien crewmembers on all vessels in establishing the prevailing practice for a particular longshore activity in a particular port.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An employer from a country which is placed on the non-reciprocity list may file an attestation for the prevailing practice exception under the standards and requirements established in this subpart F (except as provided in paragraph (d</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1)(ii)(C) of this section), provided that the attestation is filed at least 12 months after the date on which the employer's country is placed on the list.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(C) An employer from a country which is placed on the non-reciprocity list may file an attestation pursuant to the prevailing practice exception earlier than 12 months from the date on which the employer's country is placed on the list, except that the following restrictions shall apply to such attestation: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r w:rsidRPr="007C70A5">
        <w:rPr>
          <w:rFonts w:eastAsia="Times New Roman"/>
          <w:i/>
          <w:iCs/>
          <w:color w:val="000000" w:themeColor="text1"/>
          <w:sz w:val="20"/>
          <w:szCs w:val="20"/>
        </w:rPr>
        <w:t>1</w:t>
      </w:r>
      <w:r w:rsidRPr="007C70A5">
        <w:rPr>
          <w:rFonts w:eastAsia="Times New Roman"/>
          <w:color w:val="000000" w:themeColor="text1"/>
          <w:sz w:val="20"/>
          <w:szCs w:val="20"/>
        </w:rPr>
        <w:t>) The employer shall submit facts and evidence to show that, for the 12-month period preceding the date of the attestation, the use of alien crewmembers to perform a particular activity of longshore work was permitted by the prevailing practice in the port (as defined in paragraph (d</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1)(i) of this section) without considering or including such activity by crewmembers on vessels from the employer's country; 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r w:rsidRPr="007C70A5">
        <w:rPr>
          <w:rFonts w:eastAsia="Times New Roman"/>
          <w:i/>
          <w:iCs/>
          <w:color w:val="000000" w:themeColor="text1"/>
          <w:sz w:val="20"/>
          <w:szCs w:val="20"/>
        </w:rPr>
        <w:t>2</w:t>
      </w:r>
      <w:r w:rsidRPr="007C70A5">
        <w:rPr>
          <w:rFonts w:eastAsia="Times New Roman"/>
          <w:color w:val="000000" w:themeColor="text1"/>
          <w:sz w:val="20"/>
          <w:szCs w:val="20"/>
        </w:rPr>
        <w:t>) The employer shall submit facts and evidence (including data on activities performed by crewmembers on vessels from the employer's country) to show that the use of alien crewmembers to perform a particular activity of longshore work was permitted by the prevailing practice in the port (as defined in paragraph (d</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1)(i) of this section) for one of two periods—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r w:rsidRPr="007C70A5">
        <w:rPr>
          <w:rFonts w:eastAsia="Times New Roman"/>
          <w:i/>
          <w:iCs/>
          <w:color w:val="000000" w:themeColor="text1"/>
          <w:sz w:val="20"/>
          <w:szCs w:val="20"/>
        </w:rPr>
        <w:t>i</w:t>
      </w:r>
      <w:r w:rsidRPr="007C70A5">
        <w:rPr>
          <w:rFonts w:eastAsia="Times New Roman"/>
          <w:color w:val="000000" w:themeColor="text1"/>
          <w:sz w:val="20"/>
          <w:szCs w:val="20"/>
        </w:rPr>
        <w:t xml:space="preserve">) For the employer whose country has not previously been on the non-reciprocity list, the period is the continuous 12-month period prior to May 28, 1991 (the effective date of section 258 of the Act); 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r w:rsidRPr="007C70A5">
        <w:rPr>
          <w:rFonts w:eastAsia="Times New Roman"/>
          <w:i/>
          <w:iCs/>
          <w:color w:val="000000" w:themeColor="text1"/>
          <w:sz w:val="20"/>
          <w:szCs w:val="20"/>
        </w:rPr>
        <w:t>ii</w:t>
      </w:r>
      <w:r w:rsidRPr="007C70A5">
        <w:rPr>
          <w:rFonts w:eastAsia="Times New Roman"/>
          <w:color w:val="000000" w:themeColor="text1"/>
          <w:sz w:val="20"/>
          <w:szCs w:val="20"/>
        </w:rPr>
        <w:t xml:space="preserve">) For the employer whose country was at some time on the non-reciprocity list, but was subsequently removed from the non-reciprocity list and then restored to the non-reciprocity list (on one or more occasions), the period is the last continuous 12-month period during which the employer's country was not under the reciprocity exception (that is, was listed on the non-reciprocity list).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r w:rsidRPr="007C70A5">
        <w:rPr>
          <w:rFonts w:eastAsia="Times New Roman"/>
          <w:i/>
          <w:iCs/>
          <w:color w:val="000000" w:themeColor="text1"/>
          <w:sz w:val="20"/>
          <w:szCs w:val="20"/>
        </w:rPr>
        <w:t>iii</w:t>
      </w:r>
      <w:r w:rsidRPr="007C70A5">
        <w:rPr>
          <w:rFonts w:eastAsia="Times New Roman"/>
          <w:color w:val="000000" w:themeColor="text1"/>
          <w:sz w:val="20"/>
          <w:szCs w:val="20"/>
        </w:rPr>
        <w:t>) For purposes of this paragraph (d</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“Workers in the port engaged in the activity” means any person who performed the activity in any calendar day;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Vessels shall be counted each time they dock at the particular port):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Vessels exempt from section 258 of the INA for safety and environmental protection shall not be included in counting the number of vessels which dock at the port (see Department of Transportation Regulations);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Automated vessels shall not be included in counting the number of vessels which dock at the port. </w:t>
      </w:r>
      <w:proofErr w:type="gramStart"/>
      <w:r w:rsidRPr="007C70A5">
        <w:rPr>
          <w:rFonts w:eastAsia="Times New Roman"/>
          <w:color w:val="000000" w:themeColor="text1"/>
          <w:sz w:val="20"/>
          <w:szCs w:val="20"/>
        </w:rPr>
        <w:t>For establishing a prevailing practice under the automated vessel exception see §655.520 of this part.</w:t>
      </w:r>
      <w:proofErr w:type="gramEnd"/>
      <w:r w:rsidRPr="007C70A5">
        <w:rPr>
          <w:rFonts w:eastAsia="Times New Roman"/>
          <w:color w:val="000000" w:themeColor="text1"/>
          <w:sz w:val="20"/>
          <w:szCs w:val="20"/>
        </w:rPr>
        <w:t xml:space="preserv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t>
      </w:r>
      <w:r w:rsidRPr="007C70A5">
        <w:rPr>
          <w:rFonts w:eastAsia="Times New Roman"/>
          <w:i/>
          <w:iCs/>
          <w:color w:val="000000" w:themeColor="text1"/>
          <w:sz w:val="20"/>
          <w:szCs w:val="20"/>
        </w:rPr>
        <w:t>Documentation.</w:t>
      </w:r>
      <w:r w:rsidRPr="007C70A5">
        <w:rPr>
          <w:rFonts w:eastAsia="Times New Roman"/>
          <w:color w:val="000000" w:themeColor="text1"/>
          <w:sz w:val="20"/>
          <w:szCs w:val="20"/>
        </w:rPr>
        <w:t xml:space="preserve"> In assembling the facts and evidence required by paragraph (d)(1) of this section, the employer may consult with the port authority which has jurisdiction over the local port, the collective bargaining representative(s) of longshore workers at the local port, other employers, or any other entity which is familiar with the practices at the port. Such documentation shall include a written summary of a survey of the experience of shipmasters who entered the local port in the previous year; or a letter, affidavit, or other written statement from an appropriate local port authority regarding the use of alien crewmembers to perform the longshore activity at the port in the previous year; or other documentation of comparable weight. Written statements from collective bargaining representatives and/or shipping agents with direct knowledge of practices regarding the use of alien crewmembers in the local port may also be pertinent. Such documentation shall accompany the Form ETA 9033, and any underlying documentation which supports the employer's burden of proof shall be maintained in the employer's records at the office of the U.S. agent as required by paragraph (c)(1) of this section.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w:t>
      </w:r>
      <w:r w:rsidRPr="007C70A5">
        <w:rPr>
          <w:rFonts w:eastAsia="Times New Roman"/>
          <w:i/>
          <w:iCs/>
          <w:color w:val="000000" w:themeColor="text1"/>
          <w:sz w:val="20"/>
          <w:szCs w:val="20"/>
        </w:rPr>
        <w:t>The second attestation element: no strike or lockout; no intention or design to influence bargaining representative election.</w:t>
      </w:r>
      <w:r w:rsidRPr="007C70A5">
        <w:rPr>
          <w:rFonts w:eastAsia="Times New Roman"/>
          <w:color w:val="000000" w:themeColor="text1"/>
          <w:sz w:val="20"/>
          <w:szCs w:val="20"/>
        </w:rPr>
        <w:t xml:space="preserve"> (1) The employer shall attest that, at the time of submitting the </w:t>
      </w:r>
      <w:r w:rsidRPr="007C70A5">
        <w:rPr>
          <w:rFonts w:eastAsia="Times New Roman"/>
          <w:color w:val="000000" w:themeColor="text1"/>
          <w:sz w:val="20"/>
          <w:szCs w:val="20"/>
        </w:rPr>
        <w:lastRenderedPageBreak/>
        <w:t xml:space="preserve">attestation, there is not a strike or lockout in the course of a labor dispute covering the employer's activity, and that it will not use alien crewmembers during a strike or lockout after filing the attestation. The employer shall also attest that the employment of such aliens is not intended or designed to influence an election for a bargaining representative for workers in the local port. Labor disputes for purposes of this attestation element relate only to those involving longshore workers at the port of intended employment. This attestation element applies to strikes and lockouts and elections of bargaining representatives at the local port where the use of alien crewmembers for longshore work is intended.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t>
      </w:r>
      <w:r w:rsidRPr="007C70A5">
        <w:rPr>
          <w:rFonts w:eastAsia="Times New Roman"/>
          <w:i/>
          <w:iCs/>
          <w:color w:val="000000" w:themeColor="text1"/>
          <w:sz w:val="20"/>
          <w:szCs w:val="20"/>
        </w:rPr>
        <w:t>Documentation.</w:t>
      </w:r>
      <w:r w:rsidRPr="007C70A5">
        <w:rPr>
          <w:rFonts w:eastAsia="Times New Roman"/>
          <w:color w:val="000000" w:themeColor="text1"/>
          <w:sz w:val="20"/>
          <w:szCs w:val="20"/>
        </w:rPr>
        <w:t xml:space="preserve"> As documentation to substantiate the requirement in paragraph (e)(1) of this section, an employer may submit a statement of the good faith efforts made to determine whether there is a strike or lockout at the particular port, as, for example, by contacting the port authority or the collective bargaining representative for longshore workers at the particular port.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(f) </w:t>
      </w:r>
      <w:r w:rsidRPr="007C70A5">
        <w:rPr>
          <w:rFonts w:eastAsia="Times New Roman"/>
          <w:i/>
          <w:iCs/>
          <w:color w:val="000000" w:themeColor="text1"/>
          <w:sz w:val="20"/>
          <w:szCs w:val="20"/>
        </w:rPr>
        <w:t>The third attestation element: notice of filing.</w:t>
      </w:r>
      <w:r w:rsidRPr="007C70A5">
        <w:rPr>
          <w:rFonts w:eastAsia="Times New Roman"/>
          <w:color w:val="000000" w:themeColor="text1"/>
          <w:sz w:val="20"/>
          <w:szCs w:val="20"/>
        </w:rPr>
        <w:t xml:space="preserve"> The employer of alien crewmembers shall attest that at the time of filing the attestation, notice of filing has been provided to the bargaining representative of the longshore workers in the local port, or, where there is no such bargaining representative, notice of the filing has been provided to longshore workers employed at the local port through posting in conspicuous locations and through other appropriate means.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w:t>
      </w:r>
      <w:r w:rsidRPr="007C70A5">
        <w:rPr>
          <w:rFonts w:eastAsia="Times New Roman"/>
          <w:i/>
          <w:iCs/>
          <w:color w:val="000000" w:themeColor="text1"/>
          <w:sz w:val="20"/>
          <w:szCs w:val="20"/>
        </w:rPr>
        <w:t>Notification of bargaining representative.</w:t>
      </w:r>
      <w:r w:rsidRPr="007C70A5">
        <w:rPr>
          <w:rFonts w:eastAsia="Times New Roman"/>
          <w:color w:val="000000" w:themeColor="text1"/>
          <w:sz w:val="20"/>
          <w:szCs w:val="20"/>
        </w:rPr>
        <w:t xml:space="preserve"> No later than the date the attestation is received by DOL to be considered for filing, the employer of alien crewmembers shall notify the bargaining representative (if any) of longshore workers at the local port that the attestation is being submitted to DOL. The notice shall include a copy of the Form ETA 9033, shall state the activity(</w:t>
      </w:r>
      <w:proofErr w:type="spellStart"/>
      <w:r w:rsidRPr="007C70A5">
        <w:rPr>
          <w:rFonts w:eastAsia="Times New Roman"/>
          <w:color w:val="000000" w:themeColor="text1"/>
          <w:sz w:val="20"/>
          <w:szCs w:val="20"/>
        </w:rPr>
        <w:t>ies</w:t>
      </w:r>
      <w:proofErr w:type="spellEnd"/>
      <w:r w:rsidRPr="007C70A5">
        <w:rPr>
          <w:rFonts w:eastAsia="Times New Roman"/>
          <w:color w:val="000000" w:themeColor="text1"/>
          <w:sz w:val="20"/>
          <w:szCs w:val="20"/>
        </w:rPr>
        <w:t>) for which the attestation is submitted, and shall state in that notice that the attestation and accompanying documentation are available at the national office of ETA for review by interested parties. The employer may have its owner, agent, consignee, master, or commanding officer provide such notice. Notices under this paragraph (f</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 shall include the following statement: “Complaints alleging misrepresentation of material facts in the attestation and/or failure to comply with the terms of the attestation may be filed with any office of the Wage and Hour Division of the United States Department of Labor.”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t>
      </w:r>
      <w:r w:rsidRPr="007C70A5">
        <w:rPr>
          <w:rFonts w:eastAsia="Times New Roman"/>
          <w:i/>
          <w:iCs/>
          <w:color w:val="000000" w:themeColor="text1"/>
          <w:sz w:val="20"/>
          <w:szCs w:val="20"/>
        </w:rPr>
        <w:t>Posting notice where there is no bargaining representative.</w:t>
      </w:r>
      <w:r w:rsidRPr="007C70A5">
        <w:rPr>
          <w:rFonts w:eastAsia="Times New Roman"/>
          <w:color w:val="000000" w:themeColor="text1"/>
          <w:sz w:val="20"/>
          <w:szCs w:val="20"/>
        </w:rPr>
        <w:t xml:space="preserve"> If there is no bargaining representative of longshore workers at the local port when the employer submits an attestation to ETA, the employer shall provide written notice to the port authority for distribution to the public on request. In addition, the employer shall post one or more written notices at the local port, stating that the attestation with accompanying documentation has been submitted, the activity(</w:t>
      </w:r>
      <w:proofErr w:type="spellStart"/>
      <w:r w:rsidRPr="007C70A5">
        <w:rPr>
          <w:rFonts w:eastAsia="Times New Roman"/>
          <w:color w:val="000000" w:themeColor="text1"/>
          <w:sz w:val="20"/>
          <w:szCs w:val="20"/>
        </w:rPr>
        <w:t>ies</w:t>
      </w:r>
      <w:proofErr w:type="spellEnd"/>
      <w:r w:rsidRPr="007C70A5">
        <w:rPr>
          <w:rFonts w:eastAsia="Times New Roman"/>
          <w:color w:val="000000" w:themeColor="text1"/>
          <w:sz w:val="20"/>
          <w:szCs w:val="20"/>
        </w:rPr>
        <w:t xml:space="preserve">) for which the attestation has been submitted, and that the attestation and accompanying documentation are available at the national office of ETA for review by interested parties. Such posted notice shall be clearly visible and unobstructed, and shall be posted in conspicuous places where the longshore workers readily can read the posted notice on the way to or from their duties. Appropriate locations for posting such notices include locations in the immediate proximity of mandatory Fair Labor Standards Act wage and hour notices and Occupational Safety and Health Act occupational safety and health notices. The notice shall include a copy of the Form ETA 9033 filed with DOL, shall provide information concerning the availability of supporting documents for examination at the national office of ETA, and shall include the following statement: “Complaints alleging misrepresentation of material facts in the attestation and/or failure to comply with the terms of the attestation may be filed with any office of the Wage and Hour Division of the United States Department of Labor.”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w:t>
      </w:r>
      <w:r w:rsidRPr="007C70A5">
        <w:rPr>
          <w:rFonts w:eastAsia="Times New Roman"/>
          <w:i/>
          <w:iCs/>
          <w:color w:val="000000" w:themeColor="text1"/>
          <w:sz w:val="20"/>
          <w:szCs w:val="20"/>
        </w:rPr>
        <w:t>Documentation.</w:t>
      </w:r>
      <w:r w:rsidRPr="007C70A5">
        <w:rPr>
          <w:rFonts w:eastAsia="Times New Roman"/>
          <w:color w:val="000000" w:themeColor="text1"/>
          <w:sz w:val="20"/>
          <w:szCs w:val="20"/>
        </w:rPr>
        <w:t xml:space="preserve"> The employer shall provide a statement setting forth the name and address of the person to whom the notice was provided and where and when the notice was posted and shall attach a copy of the notice.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(g) </w:t>
      </w:r>
      <w:r w:rsidRPr="007C70A5">
        <w:rPr>
          <w:rFonts w:eastAsia="Times New Roman"/>
          <w:i/>
          <w:iCs/>
          <w:color w:val="000000" w:themeColor="text1"/>
          <w:sz w:val="20"/>
          <w:szCs w:val="20"/>
        </w:rPr>
        <w:t>Actions on attestations submitted for filing.</w:t>
      </w:r>
      <w:r w:rsidRPr="007C70A5">
        <w:rPr>
          <w:rFonts w:eastAsia="Times New Roman"/>
          <w:color w:val="000000" w:themeColor="text1"/>
          <w:sz w:val="20"/>
          <w:szCs w:val="20"/>
        </w:rPr>
        <w:t xml:space="preserve"> Once an attestation has been received from an employer, a determination shall be made by the Certifying Officer whether to accept the attestation for filing or return it. The Certifying Officer may request additional explanation and/or documentation from the employer in making this determination. An attestation which is properly filled out and which includes </w:t>
      </w:r>
      <w:r w:rsidRPr="007C70A5">
        <w:rPr>
          <w:rFonts w:eastAsia="Times New Roman"/>
          <w:color w:val="000000" w:themeColor="text1"/>
          <w:sz w:val="20"/>
          <w:szCs w:val="20"/>
        </w:rPr>
        <w:lastRenderedPageBreak/>
        <w:t>accompanying documentation for each of the requirements set forth at §655.510(d) through (f) shall be accepted for filing by ETA on the date it is signed by the Certifying Officer unless it falls within one of the categories set forth in paragraph (g)(2) of this section. Once an attestation is accepted for filing, ETA shall then follow the procedures set forth in paragraph (g</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 of this section. Upon acceptance of the employer's attestation by ETA, the attestation and accompanying documentation will be forwarded and shall be available in a timely manner for public examination at the ETA national office. ETA shall not consider information contesting an attestation received by ETA prior to the determination to accept or return the attestation for filing. Such information shall not be made part of ETA's administrative record on the attestation, but shall be referred to ESA to be processed as a complaint pursuant to subpart G of this part if the attestation is accepted by ETA for filing.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w:t>
      </w:r>
      <w:r w:rsidRPr="007C70A5">
        <w:rPr>
          <w:rFonts w:eastAsia="Times New Roman"/>
          <w:i/>
          <w:iCs/>
          <w:color w:val="000000" w:themeColor="text1"/>
          <w:sz w:val="20"/>
          <w:szCs w:val="20"/>
        </w:rPr>
        <w:t>Acceptance.</w:t>
      </w:r>
      <w:r w:rsidRPr="007C70A5">
        <w:rPr>
          <w:rFonts w:eastAsia="Times New Roman"/>
          <w:color w:val="000000" w:themeColor="text1"/>
          <w:sz w:val="20"/>
          <w:szCs w:val="20"/>
        </w:rPr>
        <w:t xml:space="preserve"> (i) If the attestation is properly filled out and includes accompanying documentation for each of the requirements at §655.510(d) through (f), and does not fall within one of the categories set forth at paragraph (g)(2) of this section, ETA shall accept the attestation for filing, provide notification to the DHS office having jurisdiction over the port where longshore work will be performed, and return to the employer, or the employer's agent or representative at a U.S. address, one copy of the attestation form submitted by the employer, with ETA's acceptance indicated thereon. The employer may then use alien crewmembers for the particular activity of longshore work at the U.S. port cited in the attestation in accordance with DHS regulations.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DOL is not the guarantor of the accuracy, truthfulness or adequacy of an attestation accepted for filing.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t>
      </w:r>
      <w:r w:rsidRPr="007C70A5">
        <w:rPr>
          <w:rFonts w:eastAsia="Times New Roman"/>
          <w:i/>
          <w:iCs/>
          <w:color w:val="000000" w:themeColor="text1"/>
          <w:sz w:val="20"/>
          <w:szCs w:val="20"/>
        </w:rPr>
        <w:t>Unacceptable attestations.</w:t>
      </w:r>
      <w:r w:rsidRPr="007C70A5">
        <w:rPr>
          <w:rFonts w:eastAsia="Times New Roman"/>
          <w:color w:val="000000" w:themeColor="text1"/>
          <w:sz w:val="20"/>
          <w:szCs w:val="20"/>
        </w:rPr>
        <w:t xml:space="preserve"> ETA shall not accept an attestation for filing and shall return such attestation to the employer, or the employer's agent or representative at a U.S. address, when one of the following conditions exists: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When the Form ETA 9033 is not properly filled out. Examples of improperly filled out Form ETA 9033's include instances where the employer has neglected to check all the necessary boxes, or where the employer has failed to include the name of the port where it intends to use the alien crewmembers for longshore work, or where the employer has named a port that is not listed in appendix A and has failed to submit facts and evidence to support a showing that the location is a port as defined by §655.502, or when the employer has failed to sign the attestation or to designate an agent in the United States;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When the Form ETA 9033 with accompanying documentation is not received by ETA at least 14 days prior to the date of performance of the first activity indicated on the Form ETA 9033; unless the employer is claiming an unanticipated emergency, has included documentation which supports such claim, and ETA has found the claim to be valid;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(iii) When the Form ETA 9033 does not include accompanying documentation for each of the requirements set forth at §655.510 (d) through (f);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(iv) When</w:t>
      </w:r>
      <w:proofErr w:type="gramEnd"/>
      <w:r w:rsidRPr="007C70A5">
        <w:rPr>
          <w:rFonts w:eastAsia="Times New Roman"/>
          <w:color w:val="000000" w:themeColor="text1"/>
          <w:sz w:val="20"/>
          <w:szCs w:val="20"/>
        </w:rPr>
        <w:t xml:space="preserve"> the accompanying documentation required by paragraph (c) of this section submitted by the employer, on its face, is inconsistent with the requirements set forth at §655.510 (d) through (f). Examples of such a situation include instances where the Form ETA 9033 pertains to one port and the accompanying documentation to another; where the Form ETA 9033 pertains to one activity of longshore work and the accompanying documentation obviously refers to another; or where the documentation clearly indicates that only thirty percent, instead of the required fifty percent, of the activity attested to is performed by alien crewmembers;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(v) When the Administrator, Wage and Hour Division, has notified ETA, in writing, after an investigation pursuant to subpart G of this part, that the particular activity of longshore work which the employer has attested is the prevailing practice at a particular port, is not, in fact, the prevailing practice at the particular port;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(vi) When the Administrator, Wage and Hour Division, has notified ETA, in writing, that a cease and desist order has been issued pursuant to subpart G of this part, with respect to the attesting employer's performance of the particular activity and port, in violation of a previously accepted attestation;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(vii) When the Administrator, Wage and Hour Division, has notified ETA, in writing, after an investigation pursuant to subpart G of this part, that the particular employer has misrepresented or failed to comply with an attestation previously submitted and accepted for filing, but in no case for a period of more than one year after the date of the Administrator's notice and provided that DHS has not advised ETA that the prohibition is in effect for a lesser period; 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(viii) When the Administrator, Wage and Hour Division, has notified ETA, in writing, that the employer has failed to comply with any penalty, sanction, or other remedy assessed in a final agency action following an investigation by the Wage and Hour Division pursuant to subpart G of this part.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w:t>
      </w:r>
      <w:r w:rsidRPr="007C70A5">
        <w:rPr>
          <w:rFonts w:eastAsia="Times New Roman"/>
          <w:i/>
          <w:iCs/>
          <w:color w:val="000000" w:themeColor="text1"/>
          <w:sz w:val="20"/>
          <w:szCs w:val="20"/>
        </w:rPr>
        <w:t>Resubmission.</w:t>
      </w:r>
      <w:r w:rsidRPr="007C70A5">
        <w:rPr>
          <w:rFonts w:eastAsia="Times New Roman"/>
          <w:color w:val="000000" w:themeColor="text1"/>
          <w:sz w:val="20"/>
          <w:szCs w:val="20"/>
        </w:rPr>
        <w:t xml:space="preserve"> If the attestation is not accepted for filing pursuant to the categories set forth in paragraph (g)(2) of this section, ETA shall return to the employer, or the employer's agent or representative, at a U.S. address, the attestation form and accompanying documentation submitted by the employer. ETA shall notify the employer, in writing, of the reason(s) that the attestation is unacceptable. When an attestation is found to be unacceptable pursuant to paragraphs (g</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2) (i) through (iv) of this section, the employer may resubmit the attestation with the proper documentation. When an attestation is found to be unacceptable pursuant to paragraphs (g</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2) (v) through (viii) of this section and returned, such action shall be the final decision of the Secretary of Labor.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(h) </w:t>
      </w:r>
      <w:r w:rsidRPr="007C70A5">
        <w:rPr>
          <w:rFonts w:eastAsia="Times New Roman"/>
          <w:i/>
          <w:iCs/>
          <w:color w:val="000000" w:themeColor="text1"/>
          <w:sz w:val="20"/>
          <w:szCs w:val="20"/>
        </w:rPr>
        <w:t>Effective date and validity of filed attestations.</w:t>
      </w:r>
      <w:r w:rsidRPr="007C70A5">
        <w:rPr>
          <w:rFonts w:eastAsia="Times New Roman"/>
          <w:color w:val="000000" w:themeColor="text1"/>
          <w:sz w:val="20"/>
          <w:szCs w:val="20"/>
        </w:rPr>
        <w:t xml:space="preserve"> An attestation is filed and effective as of the date it is accepted and signed by the Certifying Officer. Such attestation is valid for the 12-month period beginning on the date of acceptance for filing, unless suspended or invalidated pursuant to subpart G of this part or paragraph (i) of this section. The filed attestation expires at the end of the 12-month period of validity.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w:t>
      </w:r>
      <w:r w:rsidRPr="007C70A5">
        <w:rPr>
          <w:rFonts w:eastAsia="Times New Roman"/>
          <w:i/>
          <w:iCs/>
          <w:color w:val="000000" w:themeColor="text1"/>
          <w:sz w:val="20"/>
          <w:szCs w:val="20"/>
        </w:rPr>
        <w:t>Suspension or invalidation of filed attestations.</w:t>
      </w:r>
      <w:r w:rsidRPr="007C70A5">
        <w:rPr>
          <w:rFonts w:eastAsia="Times New Roman"/>
          <w:color w:val="000000" w:themeColor="text1"/>
          <w:sz w:val="20"/>
          <w:szCs w:val="20"/>
        </w:rPr>
        <w:t xml:space="preserve"> Suspension or invalidation of an attestation may result from enforcement action(s) under subpart G of this part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investigation(s) conducted by the Administrator or cease and desist order(s) issued by the Administrator regarding the employer's misrepresentation in or failure to carry out its attestation); or from a discovery by ETA that it made an error in accepting the attestation because such attestation falls within one of the categories set forth in paragraph (g</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2) of this section.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w:t>
      </w:r>
      <w:r w:rsidRPr="007C70A5">
        <w:rPr>
          <w:rFonts w:eastAsia="Times New Roman"/>
          <w:i/>
          <w:iCs/>
          <w:color w:val="000000" w:themeColor="text1"/>
          <w:sz w:val="20"/>
          <w:szCs w:val="20"/>
        </w:rPr>
        <w:t>Result of Wage and Hour Division action.</w:t>
      </w:r>
      <w:r w:rsidRPr="007C70A5">
        <w:rPr>
          <w:rFonts w:eastAsia="Times New Roman"/>
          <w:color w:val="000000" w:themeColor="text1"/>
          <w:sz w:val="20"/>
          <w:szCs w:val="20"/>
        </w:rPr>
        <w:t xml:space="preserve"> Upon the determination of a violation under subpart G of this part, the Administrator shall, pursuant to §655.660(b), notify the DHS of the violation and of the Administrator's notice to ETA.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t>
      </w:r>
      <w:r w:rsidRPr="007C70A5">
        <w:rPr>
          <w:rFonts w:eastAsia="Times New Roman"/>
          <w:i/>
          <w:iCs/>
          <w:color w:val="000000" w:themeColor="text1"/>
          <w:sz w:val="20"/>
          <w:szCs w:val="20"/>
        </w:rPr>
        <w:t>Result of ETA action.</w:t>
      </w:r>
      <w:r w:rsidRPr="007C70A5">
        <w:rPr>
          <w:rFonts w:eastAsia="Times New Roman"/>
          <w:color w:val="000000" w:themeColor="text1"/>
          <w:sz w:val="20"/>
          <w:szCs w:val="20"/>
        </w:rPr>
        <w:t xml:space="preserve"> If, after accepting an attestation for filing, ETA finds that the attestation is unacceptable because it falls within one of the categories set forth at paragraph (g</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2) of this section, and as a result, ETA suspends or invalidates the attestation, ETA shall notify the DHS of such suspension or invalidation and shall return a copy of the attestation form to the employer, or the employer's agent or representative, at a U.S. address. ETA shall notify the employer, in writing, of the reason(s) that the attestation is suspended or invalidated. When an attestation is found to be suspended or invalidated pursuant to paragraphs (g</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2) (i) through (iv) of this section, the employer may resubmit the attestation with the proper documentation. When an attestation is suspended or invalidated because it falls within one of the categories in paragraphs (g)(2) (v) through (viii) of this section, such action shall be the final decision of the Secretary of Labor, except as set forth in subpart G of this part.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(j) </w:t>
      </w:r>
      <w:r w:rsidRPr="007C70A5">
        <w:rPr>
          <w:rFonts w:eastAsia="Times New Roman"/>
          <w:i/>
          <w:iCs/>
          <w:color w:val="000000" w:themeColor="text1"/>
          <w:sz w:val="20"/>
          <w:szCs w:val="20"/>
        </w:rPr>
        <w:t>Withdrawal of accepted attestations.</w:t>
      </w:r>
      <w:r w:rsidRPr="007C70A5">
        <w:rPr>
          <w:rFonts w:eastAsia="Times New Roman"/>
          <w:color w:val="000000" w:themeColor="text1"/>
          <w:sz w:val="20"/>
          <w:szCs w:val="20"/>
        </w:rPr>
        <w:t xml:space="preserve"> (1) An employer who has submitted an attestation which has been accepted for filing may withdraw such attestation at any time before the 12-month period of its validity terminates, unless the Administrator has found reasonable cause under subpart G to commence </w:t>
      </w:r>
      <w:r w:rsidRPr="007C70A5">
        <w:rPr>
          <w:rFonts w:eastAsia="Times New Roman"/>
          <w:color w:val="000000" w:themeColor="text1"/>
          <w:sz w:val="20"/>
          <w:szCs w:val="20"/>
        </w:rPr>
        <w:lastRenderedPageBreak/>
        <w:t xml:space="preserve">an investigation of the particular attestation. Such withdrawal may be advisable, for example, when the employer learns that the particular </w:t>
      </w:r>
      <w:proofErr w:type="gramStart"/>
      <w:r w:rsidRPr="007C70A5">
        <w:rPr>
          <w:rFonts w:eastAsia="Times New Roman"/>
          <w:color w:val="000000" w:themeColor="text1"/>
          <w:sz w:val="20"/>
          <w:szCs w:val="20"/>
        </w:rPr>
        <w:t>activity(</w:t>
      </w:r>
      <w:proofErr w:type="spellStart"/>
      <w:proofErr w:type="gramEnd"/>
      <w:r w:rsidRPr="007C70A5">
        <w:rPr>
          <w:rFonts w:eastAsia="Times New Roman"/>
          <w:color w:val="000000" w:themeColor="text1"/>
          <w:sz w:val="20"/>
          <w:szCs w:val="20"/>
        </w:rPr>
        <w:t>ies</w:t>
      </w:r>
      <w:proofErr w:type="spellEnd"/>
      <w:r w:rsidRPr="007C70A5">
        <w:rPr>
          <w:rFonts w:eastAsia="Times New Roman"/>
          <w:color w:val="000000" w:themeColor="text1"/>
          <w:sz w:val="20"/>
          <w:szCs w:val="20"/>
        </w:rPr>
        <w:t xml:space="preserve">) of longshore work which it has attested is the prevailing practice to perform with alien crewmembers may not, in fact, have been the prevailing practice at the particular port at the time of filing. Requests for such withdrawals shall be in writing and shall be directed to the Certifying Officer.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Withdrawal of an attestation shall not affect an employer's liability with respect to any failure to meet the conditions attested to which took place before the withdrawal, or for misrepresentations in an attestation. However, if an employer has not yet performed the particular longshore </w:t>
      </w:r>
      <w:proofErr w:type="gramStart"/>
      <w:r w:rsidRPr="007C70A5">
        <w:rPr>
          <w:rFonts w:eastAsia="Times New Roman"/>
          <w:color w:val="000000" w:themeColor="text1"/>
          <w:sz w:val="20"/>
          <w:szCs w:val="20"/>
        </w:rPr>
        <w:t>activity(</w:t>
      </w:r>
      <w:proofErr w:type="spellStart"/>
      <w:proofErr w:type="gramEnd"/>
      <w:r w:rsidRPr="007C70A5">
        <w:rPr>
          <w:rFonts w:eastAsia="Times New Roman"/>
          <w:color w:val="000000" w:themeColor="text1"/>
          <w:sz w:val="20"/>
          <w:szCs w:val="20"/>
        </w:rPr>
        <w:t>ies</w:t>
      </w:r>
      <w:proofErr w:type="spellEnd"/>
      <w:r w:rsidRPr="007C70A5">
        <w:rPr>
          <w:rFonts w:eastAsia="Times New Roman"/>
          <w:color w:val="000000" w:themeColor="text1"/>
          <w:sz w:val="20"/>
          <w:szCs w:val="20"/>
        </w:rPr>
        <w:t>) at the port in question, the Administrator will not find reasonable cause to investigate unless it is alleged, and there is reasonable cause to believe, that the employer has made misrepresentations in the attestation or documentation thereof, or that the employer has not in fact given the notice attested to.</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(Approved by the Office of Management and Budget under Control No. 1205-0309)</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[60 FR 3956, 3976, Jan. 19, 1995, as amended at 71 FR 35520, June 21, 2006]</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35" w:name="se20.3.655_1520"/>
      <w:bookmarkEnd w:id="135"/>
      <w:r w:rsidRPr="007C70A5">
        <w:rPr>
          <w:rFonts w:eastAsia="Times New Roman"/>
          <w:b/>
          <w:bCs/>
          <w:color w:val="000000" w:themeColor="text1"/>
          <w:sz w:val="20"/>
          <w:szCs w:val="20"/>
        </w:rPr>
        <w:t>§655.520   Special provisions regarding automated vessels.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In general, an attestation is not required in the case of a particular activity of longshore work consisting of the use of automated self-unloading conveyor belt or vacuum-actuated systems on a vessel. The legislation creates a rebuttable presumption that the use of alien crewmembers for the operation of such automated systems is the prevailing practice. In order to overcome such presumption, it must be shown by the preponderance of the evidence submitted by any interested party, that the use of alien crewmembers for such activity is not the prevailing practice. Longshore work involving the use of such equipment shall be exempt from the attestation requirement only if the activity consists of using that equipment. If the automated equipment is not used in the particular activity of longshore work, an attestation is required as described under §655.510 of this part if it is the prevailing practice in the port to use alien crewmembers for this work, except that in all cases, where an attestation is required for longshore work to be performed at a particular location in the State of Alaska, an employer shall file such attestation under the Alaska exception pursuant to §§655.530 through 655.541 on Form ETA 9033-A. When automated equipment is used in the particular activity of longshore work, an attestation is required only if the Administrator finds, based on a preponderance of the evidence which may be submitted by any interested party, that the performance of the particular activity of longshore work is not the prevailing practice at the port, or was during a strike or lockout or intended to influence an election of a bargaining representative for workers in the local port, or if the Administrator issues a cease and desist order against use of the automated equipment without such attestation.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Procedure when attestation is required.</w:t>
      </w:r>
      <w:r w:rsidRPr="007C70A5">
        <w:rPr>
          <w:rFonts w:eastAsia="Times New Roman"/>
          <w:color w:val="000000" w:themeColor="text1"/>
          <w:sz w:val="20"/>
          <w:szCs w:val="20"/>
        </w:rPr>
        <w:t xml:space="preserve"> If it is determined pursuant to subpart G of this part that an attestation is required for longshore work consisting of the use of automated equipment at a location other than in the State of Alaska, the employer shall comply with all the requirements set forth at §655.510 of this part except paragraph (d) of §655.510. In lieu of complying with §655.510(d) of this part, the employer shall comply with paragraph (b) of this section. If it is determined pursuant to subpart G of this part that an attestation is required for longshore work consisting of the use of automated equipment at a particular location in the State of Alaska, the employer shall comply with all the requirements set forth at §§655.530 through 655.541 of this part.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The first attestation element: prevailing practice for automated vessels.</w:t>
      </w:r>
      <w:r w:rsidRPr="007C70A5">
        <w:rPr>
          <w:rFonts w:eastAsia="Times New Roman"/>
          <w:color w:val="000000" w:themeColor="text1"/>
          <w:sz w:val="20"/>
          <w:szCs w:val="20"/>
        </w:rPr>
        <w:t xml:space="preserve"> For an employer to be in compliance with the first attestation element, it is required to have been the prevailing practice that over fifty percent (as described in paragraph (b</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 of this section) of a particular activity of longshore work which was performed through the use of automated self-unloading conveyor belt or vacuum-actuated equipment at the particular port during the 12-month period preceding the filing of the attestation, was performed by alien crewmembers. For purposes of this paragraph (b), only automated vessels shall be included in counting the number of vessels which dock at the port.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(1) </w:t>
      </w:r>
      <w:r w:rsidRPr="007C70A5">
        <w:rPr>
          <w:rFonts w:eastAsia="Times New Roman"/>
          <w:i/>
          <w:iCs/>
          <w:color w:val="000000" w:themeColor="text1"/>
          <w:sz w:val="20"/>
          <w:szCs w:val="20"/>
        </w:rPr>
        <w:t>Establishing a prevailing practice.</w:t>
      </w:r>
      <w:r w:rsidRPr="007C70A5">
        <w:rPr>
          <w:rFonts w:eastAsia="Times New Roman"/>
          <w:color w:val="000000" w:themeColor="text1"/>
          <w:sz w:val="20"/>
          <w:szCs w:val="20"/>
        </w:rPr>
        <w:t xml:space="preserve"> (i) In establishing that the use of alien crewmembers to perform a particular activity of longshore work consisting of the use of self-unloading conveyor belt or vacuum-actuated systems on a vessel is the prevailing practice at a particular port, an employer shall submit facts and evidence to show that in the 12-month period preceding the filing of the attestation, one of the following conditions existed: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Over fifty percent of the automated vessels docking at the port used alien crewmembers for the activity (for purposes of this paragraph (b</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 a vessel shall be counted each time it docks at the particular port); 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Alien crewmembers made up over fifty percent of the workers who performed the activity with respect to such automated vessels.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w:t>
      </w:r>
      <w:r w:rsidRPr="007C70A5">
        <w:rPr>
          <w:rFonts w:eastAsia="Times New Roman"/>
          <w:i/>
          <w:iCs/>
          <w:color w:val="000000" w:themeColor="text1"/>
          <w:sz w:val="20"/>
          <w:szCs w:val="20"/>
        </w:rPr>
        <w:t xml:space="preserve">Prevailing practice after Secretary of State </w:t>
      </w:r>
      <w:proofErr w:type="gramStart"/>
      <w:r w:rsidRPr="007C70A5">
        <w:rPr>
          <w:rFonts w:eastAsia="Times New Roman"/>
          <w:i/>
          <w:iCs/>
          <w:color w:val="000000" w:themeColor="text1"/>
          <w:sz w:val="20"/>
          <w:szCs w:val="20"/>
        </w:rPr>
        <w:t>determination</w:t>
      </w:r>
      <w:proofErr w:type="gramEnd"/>
      <w:r w:rsidRPr="007C70A5">
        <w:rPr>
          <w:rFonts w:eastAsia="Times New Roman"/>
          <w:i/>
          <w:iCs/>
          <w:color w:val="000000" w:themeColor="text1"/>
          <w:sz w:val="20"/>
          <w:szCs w:val="20"/>
        </w:rPr>
        <w:t xml:space="preserve"> of non-reciprocity.</w:t>
      </w:r>
      <w:r w:rsidRPr="007C70A5">
        <w:rPr>
          <w:rFonts w:eastAsia="Times New Roman"/>
          <w:color w:val="000000" w:themeColor="text1"/>
          <w:sz w:val="20"/>
          <w:szCs w:val="20"/>
        </w:rPr>
        <w:t xml:space="preserve"> Section 258(d) of the Act provides a reciprocity exception (separate from the prevailing practice exception) to the prohibition on performance of longshore work by alien crewmembers in U.S. ports. However, this reciprocity exception becomes </w:t>
      </w:r>
      <w:proofErr w:type="spellStart"/>
      <w:r w:rsidRPr="007C70A5">
        <w:rPr>
          <w:rFonts w:eastAsia="Times New Roman"/>
          <w:color w:val="000000" w:themeColor="text1"/>
          <w:sz w:val="20"/>
          <w:szCs w:val="20"/>
        </w:rPr>
        <w:t>nonapplicable</w:t>
      </w:r>
      <w:proofErr w:type="spellEnd"/>
      <w:r w:rsidRPr="007C70A5">
        <w:rPr>
          <w:rFonts w:eastAsia="Times New Roman"/>
          <w:color w:val="000000" w:themeColor="text1"/>
          <w:sz w:val="20"/>
          <w:szCs w:val="20"/>
        </w:rPr>
        <w:t xml:space="preserve"> where the Secretary of State determines that, for a particular activity of longshore work, a particular country (by law, regulation, or practice) prohibits such activity by U.S. crewmembers in its ports. When the Secretary of State places a country on the non-reciprocity list (which means, for the purposes of this section, </w:t>
      </w:r>
      <w:r w:rsidRPr="007C70A5">
        <w:rPr>
          <w:rFonts w:eastAsia="Times New Roman"/>
          <w:i/>
          <w:iCs/>
          <w:color w:val="000000" w:themeColor="text1"/>
          <w:sz w:val="20"/>
          <w:szCs w:val="20"/>
        </w:rPr>
        <w:t>Prohibitions on longshore work by U.S. nationals; listing by country</w:t>
      </w:r>
      <w:r w:rsidRPr="007C70A5">
        <w:rPr>
          <w:rFonts w:eastAsia="Times New Roman"/>
          <w:color w:val="000000" w:themeColor="text1"/>
          <w:sz w:val="20"/>
          <w:szCs w:val="20"/>
        </w:rPr>
        <w:t xml:space="preserve"> at 22 CFR 89.1), crewmembers on vessels from that country (that is, vessels that are registered in that country or vessels whose majority ownership interest is held by nationals of that country) are not permitted to perform longshore work in U.S. waters, absent applicability of some exception other than the reciprocity exception. The Secretary of State's determination has the following effects in the establishment of a prevailing practice for a particular longshore activity at a particular U.S. port for purposes of the prevailing practice exception.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An employer from any country, other than the country which is placed on the non-reciprocity list, may include the longshore activities performed by alien crewmembers on all vessels in establishing the prevailing practice for a particular longshore activity in a particular port.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An employer from a country which is placed on the non-reciprocity list may file an attestation for the prevailing practice exception under the standards and requirements established in this subpart F (except as provided in paragraph (b</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1)(ii)(C) of this section), provided that the attestation is filed at least 12 months after the date on which the employer's country is placed on the list.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An employer from a country which is placed on the non-reciprocity list may file an attestation pursuant to the prevailing practice exception earlier than 12 months from the date on which the employer's country is placed on the list, except that the following restrictions shall apply to such attestation: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r w:rsidRPr="007C70A5">
        <w:rPr>
          <w:rFonts w:eastAsia="Times New Roman"/>
          <w:i/>
          <w:iCs/>
          <w:color w:val="000000" w:themeColor="text1"/>
          <w:sz w:val="20"/>
          <w:szCs w:val="20"/>
        </w:rPr>
        <w:t>1</w:t>
      </w:r>
      <w:r w:rsidRPr="007C70A5">
        <w:rPr>
          <w:rFonts w:eastAsia="Times New Roman"/>
          <w:color w:val="000000" w:themeColor="text1"/>
          <w:sz w:val="20"/>
          <w:szCs w:val="20"/>
        </w:rPr>
        <w:t>) The employer shall submit facts and evidence to show that, for the 12-month period preceding the date of the attestation, the use of alien crewmembers to perform a particular activity of longshore work was permitted by the prevailing practice in the port (as defined in paragraph (d</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1)(i) of this section) without considering or including such activity by crewmembers on vessels from the employer's country; 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r w:rsidRPr="007C70A5">
        <w:rPr>
          <w:rFonts w:eastAsia="Times New Roman"/>
          <w:i/>
          <w:iCs/>
          <w:color w:val="000000" w:themeColor="text1"/>
          <w:sz w:val="20"/>
          <w:szCs w:val="20"/>
        </w:rPr>
        <w:t>2</w:t>
      </w:r>
      <w:r w:rsidRPr="007C70A5">
        <w:rPr>
          <w:rFonts w:eastAsia="Times New Roman"/>
          <w:color w:val="000000" w:themeColor="text1"/>
          <w:sz w:val="20"/>
          <w:szCs w:val="20"/>
        </w:rPr>
        <w:t>) The employer shall submit facts and evidence (including data on activities performed by crewmembers on vessels from the employer's country) to show that the use of alien crewmembers to perform a particular activity of longshore work was permitted by the prevailing practice in the port (as defined in paragraph (b</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1)(i) of this section) for one of two periods—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r w:rsidRPr="007C70A5">
        <w:rPr>
          <w:rFonts w:eastAsia="Times New Roman"/>
          <w:i/>
          <w:iCs/>
          <w:color w:val="000000" w:themeColor="text1"/>
          <w:sz w:val="20"/>
          <w:szCs w:val="20"/>
        </w:rPr>
        <w:t>i</w:t>
      </w:r>
      <w:r w:rsidRPr="007C70A5">
        <w:rPr>
          <w:rFonts w:eastAsia="Times New Roman"/>
          <w:color w:val="000000" w:themeColor="text1"/>
          <w:sz w:val="20"/>
          <w:szCs w:val="20"/>
        </w:rPr>
        <w:t xml:space="preserve">) For the employer whose country has not previously been on the non-reciprocity list, the period is the continuous 12-month period prior to May 28, 1991 (the effective date of section 258 of the Act); 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w:t>
      </w:r>
      <w:r w:rsidRPr="007C70A5">
        <w:rPr>
          <w:rFonts w:eastAsia="Times New Roman"/>
          <w:i/>
          <w:iCs/>
          <w:color w:val="000000" w:themeColor="text1"/>
          <w:sz w:val="20"/>
          <w:szCs w:val="20"/>
        </w:rPr>
        <w:t>ii</w:t>
      </w:r>
      <w:r w:rsidRPr="007C70A5">
        <w:rPr>
          <w:rFonts w:eastAsia="Times New Roman"/>
          <w:color w:val="000000" w:themeColor="text1"/>
          <w:sz w:val="20"/>
          <w:szCs w:val="20"/>
        </w:rPr>
        <w:t xml:space="preserve">) For the employer whose country was at some time on the non-reciprocity list, but was subsequently removed from the non-reciprocity list and then restored to the non-reciprocity list (on one or more occasions), the period is the last continuous 12-month period during which the employer's country was not under the reciprocity exception (that is, was listed on the non-reciprocity list).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t>
      </w:r>
      <w:r w:rsidRPr="007C70A5">
        <w:rPr>
          <w:rFonts w:eastAsia="Times New Roman"/>
          <w:i/>
          <w:iCs/>
          <w:color w:val="000000" w:themeColor="text1"/>
          <w:sz w:val="20"/>
          <w:szCs w:val="20"/>
        </w:rPr>
        <w:t>Documentation.</w:t>
      </w:r>
      <w:r w:rsidRPr="007C70A5">
        <w:rPr>
          <w:rFonts w:eastAsia="Times New Roman"/>
          <w:color w:val="000000" w:themeColor="text1"/>
          <w:sz w:val="20"/>
          <w:szCs w:val="20"/>
        </w:rPr>
        <w:t xml:space="preserve"> In assembling the documentation described in paragraph (b)(1) of this section, the employer may consult with the port authority which has jurisdiction over the local port, the collective bargaining representative(s) of longshore workers at the local port, other employers, or any other entity which is familiar with the practices at the port. The documentation shall include a written summary of a survey of the experience of shipmasters who entered the local port in the previous year; or a letter, affidavit, or other written statement from an appropriate local port authority regarding the use of alien crewmembers to perform the longshore activity at the port in the previous year; or other documentation of comparable weight. Written statements from collective bargaining representatives and/or shipping agents with direct knowledge of practices regarding the use of alien crewmembers may also be pertinent. Such documentation shall accompany the Form ETA 9033, and any underlying documentation which supports the employer's burden of proof shall be maintained in the employer's records at the office of the U.S. agent as required under §655.510(c)(1) of this part.</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(Approved by the Office of Management and Budget under Control No. 1205-0309)</w:t>
      </w:r>
    </w:p>
    <w:p w:rsidR="008B4360" w:rsidRPr="007C70A5" w:rsidRDefault="008B4360" w:rsidP="007C70A5">
      <w:pPr>
        <w:spacing w:before="200" w:after="100" w:line="240" w:lineRule="auto"/>
        <w:outlineLvl w:val="1"/>
        <w:rPr>
          <w:rFonts w:eastAsia="Times New Roman"/>
          <w:b/>
          <w:bCs/>
          <w:smallCaps/>
          <w:color w:val="000000" w:themeColor="text1"/>
          <w:sz w:val="27"/>
          <w:szCs w:val="27"/>
        </w:rPr>
      </w:pPr>
      <w:bookmarkStart w:id="136" w:name="sg20.3.655_1520.sg16"/>
      <w:bookmarkEnd w:id="136"/>
      <w:r w:rsidRPr="007C70A5">
        <w:rPr>
          <w:rFonts w:eastAsia="Times New Roman"/>
          <w:b/>
          <w:bCs/>
          <w:smallCaps/>
          <w:color w:val="000000" w:themeColor="text1"/>
          <w:sz w:val="27"/>
          <w:szCs w:val="27"/>
        </w:rPr>
        <w:t>Alaska Exception</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37" w:name="se20.3.655_1530"/>
      <w:bookmarkEnd w:id="137"/>
      <w:r w:rsidRPr="007C70A5">
        <w:rPr>
          <w:rFonts w:eastAsia="Times New Roman"/>
          <w:b/>
          <w:bCs/>
          <w:color w:val="000000" w:themeColor="text1"/>
          <w:sz w:val="20"/>
          <w:szCs w:val="20"/>
        </w:rPr>
        <w:t>§655.530   Special provisions regarding the performance of longshore activities at locations in the State of Alaska.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i/>
          <w:iCs/>
          <w:color w:val="000000" w:themeColor="text1"/>
          <w:sz w:val="20"/>
          <w:szCs w:val="20"/>
        </w:rPr>
        <w:t>Applicability.</w:t>
      </w:r>
      <w:proofErr w:type="gramEnd"/>
      <w:r w:rsidRPr="007C70A5">
        <w:rPr>
          <w:rFonts w:eastAsia="Times New Roman"/>
          <w:color w:val="000000" w:themeColor="text1"/>
          <w:sz w:val="20"/>
          <w:szCs w:val="20"/>
        </w:rPr>
        <w:t xml:space="preserve"> Section §655.510 of this part shall not apply to longshore work performed at locations in the State of Alaska. The performance of longshore work by alien crewmembers at locations in the State of Alaska shall instead be governed by §§655.530 through 655.541. The use of alien crewmembers to perform longshore work in Alaska consisting of the use of an automated self-unloading conveyor belt or vacuum-actuated system on a vessel shall continue to be governed by the provisions of §655.520 of this part, except that, if the Administrator finds, based on a preponderance of the evidence which may be submitted by any interested party, that an attestation is required because the performance of the particular activity of longshore work is not the prevailing practice at the location in the State of Alaska, or was during a strike or lockout or intended to influence an election of a bargaining representative for workers at that location, or if the Administrator issues a cease and desist order against use of the automated equipment without such an attestation, the required attestation shall be filed pursuant to the Alaska exception at §§655.530 through 655.541 and not the prevailing practice exception at §655.510.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38" w:name="se20.3.655_1531"/>
      <w:bookmarkEnd w:id="138"/>
      <w:r w:rsidRPr="007C70A5">
        <w:rPr>
          <w:rFonts w:eastAsia="Times New Roman"/>
          <w:b/>
          <w:bCs/>
          <w:color w:val="000000" w:themeColor="text1"/>
          <w:sz w:val="20"/>
          <w:szCs w:val="20"/>
        </w:rPr>
        <w:t>§655.531   </w:t>
      </w:r>
      <w:proofErr w:type="gramStart"/>
      <w:r w:rsidRPr="007C70A5">
        <w:rPr>
          <w:rFonts w:eastAsia="Times New Roman"/>
          <w:b/>
          <w:bCs/>
          <w:color w:val="000000" w:themeColor="text1"/>
          <w:sz w:val="20"/>
          <w:szCs w:val="20"/>
        </w:rPr>
        <w:t>Who</w:t>
      </w:r>
      <w:proofErr w:type="gramEnd"/>
      <w:r w:rsidRPr="007C70A5">
        <w:rPr>
          <w:rFonts w:eastAsia="Times New Roman"/>
          <w:b/>
          <w:bCs/>
          <w:color w:val="000000" w:themeColor="text1"/>
          <w:sz w:val="20"/>
          <w:szCs w:val="20"/>
        </w:rPr>
        <w:t xml:space="preserve"> may submit attestations for locations in Alaska?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In order to use alien crewmembers to perform longshore activities at a particular location in the State of Alaska an employer shall submit an attestation on Form ETA 9033-A. As noted at §655.502, “Definitions,” for purposes of §§655.530 through 655.541, which govern the performance of longshore activities by alien crewmembers under the Alaska exception, “employer” includes any agent or representative designated by the employer. An employer may file a single attestation for multiple locations in the State of Alaska.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39" w:name="se20.3.655_1532"/>
      <w:bookmarkEnd w:id="139"/>
      <w:r w:rsidRPr="007C70A5">
        <w:rPr>
          <w:rFonts w:eastAsia="Times New Roman"/>
          <w:b/>
          <w:bCs/>
          <w:color w:val="000000" w:themeColor="text1"/>
          <w:sz w:val="20"/>
          <w:szCs w:val="20"/>
        </w:rPr>
        <w:t>§655.532   </w:t>
      </w:r>
      <w:proofErr w:type="gramStart"/>
      <w:r w:rsidRPr="007C70A5">
        <w:rPr>
          <w:rFonts w:eastAsia="Times New Roman"/>
          <w:b/>
          <w:bCs/>
          <w:color w:val="000000" w:themeColor="text1"/>
          <w:sz w:val="20"/>
          <w:szCs w:val="20"/>
        </w:rPr>
        <w:t>Where</w:t>
      </w:r>
      <w:proofErr w:type="gramEnd"/>
      <w:r w:rsidRPr="007C70A5">
        <w:rPr>
          <w:rFonts w:eastAsia="Times New Roman"/>
          <w:b/>
          <w:bCs/>
          <w:color w:val="000000" w:themeColor="text1"/>
          <w:sz w:val="20"/>
          <w:szCs w:val="20"/>
        </w:rPr>
        <w:t xml:space="preserve"> and when should attestations be submitted for locations in Alaska?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Attestations shall be submitted, by U.S. mail, private carrier, or facsimile transmission to the U.S. Department of Labor regional office of the Employment and Training Administration in Seattle, Washington. </w:t>
      </w:r>
      <w:proofErr w:type="gramStart"/>
      <w:r w:rsidRPr="007C70A5">
        <w:rPr>
          <w:rFonts w:eastAsia="Times New Roman"/>
          <w:color w:val="000000" w:themeColor="text1"/>
          <w:sz w:val="20"/>
          <w:szCs w:val="20"/>
        </w:rPr>
        <w:t>Except as provided in paragraph (b) of this section, attestations shall be received and date-stamped by the Department at least 30 calendar days prior to the date of the first performance of the longshore activity.</w:t>
      </w:r>
      <w:proofErr w:type="gramEnd"/>
      <w:r w:rsidRPr="007C70A5">
        <w:rPr>
          <w:rFonts w:eastAsia="Times New Roman"/>
          <w:color w:val="000000" w:themeColor="text1"/>
          <w:sz w:val="20"/>
          <w:szCs w:val="20"/>
        </w:rPr>
        <w:t xml:space="preserve"> The attestation shall be accepted for filing or returned by ETA in accordance with </w:t>
      </w:r>
      <w:r w:rsidRPr="007C70A5">
        <w:rPr>
          <w:rFonts w:eastAsia="Times New Roman"/>
          <w:color w:val="000000" w:themeColor="text1"/>
          <w:sz w:val="20"/>
          <w:szCs w:val="20"/>
        </w:rPr>
        <w:lastRenderedPageBreak/>
        <w:t xml:space="preserve">§655.538 within 14 calendar days of the date received by ETA. An attestation which is accepted by ETA solely because it was not reviewed within 14 days is subject to subsequent invalidation pursuant to §655.540 of this part. An employer filing an attestation shall have an agent or representative with a United States address. Such address shall be clearly indicated on the Form ETA 9033-A. In order to ensure that an attestation has been accepted for filing prior to the date of the first performance of the longshore activity, employers are advised to take mailing time into account to make sure that ETA receives the attestation at least 30 days prior to the first performance of the longshore activity.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Late filings.</w:t>
      </w:r>
      <w:r w:rsidRPr="007C70A5">
        <w:rPr>
          <w:rFonts w:eastAsia="Times New Roman"/>
          <w:color w:val="000000" w:themeColor="text1"/>
          <w:sz w:val="20"/>
          <w:szCs w:val="20"/>
        </w:rPr>
        <w:t xml:space="preserve"> ETA may accept for filing attestations received after the 30-day deadline where the employer could not have reasonably anticipated the need to file an attestation for the particular location at that time. When an employer states that it could not have reasonably anticipated the need to file the attestation at that time, it shall submit documentation to ETA to support such a claim. ETA shall then make a determination on the validity of the claim and shall accept the attestation for filing or return it in accordance with §655.538 of this part. ETA in no case shall accept an attestation received less than 24 hours prior to the first performance of the activity.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40" w:name="se20.3.655_1533"/>
      <w:bookmarkEnd w:id="140"/>
      <w:r w:rsidRPr="007C70A5">
        <w:rPr>
          <w:rFonts w:eastAsia="Times New Roman"/>
          <w:b/>
          <w:bCs/>
          <w:color w:val="000000" w:themeColor="text1"/>
          <w:sz w:val="20"/>
          <w:szCs w:val="20"/>
        </w:rPr>
        <w:t>§655.533   </w:t>
      </w:r>
      <w:proofErr w:type="gramStart"/>
      <w:r w:rsidRPr="007C70A5">
        <w:rPr>
          <w:rFonts w:eastAsia="Times New Roman"/>
          <w:b/>
          <w:bCs/>
          <w:color w:val="000000" w:themeColor="text1"/>
          <w:sz w:val="20"/>
          <w:szCs w:val="20"/>
        </w:rPr>
        <w:t>What</w:t>
      </w:r>
      <w:proofErr w:type="gramEnd"/>
      <w:r w:rsidRPr="007C70A5">
        <w:rPr>
          <w:rFonts w:eastAsia="Times New Roman"/>
          <w:b/>
          <w:bCs/>
          <w:color w:val="000000" w:themeColor="text1"/>
          <w:sz w:val="20"/>
          <w:szCs w:val="20"/>
        </w:rPr>
        <w:t xml:space="preserve"> should be submitted for locations in Alaska?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Form ETA 9033-A with accompanying documentation.</w:t>
      </w:r>
      <w:r w:rsidRPr="007C70A5">
        <w:rPr>
          <w:rFonts w:eastAsia="Times New Roman"/>
          <w:color w:val="000000" w:themeColor="text1"/>
          <w:sz w:val="20"/>
          <w:szCs w:val="20"/>
        </w:rPr>
        <w:t xml:space="preserve"> A completed and dated original Form ETA 9033-A, or facsimile transmission thereof, containing the required attestation elements and the original signature of the employer or the employer's agent or designated representative, along with two copies of the completed, signed, and dated Form ETA 9033-A shall be submitted to ETA. (If the attestation is submitted by facsimile transmission, the attestation containing the original signature shall be maintained at the U.S. business address of the employer's designated agent or representative). Copies of Form ETA 9033-</w:t>
      </w:r>
      <w:proofErr w:type="gramStart"/>
      <w:r w:rsidRPr="007C70A5">
        <w:rPr>
          <w:rFonts w:eastAsia="Times New Roman"/>
          <w:color w:val="000000" w:themeColor="text1"/>
          <w:sz w:val="20"/>
          <w:szCs w:val="20"/>
        </w:rPr>
        <w:t>A</w:t>
      </w:r>
      <w:proofErr w:type="gramEnd"/>
      <w:r w:rsidRPr="007C70A5">
        <w:rPr>
          <w:rFonts w:eastAsia="Times New Roman"/>
          <w:color w:val="000000" w:themeColor="text1"/>
          <w:sz w:val="20"/>
          <w:szCs w:val="20"/>
        </w:rPr>
        <w:t xml:space="preserve"> are available at the National Processing Centers and at the National office. In addition, the employer shall submit two sets of facts and evidence to show compliance with the fourth attestation element at §655.537 of this part. In the case of an investigation pursuant to subpart G of this part, the employer has the burden of proof to establish the validity of each attestation. The employer shall maintain in its records at the office of its U.S. agent, for a period of at least 3 years from the date of filing, sufficient documentation to meet its burden of proof, which shall at a minimum include the documentation described in §§655.530 through 655.541, and shall make the documents available to Department of Labor officials upon request. Whenever any document is submitted to a Federal agency or retained in the employer's records pursuant to this part, the document shall either be in the English language or shall be accompanied by a written translation into the English language certified by the translator as to the accuracy of the translation and his/her competency to translate.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Attestation elements.</w:t>
      </w:r>
      <w:r w:rsidRPr="007C70A5">
        <w:rPr>
          <w:rFonts w:eastAsia="Times New Roman"/>
          <w:color w:val="000000" w:themeColor="text1"/>
          <w:sz w:val="20"/>
          <w:szCs w:val="20"/>
        </w:rPr>
        <w:t xml:space="preserve"> The attestation elements referenced in §§655.534 through 655.537 of this part are mandated by Sec. 258(d</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 of the Act (8 U.S.C. 1288(d)(1)). Section 258(d</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 of the Act requires employers who seek to have alien crewmembers engage in longshore activity at locations in the State of Alaska to attest as follows: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The employer will make a bona fide request for United States longshore workers who are qualified and available in sufficient numbers to perform the activity at the particular time and location from the parties to whom notice has been provided under §655.537(a)(1) (ii) and (iii), except that: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Wherever two or more contract stevedoring companies have signed a joint collective bargaining agreement with a single labor organization recognized as an exclusive bargaining representative of United States longshore workers within the meaning of the National Labor Relations Act (29 U.S.C. 141 </w:t>
      </w:r>
      <w:r w:rsidRPr="007C70A5">
        <w:rPr>
          <w:rFonts w:eastAsia="Times New Roman"/>
          <w:i/>
          <w:iCs/>
          <w:color w:val="000000" w:themeColor="text1"/>
          <w:sz w:val="20"/>
          <w:szCs w:val="20"/>
        </w:rPr>
        <w:t>et seq.</w:t>
      </w:r>
      <w:r w:rsidRPr="007C70A5">
        <w:rPr>
          <w:rFonts w:eastAsia="Times New Roman"/>
          <w:color w:val="000000" w:themeColor="text1"/>
          <w:sz w:val="20"/>
          <w:szCs w:val="20"/>
        </w:rPr>
        <w:t xml:space="preserve">), the employer may request longshore workers from only one such contract stevedoring company,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A request for longshore workers to an operator of a private dock may be made only for longshore work to be performed at that dock and only if the operator meets the requirements of section 32 of the Longshore and Harbor Workers' Compensation Act (33 U.S.C. 932);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(2) The employer will employ all United States longshore workers made available in response to the request made pursuant to §655.534(a)(1) who are qualified and available in sufficient numbers and who are needed to perform the longshore activity at the particular time and location to which the employer has attested;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The use of alien crewmembers for such activity is not intended or designed to influence an election of a bargaining representative for workers in the State of Alaska;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Notice of the attestation has been provided to: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Labor organizations which have been recognized as exclusive bargaining representatives of United States longshore workers within the meaning of the National Labor Relations Act (29 U.S.C. 141 </w:t>
      </w:r>
      <w:r w:rsidRPr="007C70A5">
        <w:rPr>
          <w:rFonts w:eastAsia="Times New Roman"/>
          <w:i/>
          <w:iCs/>
          <w:color w:val="000000" w:themeColor="text1"/>
          <w:sz w:val="20"/>
          <w:szCs w:val="20"/>
        </w:rPr>
        <w:t>et seq.</w:t>
      </w:r>
      <w:r w:rsidRPr="007C70A5">
        <w:rPr>
          <w:rFonts w:eastAsia="Times New Roman"/>
          <w:color w:val="000000" w:themeColor="text1"/>
          <w:sz w:val="20"/>
          <w:szCs w:val="20"/>
        </w:rPr>
        <w:t xml:space="preserve">) and which make available or intend to make available workers to the particular location where the longshore work is to be performed;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Contract stevedoring companies which employ or intend to employ United States longshore workers at that location;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(iii) Operators of private docks at which the employer will use longshore workers.</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[60 FR 3956, 3976, Jan. 19, 1995, as amended at 71 FR 35520, June 21, 2006]</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41" w:name="se20.3.655_1534"/>
      <w:bookmarkEnd w:id="141"/>
      <w:r w:rsidRPr="007C70A5">
        <w:rPr>
          <w:rFonts w:eastAsia="Times New Roman"/>
          <w:b/>
          <w:bCs/>
          <w:color w:val="000000" w:themeColor="text1"/>
          <w:sz w:val="20"/>
          <w:szCs w:val="20"/>
        </w:rPr>
        <w:t>§655.534   The first attestation element for locations in Alaska: Bona fide request for dispatch of United States longshore workers.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The first attestation element shall be satisfied when the employer signs Form ETA 9033-A, attesting that, before using alien crewmembers to perform longshore work during the validity period of the attestation, the employer will make a bona fide request for United States longshore workers who are qualified and available in sufficient numbers to perform the specified longshore activity from the parties to whom notice is provided under §655.537(a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 (ii) and (iii). Although an employer is required to provide notification of filing to labor organizations recognized as exclusive bargaining representatives of United States longshore workers pursuant to §655.537(a)(1)(i) of this part, an employer need not request dispatch of United States longshore workers directly from such parties. The requests for dispatch of United States longshore workers pursuant to this section shall be directed to contract stevedoring companies which employ or intend to employ United States longshore workers at that location, and to operators of private docks at which the employer will use longshore workers. An employer is not required to request dispatch of United States longshore workers from private dock operators or contract stevedoring companies which do not meet the requirements of section 32 of the Longshore and Harbor Workers' Compensation Act (33 U.S.C. 932) or, in the case of contract stevedoring companies, which are not licensed to do business in the State of Alaska.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Wherever two or more contract stevedoring companies have signed a joint collective bargaining agreement with a single qualified labor organization, the employer may request longshore workers from only one of such contract stevedoring companies. A qualified labor organization is one which has been recognized as an exclusive bargaining representative of United States longshore workers within the meaning of the National Labor Relations Act (29 U.S.C. 141 </w:t>
      </w:r>
      <w:r w:rsidRPr="007C70A5">
        <w:rPr>
          <w:rFonts w:eastAsia="Times New Roman"/>
          <w:i/>
          <w:iCs/>
          <w:color w:val="000000" w:themeColor="text1"/>
          <w:sz w:val="20"/>
          <w:szCs w:val="20"/>
        </w:rPr>
        <w:t>et seq.</w:t>
      </w:r>
      <w:r w:rsidRPr="007C70A5">
        <w:rPr>
          <w:rFonts w:eastAsia="Times New Roman"/>
          <w:color w:val="000000" w:themeColor="text1"/>
          <w:sz w:val="20"/>
          <w:szCs w:val="20"/>
        </w:rPr>
        <w:t xml:space="preserve">) and which makes available or intends to make available workers to the particular location where the longshore work is to be performed.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A request for longshore workers to an operator of a private dock may be made only for longshore work to be performed at that dock.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An employer shall not be required to request longshore workers from a party if that party has notified the employer in writing that it does not intend to make available United States longshore workers </w:t>
      </w:r>
      <w:r w:rsidRPr="007C70A5">
        <w:rPr>
          <w:rFonts w:eastAsia="Times New Roman"/>
          <w:color w:val="000000" w:themeColor="text1"/>
          <w:sz w:val="20"/>
          <w:szCs w:val="20"/>
        </w:rPr>
        <w:lastRenderedPageBreak/>
        <w:t xml:space="preserve">who are qualified and available in sufficient numbers to the time and location at which the longshore work is to be performed.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A party that has provided such written notice to the employer under paragraph (a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3) of this section may subsequently notify the employer in writing that it is prepared to make available United States longshore workers who are qualified and available in sufficient numbers to perform the longshore activity at the time and location where the longshore work is to be performed. In that event, the employer's obligations to that party under §§655.534 and 655.535 of this part shall recommence 60 days after its receipt of such notice.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(5) When a party has provided written notice to the employer under paragraph (a)(3) of this section that it does not intend to dispatch United States longshore workers to perform the longshore work attested to by the employer, such notice shall expire upon the earliest of the following events: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When the terms of such notice specify an expiration date at which time the employer's obligation to that party under §§655.534 and 655.535 of this part shall recommence;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 When retracted pursuant to paragraph (a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4) of this section; 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(iii) Upon the expiration of the validity of the attestation.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Documentation.</w:t>
      </w:r>
      <w:r w:rsidRPr="007C70A5">
        <w:rPr>
          <w:rFonts w:eastAsia="Times New Roman"/>
          <w:color w:val="000000" w:themeColor="text1"/>
          <w:sz w:val="20"/>
          <w:szCs w:val="20"/>
        </w:rPr>
        <w:t xml:space="preserve"> To substantiate the requirement in paragraph (a) of this section, an employer shall develop and maintain documentation to meet the employer's burden of proof under the first attestation element. The employer shall retain records of all requests for dispatch of United States longshore workers to perform the longshore work attested to. Such documentation shall consist of letters, telephone logs, facsimiles or other memoranda to show that, before using alien crewmembers to perform longshore work, the employer made a bona fide request for United States longshore workers who are qualified and available in sufficient numbers to perform the longshore activity. At a minimum, such documentation shall include the date the request was made, the name and telephone number of the particular individual(s) to whom the request for dispatch was directed, and the number and composition of full work units requested. Further, whenever any party has provided written notice to the employer under paragraph (a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3) of this section, the employer shall retain the notice for the period of time specified in §655.533 of this part, and, if appropriate, any subsequent notice by that party that it is prepared to make available United States longshore workers at the times and locations attested to.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42" w:name="se20.3.655_1535"/>
      <w:bookmarkEnd w:id="142"/>
      <w:r w:rsidRPr="007C70A5">
        <w:rPr>
          <w:rFonts w:eastAsia="Times New Roman"/>
          <w:b/>
          <w:bCs/>
          <w:color w:val="000000" w:themeColor="text1"/>
          <w:sz w:val="20"/>
          <w:szCs w:val="20"/>
        </w:rPr>
        <w:t>§655.535   The second attestation element for locations in Alaska: Employment of United States longshore workers.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The second attestation element shall be satisfied when the employer signs Form ETA 9033-A, attesting that during the validity period of the attestation, the employer will employ all United States longshore workers made available in response to the request for dispatch who, in compliance with applicable industry standards in the State of Alaska, including safety considerations, are qualified and available in sufficient numbers and are needed to perform the longshore activity at the particular time and location attested to.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In no case shall an employer filing an attestation be required to hire less than a full work unit of United States longshore workers needed </w:t>
      </w:r>
      <w:proofErr w:type="gramStart"/>
      <w:r w:rsidRPr="007C70A5">
        <w:rPr>
          <w:rFonts w:eastAsia="Times New Roman"/>
          <w:color w:val="000000" w:themeColor="text1"/>
          <w:sz w:val="20"/>
          <w:szCs w:val="20"/>
        </w:rPr>
        <w:t>to perform</w:t>
      </w:r>
      <w:proofErr w:type="gramEnd"/>
      <w:r w:rsidRPr="007C70A5">
        <w:rPr>
          <w:rFonts w:eastAsia="Times New Roman"/>
          <w:color w:val="000000" w:themeColor="text1"/>
          <w:sz w:val="20"/>
          <w:szCs w:val="20"/>
        </w:rPr>
        <w:t xml:space="preserve"> the longshore activity nor be required to provide overnight accommodations for the longshore workers while employed. For purposes of this section, “full work unit” means the full complement of longshore workers needed to perform the longshore activity, as determined by industry standards in the State of Alaska, including safety considerations. Where the makeup of a full work unit is covered by one or more collective bargaining agreements in effect at the time and location where longshore work is to be performed, the provisions of such agreement(s) shall be deemed to be in conformance with industry standards in the State of Alaska.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(2) In no case shall an employer be required to provide transportation to the vessel where the longshore work is to be performed, except where: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Surface transportation is available; for purposes of this section, “surface transportation” means a tugboat or other vessel which is appropriately insured, operated by licensed personnel, and capable of safely transporting U.S. longshore workers from shore to a vessel on which longshore work is to be performed;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Such transportation may be safely accomplished;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(iii)(A) Travel time to the vessel does not exceed one-half hour each way;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Travel distance to the vessel from the point of embarkation does not exceed 5 miles; for purposes of this section, “point of embarkation” means a dock or landing at which U.S. longshore workers may be safely boarded for transport from shore to a vessel on which longshore work is to be performed; 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In the cases of Wide Bay, Alaska, and </w:t>
      </w:r>
      <w:proofErr w:type="spellStart"/>
      <w:r w:rsidRPr="007C70A5">
        <w:rPr>
          <w:rFonts w:eastAsia="Times New Roman"/>
          <w:color w:val="000000" w:themeColor="text1"/>
          <w:sz w:val="20"/>
          <w:szCs w:val="20"/>
        </w:rPr>
        <w:t>Klawock</w:t>
      </w:r>
      <w:proofErr w:type="spellEnd"/>
      <w:r w:rsidRPr="007C70A5">
        <w:rPr>
          <w:rFonts w:eastAsia="Times New Roman"/>
          <w:color w:val="000000" w:themeColor="text1"/>
          <w:sz w:val="20"/>
          <w:szCs w:val="20"/>
        </w:rPr>
        <w:t xml:space="preserve">/Craig, Alaska, travel time does not exceed 45 minutes each way and travel distance to the vessel from the point of embarkation does not exceed 7.5 miles, unless the party responding to the request for dispatch agrees to lesser time and distance specifications.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If a United States longshore worker is capable of getting to and from the vessel where longshore work is to be performed when the vessel is beyond the time and distance limitations specified in paragraph (a)(2)(iii) of this section, and where all of the other criteria governing the employment of United States longshore workers under this subpart are met (e.g., “qualified and available in sufficient numbers”), the employer is still obligated to employ the worker to perform the longshore activity. In such instance, however, the employer shall not be required to provide such transportation nor to reimburse the longshore worker for the cost incurred in transport to and from the vessel.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Where an employer is required to provide transportation to the vessel because it is within the time and distance limitations specified in (a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2)(iii) of this section, the employer also shall be required to provide return transportation to the point of embarkation.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Documentation.</w:t>
      </w:r>
      <w:r w:rsidRPr="007C70A5">
        <w:rPr>
          <w:rFonts w:eastAsia="Times New Roman"/>
          <w:color w:val="000000" w:themeColor="text1"/>
          <w:sz w:val="20"/>
          <w:szCs w:val="20"/>
        </w:rPr>
        <w:t xml:space="preserve"> To substantiate the requirement in paragraph (a) of this section, an employer shall develop and maintain documentation to meet the employer's burden of proof. Such documentation shall include records of payments to contract stevedoring companies or private dock operators, payroll records for United States longshore workers employed, or other documentation to show clearly that the employer has met its obligation to employ all United States longshore workers made available in response to a request for dispatch who are qualified and available in sufficient numbers. The documentation shall specify the number of full work units employed pursuant to this section, the composition of such full work units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number of workers by job title), and the date(s) and location(s) where the longshore work was performed. The employer also shall develop and maintain documentation concerning the provision of transportation from the point of embarkation to the vessel on which longshore work is to be performed. Each time one or more United States longshore workers are dispatched in response to the request under §655.534, the employer shall retain a written record of whether transportation to the vessel was provided and the time and distance from the point of embarkation to the vessel.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43" w:name="se20.3.655_1536"/>
      <w:bookmarkEnd w:id="143"/>
      <w:r w:rsidRPr="007C70A5">
        <w:rPr>
          <w:rFonts w:eastAsia="Times New Roman"/>
          <w:b/>
          <w:bCs/>
          <w:color w:val="000000" w:themeColor="text1"/>
          <w:sz w:val="20"/>
          <w:szCs w:val="20"/>
        </w:rPr>
        <w:t>§655.536   The third attestation element for locations in Alaska: No intention or design to influence bargaining representative election.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(a) The employer shall attest that use of alien crewmembers to perform the longshore activity specified on the Form ETA 9033-A is not intended or designed to influence an election of a bargaining representative for workers in the State of Alaska.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Documentation.</w:t>
      </w:r>
      <w:r w:rsidRPr="007C70A5">
        <w:rPr>
          <w:rFonts w:eastAsia="Times New Roman"/>
          <w:color w:val="000000" w:themeColor="text1"/>
          <w:sz w:val="20"/>
          <w:szCs w:val="20"/>
        </w:rPr>
        <w:t xml:space="preserve"> The employer need not develop nor maintain documentation to substantiate the statement referenced in paragraph (a) of this section. In the case of an investigation, however, the employer has the burden of proof to show that the use of alien crewmembers to perform the longshore activity specified on the Form ETA 9033-A was not intended nor designed to influence an election of a bargaining representative for workers in the State of Alaska.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44" w:name="se20.3.655_1537"/>
      <w:bookmarkEnd w:id="144"/>
      <w:r w:rsidRPr="007C70A5">
        <w:rPr>
          <w:rFonts w:eastAsia="Times New Roman"/>
          <w:b/>
          <w:bCs/>
          <w:color w:val="000000" w:themeColor="text1"/>
          <w:sz w:val="20"/>
          <w:szCs w:val="20"/>
        </w:rPr>
        <w:t>§655.537   The fourth attestation element for locations in Alaska: Notice of filing.</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(a)(1) The employer shall attest that at the time of filing the attestation, notice of filing has been provided to: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Labor organizations which have been recognized as exclusive bargaining representatives of United States longshore workers within the meaning of the National Labor Relations Act (29 U.S.C. 141 </w:t>
      </w:r>
      <w:r w:rsidRPr="007C70A5">
        <w:rPr>
          <w:rFonts w:eastAsia="Times New Roman"/>
          <w:i/>
          <w:iCs/>
          <w:color w:val="000000" w:themeColor="text1"/>
          <w:sz w:val="20"/>
          <w:szCs w:val="20"/>
        </w:rPr>
        <w:t>et seq.</w:t>
      </w:r>
      <w:r w:rsidRPr="007C70A5">
        <w:rPr>
          <w:rFonts w:eastAsia="Times New Roman"/>
          <w:color w:val="000000" w:themeColor="text1"/>
          <w:sz w:val="20"/>
          <w:szCs w:val="20"/>
        </w:rPr>
        <w:t xml:space="preserve">) and which make available or intend to make available workers to the particular location where the longshore work is to be performed;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Contract stevedoring companies which employ or intend to employ United States longshore workers at the location where the longshore work is to be performed;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(iii) Operators of private docks at which the employer will use longshore workers.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The notices provided under paragraph (a)(1) of this section shall include a copy of the Form ETA 9033-A to be submitted to ETA, shall provide information concerning the availability of supporting documents for public examination at the national office of ETA, and shall include the following statement: “Complaints alleging a misrepresentation of material facts in the attestation and/or failure to comply with the terms of the attestation may be filed with any office of the Wage and Hour Division of the United States Department of Labor.”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The employer shall request a copy of the Certificate of Compliance issued by the district director of the Office of Workers' Compensation Programs under section 37 of the Longshore and Harbor Workers' Compensation Act (33 U.S.C. 932) from the parties to whom notice is provided pursuant to paragraphs (a)(1) (ii) and (iii) of this section. An employer's obligation to make a bona fide request for dispatch of U.S. longshore workers under §655.534 of this part before using alien crewmembers to perform the longshore work attested to shall commence upon receipt of the copy of the Certificate of Compliance.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Documentation.</w:t>
      </w:r>
      <w:r w:rsidRPr="007C70A5">
        <w:rPr>
          <w:rFonts w:eastAsia="Times New Roman"/>
          <w:color w:val="000000" w:themeColor="text1"/>
          <w:sz w:val="20"/>
          <w:szCs w:val="20"/>
        </w:rPr>
        <w:t xml:space="preserve"> The employer shall develop and maintain documentation sufficient to meet its burden of proving the validity of the statement referenced in paragraphs (a) and (b) of this section and attested to on the Form ETA 9033-A. Such documentation shall include a copy of the notices provided, as required by paragraph (a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 of this section, and shall be submitted to ETA along with the Form ETA 9033-A.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45" w:name="se20.3.655_1538"/>
      <w:bookmarkEnd w:id="145"/>
      <w:r w:rsidRPr="007C70A5">
        <w:rPr>
          <w:rFonts w:eastAsia="Times New Roman"/>
          <w:b/>
          <w:bCs/>
          <w:color w:val="000000" w:themeColor="text1"/>
          <w:sz w:val="20"/>
          <w:szCs w:val="20"/>
        </w:rPr>
        <w:t>§655.538   Actions on attestations submitted for filing for locations in Alaska.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Once an attestation has been received from an employer, a determination shall be made by the Certifying Officer whether to accept the attestation for filing or return it. The Certifying Officer may request additional explanation and/or documentation from the employer in making this determination. An attestation which is properly filled out and which includes accompanying documentation for the requirement set forth at §655.537 of this part shall be accepted for filing by ETA on the date it is signed by </w:t>
      </w:r>
      <w:r w:rsidRPr="007C70A5">
        <w:rPr>
          <w:rFonts w:eastAsia="Times New Roman"/>
          <w:color w:val="000000" w:themeColor="text1"/>
          <w:sz w:val="20"/>
          <w:szCs w:val="20"/>
        </w:rPr>
        <w:lastRenderedPageBreak/>
        <w:t>the Certifying Officer unless it falls within one of the categories set forth in paragraph (b) of this section. Once an attestation is accepted for filing, ETA shall then follow the procedures set forth in paragraph (a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 of this section. Upon acceptance of the employer's attestation by ETA, the attestation and accompanying documentation shall be forwarded to and be available for public examination at the ETA national office in a timely manner. ETA shall not consider information contesting an attestation received by ETA prior to the determination to accept or return the attestation for filing. Such information shall not be made a part of ETA's administrative record on the attestation, but shall be referred to ESA to be processed as a complaint pursuant to subpart G of this part if the attestation is accepted by ETA for filing.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Acceptance.</w:t>
      </w:r>
      <w:r w:rsidRPr="007C70A5">
        <w:rPr>
          <w:rFonts w:eastAsia="Times New Roman"/>
          <w:color w:val="000000" w:themeColor="text1"/>
          <w:sz w:val="20"/>
          <w:szCs w:val="20"/>
        </w:rPr>
        <w:t xml:space="preserve"> (1) If the attestation is properly filled out and includes accompanying documentation for the requirement set forth at §655.537, and does not fall within one of the categories set forth at paragraph (b) of this section, ETA shall accept the attestation for filing, provide notification to the DHS office having jurisdiction over the location where longshore work will be performed, and return to the employer, or the employer's agent or representative at a U.S. address, one copy of the attestation form submitted by the employer, with ETA's acceptance indicated thereon. Before using alien crewmembers to perform the longshore work attested to on Form ETA 9033-A, the employer shall make a bona fide request for and employ United States longshore workers who are qualified and available in sufficient numbers pursuant to §§655.534 and 655.535. Where such a request for dispatch of United States longshore workers is unsuccessful, either in whole or in part, any use of alien crewmembers to perform longshore activity shall be in accordance with DHS regulations.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DOL is not the guarantor of the accuracy, truthfulness or adequacy of an attestation accepted for filing.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Unacceptable attestations.</w:t>
      </w:r>
      <w:r w:rsidRPr="007C70A5">
        <w:rPr>
          <w:rFonts w:eastAsia="Times New Roman"/>
          <w:color w:val="000000" w:themeColor="text1"/>
          <w:sz w:val="20"/>
          <w:szCs w:val="20"/>
        </w:rPr>
        <w:t xml:space="preserve"> ETA shall not accept an attestation for filing and shall return such attestation to the employer, or the employer's agent or representative at a U.S. address, when any one of the following conditions exists: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When the Form ETA 9033-A is not properly filled out. Examples of improperly filled out Form ETA 9033-A's include instances where the employer has neglected to check all the necessary boxes, where the employer has failed to include the name of any port, city, or other geographical reference point where longshore work is to be performed, or where the employer has failed to sign the attestation or to designate an agent in the United States.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When the Form ETA 9033-A with accompanying documentation is not received by ETA at least 30 days prior to the first performance of the longshore activity, unless the employer is claiming that it could not have reasonably anticipated the need to file the attestation for that location at that time, and has included documentation which supports this contention, and ETA has found the claim to be valid.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When the Form ETA 9033-A does not include accompanying documentation for the requirement set forth at §655.537.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When the accompanying documentation submitted by the employer and required by §655.537, on its face, is inconsistent with that section. Examples of such a situation include an instance where the Form ETA 9033-A indicates that the longshore work will be performed at a particular private dock and the documentation required under the notice attestation element indicates that notice was provided to an operator of a different private dock, or where the longshore work is to be performed at a particular time and location in the State of Alaska and the notice of filing provided to qualified labor organizations and contract stevedoring companies indicates that the longshore work is to be performed at a different time and/or location.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(5) When the Administrator, Wage and Hour Division, has notified ETA, in writing, after an investigation pursuant to subpart G of this part, that a cease and desist order has been issued pursuant to </w:t>
      </w:r>
      <w:r w:rsidRPr="007C70A5">
        <w:rPr>
          <w:rFonts w:eastAsia="Times New Roman"/>
          <w:color w:val="000000" w:themeColor="text1"/>
          <w:sz w:val="20"/>
          <w:szCs w:val="20"/>
        </w:rPr>
        <w:lastRenderedPageBreak/>
        <w:t xml:space="preserve">subpart G of this part, with respect to the attesting employer's performance of longshore work at a particular location in the State of Alaska, in violation of a previously accepted attestation.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(6) When the Administrator, Wage and Hour Division, has notified ETA, in writing, after an investigation pursuant to subpart G of this part, that the particular employer has misrepresented or failed to comply with an attestation previously submitted and accepted for filing, but in no case for a period of more than one year after the date of the Administrator's notice and provided that DHS has not advised ETA that the prohibition is in effect for a lesser period.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(7) When the Administrator, Wage and Hour Division, has notified ETA, in writing, that the employer has failed to comply with any penalty, sanction, or other remedy assessed in a final agency action following an investigation by the Wage and Hour Division pursuant to subpart G of this part.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Resubmission.</w:t>
      </w:r>
      <w:r w:rsidRPr="007C70A5">
        <w:rPr>
          <w:rFonts w:eastAsia="Times New Roman"/>
          <w:color w:val="000000" w:themeColor="text1"/>
          <w:sz w:val="20"/>
          <w:szCs w:val="20"/>
        </w:rPr>
        <w:t xml:space="preserve"> If the attestation is not accepted for filing pursuant to paragraph (b) of this section, ETA shall return to the employer, or the employer's agent or representative, at a U.S. address, the attestation form and accompanying documentation submitted by the employer. ETA shall notify the employer, in writing, of the reason(s) that the attestation is unacceptable. When an attestation is found to be unacceptable pursuant to paragraph (b) (1), (2), (3), or (4) of this section, the employer may resubmit the corrected attestation with the proper documentation. When an attestation is found to be unacceptable pursuant to paragraph (b) (5), (6), or (7) of this section and returned, such action shall be the final decision of the Secretary of Labor.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46" w:name="se20.3.655_1539"/>
      <w:bookmarkEnd w:id="146"/>
      <w:r w:rsidRPr="007C70A5">
        <w:rPr>
          <w:rFonts w:eastAsia="Times New Roman"/>
          <w:b/>
          <w:bCs/>
          <w:color w:val="000000" w:themeColor="text1"/>
          <w:sz w:val="20"/>
          <w:szCs w:val="20"/>
        </w:rPr>
        <w:t>§655.539   Effective date and validity of filed attestations for locations in Alaska.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An attestation is filed and effective as of the date it is accepted and signed by the Certifying Officer. Such attestation is valid for the 12-month period beginning on the date of acceptance for filing, unless suspended or invalidated pursuant to §655.540 of this part. The filed attestation expires at the end of the 12-month period of validity.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47" w:name="se20.3.655_1540"/>
      <w:bookmarkEnd w:id="147"/>
      <w:r w:rsidRPr="007C70A5">
        <w:rPr>
          <w:rFonts w:eastAsia="Times New Roman"/>
          <w:b/>
          <w:bCs/>
          <w:color w:val="000000" w:themeColor="text1"/>
          <w:sz w:val="20"/>
          <w:szCs w:val="20"/>
        </w:rPr>
        <w:t>§655.540   Suspension or invalidation of filed attestations for locations in Alaska.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Suspension or invalidation of an attestation may result from enforcement action(s) under subpart G of this part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investigation(s) conducted by the Administrator or cease and desist order(s) issued by the Administrator regarding the employer's misrepresentation in or failure to carry out its attestation); or from a discovery by ETA that it made an error in accepting the attestation because such attestation falls within one of the categories set forth in §655.538(b).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Result of Wage and Hour Division action.</w:t>
      </w:r>
      <w:r w:rsidRPr="007C70A5">
        <w:rPr>
          <w:rFonts w:eastAsia="Times New Roman"/>
          <w:color w:val="000000" w:themeColor="text1"/>
          <w:sz w:val="20"/>
          <w:szCs w:val="20"/>
        </w:rPr>
        <w:t xml:space="preserve"> Upon the determination of a violation under subpart G of this part, the Administrator shall, pursuant to §655.665(b), notify the DHS of the violation and of the Administrator's notice to ETA.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Result of ETA action.</w:t>
      </w:r>
      <w:r w:rsidRPr="007C70A5">
        <w:rPr>
          <w:rFonts w:eastAsia="Times New Roman"/>
          <w:color w:val="000000" w:themeColor="text1"/>
          <w:sz w:val="20"/>
          <w:szCs w:val="20"/>
        </w:rPr>
        <w:t xml:space="preserve"> If, after accepting an attestation for filing, ETA finds that the attestation is unacceptable because it falls within one of the categories set forth at §655.538(b) and, as a result, ETA suspends or invalidates the attestation, ETA shall notify the DHS of such suspension or invalidation and shall return a copy of the attestation form to the employer, or the employer's agent or representative at a U.S. address. ETA shall notify the employer, in writing, of the reason(s) that the attestation is suspended or invalidated.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48" w:name="se20.3.655_1541"/>
      <w:bookmarkEnd w:id="148"/>
      <w:r w:rsidRPr="007C70A5">
        <w:rPr>
          <w:rFonts w:eastAsia="Times New Roman"/>
          <w:b/>
          <w:bCs/>
          <w:color w:val="000000" w:themeColor="text1"/>
          <w:sz w:val="20"/>
          <w:szCs w:val="20"/>
        </w:rPr>
        <w:t>§655.541   Withdrawal of accepted attestations for locations in Alaska.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An employer who has submitted an attestation which has been accepted for filing may withdraw such attestation at any time before the 12-month period of its validity terminates, unless the Administrator has found reasonable cause under subpart G to commence an investigation of the particular attestation. </w:t>
      </w:r>
      <w:r w:rsidRPr="007C70A5">
        <w:rPr>
          <w:rFonts w:eastAsia="Times New Roman"/>
          <w:color w:val="000000" w:themeColor="text1"/>
          <w:sz w:val="20"/>
          <w:szCs w:val="20"/>
        </w:rPr>
        <w:lastRenderedPageBreak/>
        <w:t xml:space="preserve">Such withdrawal may be advisable, for example, when the employer learns that the country in which the vessel is registered and of which nationals of such country hold a majority of the ownership interest in the vessel has been removed from the non-reciprocity list (which means, for purposes of this section, </w:t>
      </w:r>
      <w:r w:rsidRPr="007C70A5">
        <w:rPr>
          <w:rFonts w:eastAsia="Times New Roman"/>
          <w:i/>
          <w:iCs/>
          <w:color w:val="000000" w:themeColor="text1"/>
          <w:sz w:val="20"/>
          <w:szCs w:val="20"/>
        </w:rPr>
        <w:t>Prohibitions on longshore work by U.S. nationals; listing by country</w:t>
      </w:r>
      <w:r w:rsidRPr="007C70A5">
        <w:rPr>
          <w:rFonts w:eastAsia="Times New Roman"/>
          <w:color w:val="000000" w:themeColor="text1"/>
          <w:sz w:val="20"/>
          <w:szCs w:val="20"/>
        </w:rPr>
        <w:t xml:space="preserve"> at 22 CFR 89.1). In that event, an attestation would no longer be required under subpart F of this part, since upon being removed from the non-reciprocity list the performance of longshore work by alien crewmembers would be permitted under the reciprocity exception at sec. 258(e) of the Act (8 U.S.C. 1288(e)). Requests for withdrawals shall be in writing and shall be directed to the Certifying Officer.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Withdrawal of an attestation shall not affect an employer's liability with respect to any failure to meet the conditions attested to which took place before the withdrawal, or for misrepresentations in an attestation. However, if an employer has not yet performed the longshore activities at the location(s) in question, the Administrator shall not find reasonable cause to investigate unless it is alleged, and there is reasonable cause to believe, that the employer has made misrepresentations in the attestation or documentation thereof, or that the employer has not in fact given the notice attested to. </w:t>
      </w:r>
    </w:p>
    <w:p w:rsidR="008B4360" w:rsidRPr="007C70A5" w:rsidRDefault="008B4360" w:rsidP="007C70A5">
      <w:pPr>
        <w:spacing w:before="200" w:after="100" w:line="240" w:lineRule="auto"/>
        <w:outlineLvl w:val="1"/>
        <w:rPr>
          <w:rFonts w:eastAsia="Times New Roman"/>
          <w:b/>
          <w:bCs/>
          <w:smallCaps/>
          <w:color w:val="000000" w:themeColor="text1"/>
          <w:sz w:val="27"/>
          <w:szCs w:val="27"/>
        </w:rPr>
      </w:pPr>
      <w:bookmarkStart w:id="149" w:name="sg20.3.655_1541.sg17"/>
      <w:bookmarkEnd w:id="149"/>
      <w:r w:rsidRPr="007C70A5">
        <w:rPr>
          <w:rFonts w:eastAsia="Times New Roman"/>
          <w:b/>
          <w:bCs/>
          <w:smallCaps/>
          <w:color w:val="000000" w:themeColor="text1"/>
          <w:sz w:val="27"/>
          <w:szCs w:val="27"/>
        </w:rPr>
        <w:t>Public Access</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50" w:name="se20.3.655_1550"/>
      <w:bookmarkEnd w:id="150"/>
      <w:proofErr w:type="gramStart"/>
      <w:r w:rsidRPr="007C70A5">
        <w:rPr>
          <w:rFonts w:eastAsia="Times New Roman"/>
          <w:b/>
          <w:bCs/>
          <w:color w:val="000000" w:themeColor="text1"/>
          <w:sz w:val="20"/>
          <w:szCs w:val="20"/>
        </w:rPr>
        <w:t>§655.550   Public access.</w:t>
      </w:r>
      <w:proofErr w:type="gramEnd"/>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Public examination at ETA.</w:t>
      </w:r>
      <w:r w:rsidRPr="007C70A5">
        <w:rPr>
          <w:rFonts w:eastAsia="Times New Roman"/>
          <w:color w:val="000000" w:themeColor="text1"/>
          <w:sz w:val="20"/>
          <w:szCs w:val="20"/>
        </w:rPr>
        <w:t xml:space="preserve"> ETA shall make available for public examination in Washington, DC, a list of employers which have filed attestations under this subpart, and for each such employer, a copy of the employer's attestation and accompanying documentation it has received.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Notice to public.</w:t>
      </w:r>
      <w:r w:rsidRPr="007C70A5">
        <w:rPr>
          <w:rFonts w:eastAsia="Times New Roman"/>
          <w:color w:val="000000" w:themeColor="text1"/>
          <w:sz w:val="20"/>
          <w:szCs w:val="20"/>
        </w:rPr>
        <w:t xml:space="preserve"> ETA periodically shall publish a list in the </w:t>
      </w:r>
      <w:r w:rsidRPr="007C70A5">
        <w:rPr>
          <w:rFonts w:eastAsia="Times New Roman"/>
          <w:smallCaps/>
          <w:color w:val="000000" w:themeColor="text1"/>
          <w:sz w:val="20"/>
          <w:szCs w:val="20"/>
        </w:rPr>
        <w:t>Federal Register</w:t>
      </w:r>
      <w:r w:rsidRPr="007C70A5">
        <w:rPr>
          <w:rFonts w:eastAsia="Times New Roman"/>
          <w:color w:val="000000" w:themeColor="text1"/>
          <w:sz w:val="20"/>
          <w:szCs w:val="20"/>
        </w:rPr>
        <w:t xml:space="preserve"> identifying under this subpart employers which have submitted attestations; employers which have attestations on file; and employers which have submitted attestations which have been found unacceptable for filing. </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(Approved by the Office of Management and Budget under Control No. 1205-0309)</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51" w:name="ap20.3.655_1550.a"/>
      <w:bookmarkEnd w:id="151"/>
      <w:r w:rsidRPr="007C70A5">
        <w:rPr>
          <w:rFonts w:eastAsia="Times New Roman"/>
          <w:b/>
          <w:bCs/>
          <w:color w:val="000000" w:themeColor="text1"/>
          <w:sz w:val="20"/>
          <w:szCs w:val="20"/>
        </w:rPr>
        <w:t>Appendix A to Subpart F of Part 655—U.S. Seaports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The list of 224 seaports includes all major and </w:t>
      </w:r>
      <w:proofErr w:type="gramStart"/>
      <w:r w:rsidRPr="007C70A5">
        <w:rPr>
          <w:rFonts w:eastAsia="Times New Roman"/>
          <w:color w:val="000000" w:themeColor="text1"/>
          <w:sz w:val="20"/>
          <w:szCs w:val="20"/>
        </w:rPr>
        <w:t>most smaller</w:t>
      </w:r>
      <w:proofErr w:type="gramEnd"/>
      <w:r w:rsidRPr="007C70A5">
        <w:rPr>
          <w:rFonts w:eastAsia="Times New Roman"/>
          <w:color w:val="000000" w:themeColor="text1"/>
          <w:sz w:val="20"/>
          <w:szCs w:val="20"/>
        </w:rPr>
        <w:t xml:space="preserve"> ports serving ocean and Great Lakes commerce. </w:t>
      </w:r>
    </w:p>
    <w:p w:rsidR="008B4360" w:rsidRPr="007C70A5" w:rsidRDefault="008B4360" w:rsidP="007C70A5">
      <w:pPr>
        <w:spacing w:before="200" w:line="240" w:lineRule="auto"/>
        <w:outlineLvl w:val="0"/>
        <w:rPr>
          <w:rFonts w:eastAsia="Times New Roman"/>
          <w:smallCaps/>
          <w:color w:val="000000" w:themeColor="text1"/>
          <w:kern w:val="36"/>
          <w:sz w:val="20"/>
          <w:szCs w:val="20"/>
        </w:rPr>
      </w:pPr>
      <w:r w:rsidRPr="007C70A5">
        <w:rPr>
          <w:rFonts w:eastAsia="Times New Roman"/>
          <w:smallCaps/>
          <w:color w:val="000000" w:themeColor="text1"/>
          <w:kern w:val="36"/>
          <w:sz w:val="20"/>
          <w:szCs w:val="20"/>
        </w:rPr>
        <w:t xml:space="preserve">North Atlantic Range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820"/>
        <w:gridCol w:w="1820"/>
      </w:tblGrid>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Bucksport, ME</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Paulsboro, NJ</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Eastport, ME</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Chester, PA</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Portland, ME</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Marcus Hook, PA</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Searsport, ME</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Philadelphia, PA</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Portsmouth, NH</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Delaware City, DE</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Boston, MA</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Wilmington, DE</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Fall River, MA</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Baltimore, MD</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New Bedford, MA</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Cambridge, MD</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Providence, RI</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Alexandria, VA</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Bridgeport, CT</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Chesapeake, VA</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New Haven, CT</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Hopewell, VA</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New London, CT</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Newport News, VA</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Albany, NY</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Norfolk, VA</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New York, NY/NJ</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Portsmouth, VA</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Camden, NJ</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xml:space="preserve">   Richmond, VA </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Gloucester City, NJ</w:t>
            </w:r>
          </w:p>
        </w:tc>
        <w:tc>
          <w:tcPr>
            <w:tcW w:w="0" w:type="auto"/>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w:t>
            </w:r>
          </w:p>
        </w:tc>
      </w:tr>
    </w:tbl>
    <w:p w:rsidR="008B4360" w:rsidRPr="007C70A5" w:rsidRDefault="008B4360" w:rsidP="007C70A5">
      <w:pPr>
        <w:spacing w:before="200" w:line="240" w:lineRule="auto"/>
        <w:outlineLvl w:val="0"/>
        <w:rPr>
          <w:rFonts w:eastAsia="Times New Roman"/>
          <w:smallCaps/>
          <w:color w:val="000000" w:themeColor="text1"/>
          <w:kern w:val="36"/>
          <w:sz w:val="20"/>
          <w:szCs w:val="20"/>
        </w:rPr>
      </w:pPr>
      <w:r w:rsidRPr="007C70A5">
        <w:rPr>
          <w:rFonts w:eastAsia="Times New Roman"/>
          <w:smallCaps/>
          <w:color w:val="000000" w:themeColor="text1"/>
          <w:kern w:val="36"/>
          <w:sz w:val="20"/>
          <w:szCs w:val="20"/>
        </w:rPr>
        <w:t xml:space="preserve">South Atlantic Range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19"/>
        <w:gridCol w:w="1919"/>
      </w:tblGrid>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Morehead City, NC</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Riviera, FL</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Southport, NC</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Aguadilla, PR</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Wilmington, NC</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w:t>
            </w:r>
            <w:proofErr w:type="spellStart"/>
            <w:r w:rsidRPr="007C70A5">
              <w:rPr>
                <w:rFonts w:eastAsia="Times New Roman"/>
                <w:color w:val="000000" w:themeColor="text1"/>
                <w:sz w:val="20"/>
                <w:szCs w:val="20"/>
              </w:rPr>
              <w:t>Ceiba</w:t>
            </w:r>
            <w:proofErr w:type="spellEnd"/>
            <w:r w:rsidRPr="007C70A5">
              <w:rPr>
                <w:rFonts w:eastAsia="Times New Roman"/>
                <w:color w:val="000000" w:themeColor="text1"/>
                <w:sz w:val="20"/>
                <w:szCs w:val="20"/>
              </w:rPr>
              <w:t>, PR</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Charleston, SC</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w:t>
            </w:r>
            <w:proofErr w:type="spellStart"/>
            <w:r w:rsidRPr="007C70A5">
              <w:rPr>
                <w:rFonts w:eastAsia="Times New Roman"/>
                <w:color w:val="000000" w:themeColor="text1"/>
                <w:sz w:val="20"/>
                <w:szCs w:val="20"/>
              </w:rPr>
              <w:t>Guanica</w:t>
            </w:r>
            <w:proofErr w:type="spellEnd"/>
            <w:r w:rsidRPr="007C70A5">
              <w:rPr>
                <w:rFonts w:eastAsia="Times New Roman"/>
                <w:color w:val="000000" w:themeColor="text1"/>
                <w:sz w:val="20"/>
                <w:szCs w:val="20"/>
              </w:rPr>
              <w:t>, PR</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Georgetown, SC</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w:t>
            </w:r>
            <w:proofErr w:type="spellStart"/>
            <w:r w:rsidRPr="007C70A5">
              <w:rPr>
                <w:rFonts w:eastAsia="Times New Roman"/>
                <w:color w:val="000000" w:themeColor="text1"/>
                <w:sz w:val="20"/>
                <w:szCs w:val="20"/>
              </w:rPr>
              <w:t>Guayanilla</w:t>
            </w:r>
            <w:proofErr w:type="spellEnd"/>
            <w:r w:rsidRPr="007C70A5">
              <w:rPr>
                <w:rFonts w:eastAsia="Times New Roman"/>
                <w:color w:val="000000" w:themeColor="text1"/>
                <w:sz w:val="20"/>
                <w:szCs w:val="20"/>
              </w:rPr>
              <w:t>, PR</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Port Royal, SC</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w:t>
            </w:r>
            <w:proofErr w:type="spellStart"/>
            <w:r w:rsidRPr="007C70A5">
              <w:rPr>
                <w:rFonts w:eastAsia="Times New Roman"/>
                <w:color w:val="000000" w:themeColor="text1"/>
                <w:sz w:val="20"/>
                <w:szCs w:val="20"/>
              </w:rPr>
              <w:t>Humacao</w:t>
            </w:r>
            <w:proofErr w:type="spellEnd"/>
            <w:r w:rsidRPr="007C70A5">
              <w:rPr>
                <w:rFonts w:eastAsia="Times New Roman"/>
                <w:color w:val="000000" w:themeColor="text1"/>
                <w:sz w:val="20"/>
                <w:szCs w:val="20"/>
              </w:rPr>
              <w:t>, PR</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Brunswick, GA</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w:t>
            </w:r>
            <w:proofErr w:type="spellStart"/>
            <w:r w:rsidRPr="007C70A5">
              <w:rPr>
                <w:rFonts w:eastAsia="Times New Roman"/>
                <w:color w:val="000000" w:themeColor="text1"/>
                <w:sz w:val="20"/>
                <w:szCs w:val="20"/>
              </w:rPr>
              <w:t>Jobos</w:t>
            </w:r>
            <w:proofErr w:type="spellEnd"/>
            <w:r w:rsidRPr="007C70A5">
              <w:rPr>
                <w:rFonts w:eastAsia="Times New Roman"/>
                <w:color w:val="000000" w:themeColor="text1"/>
                <w:sz w:val="20"/>
                <w:szCs w:val="20"/>
              </w:rPr>
              <w:t>, PR</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Savannah, GA</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Mayaguez, PR</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St. Mary, GA</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Ponce, PR</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Cocoa, FL</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San Juan, PR</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Fernandina Beach, FL</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w:t>
            </w:r>
            <w:proofErr w:type="spellStart"/>
            <w:r w:rsidRPr="007C70A5">
              <w:rPr>
                <w:rFonts w:eastAsia="Times New Roman"/>
                <w:color w:val="000000" w:themeColor="text1"/>
                <w:sz w:val="20"/>
                <w:szCs w:val="20"/>
              </w:rPr>
              <w:t>Vieques</w:t>
            </w:r>
            <w:proofErr w:type="spellEnd"/>
            <w:r w:rsidRPr="007C70A5">
              <w:rPr>
                <w:rFonts w:eastAsia="Times New Roman"/>
                <w:color w:val="000000" w:themeColor="text1"/>
                <w:sz w:val="20"/>
                <w:szCs w:val="20"/>
              </w:rPr>
              <w:t>, PR</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Fort Lauderdale, FL</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w:t>
            </w:r>
            <w:proofErr w:type="spellStart"/>
            <w:r w:rsidRPr="007C70A5">
              <w:rPr>
                <w:rFonts w:eastAsia="Times New Roman"/>
                <w:color w:val="000000" w:themeColor="text1"/>
                <w:sz w:val="20"/>
                <w:szCs w:val="20"/>
              </w:rPr>
              <w:t>Yabucoa</w:t>
            </w:r>
            <w:proofErr w:type="spellEnd"/>
            <w:r w:rsidRPr="007C70A5">
              <w:rPr>
                <w:rFonts w:eastAsia="Times New Roman"/>
                <w:color w:val="000000" w:themeColor="text1"/>
                <w:sz w:val="20"/>
                <w:szCs w:val="20"/>
              </w:rPr>
              <w:t>, PR</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Fort Pierce, FL</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w:t>
            </w:r>
            <w:proofErr w:type="spellStart"/>
            <w:r w:rsidRPr="007C70A5">
              <w:rPr>
                <w:rFonts w:eastAsia="Times New Roman"/>
                <w:color w:val="000000" w:themeColor="text1"/>
                <w:sz w:val="20"/>
                <w:szCs w:val="20"/>
              </w:rPr>
              <w:t>Alucroix</w:t>
            </w:r>
            <w:proofErr w:type="spellEnd"/>
            <w:r w:rsidRPr="007C70A5">
              <w:rPr>
                <w:rFonts w:eastAsia="Times New Roman"/>
                <w:color w:val="000000" w:themeColor="text1"/>
                <w:sz w:val="20"/>
                <w:szCs w:val="20"/>
              </w:rPr>
              <w:t>, VI</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Jacksonville, FL</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Charlotte Amalie, VI</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Miami, FL</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Christiansted, VI</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Palm Beach, FL</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w:t>
            </w:r>
            <w:proofErr w:type="spellStart"/>
            <w:r w:rsidRPr="007C70A5">
              <w:rPr>
                <w:rFonts w:eastAsia="Times New Roman"/>
                <w:color w:val="000000" w:themeColor="text1"/>
                <w:sz w:val="20"/>
                <w:szCs w:val="20"/>
              </w:rPr>
              <w:t>Frederiksted</w:t>
            </w:r>
            <w:proofErr w:type="spellEnd"/>
            <w:r w:rsidRPr="007C70A5">
              <w:rPr>
                <w:rFonts w:eastAsia="Times New Roman"/>
                <w:color w:val="000000" w:themeColor="text1"/>
                <w:sz w:val="20"/>
                <w:szCs w:val="20"/>
              </w:rPr>
              <w:t>, VI</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Port Canaveral, FL</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w:t>
            </w:r>
            <w:proofErr w:type="spellStart"/>
            <w:r w:rsidRPr="007C70A5">
              <w:rPr>
                <w:rFonts w:eastAsia="Times New Roman"/>
                <w:color w:val="000000" w:themeColor="text1"/>
                <w:sz w:val="20"/>
                <w:szCs w:val="20"/>
              </w:rPr>
              <w:t>Limetree</w:t>
            </w:r>
            <w:proofErr w:type="spellEnd"/>
            <w:r w:rsidRPr="007C70A5">
              <w:rPr>
                <w:rFonts w:eastAsia="Times New Roman"/>
                <w:color w:val="000000" w:themeColor="text1"/>
                <w:sz w:val="20"/>
                <w:szCs w:val="20"/>
              </w:rPr>
              <w:t xml:space="preserve"> Bay, VI </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Port Everglades, FL</w:t>
            </w:r>
          </w:p>
        </w:tc>
        <w:tc>
          <w:tcPr>
            <w:tcW w:w="0" w:type="auto"/>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w:t>
            </w:r>
          </w:p>
        </w:tc>
      </w:tr>
    </w:tbl>
    <w:p w:rsidR="008B4360" w:rsidRPr="007C70A5" w:rsidRDefault="008B4360" w:rsidP="007C70A5">
      <w:pPr>
        <w:spacing w:before="200" w:line="240" w:lineRule="auto"/>
        <w:outlineLvl w:val="0"/>
        <w:rPr>
          <w:rFonts w:eastAsia="Times New Roman"/>
          <w:smallCaps/>
          <w:color w:val="000000" w:themeColor="text1"/>
          <w:kern w:val="36"/>
          <w:sz w:val="20"/>
          <w:szCs w:val="20"/>
        </w:rPr>
      </w:pPr>
      <w:r w:rsidRPr="007C70A5">
        <w:rPr>
          <w:rFonts w:eastAsia="Times New Roman"/>
          <w:smallCaps/>
          <w:color w:val="000000" w:themeColor="text1"/>
          <w:kern w:val="36"/>
          <w:sz w:val="20"/>
          <w:szCs w:val="20"/>
        </w:rPr>
        <w:t xml:space="preserve">North Pacific Range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620"/>
        <w:gridCol w:w="2620"/>
      </w:tblGrid>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Astoria, OR</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Friday Harbor, WA</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Bandon, OR</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Grays Harbor, WA</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Columbia City, OR</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Kalama, WA</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Coos Bay, OR</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Longview, WA</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Mapleton, OR</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Olympia, WA</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Newport, OR</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Point Wells, WA</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Portland, OR</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Portage, WA</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Rainier, OR</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Port Angeles, WA</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Reedsport, OR</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Port Gamble, WA</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St. Helens, OR</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Port Townsend, WA</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Toledo, OR</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Raymond, WA</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Anacortes, WA</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Seattle, WA</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Bellingham, WA</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Tacoma, WA</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Edmonds (Edwards Point), WA</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Vancouver, WA</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Everett, WA</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w:t>
            </w:r>
            <w:proofErr w:type="spellStart"/>
            <w:r w:rsidRPr="007C70A5">
              <w:rPr>
                <w:rFonts w:eastAsia="Times New Roman"/>
                <w:color w:val="000000" w:themeColor="text1"/>
                <w:sz w:val="20"/>
                <w:szCs w:val="20"/>
              </w:rPr>
              <w:t>Willapa</w:t>
            </w:r>
            <w:proofErr w:type="spellEnd"/>
            <w:r w:rsidRPr="007C70A5">
              <w:rPr>
                <w:rFonts w:eastAsia="Times New Roman"/>
                <w:color w:val="000000" w:themeColor="text1"/>
                <w:sz w:val="20"/>
                <w:szCs w:val="20"/>
              </w:rPr>
              <w:t xml:space="preserve"> Harbor, WA</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Ferndale, WA</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xml:space="preserve">   Winslow, WA </w:t>
            </w:r>
          </w:p>
        </w:tc>
      </w:tr>
    </w:tbl>
    <w:p w:rsidR="008B4360" w:rsidRPr="007C70A5" w:rsidRDefault="008B4360" w:rsidP="007C70A5">
      <w:pPr>
        <w:spacing w:before="200" w:line="240" w:lineRule="auto"/>
        <w:outlineLvl w:val="0"/>
        <w:rPr>
          <w:rFonts w:eastAsia="Times New Roman"/>
          <w:smallCaps/>
          <w:color w:val="000000" w:themeColor="text1"/>
          <w:kern w:val="36"/>
          <w:sz w:val="20"/>
          <w:szCs w:val="20"/>
        </w:rPr>
      </w:pPr>
      <w:r w:rsidRPr="007C70A5">
        <w:rPr>
          <w:rFonts w:eastAsia="Times New Roman"/>
          <w:smallCaps/>
          <w:color w:val="000000" w:themeColor="text1"/>
          <w:kern w:val="36"/>
          <w:sz w:val="20"/>
          <w:szCs w:val="20"/>
        </w:rPr>
        <w:t xml:space="preserve">Great Lakes Range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814"/>
        <w:gridCol w:w="1814"/>
      </w:tblGrid>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lastRenderedPageBreak/>
              <w:t>Duluth, MN</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Saginaw, MI</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Silver Bay, MN</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xml:space="preserve">   Sault </w:t>
            </w:r>
            <w:proofErr w:type="spellStart"/>
            <w:r w:rsidRPr="007C70A5">
              <w:rPr>
                <w:rFonts w:eastAsia="Times New Roman"/>
                <w:color w:val="000000" w:themeColor="text1"/>
                <w:sz w:val="20"/>
                <w:szCs w:val="20"/>
              </w:rPr>
              <w:t>Ste</w:t>
            </w:r>
            <w:proofErr w:type="spellEnd"/>
            <w:r w:rsidRPr="007C70A5">
              <w:rPr>
                <w:rFonts w:eastAsia="Times New Roman"/>
                <w:color w:val="000000" w:themeColor="text1"/>
                <w:sz w:val="20"/>
                <w:szCs w:val="20"/>
              </w:rPr>
              <w:t xml:space="preserve"> Marie, MI</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Green Bay, WI</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Chicago, IL</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Kenosha, WI</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Ashtabula, OH</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Manitowoc, WI</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Cincinnati, OH</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Milwaukee, WI</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Cleveland, OH</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Sheboygan, WI</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Conneaut, OH</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Superior, WI</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Fairport, OH</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Alpena, MI</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Huron, OH</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Bay City, MI</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Lorain, OH</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Detroit, MI</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Sandusky, OH</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De Tour Village, MI</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Toledo, OH</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Essexville, MI</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Erie, PA</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proofErr w:type="spellStart"/>
            <w:r w:rsidRPr="007C70A5">
              <w:rPr>
                <w:rFonts w:eastAsia="Times New Roman"/>
                <w:color w:val="000000" w:themeColor="text1"/>
                <w:sz w:val="20"/>
                <w:szCs w:val="20"/>
              </w:rPr>
              <w:t>Ferrysburg</w:t>
            </w:r>
            <w:proofErr w:type="spellEnd"/>
            <w:r w:rsidRPr="007C70A5">
              <w:rPr>
                <w:rFonts w:eastAsia="Times New Roman"/>
                <w:color w:val="000000" w:themeColor="text1"/>
                <w:sz w:val="20"/>
                <w:szCs w:val="20"/>
              </w:rPr>
              <w:t>, MI</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Buffalo, NY</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Grand Haven, MI</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w:t>
            </w:r>
            <w:proofErr w:type="spellStart"/>
            <w:r w:rsidRPr="007C70A5">
              <w:rPr>
                <w:rFonts w:eastAsia="Times New Roman"/>
                <w:color w:val="000000" w:themeColor="text1"/>
                <w:sz w:val="20"/>
                <w:szCs w:val="20"/>
              </w:rPr>
              <w:t>Odgensburg</w:t>
            </w:r>
            <w:proofErr w:type="spellEnd"/>
            <w:r w:rsidRPr="007C70A5">
              <w:rPr>
                <w:rFonts w:eastAsia="Times New Roman"/>
                <w:color w:val="000000" w:themeColor="text1"/>
                <w:sz w:val="20"/>
                <w:szCs w:val="20"/>
              </w:rPr>
              <w:t>, NY</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Marine City, MI</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Oswego, NY</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Muskegon, MI</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Rochester, NY</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Port Huron, MI</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Burns Harbor, IN</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Presque Isle, MI</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E. Chicago, IN</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Rogers City, MI</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xml:space="preserve">   Gary, IN </w:t>
            </w:r>
          </w:p>
        </w:tc>
      </w:tr>
    </w:tbl>
    <w:p w:rsidR="008B4360" w:rsidRPr="007C70A5" w:rsidRDefault="008B4360" w:rsidP="007C70A5">
      <w:pPr>
        <w:spacing w:before="200" w:line="240" w:lineRule="auto"/>
        <w:outlineLvl w:val="0"/>
        <w:rPr>
          <w:rFonts w:eastAsia="Times New Roman"/>
          <w:smallCaps/>
          <w:color w:val="000000" w:themeColor="text1"/>
          <w:kern w:val="36"/>
          <w:sz w:val="20"/>
          <w:szCs w:val="20"/>
        </w:rPr>
      </w:pPr>
      <w:r w:rsidRPr="007C70A5">
        <w:rPr>
          <w:rFonts w:eastAsia="Times New Roman"/>
          <w:smallCaps/>
          <w:color w:val="000000" w:themeColor="text1"/>
          <w:kern w:val="36"/>
          <w:sz w:val="20"/>
          <w:szCs w:val="20"/>
        </w:rPr>
        <w:t xml:space="preserve">Gulf Coast Range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681"/>
        <w:gridCol w:w="2681"/>
      </w:tblGrid>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Panama City, FL</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Brownsville, TX</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Pensacola, FL</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Corpus Christi, TX</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Port Manatee, FL</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Freeport, TX</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Port St. Joe, FL</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Galveston, TX</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Tampa, FL</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Harbor Island, TX</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Mobile, AL</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Houston, TX</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Gulfport, MS</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Orange, TX</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Pascagoula, MS</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Port Arthur, TX</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Baton Rouge, LA</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Port Isabel, TX</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Gretna, LA</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Port Lavaca, TX</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Lake Charles, LA</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Port Neches, TX</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Louisiana Offshore Oil Port, LA</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Sabine, TX</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New Orleans, LA</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xml:space="preserve">   Texas City, TX </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Beaumont, TX</w:t>
            </w:r>
          </w:p>
        </w:tc>
        <w:tc>
          <w:tcPr>
            <w:tcW w:w="0" w:type="auto"/>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w:t>
            </w:r>
          </w:p>
        </w:tc>
      </w:tr>
    </w:tbl>
    <w:p w:rsidR="008B4360" w:rsidRPr="007C70A5" w:rsidRDefault="008B4360" w:rsidP="007C70A5">
      <w:pPr>
        <w:spacing w:before="200" w:line="240" w:lineRule="auto"/>
        <w:outlineLvl w:val="0"/>
        <w:rPr>
          <w:rFonts w:eastAsia="Times New Roman"/>
          <w:smallCaps/>
          <w:color w:val="000000" w:themeColor="text1"/>
          <w:kern w:val="36"/>
          <w:sz w:val="20"/>
          <w:szCs w:val="20"/>
        </w:rPr>
      </w:pPr>
      <w:r w:rsidRPr="007C70A5">
        <w:rPr>
          <w:rFonts w:eastAsia="Times New Roman"/>
          <w:smallCaps/>
          <w:color w:val="000000" w:themeColor="text1"/>
          <w:kern w:val="36"/>
          <w:sz w:val="20"/>
          <w:szCs w:val="20"/>
        </w:rPr>
        <w:t xml:space="preserve">South Pacific Range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14"/>
        <w:gridCol w:w="1914"/>
      </w:tblGrid>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Alameda, CA</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Port Hueneme, CA</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Antioch, CA</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Port San Luis, CA</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Benicia, CA</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Redwood City, CA</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Carlsbad, CA</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Richmond, CA</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proofErr w:type="spellStart"/>
            <w:r w:rsidRPr="007C70A5">
              <w:rPr>
                <w:rFonts w:eastAsia="Times New Roman"/>
                <w:color w:val="000000" w:themeColor="text1"/>
                <w:sz w:val="20"/>
                <w:szCs w:val="20"/>
              </w:rPr>
              <w:t>Carpinteria</w:t>
            </w:r>
            <w:proofErr w:type="spellEnd"/>
            <w:r w:rsidRPr="007C70A5">
              <w:rPr>
                <w:rFonts w:eastAsia="Times New Roman"/>
                <w:color w:val="000000" w:themeColor="text1"/>
                <w:sz w:val="20"/>
                <w:szCs w:val="20"/>
              </w:rPr>
              <w:t>, CA</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Sacramento, CA</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Crockett, CA</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San Diego, CA</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El Segundo, CA</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San Francisco, CA</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Eureka, CA</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Selby, CA</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Estero Bay, CA</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Stockton, CA</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proofErr w:type="spellStart"/>
            <w:r w:rsidRPr="007C70A5">
              <w:rPr>
                <w:rFonts w:eastAsia="Times New Roman"/>
                <w:color w:val="000000" w:themeColor="text1"/>
                <w:sz w:val="20"/>
                <w:szCs w:val="20"/>
              </w:rPr>
              <w:t>Gaviota</w:t>
            </w:r>
            <w:proofErr w:type="spellEnd"/>
            <w:r w:rsidRPr="007C70A5">
              <w:rPr>
                <w:rFonts w:eastAsia="Times New Roman"/>
                <w:color w:val="000000" w:themeColor="text1"/>
                <w:sz w:val="20"/>
                <w:szCs w:val="20"/>
              </w:rPr>
              <w:t>, CA</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Vallejo, CA</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Huntington Beach, CA</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Ventura, CA</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Long Beach, CA</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Barbers Point, HI</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Los Angeles, CA</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Hilo, HI</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Mandalay Beach, CA</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Honolulu, HI</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Martinez, CA</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Kahului, HI</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Moss Landing, CA</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Kaunakakai, HI</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Oakland, CA</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w:t>
            </w:r>
            <w:proofErr w:type="spellStart"/>
            <w:r w:rsidRPr="007C70A5">
              <w:rPr>
                <w:rFonts w:eastAsia="Times New Roman"/>
                <w:color w:val="000000" w:themeColor="text1"/>
                <w:sz w:val="20"/>
                <w:szCs w:val="20"/>
              </w:rPr>
              <w:t>Kawaihae</w:t>
            </w:r>
            <w:proofErr w:type="spellEnd"/>
            <w:r w:rsidRPr="007C70A5">
              <w:rPr>
                <w:rFonts w:eastAsia="Times New Roman"/>
                <w:color w:val="000000" w:themeColor="text1"/>
                <w:sz w:val="20"/>
                <w:szCs w:val="20"/>
              </w:rPr>
              <w:t>, HI</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Pittsburg, CA</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w:t>
            </w:r>
            <w:proofErr w:type="spellStart"/>
            <w:r w:rsidRPr="007C70A5">
              <w:rPr>
                <w:rFonts w:eastAsia="Times New Roman"/>
                <w:color w:val="000000" w:themeColor="text1"/>
                <w:sz w:val="20"/>
                <w:szCs w:val="20"/>
              </w:rPr>
              <w:t>Nawiliwili</w:t>
            </w:r>
            <w:proofErr w:type="spellEnd"/>
            <w:r w:rsidRPr="007C70A5">
              <w:rPr>
                <w:rFonts w:eastAsia="Times New Roman"/>
                <w:color w:val="000000" w:themeColor="text1"/>
                <w:sz w:val="20"/>
                <w:szCs w:val="20"/>
              </w:rPr>
              <w:t>, HI</w:t>
            </w:r>
          </w:p>
        </w:tc>
      </w:tr>
      <w:tr w:rsidR="007C70A5" w:rsidRPr="007C70A5" w:rsidTr="008B4360">
        <w:trPr>
          <w:tblCellSpacing w:w="15" w:type="dxa"/>
          <w:jc w:val="center"/>
        </w:trPr>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Port Costa, CA</w:t>
            </w:r>
          </w:p>
        </w:tc>
        <w:tc>
          <w:tcPr>
            <w:tcW w:w="2500" w:type="pct"/>
            <w:hideMark/>
          </w:tcPr>
          <w:p w:rsidR="008B4360" w:rsidRPr="007C70A5" w:rsidRDefault="008B4360" w:rsidP="007C70A5">
            <w:pPr>
              <w:spacing w:before="100" w:beforeAutospacing="1" w:after="100" w:afterAutospacing="1" w:line="240" w:lineRule="auto"/>
              <w:rPr>
                <w:rFonts w:eastAsia="Times New Roman"/>
                <w:color w:val="000000" w:themeColor="text1"/>
                <w:sz w:val="20"/>
                <w:szCs w:val="20"/>
              </w:rPr>
            </w:pPr>
            <w:r w:rsidRPr="007C70A5">
              <w:rPr>
                <w:rFonts w:eastAsia="Times New Roman"/>
                <w:color w:val="000000" w:themeColor="text1"/>
                <w:sz w:val="20"/>
                <w:szCs w:val="20"/>
              </w:rPr>
              <w:t>   Port Allen, HI</w:t>
            </w:r>
          </w:p>
        </w:tc>
      </w:tr>
    </w:tbl>
    <w:p w:rsidR="008B4360" w:rsidRPr="007C70A5" w:rsidRDefault="008B4360" w:rsidP="007C70A5">
      <w:pPr>
        <w:spacing w:before="200" w:after="100" w:line="240" w:lineRule="auto"/>
        <w:outlineLvl w:val="1"/>
        <w:rPr>
          <w:rFonts w:eastAsia="Times New Roman"/>
          <w:b/>
          <w:bCs/>
          <w:color w:val="000000" w:themeColor="text1"/>
          <w:sz w:val="27"/>
          <w:szCs w:val="27"/>
        </w:rPr>
      </w:pPr>
      <w:bookmarkStart w:id="152" w:name="sp20.3.655.g"/>
      <w:bookmarkEnd w:id="152"/>
      <w:r w:rsidRPr="007C70A5">
        <w:rPr>
          <w:rFonts w:eastAsia="Times New Roman"/>
          <w:b/>
          <w:bCs/>
          <w:color w:val="000000" w:themeColor="text1"/>
          <w:sz w:val="27"/>
          <w:szCs w:val="27"/>
        </w:rPr>
        <w:t>Subpart G—Enforcement of the Limitations Imposed on Employers Using Alien Crewmembers for Longshore Activities in U.S. Ports</w:t>
      </w:r>
    </w:p>
    <w:p w:rsidR="008B4360" w:rsidRPr="007C70A5" w:rsidRDefault="008B4360" w:rsidP="007C70A5">
      <w:pPr>
        <w:spacing w:before="200" w:after="100" w:afterAutospacing="1" w:line="240" w:lineRule="auto"/>
        <w:ind w:firstLine="480"/>
        <w:rPr>
          <w:rFonts w:eastAsia="Times New Roman"/>
          <w:color w:val="000000" w:themeColor="text1"/>
          <w:sz w:val="18"/>
          <w:szCs w:val="18"/>
        </w:rPr>
      </w:pPr>
      <w:r w:rsidRPr="007C70A5">
        <w:rPr>
          <w:rFonts w:eastAsia="Times New Roman"/>
          <w:smallCaps/>
          <w:color w:val="000000" w:themeColor="text1"/>
          <w:sz w:val="18"/>
          <w:szCs w:val="18"/>
        </w:rPr>
        <w:t>Source:</w:t>
      </w:r>
      <w:r w:rsidRPr="007C70A5">
        <w:rPr>
          <w:rFonts w:eastAsia="Times New Roman"/>
          <w:color w:val="000000" w:themeColor="text1"/>
          <w:sz w:val="18"/>
          <w:szCs w:val="18"/>
        </w:rPr>
        <w:t xml:space="preserve"> 60 FR 3969, 3977, Jan. 19, 1995, unless otherwise noted.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53" w:name="se20.3.655_1600"/>
      <w:bookmarkEnd w:id="153"/>
      <w:proofErr w:type="gramStart"/>
      <w:r w:rsidRPr="007C70A5">
        <w:rPr>
          <w:rFonts w:eastAsia="Times New Roman"/>
          <w:b/>
          <w:bCs/>
          <w:color w:val="000000" w:themeColor="text1"/>
          <w:sz w:val="20"/>
          <w:szCs w:val="20"/>
        </w:rPr>
        <w:t>§655.600   Enforcement authority</w:t>
      </w:r>
      <w:proofErr w:type="gramEnd"/>
      <w:r w:rsidRPr="007C70A5">
        <w:rPr>
          <w:rFonts w:eastAsia="Times New Roman"/>
          <w:b/>
          <w:bCs/>
          <w:color w:val="000000" w:themeColor="text1"/>
          <w:sz w:val="20"/>
          <w:szCs w:val="20"/>
        </w:rPr>
        <w:t xml:space="preserve"> of Administrator, Wage and Hour Division.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The Administrator shall perform all the Secretary's investigative and enforcement functions under section 258 of the INA (8 U.S.C. 1288) and subparts F and G of this part.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The Administrator, pursuant to a complaint, shall conduct such investigations as may be appropriate and, in connection therewith, enter and inspect such places and such records (and make transcriptions or copies thereof), question such persons and gather such information as deemed necessary by the Administrator to determine compliance regarding the matters which are the subject of the investigation.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An employer being investigated shall make available to the Administrator such records, information, persons, and places as the Administrator deems appropriate to copy, transcribe, question, or inspect. No employer subject to the provisions of section 258 of the INA (8 U.S.C. 1288) and subparts F and G of this part shall interfere with any official of the Department of Labor performing an investigation, inspection or law enforcement function pursuant to 8 U.S.C. 1288 or subpart F or G of this part. Any such interference shall be a violation of the attestation and subparts F and G of this </w:t>
      </w:r>
      <w:proofErr w:type="gramStart"/>
      <w:r w:rsidRPr="007C70A5">
        <w:rPr>
          <w:rFonts w:eastAsia="Times New Roman"/>
          <w:color w:val="000000" w:themeColor="text1"/>
          <w:sz w:val="20"/>
          <w:szCs w:val="20"/>
        </w:rPr>
        <w:t>part,</w:t>
      </w:r>
      <w:proofErr w:type="gramEnd"/>
      <w:r w:rsidRPr="007C70A5">
        <w:rPr>
          <w:rFonts w:eastAsia="Times New Roman"/>
          <w:color w:val="000000" w:themeColor="text1"/>
          <w:sz w:val="20"/>
          <w:szCs w:val="20"/>
        </w:rPr>
        <w:t xml:space="preserve"> and the Administrator may take such further actions as the Administrator considers appropriate. (</w:t>
      </w:r>
      <w:r w:rsidRPr="007C70A5">
        <w:rPr>
          <w:rFonts w:eastAsia="Times New Roman"/>
          <w:smallCaps/>
          <w:color w:val="000000" w:themeColor="text1"/>
          <w:sz w:val="20"/>
          <w:szCs w:val="20"/>
        </w:rPr>
        <w:t>Note:</w:t>
      </w:r>
      <w:r w:rsidRPr="007C70A5">
        <w:rPr>
          <w:rFonts w:eastAsia="Times New Roman"/>
          <w:color w:val="000000" w:themeColor="text1"/>
          <w:sz w:val="20"/>
          <w:szCs w:val="20"/>
        </w:rPr>
        <w:t xml:space="preserve"> Federal criminal statutes prohibit certain interference with a Federal officer in the performance of official duties. 18 U.S.C. 111 and 18 U.S.C. 1114.)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(d)(1) An employer subject to subparts F and G of this part shall at all </w:t>
      </w:r>
      <w:proofErr w:type="gramStart"/>
      <w:r w:rsidRPr="007C70A5">
        <w:rPr>
          <w:rFonts w:eastAsia="Times New Roman"/>
          <w:color w:val="000000" w:themeColor="text1"/>
          <w:sz w:val="20"/>
          <w:szCs w:val="20"/>
        </w:rPr>
        <w:t>times</w:t>
      </w:r>
      <w:proofErr w:type="gramEnd"/>
      <w:r w:rsidRPr="007C70A5">
        <w:rPr>
          <w:rFonts w:eastAsia="Times New Roman"/>
          <w:color w:val="000000" w:themeColor="text1"/>
          <w:sz w:val="20"/>
          <w:szCs w:val="20"/>
        </w:rPr>
        <w:t xml:space="preserve"> cooperate in administrative and enforcement proceedings. No employer shall intimidate, threaten, restrain, coerce, blacklist, discharge, retaliate, or in any manner discriminate against any person because such person has: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Filed a complaint or appeal under or related to section 258 of the INA (8 U.S.C. 1288) or subpart F or G of this part;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Testified or is about to testify in any proceeding under or related to section 258 of the INA (8 U.S.C. 1288) or subpart F or G of this part;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(iii) Exercised or asserted on behalf of himself or herself or others any right or protection afforded by section 258 of the INA (8 U.S.C. 1288) or subpart F or G of this part.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(iv) Consulted</w:t>
      </w:r>
      <w:proofErr w:type="gramEnd"/>
      <w:r w:rsidRPr="007C70A5">
        <w:rPr>
          <w:rFonts w:eastAsia="Times New Roman"/>
          <w:color w:val="000000" w:themeColor="text1"/>
          <w:sz w:val="20"/>
          <w:szCs w:val="20"/>
        </w:rPr>
        <w:t xml:space="preserve"> with an employee of a legal assistance program or an attorney on matters related to section 258 of the Act or to subpart F or G of this part or any other DOL regulation promulgated pursuant to 8 U.S.C. 1288.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In the event of such intimidation or restraint as are described in paragraph (d)(1) of this section, the conduct shall be a violation of the attestation and subparts F and G of this part, and the Administrator may take such further actions as the Administrator considers appropriate.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The Administrator shall, to the extent possible under existing law, protect the confidentiality of any person who provides information to the Department in confidence in the course of an investigation or otherwise under subpart F or G of this part. However, confidentiality will not be afforded to the complainant or to information provided by the complainant.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54" w:name="se20.3.655_1605"/>
      <w:bookmarkEnd w:id="154"/>
      <w:r w:rsidRPr="007C70A5">
        <w:rPr>
          <w:rFonts w:eastAsia="Times New Roman"/>
          <w:b/>
          <w:bCs/>
          <w:color w:val="000000" w:themeColor="text1"/>
          <w:sz w:val="20"/>
          <w:szCs w:val="20"/>
        </w:rPr>
        <w:t>§655.605   Complaints and investigative procedures.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The Administrator, through an investigation, shall determine whether a basis exists to make a finding that: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An attesting employer has—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Failed to meet conditions attested to; 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Misrepresented a material fact in an attestation. </w:t>
      </w:r>
    </w:p>
    <w:p w:rsidR="008B4360" w:rsidRPr="007C70A5" w:rsidRDefault="008B4360" w:rsidP="007C70A5">
      <w:pPr>
        <w:spacing w:before="200" w:after="100" w:afterAutospacing="1" w:line="240" w:lineRule="auto"/>
        <w:ind w:firstLine="480"/>
        <w:rPr>
          <w:rFonts w:eastAsia="Times New Roman"/>
          <w:color w:val="000000" w:themeColor="text1"/>
          <w:sz w:val="18"/>
          <w:szCs w:val="18"/>
        </w:rPr>
      </w:pPr>
      <w:r w:rsidRPr="007C70A5">
        <w:rPr>
          <w:rFonts w:eastAsia="Times New Roman"/>
          <w:smallCaps/>
          <w:color w:val="000000" w:themeColor="text1"/>
          <w:sz w:val="18"/>
          <w:szCs w:val="18"/>
        </w:rPr>
        <w:t>(Note:</w:t>
      </w:r>
      <w:r w:rsidRPr="007C70A5">
        <w:rPr>
          <w:rFonts w:eastAsia="Times New Roman"/>
          <w:color w:val="000000" w:themeColor="text1"/>
          <w:sz w:val="18"/>
          <w:szCs w:val="18"/>
        </w:rPr>
        <w:t xml:space="preserve"> Federal criminal statutes provide penalties of up to $10,000 and/or imprisonment of up to 5 years for knowing and willful submission of false statements to the Federal Government. 18 U.S.C. 1001; see also 18 U.S.C. 1546.);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In the case of an employer operating under the automated vessel exception to the prohibition on utilizing alien crewmembers to perform longshore activity(</w:t>
      </w:r>
      <w:proofErr w:type="spellStart"/>
      <w:r w:rsidRPr="007C70A5">
        <w:rPr>
          <w:rFonts w:eastAsia="Times New Roman"/>
          <w:color w:val="000000" w:themeColor="text1"/>
          <w:sz w:val="20"/>
          <w:szCs w:val="20"/>
        </w:rPr>
        <w:t>ies</w:t>
      </w:r>
      <w:proofErr w:type="spellEnd"/>
      <w:r w:rsidRPr="007C70A5">
        <w:rPr>
          <w:rFonts w:eastAsia="Times New Roman"/>
          <w:color w:val="000000" w:themeColor="text1"/>
          <w:sz w:val="20"/>
          <w:szCs w:val="20"/>
        </w:rPr>
        <w:t>) at a U.S. port, the employer—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Is utilizing alien crewmember(s) to perform longshore </w:t>
      </w:r>
      <w:proofErr w:type="gramStart"/>
      <w:r w:rsidRPr="007C70A5">
        <w:rPr>
          <w:rFonts w:eastAsia="Times New Roman"/>
          <w:color w:val="000000" w:themeColor="text1"/>
          <w:sz w:val="20"/>
          <w:szCs w:val="20"/>
        </w:rPr>
        <w:t>activity(</w:t>
      </w:r>
      <w:proofErr w:type="spellStart"/>
      <w:proofErr w:type="gramEnd"/>
      <w:r w:rsidRPr="007C70A5">
        <w:rPr>
          <w:rFonts w:eastAsia="Times New Roman"/>
          <w:color w:val="000000" w:themeColor="text1"/>
          <w:sz w:val="20"/>
          <w:szCs w:val="20"/>
        </w:rPr>
        <w:t>ies</w:t>
      </w:r>
      <w:proofErr w:type="spellEnd"/>
      <w:r w:rsidRPr="007C70A5">
        <w:rPr>
          <w:rFonts w:eastAsia="Times New Roman"/>
          <w:color w:val="000000" w:themeColor="text1"/>
          <w:sz w:val="20"/>
          <w:szCs w:val="20"/>
        </w:rPr>
        <w:t>) at a port where the prevailing practice has not been to use such workers for such activity(</w:t>
      </w:r>
      <w:proofErr w:type="spellStart"/>
      <w:r w:rsidRPr="007C70A5">
        <w:rPr>
          <w:rFonts w:eastAsia="Times New Roman"/>
          <w:color w:val="000000" w:themeColor="text1"/>
          <w:sz w:val="20"/>
          <w:szCs w:val="20"/>
        </w:rPr>
        <w:t>ies</w:t>
      </w:r>
      <w:proofErr w:type="spellEnd"/>
      <w:r w:rsidRPr="007C70A5">
        <w:rPr>
          <w:rFonts w:eastAsia="Times New Roman"/>
          <w:color w:val="000000" w:themeColor="text1"/>
          <w:sz w:val="20"/>
          <w:szCs w:val="20"/>
        </w:rPr>
        <w:t xml:space="preserve">); 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Is utilizing alien crewmember(s) to perform longshore activities: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During a strike or lockout in the course of a labor dispute at the U.S. port; and/or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With intent or design to influence an election of a bargaining representative for workers at the U.S. port; 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An employer failed to comply in any other manner with the provisions of subpart F or G of this part.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Any aggrieved person or organization may file a complaint of a violation of the provisions of subpart F or G of this part.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No particular form of complaint is required, except that the complaint shall be written or, if oral, shall be reduced to writing by the Wage and Hour Division official who receives the complaint.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(2) The complaint shall set forth sufficient facts for the Administrator to determine—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Whether, in the case of an attesting employer, there is reasonable cause to believe that particular part or parts of the attestation or regulations have been violated; 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Whether, in the case of an employer claiming the automated vessel exception, the preponderance of the evidence submitted by any interested party shows that conditions exist that would require the employer to file an attestation.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The complaint may be submitted to any local Wage and Hour Division office; the addresses of such offices are found in local telephone directories. The office or person receiving such a complaint shall refer it to the office of the Wage and Hour Division administering the area in which the reported violation is alleged to have occurred.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The Administrator shall determine whether there is reasonable cause to believe that the complaint warrants investigation. If the Administrator determines that the complaint fails to present reasonable cause for an investigation, the Administrator shall so notify the complainant, who may submit a new complaint, with such additional information as may be necessary. There shall be no hearing pursuant to §655.625 for the Administrator's determination not to conduct an investigation. If the Administrator determines that an investigation on the complaint is warranted, the investigation shall be conducted and a determination issued within 180 calendar days of the Administrator's receipt of the complaint, or later for good cause shown.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In conducting an investigation, the Administrator may consider and make part of the investigation file any evidence or materials that have been compiled in any previous investigation regarding the same or a closely related matter.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In conducting an investigation under an attestation, the Administrator shall take into consideration the employer's burden to provide facts and evidence to establish the matters asserted. In conducting an investigation regarding an employer's eligibility for the automated vessel exception, the Administrator shall not impose the burden of proof on the employer, but shall consider all evidence from any interested party in determining whether the employer is not eligible for the exception.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(f) In an investigation regarding the use of alien crewmembers to perform longshore </w:t>
      </w:r>
      <w:proofErr w:type="gramStart"/>
      <w:r w:rsidRPr="007C70A5">
        <w:rPr>
          <w:rFonts w:eastAsia="Times New Roman"/>
          <w:color w:val="000000" w:themeColor="text1"/>
          <w:sz w:val="20"/>
          <w:szCs w:val="20"/>
        </w:rPr>
        <w:t>activity(</w:t>
      </w:r>
      <w:proofErr w:type="spellStart"/>
      <w:proofErr w:type="gramEnd"/>
      <w:r w:rsidRPr="007C70A5">
        <w:rPr>
          <w:rFonts w:eastAsia="Times New Roman"/>
          <w:color w:val="000000" w:themeColor="text1"/>
          <w:sz w:val="20"/>
          <w:szCs w:val="20"/>
        </w:rPr>
        <w:t>ies</w:t>
      </w:r>
      <w:proofErr w:type="spellEnd"/>
      <w:r w:rsidRPr="007C70A5">
        <w:rPr>
          <w:rFonts w:eastAsia="Times New Roman"/>
          <w:color w:val="000000" w:themeColor="text1"/>
          <w:sz w:val="20"/>
          <w:szCs w:val="20"/>
        </w:rPr>
        <w:t xml:space="preserve">) in a U.S. port (whether by an attesting employer or by an employer claiming the automated vessel exception), the Administrator shall accept as conclusive proof a previous Departmental determination, published in the </w:t>
      </w:r>
      <w:r w:rsidRPr="007C70A5">
        <w:rPr>
          <w:rFonts w:eastAsia="Times New Roman"/>
          <w:smallCaps/>
          <w:color w:val="000000" w:themeColor="text1"/>
          <w:sz w:val="20"/>
          <w:szCs w:val="20"/>
        </w:rPr>
        <w:t>Federal Register</w:t>
      </w:r>
      <w:r w:rsidRPr="007C70A5">
        <w:rPr>
          <w:rFonts w:eastAsia="Times New Roman"/>
          <w:color w:val="000000" w:themeColor="text1"/>
          <w:sz w:val="20"/>
          <w:szCs w:val="20"/>
        </w:rPr>
        <w:t xml:space="preserve"> pursuant to §655.670, establishing that such use of alien crewmembers is not the prevailing practice for the activity(</w:t>
      </w:r>
      <w:proofErr w:type="spellStart"/>
      <w:r w:rsidRPr="007C70A5">
        <w:rPr>
          <w:rFonts w:eastAsia="Times New Roman"/>
          <w:color w:val="000000" w:themeColor="text1"/>
          <w:sz w:val="20"/>
          <w:szCs w:val="20"/>
        </w:rPr>
        <w:t>ies</w:t>
      </w:r>
      <w:proofErr w:type="spellEnd"/>
      <w:r w:rsidRPr="007C70A5">
        <w:rPr>
          <w:rFonts w:eastAsia="Times New Roman"/>
          <w:color w:val="000000" w:themeColor="text1"/>
          <w:sz w:val="20"/>
          <w:szCs w:val="20"/>
        </w:rPr>
        <w:t xml:space="preserve">) and U.S. port at issue. The Administrator shall give appropriate weight to a previous Departmental determination published in the </w:t>
      </w:r>
      <w:r w:rsidRPr="007C70A5">
        <w:rPr>
          <w:rFonts w:eastAsia="Times New Roman"/>
          <w:smallCaps/>
          <w:color w:val="000000" w:themeColor="text1"/>
          <w:sz w:val="20"/>
          <w:szCs w:val="20"/>
        </w:rPr>
        <w:t>Federal Register</w:t>
      </w:r>
      <w:r w:rsidRPr="007C70A5">
        <w:rPr>
          <w:rFonts w:eastAsia="Times New Roman"/>
          <w:color w:val="000000" w:themeColor="text1"/>
          <w:sz w:val="20"/>
          <w:szCs w:val="20"/>
        </w:rPr>
        <w:t xml:space="preserve"> pursuant to §655.670, establishing that at the time of such determination, such use of alien crewmembers was the prevailing practice for the activity(</w:t>
      </w:r>
      <w:proofErr w:type="spellStart"/>
      <w:r w:rsidRPr="007C70A5">
        <w:rPr>
          <w:rFonts w:eastAsia="Times New Roman"/>
          <w:color w:val="000000" w:themeColor="text1"/>
          <w:sz w:val="20"/>
          <w:szCs w:val="20"/>
        </w:rPr>
        <w:t>ies</w:t>
      </w:r>
      <w:proofErr w:type="spellEnd"/>
      <w:r w:rsidRPr="007C70A5">
        <w:rPr>
          <w:rFonts w:eastAsia="Times New Roman"/>
          <w:color w:val="000000" w:themeColor="text1"/>
          <w:sz w:val="20"/>
          <w:szCs w:val="20"/>
        </w:rPr>
        <w:t xml:space="preserve">) and U.S. port at issue.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(g) When an investigation has been conducted, the Administrator shall, within the time period specified in paragraph (c) of this section, issue a written determination as to whether a basis exists to make a finding stated in paragraph (a) of this section. The determination shall be issued and an opportunity for a hearing shall be afforded in accordance with the procedures specified in §655.625(d) of this part.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55" w:name="se20.3.655_1610"/>
      <w:bookmarkEnd w:id="155"/>
      <w:r w:rsidRPr="007C70A5">
        <w:rPr>
          <w:rFonts w:eastAsia="Times New Roman"/>
          <w:b/>
          <w:bCs/>
          <w:color w:val="000000" w:themeColor="text1"/>
          <w:sz w:val="20"/>
          <w:szCs w:val="20"/>
        </w:rPr>
        <w:t xml:space="preserve">§655.610   Automated vessel exception to prohibition on utilization of alien crewmember(s) to perform longshore </w:t>
      </w:r>
      <w:proofErr w:type="gramStart"/>
      <w:r w:rsidRPr="007C70A5">
        <w:rPr>
          <w:rFonts w:eastAsia="Times New Roman"/>
          <w:b/>
          <w:bCs/>
          <w:color w:val="000000" w:themeColor="text1"/>
          <w:sz w:val="20"/>
          <w:szCs w:val="20"/>
        </w:rPr>
        <w:t>activity(</w:t>
      </w:r>
      <w:proofErr w:type="spellStart"/>
      <w:proofErr w:type="gramEnd"/>
      <w:r w:rsidRPr="007C70A5">
        <w:rPr>
          <w:rFonts w:eastAsia="Times New Roman"/>
          <w:b/>
          <w:bCs/>
          <w:color w:val="000000" w:themeColor="text1"/>
          <w:sz w:val="20"/>
          <w:szCs w:val="20"/>
        </w:rPr>
        <w:t>ies</w:t>
      </w:r>
      <w:proofErr w:type="spellEnd"/>
      <w:r w:rsidRPr="007C70A5">
        <w:rPr>
          <w:rFonts w:eastAsia="Times New Roman"/>
          <w:b/>
          <w:bCs/>
          <w:color w:val="000000" w:themeColor="text1"/>
          <w:sz w:val="20"/>
          <w:szCs w:val="20"/>
        </w:rPr>
        <w:t>) at a U.S. port.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The Act establishes a rebuttable presumption that the prevailing practice in U.S. ports is for automated vessels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vessels equipped with automated self- unloading conveyor belts or vacuum-actuated systems) to use alien crewmembers to perform longshore </w:t>
      </w:r>
      <w:proofErr w:type="gramStart"/>
      <w:r w:rsidRPr="007C70A5">
        <w:rPr>
          <w:rFonts w:eastAsia="Times New Roman"/>
          <w:color w:val="000000" w:themeColor="text1"/>
          <w:sz w:val="20"/>
          <w:szCs w:val="20"/>
        </w:rPr>
        <w:t>activity(</w:t>
      </w:r>
      <w:proofErr w:type="spellStart"/>
      <w:proofErr w:type="gramEnd"/>
      <w:r w:rsidRPr="007C70A5">
        <w:rPr>
          <w:rFonts w:eastAsia="Times New Roman"/>
          <w:color w:val="000000" w:themeColor="text1"/>
          <w:sz w:val="20"/>
          <w:szCs w:val="20"/>
        </w:rPr>
        <w:t>ies</w:t>
      </w:r>
      <w:proofErr w:type="spellEnd"/>
      <w:r w:rsidRPr="007C70A5">
        <w:rPr>
          <w:rFonts w:eastAsia="Times New Roman"/>
          <w:color w:val="000000" w:themeColor="text1"/>
          <w:sz w:val="20"/>
          <w:szCs w:val="20"/>
        </w:rPr>
        <w:t xml:space="preserve">) through the use of the </w:t>
      </w:r>
      <w:r w:rsidRPr="007C70A5">
        <w:rPr>
          <w:rFonts w:eastAsia="Times New Roman"/>
          <w:color w:val="000000" w:themeColor="text1"/>
          <w:sz w:val="20"/>
          <w:szCs w:val="20"/>
        </w:rPr>
        <w:lastRenderedPageBreak/>
        <w:t xml:space="preserve">self-unloading equipment. An employer claiming the automated vessel exception does not have the burden of establishing eligibility for the exception.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In the event of a complaint asserting that an employer claiming the automated vessel exception is not eligible for such exception, the Administrator shall determine whether the preponderance of the evidence submitted by any interested party shows that: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It is not the prevailing practice at the U.S. port to use alien crewmember(s) to perform the longshore </w:t>
      </w:r>
      <w:proofErr w:type="gramStart"/>
      <w:r w:rsidRPr="007C70A5">
        <w:rPr>
          <w:rFonts w:eastAsia="Times New Roman"/>
          <w:color w:val="000000" w:themeColor="text1"/>
          <w:sz w:val="20"/>
          <w:szCs w:val="20"/>
        </w:rPr>
        <w:t>activity(</w:t>
      </w:r>
      <w:proofErr w:type="spellStart"/>
      <w:proofErr w:type="gramEnd"/>
      <w:r w:rsidRPr="007C70A5">
        <w:rPr>
          <w:rFonts w:eastAsia="Times New Roman"/>
          <w:color w:val="000000" w:themeColor="text1"/>
          <w:sz w:val="20"/>
          <w:szCs w:val="20"/>
        </w:rPr>
        <w:t>ies</w:t>
      </w:r>
      <w:proofErr w:type="spellEnd"/>
      <w:r w:rsidRPr="007C70A5">
        <w:rPr>
          <w:rFonts w:eastAsia="Times New Roman"/>
          <w:color w:val="000000" w:themeColor="text1"/>
          <w:sz w:val="20"/>
          <w:szCs w:val="20"/>
        </w:rPr>
        <w:t xml:space="preserve">) through the use of the self-unloading equipment; 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The employer is using alien crewmembers to perform longshore </w:t>
      </w:r>
      <w:proofErr w:type="gramStart"/>
      <w:r w:rsidRPr="007C70A5">
        <w:rPr>
          <w:rFonts w:eastAsia="Times New Roman"/>
          <w:color w:val="000000" w:themeColor="text1"/>
          <w:sz w:val="20"/>
          <w:szCs w:val="20"/>
        </w:rPr>
        <w:t>activity(</w:t>
      </w:r>
      <w:proofErr w:type="spellStart"/>
      <w:proofErr w:type="gramEnd"/>
      <w:r w:rsidRPr="007C70A5">
        <w:rPr>
          <w:rFonts w:eastAsia="Times New Roman"/>
          <w:color w:val="000000" w:themeColor="text1"/>
          <w:sz w:val="20"/>
          <w:szCs w:val="20"/>
        </w:rPr>
        <w:t>ies</w:t>
      </w:r>
      <w:proofErr w:type="spellEnd"/>
      <w:r w:rsidRPr="007C70A5">
        <w:rPr>
          <w:rFonts w:eastAsia="Times New Roman"/>
          <w:color w:val="000000" w:themeColor="text1"/>
          <w:sz w:val="20"/>
          <w:szCs w:val="20"/>
        </w:rPr>
        <w:t xml:space="preserv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During a strike or lockout in the course of a labor dispute at the U.S. port; and/or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With intent or design to influence an election of a bargaining representative for workers at the U.S. port.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In making the prevailing practice determination required by paragraph (b)(1) of this section, the Administrator shall determine whether, in the 12-month period preceding the date of the Administrator's receipt of the complaint, one of the following conditions existed: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Over fifty percent of the automated vessels docking at the port used alien crewmembers for the activity (for purposes of this paragraph (c</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 of this section, a vessel shall be counted each time it docks at the particular port); 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Alien crewmembers made up over fifty percent of the workers who performed the activity with respect to such automated vessels.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An interested party, complaining that the automated vessel exception is not applicable to a particular employer, shall provide to the Administrator evidence such as: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A written summary of a survey of the experience of masters of automated vessels which entered the local port in the previous year, describing the practice in the port as to the use of alien crewmembers;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A letter, affidavit, or other written statement from an appropriate local port authority regarding the use of alien crewmembers to perform the longshore activity at the port in the previous year;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Written statements from collective bargaining representatives and/or shipping agents with direct knowledge of practices regarding the use of alien crewmembers at the port in the previous year.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56" w:name="se20.3.655_1615"/>
      <w:bookmarkEnd w:id="156"/>
      <w:r w:rsidRPr="007C70A5">
        <w:rPr>
          <w:rFonts w:eastAsia="Times New Roman"/>
          <w:b/>
          <w:bCs/>
          <w:color w:val="000000" w:themeColor="text1"/>
          <w:sz w:val="20"/>
          <w:szCs w:val="20"/>
        </w:rPr>
        <w:t xml:space="preserve">§655.615   Cease and </w:t>
      </w:r>
      <w:proofErr w:type="gramStart"/>
      <w:r w:rsidRPr="007C70A5">
        <w:rPr>
          <w:rFonts w:eastAsia="Times New Roman"/>
          <w:b/>
          <w:bCs/>
          <w:color w:val="000000" w:themeColor="text1"/>
          <w:sz w:val="20"/>
          <w:szCs w:val="20"/>
        </w:rPr>
        <w:t>desist</w:t>
      </w:r>
      <w:proofErr w:type="gramEnd"/>
      <w:r w:rsidRPr="007C70A5">
        <w:rPr>
          <w:rFonts w:eastAsia="Times New Roman"/>
          <w:b/>
          <w:bCs/>
          <w:color w:val="000000" w:themeColor="text1"/>
          <w:sz w:val="20"/>
          <w:szCs w:val="20"/>
        </w:rPr>
        <w:t xml:space="preserve"> order.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If the Administrator determines that reasonable cause exists to conduct an investigation with respect to an attestation, the complainant may request that the Administrator enter a cease and </w:t>
      </w:r>
      <w:proofErr w:type="gramStart"/>
      <w:r w:rsidRPr="007C70A5">
        <w:rPr>
          <w:rFonts w:eastAsia="Times New Roman"/>
          <w:color w:val="000000" w:themeColor="text1"/>
          <w:sz w:val="20"/>
          <w:szCs w:val="20"/>
        </w:rPr>
        <w:t>desist</w:t>
      </w:r>
      <w:proofErr w:type="gramEnd"/>
      <w:r w:rsidRPr="007C70A5">
        <w:rPr>
          <w:rFonts w:eastAsia="Times New Roman"/>
          <w:color w:val="000000" w:themeColor="text1"/>
          <w:sz w:val="20"/>
          <w:szCs w:val="20"/>
        </w:rPr>
        <w:t xml:space="preserve"> order against the employer against whom the complaint is lodged.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The request for a cease and desist order may be filed along with the complaint, or may be filed subsequently. The request, including all accompanying documents, shall be filed in duplicate with the same Wage and Hour Division office that received the complaint.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No particular form is prescribed for a request for a cease and desist order pursuant to this paragraph (a). However, any such request shall: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(i) Be dated;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Be typewritten or legibly written;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(iii) Specify the attestation provision(s) with respect to which the employer allegedly failed to comply and/or submitted misrepresentation(s) of material fact(s);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(iv) Be</w:t>
      </w:r>
      <w:proofErr w:type="gramEnd"/>
      <w:r w:rsidRPr="007C70A5">
        <w:rPr>
          <w:rFonts w:eastAsia="Times New Roman"/>
          <w:color w:val="000000" w:themeColor="text1"/>
          <w:sz w:val="20"/>
          <w:szCs w:val="20"/>
        </w:rPr>
        <w:t xml:space="preserve"> accompanied by evidence to substantiate the allegation(s) of noncompliance and/or misrepresentation;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(v) Be signed by the complaining party making the request or by the authorized representative of such party;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(vi) Include</w:t>
      </w:r>
      <w:proofErr w:type="gramEnd"/>
      <w:r w:rsidRPr="007C70A5">
        <w:rPr>
          <w:rFonts w:eastAsia="Times New Roman"/>
          <w:color w:val="000000" w:themeColor="text1"/>
          <w:sz w:val="20"/>
          <w:szCs w:val="20"/>
        </w:rPr>
        <w:t xml:space="preserve"> the address at which such complaining party or authorized representative desires to receive further communications relating thereto.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Upon receipt of a request for a cease and desist order, the Administrator shall promptly notify the employer of the request. The Administrator's notice shall: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Inform the employer that it may respond to the request and meet with a Wage and Hour Division official within 14 calendar days of the date of the notice;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Be served upon the employer by facsimile transmission, in person, or by certified or regular mail, at the address of the U.S. agent stated on the employer's attestation;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(iii) Be accompanied by copies of the complaint, the request for a cease and desist order, the evidence submitted by the complainant, and any evidence from other investigation(s) of the same or a closely related matter which the Administrator may incorporate into the record. (Any such evidence from other investigation(s) shall also be made available for examination by the complaining party at the Wage and Hour Division office which issued the notice.)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No particular form is prescribed for the employer's response to the complaining party's request for a cease and desist order under this paragraph (a), however, any such response shall: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Be dated;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Be submitted by facsimile transmission, in person, by certified or regular mail, or by courier service to the Wage and Hour Division office which issued the notice of the request;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(iii) Be received by the appropriate Wage and Hour Division office no later than 14 calendar days from the date of the notice of the request;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(iv) Be</w:t>
      </w:r>
      <w:proofErr w:type="gramEnd"/>
      <w:r w:rsidRPr="007C70A5">
        <w:rPr>
          <w:rFonts w:eastAsia="Times New Roman"/>
          <w:color w:val="000000" w:themeColor="text1"/>
          <w:sz w:val="20"/>
          <w:szCs w:val="20"/>
        </w:rPr>
        <w:t xml:space="preserve"> typewritten or legibly written;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(v) Explain, in any detail desired by the employer, the employer's grounds or reasons as to why the Administrator should deny the requested cease and </w:t>
      </w:r>
      <w:proofErr w:type="gramStart"/>
      <w:r w:rsidRPr="007C70A5">
        <w:rPr>
          <w:rFonts w:eastAsia="Times New Roman"/>
          <w:color w:val="000000" w:themeColor="text1"/>
          <w:sz w:val="20"/>
          <w:szCs w:val="20"/>
        </w:rPr>
        <w:t>desist</w:t>
      </w:r>
      <w:proofErr w:type="gramEnd"/>
      <w:r w:rsidRPr="007C70A5">
        <w:rPr>
          <w:rFonts w:eastAsia="Times New Roman"/>
          <w:color w:val="000000" w:themeColor="text1"/>
          <w:sz w:val="20"/>
          <w:szCs w:val="20"/>
        </w:rPr>
        <w:t xml:space="preserve"> order;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(vi) Be</w:t>
      </w:r>
      <w:proofErr w:type="gramEnd"/>
      <w:r w:rsidRPr="007C70A5">
        <w:rPr>
          <w:rFonts w:eastAsia="Times New Roman"/>
          <w:color w:val="000000" w:themeColor="text1"/>
          <w:sz w:val="20"/>
          <w:szCs w:val="20"/>
        </w:rPr>
        <w:t xml:space="preserve"> accompanied by evidence to substantiate the employer's grounds or reasons as to why the Administrator should deny the requested cease and desist order;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(vii) Specify whether the employer desires an informal meeting with a Wage and Hour Division official;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(viii) Be signed by the employer or its authorized representative;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(ix) Include the address at which the employer or its authorized representative desires to receive further communications relating thereto, if such address is different from the address of the U.S. agent stated on the attestation.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(5) In the event the employer requests a meeting with a Wage and Hour Division official, the Administrator shall provide the employer and the complaining party, or their authorized representatives, an opportunity for such a meeting to present their views regarding the evidence and arguments submitted by the parties. This shall be an informal meeting, not subject to any procedural rules. The meeting shall be held within the 14 calendar days permitted for the employer's response to the request for the cease and desist order, and shall be held at a time and place set by the Wage and Hour Division official, who shall notify the parties.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(6) After receipt of the employer's timely response and after any informal meeting which may have been held with the parties, the Administrator shall promptly issue a written determination, either denying the request or issuing a cease and </w:t>
      </w:r>
      <w:proofErr w:type="gramStart"/>
      <w:r w:rsidRPr="007C70A5">
        <w:rPr>
          <w:rFonts w:eastAsia="Times New Roman"/>
          <w:color w:val="000000" w:themeColor="text1"/>
          <w:sz w:val="20"/>
          <w:szCs w:val="20"/>
        </w:rPr>
        <w:t>desist</w:t>
      </w:r>
      <w:proofErr w:type="gramEnd"/>
      <w:r w:rsidRPr="007C70A5">
        <w:rPr>
          <w:rFonts w:eastAsia="Times New Roman"/>
          <w:color w:val="000000" w:themeColor="text1"/>
          <w:sz w:val="20"/>
          <w:szCs w:val="20"/>
        </w:rPr>
        <w:t xml:space="preserve"> order. In making the determination, the Administrator shall consider all the evidence submitted, including any evidence from the same or a closely related matter which the Administrator has incorporated into the record and provided to the employer. If the Administrator determines that the complaining party's position is supported by a preponderance of the evidence submitted, the Administrator shall order that the employer cease the activities specified in the determination, until the completion of the Administrator's investigation and any subsequent proceedings pursuant to §655.625 of this part, unless the prohibition is lifted by subsequent order of the Administrator because it is later determined that the employer's position was correct. While the cease and desist order is in effect, ETA shall suspend the subject attestation, either in whole or in part, and shall not accept any subsequent attestation from the employer for the activity(</w:t>
      </w:r>
      <w:proofErr w:type="spellStart"/>
      <w:r w:rsidRPr="007C70A5">
        <w:rPr>
          <w:rFonts w:eastAsia="Times New Roman"/>
          <w:color w:val="000000" w:themeColor="text1"/>
          <w:sz w:val="20"/>
          <w:szCs w:val="20"/>
        </w:rPr>
        <w:t>ies</w:t>
      </w:r>
      <w:proofErr w:type="spellEnd"/>
      <w:r w:rsidRPr="007C70A5">
        <w:rPr>
          <w:rFonts w:eastAsia="Times New Roman"/>
          <w:color w:val="000000" w:themeColor="text1"/>
          <w:sz w:val="20"/>
          <w:szCs w:val="20"/>
        </w:rPr>
        <w:t xml:space="preserve">) and U.S. port or location in the State of Alaska at issue.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(7) The Administrator's cease and desist order shall be served on the employer at the address of its designated U.S. based representative or at the address specified in the employer's response, by facsimile transmission, personal service, or certified mail.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If the Administrator determines that reasonable cause exists to conduct an investigation with respect to a complaint that a non-attesting employer is not entitled to the automated vessel exception to the requirement for the filing of an attestation, a complaining party may request that the Administrator enter a cease and desist order against the employer against whom the complaint is lodged.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The request for a cease and desist order may be filed along with the complaint, or may be filed subsequently. The request, including all accompanying documents, shall be filed in duplicate with the same Wage and Hour Division office that received the complaint.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No particular form is prescribed for a request for a cease and desist order pursuant to this paragraph. However, any such request shall: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Be dated;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Be typewritten or legibly written;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(iii) Specify the circumstances which allegedly require that the employer be denied the use of the automated vessel exception;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(iv) Be</w:t>
      </w:r>
      <w:proofErr w:type="gramEnd"/>
      <w:r w:rsidRPr="007C70A5">
        <w:rPr>
          <w:rFonts w:eastAsia="Times New Roman"/>
          <w:color w:val="000000" w:themeColor="text1"/>
          <w:sz w:val="20"/>
          <w:szCs w:val="20"/>
        </w:rPr>
        <w:t xml:space="preserve"> accompanied by evidence to substantiate the allegation(s);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(v) Be signed by the complaining party making the request or by the authorized representative of such party;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(vi) Include</w:t>
      </w:r>
      <w:proofErr w:type="gramEnd"/>
      <w:r w:rsidRPr="007C70A5">
        <w:rPr>
          <w:rFonts w:eastAsia="Times New Roman"/>
          <w:color w:val="000000" w:themeColor="text1"/>
          <w:sz w:val="20"/>
          <w:szCs w:val="20"/>
        </w:rPr>
        <w:t xml:space="preserve"> the address at which such complaining party or authorized representative desires to receive further communications relating thereto.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Upon receipt of a request for a cease and desist order, the Administrator shall notify the employer of the request. The Administrator's notice shall: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Inform the employer that it may respond to the request and meet with a Wage and Hour Division official within 14 calendar days of the date of the notice;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Be served upon the employer by facsimile transmission, in person, or by certified or regular mail, at the employer's last known address;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(iii) Be accompanied by copies of the complaint, the request for a cease and desist order, the evidence submitted by the complainant, and any evidence from other investigation(s) of the same or a closely related matter which the Administrator may incorporate into the record. (Any such evidence from other investigation(s) shall also be made available for examination by the complaining party at the Wage and Hour Division office which issued the notice.)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No particular form is prescribed for the employer's response to the complaining party's request for a cease and desist order under this paragraph (b). However, any such response shall: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Be dated;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Be submitted by facsimile transmission, in person, by certified or regular mail, or by courier service to the Wage and Hour Division office which issued the notice of the request;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(iii) Be received by the appropriate Wage and Hour Division office no later than 14 calendar days from the date of the notice of the request;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(iv) Be</w:t>
      </w:r>
      <w:proofErr w:type="gramEnd"/>
      <w:r w:rsidRPr="007C70A5">
        <w:rPr>
          <w:rFonts w:eastAsia="Times New Roman"/>
          <w:color w:val="000000" w:themeColor="text1"/>
          <w:sz w:val="20"/>
          <w:szCs w:val="20"/>
        </w:rPr>
        <w:t xml:space="preserve"> typewritten or legibly written;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(v) Explain, in any detail desired by the employer, the employer's grounds or reasons as to why the Administrator should deny the requested cease and </w:t>
      </w:r>
      <w:proofErr w:type="gramStart"/>
      <w:r w:rsidRPr="007C70A5">
        <w:rPr>
          <w:rFonts w:eastAsia="Times New Roman"/>
          <w:color w:val="000000" w:themeColor="text1"/>
          <w:sz w:val="20"/>
          <w:szCs w:val="20"/>
        </w:rPr>
        <w:t>desist</w:t>
      </w:r>
      <w:proofErr w:type="gramEnd"/>
      <w:r w:rsidRPr="007C70A5">
        <w:rPr>
          <w:rFonts w:eastAsia="Times New Roman"/>
          <w:color w:val="000000" w:themeColor="text1"/>
          <w:sz w:val="20"/>
          <w:szCs w:val="20"/>
        </w:rPr>
        <w:t xml:space="preserve"> order;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(vi) Be</w:t>
      </w:r>
      <w:proofErr w:type="gramEnd"/>
      <w:r w:rsidRPr="007C70A5">
        <w:rPr>
          <w:rFonts w:eastAsia="Times New Roman"/>
          <w:color w:val="000000" w:themeColor="text1"/>
          <w:sz w:val="20"/>
          <w:szCs w:val="20"/>
        </w:rPr>
        <w:t xml:space="preserve"> accompanied by evidence to substantiate the employer's grounds or reasons as to why the Administrator should deny the requested cease and desist order;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(vii) Specify whether the employer desires an informal meeting with a Wage and Hour Division official;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(viii) Be signed by the employer or its authorized representative;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(ix) Include the address at which the employer or its authorized representative desires to receive further communications relating thereto.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(5) In the event the employer requests a meeting with a Wage and Hour Division official, the Administrator shall provide the employer and the complaining party, or their authorized representatives, an opportunity for such a meeting to present their views regarding the evidence and arguments submitted by the parties. This shall be an informal meeting, not subject to any procedural rules. The meeting shall </w:t>
      </w:r>
      <w:r w:rsidRPr="007C70A5">
        <w:rPr>
          <w:rFonts w:eastAsia="Times New Roman"/>
          <w:color w:val="000000" w:themeColor="text1"/>
          <w:sz w:val="20"/>
          <w:szCs w:val="20"/>
        </w:rPr>
        <w:lastRenderedPageBreak/>
        <w:t xml:space="preserve">be held within the 14 calendar days permitted for the employer's response to the request for the cease and desist order, and shall be held at a time and place set by the Wage and Hour Division official, who shall notify the parties.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(6) After receipt of the employer's timely response and after any informal meeting which may have been held with the parties, the Administrator shall promptly issue a written determination, either denying the request or issuing a cease and </w:t>
      </w:r>
      <w:proofErr w:type="gramStart"/>
      <w:r w:rsidRPr="007C70A5">
        <w:rPr>
          <w:rFonts w:eastAsia="Times New Roman"/>
          <w:color w:val="000000" w:themeColor="text1"/>
          <w:sz w:val="20"/>
          <w:szCs w:val="20"/>
        </w:rPr>
        <w:t>desist</w:t>
      </w:r>
      <w:proofErr w:type="gramEnd"/>
      <w:r w:rsidRPr="007C70A5">
        <w:rPr>
          <w:rFonts w:eastAsia="Times New Roman"/>
          <w:color w:val="000000" w:themeColor="text1"/>
          <w:sz w:val="20"/>
          <w:szCs w:val="20"/>
        </w:rPr>
        <w:t xml:space="preserve"> order. If the Administrator determines that the complaining party's position is supported by a preponderance of the evidence submitted, the Administrator shall order that the employer cease the use of alien crewmembers to perform the longshore </w:t>
      </w:r>
      <w:proofErr w:type="gramStart"/>
      <w:r w:rsidRPr="007C70A5">
        <w:rPr>
          <w:rFonts w:eastAsia="Times New Roman"/>
          <w:color w:val="000000" w:themeColor="text1"/>
          <w:sz w:val="20"/>
          <w:szCs w:val="20"/>
        </w:rPr>
        <w:t>activity(</w:t>
      </w:r>
      <w:proofErr w:type="spellStart"/>
      <w:proofErr w:type="gramEnd"/>
      <w:r w:rsidRPr="007C70A5">
        <w:rPr>
          <w:rFonts w:eastAsia="Times New Roman"/>
          <w:color w:val="000000" w:themeColor="text1"/>
          <w:sz w:val="20"/>
          <w:szCs w:val="20"/>
        </w:rPr>
        <w:t>ies</w:t>
      </w:r>
      <w:proofErr w:type="spellEnd"/>
      <w:r w:rsidRPr="007C70A5">
        <w:rPr>
          <w:rFonts w:eastAsia="Times New Roman"/>
          <w:color w:val="000000" w:themeColor="text1"/>
          <w:sz w:val="20"/>
          <w:szCs w:val="20"/>
        </w:rPr>
        <w:t xml:space="preserve">) specified in the order. In making the determination, the Administrator shall consider all the evidence submitted, including any evidence from the same or a closely related matter which the Administrator has incorporated into the record and provided to the employer. The order shall remain in effect until the completion of the investigation and any subsequent hearing proceedings pursuant to §655.625 of this part, unless the employer files and maintains on file with ETA an attestation pursuant to §655.520 of this part or unless the prohibition is lifted by subsequent order of the Administrator because it is later determined that the employer's position was correct.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(7) The Administrator's cease and desist order shall be served on the employer or its designated representative by facsimile transmission, personal service, or by certified mail at the address specified in the employer's response or, if no such address was specified, at the employer's last known address.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57" w:name="se20.3.655_1620"/>
      <w:bookmarkEnd w:id="157"/>
      <w:r w:rsidRPr="007C70A5">
        <w:rPr>
          <w:rFonts w:eastAsia="Times New Roman"/>
          <w:b/>
          <w:bCs/>
          <w:color w:val="000000" w:themeColor="text1"/>
          <w:sz w:val="20"/>
          <w:szCs w:val="20"/>
        </w:rPr>
        <w:t>§655.620   </w:t>
      </w:r>
      <w:proofErr w:type="gramStart"/>
      <w:r w:rsidRPr="007C70A5">
        <w:rPr>
          <w:rFonts w:eastAsia="Times New Roman"/>
          <w:b/>
          <w:bCs/>
          <w:color w:val="000000" w:themeColor="text1"/>
          <w:sz w:val="20"/>
          <w:szCs w:val="20"/>
        </w:rPr>
        <w:t>Civil</w:t>
      </w:r>
      <w:proofErr w:type="gramEnd"/>
      <w:r w:rsidRPr="007C70A5">
        <w:rPr>
          <w:rFonts w:eastAsia="Times New Roman"/>
          <w:b/>
          <w:bCs/>
          <w:color w:val="000000" w:themeColor="text1"/>
          <w:sz w:val="20"/>
          <w:szCs w:val="20"/>
        </w:rPr>
        <w:t xml:space="preserve"> money penalties and other remedies.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The Administrator may assess a civil money penalty not to exceed $5,000 for each alien crewmember with respect to whom there has been a violation of the attestation or subpart F or G of this part. The Administrator may also impose appropriate </w:t>
      </w:r>
      <w:proofErr w:type="gramStart"/>
      <w:r w:rsidRPr="007C70A5">
        <w:rPr>
          <w:rFonts w:eastAsia="Times New Roman"/>
          <w:color w:val="000000" w:themeColor="text1"/>
          <w:sz w:val="20"/>
          <w:szCs w:val="20"/>
        </w:rPr>
        <w:t>remedy(</w:t>
      </w:r>
      <w:proofErr w:type="spellStart"/>
      <w:proofErr w:type="gramEnd"/>
      <w:r w:rsidRPr="007C70A5">
        <w:rPr>
          <w:rFonts w:eastAsia="Times New Roman"/>
          <w:color w:val="000000" w:themeColor="text1"/>
          <w:sz w:val="20"/>
          <w:szCs w:val="20"/>
        </w:rPr>
        <w:t>ies</w:t>
      </w:r>
      <w:proofErr w:type="spellEnd"/>
      <w:r w:rsidRPr="007C70A5">
        <w:rPr>
          <w:rFonts w:eastAsia="Times New Roman"/>
          <w:color w:val="000000" w:themeColor="text1"/>
          <w:sz w:val="20"/>
          <w:szCs w:val="20"/>
        </w:rPr>
        <w:t xml:space="preserv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In determining the amount of civil money penalty to be assessed, the Administrator shall consider the type of violation committed and other relevant factors. The factors which may be considered include, but are not limited to, the following: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Previous history of violation, or violations, by the employer under the Act and subpart F or G of this part;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The number of workers affected by the violation or violations;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The gravity of the violation or violations;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Efforts made by the violator in good faith to comply with the provisions of 8 U.S.C. 1288(c) and subparts F and G of this part;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(5) The violator's explanation of the violation or violations;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(6) The violator's commitment to future compliance; and/or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(7) The extent to which the violator achieved a financial gain due to the violation, or the potential financial loss, potential injury or adverse effect with respect to other parties.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The civil money penalty, and any other remedy determined by the Administrator to be appropriate, </w:t>
      </w:r>
      <w:proofErr w:type="gramStart"/>
      <w:r w:rsidRPr="007C70A5">
        <w:rPr>
          <w:rFonts w:eastAsia="Times New Roman"/>
          <w:color w:val="000000" w:themeColor="text1"/>
          <w:sz w:val="20"/>
          <w:szCs w:val="20"/>
        </w:rPr>
        <w:t>are</w:t>
      </w:r>
      <w:proofErr w:type="gramEnd"/>
      <w:r w:rsidRPr="007C70A5">
        <w:rPr>
          <w:rFonts w:eastAsia="Times New Roman"/>
          <w:color w:val="000000" w:themeColor="text1"/>
          <w:sz w:val="20"/>
          <w:szCs w:val="20"/>
        </w:rPr>
        <w:t xml:space="preserve"> immediately due for payment or performance upon the assessment by the Administrator, or the decision by an administrative law judge where a hearing is requested, or the decision by the Secretary where review is granted. The employer shall remit the amount of the civil money penalty, by certified check or money order made payable to the order of “Wage and Hour Division, Labor.” The </w:t>
      </w:r>
      <w:r w:rsidRPr="007C70A5">
        <w:rPr>
          <w:rFonts w:eastAsia="Times New Roman"/>
          <w:color w:val="000000" w:themeColor="text1"/>
          <w:sz w:val="20"/>
          <w:szCs w:val="20"/>
        </w:rPr>
        <w:lastRenderedPageBreak/>
        <w:t xml:space="preserve">remittance shall be delivered or mailed to the Wage and Hour Division office for the area in which the violations occurred. The performance of any other remedy prescribed by the Administrator shall follow procedures established by the Administrator. The employer's failure to pay the civil money penalty, or to perform any other remedy prescribed by the Administrator, shall result in the rejection by ETA of any future attestation submitted by the employer, until such payment or performance is accomplished.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58" w:name="se20.3.655_1625"/>
      <w:bookmarkEnd w:id="158"/>
      <w:r w:rsidRPr="007C70A5">
        <w:rPr>
          <w:rFonts w:eastAsia="Times New Roman"/>
          <w:b/>
          <w:bCs/>
          <w:color w:val="000000" w:themeColor="text1"/>
          <w:sz w:val="20"/>
          <w:szCs w:val="20"/>
        </w:rPr>
        <w:t>§655.625   </w:t>
      </w:r>
      <w:proofErr w:type="gramStart"/>
      <w:r w:rsidRPr="007C70A5">
        <w:rPr>
          <w:rFonts w:eastAsia="Times New Roman"/>
          <w:b/>
          <w:bCs/>
          <w:color w:val="000000" w:themeColor="text1"/>
          <w:sz w:val="20"/>
          <w:szCs w:val="20"/>
        </w:rPr>
        <w:t>Written</w:t>
      </w:r>
      <w:proofErr w:type="gramEnd"/>
      <w:r w:rsidRPr="007C70A5">
        <w:rPr>
          <w:rFonts w:eastAsia="Times New Roman"/>
          <w:b/>
          <w:bCs/>
          <w:color w:val="000000" w:themeColor="text1"/>
          <w:sz w:val="20"/>
          <w:szCs w:val="20"/>
        </w:rPr>
        <w:t xml:space="preserve"> notice, service and Federal Register publication of Administrator's determination.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The Administrator's determination, issued pursuant to §655.605 of this part, shall be served on the complainant, the employer, and other known interested parties by personal service or by certified mail at the parties' last known addresses. Where service by certified mail is not accepted by the party, the Administrator may exercise discretion to serve the determination by regular mail.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Where the Administrator determines the prevailing practice regarding the use of alien crewmember(s) to perform longshore activity(</w:t>
      </w:r>
      <w:proofErr w:type="spellStart"/>
      <w:r w:rsidRPr="007C70A5">
        <w:rPr>
          <w:rFonts w:eastAsia="Times New Roman"/>
          <w:color w:val="000000" w:themeColor="text1"/>
          <w:sz w:val="20"/>
          <w:szCs w:val="20"/>
        </w:rPr>
        <w:t>ies</w:t>
      </w:r>
      <w:proofErr w:type="spellEnd"/>
      <w:r w:rsidRPr="007C70A5">
        <w:rPr>
          <w:rFonts w:eastAsia="Times New Roman"/>
          <w:color w:val="000000" w:themeColor="text1"/>
          <w:sz w:val="20"/>
          <w:szCs w:val="20"/>
        </w:rPr>
        <w:t xml:space="preserve">) in a U.S. port (whether the Administrator's investigation involves an employer operating under an attestation, or under the automated vessel exception), the Administrator shall, simultaneously with issuance of the determination, publish in the </w:t>
      </w:r>
      <w:r w:rsidRPr="007C70A5">
        <w:rPr>
          <w:rFonts w:eastAsia="Times New Roman"/>
          <w:smallCaps/>
          <w:color w:val="000000" w:themeColor="text1"/>
          <w:sz w:val="20"/>
          <w:szCs w:val="20"/>
        </w:rPr>
        <w:t>Federal Register</w:t>
      </w:r>
      <w:r w:rsidRPr="007C70A5">
        <w:rPr>
          <w:rFonts w:eastAsia="Times New Roman"/>
          <w:color w:val="000000" w:themeColor="text1"/>
          <w:sz w:val="20"/>
          <w:szCs w:val="20"/>
        </w:rPr>
        <w:t xml:space="preserve"> a notice of the determination. The notice shall identify the </w:t>
      </w:r>
      <w:proofErr w:type="gramStart"/>
      <w:r w:rsidRPr="007C70A5">
        <w:rPr>
          <w:rFonts w:eastAsia="Times New Roman"/>
          <w:color w:val="000000" w:themeColor="text1"/>
          <w:sz w:val="20"/>
          <w:szCs w:val="20"/>
        </w:rPr>
        <w:t>activity(</w:t>
      </w:r>
      <w:proofErr w:type="spellStart"/>
      <w:proofErr w:type="gramEnd"/>
      <w:r w:rsidRPr="007C70A5">
        <w:rPr>
          <w:rFonts w:eastAsia="Times New Roman"/>
          <w:color w:val="000000" w:themeColor="text1"/>
          <w:sz w:val="20"/>
          <w:szCs w:val="20"/>
        </w:rPr>
        <w:t>ies</w:t>
      </w:r>
      <w:proofErr w:type="spellEnd"/>
      <w:r w:rsidRPr="007C70A5">
        <w:rPr>
          <w:rFonts w:eastAsia="Times New Roman"/>
          <w:color w:val="000000" w:themeColor="text1"/>
          <w:sz w:val="20"/>
          <w:szCs w:val="20"/>
        </w:rPr>
        <w:t xml:space="preserve">), the U.S. port, and the prevailing practice regarding the use of alien crewmembers. The notice shall also inform interested parties that they may request a hearing pursuant to §655.630 of this part, within 15 days of the date of the determination.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The Administrator shall file with the Chief Administrative Law Judge, U.S. Department of Labor, a copy of the complaint and the Administrator's determination.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The Administrator's written determination required by §655.605 of this part shall: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Set forth the determination of the Administrator and the reason or reasons therefor, and in the case of a finding of violation(s) by an attesting employer, prescribe any remedies, including the amount of any civil money penalties assessed and the reason therefor, and/or any other remedies required for compliance with the employer's attestation.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Inform the interested parties that they may request a hearing pursuant to §655.625 of this part.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Inform the interested parties that in the absence of a timely request for a hearing, received by the Chief Administrative Law Judge within 15 calendar days of the date of the determination, the determination of the Administrator shall become final and not appealable.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Set forth the procedure for requesting a hearing, and give the address of the Chief Administrative Law Judge (with whom the request must be filed) and the representative(s) of the Solicitor of Labor (upon whom copies of the request must be served).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(5) Inform the parties that, pursuant to §655.665, the Administrator shall notify ETA and the DHS of the occurrence of a violation by the attesting employer or of the non-attesting employer's ineligibility for the automated vessel exception.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59" w:name="se20.3.655_1630"/>
      <w:bookmarkEnd w:id="159"/>
      <w:r w:rsidRPr="007C70A5">
        <w:rPr>
          <w:rFonts w:eastAsia="Times New Roman"/>
          <w:b/>
          <w:bCs/>
          <w:color w:val="000000" w:themeColor="text1"/>
          <w:sz w:val="20"/>
          <w:szCs w:val="20"/>
        </w:rPr>
        <w:t>§655.630   Request for hearing.</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Any interested party desiring to request an administrative hearing on a determination issued pursuant to §§655.605 and 655.625 of this part shall make such request in writing to the Chief Administrative Law Judge at the address stated in the notice of determination.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Interested parties may request a hearing in the following circumstances: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(1) The complainant or any other interested party may request a hearing where the Administrator determines, after investigation, that there is no basis for a finding that an attesting employer has committed violation(s) or that the employer is eligible for the automated vessel exception. In such a proceeding, the requesting party and the employer shall be parties; the Administrator may intervene as a party or appear as </w:t>
      </w:r>
      <w:r w:rsidRPr="007C70A5">
        <w:rPr>
          <w:rFonts w:eastAsia="Times New Roman"/>
          <w:i/>
          <w:iCs/>
          <w:color w:val="000000" w:themeColor="text1"/>
          <w:sz w:val="20"/>
          <w:szCs w:val="20"/>
        </w:rPr>
        <w:t>amicus curiae</w:t>
      </w:r>
      <w:r w:rsidRPr="007C70A5">
        <w:rPr>
          <w:rFonts w:eastAsia="Times New Roman"/>
          <w:color w:val="000000" w:themeColor="text1"/>
          <w:sz w:val="20"/>
          <w:szCs w:val="20"/>
        </w:rPr>
        <w:t xml:space="preserve"> at any time in the proceeding, at the Administrator's discretion.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The employer or any other interested party may request a hearing where the Administrator determines, after investigation, that there is a basis for a finding that an attesting employer has committed violation(s) or that a non- attesting employer is not eligible for the automated vessel exception. In such a proceeding, the Administrator and the employer shall be parties.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No particular form is prescribed for any request for hearing permitted by this section. However, any such request shall: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Be dated;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Be typewritten or legibly written;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Specify the issue or issues stated in the notice of determination giving rise to such request;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State the specific reason or reasons why the party requesting the hearing believes such determination is in error;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(5) Be signed by the party making the request or by an authorized representative of such party;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(6) Include the address at which such party or authorized representative desires to receive further communications relating thereto.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The request for such hearing must be received by the Chief Administrative Law Judge, at the address stated in the Administrator's notice of determination, no later than 15 calendar days after the date of the determination. An interested party that fails to meet this 15-day deadline for requesting a hearing may thereafter participate in the proceedings only by consent of the administrative law judge, either through intervention as a party pursuant to 29 CFR 18.10 (b) through (d) or through participation as an amicus curiae pursuant to 18 CFR 18.12.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The request may be filed in person, by facsimile transmission, by certified or regular mail, or by courier service. For the requesting party's protection, if the request is filed by mail, it should be by certified mail. If the request is filed by facsimile transmission, the original of the request, signed by the requestor or authorized representative, shall be filed within ten days.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(f) Copies of the request for a hearing shall be sent by the requestor to the Wage and Hour Division official who issued the Administrator's notice of determination, to the representative(s) of the Solicitor of Labor identified in the notice of determination, and to all known interested parties.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60" w:name="se20.3.655_1635"/>
      <w:bookmarkEnd w:id="160"/>
      <w:r w:rsidRPr="007C70A5">
        <w:rPr>
          <w:rFonts w:eastAsia="Times New Roman"/>
          <w:b/>
          <w:bCs/>
          <w:color w:val="000000" w:themeColor="text1"/>
          <w:sz w:val="20"/>
          <w:szCs w:val="20"/>
        </w:rPr>
        <w:t>§655.635   Rules of practice for administrative law judge proceedings.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Except as specifically provided in this subpart, and to the extent they do not conflict with the provisions of this subpart, the “Rules of Practice and Procedure for Administrative Hearings Before the Office of Administrative Law Judges” established by the Secretary at 29 CFR part 18 shall apply to administrative proceedings under this subpart.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As provided in the Administrative Procedure Act, 5 U.S.C. 556, any oral or documentary evidence may be received in proceedings under this part. The Federal Rules of Evidence and subpart B </w:t>
      </w:r>
      <w:r w:rsidRPr="007C70A5">
        <w:rPr>
          <w:rFonts w:eastAsia="Times New Roman"/>
          <w:color w:val="000000" w:themeColor="text1"/>
          <w:sz w:val="20"/>
          <w:szCs w:val="20"/>
        </w:rPr>
        <w:lastRenderedPageBreak/>
        <w:t xml:space="preserve">of the Rules of Practice and Procedure for Administrative Hearings Before the Office of Administrative Law Judges (29 CFR part 18, subpart B) shall not apply, but principles designed to ensure production of relevant and probative evidence shall guide the admission of evidence. The administrative law judge may exclude evidence which is immaterial, irrelevant, or unduly repetitive.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61" w:name="se20.3.655_1640"/>
      <w:bookmarkEnd w:id="161"/>
      <w:r w:rsidRPr="007C70A5">
        <w:rPr>
          <w:rFonts w:eastAsia="Times New Roman"/>
          <w:b/>
          <w:bCs/>
          <w:color w:val="000000" w:themeColor="text1"/>
          <w:sz w:val="20"/>
          <w:szCs w:val="20"/>
        </w:rPr>
        <w:t>§655.640   Service and computation of time.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Under this subpart, a party may serve any pleading or document by regular mail. Service on a party is complete upon mailing to the last known address or, in the case of the attesting employer, to the employer's designated representative in the U.S. No additional time for filing or response is authorized where service is by mail. In the interest of expeditious proceedings, the administrative law judge may direct the parties to serve pleadings or documents by a method other than regular mail.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proofErr w:type="gramStart"/>
      <w:r w:rsidRPr="007C70A5">
        <w:rPr>
          <w:rFonts w:eastAsia="Times New Roman"/>
          <w:color w:val="000000" w:themeColor="text1"/>
          <w:sz w:val="20"/>
          <w:szCs w:val="20"/>
        </w:rPr>
        <w:t>b</w:t>
      </w:r>
      <w:proofErr w:type="gramEnd"/>
      <w:r w:rsidRPr="007C70A5">
        <w:rPr>
          <w:rFonts w:eastAsia="Times New Roman"/>
          <w:color w:val="000000" w:themeColor="text1"/>
          <w:sz w:val="20"/>
          <w:szCs w:val="20"/>
        </w:rPr>
        <w:t xml:space="preserve">) Two (2) copies of all pleadings and other documents in any administrative law judge proceeding shall be served on the attorneys for the Administrator. One copy shall be served on the Associate Solicitor, Division of Fair Labor Standards, Office of the Solicitor, U.S. Department of Labor, 200 Constitution Avenue </w:t>
      </w:r>
      <w:proofErr w:type="gramStart"/>
      <w:r w:rsidRPr="007C70A5">
        <w:rPr>
          <w:rFonts w:eastAsia="Times New Roman"/>
          <w:color w:val="000000" w:themeColor="text1"/>
          <w:sz w:val="20"/>
          <w:szCs w:val="20"/>
        </w:rPr>
        <w:t>NW.,</w:t>
      </w:r>
      <w:proofErr w:type="gramEnd"/>
      <w:r w:rsidRPr="007C70A5">
        <w:rPr>
          <w:rFonts w:eastAsia="Times New Roman"/>
          <w:color w:val="000000" w:themeColor="text1"/>
          <w:sz w:val="20"/>
          <w:szCs w:val="20"/>
        </w:rPr>
        <w:t xml:space="preserve"> Washington, DC 20210, and one copy on the attorney representing the Administrator in the proceeding.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Time will be computed beginning with the day following the action and includes the last day of the period unless it is a Saturday, Sunday, or federally-observed holiday, in which case the time period includes the next business day.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62" w:name="se20.3.655_1645"/>
      <w:bookmarkEnd w:id="162"/>
      <w:r w:rsidRPr="007C70A5">
        <w:rPr>
          <w:rFonts w:eastAsia="Times New Roman"/>
          <w:b/>
          <w:bCs/>
          <w:color w:val="000000" w:themeColor="text1"/>
          <w:sz w:val="20"/>
          <w:szCs w:val="20"/>
        </w:rPr>
        <w:t>§655.645   Administrative law judge proceedings.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Upon receipt of a timely request for a hearing filed pursuant to and in accordance with §655.630 of this part, the Chief Administrative Law Judge shall promptly appoint an administrative law judge to hear the case.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Within seven calendar days following the assignment of the case, the administrative law judge shall notify all interested parties of the date, time and place of the hearing. All parties shall be given at least fourteen calendar days' notice of such hearing.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The date of the hearing shall be not more than 60 calendar days from the date of the Administrator's determination. Because of the time constraints imposed by the Act, no requests for postponement shall be granted except for compelling reasons. Even if such reasons are shown, no extension of the hearing date beyond 60 days from the date of the Administrator's determination shall be granted except by consent of all the parties to the proceeding.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The administrative law judge may prescribe a schedule by which the parties are permitted to file a prehearing brief or other written statement of fact or law. Any such brief or statement shall be served upon each other party in accordance with §655.640 of this part. </w:t>
      </w:r>
      <w:proofErr w:type="spellStart"/>
      <w:r w:rsidRPr="007C70A5">
        <w:rPr>
          <w:rFonts w:eastAsia="Times New Roman"/>
          <w:color w:val="000000" w:themeColor="text1"/>
          <w:sz w:val="20"/>
          <w:szCs w:val="20"/>
        </w:rPr>
        <w:t>Posthearing</w:t>
      </w:r>
      <w:proofErr w:type="spellEnd"/>
      <w:r w:rsidRPr="007C70A5">
        <w:rPr>
          <w:rFonts w:eastAsia="Times New Roman"/>
          <w:color w:val="000000" w:themeColor="text1"/>
          <w:sz w:val="20"/>
          <w:szCs w:val="20"/>
        </w:rPr>
        <w:t xml:space="preserve"> briefs will not be permitted except at the request of the administrative law judge. When permitted, any such brief shall be limited to the issue or issues specified by the administrative law judge, shall be due within the time prescribed by the administrative law judge, and shall be served on each other party in accordance with §655.640 of this part.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In reaching a decision, the administrative law judge shall, in accordance with the Act, impose the following burden of proof—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The attesting employer shall have the burden of producing facts and evidence to establish the matters required by the attestation at issue;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(2) The burden of proof as to the applicability of the automated vessel exception shall be on the party to the hearing who is asserting that the employer is not eligible for the exception.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(f) The administrative law judge proceeding shall not be an appeal or review of the Administrator's ruling on a request for a cease and desist order pursuant to §655.615.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63" w:name="se20.3.655_1650"/>
      <w:bookmarkEnd w:id="163"/>
      <w:r w:rsidRPr="007C70A5">
        <w:rPr>
          <w:rFonts w:eastAsia="Times New Roman"/>
          <w:b/>
          <w:bCs/>
          <w:color w:val="000000" w:themeColor="text1"/>
          <w:sz w:val="20"/>
          <w:szCs w:val="20"/>
        </w:rPr>
        <w:t>§655.650   Decision and order of administrative law judge.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Within 90 calendar days after receipt of the transcript of the hearing, the administrative law judge shall issue a decision. If any party desires review of the decision, including judicial review, a petition for Secretary's review thereof shall be filed as provided in §655.655 of this subpart. If a petition for review is filed, the decision of the administrative law judge shall be inoperative unless and until the Secretary issues an order affirming the decision, or, unless and until 30 calendar days have passed after the Secretary's receipt of the petition for review and the Secretary has not issued notice to the parties that the Secretary will review the administrative law judge's decision.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The decision of the administrative law judge shall include a statement of findings and conclusions, with reasons and basis therefor, upon each material issue presented on the record. The decision shall also include an appropriate order which may affirm, deny, reverse, or modify, in whole or in part, the determination of the Administrator; the reason or reasons for such order shall be stated in the decision. The administrative law judge shall not render determinations as to the legality of a regulatory provision or the constitutionality of a statutory provision.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The decision shall be served on all parties in person or by certified or regular mail.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64" w:name="se20.3.655_1655"/>
      <w:bookmarkEnd w:id="164"/>
      <w:r w:rsidRPr="007C70A5">
        <w:rPr>
          <w:rFonts w:eastAsia="Times New Roman"/>
          <w:b/>
          <w:bCs/>
          <w:color w:val="000000" w:themeColor="text1"/>
          <w:sz w:val="20"/>
          <w:szCs w:val="20"/>
        </w:rPr>
        <w:t>§655.655   Secretary's review of administrative law judge's decision.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The Administrator or any interested party desiring review of the decision and order of an administrative law judge shall petition the Secretary to review the decision and order. To be effective, such petition shall be received by the Secretary within 30 calendar days of the date of the decision and order. Copies of the petition shall be served on all parties and on the administrative law judge.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No particular form is prescribed for any petition for Secretary's review permitted by this subpart. However, any such petition shall: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Be dated;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Be typewritten or legibly written;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Specify the issue or issues stated in the administrative law judge decision and order giving rise to such petition;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State the specific reason or reasons why the party petitioning for review believes such decision and order are in error;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(5) Be signed by the party filing the petition or by an authorized representative of such party;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(6) Include the address at which such party or authorized representative desires to receive further communications relating thereto;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(7) Attach copies of the administrative law judge's decision and order, and any other record documents which would assist the Secretary in determining whether review is warranted.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(c) Whenever the Secretary determines to review the decision and order of an administrative law judge, a notice of the Secretary's determination shall be served upon the administrative law judge and upon all parties to the proceeding within 30 calendar days after the Secretary's receipt of the petition for review.</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(d) Upon receipt of the Secretary's notice, the Office of Administrative Law Judges shall within fifteen calendar days forward the complete hearing record to the Secretary.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(e) The Secretary's notice may specify: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The issue or issues to be reviewed;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The form in which submissions shall be made by the parties (e.g., briefs);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The time within which such submissions shall be made.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(f) All documents submitted to the Secretary shall be filed with the Secretary of Labor, U.S. Department of Labor, Washington, DC 20210, Attention: Executive Director, Office of Administrative Appeals, </w:t>
      </w:r>
      <w:proofErr w:type="gramStart"/>
      <w:r w:rsidRPr="007C70A5">
        <w:rPr>
          <w:rFonts w:eastAsia="Times New Roman"/>
          <w:color w:val="000000" w:themeColor="text1"/>
          <w:sz w:val="20"/>
          <w:szCs w:val="20"/>
        </w:rPr>
        <w:t>room</w:t>
      </w:r>
      <w:proofErr w:type="gramEnd"/>
      <w:r w:rsidRPr="007C70A5">
        <w:rPr>
          <w:rFonts w:eastAsia="Times New Roman"/>
          <w:color w:val="000000" w:themeColor="text1"/>
          <w:sz w:val="20"/>
          <w:szCs w:val="20"/>
        </w:rPr>
        <w:t xml:space="preserve"> S-4309. An original and two copies of all documents shall be filed. Documents are not deemed filed with the Secretary until actually received by the Secretary. All documents, including documents filed by mail, shall be received by the Secretary either on or before the due date.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(g) Copies of all documents filed with the Secretary shall be served upon all other parties involved in the proceeding. Service upon the Administrator shall be in accordance with §655.640(b) of this 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(h) The Secretary's final decision shall be issued within 180 calendar days from the date of the notice of intent to review. The Secretary's decision shall be served upon all parties and the administrative law judge.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Upon issuance of the Secretary's decision, the Secretary shall transmit the entire record to the Chief Administrative Law Judge for custody pursuant to §655.660 of this part.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65" w:name="se20.3.655_1660"/>
      <w:bookmarkEnd w:id="165"/>
      <w:proofErr w:type="gramStart"/>
      <w:r w:rsidRPr="007C70A5">
        <w:rPr>
          <w:rFonts w:eastAsia="Times New Roman"/>
          <w:b/>
          <w:bCs/>
          <w:color w:val="000000" w:themeColor="text1"/>
          <w:sz w:val="20"/>
          <w:szCs w:val="20"/>
        </w:rPr>
        <w:t>§655.660   Administrative record</w:t>
      </w:r>
      <w:proofErr w:type="gramEnd"/>
      <w:r w:rsidRPr="007C70A5">
        <w:rPr>
          <w:rFonts w:eastAsia="Times New Roman"/>
          <w:b/>
          <w:bCs/>
          <w:color w:val="000000" w:themeColor="text1"/>
          <w:sz w:val="20"/>
          <w:szCs w:val="20"/>
        </w:rPr>
        <w: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The official record of every completed administrative hearing procedure provided by subparts F and G of this part shall be maintained and filed under the custody and control of the Chief Administrative Law Judge. Upon receipt of a complaint seeking review of the final agency action in a United States District Court, the Chief Administrative Law Judge shall certify the official record and shall transmit such record to the clerk of the court.</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66" w:name="se20.3.655_1665"/>
      <w:bookmarkEnd w:id="166"/>
      <w:proofErr w:type="gramStart"/>
      <w:r w:rsidRPr="007C70A5">
        <w:rPr>
          <w:rFonts w:eastAsia="Times New Roman"/>
          <w:b/>
          <w:bCs/>
          <w:color w:val="000000" w:themeColor="text1"/>
          <w:sz w:val="20"/>
          <w:szCs w:val="20"/>
        </w:rPr>
        <w:t>§655.665   Notice</w:t>
      </w:r>
      <w:proofErr w:type="gramEnd"/>
      <w:r w:rsidRPr="007C70A5">
        <w:rPr>
          <w:rFonts w:eastAsia="Times New Roman"/>
          <w:b/>
          <w:bCs/>
          <w:color w:val="000000" w:themeColor="text1"/>
          <w:sz w:val="20"/>
          <w:szCs w:val="20"/>
        </w:rPr>
        <w:t xml:space="preserve"> to the Department of Homeland Security and the Employment and Training Administration.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The Administrator shall promptly notify the DHS and ETA of the entry of a cease and desist order pursuant to §655.615 of this part. The order shall remain in effect until the completion of the Administrator's investigation and any subsequent proceedings pursuant to §655.630 of this part, unless the Administrator notifies the DHS and ETA of the entry of a subsequent order lifting the prohibition.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The DHS, upon receipt of notification from the Administrator that a cease and desist order has been entered against an employer: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(i) Shall not permit the vessels owned or chartered by the attesting employer to use alien crewmembers to perform the longshore activity(</w:t>
      </w:r>
      <w:proofErr w:type="spellStart"/>
      <w:r w:rsidRPr="007C70A5">
        <w:rPr>
          <w:rFonts w:eastAsia="Times New Roman"/>
          <w:color w:val="000000" w:themeColor="text1"/>
          <w:sz w:val="20"/>
          <w:szCs w:val="20"/>
        </w:rPr>
        <w:t>ies</w:t>
      </w:r>
      <w:proofErr w:type="spellEnd"/>
      <w:r w:rsidRPr="007C70A5">
        <w:rPr>
          <w:rFonts w:eastAsia="Times New Roman"/>
          <w:color w:val="000000" w:themeColor="text1"/>
          <w:sz w:val="20"/>
          <w:szCs w:val="20"/>
        </w:rPr>
        <w:t>) at the port or location in the State of Alaska specified in the cease and desist order;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 Shall, in the case of an employer seeking to utilize the automated vessel exception, require that such employer not use alien crewmembers to perform the longshore activity(</w:t>
      </w:r>
      <w:proofErr w:type="spellStart"/>
      <w:r w:rsidRPr="007C70A5">
        <w:rPr>
          <w:rFonts w:eastAsia="Times New Roman"/>
          <w:color w:val="000000" w:themeColor="text1"/>
          <w:sz w:val="20"/>
          <w:szCs w:val="20"/>
        </w:rPr>
        <w:t>ies</w:t>
      </w:r>
      <w:proofErr w:type="spellEnd"/>
      <w:r w:rsidRPr="007C70A5">
        <w:rPr>
          <w:rFonts w:eastAsia="Times New Roman"/>
          <w:color w:val="000000" w:themeColor="text1"/>
          <w:sz w:val="20"/>
          <w:szCs w:val="20"/>
        </w:rPr>
        <w:t xml:space="preserve">) at the port or location in the State of Alaska specified in the cease and desist order, without having on file with ETA an attestation pursuant to §655.520 of this part.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ETA, upon receipt of the Administrator's notice shall, in the case of an attesting employer, suspend the employer's attestation, either in whole or in part, for the </w:t>
      </w:r>
      <w:proofErr w:type="gramStart"/>
      <w:r w:rsidRPr="007C70A5">
        <w:rPr>
          <w:rFonts w:eastAsia="Times New Roman"/>
          <w:color w:val="000000" w:themeColor="text1"/>
          <w:sz w:val="20"/>
          <w:szCs w:val="20"/>
        </w:rPr>
        <w:t>activity(</w:t>
      </w:r>
      <w:proofErr w:type="spellStart"/>
      <w:proofErr w:type="gramEnd"/>
      <w:r w:rsidRPr="007C70A5">
        <w:rPr>
          <w:rFonts w:eastAsia="Times New Roman"/>
          <w:color w:val="000000" w:themeColor="text1"/>
          <w:sz w:val="20"/>
          <w:szCs w:val="20"/>
        </w:rPr>
        <w:t>ies</w:t>
      </w:r>
      <w:proofErr w:type="spellEnd"/>
      <w:r w:rsidRPr="007C70A5">
        <w:rPr>
          <w:rFonts w:eastAsia="Times New Roman"/>
          <w:color w:val="000000" w:themeColor="text1"/>
          <w:sz w:val="20"/>
          <w:szCs w:val="20"/>
        </w:rPr>
        <w:t xml:space="preserve">) and port or location in the State of Alaska specified in the cease and desist order.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The Administrator shall notify the DHS and ETA of the final determination of a violation by an attesting employer or of the ineligibility of an employer for the automated vessel exception, upon the earliest of the following events: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Where the Administrator determines that there is a basis for a finding of violation by an attesting employer or a finding of </w:t>
      </w:r>
      <w:proofErr w:type="spellStart"/>
      <w:r w:rsidRPr="007C70A5">
        <w:rPr>
          <w:rFonts w:eastAsia="Times New Roman"/>
          <w:color w:val="000000" w:themeColor="text1"/>
          <w:sz w:val="20"/>
          <w:szCs w:val="20"/>
        </w:rPr>
        <w:t>nonapplicability</w:t>
      </w:r>
      <w:proofErr w:type="spellEnd"/>
      <w:r w:rsidRPr="007C70A5">
        <w:rPr>
          <w:rFonts w:eastAsia="Times New Roman"/>
          <w:color w:val="000000" w:themeColor="text1"/>
          <w:sz w:val="20"/>
          <w:szCs w:val="20"/>
        </w:rPr>
        <w:t xml:space="preserve"> of the automated vessel exception, and no timely request for hearing is made pursuant to §655.630 of this part;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Where, after a hearing, the administrative law judge issues a decision and order finding a violation by an attesting employer or finding inapplicable the automated vessel exception, and no timely petition for review to the Secretary is made pursuant to §655.655 of this part; 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Where a petition for review is taken from an administrative law judge's decision finding a violation or finding inapplicable the automated vessel exception, and the Secretary either declines within thirty days to entertain the appeal, pursuant to §655.655(c) of this part, or the Secretary affirms the administrative law judge's determination; 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Where the administrative law judge finds that there was no violation by an attesting employer or that the automated vessel exception does apply, and the Secretary, upon review, issues a decision pursuant to §655.655 of this part, holding that a violation was committed by an attesting employer or holding that the automated vessel exception does not apply.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The DHS, upon receipt of notification from the Administrator pursuant to paragraph (b) of this section: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Shall not permit the vessels owned or chartered by the attesting employer to enter any port of the U.S. for a period of up to one year;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Shall, in the case of an employer determined to be ineligible for the automated vessel exception, thereafter require that such employer not use alien crewmembers(s) to perform the longshore activity(</w:t>
      </w:r>
      <w:proofErr w:type="spellStart"/>
      <w:r w:rsidRPr="007C70A5">
        <w:rPr>
          <w:rFonts w:eastAsia="Times New Roman"/>
          <w:color w:val="000000" w:themeColor="text1"/>
          <w:sz w:val="20"/>
          <w:szCs w:val="20"/>
        </w:rPr>
        <w:t>ies</w:t>
      </w:r>
      <w:proofErr w:type="spellEnd"/>
      <w:r w:rsidRPr="007C70A5">
        <w:rPr>
          <w:rFonts w:eastAsia="Times New Roman"/>
          <w:color w:val="000000" w:themeColor="text1"/>
          <w:sz w:val="20"/>
          <w:szCs w:val="20"/>
        </w:rPr>
        <w:t xml:space="preserve">) at the specified port or location in the State of Alaska without having on file with ETA an attestation pursuant to §655.520 of this part;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Shall, in the event that the Administrator's notice constitutes a conclusive determination (pursuant to §655.670) that the prevailing practice at a particular U.S. port does not permit the use of nonimmigrant alien crewmembers for particular longshore activity(</w:t>
      </w:r>
      <w:proofErr w:type="spellStart"/>
      <w:r w:rsidRPr="007C70A5">
        <w:rPr>
          <w:rFonts w:eastAsia="Times New Roman"/>
          <w:color w:val="000000" w:themeColor="text1"/>
          <w:sz w:val="20"/>
          <w:szCs w:val="20"/>
        </w:rPr>
        <w:t>ies</w:t>
      </w:r>
      <w:proofErr w:type="spellEnd"/>
      <w:r w:rsidRPr="007C70A5">
        <w:rPr>
          <w:rFonts w:eastAsia="Times New Roman"/>
          <w:color w:val="000000" w:themeColor="text1"/>
          <w:sz w:val="20"/>
          <w:szCs w:val="20"/>
        </w:rPr>
        <w:t>), thereafter permit no employer to use alien crewmembers for the particular longshore activity(</w:t>
      </w:r>
      <w:proofErr w:type="spellStart"/>
      <w:r w:rsidRPr="007C70A5">
        <w:rPr>
          <w:rFonts w:eastAsia="Times New Roman"/>
          <w:color w:val="000000" w:themeColor="text1"/>
          <w:sz w:val="20"/>
          <w:szCs w:val="20"/>
        </w:rPr>
        <w:t>ies</w:t>
      </w:r>
      <w:proofErr w:type="spellEnd"/>
      <w:r w:rsidRPr="007C70A5">
        <w:rPr>
          <w:rFonts w:eastAsia="Times New Roman"/>
          <w:color w:val="000000" w:themeColor="text1"/>
          <w:sz w:val="20"/>
          <w:szCs w:val="20"/>
        </w:rPr>
        <w:t xml:space="preserve">) at that port.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ETA, upon receipt of the Administrator's notice pursuant to paragraph (b) of this section: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(1) Shall, in the case of an attesting employer, suspend the employer's attestation, either in whole or in part, for the port or location at issue and for any other U.S. port, and shall not accept for filing any attestation submitted by the employer for a period of 12 months or for a shorter period if such is specified for that employer by the DHS;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Shall, if the Administrator's notice constitutes a conclusive determination (pursuant to §655.670) that the prevailing practice at a particular U.S. port does not permit the use of alien crewmembers for the longshore activity(</w:t>
      </w:r>
      <w:proofErr w:type="spellStart"/>
      <w:r w:rsidRPr="007C70A5">
        <w:rPr>
          <w:rFonts w:eastAsia="Times New Roman"/>
          <w:color w:val="000000" w:themeColor="text1"/>
          <w:sz w:val="20"/>
          <w:szCs w:val="20"/>
        </w:rPr>
        <w:t>ies</w:t>
      </w:r>
      <w:proofErr w:type="spellEnd"/>
      <w:r w:rsidRPr="007C70A5">
        <w:rPr>
          <w:rFonts w:eastAsia="Times New Roman"/>
          <w:color w:val="000000" w:themeColor="text1"/>
          <w:sz w:val="20"/>
          <w:szCs w:val="20"/>
        </w:rPr>
        <w:t>), thereafter accept no attestation under the prevailing practice exception on Form ETA 9033 from any employer for the performance of the activity(</w:t>
      </w:r>
      <w:proofErr w:type="spellStart"/>
      <w:r w:rsidRPr="007C70A5">
        <w:rPr>
          <w:rFonts w:eastAsia="Times New Roman"/>
          <w:color w:val="000000" w:themeColor="text1"/>
          <w:sz w:val="20"/>
          <w:szCs w:val="20"/>
        </w:rPr>
        <w:t>ies</w:t>
      </w:r>
      <w:proofErr w:type="spellEnd"/>
      <w:r w:rsidRPr="007C70A5">
        <w:rPr>
          <w:rFonts w:eastAsia="Times New Roman"/>
          <w:color w:val="000000" w:themeColor="text1"/>
          <w:sz w:val="20"/>
          <w:szCs w:val="20"/>
        </w:rPr>
        <w:t>) at that port, and shall invalidate any current attestation under the prevailing practice exception on Form ETA 9033 for any employer for the performance of the activity(</w:t>
      </w:r>
      <w:proofErr w:type="spellStart"/>
      <w:r w:rsidRPr="007C70A5">
        <w:rPr>
          <w:rFonts w:eastAsia="Times New Roman"/>
          <w:color w:val="000000" w:themeColor="text1"/>
          <w:sz w:val="20"/>
          <w:szCs w:val="20"/>
        </w:rPr>
        <w:t>ies</w:t>
      </w:r>
      <w:proofErr w:type="spellEnd"/>
      <w:r w:rsidRPr="007C70A5">
        <w:rPr>
          <w:rFonts w:eastAsia="Times New Roman"/>
          <w:color w:val="000000" w:themeColor="text1"/>
          <w:sz w:val="20"/>
          <w:szCs w:val="20"/>
        </w:rPr>
        <w:t xml:space="preserve">) at that port. </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[60 FR 3969, 3977, Jan. 19, 1995, as amended at 71 FR 35520, June 21, 2006]</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67" w:name="se20.3.655_1670"/>
      <w:bookmarkEnd w:id="167"/>
      <w:r w:rsidRPr="007C70A5">
        <w:rPr>
          <w:rFonts w:eastAsia="Times New Roman"/>
          <w:b/>
          <w:bCs/>
          <w:color w:val="000000" w:themeColor="text1"/>
          <w:sz w:val="20"/>
          <w:szCs w:val="20"/>
        </w:rPr>
        <w:t>§655.670   Federal Register notice of determination of prevailing practice.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Pursuant to §655.625(b), the Administrator shall publish in the </w:t>
      </w:r>
      <w:r w:rsidRPr="007C70A5">
        <w:rPr>
          <w:rFonts w:eastAsia="Times New Roman"/>
          <w:smallCaps/>
          <w:color w:val="000000" w:themeColor="text1"/>
          <w:sz w:val="20"/>
          <w:szCs w:val="20"/>
        </w:rPr>
        <w:t>Federal Register</w:t>
      </w:r>
      <w:r w:rsidRPr="007C70A5">
        <w:rPr>
          <w:rFonts w:eastAsia="Times New Roman"/>
          <w:color w:val="000000" w:themeColor="text1"/>
          <w:sz w:val="20"/>
          <w:szCs w:val="20"/>
        </w:rPr>
        <w:t xml:space="preserve"> a notice of the Administrator's determination of any investigation regarding the prevailing practice for the use of alien crewmembers for particular longshore activity(</w:t>
      </w:r>
      <w:proofErr w:type="spellStart"/>
      <w:r w:rsidRPr="007C70A5">
        <w:rPr>
          <w:rFonts w:eastAsia="Times New Roman"/>
          <w:color w:val="000000" w:themeColor="text1"/>
          <w:sz w:val="20"/>
          <w:szCs w:val="20"/>
        </w:rPr>
        <w:t>ies</w:t>
      </w:r>
      <w:proofErr w:type="spellEnd"/>
      <w:r w:rsidRPr="007C70A5">
        <w:rPr>
          <w:rFonts w:eastAsia="Times New Roman"/>
          <w:color w:val="000000" w:themeColor="text1"/>
          <w:sz w:val="20"/>
          <w:szCs w:val="20"/>
        </w:rPr>
        <w:t xml:space="preserve">) in a particular U.S. port (whether under an attestation or under the automated vessel exception). Where the Administrator has determined that the prevailing practice in that U.S. port does not permit such use of alien crewmembers, and no timely request for a hearing is filed pursuant to §655.630, the Administrator's determination shall be the conclusive determination for purposes of the Act and subparts F and G of this part; the DHS and ETA shall, upon notice from the Administrator, take the actions specified in §655.665. Where the Administrator has determined that the prevailing practice in that U.S. port at the time of the investigation permits such use of alien crewmembers, the Administrator shall, in any subsequent investigation, give that determination appropriate weight, unless the determination is reversed in proceedings under §655.630 or §655.655.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Where an interested party, pursuant to §655.630, requests a hearing on the Administrator's determination, the Administrator shall, upon the issuance of the decision of the administrative law judge, publish in the </w:t>
      </w:r>
      <w:r w:rsidRPr="007C70A5">
        <w:rPr>
          <w:rFonts w:eastAsia="Times New Roman"/>
          <w:smallCaps/>
          <w:color w:val="000000" w:themeColor="text1"/>
          <w:sz w:val="20"/>
          <w:szCs w:val="20"/>
        </w:rPr>
        <w:t>Federal Register</w:t>
      </w:r>
      <w:r w:rsidRPr="007C70A5">
        <w:rPr>
          <w:rFonts w:eastAsia="Times New Roman"/>
          <w:color w:val="000000" w:themeColor="text1"/>
          <w:sz w:val="20"/>
          <w:szCs w:val="20"/>
        </w:rPr>
        <w:t xml:space="preserve"> a notice of the judge's decision as to the prevailing practice for the longshore activity(</w:t>
      </w:r>
      <w:proofErr w:type="spellStart"/>
      <w:r w:rsidRPr="007C70A5">
        <w:rPr>
          <w:rFonts w:eastAsia="Times New Roman"/>
          <w:color w:val="000000" w:themeColor="text1"/>
          <w:sz w:val="20"/>
          <w:szCs w:val="20"/>
        </w:rPr>
        <w:t>ies</w:t>
      </w:r>
      <w:proofErr w:type="spellEnd"/>
      <w:r w:rsidRPr="007C70A5">
        <w:rPr>
          <w:rFonts w:eastAsia="Times New Roman"/>
          <w:color w:val="000000" w:themeColor="text1"/>
          <w:sz w:val="20"/>
          <w:szCs w:val="20"/>
        </w:rPr>
        <w:t xml:space="preserve">) and U.S. port at issue, if the administrative law judge: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Reversed the determination of the Administrator published in the </w:t>
      </w:r>
      <w:r w:rsidRPr="007C70A5">
        <w:rPr>
          <w:rFonts w:eastAsia="Times New Roman"/>
          <w:smallCaps/>
          <w:color w:val="000000" w:themeColor="text1"/>
          <w:sz w:val="20"/>
          <w:szCs w:val="20"/>
        </w:rPr>
        <w:t>Federal Register</w:t>
      </w:r>
      <w:r w:rsidRPr="007C70A5">
        <w:rPr>
          <w:rFonts w:eastAsia="Times New Roman"/>
          <w:color w:val="000000" w:themeColor="text1"/>
          <w:sz w:val="20"/>
          <w:szCs w:val="20"/>
        </w:rPr>
        <w:t xml:space="preserve"> pursuant to paragraph (a) of this section; 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Determines that the prevailing practice for the particular activity in the port does not permit the use of alien crewmembers.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If the administrative law judge determines that the prevailing practice in that port does not permit such use of alien crewmembers, the judge's decision shall be the conclusive determination for purposes of the Act and subparts F and G of this part (unless and until reversed by the Secretary on discretionary review pursuant to §655.655). The DHS and ETA shall upon notice from the Administrator, take the actions specified in §655.665.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In the event that the Secretary, upon discretionary review pursuant to §655.655, issues a decision that reverses the administrative law judge on a matter on which the Administrator has published notices in the </w:t>
      </w:r>
      <w:r w:rsidRPr="007C70A5">
        <w:rPr>
          <w:rFonts w:eastAsia="Times New Roman"/>
          <w:smallCaps/>
          <w:color w:val="000000" w:themeColor="text1"/>
          <w:sz w:val="20"/>
          <w:szCs w:val="20"/>
        </w:rPr>
        <w:t>Federal Register</w:t>
      </w:r>
      <w:r w:rsidRPr="007C70A5">
        <w:rPr>
          <w:rFonts w:eastAsia="Times New Roman"/>
          <w:color w:val="000000" w:themeColor="text1"/>
          <w:sz w:val="20"/>
          <w:szCs w:val="20"/>
        </w:rPr>
        <w:t xml:space="preserve"> pursuant to paragraphs (a) and (b) of this section, the Administrator shall publish in the </w:t>
      </w:r>
      <w:r w:rsidRPr="007C70A5">
        <w:rPr>
          <w:rFonts w:eastAsia="Times New Roman"/>
          <w:smallCaps/>
          <w:color w:val="000000" w:themeColor="text1"/>
          <w:sz w:val="20"/>
          <w:szCs w:val="20"/>
        </w:rPr>
        <w:t>Federal Register</w:t>
      </w:r>
      <w:r w:rsidRPr="007C70A5">
        <w:rPr>
          <w:rFonts w:eastAsia="Times New Roman"/>
          <w:color w:val="000000" w:themeColor="text1"/>
          <w:sz w:val="20"/>
          <w:szCs w:val="20"/>
        </w:rPr>
        <w:t xml:space="preserve"> a notice of the Secretary's decision and shall notify the DHS and ETA.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Where the Secretary reverses the administrative law judge and determines that, contrary to the judge's decision, the prevailing practice for the longshore </w:t>
      </w:r>
      <w:proofErr w:type="gramStart"/>
      <w:r w:rsidRPr="007C70A5">
        <w:rPr>
          <w:rFonts w:eastAsia="Times New Roman"/>
          <w:color w:val="000000" w:themeColor="text1"/>
          <w:sz w:val="20"/>
          <w:szCs w:val="20"/>
        </w:rPr>
        <w:t>activity(</w:t>
      </w:r>
      <w:proofErr w:type="spellStart"/>
      <w:proofErr w:type="gramEnd"/>
      <w:r w:rsidRPr="007C70A5">
        <w:rPr>
          <w:rFonts w:eastAsia="Times New Roman"/>
          <w:color w:val="000000" w:themeColor="text1"/>
          <w:sz w:val="20"/>
          <w:szCs w:val="20"/>
        </w:rPr>
        <w:t>ies</w:t>
      </w:r>
      <w:proofErr w:type="spellEnd"/>
      <w:r w:rsidRPr="007C70A5">
        <w:rPr>
          <w:rFonts w:eastAsia="Times New Roman"/>
          <w:color w:val="000000" w:themeColor="text1"/>
          <w:sz w:val="20"/>
          <w:szCs w:val="20"/>
        </w:rPr>
        <w:t xml:space="preserve">) in the U.S. port at issue does not permit the use of alien crewmembers, the Secretary's decision shall be the conclusive determination for </w:t>
      </w:r>
      <w:r w:rsidRPr="007C70A5">
        <w:rPr>
          <w:rFonts w:eastAsia="Times New Roman"/>
          <w:color w:val="000000" w:themeColor="text1"/>
          <w:sz w:val="20"/>
          <w:szCs w:val="20"/>
        </w:rPr>
        <w:lastRenderedPageBreak/>
        <w:t xml:space="preserve">purposes of the Act and subparts F and G of this part. Upon notice from the Administrator, the DHS and ETA shall take the actions specified in §655.665.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Where the Secretary reverses the administrative law judge and determines that, contrary to the judge's decision, the use of alien crewmembers is permitted by the prevailing practice for the longshore </w:t>
      </w:r>
      <w:proofErr w:type="gramStart"/>
      <w:r w:rsidRPr="007C70A5">
        <w:rPr>
          <w:rFonts w:eastAsia="Times New Roman"/>
          <w:color w:val="000000" w:themeColor="text1"/>
          <w:sz w:val="20"/>
          <w:szCs w:val="20"/>
        </w:rPr>
        <w:t>activity(</w:t>
      </w:r>
      <w:proofErr w:type="spellStart"/>
      <w:proofErr w:type="gramEnd"/>
      <w:r w:rsidRPr="007C70A5">
        <w:rPr>
          <w:rFonts w:eastAsia="Times New Roman"/>
          <w:color w:val="000000" w:themeColor="text1"/>
          <w:sz w:val="20"/>
          <w:szCs w:val="20"/>
        </w:rPr>
        <w:t>ies</w:t>
      </w:r>
      <w:proofErr w:type="spellEnd"/>
      <w:r w:rsidRPr="007C70A5">
        <w:rPr>
          <w:rFonts w:eastAsia="Times New Roman"/>
          <w:color w:val="000000" w:themeColor="text1"/>
          <w:sz w:val="20"/>
          <w:szCs w:val="20"/>
        </w:rPr>
        <w:t xml:space="preserve">) in the U.S. port at issue, the judge's decision shall no longer have the conclusive effect specified in paragraph (b) of this section. Upon notice from the Administrator, the DHS and ETA shall cease the actions specified in §655.665.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68" w:name="se20.3.655_1675"/>
      <w:bookmarkEnd w:id="168"/>
      <w:r w:rsidRPr="007C70A5">
        <w:rPr>
          <w:rFonts w:eastAsia="Times New Roman"/>
          <w:b/>
          <w:bCs/>
          <w:color w:val="000000" w:themeColor="text1"/>
          <w:sz w:val="20"/>
          <w:szCs w:val="20"/>
        </w:rPr>
        <w:t>§655.675   Non-applicability of the Equal Access to Justice Act.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proceeding under subpart G of this part is not subject to the Equal Access to Justice Act, as amended, 5 U.S.C. 504. In such a proceeding, the administrative law judge shall have no authority to award attorney fees and/or other litigation expenses pursuant to the provisions of the Equal Access to Justice Act.</w:t>
      </w:r>
    </w:p>
    <w:p w:rsidR="008B4360" w:rsidRPr="007C70A5" w:rsidRDefault="008B4360" w:rsidP="007C70A5">
      <w:pPr>
        <w:spacing w:before="200" w:after="100" w:line="240" w:lineRule="auto"/>
        <w:outlineLvl w:val="1"/>
        <w:rPr>
          <w:rFonts w:eastAsia="Times New Roman"/>
          <w:b/>
          <w:bCs/>
          <w:color w:val="000000" w:themeColor="text1"/>
          <w:sz w:val="27"/>
          <w:szCs w:val="27"/>
        </w:rPr>
      </w:pPr>
      <w:bookmarkStart w:id="169" w:name="sp20.3.655.h"/>
      <w:bookmarkEnd w:id="169"/>
      <w:r w:rsidRPr="007C70A5">
        <w:rPr>
          <w:rFonts w:eastAsia="Times New Roman"/>
          <w:b/>
          <w:bCs/>
          <w:color w:val="000000" w:themeColor="text1"/>
          <w:sz w:val="27"/>
          <w:szCs w:val="27"/>
        </w:rPr>
        <w:t>Subpart H—Labor Condition Applications and Requirements for Employers Seeking To Employ Nonimmigrants on H-1b Visas in Specialty Occupations and as Fashion Models, and Requirements for Employers Seeking To Employ Nonimmigrants on H-1b1 and E-3 Visas in Specialty Occupations</w:t>
      </w:r>
    </w:p>
    <w:p w:rsidR="008B4360" w:rsidRPr="007C70A5" w:rsidRDefault="008B4360" w:rsidP="007C70A5">
      <w:pPr>
        <w:spacing w:before="200" w:after="100" w:afterAutospacing="1" w:line="240" w:lineRule="auto"/>
        <w:ind w:firstLine="480"/>
        <w:rPr>
          <w:rFonts w:eastAsia="Times New Roman"/>
          <w:color w:val="000000" w:themeColor="text1"/>
          <w:sz w:val="18"/>
          <w:szCs w:val="18"/>
        </w:rPr>
      </w:pPr>
      <w:r w:rsidRPr="007C70A5">
        <w:rPr>
          <w:rFonts w:eastAsia="Times New Roman"/>
          <w:smallCaps/>
          <w:color w:val="000000" w:themeColor="text1"/>
          <w:sz w:val="18"/>
          <w:szCs w:val="18"/>
        </w:rPr>
        <w:t>Source:</w:t>
      </w:r>
      <w:r w:rsidRPr="007C70A5">
        <w:rPr>
          <w:rFonts w:eastAsia="Times New Roman"/>
          <w:color w:val="000000" w:themeColor="text1"/>
          <w:sz w:val="18"/>
          <w:szCs w:val="18"/>
        </w:rPr>
        <w:t xml:space="preserve"> 59 FR 65659, 65676, Dec. 20, 1994, unless otherwise noted.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70" w:name="se20.3.655_1700"/>
      <w:bookmarkEnd w:id="170"/>
      <w:r w:rsidRPr="007C70A5">
        <w:rPr>
          <w:rFonts w:eastAsia="Times New Roman"/>
          <w:b/>
          <w:bCs/>
          <w:color w:val="000000" w:themeColor="text1"/>
          <w:sz w:val="20"/>
          <w:szCs w:val="20"/>
        </w:rPr>
        <w:t>§655.700   What statutory provisions govern the employment of H-1B, H-1B1, and E-3 nonimmigrants and how do employers apply for H-1B, H-1B1, and E-3 visas?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Under the E-3 visa program, the Immigration and Nationality Act (INA), as amended, permits certain nonimmigrant treaty aliens to be admitted to the United States solely to perform services in a specialty occupation (INA section 101(a)(15)(E)(iii)). Under the H-1B1 visa program, the INA permits nonimmigrant professionals in specialty occupations from countries with which the United States has entered into certain agreements that are identified in section 214(g)(8)(A) of the INA to temporarily enter the United States for employment in a specialty occupation. Employers seeking to employ nonimmigrant workers in specialty occupations under H-1B, H-1B1, or E-3 visas must file a labor condition application with the Department of Labor as described in §655.730(c) and (d). Certain procedures described in this subpart H for obtaining a visa and entering the U.S. after the Department of Labor attestation process, including procedures in §655.705, apply only to H-1B nonimmigrants. The procedures for receiving an E-3 or H-1B1 visa and entering the U.S. on an E-3 or H-1B1 visa after the attestation process is certified by the Department of Labor are identified in the regulations and procedures of the Department of State and the United States Citizenship and Immigration Services (USCIS) of the Department of Homeland Security. Consult the Department of State (</w:t>
      </w:r>
      <w:r w:rsidRPr="007C70A5">
        <w:rPr>
          <w:rFonts w:eastAsia="Times New Roman"/>
          <w:i/>
          <w:iCs/>
          <w:color w:val="000000" w:themeColor="text1"/>
          <w:sz w:val="20"/>
          <w:szCs w:val="20"/>
        </w:rPr>
        <w:t>http://www.state.gov/</w:t>
      </w:r>
      <w:r w:rsidRPr="007C70A5">
        <w:rPr>
          <w:rFonts w:eastAsia="Times New Roman"/>
          <w:color w:val="000000" w:themeColor="text1"/>
          <w:sz w:val="20"/>
          <w:szCs w:val="20"/>
        </w:rPr>
        <w:t>) and USCIS (</w:t>
      </w:r>
      <w:r w:rsidRPr="007C70A5">
        <w:rPr>
          <w:rFonts w:eastAsia="Times New Roman"/>
          <w:i/>
          <w:iCs/>
          <w:color w:val="000000" w:themeColor="text1"/>
          <w:sz w:val="20"/>
          <w:szCs w:val="20"/>
        </w:rPr>
        <w:t>http://www.uscis.gov/</w:t>
      </w:r>
      <w:r w:rsidRPr="007C70A5">
        <w:rPr>
          <w:rFonts w:eastAsia="Times New Roman"/>
          <w:color w:val="000000" w:themeColor="text1"/>
          <w:sz w:val="20"/>
          <w:szCs w:val="20"/>
        </w:rPr>
        <w:t>) Web sites and regulations for specific instructions regarding the E-3 and H-1B1 visas.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Statutory provisions regarding H-1B visas.</w:t>
      </w:r>
      <w:r w:rsidRPr="007C70A5">
        <w:rPr>
          <w:rFonts w:eastAsia="Times New Roman"/>
          <w:color w:val="000000" w:themeColor="text1"/>
          <w:sz w:val="20"/>
          <w:szCs w:val="20"/>
        </w:rPr>
        <w:t xml:space="preserve"> With respect to nonimmigrant workers entering the U.S. on H-1B visas, which are available to nonimmigrant aliens in specialty occupations or certain fashion models from any country, the INA, as amended, provides as follows: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Establishes an annual ceiling (exclusive of spouses and children) on the number of foreign workers who may be issued H-1B visas—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195,000 in fiscal year 2001;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(ii) 195,000 in fiscal year 2002;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(iii) 195,000 in fiscal year 2003;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(iv) 65,000</w:t>
      </w:r>
      <w:proofErr w:type="gramEnd"/>
      <w:r w:rsidRPr="007C70A5">
        <w:rPr>
          <w:rFonts w:eastAsia="Times New Roman"/>
          <w:color w:val="000000" w:themeColor="text1"/>
          <w:sz w:val="20"/>
          <w:szCs w:val="20"/>
        </w:rPr>
        <w:t xml:space="preserve"> in each succeeding fiscal year;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Defines the scope of eligible occupations for which nonimmigrants may be issued H-1B visas and specifies the qualifications that are required for entry as an H-1B </w:t>
      </w:r>
      <w:proofErr w:type="gramStart"/>
      <w:r w:rsidRPr="007C70A5">
        <w:rPr>
          <w:rFonts w:eastAsia="Times New Roman"/>
          <w:color w:val="000000" w:themeColor="text1"/>
          <w:sz w:val="20"/>
          <w:szCs w:val="20"/>
        </w:rPr>
        <w:t>nonimmigrant ;</w:t>
      </w:r>
      <w:proofErr w:type="gramEnd"/>
      <w:r w:rsidRPr="007C70A5">
        <w:rPr>
          <w:rFonts w:eastAsia="Times New Roman"/>
          <w:color w:val="000000" w:themeColor="text1"/>
          <w:sz w:val="20"/>
          <w:szCs w:val="20"/>
        </w:rPr>
        <w:t xml:space="preserv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Requires an employer seeking to employ H-1B nonimmigrants to file a labor condition application (LCA) agreeing to various attestation requirements and have it certified by the Department of Labor (DOL) before a nonimmigrant may be provided H-1B status by the United States Citizenship and Immigration Services of the Department of Homeland Security (DHS);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Establishes an enforcement system under which DOL is authorized to determine whether an employer has engaged in misrepresentation or failed to meet a condition of the LCA, and is authorized to impose fines and penalties.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Procedure for obtaining an H-1B visa classification.</w:t>
      </w:r>
      <w:r w:rsidRPr="007C70A5">
        <w:rPr>
          <w:rFonts w:eastAsia="Times New Roman"/>
          <w:color w:val="000000" w:themeColor="text1"/>
          <w:sz w:val="20"/>
          <w:szCs w:val="20"/>
        </w:rPr>
        <w:t xml:space="preserve"> Before a nonimmigrant may be admitted to work in a “specialty occupation” or as a fashion model of distinguished merit and ability in the United States under the H-1B visa classification, there are certain steps which must be followed: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First, an employer shall submit to the Department of Labor (DOL), and obtain DOL certification of, a labor condition application (LCA). The requirements for obtaining a certified LCA are provided in this subpart. The electronic LCA (Form ETA 9035E) is available at </w:t>
      </w:r>
      <w:r w:rsidRPr="007C70A5">
        <w:rPr>
          <w:rFonts w:eastAsia="Times New Roman"/>
          <w:i/>
          <w:iCs/>
          <w:color w:val="000000" w:themeColor="text1"/>
          <w:sz w:val="20"/>
          <w:szCs w:val="20"/>
        </w:rPr>
        <w:t>http://www.lca.doleta.gov.</w:t>
      </w:r>
      <w:r w:rsidRPr="007C70A5">
        <w:rPr>
          <w:rFonts w:eastAsia="Times New Roman"/>
          <w:color w:val="000000" w:themeColor="text1"/>
          <w:sz w:val="20"/>
          <w:szCs w:val="20"/>
        </w:rPr>
        <w:t xml:space="preserve"> The paper-version LCA (Form ETA 9035) and the LCA cover pages (Form ETA 9035CP), which contain the full attestation statements incorporated by reference into Form ETA 9035 and Form ETA 9035E, may be obtained from </w:t>
      </w:r>
      <w:r w:rsidRPr="007C70A5">
        <w:rPr>
          <w:rFonts w:eastAsia="Times New Roman"/>
          <w:i/>
          <w:iCs/>
          <w:color w:val="000000" w:themeColor="text1"/>
          <w:sz w:val="20"/>
          <w:szCs w:val="20"/>
        </w:rPr>
        <w:t>http://ows.doleta.gov</w:t>
      </w:r>
      <w:r w:rsidRPr="007C70A5">
        <w:rPr>
          <w:rFonts w:eastAsia="Times New Roman"/>
          <w:color w:val="000000" w:themeColor="text1"/>
          <w:sz w:val="20"/>
          <w:szCs w:val="20"/>
        </w:rPr>
        <w:t xml:space="preserve"> and from the Employment and Training Administration (ETA) National Office. Employers must file LCAs in the manner prescribed in §655.720.</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After obtaining DOL certification of an LCA, the employer may submit a nonimmigrant visa petition (DHS Form I-129), together with the certified LCA, to DHS, requesting H-1B classification for the foreign worker. The requirements concerning the submission of a petition to, and its processing by, DHS are set forth in DHS regulations. The DHS petition (Form I-129) may be obtained from </w:t>
      </w:r>
      <w:proofErr w:type="gramStart"/>
      <w:r w:rsidRPr="007C70A5">
        <w:rPr>
          <w:rFonts w:eastAsia="Times New Roman"/>
          <w:color w:val="000000" w:themeColor="text1"/>
          <w:sz w:val="20"/>
          <w:szCs w:val="20"/>
        </w:rPr>
        <w:t>an</w:t>
      </w:r>
      <w:proofErr w:type="gramEnd"/>
      <w:r w:rsidRPr="007C70A5">
        <w:rPr>
          <w:rFonts w:eastAsia="Times New Roman"/>
          <w:color w:val="000000" w:themeColor="text1"/>
          <w:sz w:val="20"/>
          <w:szCs w:val="20"/>
        </w:rPr>
        <w:t xml:space="preserve"> DHS district or area office.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If DHS approves the H-1B classification, the nonimmigrant then may apply for an H-1B visa abroad at a consular office of the Department of State. If the nonimmigrant is already in the United States in a status other than H-1B, he/she may apply to the DHS for a change of visa status.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Applicability.</w:t>
      </w:r>
      <w:r w:rsidRPr="007C70A5">
        <w:rPr>
          <w:rFonts w:eastAsia="Times New Roman"/>
          <w:color w:val="000000" w:themeColor="text1"/>
          <w:sz w:val="20"/>
          <w:szCs w:val="20"/>
        </w:rPr>
        <w:t xml:space="preserve"> (1) This subpart H and subpart I of this part apply to all employers seeking to employ foreign workers under the H-1B visa classification in specialty occupations or as fashion models of distinguished merit and ability.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During the period that the provisions of Appendix 1603.D.4 of Annex 1603 of the North American Free Trade Agreement (NAFTA) apply, this subpart H and subpart I of this part shall apply (except for the provisions relating to the recruitment and displacement of U.S. workers (see §§655.738 and 655.739)) to the entry and employment of a nonimmigrant who is a citizen of Mexico under and pursuant to the provisions of section D or Annex 1603 of NAFTA in the case of all professions set out in Appendix 1603.D.1 of Annex 1603 of NAFTA other than registered nurses. Therefore, the references in this part to “H-1B nonimmigrant” apply to any Mexican citizen nonimmigrant </w:t>
      </w:r>
      <w:proofErr w:type="gramStart"/>
      <w:r w:rsidRPr="007C70A5">
        <w:rPr>
          <w:rFonts w:eastAsia="Times New Roman"/>
          <w:color w:val="000000" w:themeColor="text1"/>
          <w:sz w:val="20"/>
          <w:szCs w:val="20"/>
        </w:rPr>
        <w:t>who</w:t>
      </w:r>
      <w:proofErr w:type="gramEnd"/>
      <w:r w:rsidRPr="007C70A5">
        <w:rPr>
          <w:rFonts w:eastAsia="Times New Roman"/>
          <w:color w:val="000000" w:themeColor="text1"/>
          <w:sz w:val="20"/>
          <w:szCs w:val="20"/>
        </w:rPr>
        <w:t xml:space="preserve"> is classified by DHS as “TN.” In the case of a registered nurse, the following provisions shall apply: subparts D and E of this part or the </w:t>
      </w:r>
      <w:r w:rsidRPr="007C70A5">
        <w:rPr>
          <w:rFonts w:eastAsia="Times New Roman"/>
          <w:color w:val="000000" w:themeColor="text1"/>
          <w:sz w:val="20"/>
          <w:szCs w:val="20"/>
        </w:rPr>
        <w:lastRenderedPageBreak/>
        <w:t>Nursing Relief for Disadvantaged Areas Act of 1999 (Public Law 106-95) and the regulations issued thereunder, 20 CFR part 655, subparts L and M.</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w:t>
      </w:r>
      <w:r w:rsidRPr="007C70A5">
        <w:rPr>
          <w:rFonts w:eastAsia="Times New Roman"/>
          <w:i/>
          <w:iCs/>
          <w:color w:val="000000" w:themeColor="text1"/>
          <w:sz w:val="20"/>
          <w:szCs w:val="20"/>
        </w:rPr>
        <w:t>E-3 visas:</w:t>
      </w:r>
      <w:r w:rsidRPr="007C70A5">
        <w:rPr>
          <w:rFonts w:eastAsia="Times New Roman"/>
          <w:color w:val="000000" w:themeColor="text1"/>
          <w:sz w:val="20"/>
          <w:szCs w:val="20"/>
        </w:rPr>
        <w:t xml:space="preserve"> Except as provided in paragraph (d) of this section, this subpart H and subpart I of this part apply to all employers seeking to employ foreign workers under the E-3 visa classification in specialty occupations under INA section 101(a)(15)(E)(iii) (8 U.S.C. 1101(a)(15)(E)(iii)). This paragraph (c</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3) applies to labor condition applications filed on or after April 11, 2008. E-3 labor condition applications filed prior to that date but on or after May 11, 2005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the effective date of the statute), will be processed according to the E-3 statutory terms and the E-3 processing procedures published on July 19, 2005 in the </w:t>
      </w:r>
      <w:r w:rsidRPr="007C70A5">
        <w:rPr>
          <w:rFonts w:eastAsia="Times New Roman"/>
          <w:smallCaps/>
          <w:color w:val="000000" w:themeColor="text1"/>
          <w:sz w:val="20"/>
          <w:szCs w:val="20"/>
        </w:rPr>
        <w:t>Federal Register</w:t>
      </w:r>
      <w:r w:rsidRPr="007C70A5">
        <w:rPr>
          <w:rFonts w:eastAsia="Times New Roman"/>
          <w:color w:val="000000" w:themeColor="text1"/>
          <w:sz w:val="20"/>
          <w:szCs w:val="20"/>
        </w:rPr>
        <w:t xml:space="preserve"> at 74 FR 41434.</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w:t>
      </w:r>
      <w:r w:rsidRPr="007C70A5">
        <w:rPr>
          <w:rFonts w:eastAsia="Times New Roman"/>
          <w:i/>
          <w:iCs/>
          <w:color w:val="000000" w:themeColor="text1"/>
          <w:sz w:val="20"/>
          <w:szCs w:val="20"/>
        </w:rPr>
        <w:t>H-1B1 visas:</w:t>
      </w:r>
      <w:r w:rsidRPr="007C70A5">
        <w:rPr>
          <w:rFonts w:eastAsia="Times New Roman"/>
          <w:color w:val="000000" w:themeColor="text1"/>
          <w:sz w:val="20"/>
          <w:szCs w:val="20"/>
        </w:rPr>
        <w:t xml:space="preserve"> Except as provided in paragraph (d) of this section, subparts H and I of this part apply to all employers seeking to employ foreign workers under the H-1B1 visa classification in specialty occupations described in INA section 101(a)(15)(H)(i)(b1) (8 U.S.C. 1101(a)(15)(H)(i)(b1)), under the U.S.-Chile and U.S.-Singapore Free Trade Agreements as long as the Agreements are in effect. (INA section 214(g</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8)(A) (8 U.S.C. 1184(g)(8)(A)). This paragraph (c</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4) applies to H-1B1 labor condition applications filed on or after November 23, 2004. Further, H-1B1 labor condition applications filed prior to that date but on or after January 1, 2004, the effective date of the H-1B1 program, will be handled according to the H-1B1 statutory terms and the H-1B1 processing procedures as described in paragraph (d)(3) of this section.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Nonimmigrants on E-3 or H-1B1 visas</w:t>
      </w:r>
      <w:r w:rsidRPr="007C70A5">
        <w:rPr>
          <w:rFonts w:eastAsia="Times New Roman"/>
          <w:color w:val="000000" w:themeColor="text1"/>
          <w:sz w:val="20"/>
          <w:szCs w:val="20"/>
        </w:rPr>
        <w:t>—</w:t>
      </w:r>
      <w:proofErr w:type="gramStart"/>
      <w:r w:rsidRPr="007C70A5">
        <w:rPr>
          <w:rFonts w:eastAsia="Times New Roman"/>
          <w:color w:val="000000" w:themeColor="text1"/>
          <w:sz w:val="20"/>
          <w:szCs w:val="20"/>
        </w:rPr>
        <w:t xml:space="preserve">(1) </w:t>
      </w:r>
      <w:r w:rsidRPr="007C70A5">
        <w:rPr>
          <w:rFonts w:eastAsia="Times New Roman"/>
          <w:i/>
          <w:iCs/>
          <w:color w:val="000000" w:themeColor="text1"/>
          <w:sz w:val="20"/>
          <w:szCs w:val="20"/>
        </w:rPr>
        <w:t>Exclusions</w:t>
      </w:r>
      <w:proofErr w:type="gramEnd"/>
      <w:r w:rsidRPr="007C70A5">
        <w:rPr>
          <w:rFonts w:eastAsia="Times New Roman"/>
          <w:i/>
          <w:iCs/>
          <w:color w:val="000000" w:themeColor="text1"/>
          <w:sz w:val="20"/>
          <w:szCs w:val="20"/>
        </w:rPr>
        <w:t>.</w:t>
      </w:r>
      <w:r w:rsidRPr="007C70A5">
        <w:rPr>
          <w:rFonts w:eastAsia="Times New Roman"/>
          <w:color w:val="000000" w:themeColor="text1"/>
          <w:sz w:val="20"/>
          <w:szCs w:val="20"/>
        </w:rPr>
        <w:t xml:space="preserve"> The following sections in this subpart and in subpart I of this part do not apply to E-3 and H-1B1 nonimmigrants, but apply only to H-1B nonimmigrants: §§655.700(a), (b), (c)(1) and (2); 655.710(b); 655.730(d)(5) and (e); 655.735; 655.736; 655.737; 655.738; 655.739; 655.760(a)(7), (8), (9), and (10); and 655.805(a)(7), (8), and (9). Further, the following references in subparts H or I of this part, whether in the excluded sections listed above or elsewhere, do not apply to E-3 and H-1B1 nonimmigrants, but apply only to H-1B nonimmigrants: references to fashion models of distinguished merit and ability (H-1B visas, but not H-1B1 and E-3 visas, are available to such fashion models); references to a petition process before USCIS (the petition process applies only to H-1B, but not to initial H-1B1 and E-3 visas unless it is a petition to accord a change of status); references to additional attestation obligations of H-1B-dependent employers and employers found to have willfully violated the H-1B program requirements (these provisions do not apply to the H-1B1 and E-3 programs); and references in §655.750(a) or elsewhere in this part to the provision in INA section 214(n) (formerly INA section 214(m)) (8 U.S.C. 1184(n)) regarding increased portability of H-1B status (by the statutory terms, the portability provision is inapplicable to H-1B1 and E-3 nonimmigrants).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t>
      </w:r>
      <w:r w:rsidRPr="007C70A5">
        <w:rPr>
          <w:rFonts w:eastAsia="Times New Roman"/>
          <w:i/>
          <w:iCs/>
          <w:color w:val="000000" w:themeColor="text1"/>
          <w:sz w:val="20"/>
          <w:szCs w:val="20"/>
        </w:rPr>
        <w:t>Terminology.</w:t>
      </w:r>
      <w:r w:rsidRPr="007C70A5">
        <w:rPr>
          <w:rFonts w:eastAsia="Times New Roman"/>
          <w:color w:val="000000" w:themeColor="text1"/>
          <w:sz w:val="20"/>
          <w:szCs w:val="20"/>
        </w:rPr>
        <w:t xml:space="preserve"> For purposes of subparts H and I of this part, except in those sections identified in paragraph (d</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 of this section as inapplicable to E-3 and H-1B1 nonimmigrants and as otherwise excluded: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 The term “H-1B” includes “E-3” and “H-1B1” (INA section 101(a)(15)(E)(iii) and (a)(15)(H)(i)(b1)) (8 U.S.C. 1101(a)(15)(E)(iii) and (a)(15)(H)(i)(b1));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 The term “labor condition application” or “LCA” includes a labor attestation made under section 212(t)(1) of the INA for an E-3 or H-1B1 nonimmigrant professional classified under INA section 101(a)(15)(E)(iii) and (a)(15)(H)(i)(b1) (8 U.S.C. 1101(a)(15)(E)(iii) and (a)(15)(H)(i)(b1)).</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w:t>
      </w:r>
      <w:r w:rsidRPr="007C70A5">
        <w:rPr>
          <w:rFonts w:eastAsia="Times New Roman"/>
          <w:i/>
          <w:iCs/>
          <w:color w:val="000000" w:themeColor="text1"/>
          <w:sz w:val="20"/>
          <w:szCs w:val="20"/>
        </w:rPr>
        <w:t>Filing procedures for E-3 and H-1B1 labor attestations.</w:t>
      </w:r>
      <w:r w:rsidRPr="007C70A5">
        <w:rPr>
          <w:rFonts w:eastAsia="Times New Roman"/>
          <w:color w:val="000000" w:themeColor="text1"/>
          <w:sz w:val="20"/>
          <w:szCs w:val="20"/>
        </w:rPr>
        <w:t xml:space="preserve"> Employers seeking to employ an E-3 or H-1B1 nonimmigrant must submit a completed ETA Form 9035 or ETA Form 9035E (electronic) to DOL in the manner prescribed in §§655.720 and 655.730. Employers must indicate on the form whether the labor condition application is for an “E-3 Australia,” “H-1B1 Chile,” or “H-1B1 Singapore” nonimmigrant. Any changes in the procedures and instructions for submitting labor condition applications will be provided in a notice published in the </w:t>
      </w:r>
      <w:r w:rsidRPr="007C70A5">
        <w:rPr>
          <w:rFonts w:eastAsia="Times New Roman"/>
          <w:smallCaps/>
          <w:color w:val="000000" w:themeColor="text1"/>
          <w:sz w:val="20"/>
          <w:szCs w:val="20"/>
        </w:rPr>
        <w:t>Federal Register</w:t>
      </w:r>
      <w:r w:rsidRPr="007C70A5">
        <w:rPr>
          <w:rFonts w:eastAsia="Times New Roman"/>
          <w:color w:val="000000" w:themeColor="text1"/>
          <w:sz w:val="20"/>
          <w:szCs w:val="20"/>
        </w:rPr>
        <w:t xml:space="preserve"> and posted on the ETA Web site at </w:t>
      </w:r>
      <w:r w:rsidRPr="007C70A5">
        <w:rPr>
          <w:rFonts w:eastAsia="Times New Roman"/>
          <w:i/>
          <w:iCs/>
          <w:color w:val="000000" w:themeColor="text1"/>
          <w:sz w:val="20"/>
          <w:szCs w:val="20"/>
        </w:rPr>
        <w:t>http://www.foreignlaborcert.doleta.gov/.</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(4) </w:t>
      </w:r>
      <w:r w:rsidRPr="007C70A5">
        <w:rPr>
          <w:rFonts w:eastAsia="Times New Roman"/>
          <w:i/>
          <w:iCs/>
          <w:color w:val="000000" w:themeColor="text1"/>
          <w:sz w:val="20"/>
          <w:szCs w:val="20"/>
        </w:rPr>
        <w:t>Employer's responsibilities regarding E-3 and H-1B1 labor attestation.</w:t>
      </w:r>
      <w:r w:rsidRPr="007C70A5">
        <w:rPr>
          <w:rFonts w:eastAsia="Times New Roman"/>
          <w:color w:val="000000" w:themeColor="text1"/>
          <w:sz w:val="20"/>
          <w:szCs w:val="20"/>
        </w:rPr>
        <w:t xml:space="preserve"> Each employer seeking an E-3 or H-1B1 nonimmigrant in a specialty occupation has several responsibilities, as described more fully in subparts H and I of this part, including the following:</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 By submitting a signed and completed LCA, the employer makes certain representations and agrees to several attestations regarding the employer's responsibilities, including the wages, working conditions, and benefits to be provided to the E-3 or H-1B1 nonimmigrant. These attestations are specifically identified and incorporated in the LCA, and are fully described on Form ETA 9035CP (cover pages).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 The employer reaffirms its acceptance of all of the attestation obligations by transmitting the certified labor attestation to the nonimmigrant, the Department of State, and/or the USCIS according to the procedures of those agencies.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(iii) The employer shall maintain the original signed and certified LCA in its files, and shall make a copy of the filed LCA, as well as necessary supporting documentation (as identified under this subpart), available for public examination in a public access file at the employer's principal place of business in the U.S. or at the place of employment within one working day after the date on which the LCA is filed with ETA.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(iv) The</w:t>
      </w:r>
      <w:proofErr w:type="gramEnd"/>
      <w:r w:rsidRPr="007C70A5">
        <w:rPr>
          <w:rFonts w:eastAsia="Times New Roman"/>
          <w:color w:val="000000" w:themeColor="text1"/>
          <w:sz w:val="20"/>
          <w:szCs w:val="20"/>
        </w:rPr>
        <w:t xml:space="preserve"> employer shall develop sufficient documentation to meet its burden of proof, in the event that such statement or information is challenged, with respect to the validity of the statements made in its LCA and the accuracy of information provided. The employer shall also maintain such documentation at its principal place of business in the U.S. and shall make such documentation available to DOL for inspection and copying upon request.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(5) </w:t>
      </w:r>
      <w:r w:rsidRPr="007C70A5">
        <w:rPr>
          <w:rFonts w:eastAsia="Times New Roman"/>
          <w:i/>
          <w:iCs/>
          <w:color w:val="000000" w:themeColor="text1"/>
          <w:sz w:val="20"/>
          <w:szCs w:val="20"/>
        </w:rPr>
        <w:t>Application to Chile.</w:t>
      </w:r>
      <w:r w:rsidRPr="007C70A5">
        <w:rPr>
          <w:rFonts w:eastAsia="Times New Roman"/>
          <w:color w:val="000000" w:themeColor="text1"/>
          <w:sz w:val="20"/>
          <w:szCs w:val="20"/>
        </w:rPr>
        <w:t xml:space="preserve"> During the period that the provisions of Chapter 14 and Section D of Annex 14.3 of the United States-Chile Free Trade Agreement (Chile FTA) are in effect, this subpart H and subpart I of this part shall apply (except for the provisions excluded under paragraph (d)(1) of this section) to the temporary entry and employment of a nonimmigrant who is a national of Chile under the provisions of Article 14.9 and Annex 2.1 of the Chile FTA and who is a professional under the provisions of Annex 14.3(D) of the Chile FTA.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(6) </w:t>
      </w:r>
      <w:r w:rsidRPr="007C70A5">
        <w:rPr>
          <w:rFonts w:eastAsia="Times New Roman"/>
          <w:i/>
          <w:iCs/>
          <w:color w:val="000000" w:themeColor="text1"/>
          <w:sz w:val="20"/>
          <w:szCs w:val="20"/>
        </w:rPr>
        <w:t>Application to Singapore.</w:t>
      </w:r>
      <w:r w:rsidRPr="007C70A5">
        <w:rPr>
          <w:rFonts w:eastAsia="Times New Roman"/>
          <w:color w:val="000000" w:themeColor="text1"/>
          <w:sz w:val="20"/>
          <w:szCs w:val="20"/>
        </w:rPr>
        <w:t xml:space="preserve"> During the period that the provisions of Section IV of Annex 11A of the United States-Singapore Free Trade Agreement (Singapore FTA) are in effect, this subpart H and subpart I of this part shall apply (except for the provisions excluded under paragraph (d)(1) of this section) to the temporary entry and employment of a nonimmigrant who is a national of Singapore under the provisions of Chapter 11 and Section IV of Annex 11A of the Singapore FTA and who is a professional under the provisions of Annex 11A(IV) of the Singapore FTA.</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[65 FR 80209, Dec. 20, 2000, as amended at 66 FR 63300, Dec. 5, 2001; 69 FR 68226, Nov. 23, 2004; 70 FR 72560, Dec. 5, 2005; 71 FR 35520, 35521, June 21, 2006; 71 FR 37804, June 30, 2006; 73 FR 19947, Apr. 11, 2008]</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71" w:name="se20.3.655_1705"/>
      <w:bookmarkEnd w:id="171"/>
      <w:r w:rsidRPr="007C70A5">
        <w:rPr>
          <w:rFonts w:eastAsia="Times New Roman"/>
          <w:b/>
          <w:bCs/>
          <w:color w:val="000000" w:themeColor="text1"/>
          <w:sz w:val="20"/>
          <w:szCs w:val="20"/>
        </w:rPr>
        <w:t xml:space="preserve">§655.705   What Federal agencies are involved in the H-1B and H-1B1 </w:t>
      </w:r>
      <w:proofErr w:type="gramStart"/>
      <w:r w:rsidRPr="007C70A5">
        <w:rPr>
          <w:rFonts w:eastAsia="Times New Roman"/>
          <w:b/>
          <w:bCs/>
          <w:color w:val="000000" w:themeColor="text1"/>
          <w:sz w:val="20"/>
          <w:szCs w:val="20"/>
        </w:rPr>
        <w:t>programs,</w:t>
      </w:r>
      <w:proofErr w:type="gramEnd"/>
      <w:r w:rsidRPr="007C70A5">
        <w:rPr>
          <w:rFonts w:eastAsia="Times New Roman"/>
          <w:b/>
          <w:bCs/>
          <w:color w:val="000000" w:themeColor="text1"/>
          <w:sz w:val="20"/>
          <w:szCs w:val="20"/>
        </w:rPr>
        <w:t xml:space="preserve"> and what are the responsibilities of those agencies and of employers?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Four federal agencies (Department of Labor, Department of State, Department of Justice, and Department of Homeland Security) are involved in the process relating to H-1B nonimmigrant classification and employment. The employer also has continuing responsibilities under the process. This section briefly describes the responsibilities of each of these entities.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Department of Labor (DOL) responsibilities.</w:t>
      </w:r>
      <w:r w:rsidRPr="007C70A5">
        <w:rPr>
          <w:rFonts w:eastAsia="Times New Roman"/>
          <w:color w:val="000000" w:themeColor="text1"/>
          <w:sz w:val="20"/>
          <w:szCs w:val="20"/>
        </w:rPr>
        <w:t xml:space="preserve"> DOL administers the labor condition application process and enforcement provisions (exclusive of complaints regarding non-selection of U.S. workers, as described in 8 U.S.C. 1182(n</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1)(G)(i)(II) and 1182(n)(5)). Two DOL agencies have responsibilities: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(1) The Employment and Training Administration (ETA) is responsible for receiving and certifying labor condition applications (LCAs) in accordance with this subpart H. ETA is also responsible for compiling and maintaining a list of LCAs and makes such list available for public examination at the Department of Labor, 200 Constitution Avenue, NW., Room C-4312, Washington, DC 20210.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The Wage and Hour Division of the Employment Standards Administration (ESA) is responsible, in accordance with subpart </w:t>
      </w:r>
      <w:proofErr w:type="gramStart"/>
      <w:r w:rsidRPr="007C70A5">
        <w:rPr>
          <w:rFonts w:eastAsia="Times New Roman"/>
          <w:color w:val="000000" w:themeColor="text1"/>
          <w:sz w:val="20"/>
          <w:szCs w:val="20"/>
        </w:rPr>
        <w:t>I</w:t>
      </w:r>
      <w:proofErr w:type="gramEnd"/>
      <w:r w:rsidRPr="007C70A5">
        <w:rPr>
          <w:rFonts w:eastAsia="Times New Roman"/>
          <w:color w:val="000000" w:themeColor="text1"/>
          <w:sz w:val="20"/>
          <w:szCs w:val="20"/>
        </w:rPr>
        <w:t xml:space="preserve"> of this part, for investigating and determining an employer's misrepresentation in or failure to comply with LCAs in the employment of H-1B nonimmigrants.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proofErr w:type="gramStart"/>
      <w:r w:rsidRPr="007C70A5">
        <w:rPr>
          <w:rFonts w:eastAsia="Times New Roman"/>
          <w:color w:val="000000" w:themeColor="text1"/>
          <w:sz w:val="20"/>
          <w:szCs w:val="20"/>
        </w:rPr>
        <w:t>b</w:t>
      </w:r>
      <w:proofErr w:type="gramEnd"/>
      <w:r w:rsidRPr="007C70A5">
        <w:rPr>
          <w:rFonts w:eastAsia="Times New Roman"/>
          <w:color w:val="000000" w:themeColor="text1"/>
          <w:sz w:val="20"/>
          <w:szCs w:val="20"/>
        </w:rPr>
        <w:t xml:space="preserve">) </w:t>
      </w:r>
      <w:r w:rsidRPr="007C70A5">
        <w:rPr>
          <w:rFonts w:eastAsia="Times New Roman"/>
          <w:i/>
          <w:iCs/>
          <w:color w:val="000000" w:themeColor="text1"/>
          <w:sz w:val="20"/>
          <w:szCs w:val="20"/>
        </w:rPr>
        <w:t>Department of Justice (DOJ), Department of Homeland Security (DHS) and Department of State (DOS) responsibilities.</w:t>
      </w:r>
      <w:r w:rsidRPr="007C70A5">
        <w:rPr>
          <w:rFonts w:eastAsia="Times New Roman"/>
          <w:color w:val="000000" w:themeColor="text1"/>
          <w:sz w:val="20"/>
          <w:szCs w:val="20"/>
        </w:rPr>
        <w:t xml:space="preserve"> The Department of State, through U.S. Embassies and Consulates, is responsible for issuing H-1B, H-1B1, and E-3 visas. For H-1B visas, the following agencies are involved: DHS accepts the employer's petition (DHS Form I-129) with the DOL-certified LCA attached. In doing so, the DHS determines whether the petition is supported by an LCA which corresponds with the petition, whether the occupation named in the labor condition application is a specialty occupation or whether the individual is a fashion model of distinguished merit and ability, and whether the qualifications of the nonimmigrant meet the statutory requirements for H-1B visa classification. If the petition is approved, DHS will notify the U.S. Consulate where the nonimmigrant intends to apply for the visa unless the nonimmigrant is in the U.S. and eligible to adjust status without leaving this country. See 8 U.S.C. 1255(h</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2)(B)(i). The Department of Justice administers the system for the enforcement and disposition of complaints regarding an H-1B-dependent employer's or willful violator employer's failure to offer a position filled by an H-1B nonimmigrant to an equally or better qualified United States worker (8 U.S.C. 1182(n</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1)(E), 1182(n)(5)), or such employer's willful misrepresentation of material facts relating to this obligation. DHS, is responsible for disapproving H-1B and other petitions filed by an employer found to have engaged in misrepresentation or failed to meet certain conditions of the labor condition application (8 U.S.C. 1182(n)(2)(C)(i)-(iii); 1182(n)(5)(E)). DOL and DOS are involved in the process relating to the initial issuance of H-1B1 and E-3 visas. DHS is involved in change of status and extension of stays for the H-1B1 and E-3 category.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Employer's responsibilities.</w:t>
      </w:r>
      <w:r w:rsidRPr="007C70A5">
        <w:rPr>
          <w:rFonts w:eastAsia="Times New Roman"/>
          <w:color w:val="000000" w:themeColor="text1"/>
          <w:sz w:val="20"/>
          <w:szCs w:val="20"/>
        </w:rPr>
        <w:t xml:space="preserve"> This paragraph applies only to the H-1B program; employer's responsibilities under the H-1B1 and E-3 programs are found at §655.700(d</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4). Each employer seeking an H-1B nonimmigrant in a specialty occupation or as a fashion model of distinguished merit and ability has several responsibilities, as described more fully in this subpart and subpart I of this part, including:</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The employer shall submit a completed labor condition application (LCA) on Form ETA 9035E or Form ETA 9035 in the manner prescribed in §655.720. By completing and submitting the LCA, and by signing the LCA, the employer makes certain representations and agrees to several attestations regarding its responsibilities, including the wages, working conditions, and benefits to be provided to the H-1B nonimmigrants (8 U.S.C. 1182(n</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 these attestations are specifically identified and incorporated by reference in the LCA, as well as being set forth in full on Form ETA 9035CP. The LCA contains additional attestations for certain H-1B-dependent employers and employers found to have willfully violated the H-1B program requirements; these attestations impose certain obligations to recruit U.S. workers, to offer the job to U.S. applicants who are equally or better qualified than the H-1B nonimmigrant(s) sought for the job, and to avoid the displacement of U.S. workers (either in the employer's workforce, or in the workforce of a second employer with whom the H-1B nonimmigrant(s) is placed, where there are indicia of employment with a second employer (8 U.S.C. 1182(n)(1)(E)-(G)). These additional attestations are specifically identified and incorporated by reference in the LCA, as well as being set forth in full on Form ETA 9035CP. If ETA certifies the LCA, notice of the certification will be sent to the employer by the same means the employer used to submit the LCA (that is, electronically where the Form ETA 9035E was submitted electronically, and by U.S. Mail where the Form ETA 9035 was submitted by U.S. Mail). The employer reaffirms its acceptance of all of the attestation obligations by submitting the LCA to the U.S. Citizenship and Immigration Services (formerly the Immigration and Naturalization Service or INS) in support of the Petition for Nonimmigrant Worker, Form I-129, for an H-1B nonimmigrant. See 8 CFR 214.2(h)(4)(iii)(B)(2), which specifies the employer will comply with the terms of the LCA for the duration of the H-1B nonimmigrant's authorized period of stay.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(2) The employer shall maintain the original signed and certified LCA in its files, and shall make a copy of the LCA, as well as necessary supporting documentation (as identified under this subpart), available for public examination in a public access file at the employer's principal place of business in the U.S. or at the place of employment within one working day after the date on which the LCA is filed with ETA.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The employer then may submit a copy of the certified, signed LCA to DHS with a completed petition (Form I-129) requesting H-1B classification.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The employer shall not allow the nonimmigrant worker to begin work until DHS grants the alien authorization to work in the United States for that employer or, in the case of a nonimmigrant previously afforded H-1B status who is undertaking employment with a new H-1B employer, until the new employer files a </w:t>
      </w:r>
      <w:proofErr w:type="spellStart"/>
      <w:r w:rsidRPr="007C70A5">
        <w:rPr>
          <w:rFonts w:eastAsia="Times New Roman"/>
          <w:color w:val="000000" w:themeColor="text1"/>
          <w:sz w:val="20"/>
          <w:szCs w:val="20"/>
        </w:rPr>
        <w:t>nonfrivolous</w:t>
      </w:r>
      <w:proofErr w:type="spellEnd"/>
      <w:r w:rsidRPr="007C70A5">
        <w:rPr>
          <w:rFonts w:eastAsia="Times New Roman"/>
          <w:color w:val="000000" w:themeColor="text1"/>
          <w:sz w:val="20"/>
          <w:szCs w:val="20"/>
        </w:rPr>
        <w:t xml:space="preserve"> petition (Form I-129) in accordance with DHS requirements.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(5) The employer shall develop sufficient documentation to meet its burden of proof with respect to the validity of the statements made in its LCA and the accuracy of information provided, in the event that such statement or information is challenged. The employer shall also maintain such documentation at its principal place of business in the U.S. and shall make such documentation available to DOL for inspection and copying upon request.</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[65 FR 80210, Dec. 20, 2000, as amended at 66 FR 63300, Dec. 5, 2001; 70 FR 72560, Dec. 5, 2005; 71 FR 35520, June 21, 2006; 73 FR 19948, Apr. 11, 2008]</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72" w:name="se20.3.655_1710"/>
      <w:bookmarkEnd w:id="172"/>
      <w:r w:rsidRPr="007C70A5">
        <w:rPr>
          <w:rFonts w:eastAsia="Times New Roman"/>
          <w:b/>
          <w:bCs/>
          <w:color w:val="000000" w:themeColor="text1"/>
          <w:sz w:val="20"/>
          <w:szCs w:val="20"/>
        </w:rPr>
        <w:t>§655.710   </w:t>
      </w:r>
      <w:proofErr w:type="gramStart"/>
      <w:r w:rsidRPr="007C70A5">
        <w:rPr>
          <w:rFonts w:eastAsia="Times New Roman"/>
          <w:b/>
          <w:bCs/>
          <w:color w:val="000000" w:themeColor="text1"/>
          <w:sz w:val="20"/>
          <w:szCs w:val="20"/>
        </w:rPr>
        <w:t>What</w:t>
      </w:r>
      <w:proofErr w:type="gramEnd"/>
      <w:r w:rsidRPr="007C70A5">
        <w:rPr>
          <w:rFonts w:eastAsia="Times New Roman"/>
          <w:b/>
          <w:bCs/>
          <w:color w:val="000000" w:themeColor="text1"/>
          <w:sz w:val="20"/>
          <w:szCs w:val="20"/>
        </w:rPr>
        <w:t xml:space="preserve"> is the procedure for filing a complaint?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Except as provided in paragraph (b) of this section, complaints concerning misrepresentation in the labor condition application or failure of the employer to meet a condition specified in the application shall be filed with the Administrator, Wage and Hour Division (Administrator), ESA, according to the procedures set forth in subpart I of this part. The Administrator shall investigate where appropriate, and after an opportunity for a hearing, assess appropriate sanctions and penalties, as described in subpart I of this part.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Complaints arising under section 212(n)(1)(G)(i)(II) of the INA, 8 U.S.C. 1182(n)(1)(G)(i)(II), alleging failure of the employer to offer employment to an equally or better qualified U.S. applicant, or an employer's misrepresentation regarding such offer(s) of employment, may be filed with the Department of Justice, Civil Rights Division, Office of Special Counsel for Immigration-Related Unfair Employment Practices, 950 Pennsylvania Avenue, NW., Washington, DC 20530, Telephone: 1-800-255-8155 (employers), 1-800-255-7688 (employees); Web address: </w:t>
      </w:r>
      <w:r w:rsidRPr="007C70A5">
        <w:rPr>
          <w:rFonts w:eastAsia="Times New Roman"/>
          <w:i/>
          <w:iCs/>
          <w:color w:val="000000" w:themeColor="text1"/>
          <w:sz w:val="20"/>
          <w:szCs w:val="20"/>
        </w:rPr>
        <w:t>http://www.usdoj.gov/crt/osc.</w:t>
      </w:r>
      <w:r w:rsidRPr="007C70A5">
        <w:rPr>
          <w:rFonts w:eastAsia="Times New Roman"/>
          <w:color w:val="000000" w:themeColor="text1"/>
          <w:sz w:val="20"/>
          <w:szCs w:val="20"/>
        </w:rPr>
        <w:t xml:space="preserve"> The Department of Justice shall investigate where appropriate, and take action as appropriate under that Department's regulations and procedures.</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[65 FR 80210, Dec. 20, 2000, as amended at 70 FR 72561, Dec. 5, 2005]</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73" w:name="se20.3.655_1715"/>
      <w:bookmarkEnd w:id="173"/>
      <w:r w:rsidRPr="007C70A5">
        <w:rPr>
          <w:rFonts w:eastAsia="Times New Roman"/>
          <w:b/>
          <w:bCs/>
          <w:color w:val="000000" w:themeColor="text1"/>
          <w:sz w:val="20"/>
          <w:szCs w:val="20"/>
        </w:rPr>
        <w:t>§655.715   Definitions.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For the purposes of subparts H and I of this 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Actual wage</w:t>
      </w:r>
      <w:r w:rsidRPr="007C70A5">
        <w:rPr>
          <w:rFonts w:eastAsia="Times New Roman"/>
          <w:color w:val="000000" w:themeColor="text1"/>
          <w:sz w:val="20"/>
          <w:szCs w:val="20"/>
        </w:rPr>
        <w:t xml:space="preserve"> means the wage rate paid by the employer to all individuals with experience and qualifications similar to the H-1B </w:t>
      </w:r>
      <w:proofErr w:type="spellStart"/>
      <w:r w:rsidRPr="007C70A5">
        <w:rPr>
          <w:rFonts w:eastAsia="Times New Roman"/>
          <w:color w:val="000000" w:themeColor="text1"/>
          <w:sz w:val="20"/>
          <w:szCs w:val="20"/>
        </w:rPr>
        <w:t>nonimmigant's</w:t>
      </w:r>
      <w:proofErr w:type="spellEnd"/>
      <w:r w:rsidRPr="007C70A5">
        <w:rPr>
          <w:rFonts w:eastAsia="Times New Roman"/>
          <w:color w:val="000000" w:themeColor="text1"/>
          <w:sz w:val="20"/>
          <w:szCs w:val="20"/>
        </w:rPr>
        <w:t xml:space="preserve"> experience and qualifications for the specific employment in question at the place of employment. The actual wage established by the employer is </w:t>
      </w:r>
      <w:r w:rsidRPr="007C70A5">
        <w:rPr>
          <w:rFonts w:eastAsia="Times New Roman"/>
          <w:i/>
          <w:iCs/>
          <w:color w:val="000000" w:themeColor="text1"/>
          <w:sz w:val="20"/>
          <w:szCs w:val="20"/>
        </w:rPr>
        <w:t>not</w:t>
      </w:r>
      <w:r w:rsidRPr="007C70A5">
        <w:rPr>
          <w:rFonts w:eastAsia="Times New Roman"/>
          <w:color w:val="000000" w:themeColor="text1"/>
          <w:sz w:val="20"/>
          <w:szCs w:val="20"/>
        </w:rPr>
        <w:t xml:space="preserve"> an average of the wage rates paid to all workers employed in the occupation.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Administrative Law Judge (ALJ)</w:t>
      </w:r>
      <w:r w:rsidRPr="007C70A5">
        <w:rPr>
          <w:rFonts w:eastAsia="Times New Roman"/>
          <w:color w:val="000000" w:themeColor="text1"/>
          <w:sz w:val="20"/>
          <w:szCs w:val="20"/>
        </w:rPr>
        <w:t xml:space="preserve"> means an official appointed pursuant to 5 U.S.C. 3105.</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lastRenderedPageBreak/>
        <w:t>Administrator</w:t>
      </w:r>
      <w:r w:rsidRPr="007C70A5">
        <w:rPr>
          <w:rFonts w:eastAsia="Times New Roman"/>
          <w:color w:val="000000" w:themeColor="text1"/>
          <w:sz w:val="20"/>
          <w:szCs w:val="20"/>
        </w:rPr>
        <w:t xml:space="preserve"> means the Administrator of the Wage and Hour Division, Employment Standards Administration, Department of Labor, and such authorized representatives as may be designated to perform any of the functions of the Administrator under subpart H or I of this 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Aggrieved party</w:t>
      </w:r>
      <w:r w:rsidRPr="007C70A5">
        <w:rPr>
          <w:rFonts w:eastAsia="Times New Roman"/>
          <w:color w:val="000000" w:themeColor="text1"/>
          <w:sz w:val="20"/>
          <w:szCs w:val="20"/>
        </w:rPr>
        <w:t xml:space="preserve"> means a person or entity whose operations or </w:t>
      </w:r>
      <w:proofErr w:type="gramStart"/>
      <w:r w:rsidRPr="007C70A5">
        <w:rPr>
          <w:rFonts w:eastAsia="Times New Roman"/>
          <w:color w:val="000000" w:themeColor="text1"/>
          <w:sz w:val="20"/>
          <w:szCs w:val="20"/>
        </w:rPr>
        <w:t>interests are adversely affected by the employer's alleged non-compliance with the labor condition application and includes</w:t>
      </w:r>
      <w:proofErr w:type="gramEnd"/>
      <w:r w:rsidRPr="007C70A5">
        <w:rPr>
          <w:rFonts w:eastAsia="Times New Roman"/>
          <w:color w:val="000000" w:themeColor="text1"/>
          <w:sz w:val="20"/>
          <w:szCs w:val="20"/>
        </w:rPr>
        <w:t>, but is not limited to:</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A worker whose job, wages, or working conditions are adversely affected by the employer's alleged non-compliance with the labor condition application;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A bargaining representative for workers whose jobs, wages, or working conditions are adversely affected by the employer's alleged non-compliance with the labor condition application;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A competitor adversely affected by the employer's alleged non-compliance with the labor condition application;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A government agency which has a program that is impacted by the employer's alleged non-compliance with the labor condition application.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Area of intended employment</w:t>
      </w:r>
      <w:r w:rsidRPr="007C70A5">
        <w:rPr>
          <w:rFonts w:eastAsia="Times New Roman"/>
          <w:color w:val="000000" w:themeColor="text1"/>
          <w:sz w:val="20"/>
          <w:szCs w:val="20"/>
        </w:rPr>
        <w:t xml:space="preserve"> means the area within normal commuting distance of the place (address) of employment where the H-1B nonimmigrant is or will be employed. There is no rigid measure of distance which constitutes a normal commuting distance or normal commuting area, because there may be widely varying factual circumstances among different areas (e.g., normal commuting distances might be 20, 30, or 50 miles). If the place of employment is within a Metropolitan Statistical Area (MSA) or a Primary Metropolitan Statistical Area (PMSA), any place within the MSA or PMSA is deemed to be within normal commuting distance of the place of employment; however, all locations within a Consolidated Metropolitan Statistical Area (CMSA) will not automatically be deemed to be within normal commuting distance. The borders of MSAs and PMSAs are not controlling with regard to the identification of the normal commuting area; a location outside of an MSA or PMSA (or a CMSA) may be within normal commuting distance of a location that is inside (e.g., near the border of) the MSA or PMSA (or CMSA).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Attorney General</w:t>
      </w:r>
      <w:r w:rsidRPr="007C70A5">
        <w:rPr>
          <w:rFonts w:eastAsia="Times New Roman"/>
          <w:color w:val="000000" w:themeColor="text1"/>
          <w:sz w:val="20"/>
          <w:szCs w:val="20"/>
        </w:rPr>
        <w:t xml:space="preserve"> means the chief official of the U.S. Department of Justice or the Attorney General's designee.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Authorized agent</w:t>
      </w:r>
      <w:r w:rsidRPr="007C70A5">
        <w:rPr>
          <w:rFonts w:eastAsia="Times New Roman"/>
          <w:color w:val="000000" w:themeColor="text1"/>
          <w:sz w:val="20"/>
          <w:szCs w:val="20"/>
        </w:rPr>
        <w:t xml:space="preserve"> and </w:t>
      </w:r>
      <w:r w:rsidRPr="007C70A5">
        <w:rPr>
          <w:rFonts w:eastAsia="Times New Roman"/>
          <w:i/>
          <w:iCs/>
          <w:color w:val="000000" w:themeColor="text1"/>
          <w:sz w:val="20"/>
          <w:szCs w:val="20"/>
        </w:rPr>
        <w:t>authorized representative</w:t>
      </w:r>
      <w:r w:rsidRPr="007C70A5">
        <w:rPr>
          <w:rFonts w:eastAsia="Times New Roman"/>
          <w:color w:val="000000" w:themeColor="text1"/>
          <w:sz w:val="20"/>
          <w:szCs w:val="20"/>
        </w:rPr>
        <w:t xml:space="preserve"> mean an official of the employer who has the legal authority to commit the employer to the statements in the labor condition application.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Center Director</w:t>
      </w:r>
      <w:r w:rsidRPr="007C70A5">
        <w:rPr>
          <w:rFonts w:eastAsia="Times New Roman"/>
          <w:color w:val="000000" w:themeColor="text1"/>
          <w:sz w:val="20"/>
          <w:szCs w:val="20"/>
        </w:rPr>
        <w:t xml:space="preserve"> means the Department official to whom the Administrator has delegated his authority for purposes of NPC operations and functions.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Certification</w:t>
      </w:r>
      <w:r w:rsidRPr="007C70A5">
        <w:rPr>
          <w:rFonts w:eastAsia="Times New Roman"/>
          <w:color w:val="000000" w:themeColor="text1"/>
          <w:sz w:val="20"/>
          <w:szCs w:val="20"/>
        </w:rPr>
        <w:t xml:space="preserve"> means the determination by a certifying officer that a labor condition application is not incomplete and does not contain obvious inaccuracies.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Certify</w:t>
      </w:r>
      <w:r w:rsidRPr="007C70A5">
        <w:rPr>
          <w:rFonts w:eastAsia="Times New Roman"/>
          <w:color w:val="000000" w:themeColor="text1"/>
          <w:sz w:val="20"/>
          <w:szCs w:val="20"/>
        </w:rPr>
        <w:t xml:space="preserve"> means the act of making a certification.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Certifying Officer</w:t>
      </w:r>
      <w:r w:rsidRPr="007C70A5">
        <w:rPr>
          <w:rFonts w:eastAsia="Times New Roman"/>
          <w:color w:val="000000" w:themeColor="text1"/>
          <w:sz w:val="20"/>
          <w:szCs w:val="20"/>
        </w:rPr>
        <w:t xml:space="preserve"> means a Department of Labor official, or such official's designee, who makes determinations about whether or not to certify labor condition applications.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Chief Administrative Law Judge (Chief ALJ)</w:t>
      </w:r>
      <w:r w:rsidRPr="007C70A5">
        <w:rPr>
          <w:rFonts w:eastAsia="Times New Roman"/>
          <w:color w:val="000000" w:themeColor="text1"/>
          <w:sz w:val="20"/>
          <w:szCs w:val="20"/>
        </w:rPr>
        <w:t xml:space="preserve"> means the chief official of the Office of the Administrative Law Judges of the Department of Labor or the Chief Administrative Law Judge's designee.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Department</w:t>
      </w:r>
      <w:r w:rsidRPr="007C70A5">
        <w:rPr>
          <w:rFonts w:eastAsia="Times New Roman"/>
          <w:color w:val="000000" w:themeColor="text1"/>
          <w:sz w:val="20"/>
          <w:szCs w:val="20"/>
        </w:rPr>
        <w:t xml:space="preserve"> and </w:t>
      </w:r>
      <w:r w:rsidRPr="007C70A5">
        <w:rPr>
          <w:rFonts w:eastAsia="Times New Roman"/>
          <w:i/>
          <w:iCs/>
          <w:color w:val="000000" w:themeColor="text1"/>
          <w:sz w:val="20"/>
          <w:szCs w:val="20"/>
        </w:rPr>
        <w:t>DOL</w:t>
      </w:r>
      <w:r w:rsidRPr="007C70A5">
        <w:rPr>
          <w:rFonts w:eastAsia="Times New Roman"/>
          <w:color w:val="000000" w:themeColor="text1"/>
          <w:sz w:val="20"/>
          <w:szCs w:val="20"/>
        </w:rPr>
        <w:t xml:space="preserve"> mean the United States Department of Labor.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lastRenderedPageBreak/>
        <w:t>Department of Homeland Security (DHS) through the United States Citizenship and Immigration Services (USCIS)</w:t>
      </w:r>
      <w:r w:rsidRPr="007C70A5">
        <w:rPr>
          <w:rFonts w:eastAsia="Times New Roman"/>
          <w:color w:val="000000" w:themeColor="text1"/>
          <w:sz w:val="20"/>
          <w:szCs w:val="20"/>
        </w:rPr>
        <w:t xml:space="preserve"> makes the determination under the INA on whether to grant visa petitions of employers seeking the admission of non-immigrants under H-1B visa for the purpose of employment.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Division</w:t>
      </w:r>
      <w:r w:rsidRPr="007C70A5">
        <w:rPr>
          <w:rFonts w:eastAsia="Times New Roman"/>
          <w:color w:val="000000" w:themeColor="text1"/>
          <w:sz w:val="20"/>
          <w:szCs w:val="20"/>
        </w:rPr>
        <w:t xml:space="preserve"> means the Wage and Hour Division of the Employment Standards Administration, DOL.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Employed, employed by the employer, or employment relationship</w:t>
      </w:r>
      <w:r w:rsidRPr="007C70A5">
        <w:rPr>
          <w:rFonts w:eastAsia="Times New Roman"/>
          <w:color w:val="000000" w:themeColor="text1"/>
          <w:sz w:val="20"/>
          <w:szCs w:val="20"/>
        </w:rPr>
        <w:t xml:space="preserve"> means the employment relationship as determined under the common law, under which the key determinant is the putative employer's right to control the means and manner in which the work is performed. Under the common law, “no shorthand formula or magic phrase *</w:t>
      </w:r>
      <w:proofErr w:type="gramStart"/>
      <w:r w:rsidRPr="007C70A5">
        <w:rPr>
          <w:rFonts w:eastAsia="Times New Roman"/>
          <w:color w:val="000000" w:themeColor="text1"/>
          <w:sz w:val="20"/>
          <w:szCs w:val="20"/>
        </w:rPr>
        <w:t>  *</w:t>
      </w:r>
      <w:proofErr w:type="gramEnd"/>
      <w:r w:rsidRPr="007C70A5">
        <w:rPr>
          <w:rFonts w:eastAsia="Times New Roman"/>
          <w:color w:val="000000" w:themeColor="text1"/>
          <w:sz w:val="20"/>
          <w:szCs w:val="20"/>
        </w:rPr>
        <w:t>  * can be applied to find the answer *  *  *. [A]</w:t>
      </w:r>
      <w:proofErr w:type="spellStart"/>
      <w:r w:rsidRPr="007C70A5">
        <w:rPr>
          <w:rFonts w:eastAsia="Times New Roman"/>
          <w:color w:val="000000" w:themeColor="text1"/>
          <w:sz w:val="20"/>
          <w:szCs w:val="20"/>
        </w:rPr>
        <w:t>ll</w:t>
      </w:r>
      <w:proofErr w:type="spellEnd"/>
      <w:r w:rsidRPr="007C70A5">
        <w:rPr>
          <w:rFonts w:eastAsia="Times New Roman"/>
          <w:color w:val="000000" w:themeColor="text1"/>
          <w:sz w:val="20"/>
          <w:szCs w:val="20"/>
        </w:rPr>
        <w:t xml:space="preserve"> of the incidents of the relationship must be assessed and weighed with no one factor being decisive.” </w:t>
      </w:r>
      <w:proofErr w:type="gramStart"/>
      <w:r w:rsidRPr="007C70A5">
        <w:rPr>
          <w:rFonts w:eastAsia="Times New Roman"/>
          <w:i/>
          <w:iCs/>
          <w:color w:val="000000" w:themeColor="text1"/>
          <w:sz w:val="20"/>
          <w:szCs w:val="20"/>
        </w:rPr>
        <w:t>NLRB</w:t>
      </w:r>
      <w:r w:rsidRPr="007C70A5">
        <w:rPr>
          <w:rFonts w:eastAsia="Times New Roman"/>
          <w:color w:val="000000" w:themeColor="text1"/>
          <w:sz w:val="20"/>
          <w:szCs w:val="20"/>
        </w:rPr>
        <w:t xml:space="preserve"> v. </w:t>
      </w:r>
      <w:r w:rsidRPr="007C70A5">
        <w:rPr>
          <w:rFonts w:eastAsia="Times New Roman"/>
          <w:i/>
          <w:iCs/>
          <w:color w:val="000000" w:themeColor="text1"/>
          <w:sz w:val="20"/>
          <w:szCs w:val="20"/>
        </w:rPr>
        <w:t>United Ins. Co. of America,</w:t>
      </w:r>
      <w:r w:rsidRPr="007C70A5">
        <w:rPr>
          <w:rFonts w:eastAsia="Times New Roman"/>
          <w:color w:val="000000" w:themeColor="text1"/>
          <w:sz w:val="20"/>
          <w:szCs w:val="20"/>
        </w:rPr>
        <w:t xml:space="preserve"> 390 U.S. 254, 258 (1968).</w:t>
      </w:r>
      <w:proofErr w:type="gramEnd"/>
      <w:r w:rsidRPr="007C70A5">
        <w:rPr>
          <w:rFonts w:eastAsia="Times New Roman"/>
          <w:color w:val="000000" w:themeColor="text1"/>
          <w:sz w:val="20"/>
          <w:szCs w:val="20"/>
        </w:rPr>
        <w:t xml:space="preserv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Employer</w:t>
      </w:r>
      <w:r w:rsidRPr="007C70A5">
        <w:rPr>
          <w:rFonts w:eastAsia="Times New Roman"/>
          <w:color w:val="000000" w:themeColor="text1"/>
          <w:sz w:val="20"/>
          <w:szCs w:val="20"/>
        </w:rPr>
        <w:t xml:space="preserve"> means a person, firm, corporation, contractor, or other association or organization in the United States that has an employment relationship with H-1B, H-1B1, or E-3 nonimmigrants and/or U.S. worker(s). In the case of an H-1B nonimmigrant (not including E-3 and H-1B1 nonimmigrants), the person, firm, contractor, or other association or organization in the United States that files a petition with the United States Citizenship and Immigration Services (USCIS) of the Department of Homeland Security (DHS) on behalf of the nonimmigrant is deemed to be the employer of that nonimmigrant. In the case of an E-3 and H-1B1 nonimmigrant, the person, firm, contractor, or other association or organization in the United States that files an LCA with the Department of Labor on behalf of the nonimmigrant is deemed to be the employer of that nonimmigrant.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Employment and Training Administration (ETA)</w:t>
      </w:r>
      <w:r w:rsidRPr="007C70A5">
        <w:rPr>
          <w:rFonts w:eastAsia="Times New Roman"/>
          <w:color w:val="000000" w:themeColor="text1"/>
          <w:sz w:val="20"/>
          <w:szCs w:val="20"/>
        </w:rPr>
        <w:t xml:space="preserve"> means the agency within the Department which includes the Office of Foreign Labor Certification (OFLC).</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Employment Standards Administration (ESA)</w:t>
      </w:r>
      <w:r w:rsidRPr="007C70A5">
        <w:rPr>
          <w:rFonts w:eastAsia="Times New Roman"/>
          <w:color w:val="000000" w:themeColor="text1"/>
          <w:sz w:val="20"/>
          <w:szCs w:val="20"/>
        </w:rPr>
        <w:t xml:space="preserve"> means the agency within the Department which includes the Wage and Hour Division.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INA</w:t>
      </w:r>
      <w:r w:rsidRPr="007C70A5">
        <w:rPr>
          <w:rFonts w:eastAsia="Times New Roman"/>
          <w:color w:val="000000" w:themeColor="text1"/>
          <w:sz w:val="20"/>
          <w:szCs w:val="20"/>
        </w:rPr>
        <w:t xml:space="preserve"> means the Immigration and Nationality Act, as amended, 8 U.S.C. 1101 </w:t>
      </w:r>
      <w:r w:rsidRPr="007C70A5">
        <w:rPr>
          <w:rFonts w:eastAsia="Times New Roman"/>
          <w:i/>
          <w:iCs/>
          <w:color w:val="000000" w:themeColor="text1"/>
          <w:sz w:val="20"/>
          <w:szCs w:val="20"/>
        </w:rPr>
        <w:t>et seq.</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Independent authoritative source</w:t>
      </w:r>
      <w:r w:rsidRPr="007C70A5">
        <w:rPr>
          <w:rFonts w:eastAsia="Times New Roman"/>
          <w:color w:val="000000" w:themeColor="text1"/>
          <w:sz w:val="20"/>
          <w:szCs w:val="20"/>
        </w:rPr>
        <w:t xml:space="preserve"> means a professional, business, trade, educational or governmental association, organization, or other similar entity, not owned or controlled by the employer, which has recognized expertise in an occupational field.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Independent authoritative source survey</w:t>
      </w:r>
      <w:r w:rsidRPr="007C70A5">
        <w:rPr>
          <w:rFonts w:eastAsia="Times New Roman"/>
          <w:color w:val="000000" w:themeColor="text1"/>
          <w:sz w:val="20"/>
          <w:szCs w:val="20"/>
        </w:rPr>
        <w:t xml:space="preserve"> means a survey of wages conducted by an independent authoritative source and published in a book, newspaper, periodical, loose-leaf service, newsletter, or other similar medium, within the 24-month period immediately preceding the filing of the employer's application. Such survey shall: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Reflect the average wage paid to workers similarly employed in the area of intended employment;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Be based upon recently collected data—e.g., within the 24-month period immediately preceding the date of publication of the survey;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Represent the latest published prevailing wage finding by the authoritative source for the occupation in the area of intended employment.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Interested party</w:t>
      </w:r>
      <w:r w:rsidRPr="007C70A5">
        <w:rPr>
          <w:rFonts w:eastAsia="Times New Roman"/>
          <w:color w:val="000000" w:themeColor="text1"/>
          <w:sz w:val="20"/>
          <w:szCs w:val="20"/>
        </w:rPr>
        <w:t xml:space="preserve"> means a person or entity who or which may be affected by the actions of an H-1B employer or by the outcome of a particular investigation and includes any person, organization, or entity who or which has notified the Department of his/her/its interest or concern in the Administrator's determination.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lastRenderedPageBreak/>
        <w:t>Lockout</w:t>
      </w:r>
      <w:r w:rsidRPr="007C70A5">
        <w:rPr>
          <w:rFonts w:eastAsia="Times New Roman"/>
          <w:color w:val="000000" w:themeColor="text1"/>
          <w:sz w:val="20"/>
          <w:szCs w:val="20"/>
        </w:rPr>
        <w:t xml:space="preserve"> means a labor dispute involving a work stoppage, wherein an employer withholds work from its employees in order to gain a concession from them.</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Occupation</w:t>
      </w:r>
      <w:r w:rsidRPr="007C70A5">
        <w:rPr>
          <w:rFonts w:eastAsia="Times New Roman"/>
          <w:color w:val="000000" w:themeColor="text1"/>
          <w:sz w:val="20"/>
          <w:szCs w:val="20"/>
        </w:rPr>
        <w:t xml:space="preserve"> means the occupational or job classification in which the H-1B nonimmigrant is to be employed.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Office of Foreign Labor Certification (OFLC)</w:t>
      </w:r>
      <w:r w:rsidRPr="007C70A5">
        <w:rPr>
          <w:rFonts w:eastAsia="Times New Roman"/>
          <w:color w:val="000000" w:themeColor="text1"/>
          <w:sz w:val="20"/>
          <w:szCs w:val="20"/>
        </w:rPr>
        <w:t xml:space="preserve"> means the organizational component within the ETA that provides national leadership and policy guidance and develops regulations and procedures to carry out the responsibilities of the Secretary of Labor under the INA concerning alien workers seeking admission to the United States in order to work under the Immigration and Nationality Act, as amended.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Period of intended employment</w:t>
      </w:r>
      <w:r w:rsidRPr="007C70A5">
        <w:rPr>
          <w:rFonts w:eastAsia="Times New Roman"/>
          <w:color w:val="000000" w:themeColor="text1"/>
          <w:sz w:val="20"/>
          <w:szCs w:val="20"/>
        </w:rPr>
        <w:t xml:space="preserve"> means the time period between the starting and ending dates inclusive of the H-1B nonimmigrant's intended period of employment in the occupational classification at the place of employment as set forth in the labor condition application.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i/>
          <w:iCs/>
          <w:color w:val="000000" w:themeColor="text1"/>
          <w:sz w:val="20"/>
          <w:szCs w:val="20"/>
        </w:rPr>
        <w:t>Place of employment</w:t>
      </w:r>
      <w:r w:rsidRPr="007C70A5">
        <w:rPr>
          <w:rFonts w:eastAsia="Times New Roman"/>
          <w:color w:val="000000" w:themeColor="text1"/>
          <w:sz w:val="20"/>
          <w:szCs w:val="20"/>
        </w:rPr>
        <w:t xml:space="preserve"> means the worksite or physical location where the work actually is performed by the H-1B, H-1B1, or E-3 nonimmigrant.</w:t>
      </w:r>
      <w:proofErr w:type="gramEnd"/>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The term does not include any location where either of the following criteria—paragraph (1</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i) or (ii)—is satisfied: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w:t>
      </w:r>
      <w:r w:rsidRPr="007C70A5">
        <w:rPr>
          <w:rFonts w:eastAsia="Times New Roman"/>
          <w:i/>
          <w:iCs/>
          <w:color w:val="000000" w:themeColor="text1"/>
          <w:sz w:val="20"/>
          <w:szCs w:val="20"/>
        </w:rPr>
        <w:t>Employee developmental activity.</w:t>
      </w:r>
      <w:r w:rsidRPr="007C70A5">
        <w:rPr>
          <w:rFonts w:eastAsia="Times New Roman"/>
          <w:color w:val="000000" w:themeColor="text1"/>
          <w:sz w:val="20"/>
          <w:szCs w:val="20"/>
        </w:rPr>
        <w:t xml:space="preserve"> An H-1B worker who is stationed and regularly works at one location may temporarily be at another location for a particular individual or employer-required developmental activity such as a management conference, a staff seminar, or a formal training course (other than “on-the-job-training” at a location where the employee is stationed and regularly works). For the H-1B worker participating in such activities, the location of the activity would not be considered a “place of employment” or “worksite,” and that worker's presence at such location—whether owned or controlled by the employer or by a third party—would not invoke H-1B program requirements with regard to that employee at that location. However, if the employer uses H-1B nonimmigrants as instructors or resource or support staff </w:t>
      </w:r>
      <w:proofErr w:type="gramStart"/>
      <w:r w:rsidRPr="007C70A5">
        <w:rPr>
          <w:rFonts w:eastAsia="Times New Roman"/>
          <w:color w:val="000000" w:themeColor="text1"/>
          <w:sz w:val="20"/>
          <w:szCs w:val="20"/>
        </w:rPr>
        <w:t>who</w:t>
      </w:r>
      <w:proofErr w:type="gramEnd"/>
      <w:r w:rsidRPr="007C70A5">
        <w:rPr>
          <w:rFonts w:eastAsia="Times New Roman"/>
          <w:color w:val="000000" w:themeColor="text1"/>
          <w:sz w:val="20"/>
          <w:szCs w:val="20"/>
        </w:rPr>
        <w:t xml:space="preserve"> continuously or regularly perform their duties at such locations, the locations would be “places of employment” or “worksites” for any such employees and, thus, would be subject to H-1B program requirements with regard to those employees.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w:t>
      </w:r>
      <w:r w:rsidRPr="007C70A5">
        <w:rPr>
          <w:rFonts w:eastAsia="Times New Roman"/>
          <w:i/>
          <w:iCs/>
          <w:color w:val="000000" w:themeColor="text1"/>
          <w:sz w:val="20"/>
          <w:szCs w:val="20"/>
        </w:rPr>
        <w:t>Particular worker's job functions.</w:t>
      </w:r>
      <w:r w:rsidRPr="007C70A5">
        <w:rPr>
          <w:rFonts w:eastAsia="Times New Roman"/>
          <w:color w:val="000000" w:themeColor="text1"/>
          <w:sz w:val="20"/>
          <w:szCs w:val="20"/>
        </w:rPr>
        <w:t xml:space="preserve"> The nature and duration of an H-1B nonimmigrant's job functions may necessitate frequent changes of location with little time spent at any one location. For such a worker, a location would not be considered a “place of employment” or “worksite” if the following three requirements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paragraphs (1</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ii)(A) through (C)) are all met—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The nature and duration of the H-1B worker's job functions mandates his/her short-time presence at the location. For this purpose, either: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r w:rsidRPr="007C70A5">
        <w:rPr>
          <w:rFonts w:eastAsia="Times New Roman"/>
          <w:i/>
          <w:iCs/>
          <w:color w:val="000000" w:themeColor="text1"/>
          <w:sz w:val="20"/>
          <w:szCs w:val="20"/>
        </w:rPr>
        <w:t>1</w:t>
      </w:r>
      <w:r w:rsidRPr="007C70A5">
        <w:rPr>
          <w:rFonts w:eastAsia="Times New Roman"/>
          <w:color w:val="000000" w:themeColor="text1"/>
          <w:sz w:val="20"/>
          <w:szCs w:val="20"/>
        </w:rPr>
        <w:t xml:space="preserve">) The H-1B nonimmigrant's job must be peripatetic in nature, in that the normal duties of the worker's occupation (rather than the nature of the employer's business) requires frequent travel (local or non-local) from location to location; 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r w:rsidRPr="007C70A5">
        <w:rPr>
          <w:rFonts w:eastAsia="Times New Roman"/>
          <w:i/>
          <w:iCs/>
          <w:color w:val="000000" w:themeColor="text1"/>
          <w:sz w:val="20"/>
          <w:szCs w:val="20"/>
        </w:rPr>
        <w:t>2</w:t>
      </w:r>
      <w:r w:rsidRPr="007C70A5">
        <w:rPr>
          <w:rFonts w:eastAsia="Times New Roman"/>
          <w:color w:val="000000" w:themeColor="text1"/>
          <w:sz w:val="20"/>
          <w:szCs w:val="20"/>
        </w:rPr>
        <w:t xml:space="preserve">) The H-1B worker's duties must require that he/she spend most work time at one location but occasionally travel for short periods to work at other locations;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The H-1B worker's presence at the locations to which he/she travels from the “home” worksite is on a casual, short-term basis, which can be recurring but not excessive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not exceeding five consecutive workdays for any one visit by a peripatetic worker, or 10 consecutive workdays for any one visit by a worker who spends most work time at one location and travels occasionally to other locations);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(C) The H-1B nonimmigrant is not at the location as a “strikebreaker”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the H-1B nonimmigrant is not performing work in an occupation in which workers are on strike or lockout).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Examples of “non-worksite” locations based on worker's job functions: A computer engineer sent out to customer locations to “troubleshoot” complaints regarding software malfunctions; a sales representative making calls on prospective customers or established customers within a “home office” sales territory; a manager monitoring the performance of out-stationed employees; an auditor providing advice or conducting reviews at customer facilities; a physical therapist providing services to patients in their homes within an area of employment; an individual making a court appearance; an individual lunching with a customer representative at a restaurant; or an individual conducting research at a library.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Examples of “worksite” locations based on worker's job functions: A computer engineer who works on projects or accounts at different locations for weeks or months at a time; a sales representative assigned on a continuing basis in an area away from his/her “home office;” an auditor who works for extended periods at the customer's offices; a physical therapist who “fills in” for full-time employees of health care facilities for extended periods; or a physical therapist who works for a contractor whose business is to provide staffing on an “as needed” basis at hospitals, nursing homes, or clinics.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Whenever an H-1B worker performs work at a location which is not a “worksite” (under the criterion in paragraph (1</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i) or (1)(ii) of this definition), that worker's “place of employment” or “worksite” for purposes of H-1B obligations is the worker's home station or regular work location. The employer's obligations regarding notice, prevailing wage and working conditions are focused on the home station “place of employment” rather than on the above-described location(s) which do not constitute worksite(s) for these purposes. However, whether or not a location is considered to be a “worksite”/”place of employment” for an H-1B nonimmigrant, the employer is required to provide reimbursement to the H-1B nonimmigrant for expenses incurred in traveling to that location on the employer's business, since such expenses are considered to be ordinary business expenses of employers (§§655.731(c</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7)(iii)(C); 655.731(c)(9)). In determining the worker's “place of employment” or “worksite,” the Department will look carefully at situations which appear to be contrived or abusive; the Department would seriously question any situation where the H-1B nonimmigrant's purported “place of employment” is a location other than where the worker spends most of his/her work time, or where the purported “area of employment” does not include the location(s) where the worker spends most of his/her work time.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Required wage rate</w:t>
      </w:r>
      <w:r w:rsidRPr="007C70A5">
        <w:rPr>
          <w:rFonts w:eastAsia="Times New Roman"/>
          <w:color w:val="000000" w:themeColor="text1"/>
          <w:sz w:val="20"/>
          <w:szCs w:val="20"/>
        </w:rPr>
        <w:t xml:space="preserve"> means the rate of pay which is the higher of: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The actual wage for the specific employment in question; 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The prevailing wage rate (determined as of the time of filing the LCA application) for the occupation in which the H-1B, H-1B1, or E-3 nonimmigrant is to be employed in the geographic area of intended employment. The prevailing wage rate must be no less than the minimum wage required by Federal, State, or local law.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Secretary</w:t>
      </w:r>
      <w:r w:rsidRPr="007C70A5">
        <w:rPr>
          <w:rFonts w:eastAsia="Times New Roman"/>
          <w:color w:val="000000" w:themeColor="text1"/>
          <w:sz w:val="20"/>
          <w:szCs w:val="20"/>
        </w:rPr>
        <w:t xml:space="preserve"> means the Secretary of Labor or the Secretary's designee.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Specialty occupation: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For purposes of the E-3 and H-1B programs (but not the H-1B1 program), </w:t>
      </w:r>
      <w:r w:rsidRPr="007C70A5">
        <w:rPr>
          <w:rFonts w:eastAsia="Times New Roman"/>
          <w:i/>
          <w:iCs/>
          <w:color w:val="000000" w:themeColor="text1"/>
          <w:sz w:val="20"/>
          <w:szCs w:val="20"/>
        </w:rPr>
        <w:t>specialty occupation</w:t>
      </w:r>
      <w:r w:rsidRPr="007C70A5">
        <w:rPr>
          <w:rFonts w:eastAsia="Times New Roman"/>
          <w:color w:val="000000" w:themeColor="text1"/>
          <w:sz w:val="20"/>
          <w:szCs w:val="20"/>
        </w:rPr>
        <w:t xml:space="preserve"> means an occupation that requires theoretical and practical application of a body of specialized knowledge, and attainment of a bachelor's or higher degree (or its equivalent) in the specific specialty as a minimum for entry into the occupation in the United States. The nonimmigrant in a specialty occupation shall possess the following qualifications: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 Full state licensure to practice in the occupation, if licensure is required for the occupation;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(ii) Completion of the required degree;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(iii) Experience in the specialty equivalent to the completion of such degree and recognition of expertise in the specialty through progressively responsible positions relating to the specialty. INA, 8 U.S.C. 1184(i</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 and (2).</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For purposes of the H-1B1 program, </w:t>
      </w:r>
      <w:r w:rsidRPr="007C70A5">
        <w:rPr>
          <w:rFonts w:eastAsia="Times New Roman"/>
          <w:i/>
          <w:iCs/>
          <w:color w:val="000000" w:themeColor="text1"/>
          <w:sz w:val="20"/>
          <w:szCs w:val="20"/>
        </w:rPr>
        <w:t>specialty occupation</w:t>
      </w:r>
      <w:r w:rsidRPr="007C70A5">
        <w:rPr>
          <w:rFonts w:eastAsia="Times New Roman"/>
          <w:color w:val="000000" w:themeColor="text1"/>
          <w:sz w:val="20"/>
          <w:szCs w:val="20"/>
        </w:rPr>
        <w:t xml:space="preserve"> means an occupation that requires theoretical and practical application of a body of specialized knowledge, and attainment of a bachelor's or higher degree (or its equivalent) in the specific specialty as a minimum for entry into the occupation in the United States. INA, 8 U.S.C. 1184(i</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3). For H-1B1 nonimmigrants from Chile, additional occupations that qualify as specialty occupations are Disaster Relief Claims Adjuster, Management Consultant, Agricultural Manager, and Physical Therapist, as defined in Appendix 14.3(D)(2) of the United States-Chile Free Trade Agreement. For H-1B1 nonimmigrants from Singapore, additional occupations that qualify as specialty occupations are Disaster Relief Claims Adjuster and Management Consultant, as defined in Appendix 11A.2 of the United States-Singapore Free Trade Agreement.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Determinations of specialty occupation and of nonimmigrant qualifications for the H-1B and H-1B1 programs are not made by the Department of Labor, but by the Department of State and/or United States Citizenship and Immigration Services (USCIS) of the Department of Homeland Security in accordance with the procedures of those agencies for processing visas, petitions, extensions of stay, or requests for change of nonimmigrant status for H-1B or H-1B1 nonimmigrants.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Specific employment in question</w:t>
      </w:r>
      <w:r w:rsidRPr="007C70A5">
        <w:rPr>
          <w:rFonts w:eastAsia="Times New Roman"/>
          <w:color w:val="000000" w:themeColor="text1"/>
          <w:sz w:val="20"/>
          <w:szCs w:val="20"/>
        </w:rPr>
        <w:t xml:space="preserve"> means the set of duties and responsibilities performed or to be performed by the H-1B nonimmigrant at the place of employment.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State</w:t>
      </w:r>
      <w:r w:rsidRPr="007C70A5">
        <w:rPr>
          <w:rFonts w:eastAsia="Times New Roman"/>
          <w:color w:val="000000" w:themeColor="text1"/>
          <w:sz w:val="20"/>
          <w:szCs w:val="20"/>
        </w:rPr>
        <w:t xml:space="preserve"> means one of the 50 States, the District of Columbia, Guam, Puerto Rico, and the U.S. Virgin Islands.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State Workforce Agency, formerly State Employment Security Agency or SESA</w:t>
      </w:r>
      <w:r w:rsidRPr="007C70A5">
        <w:rPr>
          <w:rFonts w:eastAsia="Times New Roman"/>
          <w:color w:val="000000" w:themeColor="text1"/>
          <w:sz w:val="20"/>
          <w:szCs w:val="20"/>
        </w:rPr>
        <w:t xml:space="preserve"> means the State agency which, under the State Administrator, is designated by the Governor to administer Wagner-</w:t>
      </w:r>
      <w:proofErr w:type="spellStart"/>
      <w:r w:rsidRPr="007C70A5">
        <w:rPr>
          <w:rFonts w:eastAsia="Times New Roman"/>
          <w:color w:val="000000" w:themeColor="text1"/>
          <w:sz w:val="20"/>
          <w:szCs w:val="20"/>
        </w:rPr>
        <w:t>Peyser</w:t>
      </w:r>
      <w:proofErr w:type="spellEnd"/>
      <w:r w:rsidRPr="007C70A5">
        <w:rPr>
          <w:rFonts w:eastAsia="Times New Roman"/>
          <w:color w:val="000000" w:themeColor="text1"/>
          <w:sz w:val="20"/>
          <w:szCs w:val="20"/>
        </w:rPr>
        <w:t xml:space="preserve"> Act funded employment and workforce information services (State agency) and the State unemployment compensation program.</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Strike</w:t>
      </w:r>
      <w:r w:rsidRPr="007C70A5">
        <w:rPr>
          <w:rFonts w:eastAsia="Times New Roman"/>
          <w:color w:val="000000" w:themeColor="text1"/>
          <w:sz w:val="20"/>
          <w:szCs w:val="20"/>
        </w:rPr>
        <w:t xml:space="preserve"> means a labor dispute wherein employees engage in a concerted stoppage of work (including stoppage by reason of the expiration of a collective-bargaining agreement) or engage in any concerted slowdown or other concerted interruption of operation.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United States worker (“U.S. worker”)</w:t>
      </w:r>
      <w:r w:rsidRPr="007C70A5">
        <w:rPr>
          <w:rFonts w:eastAsia="Times New Roman"/>
          <w:color w:val="000000" w:themeColor="text1"/>
          <w:sz w:val="20"/>
          <w:szCs w:val="20"/>
        </w:rPr>
        <w:t xml:space="preserve"> means an employee who is either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A citizen or national of the United States, 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An alien who is lawfully admitted for permanent residence in the United States, is admitted as a refugee under section 207 of the INA, is granted asylum under section 208 of the INA, or is an immigrant otherwise authorized (by the INA or by DHS) to be employed in the United States.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Wage rate</w:t>
      </w:r>
      <w:r w:rsidRPr="007C70A5">
        <w:rPr>
          <w:rFonts w:eastAsia="Times New Roman"/>
          <w:color w:val="000000" w:themeColor="text1"/>
          <w:sz w:val="20"/>
          <w:szCs w:val="20"/>
        </w:rPr>
        <w:t xml:space="preserve"> means the remuneration (exclusive of fringe benefits) to be paid, stated in terms of amount per hour, day, month or year (see definition of “Required Wage Rate”). </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[59 FR 65659, 65676, Dec. 20, 1994, as amended at 65 FR 80211, Dec. 20, 2000; 69 FR 68228, Nov. 23, 2004; 70 FR 72561, Dec. 5, 2005; 71 FR 35520, June 21, 2006; 73 FR 19948, Apr. 11, 2008; 73 FR 78067, Dec. 19, 2008]</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74" w:name="se20.3.655_1720"/>
      <w:bookmarkEnd w:id="174"/>
      <w:r w:rsidRPr="007C70A5">
        <w:rPr>
          <w:rFonts w:eastAsia="Times New Roman"/>
          <w:b/>
          <w:bCs/>
          <w:color w:val="000000" w:themeColor="text1"/>
          <w:sz w:val="20"/>
          <w:szCs w:val="20"/>
        </w:rPr>
        <w:t>§655.720   Where are labor condition applications (LCAs) to be filed and processed?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(a) Employers must file all LCAs regarding H-1B, H-1B1, and E-3 nonimmigrants through the electronic submission procedure identified in paragraph (b) of this section except as provided in the next sentence. If a physical disability or lack of access to the Internet prevents an employer from using the electronic filing system, an LCA may be filed by U.S. Mail in accordance with paragraphs (c) and (d) of this section. Requirements for signing, providing public access to, and use of certified LCAs are identified in §655.730(c). If the LCA is certified by DOL, notice of the certification will be sent to the employer by the same means that the employer used to submit the LCA, that is, electronically where the Form ETA 9035E was submitted electronically, and by U.S. Mail where the Form ETA 9035 was submitted by U.S. Mail.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Electronic submission.</w:t>
      </w:r>
      <w:r w:rsidRPr="007C70A5">
        <w:rPr>
          <w:rFonts w:eastAsia="Times New Roman"/>
          <w:color w:val="000000" w:themeColor="text1"/>
          <w:sz w:val="20"/>
          <w:szCs w:val="20"/>
        </w:rPr>
        <w:t xml:space="preserve"> Employers must file the electronic LCA, Form ETA 9035E, through the Department of Labor's Web site at </w:t>
      </w:r>
      <w:r w:rsidRPr="007C70A5">
        <w:rPr>
          <w:rFonts w:eastAsia="Times New Roman"/>
          <w:i/>
          <w:iCs/>
          <w:color w:val="000000" w:themeColor="text1"/>
          <w:sz w:val="20"/>
          <w:szCs w:val="20"/>
        </w:rPr>
        <w:t>http://www.lca.doleta.gov.</w:t>
      </w:r>
      <w:r w:rsidRPr="007C70A5">
        <w:rPr>
          <w:rFonts w:eastAsia="Times New Roman"/>
          <w:color w:val="000000" w:themeColor="text1"/>
          <w:sz w:val="20"/>
          <w:szCs w:val="20"/>
        </w:rPr>
        <w:t xml:space="preserve"> The employer must follow instructions for electronic submission posted on the Web site. In the event ETA implements the Government Paperwork Elimination Act (44 U.S.C.A. 3504 n.) and/or the Electronic Records and Signatures in Global and National Commerce Act (E-SIGN) (15 U.S.C. 7001-7006) for the submission and certification of the Form ETA 9035E, instructions will be provided (by public notice(s) and by instructions on the Department's Web site) to employers as to how the requirements of these statutes will be met in the Form ETA 9035E procedures.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Approval to file LCAs by U.S. Mail.</w:t>
      </w:r>
      <w:r w:rsidRPr="007C70A5">
        <w:rPr>
          <w:rFonts w:eastAsia="Times New Roman"/>
          <w:color w:val="000000" w:themeColor="text1"/>
          <w:sz w:val="20"/>
          <w:szCs w:val="20"/>
        </w:rPr>
        <w:t xml:space="preserve"> (1) Employers with physical disabilities or lacking Internet access and wishing to file LCAs by U.S. Mail may submit a written request to the Chief, Division of Foreign Labor Certification in accordance with paragraphs (c</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2) through (c)(4) of this section. The ETA shall identify the address to which such written request shall be mailed in a Notice in the </w:t>
      </w:r>
      <w:r w:rsidRPr="007C70A5">
        <w:rPr>
          <w:rFonts w:eastAsia="Times New Roman"/>
          <w:smallCaps/>
          <w:color w:val="000000" w:themeColor="text1"/>
          <w:sz w:val="20"/>
          <w:szCs w:val="20"/>
        </w:rPr>
        <w:t>Federal Register</w:t>
      </w:r>
      <w:r w:rsidRPr="007C70A5">
        <w:rPr>
          <w:rFonts w:eastAsia="Times New Roman"/>
          <w:color w:val="000000" w:themeColor="text1"/>
          <w:sz w:val="20"/>
          <w:szCs w:val="20"/>
        </w:rPr>
        <w:t xml:space="preserve"> and on the Department's Web site at </w:t>
      </w:r>
      <w:r w:rsidRPr="007C70A5">
        <w:rPr>
          <w:rFonts w:eastAsia="Times New Roman"/>
          <w:i/>
          <w:iCs/>
          <w:color w:val="000000" w:themeColor="text1"/>
          <w:sz w:val="20"/>
          <w:szCs w:val="20"/>
        </w:rPr>
        <w:t>http://www.lca.doleta.gov.</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The written request must establish the employer's need to file by U.S. Mail, including providing an explanation of how physical disability or lack of access to the Internet prevents the employer from using the electronic filing system. No particular form or format is required for this request.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ETA will review the submitted justification, and may require the employer to submit supporting documentation. In the case of employers asserting a lack of Internet access, supporting documentation could, for example, consist of documentation that the Internet cannot be accessed from the employer's worksite or physical location (for example because no Internet service provider serves the site), and there is no publicly available Internet access, at public libraries or elsewhere, within a reasonable distance of the employer. In the case of employers with physical disabilities supporting documentation could, for example, consist of physicians' statements or invoices for medical devices or aids relevant to the employer's disability.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ETA may approve or deny employers' requests to submit LCAs by U.S. Mail. Approvals shall be valid for 1 year from the date of approval.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U.S. Mail.</w:t>
      </w:r>
      <w:r w:rsidRPr="007C70A5">
        <w:rPr>
          <w:rFonts w:eastAsia="Times New Roman"/>
          <w:color w:val="000000" w:themeColor="text1"/>
          <w:sz w:val="20"/>
          <w:szCs w:val="20"/>
        </w:rPr>
        <w:t xml:space="preserve"> If an employer has a valid approval to file by U.S. Mail in accordance with paragraph (c) of this section, the employer may use Form ETA 9035 and send it by U.S. Mail to ETA. ETA shall publish a Notice in the </w:t>
      </w:r>
      <w:r w:rsidRPr="007C70A5">
        <w:rPr>
          <w:rFonts w:eastAsia="Times New Roman"/>
          <w:smallCaps/>
          <w:color w:val="000000" w:themeColor="text1"/>
          <w:sz w:val="20"/>
          <w:szCs w:val="20"/>
        </w:rPr>
        <w:t>Federal Register</w:t>
      </w:r>
      <w:r w:rsidRPr="007C70A5">
        <w:rPr>
          <w:rFonts w:eastAsia="Times New Roman"/>
          <w:color w:val="000000" w:themeColor="text1"/>
          <w:sz w:val="20"/>
          <w:szCs w:val="20"/>
        </w:rPr>
        <w:t xml:space="preserve"> identifying the address, and any future address changes, to which paper LCAs must be mailed, and shall also post these addresses on the DOL Internet Web site at </w:t>
      </w:r>
      <w:r w:rsidRPr="007C70A5">
        <w:rPr>
          <w:rFonts w:eastAsia="Times New Roman"/>
          <w:i/>
          <w:iCs/>
          <w:color w:val="000000" w:themeColor="text1"/>
          <w:sz w:val="20"/>
          <w:szCs w:val="20"/>
        </w:rPr>
        <w:t>http://www.lca.doleta.gov.</w:t>
      </w:r>
      <w:r w:rsidRPr="007C70A5">
        <w:rPr>
          <w:rFonts w:eastAsia="Times New Roman"/>
          <w:color w:val="000000" w:themeColor="text1"/>
          <w:sz w:val="20"/>
          <w:szCs w:val="20"/>
        </w:rPr>
        <w:t xml:space="preserve"> When Form ETA 9035 is submitted by U.S. Mail, the form must bear the original signature of the employer (or that of the employer's authorized agent or representative) at the time it is submitted to ETA.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(e) The ETA National Office is responsible for policy questions and other issues regarding LCAs. Prevailing wage challenges are handled in accordance with the procedures identified in §655.731(a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2).</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[70 FR 72561, Dec. 5, 2005, as amended at 73 FR 19949, Apr. 11, 2008]</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75" w:name="se20.3.655_1721"/>
      <w:bookmarkEnd w:id="175"/>
      <w:r w:rsidRPr="007C70A5">
        <w:rPr>
          <w:rFonts w:eastAsia="Times New Roman"/>
          <w:b/>
          <w:bCs/>
          <w:color w:val="000000" w:themeColor="text1"/>
          <w:sz w:val="20"/>
          <w:szCs w:val="20"/>
        </w:rPr>
        <w:t>§655.721   [Reserved]</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76" w:name="se20.3.655_1730"/>
      <w:bookmarkEnd w:id="176"/>
      <w:r w:rsidRPr="007C70A5">
        <w:rPr>
          <w:rFonts w:eastAsia="Times New Roman"/>
          <w:b/>
          <w:bCs/>
          <w:color w:val="000000" w:themeColor="text1"/>
          <w:sz w:val="20"/>
          <w:szCs w:val="20"/>
        </w:rPr>
        <w:lastRenderedPageBreak/>
        <w:t>§655.730   </w:t>
      </w:r>
      <w:proofErr w:type="gramStart"/>
      <w:r w:rsidRPr="007C70A5">
        <w:rPr>
          <w:rFonts w:eastAsia="Times New Roman"/>
          <w:b/>
          <w:bCs/>
          <w:color w:val="000000" w:themeColor="text1"/>
          <w:sz w:val="20"/>
          <w:szCs w:val="20"/>
        </w:rPr>
        <w:t>What</w:t>
      </w:r>
      <w:proofErr w:type="gramEnd"/>
      <w:r w:rsidRPr="007C70A5">
        <w:rPr>
          <w:rFonts w:eastAsia="Times New Roman"/>
          <w:b/>
          <w:bCs/>
          <w:color w:val="000000" w:themeColor="text1"/>
          <w:sz w:val="20"/>
          <w:szCs w:val="20"/>
        </w:rPr>
        <w:t xml:space="preserve"> is the process for filing a labor condition application?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This section applies to the filing of labor condition applications for H-1B, H-1B1, and E-3 nonimmigrants. The term H-1B is meant to apply to all three categories unless exceptions are specifically noted.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Who must submit labor condition applications?</w:t>
      </w:r>
      <w:r w:rsidRPr="007C70A5">
        <w:rPr>
          <w:rFonts w:eastAsia="Times New Roman"/>
          <w:color w:val="000000" w:themeColor="text1"/>
          <w:sz w:val="20"/>
          <w:szCs w:val="20"/>
        </w:rPr>
        <w:t xml:space="preserve"> An employer, or the employer's authorized agent or representative, which meets the definition of “employer” set forth in §655.715 and intends to employ an H-1B nonimmigrant in a specialty occupation or as a fashion model of distinguished merit and ability shall submit an LCA to the Department.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Where and when is an LCA to be submitted?</w:t>
      </w:r>
      <w:r w:rsidRPr="007C70A5">
        <w:rPr>
          <w:rFonts w:eastAsia="Times New Roman"/>
          <w:color w:val="000000" w:themeColor="text1"/>
          <w:sz w:val="20"/>
          <w:szCs w:val="20"/>
        </w:rPr>
        <w:t xml:space="preserve"> An LCA shall be submitted by the employer to ETA in accordance with the procedure prescribed in §655.720 no earlier than six months before the beginning date of the period of intended employment shown on the LCA. It is the employer's responsibility to ensure ETA receives a complete and accurate LCA. Incomplete or obviously inaccurate LCAs will not be certified by ETA. ETA will process all LCAs sequentially and will usually make a determination to certify or not certify an LCA within seven working days of the date ETA receives the LCA. LCAs filed by U.S. Mail may not be processed as quickly as those filed electronically.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What is to be submitted and what are its contents?</w:t>
      </w:r>
      <w:r w:rsidRPr="007C70A5">
        <w:rPr>
          <w:rFonts w:eastAsia="Times New Roman"/>
          <w:color w:val="000000" w:themeColor="text1"/>
          <w:sz w:val="20"/>
          <w:szCs w:val="20"/>
        </w:rPr>
        <w:t xml:space="preserve"> Form ETA 9035 or ETA 9035E.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w:t>
      </w:r>
      <w:r w:rsidRPr="007C70A5">
        <w:rPr>
          <w:rFonts w:eastAsia="Times New Roman"/>
          <w:i/>
          <w:iCs/>
          <w:color w:val="000000" w:themeColor="text1"/>
          <w:sz w:val="20"/>
          <w:szCs w:val="20"/>
        </w:rPr>
        <w:t>General.</w:t>
      </w:r>
      <w:r w:rsidRPr="007C70A5">
        <w:rPr>
          <w:rFonts w:eastAsia="Times New Roman"/>
          <w:color w:val="000000" w:themeColor="text1"/>
          <w:sz w:val="20"/>
          <w:szCs w:val="20"/>
        </w:rPr>
        <w:t xml:space="preserve"> The employer (or the employer's authorized agent or representative) must submit to ETA one completed and dated LCA as prescribed in §655.720. The electronic LCA, Form ETA 9035E, is found on the DOL Web site where the electronic submission is made, at </w:t>
      </w:r>
      <w:r w:rsidRPr="007C70A5">
        <w:rPr>
          <w:rFonts w:eastAsia="Times New Roman"/>
          <w:i/>
          <w:iCs/>
          <w:color w:val="000000" w:themeColor="text1"/>
          <w:sz w:val="20"/>
          <w:szCs w:val="20"/>
        </w:rPr>
        <w:t>http://www.lca.doleta.gov.</w:t>
      </w:r>
      <w:r w:rsidRPr="007C70A5">
        <w:rPr>
          <w:rFonts w:eastAsia="Times New Roman"/>
          <w:color w:val="000000" w:themeColor="text1"/>
          <w:sz w:val="20"/>
          <w:szCs w:val="20"/>
        </w:rPr>
        <w:t xml:space="preserve"> Copies of the paper form, Form ETA 9035, and cover pages Form ETA 9035CP are available on the DOL Web site at </w:t>
      </w:r>
      <w:r w:rsidRPr="007C70A5">
        <w:rPr>
          <w:rFonts w:eastAsia="Times New Roman"/>
          <w:i/>
          <w:iCs/>
          <w:color w:val="000000" w:themeColor="text1"/>
          <w:sz w:val="20"/>
          <w:szCs w:val="20"/>
        </w:rPr>
        <w:t>http://www.ows.doleta.gov</w:t>
      </w:r>
      <w:r w:rsidRPr="007C70A5">
        <w:rPr>
          <w:rFonts w:eastAsia="Times New Roman"/>
          <w:color w:val="000000" w:themeColor="text1"/>
          <w:sz w:val="20"/>
          <w:szCs w:val="20"/>
        </w:rPr>
        <w:t xml:space="preserve"> and from the ETA National Office, and may be used by employers with approval under §655.720 to file by U.S. Mail during the approval's validity period.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t>
      </w:r>
      <w:r w:rsidRPr="007C70A5">
        <w:rPr>
          <w:rFonts w:eastAsia="Times New Roman"/>
          <w:i/>
          <w:iCs/>
          <w:color w:val="000000" w:themeColor="text1"/>
          <w:sz w:val="20"/>
          <w:szCs w:val="20"/>
        </w:rPr>
        <w:t>Undertaking of the Employer.</w:t>
      </w:r>
      <w:r w:rsidRPr="007C70A5">
        <w:rPr>
          <w:rFonts w:eastAsia="Times New Roman"/>
          <w:color w:val="000000" w:themeColor="text1"/>
          <w:sz w:val="20"/>
          <w:szCs w:val="20"/>
        </w:rPr>
        <w:t xml:space="preserve"> In submitting the LCA, and by affixing the signature of the employer or its authorized agent or representative on Form ETA 9035E or Form ETA 9035, the employer (or its authorized agent or representative on behalf of the employer) attests the statements in the LCA are true and promises to comply with the labor condition statements (attestations) specifically identified in Forms ETA 9035E and ETA 9035, as well as set forth in full in the Form ETA 9035CP. The labor condition statements (attestations) are described in detail in §§655.731 through 655.734, and the additional attestations for LCAs filed by certain H-1B-dependent employers and employers found to have willfully violated the H-1B program requirements are described in §§655.736 through 655.739.</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w:t>
      </w:r>
      <w:r w:rsidRPr="007C70A5">
        <w:rPr>
          <w:rFonts w:eastAsia="Times New Roman"/>
          <w:i/>
          <w:iCs/>
          <w:color w:val="000000" w:themeColor="text1"/>
          <w:sz w:val="20"/>
          <w:szCs w:val="20"/>
        </w:rPr>
        <w:t>Signed Originals, Public Access, and Use of Certified LCAs.</w:t>
      </w:r>
      <w:r w:rsidRPr="007C70A5">
        <w:rPr>
          <w:rFonts w:eastAsia="Times New Roman"/>
          <w:color w:val="000000" w:themeColor="text1"/>
          <w:sz w:val="20"/>
          <w:szCs w:val="20"/>
        </w:rPr>
        <w:t xml:space="preserve"> In accordance with §655.760(a) and (a)(1), the employer must maintain in its files and make available for public examination the LCA as submitted to ETA and as certified by ETA. When Form ETA 9035E is submitted electronically, a signed original is created by the employer (or by the employer's authorized agent or representative) printing out and signing the form immediately upon certification by ETA. When Form ETA 9035 is submitted by U.S. Mail as permitted by §655.720(a), the form must bear the original signature of the employer (or of the employer's authorized agent or representative) when submitted to ETA. For H-1B visas only, the employer must submit a copy of the signed, certified Form ETA 9035 or ETA 9035E to the U.S. Citizenship and Immigration Services (USCIS, formerly INS) in support of the Form I-129 petition, thereby reaffirming the employer's acceptance of all of the attestation obligations in accordance with 8 CFR 214.2(h)(4)(iii)(B)(2).</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w:t>
      </w:r>
      <w:r w:rsidRPr="007C70A5">
        <w:rPr>
          <w:rFonts w:eastAsia="Times New Roman"/>
          <w:i/>
          <w:iCs/>
          <w:color w:val="000000" w:themeColor="text1"/>
          <w:sz w:val="20"/>
          <w:szCs w:val="20"/>
        </w:rPr>
        <w:t>Contents of LCA.</w:t>
      </w:r>
      <w:r w:rsidRPr="007C70A5">
        <w:rPr>
          <w:rFonts w:eastAsia="Times New Roman"/>
          <w:color w:val="000000" w:themeColor="text1"/>
          <w:sz w:val="20"/>
          <w:szCs w:val="20"/>
        </w:rPr>
        <w:t xml:space="preserve"> Each LCA shall identify the occupational classification for which the LCA is being submitted and shall state: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 The occupation, by Dictionary of Occupational Titles (DOT) Three-Digit Occupational Groups code and by the employer's own title for the job;</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(ii) The number of nonimmigrants sought;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(iii) The gross wage rate to be paid to each nonimmigrant, expressed on an hourly, weekly, biweekly, monthly, or annual basis;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(iv) The</w:t>
      </w:r>
      <w:proofErr w:type="gramEnd"/>
      <w:r w:rsidRPr="007C70A5">
        <w:rPr>
          <w:rFonts w:eastAsia="Times New Roman"/>
          <w:color w:val="000000" w:themeColor="text1"/>
          <w:sz w:val="20"/>
          <w:szCs w:val="20"/>
        </w:rPr>
        <w:t xml:space="preserve"> starting and ending dates of the nonimmigrants' employment;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(v) The place(s) of intended employment;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(vi) The</w:t>
      </w:r>
      <w:proofErr w:type="gramEnd"/>
      <w:r w:rsidRPr="007C70A5">
        <w:rPr>
          <w:rFonts w:eastAsia="Times New Roman"/>
          <w:color w:val="000000" w:themeColor="text1"/>
          <w:sz w:val="20"/>
          <w:szCs w:val="20"/>
        </w:rPr>
        <w:t xml:space="preserve"> prevailing wage for the occupation in the area of intended employment and the specific source (e.g., name of published survey) relied upon by the employer to determine the wage. If the wage is obtained from a SESA, now known as a State Workforce Agency (SWA), the appropriate box must be checked and the wage must be stated; the source for a wage obtained from a source other than a SWA must be identified along with the wage;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(vii) For applications filed regarding H-1B nonimmigrants only (and not applications regarding H-1B1 and E-3 nonimmigrants), the employer's status as to whether or not the employer is H-1B-dependent and/or a willful violator, and, if the employer is H-1B-dependent and/or a willful violator, whether the employer will use the application only in support of petitions for exempt H-1B nonimmigrants.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(5) </w:t>
      </w:r>
      <w:r w:rsidRPr="007C70A5">
        <w:rPr>
          <w:rFonts w:eastAsia="Times New Roman"/>
          <w:i/>
          <w:iCs/>
          <w:color w:val="000000" w:themeColor="text1"/>
          <w:sz w:val="20"/>
          <w:szCs w:val="20"/>
        </w:rPr>
        <w:t>Multiple positions and/or places of employment.</w:t>
      </w:r>
      <w:r w:rsidRPr="007C70A5">
        <w:rPr>
          <w:rFonts w:eastAsia="Times New Roman"/>
          <w:color w:val="000000" w:themeColor="text1"/>
          <w:sz w:val="20"/>
          <w:szCs w:val="20"/>
        </w:rPr>
        <w:t xml:space="preserve"> The employer shall file a separate LCA for each occupation in which the employer intends to employ one or more nonimmigrants, but the LCA may cover more than one intended position (employment opportunity) within that occupation. All intended places of employment shall be identified on the LCA; the employer may file one or more additional LCAs to identify additional places of employment. Separate LCAs must be filed for H-1B, H-1B1, and E-3 nonimmigrants.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(6) </w:t>
      </w:r>
      <w:r w:rsidRPr="007C70A5">
        <w:rPr>
          <w:rFonts w:eastAsia="Times New Roman"/>
          <w:i/>
          <w:iCs/>
          <w:color w:val="000000" w:themeColor="text1"/>
          <w:sz w:val="20"/>
          <w:szCs w:val="20"/>
        </w:rPr>
        <w:t>Full-time and part-time jobs.</w:t>
      </w:r>
      <w:r w:rsidRPr="007C70A5">
        <w:rPr>
          <w:rFonts w:eastAsia="Times New Roman"/>
          <w:color w:val="000000" w:themeColor="text1"/>
          <w:sz w:val="20"/>
          <w:szCs w:val="20"/>
        </w:rPr>
        <w:t xml:space="preserve"> The position(s) covered by the LCA may be either full-time or part-time; full-time and part-time positions </w:t>
      </w:r>
      <w:proofErr w:type="spellStart"/>
      <w:r w:rsidRPr="007C70A5">
        <w:rPr>
          <w:rFonts w:eastAsia="Times New Roman"/>
          <w:color w:val="000000" w:themeColor="text1"/>
          <w:sz w:val="20"/>
          <w:szCs w:val="20"/>
        </w:rPr>
        <w:t>can not</w:t>
      </w:r>
      <w:proofErr w:type="spellEnd"/>
      <w:r w:rsidRPr="007C70A5">
        <w:rPr>
          <w:rFonts w:eastAsia="Times New Roman"/>
          <w:color w:val="000000" w:themeColor="text1"/>
          <w:sz w:val="20"/>
          <w:szCs w:val="20"/>
        </w:rPr>
        <w:t xml:space="preserve"> be combined on a single LCA.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What attestations does the LCA contain?</w:t>
      </w:r>
      <w:r w:rsidRPr="007C70A5">
        <w:rPr>
          <w:rFonts w:eastAsia="Times New Roman"/>
          <w:color w:val="000000" w:themeColor="text1"/>
          <w:sz w:val="20"/>
          <w:szCs w:val="20"/>
        </w:rPr>
        <w:t xml:space="preserve"> An employer's LCA shall contain the labor condition statements referenced in §§655.731 through 655.734, and §655.736 through 655.739 (if applicable), which provide that no individual may be admitted or provided status as an H-1B nonimmigrant in an occupational classification unless the employer has filed with the Secretary an application stating that: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The employer is offering and will offer during the period of authorized employment to H-1B nonimmigrants no less than the greater of the following wages (such offer to include benefits and eligibility for benefits provided as compensation for services, which are to be offered to the nonimmigrants on the same basis and in accordance with the same criteria as the employer offers such benefits to U.S. workers):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The actual wage paid to the employer's other employees at the worksite with similar experience and qualifications for the specific employment in question; 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The prevailing wage level for the occupational classification in the area of intended employment;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The employer will provide working conditions for such nonimmigrants that will not adversely affect the working conditions of workers similarly employed (including benefits in the nature of working conditions, which are to be offered to the nonimmigrants on the same basis and in accordance with the same criteria as the employer offers such benefits to U.S. workers);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There is not a strike or lockout in the course of a labor dispute in the occupational classification at the place of employment;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(4) The employer has provided and will provide notice of the filing of the labor condition application to: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proofErr w:type="gramStart"/>
      <w:r w:rsidRPr="007C70A5">
        <w:rPr>
          <w:rFonts w:eastAsia="Times New Roman"/>
          <w:color w:val="000000" w:themeColor="text1"/>
          <w:sz w:val="20"/>
          <w:szCs w:val="20"/>
        </w:rPr>
        <w:t>i</w:t>
      </w:r>
      <w:proofErr w:type="gramEnd"/>
      <w:r w:rsidRPr="007C70A5">
        <w:rPr>
          <w:rFonts w:eastAsia="Times New Roman"/>
          <w:color w:val="000000" w:themeColor="text1"/>
          <w:sz w:val="20"/>
          <w:szCs w:val="20"/>
        </w:rPr>
        <w:t>)(A) The bargaining representative of the employer's employees in the occupational classification in the area of intended employment for which the H-1B nonimmigrants are sought, in the manner described in §655.734(a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1)(i); 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If there is no such bargaining representative, affected workers by providing electronic notice of the filing of the LCA or by posting notice in conspicuous locations at the place(s) of employment, in the manner described in §655.734(a)(1)(ii);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H-1B nonimmigrants by providing a copy of the LCA to each H-1B nonimmigrant at the time that such nonimmigrant actually reports to work, in the manner described in §655.734(a)(2).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(5) For applications filed regarding H-1B nonimmigrants only (and not applications regarding H-1B1 or E-3 nonimmigrants), the employer has determined its status concerning H-1B-dependency and/or willful violator (as described in §655.736), has indicated such status, and if either such status is applicable to the employer, has indicated whether the LCA will be used only for exempt H-1B nonimmigrant(s), as described in §655.737.</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(6) The employer has provided the information about the occupation required in paragraph (c) of this section.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w:t>
      </w:r>
      <w:r w:rsidRPr="007C70A5">
        <w:rPr>
          <w:rFonts w:eastAsia="Times New Roman"/>
          <w:i/>
          <w:iCs/>
          <w:color w:val="000000" w:themeColor="text1"/>
          <w:sz w:val="20"/>
          <w:szCs w:val="20"/>
        </w:rPr>
        <w:t>Change in employer's corporate structure or identity.</w:t>
      </w:r>
      <w:r w:rsidRPr="007C70A5">
        <w:rPr>
          <w:rFonts w:eastAsia="Times New Roman"/>
          <w:color w:val="000000" w:themeColor="text1"/>
          <w:sz w:val="20"/>
          <w:szCs w:val="20"/>
        </w:rPr>
        <w:t xml:space="preserve"> (1) Where an employer corporation changes its corporate structure as the result of an acquisition, merger, “spin-off,” or other such action, the new employing entity is not required to file new LCAs and H-1B petitions with respect to the H-1B nonimmigrants transferred to the employ of the new employing entity (regardless of whether there is a change in the Federal Employer Identification Number (FEIN)), </w:t>
      </w:r>
      <w:r w:rsidRPr="007C70A5">
        <w:rPr>
          <w:rFonts w:eastAsia="Times New Roman"/>
          <w:i/>
          <w:iCs/>
          <w:color w:val="000000" w:themeColor="text1"/>
          <w:sz w:val="20"/>
          <w:szCs w:val="20"/>
        </w:rPr>
        <w:t>provided that</w:t>
      </w:r>
      <w:r w:rsidRPr="007C70A5">
        <w:rPr>
          <w:rFonts w:eastAsia="Times New Roman"/>
          <w:color w:val="000000" w:themeColor="text1"/>
          <w:sz w:val="20"/>
          <w:szCs w:val="20"/>
        </w:rPr>
        <w:t xml:space="preserve"> the new employing entity maintains in its records a list of the H-1B nonimmigrants transferred to the employ of the new employing entity, and maintains in the public access file(s) (see §655.760) a document containing all of the following: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Each affected LCA number and its date of certification;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A description of the new employing entity's actual wage system applicable to H-1B nonimmigrant(s) who become employees of the new employing entity;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(iii) The Federal Employer Identification Number (FEIN) of the new employing entity (whether or not different from that of the predecessor entity);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(iv) A</w:t>
      </w:r>
      <w:proofErr w:type="gramEnd"/>
      <w:r w:rsidRPr="007C70A5">
        <w:rPr>
          <w:rFonts w:eastAsia="Times New Roman"/>
          <w:color w:val="000000" w:themeColor="text1"/>
          <w:sz w:val="20"/>
          <w:szCs w:val="20"/>
        </w:rPr>
        <w:t xml:space="preserve"> sworn statement by an authorized representative of the new employing entity expressly acknowledging such entity's assumption of all obligations, liabilities and undertakings arising from or under attestations made in each certified and still effective LCA filed by the predecessor entity. Unless such statement is executed and made available in accordance with this paragraph, the new employing entity shall not employ any of the predecessor entity's H-1B nonimmigrants without filing new LCAs and petitions for such nonimmigrants. The new employing entity's statement shall include such entity's explicit agreement to:</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Abide by the DOL's H-1B regulations applicable to the LCAs;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Maintain a copy of the statement in the public access file (see §655.760);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Make the document available to any member of the public or the Department upon request.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(2) Notwithstanding the provisions of paragraph (e)(1) of this section, the new employing entity must file new LCA(s) and H-1B petition(s) when it hires any new H-1B nonimmigrant(s) or seeks extension(s) of H-1B status for existing H-1B nonimmigrant(s). In other words, the new employing entity may not utilize the predecessor entity's LCA(s) to support the hiring or extension of any H-1B nonimmigrant after the change in corporate structure.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A change in an employer's H-1B-dependency status which results from the change in the corporate structure has no effect on the employer's obligations with respect to its current H-1B nonimmigrant employees. However, the new employing entity shall comply with §655.736 concerning H-1B-dependency and/or willful-violator status and §655.737 concerning exempt H-1B nonimmigrants, in the event that such entity seeks to hire new H-1B nonimmigrant(s) or to extend the H-1B status of existing H-1B nonimmigrants. (See §655.736(d</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6).)</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[65 FR 80212, Dec. 20, 2000, as amended at 66 FR 63301, Dec. 5, 2001; 69 FR 68228, Nov. 23, 2004; 70 FR 72562, Dec. 5, 2005; 71 FR 35521, June 21, 2006; 73 FR 19949, Apr. 11, 2008]</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77" w:name="se20.3.655_1731"/>
      <w:bookmarkEnd w:id="177"/>
      <w:r w:rsidRPr="007C70A5">
        <w:rPr>
          <w:rFonts w:eastAsia="Times New Roman"/>
          <w:b/>
          <w:bCs/>
          <w:color w:val="000000" w:themeColor="text1"/>
          <w:sz w:val="20"/>
          <w:szCs w:val="20"/>
        </w:rPr>
        <w:t>§655.731   </w:t>
      </w:r>
      <w:proofErr w:type="gramStart"/>
      <w:r w:rsidRPr="007C70A5">
        <w:rPr>
          <w:rFonts w:eastAsia="Times New Roman"/>
          <w:b/>
          <w:bCs/>
          <w:color w:val="000000" w:themeColor="text1"/>
          <w:sz w:val="20"/>
          <w:szCs w:val="20"/>
        </w:rPr>
        <w:t>What</w:t>
      </w:r>
      <w:proofErr w:type="gramEnd"/>
      <w:r w:rsidRPr="007C70A5">
        <w:rPr>
          <w:rFonts w:eastAsia="Times New Roman"/>
          <w:b/>
          <w:bCs/>
          <w:color w:val="000000" w:themeColor="text1"/>
          <w:sz w:val="20"/>
          <w:szCs w:val="20"/>
        </w:rPr>
        <w:t xml:space="preserve"> is the first LCA requirement, regarding wages?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An employer seeking to employ H-1B nonimmigrants in a specialty occupation or as a fashion model of distinguished merit and ability shall state on Form ETA 9035 or 9035E that it will pay the H-1B nonimmigrant the required wage rate. For the purposes of this section, “H-1B” includes “E-3 and H-1B1” as well.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Establishing the wage requirement.</w:t>
      </w:r>
      <w:r w:rsidRPr="007C70A5">
        <w:rPr>
          <w:rFonts w:eastAsia="Times New Roman"/>
          <w:color w:val="000000" w:themeColor="text1"/>
          <w:sz w:val="20"/>
          <w:szCs w:val="20"/>
        </w:rPr>
        <w:t xml:space="preserve"> The first LCA requirement shall be satisfied when the employer signs Form ETA 9035 or 9035E attesting that, for the entire period of authorized employment, the required wage rate will be paid to the H-1B nonimmigrant(s); that is, that the wage shall be the greater of the actual wage rate (as specified in paragraph (a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 of this section) or the prevailing wage (as specified in paragraph (a)(2) of this section). The wage requirement includes the employer's obligation to offer benefits and eligibility for benefits provided as compensation for services to H-1B nonimmigrants on the same basis, and in accordance with the same criteria, as the employer offers to U.S. workers.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The </w:t>
      </w:r>
      <w:r w:rsidRPr="007C70A5">
        <w:rPr>
          <w:rFonts w:eastAsia="Times New Roman"/>
          <w:i/>
          <w:iCs/>
          <w:color w:val="000000" w:themeColor="text1"/>
          <w:sz w:val="20"/>
          <w:szCs w:val="20"/>
        </w:rPr>
        <w:t>actual wage</w:t>
      </w:r>
      <w:r w:rsidRPr="007C70A5">
        <w:rPr>
          <w:rFonts w:eastAsia="Times New Roman"/>
          <w:color w:val="000000" w:themeColor="text1"/>
          <w:sz w:val="20"/>
          <w:szCs w:val="20"/>
        </w:rPr>
        <w:t xml:space="preserve"> is the wage rate paid by the employer to all other individuals with similar experience and qualifications for the specific employment in question. In determining such wage level, the following factors may be considered: Experience, qualifications, education, job responsibility and function, specialized knowledge, and other legitimate business factors. “Legitimate business factors,” for purposes of this section, means those that it is reasonable to conclude are necessary because they conform to recognized principles or can be demonstrated by accepted rules and standards. Where there are other employees with substantially similar experience and qualifications in the specific employment in question—</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they have substantially the same duties and responsibilities as the H-1B nonimmigrant—the actual wage shall be the amount paid to these other employees. Where no such other employees exist at the place of employment, the actual wage shall be the wage paid to the H-1B nonimmigrant by the employer. Where the employer's pay system or scale provides for adjustments during the period of the LCA—e.g., cost of living increases or other periodic adjustments, or the employee moves to a more advanced level in the same occupation—such adjustments shall be provided to similarly employed H-1B nonimmigrants (unless the prevailing wage is higher than the actual wage).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The prevailing wage for the occupational classification in the area of intended employment must be determined as of the time of filing the application. The employer shall base the prevailing wage on the best information available as of the time of filing the application. Except as provided in this section, the employer is not required to use any specific methodology to determine the prevailing wage and may utilize a wage obtained from an OFLC NPC (OES), an independent authoritative source, or other legitimate sources of wage data. One of the following sources shall be used to establish the prevailing wage: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(i) A collective bargaining agreement which was negotiated at arms-length between a union and the employer which contains a wage rate applicable to the occupation;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 If the job opportunity is in an occupation which is not covered by paragraph (a)(2)(i) of this section, the prevailing wage shall be the arithmetic mean of the wages of workers similarly employed, except that the prevailing wage shall be the median when provided by paragraphs (a)(2)(ii)(A), (b)(3)(iii)(B)(2), and (b)(3)(iii)(C)(2) of this section. The prevailing wage rate shall be based on the best information available. The following prevailing wage sources may be used: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OFLC National Processing Center (NPC) determination.</w:t>
      </w:r>
      <w:r w:rsidRPr="007C70A5">
        <w:rPr>
          <w:rFonts w:eastAsia="Times New Roman"/>
          <w:color w:val="000000" w:themeColor="text1"/>
          <w:sz w:val="20"/>
          <w:szCs w:val="20"/>
        </w:rPr>
        <w:t xml:space="preserve"> Prior to January 1, 2010, the SWA having jurisdiction over the area of intended employment shall continue to receive and process prevailing wage determination requests, but shall do so in accordance with these regulatory provisions and Department guidance. On or after January 1, 2010, the NPC shall receive and process prevailing wage determination requests in accordance with these regulations and with Department guidance. Upon receipt of a written request for a PWD on or after January 1, 2010, the NPC will determine whether the occupation is covered by a collective bargaining agreement which was negotiated at </w:t>
      </w:r>
      <w:proofErr w:type="spellStart"/>
      <w:r w:rsidRPr="007C70A5">
        <w:rPr>
          <w:rFonts w:eastAsia="Times New Roman"/>
          <w:color w:val="000000" w:themeColor="text1"/>
          <w:sz w:val="20"/>
          <w:szCs w:val="20"/>
        </w:rPr>
        <w:t>arms length</w:t>
      </w:r>
      <w:proofErr w:type="spellEnd"/>
      <w:r w:rsidRPr="007C70A5">
        <w:rPr>
          <w:rFonts w:eastAsia="Times New Roman"/>
          <w:color w:val="000000" w:themeColor="text1"/>
          <w:sz w:val="20"/>
          <w:szCs w:val="20"/>
        </w:rPr>
        <w:t xml:space="preserve">, and, if not, determine the arithmetic mean of wages of workers similarly employed in the area of intended employment. The wage component of the Bureau of Labor Statistics Occupational Employment Statistics survey shall be used to determine the arithmetic mean, unless the employer provides an acceptable survey. The NPC shall determine the wage in accordance with </w:t>
      </w:r>
      <w:proofErr w:type="spellStart"/>
      <w:r w:rsidRPr="007C70A5">
        <w:rPr>
          <w:rFonts w:eastAsia="Times New Roman"/>
          <w:color w:val="000000" w:themeColor="text1"/>
          <w:sz w:val="20"/>
          <w:szCs w:val="20"/>
        </w:rPr>
        <w:t>secs</w:t>
      </w:r>
      <w:proofErr w:type="spellEnd"/>
      <w:r w:rsidRPr="007C70A5">
        <w:rPr>
          <w:rFonts w:eastAsia="Times New Roman"/>
          <w:color w:val="000000" w:themeColor="text1"/>
          <w:sz w:val="20"/>
          <w:szCs w:val="20"/>
        </w:rPr>
        <w:t xml:space="preserve">. </w:t>
      </w:r>
      <w:proofErr w:type="gramStart"/>
      <w:r w:rsidRPr="007C70A5">
        <w:rPr>
          <w:rFonts w:eastAsia="Times New Roman"/>
          <w:color w:val="000000" w:themeColor="text1"/>
          <w:sz w:val="20"/>
          <w:szCs w:val="20"/>
        </w:rPr>
        <w:t>212(n) and 212(t) of the INA.</w:t>
      </w:r>
      <w:proofErr w:type="gramEnd"/>
      <w:r w:rsidRPr="007C70A5">
        <w:rPr>
          <w:rFonts w:eastAsia="Times New Roman"/>
          <w:color w:val="000000" w:themeColor="text1"/>
          <w:sz w:val="20"/>
          <w:szCs w:val="20"/>
        </w:rPr>
        <w:t xml:space="preserve"> If an acceptable employer-provided wage survey provides a median and does not provide an arithmetic mean, the median shall be the prevailing wage applicable to the employer's job opportunity. In making a PWD, the Chicago NPC will follow 20 CFR 656.40 and other administrative guidelines or regulations issued by ETA. The Chicago NPC shall specify the validity period of the PWD, which in no event shall be for less than 90 days or more than 1 year from the date of the determination.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r w:rsidRPr="007C70A5">
        <w:rPr>
          <w:rFonts w:eastAsia="Times New Roman"/>
          <w:i/>
          <w:iCs/>
          <w:color w:val="000000" w:themeColor="text1"/>
          <w:sz w:val="20"/>
          <w:szCs w:val="20"/>
        </w:rPr>
        <w:t>1</w:t>
      </w:r>
      <w:r w:rsidRPr="007C70A5">
        <w:rPr>
          <w:rFonts w:eastAsia="Times New Roman"/>
          <w:color w:val="000000" w:themeColor="text1"/>
          <w:sz w:val="20"/>
          <w:szCs w:val="20"/>
        </w:rPr>
        <w:t>) An employer who chooses to utilize an NPC PWD shall file the labor condition application within the validity period of the prevailing wage as specified in the PWD. Any employer desiring review of an NPC PWD, including judicial review, shall follow the appeal procedures at 20 CFR 656.41. Employers which challenge an NPC PWD under 20 CFR 656.41 must obtain a ruling prior to filing an LCA. In any challenge, the Department and the NPC shall not divulge any employer wage data collected under the promise of confidentiality. Once an employer obtains a PWD from the NPC and files an LCA supported by that PWD, the employer is deemed to have accepted the PWD (as to the amount of the wage) and thereafter may not contest the legitimacy of the PWD by filing an appeal with the CO (see 20 CFR 656.41) or in an investigation or enforcement action.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r w:rsidRPr="007C70A5">
        <w:rPr>
          <w:rFonts w:eastAsia="Times New Roman"/>
          <w:i/>
          <w:iCs/>
          <w:color w:val="000000" w:themeColor="text1"/>
          <w:sz w:val="20"/>
          <w:szCs w:val="20"/>
        </w:rPr>
        <w:t>2</w:t>
      </w:r>
      <w:r w:rsidRPr="007C70A5">
        <w:rPr>
          <w:rFonts w:eastAsia="Times New Roman"/>
          <w:color w:val="000000" w:themeColor="text1"/>
          <w:sz w:val="20"/>
          <w:szCs w:val="20"/>
        </w:rPr>
        <w:t>) If the employer is unable to wait for the NPC to produce the requested prevailing wage for the occupation in question, or for the CO and/or the BALCA to issue a decision, the employer may rely on other legitimate sources of available wage information as set forth in paragraphs (a)(2)(ii)(B) and (C) of this section. If the employer later discovers, upon receipt of the PWD from the NPC, that the information relied upon produced a wage below the final PWD and the employer was paying the NPC-determined wage, no wage violation will be found if the employer retroactively compensates the H-2B nonimmigrant(s) for the difference between wage paid and the prevailing wage, within 30 days of the employer's receipt of the PWD.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r w:rsidRPr="007C70A5">
        <w:rPr>
          <w:rFonts w:eastAsia="Times New Roman"/>
          <w:i/>
          <w:iCs/>
          <w:color w:val="000000" w:themeColor="text1"/>
          <w:sz w:val="20"/>
          <w:szCs w:val="20"/>
        </w:rPr>
        <w:t>3</w:t>
      </w:r>
      <w:r w:rsidRPr="007C70A5">
        <w:rPr>
          <w:rFonts w:eastAsia="Times New Roman"/>
          <w:color w:val="000000" w:themeColor="text1"/>
          <w:sz w:val="20"/>
          <w:szCs w:val="20"/>
        </w:rPr>
        <w:t>) In all situations where the employer obtains the PWD from the NPC, the Department will deem that PWD as correct as to the amount of the wage. Nevertheless, the employer must maintain a copy of the NPC PWD. A complaint alleging inaccuracy of an NPC PWD, in such cases, will not be investigated.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An independent authoritative source.</w:t>
      </w:r>
      <w:r w:rsidRPr="007C70A5">
        <w:rPr>
          <w:rFonts w:eastAsia="Times New Roman"/>
          <w:color w:val="000000" w:themeColor="text1"/>
          <w:sz w:val="20"/>
          <w:szCs w:val="20"/>
        </w:rPr>
        <w:t xml:space="preserve"> The employer may use an independent authoritative wage source in lieu of an NPC PWD. The independent authoritative source survey must meet all the criteria set forth in paragraph (b</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3)(iii)(B) of this section.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(C) </w:t>
      </w:r>
      <w:r w:rsidRPr="007C70A5">
        <w:rPr>
          <w:rFonts w:eastAsia="Times New Roman"/>
          <w:i/>
          <w:iCs/>
          <w:color w:val="000000" w:themeColor="text1"/>
          <w:sz w:val="20"/>
          <w:szCs w:val="20"/>
        </w:rPr>
        <w:t>Another legitimate source of wage information.</w:t>
      </w:r>
      <w:r w:rsidRPr="007C70A5">
        <w:rPr>
          <w:rFonts w:eastAsia="Times New Roman"/>
          <w:color w:val="000000" w:themeColor="text1"/>
          <w:sz w:val="20"/>
          <w:szCs w:val="20"/>
        </w:rPr>
        <w:t xml:space="preserve"> The employer may rely on other legitimate sources of wage data to obtain the prevailing wage. The other legitimate source survey must meet all the criteria set forth in paragraph (b</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3)(iii)(C) of this section. The employer will be required to demonstrate the legitimacy of the wage in the event of an investigation.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(iii) For purposes of this section, “similarly employed” means “having substantially comparable jobs in the occupational classification in the area of intended employment,” except that if a representative sample of workers in the occupational category </w:t>
      </w:r>
      <w:proofErr w:type="spellStart"/>
      <w:r w:rsidRPr="007C70A5">
        <w:rPr>
          <w:rFonts w:eastAsia="Times New Roman"/>
          <w:color w:val="000000" w:themeColor="text1"/>
          <w:sz w:val="20"/>
          <w:szCs w:val="20"/>
        </w:rPr>
        <w:t>can not</w:t>
      </w:r>
      <w:proofErr w:type="spellEnd"/>
      <w:r w:rsidRPr="007C70A5">
        <w:rPr>
          <w:rFonts w:eastAsia="Times New Roman"/>
          <w:color w:val="000000" w:themeColor="text1"/>
          <w:sz w:val="20"/>
          <w:szCs w:val="20"/>
        </w:rPr>
        <w:t xml:space="preserve"> be obtained in the area of intended employment, “similarly employed” means: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Having jobs requiring a substantially similar level of skills within the area of intended employment;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If there are no substantially comparable jobs in the area of intended employment, having substantially comparable jobs with employers outside of the area of intended employment.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(iv) A prevailing wage determination for LCA purposes made pursuant to this section shall not permit an employer to pay a wage lower than required under any other applicable Federal, state or local law.</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(v) Where a range of wages is paid by the employer to individuals in an occupational classification or among individuals with similar experience and qualifications for the specific employment in question, a range is considered to meet the prevailing wage requirement so long as the bottom of the wage range is at least the prevailing wage rate.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(vi) The</w:t>
      </w:r>
      <w:proofErr w:type="gramEnd"/>
      <w:r w:rsidRPr="007C70A5">
        <w:rPr>
          <w:rFonts w:eastAsia="Times New Roman"/>
          <w:color w:val="000000" w:themeColor="text1"/>
          <w:sz w:val="20"/>
          <w:szCs w:val="20"/>
        </w:rPr>
        <w:t xml:space="preserve"> employer shall enter the prevailing wage on the LCA in the form in which the employer will pay the wage (e.g., an annual salary or an hourly rate), except that in all cases the prevailing wage must be expressed as an hourly wage if the H-1B nonimmigrant will be employed part-time. Where an employer obtains a prevailing wage determination (from any of the sources identified in paragraphs (a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2)(i) and (ii) of this section) that is expressed as an hourly rate, the employer may convert this determination to a yearly salary by multiplying the hourly rate by 2080. Conversely, where an employer obtains a prevailing wage (from any of these sources) that is expressed as a yearly salary, the employer may convert this determination to an hourly rate by dividing the salary by 2080.</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(vii) In computing the prevailing wage for a job opportunity in an occupational classification in an area of intended employment in the case of an employee of an institution of higher education or an affiliated or related nonprofit entity, a nonprofit research organization, or a Governmental research organization as these terms are defined in 20 CFR 656.40(e), the prevailing wage level shall only take into account employees at such institutions and organizations in the area of intended employment.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(viii) An employer may file more than one LCA for the same occupational classification in the same area of employment and, in such circumstances, the employer could have H-1B employees in the same occupational classification in the same area of employment, brought into the U.S. (or accorded H-1B status) based on petitions approved pursuant to different LCAs (filed at different times) with different prevailing wage determinations. Employers are advised that the prevailing wage rate as to any particular H-1B nonimmigrant is prescribed by the LCA which supports that nonimmigrant's H-1B petition. The employer is required to obtain the prevailing wage at the time that the LCA is filed (see paragraph (a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2) of this section). The LCA is valid for the period certified by ETA, and the employer must satisfy all the LCA's requirements (including the required wage which encompasses both prevailing and actual wage rates) for as long as any H-1B nonimmigrants are employed pursuant to that LCA (§655.750). </w:t>
      </w:r>
      <w:proofErr w:type="gramStart"/>
      <w:r w:rsidRPr="007C70A5">
        <w:rPr>
          <w:rFonts w:eastAsia="Times New Roman"/>
          <w:color w:val="000000" w:themeColor="text1"/>
          <w:sz w:val="20"/>
          <w:szCs w:val="20"/>
        </w:rPr>
        <w:t>Where new nonimmigrants are employed pursuant to a new LCA, that new LCA prescribes the employer's obligations as to those new nonimmigrants.</w:t>
      </w:r>
      <w:proofErr w:type="gramEnd"/>
      <w:r w:rsidRPr="007C70A5">
        <w:rPr>
          <w:rFonts w:eastAsia="Times New Roman"/>
          <w:color w:val="000000" w:themeColor="text1"/>
          <w:sz w:val="20"/>
          <w:szCs w:val="20"/>
        </w:rPr>
        <w:t xml:space="preserve"> The prevailing wage determination on the later/subsequent LCA does not “relate back” to operate as an “update” of the prevailing wage for the previously-filed LCA for the same occupational classification in the same area of employment. However, employers are cautioned that the actual wage component to the required wage may, as a practical matter, eliminate any wage-payment </w:t>
      </w:r>
      <w:r w:rsidRPr="007C70A5">
        <w:rPr>
          <w:rFonts w:eastAsia="Times New Roman"/>
          <w:color w:val="000000" w:themeColor="text1"/>
          <w:sz w:val="20"/>
          <w:szCs w:val="20"/>
        </w:rPr>
        <w:lastRenderedPageBreak/>
        <w:t>differentiation among H-1B employees based on different prevailing wage rates stated in applicable LCAs. Every H-1B nonimmigrant is to be paid in accordance with the employer's actual wage system, and thus is to receive any pay increases which that system provides.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Once the prevailing wage rate is established, the H-1B employer then shall compare this wage with the actual wage rate for the specific employment in question at the place of employment and must pay the H-1B nonimmigrant at least the higher of the two wages.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Documentation of the wage statement.</w:t>
      </w:r>
      <w:r w:rsidRPr="007C70A5">
        <w:rPr>
          <w:rFonts w:eastAsia="Times New Roman"/>
          <w:color w:val="000000" w:themeColor="text1"/>
          <w:sz w:val="20"/>
          <w:szCs w:val="20"/>
        </w:rPr>
        <w:t xml:space="preserve"> (1) The employer shall develop and maintain documentation sufficient to meet its burden of proving the validity of the wage statement required in paragraph (a) of this section and attested to on Form ETA 9035 or 9035E. The documentation shall be made available to DOL upon request. Documentation shall also be made available for public examination to the extent required by §655.760. The employer shall also document that the wage rate(s) paid to H-1B nonimmigrant(s) </w:t>
      </w:r>
      <w:proofErr w:type="gramStart"/>
      <w:r w:rsidRPr="007C70A5">
        <w:rPr>
          <w:rFonts w:eastAsia="Times New Roman"/>
          <w:color w:val="000000" w:themeColor="text1"/>
          <w:sz w:val="20"/>
          <w:szCs w:val="20"/>
        </w:rPr>
        <w:t>is(</w:t>
      </w:r>
      <w:proofErr w:type="gramEnd"/>
      <w:r w:rsidRPr="007C70A5">
        <w:rPr>
          <w:rFonts w:eastAsia="Times New Roman"/>
          <w:color w:val="000000" w:themeColor="text1"/>
          <w:sz w:val="20"/>
          <w:szCs w:val="20"/>
        </w:rPr>
        <w:t xml:space="preserve">are) no less than the required wage rate(s). The documentation shall include information about the employer's wage rate(s) for all other employees for the specific employment in question at the place of employment, beginning with the date the labor condition application was submitted and continuing throughout the period of employment. The records shall be retained for the period of time specified in §655.760. The payroll records for each such employee shall include: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Employee's full name;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Employee's home address;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(iii) Employee's occupation;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(iv) Employee</w:t>
      </w:r>
      <w:proofErr w:type="gramEnd"/>
      <w:r w:rsidRPr="007C70A5">
        <w:rPr>
          <w:rFonts w:eastAsia="Times New Roman"/>
          <w:color w:val="000000" w:themeColor="text1"/>
          <w:sz w:val="20"/>
          <w:szCs w:val="20"/>
        </w:rPr>
        <w:t xml:space="preserve">'s rate of pay;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(v) Hours worked each day and each week by the employee if: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The employee is paid on other than a salary basis (e.g., hourly, piece-rate; commission); 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With respect only to H-1B nonimmigrants, the worker is a part-time employee (whether paid a salary or an hourly rate).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(vi) Total</w:t>
      </w:r>
      <w:proofErr w:type="gramEnd"/>
      <w:r w:rsidRPr="007C70A5">
        <w:rPr>
          <w:rFonts w:eastAsia="Times New Roman"/>
          <w:color w:val="000000" w:themeColor="text1"/>
          <w:sz w:val="20"/>
          <w:szCs w:val="20"/>
        </w:rPr>
        <w:t xml:space="preserve"> additions to or deductions from pay each pay period, by employee;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(vii) Total wages paid each pay period, date of pay and pay period covered by the payment, by employee.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(viii) Documentation of offer of benefits and eligibility for benefits provided as compensation for services on the same basis, and in accordance with the same criteria, as the employer offers to U.S. workers (see paragraph (c)(3) of this section):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A copy of any document(s) provided to employees describing the benefits that are offered to employees, the eligibility and participation rules, how costs are shared, etc. (e.g., summary plan descriptions, employee handbooks, any special or employee-specific notices that might be sent);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A copy of all benefit plans or other documentation describing benefit plans and any rules the employer may have for differentiating benefits among groups of workers;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Evidence as to what benefits are actually provided to U.S. workers and H-1B nonimmigrants, including evidence of the benefits selected or declined by employees where employees are given a choice of benefits;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(D) For multinational employers who choose to provide H-1B nonimmigrants with “home country” benefits, evidence of the benefits provided to the nonimmigrant before and after he/she went to the United States. See paragraph (c</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3)(iii)(C) of this section.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t>
      </w:r>
      <w:r w:rsidRPr="007C70A5">
        <w:rPr>
          <w:rFonts w:eastAsia="Times New Roman"/>
          <w:i/>
          <w:iCs/>
          <w:color w:val="000000" w:themeColor="text1"/>
          <w:sz w:val="20"/>
          <w:szCs w:val="20"/>
        </w:rPr>
        <w:t>Actual wage.</w:t>
      </w:r>
      <w:r w:rsidRPr="007C70A5">
        <w:rPr>
          <w:rFonts w:eastAsia="Times New Roman"/>
          <w:color w:val="000000" w:themeColor="text1"/>
          <w:sz w:val="20"/>
          <w:szCs w:val="20"/>
        </w:rPr>
        <w:t xml:space="preserve"> In addition to payroll data required by paragraph (b</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 of this section (and also by the Fair Labor Standards Act), the employer shall retain documentation specifying the basis it used to establish the actual wage. The employer shall show how the wage set for the H-1B nonimmigrant relates to the wages paid by the employer to all other individuals with similar experience and qualifications for the specific employment in question at the place of employment. Where adjustments are made in the employer's pay system or scale during the validity period of the LCA, the employer shall retain documentation explaining the change and clearly showing that, after such adjustments, the wages paid to the H-1B nonimmigrant are at least the greater of the adjusted actual wage or the prevailing wage for the occupation and area of intended employment.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w:t>
      </w:r>
      <w:r w:rsidRPr="007C70A5">
        <w:rPr>
          <w:rFonts w:eastAsia="Times New Roman"/>
          <w:i/>
          <w:iCs/>
          <w:color w:val="000000" w:themeColor="text1"/>
          <w:sz w:val="20"/>
          <w:szCs w:val="20"/>
        </w:rPr>
        <w:t>Prevailing wage.</w:t>
      </w:r>
      <w:r w:rsidRPr="007C70A5">
        <w:rPr>
          <w:rFonts w:eastAsia="Times New Roman"/>
          <w:color w:val="000000" w:themeColor="text1"/>
          <w:sz w:val="20"/>
          <w:szCs w:val="20"/>
        </w:rPr>
        <w:t xml:space="preserve"> The employer also shall retain documentation regarding its determination of the prevailing wage. This source documentation shall not be submitted to ETA with the labor condition application, but shall be retained at the employer's place of business for the length of time required in §655.760(c). Such documentation shall consist of the documentation described in paragraph (b</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3)(i), (ii), or (iii) of this section and the documentation described in paragraph (b)(1) of this section.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If the employer used a wage determination issued pursuant to the provisions of the Davis-Bacon Act, 40 U.S.C. 276a </w:t>
      </w:r>
      <w:r w:rsidRPr="007C70A5">
        <w:rPr>
          <w:rFonts w:eastAsia="Times New Roman"/>
          <w:i/>
          <w:iCs/>
          <w:color w:val="000000" w:themeColor="text1"/>
          <w:sz w:val="20"/>
          <w:szCs w:val="20"/>
        </w:rPr>
        <w:t>et seq.</w:t>
      </w:r>
      <w:r w:rsidRPr="007C70A5">
        <w:rPr>
          <w:rFonts w:eastAsia="Times New Roman"/>
          <w:color w:val="000000" w:themeColor="text1"/>
          <w:sz w:val="20"/>
          <w:szCs w:val="20"/>
        </w:rPr>
        <w:t xml:space="preserve"> (</w:t>
      </w:r>
      <w:r w:rsidRPr="007C70A5">
        <w:rPr>
          <w:rFonts w:eastAsia="Times New Roman"/>
          <w:i/>
          <w:iCs/>
          <w:color w:val="000000" w:themeColor="text1"/>
          <w:sz w:val="20"/>
          <w:szCs w:val="20"/>
        </w:rPr>
        <w:t>see</w:t>
      </w:r>
      <w:r w:rsidRPr="007C70A5">
        <w:rPr>
          <w:rFonts w:eastAsia="Times New Roman"/>
          <w:color w:val="000000" w:themeColor="text1"/>
          <w:sz w:val="20"/>
          <w:szCs w:val="20"/>
        </w:rPr>
        <w:t xml:space="preserve"> 29 CFR part 1), or the McNamara-O'Hara Service Contract Act, 41 U.S.C. 351 </w:t>
      </w:r>
      <w:r w:rsidRPr="007C70A5">
        <w:rPr>
          <w:rFonts w:eastAsia="Times New Roman"/>
          <w:i/>
          <w:iCs/>
          <w:color w:val="000000" w:themeColor="text1"/>
          <w:sz w:val="20"/>
          <w:szCs w:val="20"/>
        </w:rPr>
        <w:t>et seq.</w:t>
      </w:r>
      <w:r w:rsidRPr="007C70A5">
        <w:rPr>
          <w:rFonts w:eastAsia="Times New Roman"/>
          <w:color w:val="000000" w:themeColor="text1"/>
          <w:sz w:val="20"/>
          <w:szCs w:val="20"/>
        </w:rPr>
        <w:t xml:space="preserve"> (</w:t>
      </w:r>
      <w:r w:rsidRPr="007C70A5">
        <w:rPr>
          <w:rFonts w:eastAsia="Times New Roman"/>
          <w:i/>
          <w:iCs/>
          <w:color w:val="000000" w:themeColor="text1"/>
          <w:sz w:val="20"/>
          <w:szCs w:val="20"/>
        </w:rPr>
        <w:t>see</w:t>
      </w:r>
      <w:r w:rsidRPr="007C70A5">
        <w:rPr>
          <w:rFonts w:eastAsia="Times New Roman"/>
          <w:color w:val="000000" w:themeColor="text1"/>
          <w:sz w:val="20"/>
          <w:szCs w:val="20"/>
        </w:rPr>
        <w:t xml:space="preserve"> 29 CFR part 4), the documentation shall include a copy of the determination showing the wage rate for the occupation in the area of intended employment.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If the employer used an applicable wage rate from a union contract which was negotiated at arms-length between a union and the employer, the documentation shall include an excerpt from the union contract showing the wage rate(s) for the occupation.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(iii) If the employer did not use a wage covered by the provisions of paragraph (b</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3)(i) or (b)(3)(ii) of this section, the employer's documentation shall consist of: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A copy of the prevailing wage finding from the NPC for the occupation within the area of intended employment.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A copy of the prevailing wage survey for the occupation within the area of intended employment published by an independent authoritative source. For purposes of this paragraph (b)(3)(iii)(B), a prevailing wage survey for the occupation in the area of intended employment published by an independent authoritative source shall mean a survey of wages published in a book, newspaper, periodical, loose-leaf service, newsletter, or other similar medium, within the 24-month period immediately preceding the filing of the employer's application. Such survey shall: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r w:rsidRPr="007C70A5">
        <w:rPr>
          <w:rFonts w:eastAsia="Times New Roman"/>
          <w:i/>
          <w:iCs/>
          <w:color w:val="000000" w:themeColor="text1"/>
          <w:sz w:val="20"/>
          <w:szCs w:val="20"/>
        </w:rPr>
        <w:t>1</w:t>
      </w:r>
      <w:r w:rsidRPr="007C70A5">
        <w:rPr>
          <w:rFonts w:eastAsia="Times New Roman"/>
          <w:color w:val="000000" w:themeColor="text1"/>
          <w:sz w:val="20"/>
          <w:szCs w:val="20"/>
        </w:rPr>
        <w:t xml:space="preserve">) Reflect the weighted average wage paid to workers similarly employed in the area of intended employment;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r w:rsidRPr="007C70A5">
        <w:rPr>
          <w:rFonts w:eastAsia="Times New Roman"/>
          <w:i/>
          <w:iCs/>
          <w:color w:val="000000" w:themeColor="text1"/>
          <w:sz w:val="20"/>
          <w:szCs w:val="20"/>
        </w:rPr>
        <w:t>2</w:t>
      </w:r>
      <w:r w:rsidRPr="007C70A5">
        <w:rPr>
          <w:rFonts w:eastAsia="Times New Roman"/>
          <w:color w:val="000000" w:themeColor="text1"/>
          <w:sz w:val="20"/>
          <w:szCs w:val="20"/>
        </w:rPr>
        <w:t xml:space="preserve">) Reflect the median wage of workers similarly employed in the area of intended employment if the survey provides such a median and does not provide a weighted average wage of workers similarly employed in the area of intended employment;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r w:rsidRPr="007C70A5">
        <w:rPr>
          <w:rFonts w:eastAsia="Times New Roman"/>
          <w:i/>
          <w:iCs/>
          <w:color w:val="000000" w:themeColor="text1"/>
          <w:sz w:val="20"/>
          <w:szCs w:val="20"/>
        </w:rPr>
        <w:t>3</w:t>
      </w:r>
      <w:r w:rsidRPr="007C70A5">
        <w:rPr>
          <w:rFonts w:eastAsia="Times New Roman"/>
          <w:color w:val="000000" w:themeColor="text1"/>
          <w:sz w:val="20"/>
          <w:szCs w:val="20"/>
        </w:rPr>
        <w:t xml:space="preserve">) Be based upon recently collected data—e.g., within the 24-month period immediately preceding the date of publication of the survey;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w:t>
      </w:r>
      <w:r w:rsidRPr="007C70A5">
        <w:rPr>
          <w:rFonts w:eastAsia="Times New Roman"/>
          <w:i/>
          <w:iCs/>
          <w:color w:val="000000" w:themeColor="text1"/>
          <w:sz w:val="20"/>
          <w:szCs w:val="20"/>
        </w:rPr>
        <w:t>4</w:t>
      </w:r>
      <w:r w:rsidRPr="007C70A5">
        <w:rPr>
          <w:rFonts w:eastAsia="Times New Roman"/>
          <w:color w:val="000000" w:themeColor="text1"/>
          <w:sz w:val="20"/>
          <w:szCs w:val="20"/>
        </w:rPr>
        <w:t xml:space="preserve">) Represent the latest published prevailing wage finding by the independent authoritative source for the occupation in the area of intended employment; 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(C) A copy of the prevailing wage survey or other source data acquired from another legitimate source of wage information that was used to make the prevailing wage determination. For purposes of this paragraph (b</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3)(iii)(C), a prevailing wage provided by another legitimate source of such wage information shall be one which: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r w:rsidRPr="007C70A5">
        <w:rPr>
          <w:rFonts w:eastAsia="Times New Roman"/>
          <w:i/>
          <w:iCs/>
          <w:color w:val="000000" w:themeColor="text1"/>
          <w:sz w:val="20"/>
          <w:szCs w:val="20"/>
        </w:rPr>
        <w:t>1</w:t>
      </w:r>
      <w:r w:rsidRPr="007C70A5">
        <w:rPr>
          <w:rFonts w:eastAsia="Times New Roman"/>
          <w:color w:val="000000" w:themeColor="text1"/>
          <w:sz w:val="20"/>
          <w:szCs w:val="20"/>
        </w:rPr>
        <w:t xml:space="preserve">) Reflects the weighted average wage paid to workers similarly employed in the area of intended employment;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r w:rsidRPr="007C70A5">
        <w:rPr>
          <w:rFonts w:eastAsia="Times New Roman"/>
          <w:i/>
          <w:iCs/>
          <w:color w:val="000000" w:themeColor="text1"/>
          <w:sz w:val="20"/>
          <w:szCs w:val="20"/>
        </w:rPr>
        <w:t>2</w:t>
      </w:r>
      <w:r w:rsidRPr="007C70A5">
        <w:rPr>
          <w:rFonts w:eastAsia="Times New Roman"/>
          <w:color w:val="000000" w:themeColor="text1"/>
          <w:sz w:val="20"/>
          <w:szCs w:val="20"/>
        </w:rPr>
        <w:t xml:space="preserve">) Reflect the median wage of workers similarly employed in the area of intended employment if the survey provides such a median and does not provide a weighted average wage of workers similarly employed in the area of intended employment;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r w:rsidRPr="007C70A5">
        <w:rPr>
          <w:rFonts w:eastAsia="Times New Roman"/>
          <w:i/>
          <w:iCs/>
          <w:color w:val="000000" w:themeColor="text1"/>
          <w:sz w:val="20"/>
          <w:szCs w:val="20"/>
        </w:rPr>
        <w:t>3</w:t>
      </w:r>
      <w:r w:rsidRPr="007C70A5">
        <w:rPr>
          <w:rFonts w:eastAsia="Times New Roman"/>
          <w:color w:val="000000" w:themeColor="text1"/>
          <w:sz w:val="20"/>
          <w:szCs w:val="20"/>
        </w:rPr>
        <w:t xml:space="preserve">) Is based on the most recent and accurate information available;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r w:rsidRPr="007C70A5">
        <w:rPr>
          <w:rFonts w:eastAsia="Times New Roman"/>
          <w:i/>
          <w:iCs/>
          <w:color w:val="000000" w:themeColor="text1"/>
          <w:sz w:val="20"/>
          <w:szCs w:val="20"/>
        </w:rPr>
        <w:t>4</w:t>
      </w:r>
      <w:r w:rsidRPr="007C70A5">
        <w:rPr>
          <w:rFonts w:eastAsia="Times New Roman"/>
          <w:color w:val="000000" w:themeColor="text1"/>
          <w:sz w:val="20"/>
          <w:szCs w:val="20"/>
        </w:rPr>
        <w:t xml:space="preserve">) Is reasonable and consistent with recognized standards and principles in producing a prevailing wage.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Satisfaction of required wage obligation.</w:t>
      </w:r>
      <w:r w:rsidRPr="007C70A5">
        <w:rPr>
          <w:rFonts w:eastAsia="Times New Roman"/>
          <w:color w:val="000000" w:themeColor="text1"/>
          <w:sz w:val="20"/>
          <w:szCs w:val="20"/>
        </w:rPr>
        <w:t xml:space="preserve"> (1) The required wage must be paid to the employee, cash in hand, free and clear, when due, </w:t>
      </w:r>
      <w:r w:rsidRPr="007C70A5">
        <w:rPr>
          <w:rFonts w:eastAsia="Times New Roman"/>
          <w:i/>
          <w:iCs/>
          <w:color w:val="000000" w:themeColor="text1"/>
          <w:sz w:val="20"/>
          <w:szCs w:val="20"/>
        </w:rPr>
        <w:t>except that</w:t>
      </w:r>
      <w:r w:rsidRPr="007C70A5">
        <w:rPr>
          <w:rFonts w:eastAsia="Times New Roman"/>
          <w:color w:val="000000" w:themeColor="text1"/>
          <w:sz w:val="20"/>
          <w:szCs w:val="20"/>
        </w:rPr>
        <w:t xml:space="preserve"> deductions made in accordance with paragraph (c)(9) of this section may reduce the cash wage below the level of the required wage. Benefits and eligibility for benefits provided as compensation for services must be offered in accordance with paragraph (c</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3) of this section.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“Cash wages paid,” for purposes of satisfying the H-1B required wage, shall consist only of those payments that meet all the following criteria: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Payments shown in the employer's payroll records as earnings for the employee, and disbursed to the employee, cash in hand, free and clear, when due, except for deductions authorized by paragraph (c)(9) of this section;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Payments reported to the Internal Revenue Service (IRS) as the employee's earnings, with appropriate withholding for the employee's tax paid to the IRS (in accordance with the Internal Revenue Code of 1986, 26 U.S.C. 1, </w:t>
      </w:r>
      <w:r w:rsidRPr="007C70A5">
        <w:rPr>
          <w:rFonts w:eastAsia="Times New Roman"/>
          <w:i/>
          <w:iCs/>
          <w:color w:val="000000" w:themeColor="text1"/>
          <w:sz w:val="20"/>
          <w:szCs w:val="20"/>
        </w:rPr>
        <w:t>et seq.</w:t>
      </w:r>
      <w:r w:rsidRPr="007C70A5">
        <w:rPr>
          <w:rFonts w:eastAsia="Times New Roman"/>
          <w:color w:val="000000" w:themeColor="text1"/>
          <w:sz w:val="20"/>
          <w:szCs w:val="20"/>
        </w:rPr>
        <w:t xml:space="preserv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(iii) Payments of the tax reported and paid to the IRS as required by the Federal Insurance Contributions Act, 26 U.S.C. 3101, </w:t>
      </w:r>
      <w:r w:rsidRPr="007C70A5">
        <w:rPr>
          <w:rFonts w:eastAsia="Times New Roman"/>
          <w:i/>
          <w:iCs/>
          <w:color w:val="000000" w:themeColor="text1"/>
          <w:sz w:val="20"/>
          <w:szCs w:val="20"/>
        </w:rPr>
        <w:t>et seq.</w:t>
      </w:r>
      <w:r w:rsidRPr="007C70A5">
        <w:rPr>
          <w:rFonts w:eastAsia="Times New Roman"/>
          <w:color w:val="000000" w:themeColor="text1"/>
          <w:sz w:val="20"/>
          <w:szCs w:val="20"/>
        </w:rPr>
        <w:t xml:space="preserve"> (FICA). The employer must be able to document that the payments have been so reported to the IRS and that both the employer's and employee's taxes have been paid </w:t>
      </w:r>
      <w:r w:rsidRPr="007C70A5">
        <w:rPr>
          <w:rFonts w:eastAsia="Times New Roman"/>
          <w:i/>
          <w:iCs/>
          <w:color w:val="000000" w:themeColor="text1"/>
          <w:sz w:val="20"/>
          <w:szCs w:val="20"/>
        </w:rPr>
        <w:t>except that</w:t>
      </w:r>
      <w:r w:rsidRPr="007C70A5">
        <w:rPr>
          <w:rFonts w:eastAsia="Times New Roman"/>
          <w:color w:val="000000" w:themeColor="text1"/>
          <w:sz w:val="20"/>
          <w:szCs w:val="20"/>
        </w:rPr>
        <w:t xml:space="preserve"> when the H-1B nonimmigrant is a citizen of a foreign country with which the President of the United States has entered into an agreement as authorized by section 233 of the Social Security Act, 42 U.S.C. 433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an agreement establishing a </w:t>
      </w:r>
      <w:proofErr w:type="spellStart"/>
      <w:r w:rsidRPr="007C70A5">
        <w:rPr>
          <w:rFonts w:eastAsia="Times New Roman"/>
          <w:color w:val="000000" w:themeColor="text1"/>
          <w:sz w:val="20"/>
          <w:szCs w:val="20"/>
        </w:rPr>
        <w:t>totalization</w:t>
      </w:r>
      <w:proofErr w:type="spellEnd"/>
      <w:r w:rsidRPr="007C70A5">
        <w:rPr>
          <w:rFonts w:eastAsia="Times New Roman"/>
          <w:color w:val="000000" w:themeColor="text1"/>
          <w:sz w:val="20"/>
          <w:szCs w:val="20"/>
        </w:rPr>
        <w:t xml:space="preserve"> arrangement between the social security system of the United States and that of the foreign country), the employer's documentation shall show that all appropriate reports have been filed and taxes have been paid in the employee's home country.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(iv) Payments</w:t>
      </w:r>
      <w:proofErr w:type="gramEnd"/>
      <w:r w:rsidRPr="007C70A5">
        <w:rPr>
          <w:rFonts w:eastAsia="Times New Roman"/>
          <w:color w:val="000000" w:themeColor="text1"/>
          <w:sz w:val="20"/>
          <w:szCs w:val="20"/>
        </w:rPr>
        <w:t xml:space="preserve"> reported, and so documented by the employer, as the employee's earnings, with appropriate employer and employee taxes paid to all other appropriate Federal, State, and local governments in accordance with any other applicable law.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(v) Future bonuses and similar compensation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unpaid but to-be-paid) may be credited toward satisfaction of the required wage obligation if their payment is assured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they are not conditional or </w:t>
      </w:r>
      <w:r w:rsidRPr="007C70A5">
        <w:rPr>
          <w:rFonts w:eastAsia="Times New Roman"/>
          <w:color w:val="000000" w:themeColor="text1"/>
          <w:sz w:val="20"/>
          <w:szCs w:val="20"/>
        </w:rPr>
        <w:lastRenderedPageBreak/>
        <w:t>contingent on some event such as the employer's annual profits). Once the bonuses or similar compensation are paid to the employee, they must meet the requirements of paragraphs (c</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2)(i) through (iv) of this section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recorded and reported as “earnings” with appropriate taxes and FICA contributions withheld and paid).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w:t>
      </w:r>
      <w:r w:rsidRPr="007C70A5">
        <w:rPr>
          <w:rFonts w:eastAsia="Times New Roman"/>
          <w:i/>
          <w:iCs/>
          <w:color w:val="000000" w:themeColor="text1"/>
          <w:sz w:val="20"/>
          <w:szCs w:val="20"/>
        </w:rPr>
        <w:t>Benefits and eligibility for benefits</w:t>
      </w:r>
      <w:r w:rsidRPr="007C70A5">
        <w:rPr>
          <w:rFonts w:eastAsia="Times New Roman"/>
          <w:color w:val="000000" w:themeColor="text1"/>
          <w:sz w:val="20"/>
          <w:szCs w:val="20"/>
        </w:rPr>
        <w:t xml:space="preserve"> provided as compensation for services (e.g., cash bonuses; stock options; paid vacations and holidays; health, life, disability and other insurance plans; retirement and savings plans) shall be offered to the H-1B nonimmigrant(s) on the same basis, and in accordance with the same criteria, as the employer offers to U.S. workers.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For purposes of this section, the offer of benefits “on the same basis, and in accordance with the same criteria” means that the employer shall offer H-1B nonimmigrants the same benefit package as it offers to U.S. workers, and may not provide more strict eligibility or participation requirements for the H-1B nonimmigrant(s) than for similarly employed U.S. workers(s) (e.g., full-time workers compared to full-time workers; professional staff compared to professional staff). H-1B nonimmigrants are not to be denied benefits on the basis that they are “temporary employees” by virtue of their nonimmigrant status. An employer may offer greater or additional benefits to the H-1B nonimmigrant(s) than are offered to similarly employed U.S. worker(s), </w:t>
      </w:r>
      <w:r w:rsidRPr="007C70A5">
        <w:rPr>
          <w:rFonts w:eastAsia="Times New Roman"/>
          <w:i/>
          <w:iCs/>
          <w:color w:val="000000" w:themeColor="text1"/>
          <w:sz w:val="20"/>
          <w:szCs w:val="20"/>
        </w:rPr>
        <w:t>provided</w:t>
      </w:r>
      <w:r w:rsidRPr="007C70A5">
        <w:rPr>
          <w:rFonts w:eastAsia="Times New Roman"/>
          <w:color w:val="000000" w:themeColor="text1"/>
          <w:sz w:val="20"/>
          <w:szCs w:val="20"/>
        </w:rPr>
        <w:t xml:space="preserve"> that such differing treatment is consistent with the requirements of all applicable nondiscrimination laws (e.g., Title VII of the 1964 Civil Rights Act, </w:t>
      </w:r>
      <w:proofErr w:type="gramStart"/>
      <w:r w:rsidRPr="007C70A5">
        <w:rPr>
          <w:rFonts w:eastAsia="Times New Roman"/>
          <w:color w:val="000000" w:themeColor="text1"/>
          <w:sz w:val="20"/>
          <w:szCs w:val="20"/>
        </w:rPr>
        <w:t>42 U.S.C. 2000e-2000e17</w:t>
      </w:r>
      <w:proofErr w:type="gramEnd"/>
      <w:r w:rsidRPr="007C70A5">
        <w:rPr>
          <w:rFonts w:eastAsia="Times New Roman"/>
          <w:color w:val="000000" w:themeColor="text1"/>
          <w:sz w:val="20"/>
          <w:szCs w:val="20"/>
        </w:rPr>
        <w:t xml:space="preserve">). Offers of benefits by employers shall be made in good faith and shall result in the H-1B nonimmigrant(s)'s actual receipt of the benefits that are offered by the employer and elected by the H-1B nonimmigrant(s).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The benefits received by the H-1B nonimmigrant(s) need not be identical to the benefits received by similarly employed U.S. workers(s), </w:t>
      </w:r>
      <w:r w:rsidRPr="007C70A5">
        <w:rPr>
          <w:rFonts w:eastAsia="Times New Roman"/>
          <w:i/>
          <w:iCs/>
          <w:color w:val="000000" w:themeColor="text1"/>
          <w:sz w:val="20"/>
          <w:szCs w:val="20"/>
        </w:rPr>
        <w:t>provided that</w:t>
      </w:r>
      <w:r w:rsidRPr="007C70A5">
        <w:rPr>
          <w:rFonts w:eastAsia="Times New Roman"/>
          <w:color w:val="000000" w:themeColor="text1"/>
          <w:sz w:val="20"/>
          <w:szCs w:val="20"/>
        </w:rPr>
        <w:t xml:space="preserve"> the H-1B nonimmigrant is offered the same benefits package as those workers but voluntarily chooses to receive different benefits (e.g., elects to receive cash payment rather than stock option, elects not to receive health insurance because of required employee contributions, or elects to receive different benefits among an array of benefits) or, in those instances where the employer is part of a multinational corporate operation, the benefits received by the H-1B nonimmigrant are provided in accordance with an employer's practice that satisfies the requirements of paragraph (c)(3)(iii)(B) or (C) of this section. In all cases, however, an employer's practice must comply with the requirements of any applicable nondiscrimination laws (e.g., Title VII of the 1964 Civil Rights Act, </w:t>
      </w:r>
      <w:proofErr w:type="gramStart"/>
      <w:r w:rsidRPr="007C70A5">
        <w:rPr>
          <w:rFonts w:eastAsia="Times New Roman"/>
          <w:color w:val="000000" w:themeColor="text1"/>
          <w:sz w:val="20"/>
          <w:szCs w:val="20"/>
        </w:rPr>
        <w:t>42 U.S.C. 2000e-2000e17</w:t>
      </w:r>
      <w:proofErr w:type="gramEnd"/>
      <w:r w:rsidRPr="007C70A5">
        <w:rPr>
          <w:rFonts w:eastAsia="Times New Roman"/>
          <w:color w:val="000000" w:themeColor="text1"/>
          <w:sz w:val="20"/>
          <w:szCs w:val="20"/>
        </w:rPr>
        <w:t xml:space="preserv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(iii) If the employer is part of a multinational corporate operation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operates in affiliation with business entities in other countries, whether as subsidiaries or in some other arrangement), the following three options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(A), (B) or (C)) are available to the employer with respect to H-1B nonimmigrants who remain on the “home country” payroll.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The employer may offer the H-1B nonimmigrant(s) benefits in accordance with paragraphs (c</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3)(i) and (ii) of this section.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Where an H-1B nonimmigrant is in the U.S. for no more than 90 consecutive calendar days, the employer during that period may maintain the H-1B nonimmigrant on the benefits provided to the nonimmigrant in his/her permanent work station (ordinarily the home country), and not offer the nonimmigrant the benefits that are offered to similarly employed U.S. workers, </w:t>
      </w:r>
      <w:r w:rsidRPr="007C70A5">
        <w:rPr>
          <w:rFonts w:eastAsia="Times New Roman"/>
          <w:i/>
          <w:iCs/>
          <w:color w:val="000000" w:themeColor="text1"/>
          <w:sz w:val="20"/>
          <w:szCs w:val="20"/>
        </w:rPr>
        <w:t>provided that</w:t>
      </w:r>
      <w:r w:rsidRPr="007C70A5">
        <w:rPr>
          <w:rFonts w:eastAsia="Times New Roman"/>
          <w:color w:val="000000" w:themeColor="text1"/>
          <w:sz w:val="20"/>
          <w:szCs w:val="20"/>
        </w:rPr>
        <w:t xml:space="preserve"> the employer affords reciprocal benefits treatment for any U.S. workers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allows its U.S. employees, while working out of the country on a temporary basis away from their permanent work stations in the United States, or while working in the United States on a temporary basis away from their permanent work stations in another country, to continue to receive the benefits provided them at their permanent work stations). Employers are cautioned that this provision is available only if the employer's practices do not constitute an evasion of the benefit requirements, such as where the H-1B nonimmigrant remains in the United States for most of the year, but briefly returns to the “home country” before any 90-day period would expire.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(C) Where an H-1B nonimmigrant is in the U.S. for more than 90 consecutive calendar days (or from the point where the worker is transferred to the U.S. or it is anticipated that the worker will likely remain in the U.S. more than 90 consecutive days), the employer may maintain the H-1B nonimmigrant on the benefits provided in his/her home country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“home country benefits”) (and not offer the nonimmigrant the benefits that are offered to similarly employed U.S. workers) </w:t>
      </w:r>
      <w:r w:rsidRPr="007C70A5">
        <w:rPr>
          <w:rFonts w:eastAsia="Times New Roman"/>
          <w:i/>
          <w:iCs/>
          <w:color w:val="000000" w:themeColor="text1"/>
          <w:sz w:val="20"/>
          <w:szCs w:val="20"/>
        </w:rPr>
        <w:t>provided that</w:t>
      </w:r>
      <w:r w:rsidRPr="007C70A5">
        <w:rPr>
          <w:rFonts w:eastAsia="Times New Roman"/>
          <w:color w:val="000000" w:themeColor="text1"/>
          <w:sz w:val="20"/>
          <w:szCs w:val="20"/>
        </w:rPr>
        <w:t xml:space="preserve"> all of the following criteria are satisfied: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r w:rsidRPr="007C70A5">
        <w:rPr>
          <w:rFonts w:eastAsia="Times New Roman"/>
          <w:i/>
          <w:iCs/>
          <w:color w:val="000000" w:themeColor="text1"/>
          <w:sz w:val="20"/>
          <w:szCs w:val="20"/>
        </w:rPr>
        <w:t>1</w:t>
      </w:r>
      <w:r w:rsidRPr="007C70A5">
        <w:rPr>
          <w:rFonts w:eastAsia="Times New Roman"/>
          <w:color w:val="000000" w:themeColor="text1"/>
          <w:sz w:val="20"/>
          <w:szCs w:val="20"/>
        </w:rPr>
        <w:t xml:space="preserve">) The H-1B nonimmigrant continues to be employed in his/her home country (either with the H-1B employer or with a corporate affiliate of the employer);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r w:rsidRPr="007C70A5">
        <w:rPr>
          <w:rFonts w:eastAsia="Times New Roman"/>
          <w:i/>
          <w:iCs/>
          <w:color w:val="000000" w:themeColor="text1"/>
          <w:sz w:val="20"/>
          <w:szCs w:val="20"/>
        </w:rPr>
        <w:t>2</w:t>
      </w:r>
      <w:r w:rsidRPr="007C70A5">
        <w:rPr>
          <w:rFonts w:eastAsia="Times New Roman"/>
          <w:color w:val="000000" w:themeColor="text1"/>
          <w:sz w:val="20"/>
          <w:szCs w:val="20"/>
        </w:rPr>
        <w:t xml:space="preserve">) The H-1B nonimmigrant is enrolled in benefits in his/her home country (in accordance with any applicable eligibility standards for such benefits);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r w:rsidRPr="007C70A5">
        <w:rPr>
          <w:rFonts w:eastAsia="Times New Roman"/>
          <w:i/>
          <w:iCs/>
          <w:color w:val="000000" w:themeColor="text1"/>
          <w:sz w:val="20"/>
          <w:szCs w:val="20"/>
        </w:rPr>
        <w:t>3</w:t>
      </w:r>
      <w:r w:rsidRPr="007C70A5">
        <w:rPr>
          <w:rFonts w:eastAsia="Times New Roman"/>
          <w:color w:val="000000" w:themeColor="text1"/>
          <w:sz w:val="20"/>
          <w:szCs w:val="20"/>
        </w:rPr>
        <w:t>) The benefits provided in his/her home country are equivalent to, or equitably comparable to, the benefits offered to similarly employed U.S. workers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are no less advantageous to the nonimmigrant);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r w:rsidRPr="007C70A5">
        <w:rPr>
          <w:rFonts w:eastAsia="Times New Roman"/>
          <w:i/>
          <w:iCs/>
          <w:color w:val="000000" w:themeColor="text1"/>
          <w:sz w:val="20"/>
          <w:szCs w:val="20"/>
        </w:rPr>
        <w:t>4</w:t>
      </w:r>
      <w:r w:rsidRPr="007C70A5">
        <w:rPr>
          <w:rFonts w:eastAsia="Times New Roman"/>
          <w:color w:val="000000" w:themeColor="text1"/>
          <w:sz w:val="20"/>
          <w:szCs w:val="20"/>
        </w:rPr>
        <w:t>) The employer affords reciprocal benefits treatment for any U.S. workers while they are working out of the country, away from their permanent work stations (whether in the United States or abroad), on a temporary basis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maintains such U.S. workers on the benefits they received at their permanent work stations);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r w:rsidRPr="007C70A5">
        <w:rPr>
          <w:rFonts w:eastAsia="Times New Roman"/>
          <w:i/>
          <w:iCs/>
          <w:color w:val="000000" w:themeColor="text1"/>
          <w:sz w:val="20"/>
          <w:szCs w:val="20"/>
        </w:rPr>
        <w:t>5</w:t>
      </w:r>
      <w:r w:rsidRPr="007C70A5">
        <w:rPr>
          <w:rFonts w:eastAsia="Times New Roman"/>
          <w:color w:val="000000" w:themeColor="text1"/>
          <w:sz w:val="20"/>
          <w:szCs w:val="20"/>
        </w:rPr>
        <w:t>) If the employer offers health benefits to its U.S. workers, the employer offers the same plan on the same basis to its H-1B nonimmigrants in the United States where the employer does not provide the H-1B nonimmigrant with health benefits in the home country, or the employer's home-country health plan does not provide full coverage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coverage comparable to what he/she would receive at the home work station) for medical treatment in the United States;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r w:rsidRPr="007C70A5">
        <w:rPr>
          <w:rFonts w:eastAsia="Times New Roman"/>
          <w:i/>
          <w:iCs/>
          <w:color w:val="000000" w:themeColor="text1"/>
          <w:sz w:val="20"/>
          <w:szCs w:val="20"/>
        </w:rPr>
        <w:t>6</w:t>
      </w:r>
      <w:r w:rsidRPr="007C70A5">
        <w:rPr>
          <w:rFonts w:eastAsia="Times New Roman"/>
          <w:color w:val="000000" w:themeColor="text1"/>
          <w:sz w:val="20"/>
          <w:szCs w:val="20"/>
        </w:rPr>
        <w:t xml:space="preserve">) The employer offers H-1B nonimmigrants </w:t>
      </w:r>
      <w:proofErr w:type="gramStart"/>
      <w:r w:rsidRPr="007C70A5">
        <w:rPr>
          <w:rFonts w:eastAsia="Times New Roman"/>
          <w:color w:val="000000" w:themeColor="text1"/>
          <w:sz w:val="20"/>
          <w:szCs w:val="20"/>
        </w:rPr>
        <w:t>who</w:t>
      </w:r>
      <w:proofErr w:type="gramEnd"/>
      <w:r w:rsidRPr="007C70A5">
        <w:rPr>
          <w:rFonts w:eastAsia="Times New Roman"/>
          <w:color w:val="000000" w:themeColor="text1"/>
          <w:sz w:val="20"/>
          <w:szCs w:val="20"/>
        </w:rPr>
        <w:t xml:space="preserve"> are in the United States more than 90 continuous days those U.S. benefits which are paid directly to the worker (e.g., paid vacation, paid holidays, and bonuses).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(iv) Benefits provided as compensation for services may be credited toward the satisfaction of the employer's required wage obligation only if the requirements of paragraph (c)(2) of this section are met (e.g., recorded and reported as “earnings” with appropriate taxes and FICA contributions withheld and paid).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For </w:t>
      </w:r>
      <w:r w:rsidRPr="007C70A5">
        <w:rPr>
          <w:rFonts w:eastAsia="Times New Roman"/>
          <w:i/>
          <w:iCs/>
          <w:color w:val="000000" w:themeColor="text1"/>
          <w:sz w:val="20"/>
          <w:szCs w:val="20"/>
        </w:rPr>
        <w:t>salaried employees,</w:t>
      </w:r>
      <w:r w:rsidRPr="007C70A5">
        <w:rPr>
          <w:rFonts w:eastAsia="Times New Roman"/>
          <w:color w:val="000000" w:themeColor="text1"/>
          <w:sz w:val="20"/>
          <w:szCs w:val="20"/>
        </w:rPr>
        <w:t xml:space="preserve"> wages will be due in prorated installments (e.g., annual salary divided into 26 bi-weekly pay periods, where employer pays bi-weekly) paid no less often than monthly </w:t>
      </w:r>
      <w:r w:rsidRPr="007C70A5">
        <w:rPr>
          <w:rFonts w:eastAsia="Times New Roman"/>
          <w:i/>
          <w:iCs/>
          <w:color w:val="000000" w:themeColor="text1"/>
          <w:sz w:val="20"/>
          <w:szCs w:val="20"/>
        </w:rPr>
        <w:t>except that,</w:t>
      </w:r>
      <w:r w:rsidRPr="007C70A5">
        <w:rPr>
          <w:rFonts w:eastAsia="Times New Roman"/>
          <w:color w:val="000000" w:themeColor="text1"/>
          <w:sz w:val="20"/>
          <w:szCs w:val="20"/>
        </w:rPr>
        <w:t xml:space="preserve"> in the event that the employer intends to use some other form of nondiscretionary payment to supplement the employee's regular/pro-rata pay in order to meet the required wage obligation (e.g., a quarterly production bonus), the employer's documentation of wage payments (including such supplemental payments) must show the employer's commitment to make such payment and the method of determining the amount thereof, and must show unequivocally that the required wage obligation was met for prior pay periods and, upon payment and distribution of such other payments that are pending, will be met for each current or future pay period. An employer that is a school or other educational institution may apply an established salary practice under which the employer pays to H-1B nonimmigrants and U.S. workers in the same occupational classification an annual salary in disbursements over fewer than 12 months, </w:t>
      </w:r>
      <w:r w:rsidRPr="007C70A5">
        <w:rPr>
          <w:rFonts w:eastAsia="Times New Roman"/>
          <w:i/>
          <w:iCs/>
          <w:color w:val="000000" w:themeColor="text1"/>
          <w:sz w:val="20"/>
          <w:szCs w:val="20"/>
        </w:rPr>
        <w:t>provided that</w:t>
      </w:r>
      <w:r w:rsidRPr="007C70A5">
        <w:rPr>
          <w:rFonts w:eastAsia="Times New Roman"/>
          <w:color w:val="000000" w:themeColor="text1"/>
          <w:sz w:val="20"/>
          <w:szCs w:val="20"/>
        </w:rPr>
        <w:t xml:space="preserve"> the nonimmigrant agrees to the compressed annual salary payments prior to the commencement of the employment and the application of the salary practice to the nonimmigrant does not otherwise cause him/her to violate any condition of his/her authorization under the INA to remain in the U.S.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(5) For </w:t>
      </w:r>
      <w:r w:rsidRPr="007C70A5">
        <w:rPr>
          <w:rFonts w:eastAsia="Times New Roman"/>
          <w:i/>
          <w:iCs/>
          <w:color w:val="000000" w:themeColor="text1"/>
          <w:sz w:val="20"/>
          <w:szCs w:val="20"/>
        </w:rPr>
        <w:t>hourly-wage employees,</w:t>
      </w:r>
      <w:r w:rsidRPr="007C70A5">
        <w:rPr>
          <w:rFonts w:eastAsia="Times New Roman"/>
          <w:color w:val="000000" w:themeColor="text1"/>
          <w:sz w:val="20"/>
          <w:szCs w:val="20"/>
        </w:rPr>
        <w:t xml:space="preserve"> the required wages will be due for all hours worked and/or for any nonproductive time (as specified in paragraph (c</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7) of this section) at the end of the employee's ordinary pay period (e.g., weekly) but in no event less frequently than monthly.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(6) Subject to the standards specified in paragraph (c</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7) of this section (regarding nonproductive status), an H-1B nonimmigrant shall receive the required pay beginning on the date when the nonimmigrant “enters into employment” with the employer.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 For purposes of this paragraph (c</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6), the H-1B nonimmigrant is considered to “enter into employment” when he/she first makes him/herself available for work or otherwise comes under the control of the employer, such as by waiting for an assignment, reporting for orientation or training, going to an interview or meeting with a customer, or studying for a licensing examination, and includes all activities thereafter.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Even if the H-1B nonimmigrant has not yet “entered into employment” with the employer (as described in paragraph (c)(6)(i) of this section), the employer that has had an LCA certified and an H-1B petition approved for the H-1B nonimmigrant shall pay the nonimmigrant the required wage beginning 30 days after the date the nonimmigrant first is admitted into the U.S. pursuant to the petition, or, if the nonimmigrant is present in the United States on the date of the approval of the petition, beginning 60 days after the date the nonimmigrant becomes eligible to work for the employer. For purposes of this latter requirement, the H-1B nonimmigrant is considered to be eligible to work for the employer upon the date of need set forth on the approved H-1B petition filed by the employer, or the date of adjustment of the nonimmigrant's status by DHS, whichever is later. Matters such as the worker's obtaining a State license would not be relevant to this determination.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(7) </w:t>
      </w:r>
      <w:r w:rsidRPr="007C70A5">
        <w:rPr>
          <w:rFonts w:eastAsia="Times New Roman"/>
          <w:i/>
          <w:iCs/>
          <w:color w:val="000000" w:themeColor="text1"/>
          <w:sz w:val="20"/>
          <w:szCs w:val="20"/>
        </w:rPr>
        <w:t>Wage obligation(s) for H-1B nonimmigrant in nonproductive status</w:t>
      </w:r>
      <w:r w:rsidRPr="007C70A5">
        <w:rPr>
          <w:rFonts w:eastAsia="Times New Roman"/>
          <w:color w:val="000000" w:themeColor="text1"/>
          <w:sz w:val="20"/>
          <w:szCs w:val="20"/>
        </w:rPr>
        <w:t xml:space="preserve">—(i) </w:t>
      </w:r>
      <w:r w:rsidRPr="007C70A5">
        <w:rPr>
          <w:rFonts w:eastAsia="Times New Roman"/>
          <w:i/>
          <w:iCs/>
          <w:color w:val="000000" w:themeColor="text1"/>
          <w:sz w:val="20"/>
          <w:szCs w:val="20"/>
        </w:rPr>
        <w:t>Circumstances where wages must be paid.</w:t>
      </w:r>
      <w:r w:rsidRPr="007C70A5">
        <w:rPr>
          <w:rFonts w:eastAsia="Times New Roman"/>
          <w:color w:val="000000" w:themeColor="text1"/>
          <w:sz w:val="20"/>
          <w:szCs w:val="20"/>
        </w:rPr>
        <w:t xml:space="preserve"> If the H-1B nonimmigrant is not performing work and is in a nonproductive status due to a decision by the employer (e.g., because of lack of assigned work), lack of a permit or license, or any other reason except as specified in paragraph (c)(7)(ii) of this section, the employer is required to pay the salaried employee the full pro-rata amount due, or to pay the hourly-wage employee for a full-time week (40 hours or such other number of hours as the employer can demonstrate to be full-time employment for hourly employees, or the full amount of the weekly salary for salaried employees) at the required wage for the occupation listed on the LCA. If the employer's LCA carries a designation of “part-time employment,” the employer is required to pay the nonproductive employee for at least the number of hours indicated on the I-129 petition filed by the employer with the DHS and incorporated by reference on the LCA. If the I-129 indicates a range of hours for part-time employment, the employer is required to pay the nonproductive employee for at least the average number of hours normally worked by the H-1B nonimmigrant, provided that such average is within the range indicated; in no event shall the employee be paid for fewer than the minimum number of hours indicated for the range of part-time employment. In all cases the H-1B nonimmigrant must be paid the required wage for all hours performing work within the meaning of the Fair Labor Standards Act, </w:t>
      </w:r>
      <w:proofErr w:type="gramStart"/>
      <w:r w:rsidRPr="007C70A5">
        <w:rPr>
          <w:rFonts w:eastAsia="Times New Roman"/>
          <w:color w:val="000000" w:themeColor="text1"/>
          <w:sz w:val="20"/>
          <w:szCs w:val="20"/>
        </w:rPr>
        <w:t xml:space="preserve">29 U.S.C. 201 </w:t>
      </w:r>
      <w:r w:rsidRPr="007C70A5">
        <w:rPr>
          <w:rFonts w:eastAsia="Times New Roman"/>
          <w:i/>
          <w:iCs/>
          <w:color w:val="000000" w:themeColor="text1"/>
          <w:sz w:val="20"/>
          <w:szCs w:val="20"/>
        </w:rPr>
        <w:t>et seq.</w:t>
      </w:r>
      <w:proofErr w:type="gramEnd"/>
      <w:r w:rsidRPr="007C70A5">
        <w:rPr>
          <w:rFonts w:eastAsia="Times New Roman"/>
          <w:color w:val="000000" w:themeColor="text1"/>
          <w:sz w:val="20"/>
          <w:szCs w:val="20"/>
        </w:rPr>
        <w:t xml:space="preserv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w:t>
      </w:r>
      <w:r w:rsidRPr="007C70A5">
        <w:rPr>
          <w:rFonts w:eastAsia="Times New Roman"/>
          <w:i/>
          <w:iCs/>
          <w:color w:val="000000" w:themeColor="text1"/>
          <w:sz w:val="20"/>
          <w:szCs w:val="20"/>
        </w:rPr>
        <w:t>Circumstances where wages need not be paid.</w:t>
      </w:r>
      <w:r w:rsidRPr="007C70A5">
        <w:rPr>
          <w:rFonts w:eastAsia="Times New Roman"/>
          <w:color w:val="000000" w:themeColor="text1"/>
          <w:sz w:val="20"/>
          <w:szCs w:val="20"/>
        </w:rPr>
        <w:t xml:space="preserve"> If an H-1B nonimmigrant experiences a period of nonproductive status due to conditions unrelated to employment which take the nonimmigrant away from his/her duties at his/her voluntary request and convenience (e.g., touring the U.S., caring for ill relative) or render the nonimmigrant unable to work (e.g., maternity leave, automobile accident which temporarily incapacitates the nonimmigrant), then the employer shall not be obligated to pay the required wage rate during that period, </w:t>
      </w:r>
      <w:r w:rsidRPr="007C70A5">
        <w:rPr>
          <w:rFonts w:eastAsia="Times New Roman"/>
          <w:i/>
          <w:iCs/>
          <w:color w:val="000000" w:themeColor="text1"/>
          <w:sz w:val="20"/>
          <w:szCs w:val="20"/>
        </w:rPr>
        <w:t>provided that</w:t>
      </w:r>
      <w:r w:rsidRPr="007C70A5">
        <w:rPr>
          <w:rFonts w:eastAsia="Times New Roman"/>
          <w:color w:val="000000" w:themeColor="text1"/>
          <w:sz w:val="20"/>
          <w:szCs w:val="20"/>
        </w:rPr>
        <w:t xml:space="preserve"> such period is not subject to payment under the employer's benefit plan or other statutes such as the Family and Medical Leave Act (29 U.S.C. 2601 </w:t>
      </w:r>
      <w:r w:rsidRPr="007C70A5">
        <w:rPr>
          <w:rFonts w:eastAsia="Times New Roman"/>
          <w:i/>
          <w:iCs/>
          <w:color w:val="000000" w:themeColor="text1"/>
          <w:sz w:val="20"/>
          <w:szCs w:val="20"/>
        </w:rPr>
        <w:t>et seq.</w:t>
      </w:r>
      <w:r w:rsidRPr="007C70A5">
        <w:rPr>
          <w:rFonts w:eastAsia="Times New Roman"/>
          <w:color w:val="000000" w:themeColor="text1"/>
          <w:sz w:val="20"/>
          <w:szCs w:val="20"/>
        </w:rPr>
        <w:t xml:space="preserve">) or the Americans with Disabilities Act (42 U.S.C. 12101 </w:t>
      </w:r>
      <w:r w:rsidRPr="007C70A5">
        <w:rPr>
          <w:rFonts w:eastAsia="Times New Roman"/>
          <w:i/>
          <w:iCs/>
          <w:color w:val="000000" w:themeColor="text1"/>
          <w:sz w:val="20"/>
          <w:szCs w:val="20"/>
        </w:rPr>
        <w:t>et seq.</w:t>
      </w:r>
      <w:r w:rsidRPr="007C70A5">
        <w:rPr>
          <w:rFonts w:eastAsia="Times New Roman"/>
          <w:color w:val="000000" w:themeColor="text1"/>
          <w:sz w:val="20"/>
          <w:szCs w:val="20"/>
        </w:rPr>
        <w:t xml:space="preserve">). Payment need not be made if there has been a </w:t>
      </w:r>
      <w:r w:rsidRPr="007C70A5">
        <w:rPr>
          <w:rFonts w:eastAsia="Times New Roman"/>
          <w:i/>
          <w:iCs/>
          <w:color w:val="000000" w:themeColor="text1"/>
          <w:sz w:val="20"/>
          <w:szCs w:val="20"/>
        </w:rPr>
        <w:t>bona fide</w:t>
      </w:r>
      <w:r w:rsidRPr="007C70A5">
        <w:rPr>
          <w:rFonts w:eastAsia="Times New Roman"/>
          <w:color w:val="000000" w:themeColor="text1"/>
          <w:sz w:val="20"/>
          <w:szCs w:val="20"/>
        </w:rPr>
        <w:t xml:space="preserve"> termination of the employment relationship. DHS regulations require the employer to notify the DHS that the employment relationship has been terminated so that the petition is canceled (8 CFR 214.2(h</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11)), and require the employer to provide the employee with payment for transportation home under certain circumstances (8 CFR 214.2(h)(4)(iii)(E)).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(8) If the employee works in an occupation other than that identified on the employer's LCA, the employer's required wage obligation is based on the occupation identified on the LCA, and not on whatever wage standards may be applicable in the occupation in which the employee may be working.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(9) “Authorized deductions,” for purposes of the employer's satisfaction of the H-1B required wage obligation, means a deduction from wages in complete compliance with one of the following three sets of criteria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paragraph (c)(9)(i), (ii), or (iii))—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Deduction which is required by law (e.g., income tax; FICA); 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Deduction which is authorized by a collective bargaining agreement, or is reasonable and customary in the occupation and/or area of employment (e.g., union dues; contribution to premium for health insurance policy covering all employees; savings or retirement fund contribution for plan(s) in compliance with the Employee Retirement Income Security Act, 29 U.S.C. 1001, </w:t>
      </w:r>
      <w:r w:rsidRPr="007C70A5">
        <w:rPr>
          <w:rFonts w:eastAsia="Times New Roman"/>
          <w:i/>
          <w:iCs/>
          <w:color w:val="000000" w:themeColor="text1"/>
          <w:sz w:val="20"/>
          <w:szCs w:val="20"/>
        </w:rPr>
        <w:t>et seq.), except that</w:t>
      </w:r>
      <w:r w:rsidRPr="007C70A5">
        <w:rPr>
          <w:rFonts w:eastAsia="Times New Roman"/>
          <w:color w:val="000000" w:themeColor="text1"/>
          <w:sz w:val="20"/>
          <w:szCs w:val="20"/>
        </w:rPr>
        <w:t xml:space="preserve"> the deduction may not recoup a business expense(s) of the employer (including attorney fees and other costs connected to the performance of H-1B program functions which are required to be performed by the employer, e.g., preparation and filing of LCA and H-1B petition); the deduction must have been revealed to the worker prior to the commencement of employment and, if the deduction was a condition of employment, had been clearly identified as such; and the deduction must be made against wages of U.S. workers as well as H-1B nonimmigrants (where there are U.S. workers); 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(iii) Deduction which meets the following requirements: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Is made in accordance with a voluntary, written authorization by the employee (Note to paragraph (c)(9)(iii)(A): an employee's mere acceptance of a job which carries a deduction as a condition of employment does not constitute voluntary authorization, even if such condition were stated in writing);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Is for a matter principally for the benefit of the employee (Note to paragraph (c</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9)(iii)(B): housing and food allowances would be considered to meet this “benefit of employee” standard, unless the employee is in travel status, or unless the circumstances indicate that the arrangements for the employee's housing or food are principally for the convenience or benefit of the employer (e.g., employee living at worksite in “on call” status));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Is not a recoupment of the employer's business expense (e.g., tools and equipment; transportation costs where such transportation is an incident of, and necessary to, the employment; living expenses when the employee is traveling on the employer's business; attorney fees and other costs connected to the performance of H-1B program functions which are required to be performed by the employer (e.g., preparation and filing of LCA and H-1B petition)). (For purposes of this section, initial transportation from, and end-of-employment travel, to the worker's home country shall not be considered a business expense.);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(D) Is an amount that does not exceed the fair market value or the actual cost (whichever is lower) of the matter covered (Note to paragraph (c</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9)(iii)(D): The employer must document the cost and value);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Is an amount that does not exceed the limits set for garnishment of wages in the Consumer Credit Protection Act, 15 U.S.C. 1673, and the regulations of the Secretary pursuant to that Act, 29 CFR </w:t>
      </w:r>
      <w:proofErr w:type="gramStart"/>
      <w:r w:rsidRPr="007C70A5">
        <w:rPr>
          <w:rFonts w:eastAsia="Times New Roman"/>
          <w:color w:val="000000" w:themeColor="text1"/>
          <w:sz w:val="20"/>
          <w:szCs w:val="20"/>
        </w:rPr>
        <w:t>part</w:t>
      </w:r>
      <w:proofErr w:type="gramEnd"/>
      <w:r w:rsidRPr="007C70A5">
        <w:rPr>
          <w:rFonts w:eastAsia="Times New Roman"/>
          <w:color w:val="000000" w:themeColor="text1"/>
          <w:sz w:val="20"/>
          <w:szCs w:val="20"/>
        </w:rPr>
        <w:t xml:space="preserve"> 870, under which garnishment(s) may not exceed 25 percent of an employee's disposable earnings for a workweek.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(10) A deduction from or reduction in the payment of the required wage is not authorized (and is therefore prohibited) for the following purposes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paragraphs (c</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10) (i) and (ii)):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(i) A penalty paid by the H-1B nonimmigrant for ceasing employment with the employer prior to a date agreed to by the nonimmigrant and the employer.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The employer is not permitted to require (directly or indirectly) that the nonimmigrant pay a penalty for ceasing employment with the employer prior to an agreed date. Therefore, the employer shall not make any deduction from or reduction in the payment of the required wage to collect such a penalty.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The employer is permitted to receive </w:t>
      </w:r>
      <w:r w:rsidRPr="007C70A5">
        <w:rPr>
          <w:rFonts w:eastAsia="Times New Roman"/>
          <w:i/>
          <w:iCs/>
          <w:color w:val="000000" w:themeColor="text1"/>
          <w:sz w:val="20"/>
          <w:szCs w:val="20"/>
        </w:rPr>
        <w:t>bona fide</w:t>
      </w:r>
      <w:r w:rsidRPr="007C70A5">
        <w:rPr>
          <w:rFonts w:eastAsia="Times New Roman"/>
          <w:color w:val="000000" w:themeColor="text1"/>
          <w:sz w:val="20"/>
          <w:szCs w:val="20"/>
        </w:rPr>
        <w:t xml:space="preserve"> liquidated damages from the H-1B nonimmigrant </w:t>
      </w:r>
      <w:proofErr w:type="gramStart"/>
      <w:r w:rsidRPr="007C70A5">
        <w:rPr>
          <w:rFonts w:eastAsia="Times New Roman"/>
          <w:color w:val="000000" w:themeColor="text1"/>
          <w:sz w:val="20"/>
          <w:szCs w:val="20"/>
        </w:rPr>
        <w:t>who</w:t>
      </w:r>
      <w:proofErr w:type="gramEnd"/>
      <w:r w:rsidRPr="007C70A5">
        <w:rPr>
          <w:rFonts w:eastAsia="Times New Roman"/>
          <w:color w:val="000000" w:themeColor="text1"/>
          <w:sz w:val="20"/>
          <w:szCs w:val="20"/>
        </w:rPr>
        <w:t xml:space="preserve"> ceases employment with the employer prior to an agreed date. However, the requirements of paragraph (c</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9)(iii) of this section must be fully satisfied, if such damages are to be received by the employer via deduction from or reduction in the payment of the required wage.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The distinction between liquidated damages (which are permissible) and a penalty (which is prohibited) is to be made on the basis of the applicable State law. In general, the laws of the various States recognize that </w:t>
      </w:r>
      <w:r w:rsidRPr="007C70A5">
        <w:rPr>
          <w:rFonts w:eastAsia="Times New Roman"/>
          <w:i/>
          <w:iCs/>
          <w:color w:val="000000" w:themeColor="text1"/>
          <w:sz w:val="20"/>
          <w:szCs w:val="20"/>
        </w:rPr>
        <w:t>liquidated damages</w:t>
      </w:r>
      <w:r w:rsidRPr="007C70A5">
        <w:rPr>
          <w:rFonts w:eastAsia="Times New Roman"/>
          <w:color w:val="000000" w:themeColor="text1"/>
          <w:sz w:val="20"/>
          <w:szCs w:val="20"/>
        </w:rPr>
        <w:t xml:space="preserve"> are amounts which are fixed or stipulated by the parties at the inception of the contract, and which are reasonable approximations or estimates of the anticipated or actual damage caused to one party by the other party's breach of the contract. On the other hand, the laws of the various States, in general, consider that penalties are amounts which (although fixed or stipulated in the contract by the parties) are not reasonable approximations or estimates of such damage. The laws of the various States, in general, require that the relation or circumstances of the parties, and the purpose(s) of the agreement, are to be taken into account, so that, for example, an agreement to a payment would be considered to be a prohibited penalty where it is the result of fraud or where it cloaks oppression. Furthermore, as a general matter, the sum stipulated must take into account whether the contract breach is total or partial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the percentage of the employment contract completed). (</w:t>
      </w:r>
      <w:r w:rsidRPr="007C70A5">
        <w:rPr>
          <w:rFonts w:eastAsia="Times New Roman"/>
          <w:i/>
          <w:iCs/>
          <w:color w:val="000000" w:themeColor="text1"/>
          <w:sz w:val="20"/>
          <w:szCs w:val="20"/>
        </w:rPr>
        <w:t>See</w:t>
      </w:r>
      <w:r w:rsidRPr="007C70A5">
        <w:rPr>
          <w:rFonts w:eastAsia="Times New Roman"/>
          <w:color w:val="000000" w:themeColor="text1"/>
          <w:sz w:val="20"/>
          <w:szCs w:val="20"/>
        </w:rPr>
        <w:t xml:space="preserve">, e.g., </w:t>
      </w:r>
      <w:r w:rsidRPr="007C70A5">
        <w:rPr>
          <w:rFonts w:eastAsia="Times New Roman"/>
          <w:i/>
          <w:iCs/>
          <w:color w:val="000000" w:themeColor="text1"/>
          <w:sz w:val="20"/>
          <w:szCs w:val="20"/>
        </w:rPr>
        <w:t>Vanderbilt University</w:t>
      </w:r>
      <w:r w:rsidRPr="007C70A5">
        <w:rPr>
          <w:rFonts w:eastAsia="Times New Roman"/>
          <w:color w:val="000000" w:themeColor="text1"/>
          <w:sz w:val="20"/>
          <w:szCs w:val="20"/>
        </w:rPr>
        <w:t xml:space="preserve"> v. </w:t>
      </w:r>
      <w:proofErr w:type="spellStart"/>
      <w:r w:rsidRPr="007C70A5">
        <w:rPr>
          <w:rFonts w:eastAsia="Times New Roman"/>
          <w:i/>
          <w:iCs/>
          <w:color w:val="000000" w:themeColor="text1"/>
          <w:sz w:val="20"/>
          <w:szCs w:val="20"/>
        </w:rPr>
        <w:t>DiNardo</w:t>
      </w:r>
      <w:proofErr w:type="spellEnd"/>
      <w:r w:rsidRPr="007C70A5">
        <w:rPr>
          <w:rFonts w:eastAsia="Times New Roman"/>
          <w:i/>
          <w:iCs/>
          <w:color w:val="000000" w:themeColor="text1"/>
          <w:sz w:val="20"/>
          <w:szCs w:val="20"/>
        </w:rPr>
        <w:t>,</w:t>
      </w:r>
      <w:r w:rsidRPr="007C70A5">
        <w:rPr>
          <w:rFonts w:eastAsia="Times New Roman"/>
          <w:color w:val="000000" w:themeColor="text1"/>
          <w:sz w:val="20"/>
          <w:szCs w:val="20"/>
        </w:rPr>
        <w:t xml:space="preserve"> 174 F.3d 751 (6th Cir. 1999) (applying Tennessee law); </w:t>
      </w:r>
      <w:proofErr w:type="spellStart"/>
      <w:r w:rsidRPr="007C70A5">
        <w:rPr>
          <w:rFonts w:eastAsia="Times New Roman"/>
          <w:i/>
          <w:iCs/>
          <w:color w:val="000000" w:themeColor="text1"/>
          <w:sz w:val="20"/>
          <w:szCs w:val="20"/>
        </w:rPr>
        <w:t>Overholt</w:t>
      </w:r>
      <w:proofErr w:type="spellEnd"/>
      <w:r w:rsidRPr="007C70A5">
        <w:rPr>
          <w:rFonts w:eastAsia="Times New Roman"/>
          <w:i/>
          <w:iCs/>
          <w:color w:val="000000" w:themeColor="text1"/>
          <w:sz w:val="20"/>
          <w:szCs w:val="20"/>
        </w:rPr>
        <w:t xml:space="preserve"> Crop Insurance Service Co.</w:t>
      </w:r>
      <w:r w:rsidRPr="007C70A5">
        <w:rPr>
          <w:rFonts w:eastAsia="Times New Roman"/>
          <w:color w:val="000000" w:themeColor="text1"/>
          <w:sz w:val="20"/>
          <w:szCs w:val="20"/>
        </w:rPr>
        <w:t xml:space="preserve"> v. </w:t>
      </w:r>
      <w:r w:rsidRPr="007C70A5">
        <w:rPr>
          <w:rFonts w:eastAsia="Times New Roman"/>
          <w:i/>
          <w:iCs/>
          <w:color w:val="000000" w:themeColor="text1"/>
          <w:sz w:val="20"/>
          <w:szCs w:val="20"/>
        </w:rPr>
        <w:t>Travis,</w:t>
      </w:r>
      <w:r w:rsidRPr="007C70A5">
        <w:rPr>
          <w:rFonts w:eastAsia="Times New Roman"/>
          <w:color w:val="000000" w:themeColor="text1"/>
          <w:sz w:val="20"/>
          <w:szCs w:val="20"/>
        </w:rPr>
        <w:t xml:space="preserve"> 941 F.2d 1361 (8th Cir. 1991) (applying Minnesota and South Dakota law); </w:t>
      </w:r>
      <w:r w:rsidRPr="007C70A5">
        <w:rPr>
          <w:rFonts w:eastAsia="Times New Roman"/>
          <w:i/>
          <w:iCs/>
          <w:color w:val="000000" w:themeColor="text1"/>
          <w:sz w:val="20"/>
          <w:szCs w:val="20"/>
        </w:rPr>
        <w:t xml:space="preserve">BDO </w:t>
      </w:r>
      <w:proofErr w:type="spellStart"/>
      <w:r w:rsidRPr="007C70A5">
        <w:rPr>
          <w:rFonts w:eastAsia="Times New Roman"/>
          <w:i/>
          <w:iCs/>
          <w:color w:val="000000" w:themeColor="text1"/>
          <w:sz w:val="20"/>
          <w:szCs w:val="20"/>
        </w:rPr>
        <w:t>Seidman</w:t>
      </w:r>
      <w:proofErr w:type="spellEnd"/>
      <w:r w:rsidRPr="007C70A5">
        <w:rPr>
          <w:rFonts w:eastAsia="Times New Roman"/>
          <w:color w:val="000000" w:themeColor="text1"/>
          <w:sz w:val="20"/>
          <w:szCs w:val="20"/>
        </w:rPr>
        <w:t xml:space="preserve"> v. </w:t>
      </w:r>
      <w:proofErr w:type="spellStart"/>
      <w:r w:rsidRPr="007C70A5">
        <w:rPr>
          <w:rFonts w:eastAsia="Times New Roman"/>
          <w:i/>
          <w:iCs/>
          <w:color w:val="000000" w:themeColor="text1"/>
          <w:sz w:val="20"/>
          <w:szCs w:val="20"/>
        </w:rPr>
        <w:t>Hirshberg</w:t>
      </w:r>
      <w:proofErr w:type="spellEnd"/>
      <w:r w:rsidRPr="007C70A5">
        <w:rPr>
          <w:rFonts w:eastAsia="Times New Roman"/>
          <w:i/>
          <w:iCs/>
          <w:color w:val="000000" w:themeColor="text1"/>
          <w:sz w:val="20"/>
          <w:szCs w:val="20"/>
        </w:rPr>
        <w:t>,</w:t>
      </w:r>
      <w:r w:rsidRPr="007C70A5">
        <w:rPr>
          <w:rFonts w:eastAsia="Times New Roman"/>
          <w:color w:val="000000" w:themeColor="text1"/>
          <w:sz w:val="20"/>
          <w:szCs w:val="20"/>
        </w:rPr>
        <w:t xml:space="preserve"> 712 N.E.2d 1220 (N.Y. 1999); </w:t>
      </w:r>
      <w:proofErr w:type="spellStart"/>
      <w:r w:rsidRPr="007C70A5">
        <w:rPr>
          <w:rFonts w:eastAsia="Times New Roman"/>
          <w:i/>
          <w:iCs/>
          <w:color w:val="000000" w:themeColor="text1"/>
          <w:sz w:val="20"/>
          <w:szCs w:val="20"/>
        </w:rPr>
        <w:t>Guiliano</w:t>
      </w:r>
      <w:proofErr w:type="spellEnd"/>
      <w:r w:rsidRPr="007C70A5">
        <w:rPr>
          <w:rFonts w:eastAsia="Times New Roman"/>
          <w:color w:val="000000" w:themeColor="text1"/>
          <w:sz w:val="20"/>
          <w:szCs w:val="20"/>
        </w:rPr>
        <w:t xml:space="preserve"> v. </w:t>
      </w:r>
      <w:r w:rsidRPr="007C70A5">
        <w:rPr>
          <w:rFonts w:eastAsia="Times New Roman"/>
          <w:i/>
          <w:iCs/>
          <w:color w:val="000000" w:themeColor="text1"/>
          <w:sz w:val="20"/>
          <w:szCs w:val="20"/>
        </w:rPr>
        <w:t>Cleo, Inc.,</w:t>
      </w:r>
      <w:r w:rsidRPr="007C70A5">
        <w:rPr>
          <w:rFonts w:eastAsia="Times New Roman"/>
          <w:color w:val="000000" w:themeColor="text1"/>
          <w:sz w:val="20"/>
          <w:szCs w:val="20"/>
        </w:rPr>
        <w:t xml:space="preserve"> 995 S.W.2d 88 (Tenn. 1999); </w:t>
      </w:r>
      <w:proofErr w:type="spellStart"/>
      <w:r w:rsidRPr="007C70A5">
        <w:rPr>
          <w:rFonts w:eastAsia="Times New Roman"/>
          <w:i/>
          <w:iCs/>
          <w:color w:val="000000" w:themeColor="text1"/>
          <w:sz w:val="20"/>
          <w:szCs w:val="20"/>
        </w:rPr>
        <w:t>Wojtowicz</w:t>
      </w:r>
      <w:proofErr w:type="spellEnd"/>
      <w:r w:rsidRPr="007C70A5">
        <w:rPr>
          <w:rFonts w:eastAsia="Times New Roman"/>
          <w:color w:val="000000" w:themeColor="text1"/>
          <w:sz w:val="20"/>
          <w:szCs w:val="20"/>
        </w:rPr>
        <w:t xml:space="preserve"> v. </w:t>
      </w:r>
      <w:r w:rsidRPr="007C70A5">
        <w:rPr>
          <w:rFonts w:eastAsia="Times New Roman"/>
          <w:i/>
          <w:iCs/>
          <w:color w:val="000000" w:themeColor="text1"/>
          <w:sz w:val="20"/>
          <w:szCs w:val="20"/>
        </w:rPr>
        <w:t>Greeley Anesthesia Services, P.C.,</w:t>
      </w:r>
      <w:r w:rsidRPr="007C70A5">
        <w:rPr>
          <w:rFonts w:eastAsia="Times New Roman"/>
          <w:color w:val="000000" w:themeColor="text1"/>
          <w:sz w:val="20"/>
          <w:szCs w:val="20"/>
        </w:rPr>
        <w:t xml:space="preserve"> 961 P.2d 520 (</w:t>
      </w:r>
      <w:proofErr w:type="spellStart"/>
      <w:r w:rsidRPr="007C70A5">
        <w:rPr>
          <w:rFonts w:eastAsia="Times New Roman"/>
          <w:color w:val="000000" w:themeColor="text1"/>
          <w:sz w:val="20"/>
          <w:szCs w:val="20"/>
        </w:rPr>
        <w:t>Colo.Ct.App</w:t>
      </w:r>
      <w:proofErr w:type="spellEnd"/>
      <w:r w:rsidRPr="007C70A5">
        <w:rPr>
          <w:rFonts w:eastAsia="Times New Roman"/>
          <w:color w:val="000000" w:themeColor="text1"/>
          <w:sz w:val="20"/>
          <w:szCs w:val="20"/>
        </w:rPr>
        <w:t xml:space="preserve">. 1998); </w:t>
      </w:r>
      <w:r w:rsidRPr="007C70A5">
        <w:rPr>
          <w:rFonts w:eastAsia="Times New Roman"/>
          <w:i/>
          <w:iCs/>
          <w:color w:val="000000" w:themeColor="text1"/>
          <w:sz w:val="20"/>
          <w:szCs w:val="20"/>
        </w:rPr>
        <w:t>see generally,</w:t>
      </w:r>
      <w:r w:rsidRPr="007C70A5">
        <w:rPr>
          <w:rFonts w:eastAsia="Times New Roman"/>
          <w:color w:val="000000" w:themeColor="text1"/>
          <w:sz w:val="20"/>
          <w:szCs w:val="20"/>
        </w:rPr>
        <w:t xml:space="preserve"> Restatement (Second) Contracts §356 (comment b); 22 Am.Jur.2d Damages §§683, 686, 690, 693, 703). In an enforcement proceeding under subpart I of this part, the Administrator shall determine, applying relevant State law (including consideration where appropriate to actions by the employer, if any, contributing to the early cessation, such as the employer's constructive discharge of the nonimmigrant or non-compliance with its obligations under the INA and its regulations) whether the payment in question constitutes liquidated damages or a penalty. (Note to paragraph (c)(10)(i)(C): The $500/$1,000 filing fee, if any, under section 214(c) of the INA can never be included in any liquidated damages received by the employer. </w:t>
      </w:r>
      <w:r w:rsidRPr="007C70A5">
        <w:rPr>
          <w:rFonts w:eastAsia="Times New Roman"/>
          <w:i/>
          <w:iCs/>
          <w:color w:val="000000" w:themeColor="text1"/>
          <w:sz w:val="20"/>
          <w:szCs w:val="20"/>
        </w:rPr>
        <w:t>See</w:t>
      </w:r>
      <w:r w:rsidRPr="007C70A5">
        <w:rPr>
          <w:rFonts w:eastAsia="Times New Roman"/>
          <w:color w:val="000000" w:themeColor="text1"/>
          <w:sz w:val="20"/>
          <w:szCs w:val="20"/>
        </w:rPr>
        <w:t xml:space="preserve"> paragraph (c</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10)(ii), which follows.)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w:t>
      </w:r>
      <w:r w:rsidRPr="007C70A5">
        <w:rPr>
          <w:rFonts w:eastAsia="Times New Roman"/>
          <w:i/>
          <w:iCs/>
          <w:color w:val="000000" w:themeColor="text1"/>
          <w:sz w:val="20"/>
          <w:szCs w:val="20"/>
        </w:rPr>
        <w:t>A rebate of the $500/$1,000 filing fee paid by the employer, if any, under section 214(c) of the INA.</w:t>
      </w:r>
      <w:r w:rsidRPr="007C70A5">
        <w:rPr>
          <w:rFonts w:eastAsia="Times New Roman"/>
          <w:color w:val="000000" w:themeColor="text1"/>
          <w:sz w:val="20"/>
          <w:szCs w:val="20"/>
        </w:rPr>
        <w:t xml:space="preserve"> The employer may not receive, and the H-1B nonimmigrant may not pay, any part of the $500 additional filing fee (for a petition filed prior to December 18, 2000) or $1,000 additional filing fee (for a petition filed on or subsequent to December 18, 2000), whether directly or indirectly, voluntarily or involuntarily. Thus, no deduction from or reduction in wages for purposes of a rebate of any part of this fee is permitted. Further, if liquidated damages are received by the employer from the H-1B nonimmigrant upon the nonimmigrant's ceasing employment with the employer prior to a date agreed to by the nonimmigrant and the employer, such liquidated damages shall not include any part of the $500/$1,000 filing fee (</w:t>
      </w:r>
      <w:r w:rsidRPr="007C70A5">
        <w:rPr>
          <w:rFonts w:eastAsia="Times New Roman"/>
          <w:i/>
          <w:iCs/>
          <w:color w:val="000000" w:themeColor="text1"/>
          <w:sz w:val="20"/>
          <w:szCs w:val="20"/>
        </w:rPr>
        <w:t>see</w:t>
      </w:r>
      <w:r w:rsidRPr="007C70A5">
        <w:rPr>
          <w:rFonts w:eastAsia="Times New Roman"/>
          <w:color w:val="000000" w:themeColor="text1"/>
          <w:sz w:val="20"/>
          <w:szCs w:val="20"/>
        </w:rPr>
        <w:t xml:space="preserve"> paragraph (c)(10)(i) of this section). If the filing fee is paid by a third party and the H-1B nonimmigrant reimburses all or part of the fee to such third party, the employer shall be considered to be in violation of this prohibition since the employer would in such circumstances have been spared the expense of the fee which the H-1B nonimmigrant paid.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(11) Any unauthorized deduction taken from wages is considered by the Department to be non-payment of that amount of wages, and in the event of an investigation, will result in back wage assessment (plus civil money penalties and/or disqualification from H-1B and other immigration programs, if willful).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(12) Where the employer depresses the employee's wages below the required wage by imposing on the employee any of the employer's business expenses(s), the Department will consider the amount to be an unauthorized deduction from wages even if the matter is not shown in the employer's payroll records as a deduction.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(13) Where the employer makes deduction(s) for repayment of loan(s) or wage advance(s) made to the employee, the Department, in the event of an investigation, will require the employer to establish the legitimacy and purpose(s) of the loan(s) or wage advance(s), with reference to the standards set out in paragraph (c)(9)(iii) of this section.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Enforcement actions.</w:t>
      </w:r>
      <w:r w:rsidRPr="007C70A5">
        <w:rPr>
          <w:rFonts w:eastAsia="Times New Roman"/>
          <w:color w:val="000000" w:themeColor="text1"/>
          <w:sz w:val="20"/>
          <w:szCs w:val="20"/>
        </w:rPr>
        <w:t xml:space="preserve"> (1) In the event that a complaint is filed pursuant to subpart I of this part, alleging a failure to meet the “prevailing wage” condition or a material misrepresentation by the employer regarding the payment of the required wage, or pursuant to such other basis for investigation as the Administrator may find, the Administrator shall determine whether the employer has the documentation required in paragraph (b)(3)of this section, and whether the documentation supports the employer's wage attestation. Where the documentation is either nonexistent or is insufficient to determine the prevailing wage (e.g., does not meet the criteria specified in this section, in which case the Administrator may find a violation of paragraph (b)(1), (2), or (3), of this section); or where, based on significant evidence regarding wages paid for the occupation in the area of intended employment, the Administrator has reason to believe that the prevailing wage finding obtained from an independent authoritative source or another legitimate source varies substantially from the wage prevailing for the occupation in the area of intended employment; or where the employer has been unable to demonstrate that the prevailing wage determined by another legitimate source is in accordance with the regulatory criteria, the Administrator may contact ETA, which shall provide the Administrator with a prevailing wage determination, which the Administrator shall use as the basis for determining violations and for computing back wages, if such wages are found to be owed. The 30-day investigatory period shall be suspended while ETA makes the prevailing wage determination and, in the event that the employer timely challenges the determination (see §655.731(d</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2)), shall be suspended until the challenge process is completed and the Administrator's investigation can be resumed.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In the event the Administrator obtains a prevailing wage from ETA pursuant to paragraph (d</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 of this section, and the employer desires review, including judicial review, the employer shall challenge the ETA prevailing wage only by filing a request for review under §656.41 of this chapter within 30 days of the employer's receipt of the PWD from the Administrator. If the request is timely filed, the decision of OFLC is suspended until the Center Director issues a determination on the employer's appeal. If the employer desires review, including judicial review, of the decision of the NPC Center Director, the employer shall make a request for review of the determination by the Board of Alien Labor Certification Appeals (BALCA) under §656.41(e) of this chapter within 30 days of the receipt of the decision of the Center Director. If a request for review is timely filed with the BALCA, the determination by the Center Director is suspended until the BALCA issues a determination on the employer's appeal. In any challenge to the wage determination, neither ETA nor the NPC shall divulge any employer wage data collected under the promise of confidentiality.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 Where an employer timely challenges an OFLC PWD obtained by the Administrator, the 30-day investigative period shall be suspended until the employer obtains a final ruling. Upon such a final ruling, the investigation and any subsequent enforcement proceeding shall continue, with the PWD as determined by the BALCA serving as the conclusive determination for all purposes.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 [Reserved]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For purposes of this paragraph (d), OFLC may consult with the NPC to ascertain the prevailing wage applicable under the circumstances of the particular complaint.</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lastRenderedPageBreak/>
        <w:t>[65 FR 80214, Dec. 20, 2000, as amended at 66 FR 63302, Dec. 5, 2001; 69 FR 68228, Nov. 23, 2004; 69 FR 77384, Dec. 27, 2004; 71 FR 35521, June 21, 2006; 73 FR 19949, Apr. 11, 2008; 73 FR 78067, Dec. 19, 2008; 74 FR 45561, Sept. 3, 2009]</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78" w:name="se20.3.655_1732"/>
      <w:bookmarkEnd w:id="178"/>
      <w:r w:rsidRPr="007C70A5">
        <w:rPr>
          <w:rFonts w:eastAsia="Times New Roman"/>
          <w:b/>
          <w:bCs/>
          <w:color w:val="000000" w:themeColor="text1"/>
          <w:sz w:val="20"/>
          <w:szCs w:val="20"/>
        </w:rPr>
        <w:t>§655.732   </w:t>
      </w:r>
      <w:proofErr w:type="gramStart"/>
      <w:r w:rsidRPr="007C70A5">
        <w:rPr>
          <w:rFonts w:eastAsia="Times New Roman"/>
          <w:b/>
          <w:bCs/>
          <w:color w:val="000000" w:themeColor="text1"/>
          <w:sz w:val="20"/>
          <w:szCs w:val="20"/>
        </w:rPr>
        <w:t>What</w:t>
      </w:r>
      <w:proofErr w:type="gramEnd"/>
      <w:r w:rsidRPr="007C70A5">
        <w:rPr>
          <w:rFonts w:eastAsia="Times New Roman"/>
          <w:b/>
          <w:bCs/>
          <w:color w:val="000000" w:themeColor="text1"/>
          <w:sz w:val="20"/>
          <w:szCs w:val="20"/>
        </w:rPr>
        <w:t xml:space="preserve"> is the second LCA requirement, regarding working conditions?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An employer seeking to employ H-1B nonimmigrants in specialty occupations or as fashion models of distinguished merit and ability shall state on Form ETA 9035 or 9035E that the employment of H-1B nonimmigrants will not adversely affect the working conditions of workers similarly employed in the area of intended employment. For the purposes of this section, “H-1B” includes “E-3 and H-1B1” as well.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Establishing the working conditions requirement.</w:t>
      </w:r>
      <w:r w:rsidRPr="007C70A5">
        <w:rPr>
          <w:rFonts w:eastAsia="Times New Roman"/>
          <w:color w:val="000000" w:themeColor="text1"/>
          <w:sz w:val="20"/>
          <w:szCs w:val="20"/>
        </w:rPr>
        <w:t xml:space="preserve"> The second LCA requirement shall be satisfied when the employer affords working conditions to its H-1B nonimmigrant employees on the same basis and in accordance with the same criteria as it affords to its U.S. worker employees who are similarly employed, and without adverse effect upon the working conditions of such U.S. worker employees. Working conditions include matters such as hours, shifts, vacation periods, and benefits such as seniority-based preferences for training programs and work schedules. The employer's obligation regarding working conditions shall extend for the longer of two periods: the validity period of the certified LCA, or the period during which the H-1B nonimmigrant(s) </w:t>
      </w:r>
      <w:proofErr w:type="gramStart"/>
      <w:r w:rsidRPr="007C70A5">
        <w:rPr>
          <w:rFonts w:eastAsia="Times New Roman"/>
          <w:color w:val="000000" w:themeColor="text1"/>
          <w:sz w:val="20"/>
          <w:szCs w:val="20"/>
        </w:rPr>
        <w:t>is(</w:t>
      </w:r>
      <w:proofErr w:type="gramEnd"/>
      <w:r w:rsidRPr="007C70A5">
        <w:rPr>
          <w:rFonts w:eastAsia="Times New Roman"/>
          <w:color w:val="000000" w:themeColor="text1"/>
          <w:sz w:val="20"/>
          <w:szCs w:val="20"/>
        </w:rPr>
        <w:t xml:space="preserve">are) employed by the employer.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Documentation of the working condition statement.</w:t>
      </w:r>
      <w:r w:rsidRPr="007C70A5">
        <w:rPr>
          <w:rFonts w:eastAsia="Times New Roman"/>
          <w:color w:val="000000" w:themeColor="text1"/>
          <w:sz w:val="20"/>
          <w:szCs w:val="20"/>
        </w:rPr>
        <w:t xml:space="preserve"> In the event of an enforcement action pursuant to subpart I of this part, the employer shall produce documentation to show that it has afforded its H-1B nonimmigrant employees working conditions on the same basis and in accordance with the same criteria as it affords its U.S. worker employees who are similarly employed.</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[65 FR 80221, Dec. 20, 2000, as amended at 66 FR 63302, Dec. 5, 2001; 73 FR 19949, Apr. 11, 2008]</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79" w:name="se20.3.655_1733"/>
      <w:bookmarkEnd w:id="179"/>
      <w:r w:rsidRPr="007C70A5">
        <w:rPr>
          <w:rFonts w:eastAsia="Times New Roman"/>
          <w:b/>
          <w:bCs/>
          <w:color w:val="000000" w:themeColor="text1"/>
          <w:sz w:val="20"/>
          <w:szCs w:val="20"/>
        </w:rPr>
        <w:t>§655.733   </w:t>
      </w:r>
      <w:proofErr w:type="gramStart"/>
      <w:r w:rsidRPr="007C70A5">
        <w:rPr>
          <w:rFonts w:eastAsia="Times New Roman"/>
          <w:b/>
          <w:bCs/>
          <w:color w:val="000000" w:themeColor="text1"/>
          <w:sz w:val="20"/>
          <w:szCs w:val="20"/>
        </w:rPr>
        <w:t>What</w:t>
      </w:r>
      <w:proofErr w:type="gramEnd"/>
      <w:r w:rsidRPr="007C70A5">
        <w:rPr>
          <w:rFonts w:eastAsia="Times New Roman"/>
          <w:b/>
          <w:bCs/>
          <w:color w:val="000000" w:themeColor="text1"/>
          <w:sz w:val="20"/>
          <w:szCs w:val="20"/>
        </w:rPr>
        <w:t xml:space="preserve"> is the third LCA requirement, regarding strikes and lockouts?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An employer seeking to employ H-1B nonimmigrants shall state on Form ETA 9035 or 9035E that there is not at that time a strike or lockout in the course of a labor dispute in the occupational classification at the place of employment. A strike or lockout which occurs after the labor condition application is filed by the employer with DOL is covered by DHS regulations at 8 CFR 214.2(h</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17). For the purposes of this section, “H-1B” includes “E-3 and H-1B1” as well.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Establishing the no strike or lockout requirement.</w:t>
      </w:r>
      <w:r w:rsidRPr="007C70A5">
        <w:rPr>
          <w:rFonts w:eastAsia="Times New Roman"/>
          <w:color w:val="000000" w:themeColor="text1"/>
          <w:sz w:val="20"/>
          <w:szCs w:val="20"/>
        </w:rPr>
        <w:t xml:space="preserve"> The third labor condition application requirement shall be satisfied when the employer signs the labor condition application attesting that, as of the date the application is filed, the employer is not involved in a strike, lockout, or work stoppage in the course of a labor dispute in the occupational classification in the area of intended employment. Labor disputes for the purpose of this section relate only to those disputes involving employees of the employer working at the place of employment in the occupational classification named in the labor condition application. See also DHS regulations at 8 CFR 214.2(h</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17) for effects of strikes or lockouts in general on the H-1B nonimmigrant's employment.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w:t>
      </w:r>
      <w:r w:rsidRPr="007C70A5">
        <w:rPr>
          <w:rFonts w:eastAsia="Times New Roman"/>
          <w:i/>
          <w:iCs/>
          <w:color w:val="000000" w:themeColor="text1"/>
          <w:sz w:val="20"/>
          <w:szCs w:val="20"/>
        </w:rPr>
        <w:t>Strike or lockout subsequent to certification of labor condition application.</w:t>
      </w:r>
      <w:r w:rsidRPr="007C70A5">
        <w:rPr>
          <w:rFonts w:eastAsia="Times New Roman"/>
          <w:color w:val="000000" w:themeColor="text1"/>
          <w:sz w:val="20"/>
          <w:szCs w:val="20"/>
        </w:rPr>
        <w:t xml:space="preserve"> In order to remain in compliance with the no strike or lockout labor condition statement, if a strike or lockout of workers in the same occupational classification as the H-1B nonimmigrant occurs at the place of employment during the validity of the labor condition application, the employer, within three days of the occurrence of the strike or lockout, shall submit to ETA, by U.S. mail, facsimile (FAX), or private carrier, written notice of the strike or lockout. Further, the employer shall not place, assign, lease, or otherwise contract out an H-1B nonimmigrant, during the entire period of the labor condition application's validity, to any place of employment where there is a strike or lockout in the course of a labor dispute in the same occupational classification as the H-1B nonimmigrant. Finally, the employer shall not use the labor condition application </w:t>
      </w:r>
      <w:r w:rsidRPr="007C70A5">
        <w:rPr>
          <w:rFonts w:eastAsia="Times New Roman"/>
          <w:color w:val="000000" w:themeColor="text1"/>
          <w:sz w:val="20"/>
          <w:szCs w:val="20"/>
        </w:rPr>
        <w:lastRenderedPageBreak/>
        <w:t>in support of any petition filings for H-1B nonimmigrants to work in such occupational classification at such place of employment until ETA determines that the strike or lockout has ended.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t>
      </w:r>
      <w:r w:rsidRPr="007C70A5">
        <w:rPr>
          <w:rFonts w:eastAsia="Times New Roman"/>
          <w:i/>
          <w:iCs/>
          <w:color w:val="000000" w:themeColor="text1"/>
          <w:sz w:val="20"/>
          <w:szCs w:val="20"/>
        </w:rPr>
        <w:t>ETA notice to DHS.</w:t>
      </w:r>
      <w:r w:rsidRPr="007C70A5">
        <w:rPr>
          <w:rFonts w:eastAsia="Times New Roman"/>
          <w:color w:val="000000" w:themeColor="text1"/>
          <w:sz w:val="20"/>
          <w:szCs w:val="20"/>
        </w:rPr>
        <w:t xml:space="preserve"> Upon receiving from an employer a notice described in paragraph (a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 of this section, ETA shall examine the documentation, and may consult with the union at the employer's place of business or other appropriate entities. If ETA determines that the strike or lockout is covered under DHS's </w:t>
      </w:r>
      <w:r w:rsidRPr="007C70A5">
        <w:rPr>
          <w:rFonts w:eastAsia="Times New Roman"/>
          <w:i/>
          <w:iCs/>
          <w:color w:val="000000" w:themeColor="text1"/>
          <w:sz w:val="20"/>
          <w:szCs w:val="20"/>
        </w:rPr>
        <w:t>“Effect of strike”</w:t>
      </w:r>
      <w:r w:rsidRPr="007C70A5">
        <w:rPr>
          <w:rFonts w:eastAsia="Times New Roman"/>
          <w:color w:val="000000" w:themeColor="text1"/>
          <w:sz w:val="20"/>
          <w:szCs w:val="20"/>
        </w:rPr>
        <w:t xml:space="preserve"> regulation for “H” visa holders, ETA shall certify to DHS, in the manner set forth in that regulation, that a strike or other labor dispute involving a work stoppage of workers in the same occupational classification as the H-1B nonimmigrant is in progress at the place of employment. See 8 CFR 214.2(h</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17).</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Documentation of the third labor condition statement.</w:t>
      </w:r>
      <w:r w:rsidRPr="007C70A5">
        <w:rPr>
          <w:rFonts w:eastAsia="Times New Roman"/>
          <w:color w:val="000000" w:themeColor="text1"/>
          <w:sz w:val="20"/>
          <w:szCs w:val="20"/>
        </w:rPr>
        <w:t xml:space="preserve"> The employer need not develop nor maintain documentation to substantiate the statement referenced in paragraph (a) of this section. In the case of an investigation, however, the employer has the burden of proof to show that there was no strike or lockout in the course of a labor dispute for the occupational classification in which an H-1B nonimmigrant is employed, either at the time the application was filed or during the validity period of the LCA.</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[59 FR 65659, 65676, Dec. 20, 1994 as amended at 66 FR 63302, Dec. 5, 2001; 73 FR 19949, Apr. 11, 2008]</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80" w:name="se20.3.655_1734"/>
      <w:bookmarkEnd w:id="180"/>
      <w:r w:rsidRPr="007C70A5">
        <w:rPr>
          <w:rFonts w:eastAsia="Times New Roman"/>
          <w:b/>
          <w:bCs/>
          <w:color w:val="000000" w:themeColor="text1"/>
          <w:sz w:val="20"/>
          <w:szCs w:val="20"/>
        </w:rPr>
        <w:t>§655.734   </w:t>
      </w:r>
      <w:proofErr w:type="gramStart"/>
      <w:r w:rsidRPr="007C70A5">
        <w:rPr>
          <w:rFonts w:eastAsia="Times New Roman"/>
          <w:b/>
          <w:bCs/>
          <w:color w:val="000000" w:themeColor="text1"/>
          <w:sz w:val="20"/>
          <w:szCs w:val="20"/>
        </w:rPr>
        <w:t>What</w:t>
      </w:r>
      <w:proofErr w:type="gramEnd"/>
      <w:r w:rsidRPr="007C70A5">
        <w:rPr>
          <w:rFonts w:eastAsia="Times New Roman"/>
          <w:b/>
          <w:bCs/>
          <w:color w:val="000000" w:themeColor="text1"/>
          <w:sz w:val="20"/>
          <w:szCs w:val="20"/>
        </w:rPr>
        <w:t xml:space="preserve"> is the fourth LCA requirement, regarding notice?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An employer seeking to employ H-1B nonimmigrants shall state on Form ETA 9035 or 9035E that the employer has provided notice of the filing of the labor condition application to the bargaining representative of the employer's employees in the occupational classification in which the H-1B nonimmigrants will be employed or are intended to be employed in the area of intended employment, or, if there is no such bargaining representative, has posted notice of filing in conspicuous locations in the employer's establishment(s) in the area of intended employment, in the manner described in this section. For the purposes of this section, “H-1B” includes “E-3 and H-1B1” as well.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Establishing the notice requirement.</w:t>
      </w:r>
      <w:r w:rsidRPr="007C70A5">
        <w:rPr>
          <w:rFonts w:eastAsia="Times New Roman"/>
          <w:color w:val="000000" w:themeColor="text1"/>
          <w:sz w:val="20"/>
          <w:szCs w:val="20"/>
        </w:rPr>
        <w:t xml:space="preserve"> The fourth labor condition application requirement shall be established when the conditions of paragraphs (a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 and (a)(2) of this section are met.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(1)(i) Where there is a collective bargaining representative for the occupational classification in which the H-1B nonimmigrants will be employed, on or within 30 days before the date the labor condition application is filed with ETA, the employer shall provide notice to the bargaining representative that a labor condition application is being, or will be, filed with ETA. The notice shall identify the number of H-1B nonimmigrants the employer is seeking to employ; the occupational classification in which the H-1B nonimmigrants will be employed; the wages offered; the period of employment; and the location(s) at which the H-1B nonimmigrants will be employed. Notice under this paragraph (a)(1)(i) shall include the following statement: “Complaints alleging misrepresentation of material facts in the labor condition application and/or failure to comply with the terms of the labor condition application may be filed with any office of the Wage and Hour Division of the United States Department of Labor.”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Where there is no collective bargaining representative, the employer shall, on or within 30 days before the date the LCA is filed with ETA, provide a notice of the filing of the LCA. The notice shall indicate that H-1B nonimmigrants are sought; the number of such nonimmigrants the employer is seeking; the occupational classification; the wages offered; the period of employment; the location(s) at which the H-1B nonimmigrants will be employed; and that the LCA is available for public inspection at the H-1B employer's principal place of business in the U.S. or at the worksite. The notice shall also include the statement: “Complaints alleging misrepresentation of material facts in the labor condition application and/or failure to comply with the terms of the labor condition application may be filed with any office of the Wage and Hour Division of the United States Department of Labor.” If the employer is an H-1B-dependent employer or a willful violator, and the LCA is not being used only for exempt H-1B </w:t>
      </w:r>
      <w:r w:rsidRPr="007C70A5">
        <w:rPr>
          <w:rFonts w:eastAsia="Times New Roman"/>
          <w:color w:val="000000" w:themeColor="text1"/>
          <w:sz w:val="20"/>
          <w:szCs w:val="20"/>
        </w:rPr>
        <w:lastRenderedPageBreak/>
        <w:t xml:space="preserve">nonimmigrants, the notice shall also set forth the </w:t>
      </w:r>
      <w:proofErr w:type="spellStart"/>
      <w:r w:rsidRPr="007C70A5">
        <w:rPr>
          <w:rFonts w:eastAsia="Times New Roman"/>
          <w:color w:val="000000" w:themeColor="text1"/>
          <w:sz w:val="20"/>
          <w:szCs w:val="20"/>
        </w:rPr>
        <w:t>nondisplacement</w:t>
      </w:r>
      <w:proofErr w:type="spellEnd"/>
      <w:r w:rsidRPr="007C70A5">
        <w:rPr>
          <w:rFonts w:eastAsia="Times New Roman"/>
          <w:color w:val="000000" w:themeColor="text1"/>
          <w:sz w:val="20"/>
          <w:szCs w:val="20"/>
        </w:rPr>
        <w:t xml:space="preserve"> and recruitment obligations to which the employer has attested, and shall include the following additional statement: “Complaints alleging failure to offer employment to an equally or better qualified U.S. applicant or an employer's misrepresentation regarding such offers of employment may be filed with the Department of Justice, Civil Rights Division, Office of Special Counsel for Immigration-Related Unfair Employment Practices, 950 Pennsylvania Avenue, NW., Washington, DC 20530, Telephone: 1 (800) 255-8155 (employers), 1 (800) 255-7688 (employees); Web address: </w:t>
      </w:r>
      <w:r w:rsidRPr="007C70A5">
        <w:rPr>
          <w:rFonts w:eastAsia="Times New Roman"/>
          <w:i/>
          <w:iCs/>
          <w:color w:val="000000" w:themeColor="text1"/>
          <w:sz w:val="20"/>
          <w:szCs w:val="20"/>
        </w:rPr>
        <w:t>http://www.usdoj.gov/crt/osc.</w:t>
      </w:r>
      <w:r w:rsidRPr="007C70A5">
        <w:rPr>
          <w:rFonts w:eastAsia="Times New Roman"/>
          <w:color w:val="000000" w:themeColor="text1"/>
          <w:sz w:val="20"/>
          <w:szCs w:val="20"/>
        </w:rPr>
        <w:t xml:space="preserve">” The notice shall be provided in one of the two following manners: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Hard copy notice,</w:t>
      </w:r>
      <w:r w:rsidRPr="007C70A5">
        <w:rPr>
          <w:rFonts w:eastAsia="Times New Roman"/>
          <w:color w:val="000000" w:themeColor="text1"/>
          <w:sz w:val="20"/>
          <w:szCs w:val="20"/>
        </w:rPr>
        <w:t xml:space="preserve"> by posting a notice in at least two conspicuous locations at each place of employment where any H-1B nonimmigrant will be employed (whether such place of employment is owned or operated by the employer or by some other person or entity).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r w:rsidRPr="007C70A5">
        <w:rPr>
          <w:rFonts w:eastAsia="Times New Roman"/>
          <w:i/>
          <w:iCs/>
          <w:color w:val="000000" w:themeColor="text1"/>
          <w:sz w:val="20"/>
          <w:szCs w:val="20"/>
        </w:rPr>
        <w:t>1</w:t>
      </w:r>
      <w:r w:rsidRPr="007C70A5">
        <w:rPr>
          <w:rFonts w:eastAsia="Times New Roman"/>
          <w:color w:val="000000" w:themeColor="text1"/>
          <w:sz w:val="20"/>
          <w:szCs w:val="20"/>
        </w:rPr>
        <w:t xml:space="preserve">) The notice shall be of sufficient size and visibility, and shall be posted in two or more conspicuous places so that workers in the occupational classification at the place(s) of employment can easily see and read the posted notice(s).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r w:rsidRPr="007C70A5">
        <w:rPr>
          <w:rFonts w:eastAsia="Times New Roman"/>
          <w:i/>
          <w:iCs/>
          <w:color w:val="000000" w:themeColor="text1"/>
          <w:sz w:val="20"/>
          <w:szCs w:val="20"/>
        </w:rPr>
        <w:t>2</w:t>
      </w:r>
      <w:r w:rsidRPr="007C70A5">
        <w:rPr>
          <w:rFonts w:eastAsia="Times New Roman"/>
          <w:color w:val="000000" w:themeColor="text1"/>
          <w:sz w:val="20"/>
          <w:szCs w:val="20"/>
        </w:rPr>
        <w:t xml:space="preserve">) Appropriate locations for posting the notices include, but are not limited to, locations in the immediate proximity of wage and hour notices required by 29 CFR 516.4 or occupational safety and health notices required by 29 CFR 1903.2(a).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r w:rsidRPr="007C70A5">
        <w:rPr>
          <w:rFonts w:eastAsia="Times New Roman"/>
          <w:i/>
          <w:iCs/>
          <w:color w:val="000000" w:themeColor="text1"/>
          <w:sz w:val="20"/>
          <w:szCs w:val="20"/>
        </w:rPr>
        <w:t>3</w:t>
      </w:r>
      <w:r w:rsidRPr="007C70A5">
        <w:rPr>
          <w:rFonts w:eastAsia="Times New Roman"/>
          <w:color w:val="000000" w:themeColor="text1"/>
          <w:sz w:val="20"/>
          <w:szCs w:val="20"/>
        </w:rPr>
        <w:t xml:space="preserve">) The notices shall be posted on or within 30 days before the date the labor condition application is filed and shall remain posted for a total of 10 days.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Electronic notice,</w:t>
      </w:r>
      <w:r w:rsidRPr="007C70A5">
        <w:rPr>
          <w:rFonts w:eastAsia="Times New Roman"/>
          <w:color w:val="000000" w:themeColor="text1"/>
          <w:sz w:val="20"/>
          <w:szCs w:val="20"/>
        </w:rPr>
        <w:t xml:space="preserve"> by providing electronic notification to employees in the occupational classification (including both employees of the H-1B employer and employees of another person or entity which owns or operates the place of employment) for which H-1B nonimmigrants are sought, at each place of employment where any H-1B nonimmigrant will be employed. Such notification shall be given on or within 30 days before the date the labor condition application is filed, and shall be available to the affected employees for a total of 10 days, except that if employees are provided individual, direct notice (as by e-mail), notification only need be given once during the required time period. Notification shall be readily available to the affected employees. An employer may accomplish this by any means it ordinarily uses to communicate with its workers about job vacancies or promotion opportunities, including through its “home page” or “electronic bulletin board” to employees who have, as a practical matter, direct access to these resources; or through e-mail or an actively circulated electronic message such as the employer's newsletter. Where affected employees at the place of employment are not on the “intranet” which provides direct access to the home page or other electronic site but do have computer access readily available, the employer may provide notice to such workers by direct electronic communication such as e-mail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a single, personal e-mail message to each such employee) or by arranging to have the notice appear for 10 days on an intranet which includes the affected employees (e.g., contractor arranges to have notice on customer's intranet accessible to affected employees). Where employees lack practical computer access, a hard copy must be posted in accordance with paragraph (a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1)(ii)(A) of this section, or the employer may provide employees individual copies of the notice.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Where the employer places any H-1B nonimmigrant(s) at one or more worksites not contemplated at the time of filing the application, but which are within the area of intended employment listed on the LCA, the employer is required to post electronic or hard-copy notice(s) at such worksite(s), in the manner described in paragraph (a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 of this section, on or before the date any H-1B nonimmigrant begins work.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The employer shall, no later than the date the H-1B nonimmigrant reports to work at the place of employment, provide the H-1B nonimmigrant with a copy of the LCA (Form ETA 9035, or Form ETA 9035E) certified by ETA and signed by the employer (or by the employer's authorized agent or </w:t>
      </w:r>
      <w:r w:rsidRPr="007C70A5">
        <w:rPr>
          <w:rFonts w:eastAsia="Times New Roman"/>
          <w:color w:val="000000" w:themeColor="text1"/>
          <w:sz w:val="20"/>
          <w:szCs w:val="20"/>
        </w:rPr>
        <w:lastRenderedPageBreak/>
        <w:t xml:space="preserve">representative). Upon request, the employer shall provide the H-1B nonimmigrant with a copy of the cover pages, Form ETA 9035CP.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Documentation of the fourth labor condition statement.</w:t>
      </w:r>
      <w:r w:rsidRPr="007C70A5">
        <w:rPr>
          <w:rFonts w:eastAsia="Times New Roman"/>
          <w:color w:val="000000" w:themeColor="text1"/>
          <w:sz w:val="20"/>
          <w:szCs w:val="20"/>
        </w:rPr>
        <w:t xml:space="preserve"> The employer shall develop and maintain documentation sufficient to meet its burden of proving the validity of the statement referenced in paragraph (a) of this section and attested to on Form ETA 9035 or 9035E. Such documentation shall include a copy of the dated notice and the name and address of the collective bargaining representative to whom the notice was provided. Where there is no collective bargaining representative, the employer shall note and retain the dates when, and locations where, the notice was posted and shall retain a copy of the posted notice.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Records retention; records availability.</w:t>
      </w:r>
      <w:r w:rsidRPr="007C70A5">
        <w:rPr>
          <w:rFonts w:eastAsia="Times New Roman"/>
          <w:color w:val="000000" w:themeColor="text1"/>
          <w:sz w:val="20"/>
          <w:szCs w:val="20"/>
        </w:rPr>
        <w:t xml:space="preserve"> The employer's documentation shall not be submitted to ETA with the labor condition application, but shall be retained for the period of time specified in §655.760(c) of this part. The documentation shall be made available for public examination as required in §655.760(a) of this part, and shall be made available to DOL upon request.</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[65 FR 65659, 65676, Dec. 20, 1994, as amended at 65 FR 80221, Dec. 20, 2000; 66 FR 63302, Dec. 5, 2001; 70 FR 72563, Dec. 5, 2005; 73 FR 19949, Apr. 11, 2008]</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81" w:name="se20.3.655_1735"/>
      <w:bookmarkEnd w:id="181"/>
      <w:r w:rsidRPr="007C70A5">
        <w:rPr>
          <w:rFonts w:eastAsia="Times New Roman"/>
          <w:b/>
          <w:bCs/>
          <w:color w:val="000000" w:themeColor="text1"/>
          <w:sz w:val="20"/>
          <w:szCs w:val="20"/>
        </w:rPr>
        <w:t>§655.735   </w:t>
      </w:r>
      <w:proofErr w:type="gramStart"/>
      <w:r w:rsidRPr="007C70A5">
        <w:rPr>
          <w:rFonts w:eastAsia="Times New Roman"/>
          <w:b/>
          <w:bCs/>
          <w:color w:val="000000" w:themeColor="text1"/>
          <w:sz w:val="20"/>
          <w:szCs w:val="20"/>
        </w:rPr>
        <w:t>What</w:t>
      </w:r>
      <w:proofErr w:type="gramEnd"/>
      <w:r w:rsidRPr="007C70A5">
        <w:rPr>
          <w:rFonts w:eastAsia="Times New Roman"/>
          <w:b/>
          <w:bCs/>
          <w:color w:val="000000" w:themeColor="text1"/>
          <w:sz w:val="20"/>
          <w:szCs w:val="20"/>
        </w:rPr>
        <w:t xml:space="preserve"> are the special provisions for short-term placement of H-1B nonimmigrants at place(s) of employment outside the area(s) of intended employment listed on the LCA?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This section does not apply to E-3 and H-1B1 nonimmigrants.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Subject to the conditions specified in this section, an employer may make short-term placements or assignments of H-1B nonimmigrant(s) at worksite(s) (place(s) of employment) in areas not listed on the employer's approved LCA(s) without filing new labor condition application(s) for such area(s).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The following conditions must be fully satisfied by an employer during all short-term placement(s) or assignment(s) of H-1B nonimmigrant(s) at worksite(s) (place(s) of employment) in areas not listed on the employer's approved LCA(s):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The employer has fully satisfied the requirements of §§655.730 through 655.734 with regard to worksite(s) located within the area(s) of intended employment listed on the employer's LCA(s).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The employer shall not place, assign, lease, or otherwise contract out any H-1B nonimmigrant(s) to any worksite where there is a strike or lockout in the course of a labor dispute in the same occupational classification(s) as that of the H-1B nonimmigrant(s).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For every day the H-1B nonimmigrant(s) is placed or assigned outside the area(s) of employment listed on the approved LCA(s) for such worker(s), the employer shall: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Continue to pay such worker(s) the required wage (based on the prevailing wage at such worker's(s') permanent worksite, or the employer's actual wage, whichever is higher);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Pay such worker(s) the actual cost of lodging (for both workdays and non-workdays);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(iii) Pay such worker(s) the actual cost of travel, meals and incidental or miscellaneous expenses (for both workdays and non-workdays).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An employer's short-term placement(s) or assignment(s) of H-1B nonimmigrant(s) at any worksite(s) in an area of employment not listed on the employer's approved LCA(s) shall not exceed a total of 30 workdays in a one-year period for any H-1B nonimmigrant at any worksite or combination of </w:t>
      </w:r>
      <w:r w:rsidRPr="007C70A5">
        <w:rPr>
          <w:rFonts w:eastAsia="Times New Roman"/>
          <w:color w:val="000000" w:themeColor="text1"/>
          <w:sz w:val="20"/>
          <w:szCs w:val="20"/>
        </w:rPr>
        <w:lastRenderedPageBreak/>
        <w:t xml:space="preserve">worksites in the area, </w:t>
      </w:r>
      <w:r w:rsidRPr="007C70A5">
        <w:rPr>
          <w:rFonts w:eastAsia="Times New Roman"/>
          <w:i/>
          <w:iCs/>
          <w:color w:val="000000" w:themeColor="text1"/>
          <w:sz w:val="20"/>
          <w:szCs w:val="20"/>
        </w:rPr>
        <w:t>except that</w:t>
      </w:r>
      <w:r w:rsidRPr="007C70A5">
        <w:rPr>
          <w:rFonts w:eastAsia="Times New Roman"/>
          <w:color w:val="000000" w:themeColor="text1"/>
          <w:sz w:val="20"/>
          <w:szCs w:val="20"/>
        </w:rPr>
        <w:t xml:space="preserve"> such placement or assignment of an H-1B nonimmigrant may be for longer than 30 workdays but for no more than a total of 60 workdays in a one-year period where the employer is able to show the following: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The H-1B nonimmigrant continues to maintain an office or work station at his/her permanent worksite (e.g., the worker has a dedicated workstation and telephone line(s) at the permanent worksite);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The H-1B nonimmigrant spends a substantial amount of time at the permanent worksite in a one-year period;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The H-1B nonimmigrant's U.S. residence or place of abode is located in the area of the permanent worksite and not in the area of the short-term worksite(s) (e.g., the worker's personal mailing address; the worker's lease for an apartment or other home; the worker's bank accounts; the worker's automobile driver's license; the residence of the worker's dependents).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For purposes of this section, the term </w:t>
      </w:r>
      <w:r w:rsidRPr="007C70A5">
        <w:rPr>
          <w:rFonts w:eastAsia="Times New Roman"/>
          <w:i/>
          <w:iCs/>
          <w:color w:val="000000" w:themeColor="text1"/>
          <w:sz w:val="20"/>
          <w:szCs w:val="20"/>
        </w:rPr>
        <w:t>workday</w:t>
      </w:r>
      <w:r w:rsidRPr="007C70A5">
        <w:rPr>
          <w:rFonts w:eastAsia="Times New Roman"/>
          <w:color w:val="000000" w:themeColor="text1"/>
          <w:sz w:val="20"/>
          <w:szCs w:val="20"/>
        </w:rPr>
        <w:t xml:space="preserve"> shall mean any day on which an H-1B nonimmigrant performs any work at any worksite(s) within the area of short-term placement or assignment. For example, three workdays would be counted where a nonimmigrant works three non-consecutive days at three different worksites (whether or not the employer owns or controls such worksite(s)), within the same area of employment. Further, for purposes of this section, the term </w:t>
      </w:r>
      <w:r w:rsidRPr="007C70A5">
        <w:rPr>
          <w:rFonts w:eastAsia="Times New Roman"/>
          <w:i/>
          <w:iCs/>
          <w:color w:val="000000" w:themeColor="text1"/>
          <w:sz w:val="20"/>
          <w:szCs w:val="20"/>
        </w:rPr>
        <w:t>one-year period</w:t>
      </w:r>
      <w:r w:rsidRPr="007C70A5">
        <w:rPr>
          <w:rFonts w:eastAsia="Times New Roman"/>
          <w:color w:val="000000" w:themeColor="text1"/>
          <w:sz w:val="20"/>
          <w:szCs w:val="20"/>
        </w:rPr>
        <w:t xml:space="preserve"> shall mean the calendar year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January 1 through December 31) or the employer's fiscal year, whichever the employer chooses.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The employer may not make short-term placement(s) or assignment(s) of H-1B nonimmigrant(s) under this section at worksite(s) in any area of employment for which the employer has a certified LCA for the occupational classification. Further, an H-1B nonimmigrant entering the U.S. is required to be placed at a worksite in accordance with the approved petition and supporting LCA; thus, the nonimmigrant's initial placement or assignment cannot be a short-term placement under this section. In addition, the employer may not continuously rotate H-1B nonimmigrants on short-term placement or assignment to an area of employment in a manner that would defeat the purpose of the short-term placement option, which is to provide the employer with flexibility in assignments to afford enough time to obtain an approved LCA for an area where it intends to have a continuing presence (e.g., an employer may not rotate H-1B nonimmigrants to an area of employment for 20-day periods, with the result that nonimmigrants are continuously or virtually continuously employed in the area of employment, in order to avoid filing an LCA; such an employer would violate the short-term placement provisions).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(f) Once any H-1B nonimmigrant's short-term placement or assignment has reached the workday limit specified in paragraph (c) of this section in an area of employment, the employer shall take one of the following actions: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File an LCA and obtain ETA certification, and thereafter place any H-1B nonimmigrant(s) in that occupational classification at worksite(s) in that area pursuant to the LCA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the employer shall perform all actions required in connection with such LCA, including determination of the prevailing wage and notice to workers); 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Immediately terminate the placement of any H-1B nonimmigrant(s) who reaches the workday limit in an area of employment. No worker may exceed the workday limit within the one-year period specified in paragraph (d) of this section, unless the employer first files an LCA for the occupational classification for the area of employment. Employers are cautioned that if any worker exceeds the workday limit within the one-year period, then the employer has violated the terms of its LCA(s) and the regulations in the subpart, and thereafter the short-term placement option cannot be used by the employer for H-1B nonimmigrants in that occupational classification in that area of employment.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(g) An employer is not required to use the short-term placement option provided by this section, but may choose to make each placement or assignment of an H-1B nonimmigrant at worksite(s) in a new area of employment pursuant to a new LCA for such area. Further, an employer which uses the short-term placement option is not required to continue to use the option. Such an employer may, at any time during the period identified in paragraphs (c) and (d) of this section, file an LCA for the new area of employment (performing all actions required in connection with such LCA); upon certification of such LCA, the employer's obligation to comply with this section concerning short-term placement shall terminate. (However, see §655.731(c</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9)(iii)(C) regarding payment of business expenses for employee's travel on employer's business.)</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[65 FR 80222, Dec. 20, 2000, as amended at 73 FR 19949, Apr. 11, 2008]</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82" w:name="se20.3.655_1736"/>
      <w:bookmarkEnd w:id="182"/>
      <w:r w:rsidRPr="007C70A5">
        <w:rPr>
          <w:rFonts w:eastAsia="Times New Roman"/>
          <w:b/>
          <w:bCs/>
          <w:color w:val="000000" w:themeColor="text1"/>
          <w:sz w:val="20"/>
          <w:szCs w:val="20"/>
        </w:rPr>
        <w:t>§655.736   </w:t>
      </w:r>
      <w:proofErr w:type="gramStart"/>
      <w:r w:rsidRPr="007C70A5">
        <w:rPr>
          <w:rFonts w:eastAsia="Times New Roman"/>
          <w:b/>
          <w:bCs/>
          <w:color w:val="000000" w:themeColor="text1"/>
          <w:sz w:val="20"/>
          <w:szCs w:val="20"/>
        </w:rPr>
        <w:t>What</w:t>
      </w:r>
      <w:proofErr w:type="gramEnd"/>
      <w:r w:rsidRPr="007C70A5">
        <w:rPr>
          <w:rFonts w:eastAsia="Times New Roman"/>
          <w:b/>
          <w:bCs/>
          <w:color w:val="000000" w:themeColor="text1"/>
          <w:sz w:val="20"/>
          <w:szCs w:val="20"/>
        </w:rPr>
        <w:t xml:space="preserve"> are H-1B-dependent employers and willful violators?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Two attestation obligations apply only to two types of employers: H-1B-dependent employers (as described in paragraphs (a) through (e) of this section) and employers found to have willfully violated their H-1B obligations within a certain five-year period (as described in paragraph (f) of this section). These obligations apply only to certain labor condition applications filed by such employers (as described in paragraph (g) of this section), and do not apply to LCAs filed by such employers solely for the employment of “exempt” H-1B nonimmigrants (as described in paragraph (g) of this section and §655.737). These obligations require that such employers not displace U.S. workers from jobs (as described in §655.738) and that such employers recruit U.S. workers before hiring H-1B nonimmigrants (as described in §655.739).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What constitutes an “H-1B-dependent” employer?</w:t>
      </w:r>
      <w:r w:rsidRPr="007C70A5">
        <w:rPr>
          <w:rFonts w:eastAsia="Times New Roman"/>
          <w:color w:val="000000" w:themeColor="text1"/>
          <w:sz w:val="20"/>
          <w:szCs w:val="20"/>
        </w:rPr>
        <w:t xml:space="preserve"> (1) “H-1B-dependent employer,” for purposes of THIS subpart H and subpart I of this part, means an employer that meets one of the three following standards, which are based on the ratio between the employer's total work force employed in the U.S. (including both U.S. workers and H-1B nonimmigrants, and measured according to full-time equivalent employees) and the employer's H-1B nonimmigrant employees (a “head count” including both full-time and part-time H-1B employees)—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proofErr w:type="gramStart"/>
      <w:r w:rsidRPr="007C70A5">
        <w:rPr>
          <w:rFonts w:eastAsia="Times New Roman"/>
          <w:color w:val="000000" w:themeColor="text1"/>
          <w:sz w:val="20"/>
          <w:szCs w:val="20"/>
        </w:rPr>
        <w:t>i</w:t>
      </w:r>
      <w:proofErr w:type="gramEnd"/>
      <w:r w:rsidRPr="007C70A5">
        <w:rPr>
          <w:rFonts w:eastAsia="Times New Roman"/>
          <w:color w:val="000000" w:themeColor="text1"/>
          <w:sz w:val="20"/>
          <w:szCs w:val="20"/>
        </w:rPr>
        <w:t xml:space="preserve">)(A) The employer has 25 or fewer full-time equivalent employees who are employed in the U.S.;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proofErr w:type="gramStart"/>
      <w:r w:rsidRPr="007C70A5">
        <w:rPr>
          <w:rFonts w:eastAsia="Times New Roman"/>
          <w:color w:val="000000" w:themeColor="text1"/>
          <w:sz w:val="20"/>
          <w:szCs w:val="20"/>
        </w:rPr>
        <w:t>Employs</w:t>
      </w:r>
      <w:proofErr w:type="gramEnd"/>
      <w:r w:rsidRPr="007C70A5">
        <w:rPr>
          <w:rFonts w:eastAsia="Times New Roman"/>
          <w:color w:val="000000" w:themeColor="text1"/>
          <w:sz w:val="20"/>
          <w:szCs w:val="20"/>
        </w:rPr>
        <w:t xml:space="preserve"> more than seven H-1B nonimmigrants;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(ii)(A) The employer has at least 26 but not more than 50 full-time equivalent employees who are employed in the U.S.;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Employs more than 12 H-1B nonimmigrant; 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(iii)(A) The employer has at least 51 full-time equivalent employees who are employed in the U.S.;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Employs H-1B nonimmigrants in a number that is equal to at least 15 percent of the number of such full-time equivalent employees.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t>
      </w:r>
      <w:r w:rsidRPr="007C70A5">
        <w:rPr>
          <w:rFonts w:eastAsia="Times New Roman"/>
          <w:i/>
          <w:iCs/>
          <w:color w:val="000000" w:themeColor="text1"/>
          <w:sz w:val="20"/>
          <w:szCs w:val="20"/>
        </w:rPr>
        <w:t>“Full-time equivalent employees” (FTEs),</w:t>
      </w:r>
      <w:r w:rsidRPr="007C70A5">
        <w:rPr>
          <w:rFonts w:eastAsia="Times New Roman"/>
          <w:color w:val="000000" w:themeColor="text1"/>
          <w:sz w:val="20"/>
          <w:szCs w:val="20"/>
        </w:rPr>
        <w:t xml:space="preserve"> for purposes of paragraph (a) of this section are to be determined according to the following standards: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The determination of FTEs is to include only persons employed by the employer (as defined in §655.715), and does not include </w:t>
      </w:r>
      <w:r w:rsidRPr="007C70A5">
        <w:rPr>
          <w:rFonts w:eastAsia="Times New Roman"/>
          <w:i/>
          <w:iCs/>
          <w:color w:val="000000" w:themeColor="text1"/>
          <w:sz w:val="20"/>
          <w:szCs w:val="20"/>
        </w:rPr>
        <w:t>bona fide</w:t>
      </w:r>
      <w:r w:rsidRPr="007C70A5">
        <w:rPr>
          <w:rFonts w:eastAsia="Times New Roman"/>
          <w:color w:val="000000" w:themeColor="text1"/>
          <w:sz w:val="20"/>
          <w:szCs w:val="20"/>
        </w:rPr>
        <w:t xml:space="preserve"> consultants and independent contractors. For purposes of this </w:t>
      </w:r>
      <w:r w:rsidRPr="007C70A5">
        <w:rPr>
          <w:rFonts w:eastAsia="Times New Roman"/>
          <w:color w:val="000000" w:themeColor="text1"/>
          <w:sz w:val="20"/>
          <w:szCs w:val="20"/>
        </w:rPr>
        <w:lastRenderedPageBreak/>
        <w:t xml:space="preserve">section, the Department will accept the employer's designation of persons as “employees,” provided that such persons are consistently treated as “employees” for all purposes including FICA, FLSA, etc.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The determination of FTEs is to be based on the following records: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To determine the number of employees, the employer's quarterly tax statement (or similar document) is to be used (assuming there is no issue as to whether all employees are listed on the tax statement);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To determine the number of hours of work by part-time employees, for purposes of aggregating such employees to FTEs, the last payroll (or the payrolls over the previous quarter, if the last payroll is not representative) is to be used, or where hours of work records are not maintained, other available information is to be used to make a reasonable approximation of hours of work (such as a standard work schedule). (But see paragraph (a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2)(iii)(B)(</w:t>
      </w:r>
      <w:r w:rsidRPr="007C70A5">
        <w:rPr>
          <w:rFonts w:eastAsia="Times New Roman"/>
          <w:i/>
          <w:iCs/>
          <w:color w:val="000000" w:themeColor="text1"/>
          <w:sz w:val="20"/>
          <w:szCs w:val="20"/>
        </w:rPr>
        <w:t>1</w:t>
      </w:r>
      <w:r w:rsidRPr="007C70A5">
        <w:rPr>
          <w:rFonts w:eastAsia="Times New Roman"/>
          <w:color w:val="000000" w:themeColor="text1"/>
          <w:sz w:val="20"/>
          <w:szCs w:val="20"/>
        </w:rPr>
        <w:t xml:space="preserve">) of this section regarding the determination of FTEs for part-time employees without a computation of the hours worked by such employees.)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(iii) </w:t>
      </w:r>
      <w:r w:rsidRPr="007C70A5">
        <w:rPr>
          <w:rFonts w:eastAsia="Times New Roman"/>
          <w:i/>
          <w:iCs/>
          <w:color w:val="000000" w:themeColor="text1"/>
          <w:sz w:val="20"/>
          <w:szCs w:val="20"/>
        </w:rPr>
        <w:t>The FTEs employed by the employer</w:t>
      </w:r>
      <w:r w:rsidRPr="007C70A5">
        <w:rPr>
          <w:rFonts w:eastAsia="Times New Roman"/>
          <w:color w:val="000000" w:themeColor="text1"/>
          <w:sz w:val="20"/>
          <w:szCs w:val="20"/>
        </w:rPr>
        <w:t xml:space="preserve"> means the total of the two numbers yielded by paragraphs (a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2)(iii)(A) and (B), which follow: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The number of full-time employees. A full-time employee is one who works 40 or more hours per week, unless the employer can show that less than 40 hours per week is full-time employment in its regular course of business (however, in no event would less than 35 hours per week be considered to be full-time employment). Each full-time employee equals one FTE (e.g., 50 full-time employees would yield 50 FTEs). (Note to paragraph (a)(2)(iii)(A): An employee who commonly works more than the number of hours constituting full-time employment cannot be counted as more than one FTE.); plus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The part-time employees aggregated to a number of full-time equivalents, if the employer has part-time employees. For purposes of this determination, a part-time employee is one who regularly works fewer than the number of hours per week which constitutes full-time employment (e.g., employee regularly works 20 hours, where full-time employment is 35 hours per week). The aggregation of part-time employees to FTEs may be performed by either of the following methods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paragraphs (a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2)(iii)(B)(</w:t>
      </w:r>
      <w:r w:rsidRPr="007C70A5">
        <w:rPr>
          <w:rFonts w:eastAsia="Times New Roman"/>
          <w:i/>
          <w:iCs/>
          <w:color w:val="000000" w:themeColor="text1"/>
          <w:sz w:val="20"/>
          <w:szCs w:val="20"/>
        </w:rPr>
        <w:t>1</w:t>
      </w:r>
      <w:r w:rsidRPr="007C70A5">
        <w:rPr>
          <w:rFonts w:eastAsia="Times New Roman"/>
          <w:color w:val="000000" w:themeColor="text1"/>
          <w:sz w:val="20"/>
          <w:szCs w:val="20"/>
        </w:rPr>
        <w:t>) or (</w:t>
      </w:r>
      <w:r w:rsidRPr="007C70A5">
        <w:rPr>
          <w:rFonts w:eastAsia="Times New Roman"/>
          <w:i/>
          <w:iCs/>
          <w:color w:val="000000" w:themeColor="text1"/>
          <w:sz w:val="20"/>
          <w:szCs w:val="20"/>
        </w:rPr>
        <w:t>2</w:t>
      </w:r>
      <w:r w:rsidRPr="007C70A5">
        <w:rPr>
          <w:rFonts w:eastAsia="Times New Roman"/>
          <w:color w:val="000000" w:themeColor="text1"/>
          <w:sz w:val="20"/>
          <w:szCs w:val="20"/>
        </w:rPr>
        <w:t xml:space="preserv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r w:rsidRPr="007C70A5">
        <w:rPr>
          <w:rFonts w:eastAsia="Times New Roman"/>
          <w:i/>
          <w:iCs/>
          <w:color w:val="000000" w:themeColor="text1"/>
          <w:sz w:val="20"/>
          <w:szCs w:val="20"/>
        </w:rPr>
        <w:t>1</w:t>
      </w:r>
      <w:r w:rsidRPr="007C70A5">
        <w:rPr>
          <w:rFonts w:eastAsia="Times New Roman"/>
          <w:color w:val="000000" w:themeColor="text1"/>
          <w:sz w:val="20"/>
          <w:szCs w:val="20"/>
        </w:rPr>
        <w:t>) Each employee working fewer than full-time hours counted as one-half of an FTE, with the total rounded to the next higher whole number (e.g., three employees working fewer than 35 hours per week, where full-time employment is 35 hours, would yield two FTEs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1.5 rounded to 2)); 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r w:rsidRPr="007C70A5">
        <w:rPr>
          <w:rFonts w:eastAsia="Times New Roman"/>
          <w:i/>
          <w:iCs/>
          <w:color w:val="000000" w:themeColor="text1"/>
          <w:sz w:val="20"/>
          <w:szCs w:val="20"/>
        </w:rPr>
        <w:t>2</w:t>
      </w:r>
      <w:r w:rsidRPr="007C70A5">
        <w:rPr>
          <w:rFonts w:eastAsia="Times New Roman"/>
          <w:color w:val="000000" w:themeColor="text1"/>
          <w:sz w:val="20"/>
          <w:szCs w:val="20"/>
        </w:rPr>
        <w:t>) The total number of hours worked by all part-time employees in the representative pay period, divided by the number of hours per week that constitute full-time employment, with the quotient rounded to the nearest whole number (e.g., 72 total hours of work by three part-time employees, divided by 40 (hours per week constituting full-time employment), would yield two FTEs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1.8 rounded to 2)).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 xml:space="preserve">(iv) </w:t>
      </w:r>
      <w:r w:rsidRPr="007C70A5">
        <w:rPr>
          <w:rFonts w:eastAsia="Times New Roman"/>
          <w:i/>
          <w:iCs/>
          <w:color w:val="000000" w:themeColor="text1"/>
          <w:sz w:val="20"/>
          <w:szCs w:val="20"/>
        </w:rPr>
        <w:t>Examples</w:t>
      </w:r>
      <w:proofErr w:type="gramEnd"/>
      <w:r w:rsidRPr="007C70A5">
        <w:rPr>
          <w:rFonts w:eastAsia="Times New Roman"/>
          <w:i/>
          <w:iCs/>
          <w:color w:val="000000" w:themeColor="text1"/>
          <w:sz w:val="20"/>
          <w:szCs w:val="20"/>
        </w:rPr>
        <w:t xml:space="preserve"> of determinations of FTEs:</w:t>
      </w:r>
      <w:r w:rsidRPr="007C70A5">
        <w:rPr>
          <w:rFonts w:eastAsia="Times New Roman"/>
          <w:color w:val="000000" w:themeColor="text1"/>
          <w:sz w:val="20"/>
          <w:szCs w:val="20"/>
        </w:rPr>
        <w:t xml:space="preserve"> Employer A has 100 employees, 70 of whom are full-time (with full-time employment shown to be 44 hours of work per week) and 30 of whom are part-time (with a total of 1004 hours of work by all 30 part-time employees during the representative pay period). Utilizing the method in paragraph (a)(2)(iii)(B)(</w:t>
      </w:r>
      <w:r w:rsidRPr="007C70A5">
        <w:rPr>
          <w:rFonts w:eastAsia="Times New Roman"/>
          <w:i/>
          <w:iCs/>
          <w:color w:val="000000" w:themeColor="text1"/>
          <w:sz w:val="20"/>
          <w:szCs w:val="20"/>
        </w:rPr>
        <w:t>1</w:t>
      </w:r>
      <w:r w:rsidRPr="007C70A5">
        <w:rPr>
          <w:rFonts w:eastAsia="Times New Roman"/>
          <w:color w:val="000000" w:themeColor="text1"/>
          <w:sz w:val="20"/>
          <w:szCs w:val="20"/>
        </w:rPr>
        <w:t>) of this section, this employer would have 85 FTEs: 70 FTEs for full-time employees, plus 15 FTEs for part-time employees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each of the 30 part-time employees counted as one-half of a full-time employee, as described in paragraph (a)(2)(iii)(B)(</w:t>
      </w:r>
      <w:r w:rsidRPr="007C70A5">
        <w:rPr>
          <w:rFonts w:eastAsia="Times New Roman"/>
          <w:i/>
          <w:iCs/>
          <w:color w:val="000000" w:themeColor="text1"/>
          <w:sz w:val="20"/>
          <w:szCs w:val="20"/>
        </w:rPr>
        <w:t>1</w:t>
      </w:r>
      <w:r w:rsidRPr="007C70A5">
        <w:rPr>
          <w:rFonts w:eastAsia="Times New Roman"/>
          <w:color w:val="000000" w:themeColor="text1"/>
          <w:sz w:val="20"/>
          <w:szCs w:val="20"/>
        </w:rPr>
        <w:t>) of this section). (This employer would have 23 FTEs for part-time employees, if these FTEs were computed as described in paragraph (a)(2)(iii)(B)(</w:t>
      </w:r>
      <w:r w:rsidRPr="007C70A5">
        <w:rPr>
          <w:rFonts w:eastAsia="Times New Roman"/>
          <w:i/>
          <w:iCs/>
          <w:color w:val="000000" w:themeColor="text1"/>
          <w:sz w:val="20"/>
          <w:szCs w:val="20"/>
        </w:rPr>
        <w:t>2</w:t>
      </w:r>
      <w:r w:rsidRPr="007C70A5">
        <w:rPr>
          <w:rFonts w:eastAsia="Times New Roman"/>
          <w:color w:val="000000" w:themeColor="text1"/>
          <w:sz w:val="20"/>
          <w:szCs w:val="20"/>
        </w:rPr>
        <w:t xml:space="preserve">) of this section: 1004 total hours of work by part-time employees, divided by 44 (full-time employment), yielding 22.8, rounded to 23)). Employer B has 100 employees, 80 of whom are full-time (with full-time employment shown to be 40 hours of work per week) and 20 of whom are part-time (with a total of 630 hours of work by all 30 part-time employees during the representative pay period). This employer would have 90 FTEs: 80 FTEs for full-time employees, plus 10 FTEs for part-time </w:t>
      </w:r>
      <w:r w:rsidRPr="007C70A5">
        <w:rPr>
          <w:rFonts w:eastAsia="Times New Roman"/>
          <w:color w:val="000000" w:themeColor="text1"/>
          <w:sz w:val="20"/>
          <w:szCs w:val="20"/>
        </w:rPr>
        <w:lastRenderedPageBreak/>
        <w:t>employees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each of the 20 part-time employees counted as one-half of a full-time employee, as described in paragraph (a)(2)(iii)(B)(</w:t>
      </w:r>
      <w:r w:rsidRPr="007C70A5">
        <w:rPr>
          <w:rFonts w:eastAsia="Times New Roman"/>
          <w:i/>
          <w:iCs/>
          <w:color w:val="000000" w:themeColor="text1"/>
          <w:sz w:val="20"/>
          <w:szCs w:val="20"/>
        </w:rPr>
        <w:t>1</w:t>
      </w:r>
      <w:r w:rsidRPr="007C70A5">
        <w:rPr>
          <w:rFonts w:eastAsia="Times New Roman"/>
          <w:color w:val="000000" w:themeColor="text1"/>
          <w:sz w:val="20"/>
          <w:szCs w:val="20"/>
        </w:rPr>
        <w:t>) of this section) (This employer would have 16 FTEs for part-time employees, if these FTEs were computed as described in paragraph (a)(2)(iii)(B)(</w:t>
      </w:r>
      <w:r w:rsidRPr="007C70A5">
        <w:rPr>
          <w:rFonts w:eastAsia="Times New Roman"/>
          <w:i/>
          <w:iCs/>
          <w:color w:val="000000" w:themeColor="text1"/>
          <w:sz w:val="20"/>
          <w:szCs w:val="20"/>
        </w:rPr>
        <w:t>2</w:t>
      </w:r>
      <w:r w:rsidRPr="007C70A5">
        <w:rPr>
          <w:rFonts w:eastAsia="Times New Roman"/>
          <w:color w:val="000000" w:themeColor="text1"/>
          <w:sz w:val="20"/>
          <w:szCs w:val="20"/>
        </w:rPr>
        <w:t xml:space="preserve">) of this section: 630 total hours of work by part-time employees, divided by 40 (full-time employment), yielding 15.7, rounded to 16)).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What constitutes an “employer” for purposes of determining H-1B-dependency status?</w:t>
      </w:r>
      <w:r w:rsidRPr="007C70A5">
        <w:rPr>
          <w:rFonts w:eastAsia="Times New Roman"/>
          <w:color w:val="000000" w:themeColor="text1"/>
          <w:sz w:val="20"/>
          <w:szCs w:val="20"/>
        </w:rPr>
        <w:t xml:space="preserve"> Any group treated as a single employer under the Internal Revenue Code (IRC) at 26 U.S.C. 414(b), (c), </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m) or (o) shall be treated as a single employer for purposes of the determination of H-1B-dependency. Therefore, if an employer satisfies the requirements of the IRC and relevant regulations with respect to the following groups of employees, those employees will be treated as employees of a single employer for purposes of determining whether that employer is an H-1B-dependent employer.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Pursuant to section 414(b) of the IRC and related regulations, all employees “within a controlled group of corporations” (within the meaning of section 1563(a) of the IRC, determined without regard to section 1563(a)(4) and (e)(3)(C)), will be treated as employees of a single employer. A </w:t>
      </w:r>
      <w:r w:rsidRPr="007C70A5">
        <w:rPr>
          <w:rFonts w:eastAsia="Times New Roman"/>
          <w:i/>
          <w:iCs/>
          <w:color w:val="000000" w:themeColor="text1"/>
          <w:sz w:val="20"/>
          <w:szCs w:val="20"/>
        </w:rPr>
        <w:t>controlled group of corporations</w:t>
      </w:r>
      <w:r w:rsidRPr="007C70A5">
        <w:rPr>
          <w:rFonts w:eastAsia="Times New Roman"/>
          <w:color w:val="000000" w:themeColor="text1"/>
          <w:sz w:val="20"/>
          <w:szCs w:val="20"/>
        </w:rPr>
        <w:t xml:space="preserve"> is a parent-subsidiary-controlled group, a brother-sister-controlled group, or a combined group. 26 U.S.C. 1563(a), 26 CFR 1.414(b)-1(a).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A </w:t>
      </w:r>
      <w:r w:rsidRPr="007C70A5">
        <w:rPr>
          <w:rFonts w:eastAsia="Times New Roman"/>
          <w:i/>
          <w:iCs/>
          <w:color w:val="000000" w:themeColor="text1"/>
          <w:sz w:val="20"/>
          <w:szCs w:val="20"/>
        </w:rPr>
        <w:t>parent-subsidiary-controlled group</w:t>
      </w:r>
      <w:r w:rsidRPr="007C70A5">
        <w:rPr>
          <w:rFonts w:eastAsia="Times New Roman"/>
          <w:color w:val="000000" w:themeColor="text1"/>
          <w:sz w:val="20"/>
          <w:szCs w:val="20"/>
        </w:rPr>
        <w:t xml:space="preserve"> is one or more chains of corporations connected through stock ownership with a common parent corporation where at least 80 percent of the stock (by voting rights or value) of each subsidiary corporation is owned by one or more of the other corporations (either another subsidiary or the parent corporation), and the common parent corporation owns at least 80 percent of the stock of at least one subsidiary.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A </w:t>
      </w:r>
      <w:r w:rsidRPr="007C70A5">
        <w:rPr>
          <w:rFonts w:eastAsia="Times New Roman"/>
          <w:i/>
          <w:iCs/>
          <w:color w:val="000000" w:themeColor="text1"/>
          <w:sz w:val="20"/>
          <w:szCs w:val="20"/>
        </w:rPr>
        <w:t>brother-sister-controlled group</w:t>
      </w:r>
      <w:r w:rsidRPr="007C70A5">
        <w:rPr>
          <w:rFonts w:eastAsia="Times New Roman"/>
          <w:color w:val="000000" w:themeColor="text1"/>
          <w:sz w:val="20"/>
          <w:szCs w:val="20"/>
        </w:rPr>
        <w:t xml:space="preserve"> is a group of corporations in which five or fewer persons (individuals, estates, or trusts) own 80 percent or more of the stock of the corporations and certain other ownership criteria are satisfied.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(iii) A </w:t>
      </w:r>
      <w:r w:rsidRPr="007C70A5">
        <w:rPr>
          <w:rFonts w:eastAsia="Times New Roman"/>
          <w:i/>
          <w:iCs/>
          <w:color w:val="000000" w:themeColor="text1"/>
          <w:sz w:val="20"/>
          <w:szCs w:val="20"/>
        </w:rPr>
        <w:t>combined group</w:t>
      </w:r>
      <w:r w:rsidRPr="007C70A5">
        <w:rPr>
          <w:rFonts w:eastAsia="Times New Roman"/>
          <w:color w:val="000000" w:themeColor="text1"/>
          <w:sz w:val="20"/>
          <w:szCs w:val="20"/>
        </w:rPr>
        <w:t xml:space="preserve"> is a group of three or more corporations, each of which is a member of a parent-subsidiary controlled group or a brother-sister-controlled group and one of which is a common parent corporation of a parent-subsidiary-controlled group and is also included in a brother-sister-controlled group.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Pursuant to section 414(c) of the IRC and related regulations, all employees of trades or businesses (whether or not incorporated) that are under common control are treated as employees of a single employer. 26 U.S.C. 414(c), 26 CFR 1.414(c)-2.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Trades or businesses are under common control if they are included in: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A parent-subsidiary group of trades or businesses;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A brother-sister group of trades or businesses; 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A combined group of trades or businesses.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Trades or businesses include sole proprietorships, partnerships, estates, trusts or corporations.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(iii) The standards for determining whether trades or businesses are under common control are similar to standards that apply to controlled groups of corporations. However, pursuant to 26 CFR 1.414(c)-2(b</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2), ownership of at least an 80 percent interest in the profits or capital interest of a partnership or the actuarial value of a trust or estate constitutes a controlling interest in a trade or business.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(3) Pursuant to section 414(m) of the IRC and related regulations, all employees of the members of an affiliated service group are treated as employees of a single employer. </w:t>
      </w:r>
      <w:proofErr w:type="gramStart"/>
      <w:r w:rsidRPr="007C70A5">
        <w:rPr>
          <w:rFonts w:eastAsia="Times New Roman"/>
          <w:color w:val="000000" w:themeColor="text1"/>
          <w:sz w:val="20"/>
          <w:szCs w:val="20"/>
        </w:rPr>
        <w:t>26 U.S.C. 414(m).</w:t>
      </w:r>
      <w:proofErr w:type="gramEnd"/>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An </w:t>
      </w:r>
      <w:r w:rsidRPr="007C70A5">
        <w:rPr>
          <w:rFonts w:eastAsia="Times New Roman"/>
          <w:i/>
          <w:iCs/>
          <w:color w:val="000000" w:themeColor="text1"/>
          <w:sz w:val="20"/>
          <w:szCs w:val="20"/>
        </w:rPr>
        <w:t>affiliated service group</w:t>
      </w:r>
      <w:r w:rsidRPr="007C70A5">
        <w:rPr>
          <w:rFonts w:eastAsia="Times New Roman"/>
          <w:color w:val="000000" w:themeColor="text1"/>
          <w:sz w:val="20"/>
          <w:szCs w:val="20"/>
        </w:rPr>
        <w:t xml:space="preserve"> is, generally, a group consisting of a service organization (the “first organization”), such as a health care organization, a law firm or an accounting firm, and one or more of the following: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A second service organization that is a shareholder or partner in the first organization and that regularly performs services for the first organization (or is regularly associated with the first organization in performing services for third persons); 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Any other organization </w:t>
      </w:r>
      <w:proofErr w:type="gramStart"/>
      <w:r w:rsidRPr="007C70A5">
        <w:rPr>
          <w:rFonts w:eastAsia="Times New Roman"/>
          <w:color w:val="000000" w:themeColor="text1"/>
          <w:sz w:val="20"/>
          <w:szCs w:val="20"/>
        </w:rPr>
        <w:t>if :</w:t>
      </w:r>
      <w:proofErr w:type="gramEnd"/>
      <w:r w:rsidRPr="007C70A5">
        <w:rPr>
          <w:rFonts w:eastAsia="Times New Roman"/>
          <w:color w:val="000000" w:themeColor="text1"/>
          <w:sz w:val="20"/>
          <w:szCs w:val="20"/>
        </w:rPr>
        <w:t xml:space="preserv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r w:rsidRPr="007C70A5">
        <w:rPr>
          <w:rFonts w:eastAsia="Times New Roman"/>
          <w:i/>
          <w:iCs/>
          <w:color w:val="000000" w:themeColor="text1"/>
          <w:sz w:val="20"/>
          <w:szCs w:val="20"/>
        </w:rPr>
        <w:t>1</w:t>
      </w:r>
      <w:r w:rsidRPr="007C70A5">
        <w:rPr>
          <w:rFonts w:eastAsia="Times New Roman"/>
          <w:color w:val="000000" w:themeColor="text1"/>
          <w:sz w:val="20"/>
          <w:szCs w:val="20"/>
        </w:rPr>
        <w:t>) A significant portion of the second organization's business is the performance of services for the first organization (or an organization described in paragraph (b</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3)(i) of this section or for both) of a type historically performed in such service field by employees,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r w:rsidRPr="007C70A5">
        <w:rPr>
          <w:rFonts w:eastAsia="Times New Roman"/>
          <w:i/>
          <w:iCs/>
          <w:color w:val="000000" w:themeColor="text1"/>
          <w:sz w:val="20"/>
          <w:szCs w:val="20"/>
        </w:rPr>
        <w:t>2</w:t>
      </w:r>
      <w:r w:rsidRPr="007C70A5">
        <w:rPr>
          <w:rFonts w:eastAsia="Times New Roman"/>
          <w:color w:val="000000" w:themeColor="text1"/>
          <w:sz w:val="20"/>
          <w:szCs w:val="20"/>
        </w:rPr>
        <w:t>) Ten percent or more of the interest in the second organization is held by persons who are highly compensated employees of the first organization (or an organization described in paragraph (b</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3)(i) of this section).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 [Reserved]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Section 414(o) of the IRC provides that the Department of the Treasury may issue regulations addressing other business arrangements, including employee leasing, in which a group of employees are treated as employed by the same employer. However, the Department of the Treasury has not issued any regulations under this provision. Therefore, that section of the IRC will not be taken into account in determining what groups of employees are considered employees of a single employer for purposes of H-1B dependency </w:t>
      </w:r>
      <w:proofErr w:type="gramStart"/>
      <w:r w:rsidRPr="007C70A5">
        <w:rPr>
          <w:rFonts w:eastAsia="Times New Roman"/>
          <w:color w:val="000000" w:themeColor="text1"/>
          <w:sz w:val="20"/>
          <w:szCs w:val="20"/>
        </w:rPr>
        <w:t>determinations,</w:t>
      </w:r>
      <w:proofErr w:type="gramEnd"/>
      <w:r w:rsidRPr="007C70A5">
        <w:rPr>
          <w:rFonts w:eastAsia="Times New Roman"/>
          <w:color w:val="000000" w:themeColor="text1"/>
          <w:sz w:val="20"/>
          <w:szCs w:val="20"/>
        </w:rPr>
        <w:t xml:space="preserve"> unless regulations are issued by the Treasury Department during the period the dependency provisions of the ACWIA are effective.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(5) The definitions of “single employer” set forth in paragraphs (b)(1) through (b)(3) of this section are established by the Internal Revenue Service (IRS) in regulations located at 26 CFR 1.414(b)-1(a), (c)-2 and (m)-5. Guidance on these definitions should be sought from those regulations or from the IRS.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Which employers are required to make determinations of H-1B-dependency status?</w:t>
      </w:r>
      <w:r w:rsidRPr="007C70A5">
        <w:rPr>
          <w:rFonts w:eastAsia="Times New Roman"/>
          <w:color w:val="000000" w:themeColor="text1"/>
          <w:sz w:val="20"/>
          <w:szCs w:val="20"/>
        </w:rPr>
        <w:t xml:space="preserve"> Every employer that intends to file an LCA regarding H-1B nonimmigrants or to file H-1B petition(s) or request(s) for extension(s) of H-1B status from January 19, 2001 through September 30, 2003, and after March 7, 2005, is required to determine whether it is an H-1B-dependent employer or a willful violator which, except as provided in §655.737, will be subject to the additional obligations for H-1B-dependent employers (see paragraph (g) of this section). No H-1B-dependent employer or willful violator may use an LCA filed before January 19, 2001, and during the period of October 1, 2003 through March 7, 2005, to support a new H-1B petition or request for an extension of status. Furthermore, on all H-1B LCAs filed from January 19, 2001 through September 30, 2003, and on or after March 8, 2005, an employer will be required to attest whether it is an H-1B-dependent employer or willful violator. An employer that attests it is non-H-1B-dependent but does not meet the “snap shot” test set forth in paragraph (c)(2) of this section shall make and document a full calculation of its status. However, as explained in paragraphs (c</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 and (2) of this section, which follow, most employers would not be required to make any calculations or to create any documentation as to the determination of their H-1B status.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w:t>
      </w:r>
      <w:r w:rsidRPr="007C70A5">
        <w:rPr>
          <w:rFonts w:eastAsia="Times New Roman"/>
          <w:i/>
          <w:iCs/>
          <w:color w:val="000000" w:themeColor="text1"/>
          <w:sz w:val="20"/>
          <w:szCs w:val="20"/>
        </w:rPr>
        <w:t>Employers with readily apparent status concerning H-1B-dependency need not calculate that status.</w:t>
      </w:r>
      <w:r w:rsidRPr="007C70A5">
        <w:rPr>
          <w:rFonts w:eastAsia="Times New Roman"/>
          <w:color w:val="000000" w:themeColor="text1"/>
          <w:sz w:val="20"/>
          <w:szCs w:val="20"/>
        </w:rPr>
        <w:t xml:space="preserve"> For most employers, regardless of their size, H-1B-dependency status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H-1B-dependent or non-H-1B-dependent) is readily apparent and would require no calculations, in that the ratio of H-1B </w:t>
      </w:r>
      <w:r w:rsidRPr="007C70A5">
        <w:rPr>
          <w:rFonts w:eastAsia="Times New Roman"/>
          <w:color w:val="000000" w:themeColor="text1"/>
          <w:sz w:val="20"/>
          <w:szCs w:val="20"/>
        </w:rPr>
        <w:lastRenderedPageBreak/>
        <w:t xml:space="preserve">employees to the total workforce is obvious and can easily be compared to the definition of “H-1B-dependency” (see definition set out in paragraph (a)(1) of this section). </w:t>
      </w:r>
    </w:p>
    <w:p w:rsidR="008B4360" w:rsidRPr="007C70A5" w:rsidRDefault="008B4360" w:rsidP="007C70A5">
      <w:pPr>
        <w:spacing w:after="0" w:line="240" w:lineRule="auto"/>
        <w:ind w:firstLine="480"/>
        <w:rPr>
          <w:rFonts w:eastAsia="Times New Roman"/>
          <w:color w:val="000000" w:themeColor="text1"/>
          <w:sz w:val="18"/>
          <w:szCs w:val="18"/>
        </w:rPr>
      </w:pPr>
      <w:r w:rsidRPr="007C70A5">
        <w:rPr>
          <w:rFonts w:eastAsia="Times New Roman"/>
          <w:i/>
          <w:iCs/>
          <w:color w:val="000000" w:themeColor="text1"/>
          <w:sz w:val="18"/>
          <w:szCs w:val="18"/>
        </w:rPr>
        <w:t>For example:</w:t>
      </w:r>
      <w:r w:rsidRPr="007C70A5">
        <w:rPr>
          <w:rFonts w:eastAsia="Times New Roman"/>
          <w:color w:val="000000" w:themeColor="text1"/>
          <w:sz w:val="18"/>
          <w:szCs w:val="18"/>
        </w:rPr>
        <w:t xml:space="preserve"> Employer A with 20 employees, only one of whom is an H-1B non-</w:t>
      </w:r>
      <w:proofErr w:type="gramStart"/>
      <w:r w:rsidRPr="007C70A5">
        <w:rPr>
          <w:rFonts w:eastAsia="Times New Roman"/>
          <w:color w:val="000000" w:themeColor="text1"/>
          <w:sz w:val="18"/>
          <w:szCs w:val="18"/>
        </w:rPr>
        <w:t>immigrant,</w:t>
      </w:r>
      <w:proofErr w:type="gramEnd"/>
      <w:r w:rsidRPr="007C70A5">
        <w:rPr>
          <w:rFonts w:eastAsia="Times New Roman"/>
          <w:color w:val="000000" w:themeColor="text1"/>
          <w:sz w:val="18"/>
          <w:szCs w:val="18"/>
        </w:rPr>
        <w:t xml:space="preserve"> would obviously not be H-1B-dependent and would not need to make calculations to confirm that status. Employer B with 45 employees, 30 of whom are H-1B nonimmigrants, would obviously be H-1B-dependent and would not need to make calculations. Employer C with 500 employees, only 30 of whom are H-1B nonimmigrants, would obviously not be H-1B-dependent and would not need to make calculations. Employer D with 1,000 employees, 850 of whom are H-1B nonimmigrants, would obviously be H-1B-dependent and would not have to make calculations.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t>
      </w:r>
      <w:r w:rsidRPr="007C70A5">
        <w:rPr>
          <w:rFonts w:eastAsia="Times New Roman"/>
          <w:i/>
          <w:iCs/>
          <w:color w:val="000000" w:themeColor="text1"/>
          <w:sz w:val="20"/>
          <w:szCs w:val="20"/>
        </w:rPr>
        <w:t>Employers with borderline H-1B-dependency status may use a “snap-shot” test to determine whether calculation of that status is necessary.</w:t>
      </w:r>
      <w:r w:rsidRPr="007C70A5">
        <w:rPr>
          <w:rFonts w:eastAsia="Times New Roman"/>
          <w:color w:val="000000" w:themeColor="text1"/>
          <w:sz w:val="20"/>
          <w:szCs w:val="20"/>
        </w:rPr>
        <w:t xml:space="preserve"> Where an employer's H-1B-dependency status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H-1B-dependent or non-H-1B-dependent) is not readily apparent, the employer may use one of the following tests to determine whether a full calculation of the status is needed: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w:t>
      </w:r>
      <w:r w:rsidRPr="007C70A5">
        <w:rPr>
          <w:rFonts w:eastAsia="Times New Roman"/>
          <w:i/>
          <w:iCs/>
          <w:color w:val="000000" w:themeColor="text1"/>
          <w:sz w:val="20"/>
          <w:szCs w:val="20"/>
        </w:rPr>
        <w:t>Small employer</w:t>
      </w:r>
      <w:r w:rsidRPr="007C70A5">
        <w:rPr>
          <w:rFonts w:eastAsia="Times New Roman"/>
          <w:color w:val="000000" w:themeColor="text1"/>
          <w:sz w:val="20"/>
          <w:szCs w:val="20"/>
        </w:rPr>
        <w:t xml:space="preserve"> (50 or fewer employees). If the employer has 50 or fewer employees (both full-time and part-time, including H-1B nonimmigrants and U.S. workers), then the employer may compare the number of its H-1B nonimmigrant employees (both full-time and part-time) to the numbers specified in the definition set out in paragraph (a)(1) of this section, and shall fully calculate its H-1B-dependency status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calculate FTEs) where the number of its H-1B nonimmigrant employees is above the number specified in the definition. In other words, if the employer has 25 or fewer employees, and more than seven of them are H-1B nonimmigrants, then the employer shall fully calculate its status; if the employer has at least 26 but no more than 50 employees, and more than 12 of them are H-1B nonimmigrants, then the employer shall fully calculate its status.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w:t>
      </w:r>
      <w:r w:rsidRPr="007C70A5">
        <w:rPr>
          <w:rFonts w:eastAsia="Times New Roman"/>
          <w:i/>
          <w:iCs/>
          <w:color w:val="000000" w:themeColor="text1"/>
          <w:sz w:val="20"/>
          <w:szCs w:val="20"/>
        </w:rPr>
        <w:t>Large employer</w:t>
      </w:r>
      <w:r w:rsidRPr="007C70A5">
        <w:rPr>
          <w:rFonts w:eastAsia="Times New Roman"/>
          <w:color w:val="000000" w:themeColor="text1"/>
          <w:sz w:val="20"/>
          <w:szCs w:val="20"/>
        </w:rPr>
        <w:t xml:space="preserve"> (51 or more employees). If the number of H-1B nonimmigrant employees (both full-time and part-time), divided by the number of full-time employees (including H-1B nonimmigrants and U.S. workers), is 0.15 or more, then an employer which believes itself to be non-H-1B-dependent shall fully calculate its H-1B-dependency status (including the calculation of FTEs). In other words, if the number of full-time employees (including H-1B nonimmigrants and U.S. workers) multiplied by 0.15 yields a number that is equal to or less than the number of H-1B nonimmigrant employees (both full-time and part-time), then the employer shall attest that it is H-1B-dependent or shall fully calculate its H-1B dependency status (including the calculation of FTEs).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What documentation is the employer required to make or maintain, concerning its determination of H-1B-dependency status?</w:t>
      </w:r>
      <w:r w:rsidRPr="007C70A5">
        <w:rPr>
          <w:rFonts w:eastAsia="Times New Roman"/>
          <w:color w:val="000000" w:themeColor="text1"/>
          <w:sz w:val="20"/>
          <w:szCs w:val="20"/>
        </w:rPr>
        <w:t xml:space="preserve"> All employers are required to retain copies of H-1B petitions and requests for extensions of H-1B status filed with the DHS, as well as the payroll records described in §655.731(b)(1). The nature of any additional documentation would depend upon the general characteristics of the employer's workforce, as described in paragraphs (d</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 through (4), which follow.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w:t>
      </w:r>
      <w:r w:rsidRPr="007C70A5">
        <w:rPr>
          <w:rFonts w:eastAsia="Times New Roman"/>
          <w:i/>
          <w:iCs/>
          <w:color w:val="000000" w:themeColor="text1"/>
          <w:sz w:val="20"/>
          <w:szCs w:val="20"/>
        </w:rPr>
        <w:t>Employer with readily apparent status concerning H-1B-dependency.</w:t>
      </w:r>
      <w:r w:rsidRPr="007C70A5">
        <w:rPr>
          <w:rFonts w:eastAsia="Times New Roman"/>
          <w:color w:val="000000" w:themeColor="text1"/>
          <w:sz w:val="20"/>
          <w:szCs w:val="20"/>
        </w:rPr>
        <w:t xml:space="preserve"> If an employer's H-1B-dependency status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H-1B-dependent or non-H-1B-dependent) is readily apparent (as described in paragraph (c)(1) of this section), then that status must be reflected on the employer's LCA but the employer is not required to make or maintain any particular documentation. The public access file maintained in accordance with §655.760 would show the H-1B-dependency status, by means of </w:t>
      </w:r>
      <w:proofErr w:type="gramStart"/>
      <w:r w:rsidRPr="007C70A5">
        <w:rPr>
          <w:rFonts w:eastAsia="Times New Roman"/>
          <w:color w:val="000000" w:themeColor="text1"/>
          <w:sz w:val="20"/>
          <w:szCs w:val="20"/>
        </w:rPr>
        <w:t>copy(</w:t>
      </w:r>
      <w:proofErr w:type="spellStart"/>
      <w:proofErr w:type="gramEnd"/>
      <w:r w:rsidRPr="007C70A5">
        <w:rPr>
          <w:rFonts w:eastAsia="Times New Roman"/>
          <w:color w:val="000000" w:themeColor="text1"/>
          <w:sz w:val="20"/>
          <w:szCs w:val="20"/>
        </w:rPr>
        <w:t>ies</w:t>
      </w:r>
      <w:proofErr w:type="spellEnd"/>
      <w:r w:rsidRPr="007C70A5">
        <w:rPr>
          <w:rFonts w:eastAsia="Times New Roman"/>
          <w:color w:val="000000" w:themeColor="text1"/>
          <w:sz w:val="20"/>
          <w:szCs w:val="20"/>
        </w:rPr>
        <w:t xml:space="preserve">) of the LCA(s). In the event of an enforcement action pursuant to subpart I of this part, the employer's readily apparent status could be verified through records to be made available to the Administrator (e.g., copies of H-1B petitions; payroll records described in §655.731(b)(1)).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t>
      </w:r>
      <w:r w:rsidRPr="007C70A5">
        <w:rPr>
          <w:rFonts w:eastAsia="Times New Roman"/>
          <w:i/>
          <w:iCs/>
          <w:color w:val="000000" w:themeColor="text1"/>
          <w:sz w:val="20"/>
          <w:szCs w:val="20"/>
        </w:rPr>
        <w:t>Employer with borderline H-1B-dependency status.</w:t>
      </w:r>
      <w:r w:rsidRPr="007C70A5">
        <w:rPr>
          <w:rFonts w:eastAsia="Times New Roman"/>
          <w:color w:val="000000" w:themeColor="text1"/>
          <w:sz w:val="20"/>
          <w:szCs w:val="20"/>
        </w:rPr>
        <w:t xml:space="preserve"> An employer which uses a “snap-shot” test to determine whether it should undertake a calculation of its H-1B-dependency status (as described in paragraph (c</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2) of this section) is not required to make or maintain any documentation of that “snap-shot” test. The employer's status must be reflected on the LCA(s), which would be available in the public access file. In the event of an enforcement action pursuant to subpart I of this part, the employer's records </w:t>
      </w:r>
      <w:r w:rsidRPr="007C70A5">
        <w:rPr>
          <w:rFonts w:eastAsia="Times New Roman"/>
          <w:color w:val="000000" w:themeColor="text1"/>
          <w:sz w:val="20"/>
          <w:szCs w:val="20"/>
        </w:rPr>
        <w:lastRenderedPageBreak/>
        <w:t xml:space="preserve">to be made available to the Administrator would enable the employer to show and the Administrator to verify the “snap-shot” test (e.g., copies of H-1B petitions; payroll records described in §655.731(b)(1)) .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w:t>
      </w:r>
      <w:r w:rsidRPr="007C70A5">
        <w:rPr>
          <w:rFonts w:eastAsia="Times New Roman"/>
          <w:i/>
          <w:iCs/>
          <w:color w:val="000000" w:themeColor="text1"/>
          <w:sz w:val="20"/>
          <w:szCs w:val="20"/>
        </w:rPr>
        <w:t>Employer with H-1B-dependent status.</w:t>
      </w:r>
      <w:r w:rsidRPr="007C70A5">
        <w:rPr>
          <w:rFonts w:eastAsia="Times New Roman"/>
          <w:color w:val="000000" w:themeColor="text1"/>
          <w:sz w:val="20"/>
          <w:szCs w:val="20"/>
        </w:rPr>
        <w:t xml:space="preserve"> An employer which attests that it is H-1B-dependent—whether that status is readily apparent or is determined through calculations—is not required to make or maintain any documentation of the calculation. The employer's status must be reflected on the LCA(s), which would be available in the public access file. In the event of an enforcement action pursuant to subpart I of this part, the employer's designation of H-1B-dependent status on the LCA(s) would be conclusive and sufficient documentation of that status (except where the employer's status had altered to non-H-1B-dependent and had been appropriately documented, as described in paragraph (d)(5)(ii) of this section).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w:t>
      </w:r>
      <w:r w:rsidRPr="007C70A5">
        <w:rPr>
          <w:rFonts w:eastAsia="Times New Roman"/>
          <w:i/>
          <w:iCs/>
          <w:color w:val="000000" w:themeColor="text1"/>
          <w:sz w:val="20"/>
          <w:szCs w:val="20"/>
        </w:rPr>
        <w:t>Employer with non-H-1B-dependent status who is required to perform full calculation.</w:t>
      </w:r>
      <w:r w:rsidRPr="007C70A5">
        <w:rPr>
          <w:rFonts w:eastAsia="Times New Roman"/>
          <w:color w:val="000000" w:themeColor="text1"/>
          <w:sz w:val="20"/>
          <w:szCs w:val="20"/>
        </w:rPr>
        <w:t xml:space="preserve"> An employer which attests that it is non-H-1B-dependent and does not meet the “snap shot” test set forth in paragraph (c)(2) of this section shall retain in its records a dated copy of its calculation that it is not H-1B-dependent. In the event of an enforcement action pursuant to subpart I of this part, the employer's records to be made available to the Administrator would enable the employer to show and the Administrator to verify the employer's determination (e.g., copies of H-1B petitions; payroll records described in §655.731(b)(1)).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(5) </w:t>
      </w:r>
      <w:r w:rsidRPr="007C70A5">
        <w:rPr>
          <w:rFonts w:eastAsia="Times New Roman"/>
          <w:i/>
          <w:iCs/>
          <w:color w:val="000000" w:themeColor="text1"/>
          <w:sz w:val="20"/>
          <w:szCs w:val="20"/>
        </w:rPr>
        <w:t>Employer which changes its H-1B-dependency status due to changes in workforce.</w:t>
      </w:r>
      <w:r w:rsidRPr="007C70A5">
        <w:rPr>
          <w:rFonts w:eastAsia="Times New Roman"/>
          <w:color w:val="000000" w:themeColor="text1"/>
          <w:sz w:val="20"/>
          <w:szCs w:val="20"/>
        </w:rPr>
        <w:t xml:space="preserve"> An employer may experience a change in its H-1B-dependency status, due to changes in the ratio of H-1B nonimmigrant to U.S. workers in its workforce. Thus it is important that employers who wish to file a new LCA or a new H-1B petition or request for extension of status remain cognizant of their dependency status and do a recheck of such status if the make-up of their workforce changes sufficiently that their dependency status might possibly change. In the event of such a change of status, the following standards will apply: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Change from non-H-1B-dependent to H-1B-dependent. An employer which experiences this change in its workforce is not required to make or maintain any record of its determination of the change of its H-1B-dependency status. The employer is not required to file new LCA(s) (which would accurately state its H-1B-dependent status), unless it seeks to hire new H-1B nonimmigrants or extend the status of existing H-1B nonimmigrants (see paragraph (g) of this section).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Change from H-1B-dependent to non-H-1B-dependent. An employer which experiences this change in its workforce is required to perform a full calculation of its status (as described in paragraph (c) of this section) and to retain a copy of such calculation in its records. If the employer seeks to hire new H-1B nonimmigrants or extend the status of existing H-1B nonimmigrants (see paragraph (g) of this section), the employer shall either file new LCAs reflecting its non-H-1B-dependent status or use its existing certified LCAs reflecting an H-1B-dependency status, in which case it shall continue to be bound by the dependent-employer attestations on such LCAs. In the event of an enforcement action pursuant to subpart I of this part, the employer's records to be made available to the Administrator would enable the employer to show and the Administrator to verify the employer's determination (e.g., copies of H-1B petitions; payroll records described in §655.731(b)(1)).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(6) </w:t>
      </w:r>
      <w:r w:rsidRPr="007C70A5">
        <w:rPr>
          <w:rFonts w:eastAsia="Times New Roman"/>
          <w:i/>
          <w:iCs/>
          <w:color w:val="000000" w:themeColor="text1"/>
          <w:sz w:val="20"/>
          <w:szCs w:val="20"/>
        </w:rPr>
        <w:t>Change in corporate structure or identity of employer.</w:t>
      </w:r>
      <w:r w:rsidRPr="007C70A5">
        <w:rPr>
          <w:rFonts w:eastAsia="Times New Roman"/>
          <w:color w:val="000000" w:themeColor="text1"/>
          <w:sz w:val="20"/>
          <w:szCs w:val="20"/>
        </w:rPr>
        <w:t xml:space="preserve"> If an employer which experiences a change in its corporate structure as the result of an acquisition, merger, “spin-off,” or other such action wishes to file a new LCA or a new H-1B petition or request for extension of status, the new employing entity shall </w:t>
      </w:r>
      <w:proofErr w:type="spellStart"/>
      <w:r w:rsidRPr="007C70A5">
        <w:rPr>
          <w:rFonts w:eastAsia="Times New Roman"/>
          <w:color w:val="000000" w:themeColor="text1"/>
          <w:sz w:val="20"/>
          <w:szCs w:val="20"/>
        </w:rPr>
        <w:t>redetermine</w:t>
      </w:r>
      <w:proofErr w:type="spellEnd"/>
      <w:r w:rsidRPr="007C70A5">
        <w:rPr>
          <w:rFonts w:eastAsia="Times New Roman"/>
          <w:color w:val="000000" w:themeColor="text1"/>
          <w:sz w:val="20"/>
          <w:szCs w:val="20"/>
        </w:rPr>
        <w:t xml:space="preserve"> its H-1B-dependency status in accordance with paragraphs (a) and (c) of this section (see paragraph (g) of this section). (See §655.730(e), regarding change in corporate structure or identity of employer.) In the event of an enforcement action pursuant to subpart I of this part, the employer's calculations where required under paragraph (c) of this section and its records to be made available to the Administrator would enable the employer to show and the Administrator to verify the employer's determination (e.g., copies of H-1B petitions; payroll records described in §655.731(b</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(7) </w:t>
      </w:r>
      <w:r w:rsidRPr="007C70A5">
        <w:rPr>
          <w:rFonts w:eastAsia="Times New Roman"/>
          <w:i/>
          <w:iCs/>
          <w:color w:val="000000" w:themeColor="text1"/>
          <w:sz w:val="20"/>
          <w:szCs w:val="20"/>
        </w:rPr>
        <w:t>“Single employer” under IRC test.</w:t>
      </w:r>
      <w:r w:rsidRPr="007C70A5">
        <w:rPr>
          <w:rFonts w:eastAsia="Times New Roman"/>
          <w:color w:val="000000" w:themeColor="text1"/>
          <w:sz w:val="20"/>
          <w:szCs w:val="20"/>
        </w:rPr>
        <w:t xml:space="preserve"> If an employer utilizes the IRC single-employer definition and concludes that it is non-H-1B-dependent, the employer shall perform the “snap-shot” test set forth in paragraph (c</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2) of this section, and if it fails to meet that test, shall attest that it is H-1B-dependent or shall perform the full calculation of dependency status in accordance with paragraph (a) of this section. The employer shall place a list of the entities included as a “single employer” in the public access file maintained in accordance with §766.760. In addition, the employer shall retain in its records the “snap-shot” or full calculation of its status, as appropriate (showing the number of employees of each entity who are included in the numerator and denominator of the equation, whether the employer utilizes the “snap shot” test or a complete calculation as described in paragraph (c) of this section). In the event of an enforcement action pursuant to subpart I of this part, the employer's records to be made available to the Administrator would enable the employer to show and the Administrator to verify the employer's determination (e.g., copies of H-1B petitions; payroll records described in §655.731(b)(1)).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w:t>
      </w:r>
      <w:r w:rsidRPr="007C70A5">
        <w:rPr>
          <w:rFonts w:eastAsia="Times New Roman"/>
          <w:i/>
          <w:iCs/>
          <w:color w:val="000000" w:themeColor="text1"/>
          <w:sz w:val="20"/>
          <w:szCs w:val="20"/>
        </w:rPr>
        <w:t>How is an employer's H-1B-dependency status to be shown on the LCA?</w:t>
      </w:r>
      <w:r w:rsidRPr="007C70A5">
        <w:rPr>
          <w:rFonts w:eastAsia="Times New Roman"/>
          <w:color w:val="000000" w:themeColor="text1"/>
          <w:sz w:val="20"/>
          <w:szCs w:val="20"/>
        </w:rPr>
        <w:t xml:space="preserve"> The employer is required to designate its status by marking the appropriate box on the Form ETA-9035 or 9035E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either H-1B-dependent or non-H-1B-dependent). An employer which marks the designation of “H-1B-dependent” may also mark the designation of its intention to seek only “exempt” H-1B nonimmigrants on the LCA (see paragraph (g) of this section, and §655.737). In the event that an employer has filed an LCA designating its H-1B-dependency status (either H-1B-dependent or non-H-1B-dependent) and thereafter experiences a change of status, the employer cannot use that LCA to support H-1B petitions for new nonimmigrants or requests for extension of H-1B status for existing nonimmigrants. Similarly, an employer that is or becomes H-1B-dependent cannot continue to use an LCA filed before January 19, 2001 to support new H-1B petitions or requests for extension of status. In such circumstances, the employer shall file a new LCA accurately designating its status and shall use that new LCA to support new petitions or requests for extensions of status.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(f) </w:t>
      </w:r>
      <w:r w:rsidRPr="007C70A5">
        <w:rPr>
          <w:rFonts w:eastAsia="Times New Roman"/>
          <w:i/>
          <w:iCs/>
          <w:color w:val="000000" w:themeColor="text1"/>
          <w:sz w:val="20"/>
          <w:szCs w:val="20"/>
        </w:rPr>
        <w:t>What constitutes a “willful violator</w:t>
      </w:r>
      <w:r w:rsidRPr="007C70A5">
        <w:rPr>
          <w:rFonts w:eastAsia="Times New Roman"/>
          <w:color w:val="000000" w:themeColor="text1"/>
          <w:sz w:val="20"/>
          <w:szCs w:val="20"/>
        </w:rPr>
        <w:t xml:space="preserve">” employer and what are its special obligations?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w:t>
      </w:r>
      <w:r w:rsidRPr="007C70A5">
        <w:rPr>
          <w:rFonts w:eastAsia="Times New Roman"/>
          <w:i/>
          <w:iCs/>
          <w:color w:val="000000" w:themeColor="text1"/>
          <w:sz w:val="20"/>
          <w:szCs w:val="20"/>
        </w:rPr>
        <w:t>“Willful violator”</w:t>
      </w:r>
      <w:r w:rsidRPr="007C70A5">
        <w:rPr>
          <w:rFonts w:eastAsia="Times New Roman"/>
          <w:color w:val="000000" w:themeColor="text1"/>
          <w:sz w:val="20"/>
          <w:szCs w:val="20"/>
        </w:rPr>
        <w:t xml:space="preserve"> or </w:t>
      </w:r>
      <w:r w:rsidRPr="007C70A5">
        <w:rPr>
          <w:rFonts w:eastAsia="Times New Roman"/>
          <w:i/>
          <w:iCs/>
          <w:color w:val="000000" w:themeColor="text1"/>
          <w:sz w:val="20"/>
          <w:szCs w:val="20"/>
        </w:rPr>
        <w:t>“willful violator employer,”</w:t>
      </w:r>
      <w:r w:rsidRPr="007C70A5">
        <w:rPr>
          <w:rFonts w:eastAsia="Times New Roman"/>
          <w:color w:val="000000" w:themeColor="text1"/>
          <w:sz w:val="20"/>
          <w:szCs w:val="20"/>
        </w:rPr>
        <w:t xml:space="preserve"> for purposes of this subpart H and subpart I of this part means an employer that meets all of the following standards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paragraphs (f)(1)(i) through (iii))—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 A finding of violation by the employer (as described in paragraph (f</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 (ii)) is entered in either of the following two types of enforcement proceeding: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A Department of Labor proceeding under section 212(n</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2) of the Act (8 U.S.C. 1182(n)(2)(C) and subpart I of this part;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A Department of Justice proceeding under section 212(n</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5) of the Act (8 U.S.C. 1182(n)(5).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 The agency finds that the employer has committed either a willful failure or a misrepresentation of a material fact during the five-year period preceding the filing of the LCA;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(iii) The agency's finding is entered on or after October 21, 1998.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For purposes of this paragraph, “willful failure” means a violation which is a “willful failure” as defined in §655.805(c).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(g) </w:t>
      </w:r>
      <w:r w:rsidRPr="007C70A5">
        <w:rPr>
          <w:rFonts w:eastAsia="Times New Roman"/>
          <w:i/>
          <w:iCs/>
          <w:color w:val="000000" w:themeColor="text1"/>
          <w:sz w:val="20"/>
          <w:szCs w:val="20"/>
        </w:rPr>
        <w:t>What LCAs are subject to the additional attestation obligations?</w:t>
      </w:r>
      <w:r w:rsidRPr="007C70A5">
        <w:rPr>
          <w:rFonts w:eastAsia="Times New Roman"/>
          <w:color w:val="000000" w:themeColor="text1"/>
          <w:sz w:val="20"/>
          <w:szCs w:val="20"/>
        </w:rPr>
        <w:t xml:space="preserve"> (1) An employer that is “H-1B-dependent” (under the standards described in paragraphs (a) through (e) of this section) or is a “willful violator” (under the standards described in paragraph (f) of this section) is subject to the attestation obligations regarding displacement of U.S. workers and recruitment of U.S. workers (under the standards described in §§655.738 and 655.739, respectively) for all LCAs that are filed during the time period specified in paragraph (g)(2) of this section, to be used to support any petitions for new H-1B nonimmigrants or any requests for extensions of status for existing H-1B nonimmigrants. An LCA which </w:t>
      </w:r>
      <w:r w:rsidRPr="007C70A5">
        <w:rPr>
          <w:rFonts w:eastAsia="Times New Roman"/>
          <w:color w:val="000000" w:themeColor="text1"/>
          <w:sz w:val="20"/>
          <w:szCs w:val="20"/>
        </w:rPr>
        <w:lastRenderedPageBreak/>
        <w:t xml:space="preserve">does not accurately indicate the employer's H-1B-dependency status or willful violator status shall not be used to support H-1B petitions or requests for extensions. Further, an employer which falsely attests to non-H-1B-dependency status, or which experiences a change of status to H-1B-dependency but continues to use the LCA to support new H-1B petitions or requests for extension of status shall—despite the LCA designation of non-H-1B-dependency—be held to its obligations to comply with the attestation requirements concerning </w:t>
      </w:r>
      <w:proofErr w:type="spellStart"/>
      <w:r w:rsidRPr="007C70A5">
        <w:rPr>
          <w:rFonts w:eastAsia="Times New Roman"/>
          <w:color w:val="000000" w:themeColor="text1"/>
          <w:sz w:val="20"/>
          <w:szCs w:val="20"/>
        </w:rPr>
        <w:t>nondisplacement</w:t>
      </w:r>
      <w:proofErr w:type="spellEnd"/>
      <w:r w:rsidRPr="007C70A5">
        <w:rPr>
          <w:rFonts w:eastAsia="Times New Roman"/>
          <w:color w:val="000000" w:themeColor="text1"/>
          <w:sz w:val="20"/>
          <w:szCs w:val="20"/>
        </w:rPr>
        <w:t xml:space="preserve"> of U.S. workers and recruitment of U.S. workers (as described in §§655.738 and 655.739, respectively), as explicitly acknowledged and agreed on the LCA.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During the period between January 19, 2001 through September 30, 2003, and on or after March 8, 2005, any employer that is “H-1B-dependent” (under the standards described in paragraphs (a) through (e) of this section) or is a “willful violator” (under the standards described in paragraph (f) of this section) shall file a new LCA accurately indicating that status in order to be able to file petition(s) for new H-1B nonimmigrant(s) or request(s) for extension(s) of status for existing H-1B nonimmigrant(s). An LCA filed during a period when the special attestation obligations for H-1B dependent employers and willful violators were not in effect (that is before January 19, 2001, and from October 1, 2003 through March 7, 2005) may not be used by an H-1B dependent employer or willful violator to support petition(s) for new H-1B nonimmigrant(s) or request(s) for extension(s) of status for existing H-1B nonimmigrants.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An employer that files an LCA indicating “H-1B-dependent” and/or “willful violator” status may also indicate on the LCA that all the H-1B nonimmigrants to be employed pursuant to that LCA will be “exempt H-1B nonimmigrants” as described in §655.737. Such an LCA is not subject to the additional LCA attestation obligations, </w:t>
      </w:r>
      <w:r w:rsidRPr="007C70A5">
        <w:rPr>
          <w:rFonts w:eastAsia="Times New Roman"/>
          <w:i/>
          <w:iCs/>
          <w:color w:val="000000" w:themeColor="text1"/>
          <w:sz w:val="20"/>
          <w:szCs w:val="20"/>
        </w:rPr>
        <w:t>provided that</w:t>
      </w:r>
      <w:r w:rsidRPr="007C70A5">
        <w:rPr>
          <w:rFonts w:eastAsia="Times New Roman"/>
          <w:color w:val="000000" w:themeColor="text1"/>
          <w:sz w:val="20"/>
          <w:szCs w:val="20"/>
        </w:rPr>
        <w:t xml:space="preserve"> all H-1B nonimmigrants employed under it are, in fact, exempt. An LCA which indicates that it will be used only for exempt H-1B nonimmigrants shall not be used to support H-1B petitions or requests for extensions of status for H-1B nonimmigrants </w:t>
      </w:r>
      <w:proofErr w:type="gramStart"/>
      <w:r w:rsidRPr="007C70A5">
        <w:rPr>
          <w:rFonts w:eastAsia="Times New Roman"/>
          <w:color w:val="000000" w:themeColor="text1"/>
          <w:sz w:val="20"/>
          <w:szCs w:val="20"/>
        </w:rPr>
        <w:t>who</w:t>
      </w:r>
      <w:proofErr w:type="gramEnd"/>
      <w:r w:rsidRPr="007C70A5">
        <w:rPr>
          <w:rFonts w:eastAsia="Times New Roman"/>
          <w:color w:val="000000" w:themeColor="text1"/>
          <w:sz w:val="20"/>
          <w:szCs w:val="20"/>
        </w:rPr>
        <w:t xml:space="preserve"> are not, in fact, exempt. Further, an employer which attests that the LCA will be used only for exempt H-1B nonimmigrants but uses the LCA to employ non-exempt H-1B nonimmigrants (through petitions and/or extensions of status) shall—despite the LCA designation of exempt H-1B nonimmigrants—be held to its obligations to comply with the attestation requirements concerning </w:t>
      </w:r>
      <w:proofErr w:type="spellStart"/>
      <w:r w:rsidRPr="007C70A5">
        <w:rPr>
          <w:rFonts w:eastAsia="Times New Roman"/>
          <w:color w:val="000000" w:themeColor="text1"/>
          <w:sz w:val="20"/>
          <w:szCs w:val="20"/>
        </w:rPr>
        <w:t>nondisplacement</w:t>
      </w:r>
      <w:proofErr w:type="spellEnd"/>
      <w:r w:rsidRPr="007C70A5">
        <w:rPr>
          <w:rFonts w:eastAsia="Times New Roman"/>
          <w:color w:val="000000" w:themeColor="text1"/>
          <w:sz w:val="20"/>
          <w:szCs w:val="20"/>
        </w:rPr>
        <w:t xml:space="preserve"> of U.S. workers and recruitment of U.S. workers (as described in §§655.738 and 655.739, respectively), as explicitly acknowledged and agreed on the LCA.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The special provisions for H-1B-dependent employers and willful violator employers do not apply to LCAs filed from October 1, 2003 through March 7, 2005, or before January 19, 2001. However, all LCAs filed before October 1, 2003, and containing the additional attestation obligations described in this section and §§655.737 through 655.739, will remain in effect with regard to those obligations, for so long as any H-1B nonimmigrant(s) employed pursuant to the LCA(s) remain employed by the employer.</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[65 FR 80223, Dec. 20, 2000; 66 FR 1375, Jan. 8, 2001, as amended at 66 FR 63302, Dec. 5, 2001; 70 FR 72563, Dec. 5, 2005]</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83" w:name="se20.3.655_1737"/>
      <w:bookmarkEnd w:id="183"/>
      <w:r w:rsidRPr="007C70A5">
        <w:rPr>
          <w:rFonts w:eastAsia="Times New Roman"/>
          <w:b/>
          <w:bCs/>
          <w:color w:val="000000" w:themeColor="text1"/>
          <w:sz w:val="20"/>
          <w:szCs w:val="20"/>
        </w:rPr>
        <w:t>§655.737   What are “exempt” H-1B nonimmigrants, and how does their employment affect the additional attestation obligations of H-1B-dependent employers and willful violator employers?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An employer that is H-1B-dependent or a willful violator of the H-1B program requirements (as described in §655.736) is subject to the attestation obligations regarding displacement of U.S. workers and recruitment of U.S. workers (as described in §§655.738 and 655.739, respectively) for all LCAs that are filed during the time period specified in §655.736(g). However, these additional obligations do not apply to an LCA filed by such an employer if the LCA is used only for the employment of “exempt” H-1B nonimmigrants (through petitions and/or extensions of status) as described in this section.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What is the test or standard for determining an H-1B nonimmigrant's “exempt” status?</w:t>
      </w:r>
      <w:r w:rsidRPr="007C70A5">
        <w:rPr>
          <w:rFonts w:eastAsia="Times New Roman"/>
          <w:color w:val="000000" w:themeColor="text1"/>
          <w:sz w:val="20"/>
          <w:szCs w:val="20"/>
        </w:rPr>
        <w:t xml:space="preserve"> An H-1B nonimmigrant is “exempt” for purposes of this section if the nonimmigrant meets either of the two following criteria: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(1) Receives wages (including cash bonuses and similar compensation) at an annual rate equal to at least $60,000;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Has attained a master's or higher degree (or its equivalent) in a specialty related to the intended employment.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How is the $60,000 annual wage to be determined?</w:t>
      </w:r>
      <w:r w:rsidRPr="007C70A5">
        <w:rPr>
          <w:rFonts w:eastAsia="Times New Roman"/>
          <w:color w:val="000000" w:themeColor="text1"/>
          <w:sz w:val="20"/>
          <w:szCs w:val="20"/>
        </w:rPr>
        <w:t xml:space="preserve"> The H-1B nonimmigrant can be considered to be an “exempt” worker, for purposes of this section, if the nonimmigrant actually receives hourly wages or annual salary totaling at least $60,000 in the calendar year. The standards applicable to the employer's satisfaction of the required wage obligation are applicable to the determination of whether the $60,000 wages or salary are received (see §655.731(c</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2) and (3)). Thus, employer contributions or costs for benefits such as health insurance, life insurance, and pension plans cannot be counted toward this $60,000. The compensation to be counted or credited for these purposes could include cash bonuses and similar payments, </w:t>
      </w:r>
      <w:r w:rsidRPr="007C70A5">
        <w:rPr>
          <w:rFonts w:eastAsia="Times New Roman"/>
          <w:i/>
          <w:iCs/>
          <w:color w:val="000000" w:themeColor="text1"/>
          <w:sz w:val="20"/>
          <w:szCs w:val="20"/>
        </w:rPr>
        <w:t>provided that</w:t>
      </w:r>
      <w:r w:rsidRPr="007C70A5">
        <w:rPr>
          <w:rFonts w:eastAsia="Times New Roman"/>
          <w:color w:val="000000" w:themeColor="text1"/>
          <w:sz w:val="20"/>
          <w:szCs w:val="20"/>
        </w:rPr>
        <w:t xml:space="preserve"> such compensation is paid to the worker “cash in hand, free and clear, when due” (§655.731(c)(1)), meaning that the compensation has readily determinable market value, is readily convertible to cash tender, and is actually received by the employee when due (which must be within the year for which the employer seeks to count or credit the compensation toward the employee's $60,000 earnings to qualify for exempt status). Cash bonuses and similar compensation can be counted or credited toward the $60,000 for “exempt” status only if payment is assured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if the payment is contingent or conditional on some event such as the employer's annual profits, the employer must guarantee payment even if the contingency is not met). The full $60,000 annual wages or salary must be received by the employee in order for the employee to have “exempt” status. The wages or salary required for “exempt” status cannot be decreased or </w:t>
      </w:r>
      <w:proofErr w:type="spellStart"/>
      <w:r w:rsidRPr="007C70A5">
        <w:rPr>
          <w:rFonts w:eastAsia="Times New Roman"/>
          <w:i/>
          <w:iCs/>
          <w:color w:val="000000" w:themeColor="text1"/>
          <w:sz w:val="20"/>
          <w:szCs w:val="20"/>
        </w:rPr>
        <w:t>pro rated</w:t>
      </w:r>
      <w:proofErr w:type="spellEnd"/>
      <w:r w:rsidRPr="007C70A5">
        <w:rPr>
          <w:rFonts w:eastAsia="Times New Roman"/>
          <w:color w:val="000000" w:themeColor="text1"/>
          <w:sz w:val="20"/>
          <w:szCs w:val="20"/>
        </w:rPr>
        <w:t xml:space="preserve"> based on the employee's part-time work schedule; an H-1B nonimmigrant working part-time, whose actual annual compensation is less than $60,000, would not qualify as exempt on the basis of wages, even if the worker's earnings, if projected to a full-time work schedule, would theoretically exceed $60,000 in a year. Where an employee works for less than a full year, the employee must receive at least the appropriate </w:t>
      </w:r>
      <w:r w:rsidRPr="007C70A5">
        <w:rPr>
          <w:rFonts w:eastAsia="Times New Roman"/>
          <w:i/>
          <w:iCs/>
          <w:color w:val="000000" w:themeColor="text1"/>
          <w:sz w:val="20"/>
          <w:szCs w:val="20"/>
        </w:rPr>
        <w:t>pro rata</w:t>
      </w:r>
      <w:r w:rsidRPr="007C70A5">
        <w:rPr>
          <w:rFonts w:eastAsia="Times New Roman"/>
          <w:color w:val="000000" w:themeColor="text1"/>
          <w:sz w:val="20"/>
          <w:szCs w:val="20"/>
        </w:rPr>
        <w:t xml:space="preserve"> share of the $60,000 in order to be “exempt” (e.g., an employee who resigns after three months must be paid at least $15,000). In the event of an investigation pursuant to subpart I of this part, the Administrator will determine whether the employee has received the required $60,000 per year, using the employee's anniversary date to determine the one-year period; for an employee who had worked for less than a full year (either at the beginning of employment, or after his/her last anniversary date), the determination as to the $60,000 annual wages will be on a </w:t>
      </w:r>
      <w:r w:rsidRPr="007C70A5">
        <w:rPr>
          <w:rFonts w:eastAsia="Times New Roman"/>
          <w:i/>
          <w:iCs/>
          <w:color w:val="000000" w:themeColor="text1"/>
          <w:sz w:val="20"/>
          <w:szCs w:val="20"/>
        </w:rPr>
        <w:t>pro rata</w:t>
      </w:r>
      <w:r w:rsidRPr="007C70A5">
        <w:rPr>
          <w:rFonts w:eastAsia="Times New Roman"/>
          <w:color w:val="000000" w:themeColor="text1"/>
          <w:sz w:val="20"/>
          <w:szCs w:val="20"/>
        </w:rPr>
        <w:t xml:space="preserve"> basis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whether the employee had been paid at a rate of $60,000 per year (or $5,000 per month) including any unpaid, guaranteed bonuses or similar compensation).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How is the “master's or higher degree (or its equivalent) in a specialty related to the intended employment” to be determined?</w:t>
      </w:r>
      <w:r w:rsidRPr="007C70A5">
        <w:rPr>
          <w:rFonts w:eastAsia="Times New Roman"/>
          <w:color w:val="000000" w:themeColor="text1"/>
          <w:sz w:val="20"/>
          <w:szCs w:val="20"/>
        </w:rPr>
        <w:t xml:space="preserve"> (1) “Master's or higher degree (or its equivalent),” for purposes of this section means a foreign academic degree from an institution which is accredited or recognized under the law of the country where the degree was obtained, and which is equivalent to a master's or higher degree issued by a U.S. academic institution. The equivalence to a U.S. academic degree cannot be established through experience or through demonstration of expertise in the academic specialty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no “time equivalency” or “performance equivalency” will be recognized as substituting for a degree issued by an academic institution). The DHS and the Department will consult appropriate sources of expertise in making the determination of equivalency between foreign and U.S. academic degrees. Upon the request of the DHS or the Department, the employer shall provide evidence to establish that the H-1B nonimmigrant has received the </w:t>
      </w:r>
      <w:proofErr w:type="gramStart"/>
      <w:r w:rsidRPr="007C70A5">
        <w:rPr>
          <w:rFonts w:eastAsia="Times New Roman"/>
          <w:color w:val="000000" w:themeColor="text1"/>
          <w:sz w:val="20"/>
          <w:szCs w:val="20"/>
        </w:rPr>
        <w:t>degree, that</w:t>
      </w:r>
      <w:proofErr w:type="gramEnd"/>
      <w:r w:rsidRPr="007C70A5">
        <w:rPr>
          <w:rFonts w:eastAsia="Times New Roman"/>
          <w:color w:val="000000" w:themeColor="text1"/>
          <w:sz w:val="20"/>
          <w:szCs w:val="20"/>
        </w:rPr>
        <w:t xml:space="preserve"> the degree was earned in the asserted field of study, including an academic transcript of courses, and that the institution from which the degree was obtained was accredited or recognized.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“Specialty related to the intended employment,” for purposes of this section, means that the academic degree is in a specialty which is generally accepted in the industry or occupation as an appropriate or necessary credential or skill for the person who undertakes the employment in question. A “specialty” which is not generally accepted as appropriate or necessary to the employment would not be considered to be sufficiently “related' to afford the H-1B nonimmigrant status as an “exempt H-1B nonimmigrant.”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(e) </w:t>
      </w:r>
      <w:r w:rsidRPr="007C70A5">
        <w:rPr>
          <w:rFonts w:eastAsia="Times New Roman"/>
          <w:i/>
          <w:iCs/>
          <w:color w:val="000000" w:themeColor="text1"/>
          <w:sz w:val="20"/>
          <w:szCs w:val="20"/>
        </w:rPr>
        <w:t>When and how is the determination of the H-1B nonimmigrant's “exempt” status to be made?</w:t>
      </w:r>
      <w:r w:rsidRPr="007C70A5">
        <w:rPr>
          <w:rFonts w:eastAsia="Times New Roman"/>
          <w:color w:val="000000" w:themeColor="text1"/>
          <w:sz w:val="20"/>
          <w:szCs w:val="20"/>
        </w:rPr>
        <w:t xml:space="preserve"> An employer that is H-1B-dependent or a willful violator (as described in §655.736) may designate on the LCA that the LCA will be used only to support H-1B petition(s) and/or request(s) for extension of status for “exempt” H-1B nonimmigrants.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If the employer makes the designation of “exempt” H-1B nonimmigrant(s) on the LCA, then the DHS—as part of the adjudication of the H-1B petition or request for extension of status—will determine the worker's “exempt” status, since an H-1B petition must be supported by an LCA consistent with the petition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occupation, area of intended employment, exempt status). The employer shall maintain, in the public access file maintained in accordance with §755.760, a list of the H-1B nonimmigrant(s) whose petition(s) and/or request(s) are supported by LCA(s) which the employer has attested will be used only for exempt H-1B nonimmigrants. In the event of an investigation under subpart I of this part, the Administrator will give conclusive effect to an DHS determination of “exempt” status based on the nonimmigrant's educational attainments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master's or higher degree (or its equivalent) in a specialty related to the intended employment) unless the determination was based on false information. If the DHS determination of “exempt” status was based on the assertion that the nonimmigrant would receive wages (including cash bonuses and similar compensation) at an annual rate equal to at least $60,000, the employer shall provide evidence to show that such wages actually were received by the nonimmigrant (consistent with paragraph (c) of this section and the regulatory standards for satisfaction or payment of the required wages as described in §655.731(c</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3)).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If the employer makes the designation of “exempt” H-1B nonimmigrants on the LCA, but is found in an enforcement action under subpart I of this part to have used the LCA to employ nonimmigrants who are, in fact, not exempt, then the employer will be subject to a finding that it failed to comply with the </w:t>
      </w:r>
      <w:proofErr w:type="spellStart"/>
      <w:r w:rsidRPr="007C70A5">
        <w:rPr>
          <w:rFonts w:eastAsia="Times New Roman"/>
          <w:color w:val="000000" w:themeColor="text1"/>
          <w:sz w:val="20"/>
          <w:szCs w:val="20"/>
        </w:rPr>
        <w:t>nondisplacement</w:t>
      </w:r>
      <w:proofErr w:type="spellEnd"/>
      <w:r w:rsidRPr="007C70A5">
        <w:rPr>
          <w:rFonts w:eastAsia="Times New Roman"/>
          <w:color w:val="000000" w:themeColor="text1"/>
          <w:sz w:val="20"/>
          <w:szCs w:val="20"/>
        </w:rPr>
        <w:t xml:space="preserve"> and recruitment obligations (as described in §§655.738 and 655.739, respectively) and may be assessed appropriate penalties and remedies.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If the employer does not make the designation of “exempt” H-1B nonimmigrants on the LCA, then the employer has waived the option of not being subject to the additional LCA attestation obligations on the basis of employing only exempt H-1B nonimmigrants under the LCA. In the event of an investigation under subpart I of this part, the Administrator will not consider the question of the nonimmigrant(s)'s “exempt” status in determining whether an H-1B-dependent employer or willful violator employer has complied with such additional LCA attestation obligations.</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[65 FR 80227, Dec. 20, 2000]</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84" w:name="se20.3.655_1738"/>
      <w:bookmarkEnd w:id="184"/>
      <w:r w:rsidRPr="007C70A5">
        <w:rPr>
          <w:rFonts w:eastAsia="Times New Roman"/>
          <w:b/>
          <w:bCs/>
          <w:color w:val="000000" w:themeColor="text1"/>
          <w:sz w:val="20"/>
          <w:szCs w:val="20"/>
        </w:rPr>
        <w:t>§655.738   </w:t>
      </w:r>
      <w:proofErr w:type="gramStart"/>
      <w:r w:rsidRPr="007C70A5">
        <w:rPr>
          <w:rFonts w:eastAsia="Times New Roman"/>
          <w:b/>
          <w:bCs/>
          <w:color w:val="000000" w:themeColor="text1"/>
          <w:sz w:val="20"/>
          <w:szCs w:val="20"/>
        </w:rPr>
        <w:t>What</w:t>
      </w:r>
      <w:proofErr w:type="gramEnd"/>
      <w:r w:rsidRPr="007C70A5">
        <w:rPr>
          <w:rFonts w:eastAsia="Times New Roman"/>
          <w:b/>
          <w:bCs/>
          <w:color w:val="000000" w:themeColor="text1"/>
          <w:sz w:val="20"/>
          <w:szCs w:val="20"/>
        </w:rPr>
        <w:t xml:space="preserve"> are the “non-displacement of U.S. workers” obligations that apply to H-1B-dependent employers and willful violators, and how do they operate?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An employer that is subject to these additional attestation obligations (under the standards described in §655.736) is prohibited from displacement of any U.S. worker(s)—whether directly (in its own workforce) or secondarily (at a worksite of a second employer)—under the standards set out in this section.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United States worker</w:t>
      </w:r>
      <w:r w:rsidRPr="007C70A5">
        <w:rPr>
          <w:rFonts w:eastAsia="Times New Roman"/>
          <w:color w:val="000000" w:themeColor="text1"/>
          <w:sz w:val="20"/>
          <w:szCs w:val="20"/>
        </w:rPr>
        <w:t xml:space="preserve"> (</w:t>
      </w:r>
      <w:r w:rsidRPr="007C70A5">
        <w:rPr>
          <w:rFonts w:eastAsia="Times New Roman"/>
          <w:i/>
          <w:iCs/>
          <w:color w:val="000000" w:themeColor="text1"/>
          <w:sz w:val="20"/>
          <w:szCs w:val="20"/>
        </w:rPr>
        <w:t>U.S. worker</w:t>
      </w:r>
      <w:r w:rsidRPr="007C70A5">
        <w:rPr>
          <w:rFonts w:eastAsia="Times New Roman"/>
          <w:color w:val="000000" w:themeColor="text1"/>
          <w:sz w:val="20"/>
          <w:szCs w:val="20"/>
        </w:rPr>
        <w:t xml:space="preserve">) is defined in §655.715.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Displacement,</w:t>
      </w:r>
      <w:r w:rsidRPr="007C70A5">
        <w:rPr>
          <w:rFonts w:eastAsia="Times New Roman"/>
          <w:color w:val="000000" w:themeColor="text1"/>
          <w:sz w:val="20"/>
          <w:szCs w:val="20"/>
        </w:rPr>
        <w:t xml:space="preserve"> for purposes of this section, has two components: “lay off” of U.S. worker(s), and “essentially equivalent jobs” held by U.S. worker(s) and H-1B nonimmigrant(s).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w:t>
      </w:r>
      <w:r w:rsidRPr="007C70A5">
        <w:rPr>
          <w:rFonts w:eastAsia="Times New Roman"/>
          <w:i/>
          <w:iCs/>
          <w:color w:val="000000" w:themeColor="text1"/>
          <w:sz w:val="20"/>
          <w:szCs w:val="20"/>
        </w:rPr>
        <w:t>Lay off</w:t>
      </w:r>
      <w:r w:rsidRPr="007C70A5">
        <w:rPr>
          <w:rFonts w:eastAsia="Times New Roman"/>
          <w:color w:val="000000" w:themeColor="text1"/>
          <w:sz w:val="20"/>
          <w:szCs w:val="20"/>
        </w:rPr>
        <w:t xml:space="preserve"> of a U.S. worker means that the employer has caused the worker's loss of employment, other than through—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Discharge of a U.S. worker for inadequate performance, violation of workplace rules, or other cause related to the worker's performance or behavior on the job;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(ii) A U.S. worker's voluntary departure or voluntary retirement (to be assessed in light of the totality of the circumstances, under established principles concerning “constructive discharge” of workers who are pressured to leave employment);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(iii) Expiration of a grant or contract under which a U.S. worker is employed, other than a temporary employment contract entered into in order to evade the employer's non-displacement obligation. The question is whether the loss of the contract or grant has caused the worker's loss of employment. It would not be a layoff where the job loss results from the expiration of a grant or contract without which there is no alternative funding or need for the U.S. worker's position on that or any other grant or contract (e.g., the expiration of a research grant that funded a project on which the worker was employed at an academic or research institution; the expiration of a staffing firm's contract with a customer where the U.S. worker was hired expressly to work pursuant to that contract and the employer has no practice of moving workers to other customers or projects upon the expiration of contract(s)). On the other hand, it would be a layoff where the employer's normal practice is to move the U.S. worker from one contract to another when a contract expires, and work on another contract for which the worker is qualified is available (e.g., staffing firm's contract with one customer ends and another contract with a different customer begins);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(iv) A U.S. worker who loses employment is offered, as an alternative to such loss, a similar employment opportunity with the same employer (or, in the case of secondary displacement at a worksite of a second employer, as described in paragraph (d) of this section, a similar employment opportunity with either employer) at equivalent or higher compensation and benefits than the position from which the U.S. worker was discharged, regardless of whether or not the U.S. worker accepts the offer. The validity of the offer of a similar employment opportunity will be assessed in light of the following factors: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The offer is a </w:t>
      </w:r>
      <w:r w:rsidRPr="007C70A5">
        <w:rPr>
          <w:rFonts w:eastAsia="Times New Roman"/>
          <w:i/>
          <w:iCs/>
          <w:color w:val="000000" w:themeColor="text1"/>
          <w:sz w:val="20"/>
          <w:szCs w:val="20"/>
        </w:rPr>
        <w:t>bona fide</w:t>
      </w:r>
      <w:r w:rsidRPr="007C70A5">
        <w:rPr>
          <w:rFonts w:eastAsia="Times New Roman"/>
          <w:color w:val="000000" w:themeColor="text1"/>
          <w:sz w:val="20"/>
          <w:szCs w:val="20"/>
        </w:rPr>
        <w:t xml:space="preserve"> offer, rather than an offer designed to induce the U.S. worker to refuse or an offer made with the expectation that the worker will refuse;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The offered job provides the U.S. worker an opportunity similar to that provided in the job from which he/she is discharged, in terms such as a similar level of authority, discretion, and responsibility, a similar opportunity for advancement within the organization, and similar tenure and work scheduling;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The offered job provides the U.S. worker equivalent or higher compensation and benefits to those provided in the job from which he/she is discharged. The comparison of compensation and benefits includes all forms of remuneration for employment, whether or not called wages and irrespective of the time of payment (e.g., salary or hourly wage rate; profit sharing; retirement plan; expense account; use of company car). The comparison also includes such matters as cost of living differentials and relocation expenses (e.g., a New York City “opportunity” at equivalent or higher compensation and benefits offered to a worker discharged from a job in Kansas City would provide a wage adjustment from the Kansas City pay scale and would include relocation costs).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t>
      </w:r>
      <w:r w:rsidRPr="007C70A5">
        <w:rPr>
          <w:rFonts w:eastAsia="Times New Roman"/>
          <w:i/>
          <w:iCs/>
          <w:color w:val="000000" w:themeColor="text1"/>
          <w:sz w:val="20"/>
          <w:szCs w:val="20"/>
        </w:rPr>
        <w:t>Essentially equivalent jobs.</w:t>
      </w:r>
      <w:r w:rsidRPr="007C70A5">
        <w:rPr>
          <w:rFonts w:eastAsia="Times New Roman"/>
          <w:color w:val="000000" w:themeColor="text1"/>
          <w:sz w:val="20"/>
          <w:szCs w:val="20"/>
        </w:rPr>
        <w:t xml:space="preserve"> For purposes of the displacement prohibition, the job from which the U.S. worker is laid off must be essentially equivalent to the job for which an H-1B nonimmigrant is sought. To determine whether the jobs of the laid off U.S. worker(s) and the H-1B nonimmigrant(s) are essentially equivalent, the comparison(s) shall be on a one-to-one basis where appropriate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one U.S. worker left employment and one H-1B nonimmigrant joined the workforce) but shall be broader in focus where appropriate (e.g., an employer, through reorganization, eliminates an entire department with several U.S. workers and then staffs this department's function(s) with H-1B nonimmigrants). The following comparisons are to be made: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w:t>
      </w:r>
      <w:r w:rsidRPr="007C70A5">
        <w:rPr>
          <w:rFonts w:eastAsia="Times New Roman"/>
          <w:i/>
          <w:iCs/>
          <w:color w:val="000000" w:themeColor="text1"/>
          <w:sz w:val="20"/>
          <w:szCs w:val="20"/>
        </w:rPr>
        <w:t>Job responsibilities.</w:t>
      </w:r>
      <w:r w:rsidRPr="007C70A5">
        <w:rPr>
          <w:rFonts w:eastAsia="Times New Roman"/>
          <w:color w:val="000000" w:themeColor="text1"/>
          <w:sz w:val="20"/>
          <w:szCs w:val="20"/>
        </w:rPr>
        <w:t xml:space="preserve"> The job of the H-1B nonimmigrant must involve essentially the same duties and responsibilities as the job from which the U.S. worker was laid off. The comparison focuses on the core elements of and competencies for the job, such as supervisory duties, or design and engineering functions, or budget and financial accountability. Peripheral, non-essential duties that could be tailored to </w:t>
      </w:r>
      <w:r w:rsidRPr="007C70A5">
        <w:rPr>
          <w:rFonts w:eastAsia="Times New Roman"/>
          <w:color w:val="000000" w:themeColor="text1"/>
          <w:sz w:val="20"/>
          <w:szCs w:val="20"/>
        </w:rPr>
        <w:lastRenderedPageBreak/>
        <w:t xml:space="preserve">the particular abilities of the individual workers would not be determinative in this comparison. The job responsibilities must be similar and both workers capable of performing those duties.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w:t>
      </w:r>
      <w:r w:rsidRPr="007C70A5">
        <w:rPr>
          <w:rFonts w:eastAsia="Times New Roman"/>
          <w:i/>
          <w:iCs/>
          <w:color w:val="000000" w:themeColor="text1"/>
          <w:sz w:val="20"/>
          <w:szCs w:val="20"/>
        </w:rPr>
        <w:t>Qualifications and experience of the workers.</w:t>
      </w:r>
      <w:r w:rsidRPr="007C70A5">
        <w:rPr>
          <w:rFonts w:eastAsia="Times New Roman"/>
          <w:color w:val="000000" w:themeColor="text1"/>
          <w:sz w:val="20"/>
          <w:szCs w:val="20"/>
        </w:rPr>
        <w:t xml:space="preserve"> The qualifications of the laid off U.S. worker must be substantially equivalent to the qualifications of the H-1B nonimmigrant. The comparison is to be confined to the experience and qualifications (e.g., training, education, ability) of the workers which are directly relevant to the actual performance requirements of the job, including the experience and qualifications that would materially affect a worker's relative ability to perform the job better or more efficiently. While it would be appropriate to compare whether the workers in question have “substantially equivalent” qualifications and experience, the workers need not have identical qualifications and experience (e.g., a bachelor's degree from one accredited university would be considered to be substantially equivalent to a bachelor's degree from another accredited university; 15 </w:t>
      </w:r>
      <w:proofErr w:type="spellStart"/>
      <w:r w:rsidRPr="007C70A5">
        <w:rPr>
          <w:rFonts w:eastAsia="Times New Roman"/>
          <w:color w:val="000000" w:themeColor="text1"/>
          <w:sz w:val="20"/>
          <w:szCs w:val="20"/>
        </w:rPr>
        <w:t>years experience</w:t>
      </w:r>
      <w:proofErr w:type="spellEnd"/>
      <w:r w:rsidRPr="007C70A5">
        <w:rPr>
          <w:rFonts w:eastAsia="Times New Roman"/>
          <w:color w:val="000000" w:themeColor="text1"/>
          <w:sz w:val="20"/>
          <w:szCs w:val="20"/>
        </w:rPr>
        <w:t xml:space="preserve"> in an occupation would be substantially equivalent to 10 </w:t>
      </w:r>
      <w:proofErr w:type="spellStart"/>
      <w:r w:rsidRPr="007C70A5">
        <w:rPr>
          <w:rFonts w:eastAsia="Times New Roman"/>
          <w:color w:val="000000" w:themeColor="text1"/>
          <w:sz w:val="20"/>
          <w:szCs w:val="20"/>
        </w:rPr>
        <w:t>years experience</w:t>
      </w:r>
      <w:proofErr w:type="spellEnd"/>
      <w:r w:rsidRPr="007C70A5">
        <w:rPr>
          <w:rFonts w:eastAsia="Times New Roman"/>
          <w:color w:val="000000" w:themeColor="text1"/>
          <w:sz w:val="20"/>
          <w:szCs w:val="20"/>
        </w:rPr>
        <w:t xml:space="preserve"> in that occupation). It would not be appropriate to compare the workers' relative ages, their sexes, or their ethnic or religious identities.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(iii) </w:t>
      </w:r>
      <w:r w:rsidRPr="007C70A5">
        <w:rPr>
          <w:rFonts w:eastAsia="Times New Roman"/>
          <w:i/>
          <w:iCs/>
          <w:color w:val="000000" w:themeColor="text1"/>
          <w:sz w:val="20"/>
          <w:szCs w:val="20"/>
        </w:rPr>
        <w:t>Area of employment.</w:t>
      </w:r>
      <w:r w:rsidRPr="007C70A5">
        <w:rPr>
          <w:rFonts w:eastAsia="Times New Roman"/>
          <w:color w:val="000000" w:themeColor="text1"/>
          <w:sz w:val="20"/>
          <w:szCs w:val="20"/>
        </w:rPr>
        <w:t xml:space="preserve"> The job of the H-1B nonimmigrant must be located in the same area of employment as the job from which the U.S. worker was laid off. The comparison of the locations of the jobs is confined to the area within normal commuting distance of the worksite or physical location where the work of the H-1B nonimmigrant is or will be performed. For purposes of this comparison, if </w:t>
      </w:r>
      <w:proofErr w:type="gramStart"/>
      <w:r w:rsidRPr="007C70A5">
        <w:rPr>
          <w:rFonts w:eastAsia="Times New Roman"/>
          <w:color w:val="000000" w:themeColor="text1"/>
          <w:sz w:val="20"/>
          <w:szCs w:val="20"/>
        </w:rPr>
        <w:t>both such worksites or</w:t>
      </w:r>
      <w:proofErr w:type="gramEnd"/>
      <w:r w:rsidRPr="007C70A5">
        <w:rPr>
          <w:rFonts w:eastAsia="Times New Roman"/>
          <w:color w:val="000000" w:themeColor="text1"/>
          <w:sz w:val="20"/>
          <w:szCs w:val="20"/>
        </w:rPr>
        <w:t xml:space="preserve"> locations are within a Metropolitan Statistical Area or a Primary Metropolitan Statistical Area, they will be deemed to be within the same area of employment.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The worker's rights under a collective bargaining agreement or other employment contract are not affected by the employer's LCA obligations as to non-displacement of such worker.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Direct displacement.</w:t>
      </w:r>
      <w:r w:rsidRPr="007C70A5">
        <w:rPr>
          <w:rFonts w:eastAsia="Times New Roman"/>
          <w:color w:val="000000" w:themeColor="text1"/>
          <w:sz w:val="20"/>
          <w:szCs w:val="20"/>
        </w:rPr>
        <w:t xml:space="preserve"> An H-1B-dependent or willful-violator employer (as described in §655.736) is prohibited from displacing a U.S. worker in its own workforce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a U.S. worker “employed by the employer”) within the period beginning 90 days before and ending 90 days after the filing date of an H-1B petition supported by an LCA described in §655.736(g). The following standards and guidance apply under the direct displacement prohibition: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w:t>
      </w:r>
      <w:r w:rsidRPr="007C70A5">
        <w:rPr>
          <w:rFonts w:eastAsia="Times New Roman"/>
          <w:i/>
          <w:iCs/>
          <w:color w:val="000000" w:themeColor="text1"/>
          <w:sz w:val="20"/>
          <w:szCs w:val="20"/>
        </w:rPr>
        <w:t>Which U.S. workers are protected against “direct displacement”?</w:t>
      </w:r>
      <w:r w:rsidRPr="007C70A5">
        <w:rPr>
          <w:rFonts w:eastAsia="Times New Roman"/>
          <w:color w:val="000000" w:themeColor="text1"/>
          <w:sz w:val="20"/>
          <w:szCs w:val="20"/>
        </w:rPr>
        <w:t xml:space="preserve"> This prohibition covers the H-1B employer's own workforce—U.S. workers “employed by the employer”—who are employed in jobs that are essentially equivalent to the jobs for which the H-1B nonimmigrant(s) are sought (as described in paragraph (b</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2) of this section). The term “employed by the employer” is defined in §655.715.</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t>
      </w:r>
      <w:r w:rsidRPr="007C70A5">
        <w:rPr>
          <w:rFonts w:eastAsia="Times New Roman"/>
          <w:i/>
          <w:iCs/>
          <w:color w:val="000000" w:themeColor="text1"/>
          <w:sz w:val="20"/>
          <w:szCs w:val="20"/>
        </w:rPr>
        <w:t>When does the “direct displacement” prohibition apply?</w:t>
      </w:r>
      <w:r w:rsidRPr="007C70A5">
        <w:rPr>
          <w:rFonts w:eastAsia="Times New Roman"/>
          <w:color w:val="000000" w:themeColor="text1"/>
          <w:sz w:val="20"/>
          <w:szCs w:val="20"/>
        </w:rPr>
        <w:t xml:space="preserve"> The H-1B employer is prohibited from displacing a U.S. worker during a specific period of time before and after the date on which the employer files any H-1B petition supported by the LCA which is subject to the non-displacement obligation (as described in §655.736(g)). This protected period is from 90 days before until 90 days after the petition filing date.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w:t>
      </w:r>
      <w:r w:rsidRPr="007C70A5">
        <w:rPr>
          <w:rFonts w:eastAsia="Times New Roman"/>
          <w:i/>
          <w:iCs/>
          <w:color w:val="000000" w:themeColor="text1"/>
          <w:sz w:val="20"/>
          <w:szCs w:val="20"/>
        </w:rPr>
        <w:t>What constitutes displacement of a U.S. worker?</w:t>
      </w:r>
      <w:r w:rsidRPr="007C70A5">
        <w:rPr>
          <w:rFonts w:eastAsia="Times New Roman"/>
          <w:color w:val="000000" w:themeColor="text1"/>
          <w:sz w:val="20"/>
          <w:szCs w:val="20"/>
        </w:rPr>
        <w:t xml:space="preserve"> The H-1B employer is prohibited from laying off a U.S. worker from a job that is essentially the equivalent of the job for which an H-1B nonimmigrant is sought (as described in paragraph (b</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 of this section).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Secondary displacement.</w:t>
      </w:r>
      <w:r w:rsidRPr="007C70A5">
        <w:rPr>
          <w:rFonts w:eastAsia="Times New Roman"/>
          <w:color w:val="000000" w:themeColor="text1"/>
          <w:sz w:val="20"/>
          <w:szCs w:val="20"/>
        </w:rPr>
        <w:t xml:space="preserve"> An H-1B-dependent or willful-violator employer (as described in §655.736) is prohibited from placing certain H-1B nonimmigrant(s) with another employer where there are indicia of an employment relationship between the nonimmigrant and that other employer (thus possibly affecting the jobs of U.S. workers employed by that other employer), unless and until the H-1B employer makes certain inquiries and/or has certain information concerning that other employer's displacement of similarly employed U.S. workers in its workforce. Employers are cautioned that even if the required inquiry of the secondary employer is made, the H-1B-dependent or willful violator employer shall be subject to a finding of a violation of the secondary displacement prohibition if the secondary employer, in fact, </w:t>
      </w:r>
      <w:r w:rsidRPr="007C70A5">
        <w:rPr>
          <w:rFonts w:eastAsia="Times New Roman"/>
          <w:color w:val="000000" w:themeColor="text1"/>
          <w:sz w:val="20"/>
          <w:szCs w:val="20"/>
        </w:rPr>
        <w:lastRenderedPageBreak/>
        <w:t>displaces any U.S. worker(s) during the applicable time period (see §655.810(d)). The following standards and guidance apply under the secondary displacement prohibition: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w:t>
      </w:r>
      <w:r w:rsidRPr="007C70A5">
        <w:rPr>
          <w:rFonts w:eastAsia="Times New Roman"/>
          <w:i/>
          <w:iCs/>
          <w:color w:val="000000" w:themeColor="text1"/>
          <w:sz w:val="20"/>
          <w:szCs w:val="20"/>
        </w:rPr>
        <w:t>Which U.S. workers are protected against “secondary displacement”?</w:t>
      </w:r>
      <w:r w:rsidRPr="007C70A5">
        <w:rPr>
          <w:rFonts w:eastAsia="Times New Roman"/>
          <w:color w:val="000000" w:themeColor="text1"/>
          <w:sz w:val="20"/>
          <w:szCs w:val="20"/>
        </w:rPr>
        <w:t xml:space="preserve"> This provision applies to U.S. workers employed by the other or “secondary” employer (not those employed by the H-1B employer) in jobs that are essentially equivalent to the jobs for which certain H-1B nonimmigrants are placed with the other/secondary employer (as described in paragraph (b)(2) of this section). The term “employed by the employer” is defined in §655.715.</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t>
      </w:r>
      <w:r w:rsidRPr="007C70A5">
        <w:rPr>
          <w:rFonts w:eastAsia="Times New Roman"/>
          <w:i/>
          <w:iCs/>
          <w:color w:val="000000" w:themeColor="text1"/>
          <w:sz w:val="20"/>
          <w:szCs w:val="20"/>
        </w:rPr>
        <w:t>Which H-1B nonimmigrants activate the secondary displacement prohibition?</w:t>
      </w:r>
      <w:r w:rsidRPr="007C70A5">
        <w:rPr>
          <w:rFonts w:eastAsia="Times New Roman"/>
          <w:color w:val="000000" w:themeColor="text1"/>
          <w:sz w:val="20"/>
          <w:szCs w:val="20"/>
        </w:rPr>
        <w:t xml:space="preserve"> Not every placement of an H-1B nonimmigrant with another employer will activate the prohibition and—depending upon the particular facts—an H-1B employer (such as a service provider) may be able to place H-1B nonimmigrant(s) at a client or customer's worksite without being subject to the prohibition. The prohibition applies to the placement of an H-1B nonimmigrant whose H-1B petition is supported by an LCA described in §655.736(g) and whose placement with the other/secondary employer meets both of the following criteria: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 The nonimmigrant performs duties in whole or in part at one or more worksites owned, operated, or controlled by the other/secondary employer;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 There are indicia of an employment relationship between the nonimmigrant and the other/secondary employer. The relationship between the H-1B-nonimmigrant and the other/secondary need not constitute an “employment” relationship (as defined in §655.715), and the applicability of the secondary displacement provision does not establish such a relationship. Relevant indicia of an employment relationship include: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The other/secondary employer has the right to control when, where, and how the nonimmigrant performs the job (the presence of this indicia would suggest that the relationship between the nonimmigrant and the other/secondary employer approaches the relationship which triggers the secondary displacement provision);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The other/secondary employer furnishes the tools, materials, and equipment;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(C) The work is performed on the premises of the other/secondary employer (this indicia alone would not trigger the secondary displacement provision);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(D) There is a continuing relationship between the nonimmigrant and the other/secondary employer;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(E) The other/secondary employer has the right to assign additional projects to the nonimmigrant;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(F) The other/secondary employer sets the hours of work and the duration of the job;</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(G) The work performed by the nonimmigrant is part of the regular business (including governmental, educational, and non-profit operations) of the other/secondary employer;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(H) The other/secondary employer is itself in business;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w:t>
      </w:r>
      <w:proofErr w:type="gramStart"/>
      <w:r w:rsidRPr="007C70A5">
        <w:rPr>
          <w:rFonts w:eastAsia="Times New Roman"/>
          <w:color w:val="000000" w:themeColor="text1"/>
          <w:sz w:val="20"/>
          <w:szCs w:val="20"/>
        </w:rPr>
        <w:t>The</w:t>
      </w:r>
      <w:proofErr w:type="gramEnd"/>
      <w:r w:rsidRPr="007C70A5">
        <w:rPr>
          <w:rFonts w:eastAsia="Times New Roman"/>
          <w:color w:val="000000" w:themeColor="text1"/>
          <w:sz w:val="20"/>
          <w:szCs w:val="20"/>
        </w:rPr>
        <w:t xml:space="preserve"> other/secondary employer can discharge the nonimmigrant from providing services.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w:t>
      </w:r>
      <w:r w:rsidRPr="007C70A5">
        <w:rPr>
          <w:rFonts w:eastAsia="Times New Roman"/>
          <w:i/>
          <w:iCs/>
          <w:color w:val="000000" w:themeColor="text1"/>
          <w:sz w:val="20"/>
          <w:szCs w:val="20"/>
        </w:rPr>
        <w:t>What other/secondary employers are included in the prohibition on secondary displacement of U.S. workers by the H-1B employer?</w:t>
      </w:r>
      <w:r w:rsidRPr="007C70A5">
        <w:rPr>
          <w:rFonts w:eastAsia="Times New Roman"/>
          <w:color w:val="000000" w:themeColor="text1"/>
          <w:sz w:val="20"/>
          <w:szCs w:val="20"/>
        </w:rPr>
        <w:t xml:space="preserve"> The other/secondary employer who accepts the placement and/or services of the H-1B employer's nonimmigrant employee(s) need not be an H-1B employer. The other/secondary employer would often be (but is not limited to) the client or customer of an H-1B </w:t>
      </w:r>
      <w:r w:rsidRPr="007C70A5">
        <w:rPr>
          <w:rFonts w:eastAsia="Times New Roman"/>
          <w:color w:val="000000" w:themeColor="text1"/>
          <w:sz w:val="20"/>
          <w:szCs w:val="20"/>
        </w:rPr>
        <w:lastRenderedPageBreak/>
        <w:t>employer that is a staffing firm or a service provider which offers the services of H-1B nonimmigrants under a contract (e.g., a medical staffing firm under contract with a nursing home provides H-1B nonimmigrant physical therapists; an information technology staffing firm under contract with a bank provides H-1B nonimmigrant computer engineers). Only the H-1B employer placing the nonimmigrant with the secondary employer is subject to the non-displacement obligation on the LCA, and only that employer is liable in an enforcement action pursuant to subpart I of this part if the other/secondary employer, in fact, displaces any of its U.S. worker(s) during the applicable time period. The other/secondary employer will not be subject to sanctions in an enforcement action pursuant to subpart I of this part (except in circumstances where such other/secondary employer is, in fact, an H-1B employer and is found to have failed to comply with its own obligations). (Note to paragraph (d</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3): Where the other/secondary employer's relationship to the H-1B nonimmigrant constitutes “employment” for purposes of a statute other than the H-1B provision of the INA, such as the Fair Labor Standards Act (29 U.S.C. 201 </w:t>
      </w:r>
      <w:r w:rsidRPr="007C70A5">
        <w:rPr>
          <w:rFonts w:eastAsia="Times New Roman"/>
          <w:i/>
          <w:iCs/>
          <w:color w:val="000000" w:themeColor="text1"/>
          <w:sz w:val="20"/>
          <w:szCs w:val="20"/>
        </w:rPr>
        <w:t>et seq.</w:t>
      </w:r>
      <w:r w:rsidRPr="007C70A5">
        <w:rPr>
          <w:rFonts w:eastAsia="Times New Roman"/>
          <w:color w:val="000000" w:themeColor="text1"/>
          <w:sz w:val="20"/>
          <w:szCs w:val="20"/>
        </w:rPr>
        <w:t>), the other/secondary employer would be subject to all obligations of an employer of the nonimmigrant under such other statute.)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w:t>
      </w:r>
      <w:r w:rsidRPr="007C70A5">
        <w:rPr>
          <w:rFonts w:eastAsia="Times New Roman"/>
          <w:i/>
          <w:iCs/>
          <w:color w:val="000000" w:themeColor="text1"/>
          <w:sz w:val="20"/>
          <w:szCs w:val="20"/>
        </w:rPr>
        <w:t>When does the “secondary displacement” prohibition apply?</w:t>
      </w:r>
      <w:r w:rsidRPr="007C70A5">
        <w:rPr>
          <w:rFonts w:eastAsia="Times New Roman"/>
          <w:color w:val="000000" w:themeColor="text1"/>
          <w:sz w:val="20"/>
          <w:szCs w:val="20"/>
        </w:rPr>
        <w:t xml:space="preserve"> The H-1B employer's obligation of inquiry concerns the actions of the other/secondary employer during the specific period beginning 90 days before and ending 90 days after the date of the placement of the H-1B nonimmigrant(s) with such other/secondary employer.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(5) </w:t>
      </w:r>
      <w:r w:rsidRPr="007C70A5">
        <w:rPr>
          <w:rFonts w:eastAsia="Times New Roman"/>
          <w:i/>
          <w:iCs/>
          <w:color w:val="000000" w:themeColor="text1"/>
          <w:sz w:val="20"/>
          <w:szCs w:val="20"/>
        </w:rPr>
        <w:t>What are the H-1B employer's obligations concerning inquiry and/or information as to the other/secondary employer's displacement of U.S. workers?</w:t>
      </w:r>
      <w:r w:rsidRPr="007C70A5">
        <w:rPr>
          <w:rFonts w:eastAsia="Times New Roman"/>
          <w:color w:val="000000" w:themeColor="text1"/>
          <w:sz w:val="20"/>
          <w:szCs w:val="20"/>
        </w:rPr>
        <w:t xml:space="preserve"> The H-1B employer is prohibited from placing the H-1B nonimmigrant with another employer, unless the H-1B employer has inquired of the other/secondary employer as to whether, and has no knowledge that, within the period beginning 90 days before and ending 90 days after the date of such placement, the other/secondary employer has displaced or intends to displace a similarly-employed U.S. worker employed by such other/secondary employer. The following standards and guidance apply to the H-1B employer's obligation: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 The H-1B employer is required to exercise due diligence and to make a reasonable effort to enquire about potential secondary displacement, through methods which may include (but are not limited to)—</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Securing and retaining a written assurance from the other/secondary employer that it has not and does not intend to displace a similarly-employed U.S. worker within the prescribed period;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Preparing and retaining a memorandum to the file, prepared at the same time or promptly after receiving the other/secondary employer's oral statement that it has not and does not intend to displace a similarly-employed U.S. worker within the prescribed period (such memorandum shall include the substance of the conversation, the date of the communication, and the names of the individuals who participated in the conversation, including the person(s) who made the inquiry on behalf of the H-1B employer and made the statement on behalf of the other/secondary employer); 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proofErr w:type="gramStart"/>
      <w:r w:rsidRPr="007C70A5">
        <w:rPr>
          <w:rFonts w:eastAsia="Times New Roman"/>
          <w:color w:val="000000" w:themeColor="text1"/>
          <w:sz w:val="20"/>
          <w:szCs w:val="20"/>
        </w:rPr>
        <w:t>including</w:t>
      </w:r>
      <w:proofErr w:type="gramEnd"/>
      <w:r w:rsidRPr="007C70A5">
        <w:rPr>
          <w:rFonts w:eastAsia="Times New Roman"/>
          <w:color w:val="000000" w:themeColor="text1"/>
          <w:sz w:val="20"/>
          <w:szCs w:val="20"/>
        </w:rPr>
        <w:t xml:space="preserve"> a secondary displacement clause in the contract between the H-1B employer and the other/secondary employer, whereby the other/secondary employer would agree that it has not and will not displace similarly-employed U.S. workers within the prescribed period.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The employer's exercise of due diligence may require further, more particularized inquiry of the other/secondary employer in circumstances where there is information which indicates that U.S. worker(s) have been or will be displaced (e.g., where the H-1B nonimmigrants will be performing functions that the other/secondary employer performed with its own workforce in the past). The employer is not permitted to disregard information which would provide knowledge about potential secondary displacement (e.g., newspaper reports of relevant lay-offs by the other/secondary employer) if such information becomes available before the H-1B employer's placement of H-1B nonimmigrants with such employer. Under such circumstances, the H-1B employer would be expected to </w:t>
      </w:r>
      <w:proofErr w:type="spellStart"/>
      <w:r w:rsidRPr="007C70A5">
        <w:rPr>
          <w:rFonts w:eastAsia="Times New Roman"/>
          <w:color w:val="000000" w:themeColor="text1"/>
          <w:sz w:val="20"/>
          <w:szCs w:val="20"/>
        </w:rPr>
        <w:t>recontact</w:t>
      </w:r>
      <w:proofErr w:type="spellEnd"/>
      <w:r w:rsidRPr="007C70A5">
        <w:rPr>
          <w:rFonts w:eastAsia="Times New Roman"/>
          <w:color w:val="000000" w:themeColor="text1"/>
          <w:sz w:val="20"/>
          <w:szCs w:val="20"/>
        </w:rPr>
        <w:t xml:space="preserve"> the other/secondary employer and </w:t>
      </w:r>
      <w:r w:rsidRPr="007C70A5">
        <w:rPr>
          <w:rFonts w:eastAsia="Times New Roman"/>
          <w:color w:val="000000" w:themeColor="text1"/>
          <w:sz w:val="20"/>
          <w:szCs w:val="20"/>
        </w:rPr>
        <w:lastRenderedPageBreak/>
        <w:t>receive credible assurances that no lay-offs of similarly-employed U.S. workers are planned or have occurred within the prescribed period.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w:t>
      </w:r>
      <w:r w:rsidRPr="007C70A5">
        <w:rPr>
          <w:rFonts w:eastAsia="Times New Roman"/>
          <w:i/>
          <w:iCs/>
          <w:color w:val="000000" w:themeColor="text1"/>
          <w:sz w:val="20"/>
          <w:szCs w:val="20"/>
        </w:rPr>
        <w:t>What documentation is required of H-1B employers concerning the non-displacement obligation?</w:t>
      </w:r>
      <w:r w:rsidRPr="007C70A5">
        <w:rPr>
          <w:rFonts w:eastAsia="Times New Roman"/>
          <w:color w:val="000000" w:themeColor="text1"/>
          <w:sz w:val="20"/>
          <w:szCs w:val="20"/>
        </w:rPr>
        <w:t xml:space="preserve"> The H-1B employer is responsible for demonstrating its compliance with the non-displacement obligation (whether direct or indirect), if applicable.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Concerning </w:t>
      </w:r>
      <w:r w:rsidRPr="007C70A5">
        <w:rPr>
          <w:rFonts w:eastAsia="Times New Roman"/>
          <w:i/>
          <w:iCs/>
          <w:color w:val="000000" w:themeColor="text1"/>
          <w:sz w:val="20"/>
          <w:szCs w:val="20"/>
        </w:rPr>
        <w:t>direct displacement</w:t>
      </w:r>
      <w:r w:rsidRPr="007C70A5">
        <w:rPr>
          <w:rFonts w:eastAsia="Times New Roman"/>
          <w:color w:val="000000" w:themeColor="text1"/>
          <w:sz w:val="20"/>
          <w:szCs w:val="20"/>
        </w:rPr>
        <w:t xml:space="preserve"> (as described in paragraph (c) of this section), the employer is required to retain all records the employer creates or receives concerning the circumstances under which each U.S. worker, in the same locality and same occupation as any H-1B nonimmigrant(s) hired, left its employ in the period from 90 days before to 90 days after the filing date of the employer's petition for the H-1B nonimmigrant(s), and for any such U.S. worker(s) for whom the employer has taken any action during the period from 90 days before to 90 days after the filing date of the H-1B petition to cause the U.S. worker's termination (e.g., a notice of future termination of the employee's job). For all such employees, the H-1B employer shall retain at least the following documents: the employee's name, last-known mailing address, occupational title and job description; any documentation concerning the employee's experience and qualifications, and principal assignments; all documents concerning the departure of such employees, such as notification by the employer of termination of employment prepared by the employer or the employee and any responses thereto, and evaluations of the employee's job performance. Finally, the employer is required to maintain a record of the terms of any offers of similar employment to such U.S. workers and the employee's response thereto.</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Concerning </w:t>
      </w:r>
      <w:r w:rsidRPr="007C70A5">
        <w:rPr>
          <w:rFonts w:eastAsia="Times New Roman"/>
          <w:i/>
          <w:iCs/>
          <w:color w:val="000000" w:themeColor="text1"/>
          <w:sz w:val="20"/>
          <w:szCs w:val="20"/>
        </w:rPr>
        <w:t>secondary displacement</w:t>
      </w:r>
      <w:r w:rsidRPr="007C70A5">
        <w:rPr>
          <w:rFonts w:eastAsia="Times New Roman"/>
          <w:color w:val="000000" w:themeColor="text1"/>
          <w:sz w:val="20"/>
          <w:szCs w:val="20"/>
        </w:rPr>
        <w:t xml:space="preserve"> (as described in paragraph (d) of this section), the H-1B employer is required to maintain documentation to show the manner in which it satisfied its obligation to make inquiries as to the displacement of U.S. workers by the other/secondary employer with which the H-1B employer places any H-1B nonimmigrants (as described in paragraph (d</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5) of this section).</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[65 FR 80228, Dec. 20, 2000]</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85" w:name="se20.3.655_1739"/>
      <w:bookmarkEnd w:id="185"/>
      <w:r w:rsidRPr="007C70A5">
        <w:rPr>
          <w:rFonts w:eastAsia="Times New Roman"/>
          <w:b/>
          <w:bCs/>
          <w:color w:val="000000" w:themeColor="text1"/>
          <w:sz w:val="20"/>
          <w:szCs w:val="20"/>
        </w:rPr>
        <w:t>§655.739   </w:t>
      </w:r>
      <w:proofErr w:type="gramStart"/>
      <w:r w:rsidRPr="007C70A5">
        <w:rPr>
          <w:rFonts w:eastAsia="Times New Roman"/>
          <w:b/>
          <w:bCs/>
          <w:color w:val="000000" w:themeColor="text1"/>
          <w:sz w:val="20"/>
          <w:szCs w:val="20"/>
        </w:rPr>
        <w:t>What</w:t>
      </w:r>
      <w:proofErr w:type="gramEnd"/>
      <w:r w:rsidRPr="007C70A5">
        <w:rPr>
          <w:rFonts w:eastAsia="Times New Roman"/>
          <w:b/>
          <w:bCs/>
          <w:color w:val="000000" w:themeColor="text1"/>
          <w:sz w:val="20"/>
          <w:szCs w:val="20"/>
        </w:rPr>
        <w:t xml:space="preserve"> is the “recruitment of U.S. workers” obligation that applies to H-1B-dependent employers and willful violators, and how does it operate?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An employer that is subject to this additional attestation obligation (under the standards described in §655.736) is required—prior to filing the LCA or any petition or request for extension of status supported by the LCA—to take good faith steps to recruit U. S. workers in the United States for the job(s) in the United States for which the H-1B nonimmigrant(s) is/are sought. The recruitment shall use procedures that meet industry-wide standards and offer compensation that is at least as great as the required wage to be paid to H-1B nonimmigrants pursuant to §655.731(a)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the higher of the local prevailing wage or the employer's actual wage). The employer may use legitimate selection criteria relevant to the job that are normal or customary to the type of job involved, so long as such criteria are not applied in a discriminatory manner. This section provides guidance for the employer's compliance with the recruitment obligation.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w:t>
      </w:r>
      <w:r w:rsidRPr="007C70A5">
        <w:rPr>
          <w:rFonts w:eastAsia="Times New Roman"/>
          <w:i/>
          <w:iCs/>
          <w:color w:val="000000" w:themeColor="text1"/>
          <w:sz w:val="20"/>
          <w:szCs w:val="20"/>
        </w:rPr>
        <w:t>United States worker</w:t>
      </w:r>
      <w:r w:rsidRPr="007C70A5">
        <w:rPr>
          <w:rFonts w:eastAsia="Times New Roman"/>
          <w:color w:val="000000" w:themeColor="text1"/>
          <w:sz w:val="20"/>
          <w:szCs w:val="20"/>
        </w:rPr>
        <w:t>” (“U.S. worker”) is defined in §655.715.</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w:t>
      </w:r>
      <w:r w:rsidRPr="007C70A5">
        <w:rPr>
          <w:rFonts w:eastAsia="Times New Roman"/>
          <w:i/>
          <w:iCs/>
          <w:color w:val="000000" w:themeColor="text1"/>
          <w:sz w:val="20"/>
          <w:szCs w:val="20"/>
        </w:rPr>
        <w:t>Industry,</w:t>
      </w:r>
      <w:r w:rsidRPr="007C70A5">
        <w:rPr>
          <w:rFonts w:eastAsia="Times New Roman"/>
          <w:color w:val="000000" w:themeColor="text1"/>
          <w:sz w:val="20"/>
          <w:szCs w:val="20"/>
        </w:rPr>
        <w:t>” for purposes of this section, means the set of employers which primarily compete for the same types of workers as those who are the subjects of the H-1B petitions to be filed pursuant to the LCA. Thus, a hospital, university, or computer software development firm is to use the recruitment standards utilized by the health care, academic, or information technology industries, respectively, in hiring workers in the occupations in question. Similarly, a staffing firm, which places its workers at job sites of other employers, is to use the recruitment standards of the industry which primarily employs such workers (e.g., the health care industry, if the staffing firm is placing physical therapists (whether in hospitals, nursing homes, or private homes); the information technology industry, if the staffing firm is placing computer programmers, software engineers, or other such workers).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(c) “</w:t>
      </w:r>
      <w:r w:rsidRPr="007C70A5">
        <w:rPr>
          <w:rFonts w:eastAsia="Times New Roman"/>
          <w:i/>
          <w:iCs/>
          <w:color w:val="000000" w:themeColor="text1"/>
          <w:sz w:val="20"/>
          <w:szCs w:val="20"/>
        </w:rPr>
        <w:t>Recruitment,</w:t>
      </w:r>
      <w:r w:rsidRPr="007C70A5">
        <w:rPr>
          <w:rFonts w:eastAsia="Times New Roman"/>
          <w:color w:val="000000" w:themeColor="text1"/>
          <w:sz w:val="20"/>
          <w:szCs w:val="20"/>
        </w:rPr>
        <w:t>” for purposes of this section, means the process by which an employer seeks to contact or to attract the attention of person(s) who may apply for employment, solicits applications from person(s) for employment, receives applications, and reviews and considers applications so as to present the appropriate candidates to the official(s) who make(s) the hiring decision(s)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pre-selection treatment of applications and applicants).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(d) “</w:t>
      </w:r>
      <w:r w:rsidRPr="007C70A5">
        <w:rPr>
          <w:rFonts w:eastAsia="Times New Roman"/>
          <w:i/>
          <w:iCs/>
          <w:color w:val="000000" w:themeColor="text1"/>
          <w:sz w:val="20"/>
          <w:szCs w:val="20"/>
        </w:rPr>
        <w:t>Solicitation methods,</w:t>
      </w:r>
      <w:r w:rsidRPr="007C70A5">
        <w:rPr>
          <w:rFonts w:eastAsia="Times New Roman"/>
          <w:color w:val="000000" w:themeColor="text1"/>
          <w:sz w:val="20"/>
          <w:szCs w:val="20"/>
        </w:rPr>
        <w:t>” for purposes of this section, means the techniques by which an employer seeks to contact or to attract the attention of potential applicants for employment, and to solicit applications from person(s) for employment.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Solicitation methods may be either external or internal to the employer's workforce (with internal solicitation to include current and former employees).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Solicitation methods may be either active (where an employer takes positive, proactive steps to identify potential applicants and to get information about its job openings into the hands of such person(s)) or passive (where potential applicants find their way to an employer's job announcements).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 Active solicitation methods include direct communication to incumbent workers in the employer's operation and to workers previously employed in the employer's operation and elsewhere in the industry; providing training to incumbent workers in the employer's organization; contact and outreach through collective bargaining organizations, trade associations and professional associations; participation in job fairs (including at minority-serving institutions, community/junior colleges, and vocational/technical colleges); use of placement services of colleges, universities, community/junior colleges, and business/trade schools; use of public and/or private employment agencies, referral agencies, or recruitment agencies (“headhunters”).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 Passive solicitation methods include advertising in general distribution publications, trade or professional journals, or special interest publications (e.g., student-oriented; targeted to underrepresented groups, including minorities, persons with disabilities, and residents of rural areas); America's Job Bank or other Internet sites advertising job vacancies; notices at the employer's worksite(s) and/or on the employer's Internet “home page.”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w:t>
      </w:r>
      <w:r w:rsidRPr="007C70A5">
        <w:rPr>
          <w:rFonts w:eastAsia="Times New Roman"/>
          <w:i/>
          <w:iCs/>
          <w:color w:val="000000" w:themeColor="text1"/>
          <w:sz w:val="20"/>
          <w:szCs w:val="20"/>
        </w:rPr>
        <w:t>How are “industry-wide standards for recruitment” to be identified?</w:t>
      </w:r>
      <w:r w:rsidRPr="007C70A5">
        <w:rPr>
          <w:rFonts w:eastAsia="Times New Roman"/>
          <w:color w:val="000000" w:themeColor="text1"/>
          <w:sz w:val="20"/>
          <w:szCs w:val="20"/>
        </w:rPr>
        <w:t xml:space="preserve"> An employer is not required to utilize any particular number or type of recruitment methods, and may make a determination of the standards for the industry through methods such as trade organization surveys, studies by consultative groups, or reports/statements from trade organizations. An employer which makes such a determination should be prepared to demonstrate the industry-wide standards in the event of an enforcement action pursuant to subpart I of this part. An employer's recruitment shall be at a level and through methods and media which are normal, common or prevailing in the industry, including those strategies that have been shown to be successfully used by employers in the industry to recruit U.S. workers. An employer may not utilize only the lowest common denominator of recruitment methods used in the industry, or only methods which could reasonably be expected to be likely to yield few or no U.S. worker applicants, even if such unsuccessful recruitment methods are commonly used by employers in the industry. An employer's recruitment methods shall include, at a minimum, the following:</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Both internal and external recruitment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both within the employer's workforce (former as well as current workers) and among U.S. workers elsewhere in the economy);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At least some active recruitment, whether internal (e.g., training the employer's U.S. worker(s) for the position(s)) or external (e.g., use of recruitment agencies or college placement services).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(f) </w:t>
      </w:r>
      <w:r w:rsidRPr="007C70A5">
        <w:rPr>
          <w:rFonts w:eastAsia="Times New Roman"/>
          <w:i/>
          <w:iCs/>
          <w:color w:val="000000" w:themeColor="text1"/>
          <w:sz w:val="20"/>
          <w:szCs w:val="20"/>
        </w:rPr>
        <w:t>How are “legitimate selection criteria relevant to the job that are normal or customary to the type of job involved” to be identified?</w:t>
      </w:r>
      <w:r w:rsidRPr="007C70A5">
        <w:rPr>
          <w:rFonts w:eastAsia="Times New Roman"/>
          <w:color w:val="000000" w:themeColor="text1"/>
          <w:sz w:val="20"/>
          <w:szCs w:val="20"/>
        </w:rPr>
        <w:t xml:space="preserve"> In conducting recruitment of U.S. workers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in soliciting applications and in pre-selection screening or considering of applicants), an employer shall apply selection criteria </w:t>
      </w:r>
      <w:r w:rsidRPr="007C70A5">
        <w:rPr>
          <w:rFonts w:eastAsia="Times New Roman"/>
          <w:color w:val="000000" w:themeColor="text1"/>
          <w:sz w:val="20"/>
          <w:szCs w:val="20"/>
        </w:rPr>
        <w:lastRenderedPageBreak/>
        <w:t>which satisfy all of the following three standards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paragraph (b) (1) through (3)). Under these standards, an employer would not apply spurious criteria that discriminate against U.S. worker applicants in favor of H-1B nonimmigrants. An employer that uses criteria which fail to meet these standards would be considered to have failed to conduct its recruitment of U.S. workers in good faith.</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w:t>
      </w:r>
      <w:r w:rsidRPr="007C70A5">
        <w:rPr>
          <w:rFonts w:eastAsia="Times New Roman"/>
          <w:i/>
          <w:iCs/>
          <w:color w:val="000000" w:themeColor="text1"/>
          <w:sz w:val="20"/>
          <w:szCs w:val="20"/>
        </w:rPr>
        <w:t>Legitimate criteria,</w:t>
      </w:r>
      <w:r w:rsidRPr="007C70A5">
        <w:rPr>
          <w:rFonts w:eastAsia="Times New Roman"/>
          <w:color w:val="000000" w:themeColor="text1"/>
          <w:sz w:val="20"/>
          <w:szCs w:val="20"/>
        </w:rPr>
        <w:t xml:space="preserve"> meaning criteria which are legally cognizable and not </w:t>
      </w:r>
      <w:proofErr w:type="spellStart"/>
      <w:r w:rsidRPr="007C70A5">
        <w:rPr>
          <w:rFonts w:eastAsia="Times New Roman"/>
          <w:color w:val="000000" w:themeColor="text1"/>
          <w:sz w:val="20"/>
          <w:szCs w:val="20"/>
        </w:rPr>
        <w:t>violative</w:t>
      </w:r>
      <w:proofErr w:type="spellEnd"/>
      <w:r w:rsidRPr="007C70A5">
        <w:rPr>
          <w:rFonts w:eastAsia="Times New Roman"/>
          <w:color w:val="000000" w:themeColor="text1"/>
          <w:sz w:val="20"/>
          <w:szCs w:val="20"/>
        </w:rPr>
        <w:t xml:space="preserve"> of any applicable laws (e.g., employer may not use age, sex, race or national origin as selection criteria)</w:t>
      </w:r>
      <w:proofErr w:type="gramStart"/>
      <w:r w:rsidRPr="007C70A5">
        <w:rPr>
          <w:rFonts w:eastAsia="Times New Roman"/>
          <w:color w:val="000000" w:themeColor="text1"/>
          <w:sz w:val="20"/>
          <w:szCs w:val="20"/>
        </w:rPr>
        <w:t>;.</w:t>
      </w:r>
      <w:proofErr w:type="gramEnd"/>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t>
      </w:r>
      <w:r w:rsidRPr="007C70A5">
        <w:rPr>
          <w:rFonts w:eastAsia="Times New Roman"/>
          <w:i/>
          <w:iCs/>
          <w:color w:val="000000" w:themeColor="text1"/>
          <w:sz w:val="20"/>
          <w:szCs w:val="20"/>
        </w:rPr>
        <w:t>Relevant to the job,</w:t>
      </w:r>
      <w:r w:rsidRPr="007C70A5">
        <w:rPr>
          <w:rFonts w:eastAsia="Times New Roman"/>
          <w:color w:val="000000" w:themeColor="text1"/>
          <w:sz w:val="20"/>
          <w:szCs w:val="20"/>
        </w:rPr>
        <w:t xml:space="preserve"> meaning criteria which have a nexus to the job's duties and responsibilities;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w:t>
      </w:r>
      <w:r w:rsidRPr="007C70A5">
        <w:rPr>
          <w:rFonts w:eastAsia="Times New Roman"/>
          <w:i/>
          <w:iCs/>
          <w:color w:val="000000" w:themeColor="text1"/>
          <w:sz w:val="20"/>
          <w:szCs w:val="20"/>
        </w:rPr>
        <w:t>Normal and customary to the type of job involved,</w:t>
      </w:r>
      <w:r w:rsidRPr="007C70A5">
        <w:rPr>
          <w:rFonts w:eastAsia="Times New Roman"/>
          <w:color w:val="000000" w:themeColor="text1"/>
          <w:sz w:val="20"/>
          <w:szCs w:val="20"/>
        </w:rPr>
        <w:t xml:space="preserve"> meaning criteria which would be necessary or appropriate based on the practices and expectations of the industry, rather than on the preferences of the particular employer.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(g) </w:t>
      </w:r>
      <w:r w:rsidRPr="007C70A5">
        <w:rPr>
          <w:rFonts w:eastAsia="Times New Roman"/>
          <w:i/>
          <w:iCs/>
          <w:color w:val="000000" w:themeColor="text1"/>
          <w:sz w:val="20"/>
          <w:szCs w:val="20"/>
        </w:rPr>
        <w:t>What actions would constitute a prohibited “discriminatory manner” of recruitment?</w:t>
      </w:r>
      <w:r w:rsidRPr="007C70A5">
        <w:rPr>
          <w:rFonts w:eastAsia="Times New Roman"/>
          <w:color w:val="000000" w:themeColor="text1"/>
          <w:sz w:val="20"/>
          <w:szCs w:val="20"/>
        </w:rPr>
        <w:t xml:space="preserve"> The employer shall not apply otherwise-legitimate screening criteria in a manner which would skew the recruitment process in favor of H-1B nonimmigrants. In other words, the employer's application of its screening criteria shall provide full and fair solicitation and consideration of U.S. applicants. The recruitment would be considered to be conducted in a discriminatory manner if the employer applied its screening criteria in a disparate manner (whether between H-1B and U.S. </w:t>
      </w:r>
      <w:proofErr w:type="gramStart"/>
      <w:r w:rsidRPr="007C70A5">
        <w:rPr>
          <w:rFonts w:eastAsia="Times New Roman"/>
          <w:color w:val="000000" w:themeColor="text1"/>
          <w:sz w:val="20"/>
          <w:szCs w:val="20"/>
        </w:rPr>
        <w:t>workers,</w:t>
      </w:r>
      <w:proofErr w:type="gramEnd"/>
      <w:r w:rsidRPr="007C70A5">
        <w:rPr>
          <w:rFonts w:eastAsia="Times New Roman"/>
          <w:color w:val="000000" w:themeColor="text1"/>
          <w:sz w:val="20"/>
          <w:szCs w:val="20"/>
        </w:rPr>
        <w:t xml:space="preserve"> or between jobs where H-1B nonimmigrants are involved and jobs where such workers are not involved). The employer would also be considered to be recruiting in a discriminatory manner if it used screening criteria that are prohibited by any applicable discrimination law (e.g., sex, race, age, national origin). The employer that conducts recruitment in a discriminatory manner would be considered to have failed to conduct its recruitment of U.S. workers in good faith.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(h) </w:t>
      </w:r>
      <w:r w:rsidRPr="007C70A5">
        <w:rPr>
          <w:rFonts w:eastAsia="Times New Roman"/>
          <w:i/>
          <w:iCs/>
          <w:color w:val="000000" w:themeColor="text1"/>
          <w:sz w:val="20"/>
          <w:szCs w:val="20"/>
        </w:rPr>
        <w:t>What constitute “good faith steps” in recruitment of U.S. workers?</w:t>
      </w:r>
      <w:r w:rsidRPr="007C70A5">
        <w:rPr>
          <w:rFonts w:eastAsia="Times New Roman"/>
          <w:color w:val="000000" w:themeColor="text1"/>
          <w:sz w:val="20"/>
          <w:szCs w:val="20"/>
        </w:rPr>
        <w:t xml:space="preserve"> The employer shall perform its recruitment, as described in paragraphs (d) through (g) of this section, so as to offer fair opportunities for employment to U.S. workers, without skewing the recruitment process against U.S. workers or in favor of H-1B nonimmigrants. No specific regimen is required for solicitation methods seeking applicants or for pre-selection treatment screening applicants. The employer's recruitment process, including pre-selection treatment, must assure that U.S. workers are given a fair chance for consideration for a job, rather than being ignored or rejected through a process that serves the employer's preferences with respect to the </w:t>
      </w:r>
      <w:proofErr w:type="spellStart"/>
      <w:r w:rsidRPr="007C70A5">
        <w:rPr>
          <w:rFonts w:eastAsia="Times New Roman"/>
          <w:color w:val="000000" w:themeColor="text1"/>
          <w:sz w:val="20"/>
          <w:szCs w:val="20"/>
        </w:rPr>
        <w:t>make up</w:t>
      </w:r>
      <w:proofErr w:type="spellEnd"/>
      <w:r w:rsidRPr="007C70A5">
        <w:rPr>
          <w:rFonts w:eastAsia="Times New Roman"/>
          <w:color w:val="000000" w:themeColor="text1"/>
          <w:sz w:val="20"/>
          <w:szCs w:val="20"/>
        </w:rPr>
        <w:t xml:space="preserve"> of its workforce (e.g., the Department would look with disfavor on a practice of interviewing H-1B applicants but not U.S. applicants, or a practice of screening the applications of H-1B nonimmigrants differently from the applications of U.S. workers). The employer shall not exercise a preference for its incumbent nonimmigrant workers who do not yet have H-1B status (e.g., workers on student visas). The employer shall recruit in the United States, seeking U.S. worker(s), for the job(s) in the United States for which H-1B nonimmigrant(s) are or will be sought.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 What documentation is the employer required to make or maintain, concerning its recruitment of U.S. workers?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The employer shall maintain documentation of the recruiting methods used, including the places and dates of the advertisements and postings or other recruitment methods used, the content of the advertisements and postings, and the compensation terms (if such are not included in the content of the advertisements and postings). The documentation may be in any form, including copies of advertisements or proofs from the publisher, the order or confirmation from the publisher, an electronic or printed copy of the Internet posting, or a memorandum to the file.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The employer shall retain any documentation it has received or prepared concerning the treatment of applicants, such as copies of applications and/or related documents, test papers, rating </w:t>
      </w:r>
      <w:r w:rsidRPr="007C70A5">
        <w:rPr>
          <w:rFonts w:eastAsia="Times New Roman"/>
          <w:color w:val="000000" w:themeColor="text1"/>
          <w:sz w:val="20"/>
          <w:szCs w:val="20"/>
        </w:rPr>
        <w:lastRenderedPageBreak/>
        <w:t>forms, records regarding interviews, and records of job offers and applicants' responses. To comply with this requirement, the employer is not required to create any documentation it would not otherwise create.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The documentation maintained by the employer shall be made available to the Administrator in the event of an enforcement action pursuant to subpart I of this part. The documentation shall be maintained for the period of time specified in §655.760.</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The employer's public access file maintained in accordance with §655.760 shall contain information summarizing the principal recruitment methods used and the time frame(s) in which such recruitment methods were used. This may be accomplished either through a memorandum or through copies of pertinent documents.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(j) In addition to conducting good faith recruitment of U.S. workers (as described in paragraphs (a) through (h) of this section), the employer is required to have offered the job to any U.S. worker who applies and is equally or better qualified for the job than the H-1B nonimmigrant (see 8 U.S.C. 1182(n)(1)(G)(i)(II)); this requirement is enforced by the Department of Justice (see 8 U.S.C. 1182(n)(5); 20 CFR 655.705(c)).</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[65 FR 80231, Dec. 20, 2000]</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86" w:name="se20.3.655_1740"/>
      <w:bookmarkEnd w:id="186"/>
      <w:r w:rsidRPr="007C70A5">
        <w:rPr>
          <w:rFonts w:eastAsia="Times New Roman"/>
          <w:b/>
          <w:bCs/>
          <w:color w:val="000000" w:themeColor="text1"/>
          <w:sz w:val="20"/>
          <w:szCs w:val="20"/>
        </w:rPr>
        <w:t>§655.740   </w:t>
      </w:r>
      <w:proofErr w:type="gramStart"/>
      <w:r w:rsidRPr="007C70A5">
        <w:rPr>
          <w:rFonts w:eastAsia="Times New Roman"/>
          <w:b/>
          <w:bCs/>
          <w:color w:val="000000" w:themeColor="text1"/>
          <w:sz w:val="20"/>
          <w:szCs w:val="20"/>
        </w:rPr>
        <w:t>What</w:t>
      </w:r>
      <w:proofErr w:type="gramEnd"/>
      <w:r w:rsidRPr="007C70A5">
        <w:rPr>
          <w:rFonts w:eastAsia="Times New Roman"/>
          <w:b/>
          <w:bCs/>
          <w:color w:val="000000" w:themeColor="text1"/>
          <w:sz w:val="20"/>
          <w:szCs w:val="20"/>
        </w:rPr>
        <w:t xml:space="preserve"> actions are taken on labor condition applications?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Actions on labor condition applications submitted for filing.</w:t>
      </w:r>
      <w:r w:rsidRPr="007C70A5">
        <w:rPr>
          <w:rFonts w:eastAsia="Times New Roman"/>
          <w:color w:val="000000" w:themeColor="text1"/>
          <w:sz w:val="20"/>
          <w:szCs w:val="20"/>
        </w:rPr>
        <w:t xml:space="preserve"> Once a labor condition application has been received from an employer, a determination shall be made by the ETA Certifying Officer whether to certify the labor condition application or return it to the employer not certified.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w:t>
      </w:r>
      <w:r w:rsidRPr="007C70A5">
        <w:rPr>
          <w:rFonts w:eastAsia="Times New Roman"/>
          <w:i/>
          <w:iCs/>
          <w:color w:val="000000" w:themeColor="text1"/>
          <w:sz w:val="20"/>
          <w:szCs w:val="20"/>
        </w:rPr>
        <w:t>Certification of labor condition application.</w:t>
      </w:r>
      <w:r w:rsidRPr="007C70A5">
        <w:rPr>
          <w:rFonts w:eastAsia="Times New Roman"/>
          <w:color w:val="000000" w:themeColor="text1"/>
          <w:sz w:val="20"/>
          <w:szCs w:val="20"/>
        </w:rPr>
        <w:t xml:space="preserve"> Where all items on Form ETA 9035 or Form ETA 9035E have been completed, the form is not obviously inaccurate, and in the case of Form ETA 9035, it contains the signature of the employer or its authorized agent or representative, the Certifying Officer shall certify the labor condition application unless it falls within one of the categories set forth in paragraph (a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2) of this section. The Certifying Officer shall make a determination to certify or not certify the labor condition application within 7 working days of the date the application is received and date-stamped by the Department. If the labor condition application is certified, the Certifying Officer shall return a certified copy of the labor condition application to the employer or the employer's authorized agent or representative. The employer shall file the certified labor condition application with the appropriate DHS office in the manner prescribed by DHS. The DHS shall determine whether each occupational classification named in the certified labor condition application is a specialty occupation or is a fashion model of distinguished merit and ability.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t>
      </w:r>
      <w:r w:rsidRPr="007C70A5">
        <w:rPr>
          <w:rFonts w:eastAsia="Times New Roman"/>
          <w:i/>
          <w:iCs/>
          <w:color w:val="000000" w:themeColor="text1"/>
          <w:sz w:val="20"/>
          <w:szCs w:val="20"/>
        </w:rPr>
        <w:t>Determinations not to certify labor condition applications.</w:t>
      </w:r>
      <w:r w:rsidRPr="007C70A5">
        <w:rPr>
          <w:rFonts w:eastAsia="Times New Roman"/>
          <w:color w:val="000000" w:themeColor="text1"/>
          <w:sz w:val="20"/>
          <w:szCs w:val="20"/>
        </w:rPr>
        <w:t xml:space="preserve"> ETA shall not certify a labor condition application and shall return such application to the employer or the employer's authorized agent or representative, when either or both of the following two conditions </w:t>
      </w:r>
      <w:proofErr w:type="gramStart"/>
      <w:r w:rsidRPr="007C70A5">
        <w:rPr>
          <w:rFonts w:eastAsia="Times New Roman"/>
          <w:color w:val="000000" w:themeColor="text1"/>
          <w:sz w:val="20"/>
          <w:szCs w:val="20"/>
        </w:rPr>
        <w:t>exists</w:t>
      </w:r>
      <w:proofErr w:type="gramEnd"/>
      <w:r w:rsidRPr="007C70A5">
        <w:rPr>
          <w:rFonts w:eastAsia="Times New Roman"/>
          <w:color w:val="000000" w:themeColor="text1"/>
          <w:sz w:val="20"/>
          <w:szCs w:val="20"/>
        </w:rPr>
        <w: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w:t>
      </w:r>
      <w:r w:rsidRPr="007C70A5">
        <w:rPr>
          <w:rFonts w:eastAsia="Times New Roman"/>
          <w:i/>
          <w:iCs/>
          <w:color w:val="000000" w:themeColor="text1"/>
          <w:sz w:val="20"/>
          <w:szCs w:val="20"/>
        </w:rPr>
        <w:t>When the Form ETA 9035 or 9035E is not properly completed.</w:t>
      </w:r>
      <w:r w:rsidRPr="007C70A5">
        <w:rPr>
          <w:rFonts w:eastAsia="Times New Roman"/>
          <w:color w:val="000000" w:themeColor="text1"/>
          <w:sz w:val="20"/>
          <w:szCs w:val="20"/>
        </w:rPr>
        <w:t xml:space="preserve"> Examples of a Form ETA 9035 or 9035E which is not properly completed include instances where the employer has failed to check all the necessary boxes; or where the employer has failed to state the occupational classification, number of nonimmigrants sought, wage rate, period of intended employment, place of intended employment, or prevailing wage and its source; or, in the case of Form ETA 9035, where the application does not contain the signature of the employer or the employer's authorized representative.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w:t>
      </w:r>
      <w:r w:rsidRPr="007C70A5">
        <w:rPr>
          <w:rFonts w:eastAsia="Times New Roman"/>
          <w:i/>
          <w:iCs/>
          <w:color w:val="000000" w:themeColor="text1"/>
          <w:sz w:val="20"/>
          <w:szCs w:val="20"/>
        </w:rPr>
        <w:t>When the Form ETA 9035 or ETA 9035E contains obvious inaccuracies.</w:t>
      </w:r>
      <w:r w:rsidRPr="007C70A5">
        <w:rPr>
          <w:rFonts w:eastAsia="Times New Roman"/>
          <w:color w:val="000000" w:themeColor="text1"/>
          <w:sz w:val="20"/>
          <w:szCs w:val="20"/>
        </w:rPr>
        <w:t xml:space="preserve"> An obvious inaccuracy will be found if the employer files an application in error—e.g., where the Administrator, Wage and Hour Division, after notice and opportunity for a hearing pursuant to subpart I of this part, has notified ETA in writing that the employer has been disqualified from employing H-1B nonimmigrants under section </w:t>
      </w:r>
      <w:r w:rsidRPr="007C70A5">
        <w:rPr>
          <w:rFonts w:eastAsia="Times New Roman"/>
          <w:color w:val="000000" w:themeColor="text1"/>
          <w:sz w:val="20"/>
          <w:szCs w:val="20"/>
        </w:rPr>
        <w:lastRenderedPageBreak/>
        <w:t>212(n)(2) of the INA (8 U.S.C. 1182(n)(2)) or from employing H-1B1 or E-3 nonimmigrants under section 212(t)(3) of the INA (8 U.S.C. 1182(t)(3)). Examples of other obvious inaccuracies include stating a wage rate below the FLSA minimum wage, submitting an LCA earlier than six months before the beginning date of the period of intended employment, identifying multiple occupations on a single LCA, identifying a wage which is below the prevailing wage listed on the LCA, or identifying a wage range where the bottom of such wage range is lower than the prevailing wage listed on the LCA.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w:t>
      </w:r>
      <w:r w:rsidRPr="007C70A5">
        <w:rPr>
          <w:rFonts w:eastAsia="Times New Roman"/>
          <w:i/>
          <w:iCs/>
          <w:color w:val="000000" w:themeColor="text1"/>
          <w:sz w:val="20"/>
          <w:szCs w:val="20"/>
        </w:rPr>
        <w:t>Correction and resubmission of labor condition application.</w:t>
      </w:r>
      <w:r w:rsidRPr="007C70A5">
        <w:rPr>
          <w:rFonts w:eastAsia="Times New Roman"/>
          <w:color w:val="000000" w:themeColor="text1"/>
          <w:sz w:val="20"/>
          <w:szCs w:val="20"/>
        </w:rPr>
        <w:t xml:space="preserve"> If the labor condition application is not certified pursuant to paragraph (a)(2) (i) or (ii) of this section, ETA shall return it to the employer, or the employer's authorized agent or representative, explaining the reasons for such return without certification. The employer may immediately submit a corrected application to ETA. A “resubmitted” or “corrected” labor condition application shall be treated as a new application by ETA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on a “first come, first served” basis) </w:t>
      </w:r>
      <w:r w:rsidRPr="007C70A5">
        <w:rPr>
          <w:rFonts w:eastAsia="Times New Roman"/>
          <w:i/>
          <w:iCs/>
          <w:color w:val="000000" w:themeColor="text1"/>
          <w:sz w:val="20"/>
          <w:szCs w:val="20"/>
        </w:rPr>
        <w:t>except that</w:t>
      </w:r>
      <w:r w:rsidRPr="007C70A5">
        <w:rPr>
          <w:rFonts w:eastAsia="Times New Roman"/>
          <w:color w:val="000000" w:themeColor="text1"/>
          <w:sz w:val="20"/>
          <w:szCs w:val="20"/>
        </w:rPr>
        <w:t xml:space="preserve"> if the labor condition application is not certified pursuant to paragraph (a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2)(ii) of this section because of notification by the Administrator of the employer's disqualification, such action shall be the final decision of the Secretary and no application shall be resubmitted by the employer.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Challenges to labor condition applications.</w:t>
      </w:r>
      <w:r w:rsidRPr="007C70A5">
        <w:rPr>
          <w:rFonts w:eastAsia="Times New Roman"/>
          <w:color w:val="000000" w:themeColor="text1"/>
          <w:sz w:val="20"/>
          <w:szCs w:val="20"/>
        </w:rPr>
        <w:t xml:space="preserve"> ETA shall not consider information contesting a labor condition application received by ETA prior to the determination on the application. Such information shall not be made part of ETA's administrative record on the application, but shall be referred to ESA to be processed as a complaint pursuant to subpart I of this part, and, if such application is certified by ETA, the complaint will be handled by ESA under subpart I of this 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Truthfulness and adequacy of information.</w:t>
      </w:r>
      <w:r w:rsidRPr="007C70A5">
        <w:rPr>
          <w:rFonts w:eastAsia="Times New Roman"/>
          <w:color w:val="000000" w:themeColor="text1"/>
          <w:sz w:val="20"/>
          <w:szCs w:val="20"/>
        </w:rPr>
        <w:t xml:space="preserve"> DOL is not the guarantor of the accuracy, truthfulness or adequacy of a certified labor condition application. The burden of proof is on the employer to establish the truthfulness of the information contained on the labor condition application.</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[59 FR 65659, 65676, Dec. 20, 1994, as amended at 65 FR 80232, Dec. 20, 2000; 66 FR 63302, Dec. 5, 2001; 69 FR 68228, Nov. 23, 2004; 70 FR 72563, Dec. 5, 2005; 73 FR 19949, Apr. 11, 2008]</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87" w:name="se20.3.655_1750"/>
      <w:bookmarkEnd w:id="187"/>
      <w:r w:rsidRPr="007C70A5">
        <w:rPr>
          <w:rFonts w:eastAsia="Times New Roman"/>
          <w:b/>
          <w:bCs/>
          <w:color w:val="000000" w:themeColor="text1"/>
          <w:sz w:val="20"/>
          <w:szCs w:val="20"/>
        </w:rPr>
        <w:t>§655.750   </w:t>
      </w:r>
      <w:proofErr w:type="gramStart"/>
      <w:r w:rsidRPr="007C70A5">
        <w:rPr>
          <w:rFonts w:eastAsia="Times New Roman"/>
          <w:b/>
          <w:bCs/>
          <w:color w:val="000000" w:themeColor="text1"/>
          <w:sz w:val="20"/>
          <w:szCs w:val="20"/>
        </w:rPr>
        <w:t>What</w:t>
      </w:r>
      <w:proofErr w:type="gramEnd"/>
      <w:r w:rsidRPr="007C70A5">
        <w:rPr>
          <w:rFonts w:eastAsia="Times New Roman"/>
          <w:b/>
          <w:bCs/>
          <w:color w:val="000000" w:themeColor="text1"/>
          <w:sz w:val="20"/>
          <w:szCs w:val="20"/>
        </w:rPr>
        <w:t xml:space="preserve"> is the validity period of the labor condition application?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Validity of certified labor condition applications.</w:t>
      </w:r>
      <w:r w:rsidRPr="007C70A5">
        <w:rPr>
          <w:rFonts w:eastAsia="Times New Roman"/>
          <w:color w:val="000000" w:themeColor="text1"/>
          <w:sz w:val="20"/>
          <w:szCs w:val="20"/>
        </w:rPr>
        <w:t xml:space="preserve"> A labor condition application (LCA) certified under §655.740 is valid for the period of employment indicated by the authorized DOL official on Form ETA 9035E or ETA 9035. The validity period of an LCA will not begin before the application is certified. If the approved LCA is the initial LCA issued for the nonimmigrant, the period of authorized employment must not exceed 3 years for an LCA issued on behalf of an H-1B or H-1B1 nonimmigrant and must not exceed 2 years for an LCA issued on behalf of an E-3 nonimmigrant. If the approved LCA is for an extension of an H-1B1 it must not exceed two years. The period of authorized employment in the aggregate is based on the first date of employment and ends: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In the case of an H-1B or initial H-1B1 LCA, on the latest date indicated or three years after the employment start date under the LCA, whichever comes first;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In the case of an E-3 or an H-1B1 extension LCA, on the latest date indicated or two years after the employment start date under the LCA, whichever comes </w:t>
      </w:r>
      <w:proofErr w:type="gramStart"/>
      <w:r w:rsidRPr="007C70A5">
        <w:rPr>
          <w:rFonts w:eastAsia="Times New Roman"/>
          <w:color w:val="000000" w:themeColor="text1"/>
          <w:sz w:val="20"/>
          <w:szCs w:val="20"/>
        </w:rPr>
        <w:t>first.</w:t>
      </w:r>
      <w:proofErr w:type="gramEnd"/>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Withdrawal of certified labor condition applications.</w:t>
      </w:r>
      <w:r w:rsidRPr="007C70A5">
        <w:rPr>
          <w:rFonts w:eastAsia="Times New Roman"/>
          <w:color w:val="000000" w:themeColor="text1"/>
          <w:sz w:val="20"/>
          <w:szCs w:val="20"/>
        </w:rPr>
        <w:t xml:space="preserve"> (1) An employer who has filed a labor condition application which has been certified pursuant to §655.740 of this part may withdraw such labor condition application at any time before the expiration of the validity period of the application, provided that: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H-1B, H-1B1, and E-3 nonimmigrants are not employed at the place of employment pursuant to the LCA;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(ii) The Administrator has not commenced an investigation of the particular application. Any such request for withdrawal shall be null and void; and the employer shall remain bound by the labor condition application until the enforcement proceeding is completed, at which time the application may be withdrawn.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Requests for withdrawals must be in writing and must be sent to ETA, Office of Foreign Labor Certification. ETA will publish the mailing address, and any future mailing address changes, in the </w:t>
      </w:r>
      <w:r w:rsidRPr="007C70A5">
        <w:rPr>
          <w:rFonts w:eastAsia="Times New Roman"/>
          <w:smallCaps/>
          <w:color w:val="000000" w:themeColor="text1"/>
          <w:sz w:val="20"/>
          <w:szCs w:val="20"/>
        </w:rPr>
        <w:t>Federal Register,</w:t>
      </w:r>
      <w:r w:rsidRPr="007C70A5">
        <w:rPr>
          <w:rFonts w:eastAsia="Times New Roman"/>
          <w:color w:val="000000" w:themeColor="text1"/>
          <w:sz w:val="20"/>
          <w:szCs w:val="20"/>
        </w:rPr>
        <w:t xml:space="preserve"> and will also post the address on the DOL Web site at </w:t>
      </w:r>
      <w:r w:rsidRPr="007C70A5">
        <w:rPr>
          <w:rFonts w:eastAsia="Times New Roman"/>
          <w:i/>
          <w:iCs/>
          <w:color w:val="000000" w:themeColor="text1"/>
          <w:sz w:val="20"/>
          <w:szCs w:val="20"/>
        </w:rPr>
        <w:t>http://www.foreignlaborcert.doleta.gov/.</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An employer shall comply with the “required wage rate” and “prevailing working conditions” statements of its labor condition application required under §§655.731 and 655.732 of this part, respectively, even if such application is withdrawn, at any time H-1B nonimmigrants are employed pursuant to the application, unless the application is superseded by a subsequent application which is certified by ETA.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An employer's obligation to comply with the “no strike or lockout” and “notice” statements of its labor condition application (required under §§655.733 and 655.734 of this part, respectively), shall remain in effect and the employer shall remain subject to investigation and sanctions for misrepresentation on these statements even if such application is withdrawn, regardless of whether H-1B nonimmigrants are actually employed, unless the application is superseded by a subsequent application which is certified by ETA.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(5) Only for the purpose of assuring the labor standards protections afforded under the H-1B program, where an employer files a petition with DHS under the H-1B classification pursuant to a certified LCA that had been withdrawn by the employer, such petition filing binds the employer to all obligations under the withdrawn LCA immediately upon receipt of such petition by DHS.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Invalidation or suspension of a labor condition application.</w:t>
      </w:r>
      <w:r w:rsidRPr="007C70A5">
        <w:rPr>
          <w:rFonts w:eastAsia="Times New Roman"/>
          <w:color w:val="000000" w:themeColor="text1"/>
          <w:sz w:val="20"/>
          <w:szCs w:val="20"/>
        </w:rPr>
        <w:t xml:space="preserve"> (1) Invalidation of a labor condition application shall result from enforcement action(s) by the Administrator, Wage and Hour Division, under subpart I of this part—e.g., a final determination finding the employer's failure to meet the application's condition regarding strike or lockout; or the employer's willful failure to meet the wage and working conditions provisions of the application; or the employer's substantial failure to meet the notice of specification requirements of the application; see §§655.734 and 655.760 of this part; or the misrepresentation of a material fact in an application. Upon notice by the Administrator of the employer's disqualification, ETA shall invalidate the application and notify the employer, or the employer's authorized agent or representative. ETA shall notify the employer in writing of the reason(s) that the application is invalidated. When a labor condition application is invalidated, such action shall be the final decision of the Secretary.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Suspension of a labor condition application may result from a discovery by ETA that it made an error in certifying the application because such application is incomplete, contains one or more obvious inaccuracies, or has not been signed. In such event, ETA shall immediately notify DHS and the employer. When an application is suspended, the employer may immediately submit to the certifying officer a corrected or completed application. If ETA does not receive a corrected application within 30 days of the suspension, or if the employer was disqualified by the Administrator, the application shall be immediately invalidated as described in paragraph (c) of this section.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An employer shall comply with the “required wages rate” and “prevailing working conditions” statements of its labor condition application required under §§655.731 and 655.732 of this part, respectively, even if such application is suspended or invalidated, at any time H-1B nonimmigrants are employed pursuant to the application, unless the application is superseded by a subsequent application which is certified by ETA.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(4) An employer's obligation to comply with the “no strike or lockout” and “notice” statements of its labor condition application (required under §§655.733 and 655.734 of this part, respectively), shall remain in effect and the employer shall remain subject to investigation and sanctions for misrepresentation on these statements even if such application is suspended or invalidated, regardless of whether H-1B nonimmigrants are actually employed, unless the application is superseded by a subsequent application which is certified by ETA.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Employers subject to disqualification.</w:t>
      </w:r>
      <w:r w:rsidRPr="007C70A5">
        <w:rPr>
          <w:rFonts w:eastAsia="Times New Roman"/>
          <w:color w:val="000000" w:themeColor="text1"/>
          <w:sz w:val="20"/>
          <w:szCs w:val="20"/>
        </w:rPr>
        <w:t xml:space="preserve"> No labor condition application shall be certified for an employer which has been found to be disqualified from participation, in the H-1B program as determined in a final agency action following an investigation by the Wage and Hour Division pursuant to subpart I of this part.</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[59 FR 65659, 65676, Dec. 20, 1994, as amended at 65 FR 80232, Dec. 20, 2000; 66 FR 63302, Dec. 5, 2001; 70 FR 72563, Dec. 5, 2005; 73 FR 19949, Apr. 11, 2008]</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88" w:name="se20.3.655_1760"/>
      <w:bookmarkEnd w:id="188"/>
      <w:r w:rsidRPr="007C70A5">
        <w:rPr>
          <w:rFonts w:eastAsia="Times New Roman"/>
          <w:b/>
          <w:bCs/>
          <w:color w:val="000000" w:themeColor="text1"/>
          <w:sz w:val="20"/>
          <w:szCs w:val="20"/>
        </w:rPr>
        <w:t>§655.760   </w:t>
      </w:r>
      <w:proofErr w:type="gramStart"/>
      <w:r w:rsidRPr="007C70A5">
        <w:rPr>
          <w:rFonts w:eastAsia="Times New Roman"/>
          <w:b/>
          <w:bCs/>
          <w:color w:val="000000" w:themeColor="text1"/>
          <w:sz w:val="20"/>
          <w:szCs w:val="20"/>
        </w:rPr>
        <w:t>What</w:t>
      </w:r>
      <w:proofErr w:type="gramEnd"/>
      <w:r w:rsidRPr="007C70A5">
        <w:rPr>
          <w:rFonts w:eastAsia="Times New Roman"/>
          <w:b/>
          <w:bCs/>
          <w:color w:val="000000" w:themeColor="text1"/>
          <w:sz w:val="20"/>
          <w:szCs w:val="20"/>
        </w:rPr>
        <w:t xml:space="preserve"> records are to be made available to the public, and what records are to be retained?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Paragraphs (a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 thru (a)(6) and paragraphs (b) and (c) of this section also apply to the H-1B1 and E-3 visa categories.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Public examination.</w:t>
      </w:r>
      <w:r w:rsidRPr="007C70A5">
        <w:rPr>
          <w:rFonts w:eastAsia="Times New Roman"/>
          <w:color w:val="000000" w:themeColor="text1"/>
          <w:sz w:val="20"/>
          <w:szCs w:val="20"/>
        </w:rPr>
        <w:t xml:space="preserve"> The employer shall make a filed labor condition application and necessary supporting documentation available for public examination at the employer's principal place of business in the U.S. or at the place of employment within one working day after the date on which the labor condition application is filed with DOL. The following documentation shall be necessary: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A copy of the certified labor condition application (Form ETA 9035E or Form ETA 9035) and cover pages (Form ETA 9035CP). If the Form ETA 9035E is submitted electronically, a printout of the certified application shall be signed by the employer and maintained in its files and included in the public examination file.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Documentation which provides the wage rate to be paid the H-1B nonimmigrant;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A full, clear explanation of the system that the employer used to set the “actual wage” the employer has paid or will pay workers in the occupation for which the H-1B nonimmigrant is sought, including any periodic increases which the system may provide—e.g., memorandum summarizing the system or a copy of the employer's pay system or scale (payroll records are not required, although they shall be made available to the Department in an enforcement action).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A copy of the documentation the employer used to establish the “prevailing wage” for the occupation for which the H-1B nonimmigrant is sought (a general description of the source and methodology is all that is required to be made available for public examination; the underlying individual wage data relied upon to determine the prevailing wage is not a public record, although it shall be made available to the Department in an enforcement action);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(5) A copy of the document(s) with which the employer has satisfied the union/employee notification requirements of §655.734 of this 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(6) A summary of the benefits offered to U.S. workers in the same occupational classifications as H-1B nonimmigrants, a statement as to how any differentiation in benefits is made where not all employees are offered or receive the same benefits (such summary need not include proprietary information such as the costs of the benefits to the employer, or the details of stock options or incentive distributions), and/or, where applicable, a statement that some/all H-1B nonimmigrants are receiving “home country” benefits (</w:t>
      </w:r>
      <w:r w:rsidRPr="007C70A5">
        <w:rPr>
          <w:rFonts w:eastAsia="Times New Roman"/>
          <w:i/>
          <w:iCs/>
          <w:color w:val="000000" w:themeColor="text1"/>
          <w:sz w:val="20"/>
          <w:szCs w:val="20"/>
        </w:rPr>
        <w:t>see</w:t>
      </w:r>
      <w:r w:rsidRPr="007C70A5">
        <w:rPr>
          <w:rFonts w:eastAsia="Times New Roman"/>
          <w:color w:val="000000" w:themeColor="text1"/>
          <w:sz w:val="20"/>
          <w:szCs w:val="20"/>
        </w:rPr>
        <w:t xml:space="preserve"> §655.731(c)(3));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(7) Where the employer undergoes a change in corporate structure, a sworn statement by a responsible official of the new employing entity that it accepts all obligations, liabilities and undertakings under the LCAs filed by the predecessor employing entity, together with a list of each affected LCA and its date of certification, and a description of the actual wage system and FEIN of the new employing entity (</w:t>
      </w:r>
      <w:r w:rsidRPr="007C70A5">
        <w:rPr>
          <w:rFonts w:eastAsia="Times New Roman"/>
          <w:i/>
          <w:iCs/>
          <w:color w:val="000000" w:themeColor="text1"/>
          <w:sz w:val="20"/>
          <w:szCs w:val="20"/>
        </w:rPr>
        <w:t>see</w:t>
      </w:r>
      <w:r w:rsidRPr="007C70A5">
        <w:rPr>
          <w:rFonts w:eastAsia="Times New Roman"/>
          <w:color w:val="000000" w:themeColor="text1"/>
          <w:sz w:val="20"/>
          <w:szCs w:val="20"/>
        </w:rPr>
        <w:t xml:space="preserve"> §655.730(e</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(8) Where the employer utilizes the definition of “single </w:t>
      </w:r>
      <w:proofErr w:type="spellStart"/>
      <w:r w:rsidRPr="007C70A5">
        <w:rPr>
          <w:rFonts w:eastAsia="Times New Roman"/>
          <w:color w:val="000000" w:themeColor="text1"/>
          <w:sz w:val="20"/>
          <w:szCs w:val="20"/>
        </w:rPr>
        <w:t>employer”in</w:t>
      </w:r>
      <w:proofErr w:type="spellEnd"/>
      <w:r w:rsidRPr="007C70A5">
        <w:rPr>
          <w:rFonts w:eastAsia="Times New Roman"/>
          <w:color w:val="000000" w:themeColor="text1"/>
          <w:sz w:val="20"/>
          <w:szCs w:val="20"/>
        </w:rPr>
        <w:t xml:space="preserve"> the IRC, a list of any entities included as part of the single employer in making the determination as to its H-1B-dependency status (</w:t>
      </w:r>
      <w:r w:rsidRPr="007C70A5">
        <w:rPr>
          <w:rFonts w:eastAsia="Times New Roman"/>
          <w:i/>
          <w:iCs/>
          <w:color w:val="000000" w:themeColor="text1"/>
          <w:sz w:val="20"/>
          <w:szCs w:val="20"/>
        </w:rPr>
        <w:t>see</w:t>
      </w:r>
      <w:r w:rsidRPr="007C70A5">
        <w:rPr>
          <w:rFonts w:eastAsia="Times New Roman"/>
          <w:color w:val="000000" w:themeColor="text1"/>
          <w:sz w:val="20"/>
          <w:szCs w:val="20"/>
        </w:rPr>
        <w:t xml:space="preserve"> §655.736(d</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7));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(9) Where the employer is H-1B-dependent and/or a willful violator, and indicates on the LCA(s) that only “exempt” H-1B nonimmigrants will be employed, a list of such “exempt” H-1B nonimmigrants (</w:t>
      </w:r>
      <w:r w:rsidRPr="007C70A5">
        <w:rPr>
          <w:rFonts w:eastAsia="Times New Roman"/>
          <w:i/>
          <w:iCs/>
          <w:color w:val="000000" w:themeColor="text1"/>
          <w:sz w:val="20"/>
          <w:szCs w:val="20"/>
        </w:rPr>
        <w:t>see</w:t>
      </w:r>
      <w:r w:rsidRPr="007C70A5">
        <w:rPr>
          <w:rFonts w:eastAsia="Times New Roman"/>
          <w:color w:val="000000" w:themeColor="text1"/>
          <w:sz w:val="20"/>
          <w:szCs w:val="20"/>
        </w:rPr>
        <w:t xml:space="preserve"> §655.737(e)(1));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(10) Where the employer is H-1B-dependent or a willful violator, a summary of the recruitment methods used and the time frames of recruitment of U.S. workers (or copies of pertinent documents showing this information) (</w:t>
      </w:r>
      <w:r w:rsidRPr="007C70A5">
        <w:rPr>
          <w:rFonts w:eastAsia="Times New Roman"/>
          <w:i/>
          <w:iCs/>
          <w:color w:val="000000" w:themeColor="text1"/>
          <w:sz w:val="20"/>
          <w:szCs w:val="20"/>
        </w:rPr>
        <w:t>see</w:t>
      </w:r>
      <w:r w:rsidRPr="007C70A5">
        <w:rPr>
          <w:rFonts w:eastAsia="Times New Roman"/>
          <w:color w:val="000000" w:themeColor="text1"/>
          <w:sz w:val="20"/>
          <w:szCs w:val="20"/>
        </w:rPr>
        <w:t xml:space="preserve"> §655.739(i)(4).</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National lists of applications and attestations.</w:t>
      </w:r>
      <w:r w:rsidRPr="007C70A5">
        <w:rPr>
          <w:rFonts w:eastAsia="Times New Roman"/>
          <w:color w:val="000000" w:themeColor="text1"/>
          <w:sz w:val="20"/>
          <w:szCs w:val="20"/>
        </w:rPr>
        <w:t xml:space="preserve"> ETA shall compile and maintain on a current basis a list of the labor condition applications filed under INA section 212(n) regarding H-1B nonimmigrants and a list of labor attestations filed under INA section 212(t) regarding H-1B1 nonimmigrants. Each list shall be by employer, showing the occupational classification, wage rate(s), number of nonimmigrants sought, period(s) of intended employment, and date(s) of need for each employer's application. The list shall be available for public examination at the Office of Foreign Labor Certification, Department of Labor, 200 Constitution Avenue, </w:t>
      </w:r>
      <w:proofErr w:type="gramStart"/>
      <w:r w:rsidRPr="007C70A5">
        <w:rPr>
          <w:rFonts w:eastAsia="Times New Roman"/>
          <w:color w:val="000000" w:themeColor="text1"/>
          <w:sz w:val="20"/>
          <w:szCs w:val="20"/>
        </w:rPr>
        <w:t>NW.,</w:t>
      </w:r>
      <w:proofErr w:type="gramEnd"/>
      <w:r w:rsidRPr="007C70A5">
        <w:rPr>
          <w:rFonts w:eastAsia="Times New Roman"/>
          <w:color w:val="000000" w:themeColor="text1"/>
          <w:sz w:val="20"/>
          <w:szCs w:val="20"/>
        </w:rPr>
        <w:t xml:space="preserve"> Room C-4312, Washington, DC 20210.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Retention of records.</w:t>
      </w:r>
      <w:r w:rsidRPr="007C70A5">
        <w:rPr>
          <w:rFonts w:eastAsia="Times New Roman"/>
          <w:color w:val="000000" w:themeColor="text1"/>
          <w:sz w:val="20"/>
          <w:szCs w:val="20"/>
        </w:rPr>
        <w:t xml:space="preserve"> Either at the employer's principal place of business in the U.S. or at the place of employment, the employer shall retain copies of the records required by this subpart for a period of one year beyond the last date on which any H-1B nonimmigrant is employed under the labor condition application or, if no nonimmigrants were employed under the labor condition application, one year from the date the labor condition application expired or was withdrawn. Required payroll records for the H-1B employees and other employees in the occupational classification shall be retained at the employer's principal place of business in the U.S. or at the place of employment for a period of three years from the date(s) of the creation of the record(s), except that if an enforcement action is commenced, all payroll records shall be retained until the enforcement proceeding is completed through the procedures set forth in subpart I of this part.</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(Approved by the Office of Management and Budget under control number 1205-0310)</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[59 FR 65659, 65676, Dec. 20, 1994, as amended at 60 FR 4029, Jan. 19, 1995; 65 FR 80232, Dec. 20, 2000; 66 FR 63302, Dec. 5, 2001; 69 FR 68228, Nov. 23, 2004; 70 FR 72563, Dec. 5, 2005; 71 FR 35521, June 21, 2006; 73 FR 19950, Apr. 11, 2008]</w:t>
      </w:r>
    </w:p>
    <w:p w:rsidR="008B4360" w:rsidRPr="007C70A5" w:rsidRDefault="008B4360" w:rsidP="007C70A5">
      <w:pPr>
        <w:spacing w:before="200" w:after="100" w:line="240" w:lineRule="auto"/>
        <w:outlineLvl w:val="1"/>
        <w:rPr>
          <w:rFonts w:eastAsia="Times New Roman"/>
          <w:b/>
          <w:bCs/>
          <w:color w:val="000000" w:themeColor="text1"/>
          <w:sz w:val="27"/>
          <w:szCs w:val="27"/>
        </w:rPr>
      </w:pPr>
      <w:bookmarkStart w:id="189" w:name="sp20.3.655.i"/>
      <w:bookmarkEnd w:id="189"/>
      <w:r w:rsidRPr="007C70A5">
        <w:rPr>
          <w:rFonts w:eastAsia="Times New Roman"/>
          <w:b/>
          <w:bCs/>
          <w:color w:val="000000" w:themeColor="text1"/>
          <w:sz w:val="27"/>
          <w:szCs w:val="27"/>
        </w:rPr>
        <w:t>Subpart I—Enforcement of H-1B Labor Condition Applications and H-1B1 and E-3 Labor Attestations</w:t>
      </w:r>
    </w:p>
    <w:p w:rsidR="008B4360" w:rsidRPr="007C70A5" w:rsidRDefault="008B4360" w:rsidP="007C70A5">
      <w:pPr>
        <w:spacing w:before="200" w:after="100" w:afterAutospacing="1" w:line="240" w:lineRule="auto"/>
        <w:ind w:firstLine="480"/>
        <w:rPr>
          <w:rFonts w:eastAsia="Times New Roman"/>
          <w:color w:val="000000" w:themeColor="text1"/>
          <w:sz w:val="18"/>
          <w:szCs w:val="18"/>
        </w:rPr>
      </w:pPr>
      <w:r w:rsidRPr="007C70A5">
        <w:rPr>
          <w:rFonts w:eastAsia="Times New Roman"/>
          <w:smallCaps/>
          <w:color w:val="000000" w:themeColor="text1"/>
          <w:sz w:val="18"/>
          <w:szCs w:val="18"/>
        </w:rPr>
        <w:t>Source:</w:t>
      </w:r>
      <w:r w:rsidRPr="007C70A5">
        <w:rPr>
          <w:rFonts w:eastAsia="Times New Roman"/>
          <w:color w:val="000000" w:themeColor="text1"/>
          <w:sz w:val="18"/>
          <w:szCs w:val="18"/>
        </w:rPr>
        <w:t xml:space="preserve"> 59 FR 65672, 65676, Dec. 20, 1994, unless otherwise noted.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90" w:name="se20.3.655_1800"/>
      <w:bookmarkEnd w:id="190"/>
      <w:r w:rsidRPr="007C70A5">
        <w:rPr>
          <w:rFonts w:eastAsia="Times New Roman"/>
          <w:b/>
          <w:bCs/>
          <w:color w:val="000000" w:themeColor="text1"/>
          <w:sz w:val="20"/>
          <w:szCs w:val="20"/>
        </w:rPr>
        <w:t>§655.800   </w:t>
      </w:r>
      <w:proofErr w:type="gramStart"/>
      <w:r w:rsidRPr="007C70A5">
        <w:rPr>
          <w:rFonts w:eastAsia="Times New Roman"/>
          <w:b/>
          <w:bCs/>
          <w:color w:val="000000" w:themeColor="text1"/>
          <w:sz w:val="20"/>
          <w:szCs w:val="20"/>
        </w:rPr>
        <w:t>Who</w:t>
      </w:r>
      <w:proofErr w:type="gramEnd"/>
      <w:r w:rsidRPr="007C70A5">
        <w:rPr>
          <w:rFonts w:eastAsia="Times New Roman"/>
          <w:b/>
          <w:bCs/>
          <w:color w:val="000000" w:themeColor="text1"/>
          <w:sz w:val="20"/>
          <w:szCs w:val="20"/>
        </w:rPr>
        <w:t xml:space="preserve"> will enforce the LCAs and how will they be enforced?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Authority of Administrator.</w:t>
      </w:r>
      <w:r w:rsidRPr="007C70A5">
        <w:rPr>
          <w:rFonts w:eastAsia="Times New Roman"/>
          <w:color w:val="000000" w:themeColor="text1"/>
          <w:sz w:val="20"/>
          <w:szCs w:val="20"/>
        </w:rPr>
        <w:t xml:space="preserve"> Except as provided in §655.807, the Administrator shall perform all the Secretary's investigative and enforcement functions under sections 212(n) and (t) of the INA (8 U.S.C. 1182(n) and (t)) and this subpart I and subpart H of this part.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(b) </w:t>
      </w:r>
      <w:r w:rsidRPr="007C70A5">
        <w:rPr>
          <w:rFonts w:eastAsia="Times New Roman"/>
          <w:i/>
          <w:iCs/>
          <w:color w:val="000000" w:themeColor="text1"/>
          <w:sz w:val="20"/>
          <w:szCs w:val="20"/>
        </w:rPr>
        <w:t>Conduct of investigations.</w:t>
      </w:r>
      <w:r w:rsidRPr="007C70A5">
        <w:rPr>
          <w:rFonts w:eastAsia="Times New Roman"/>
          <w:color w:val="000000" w:themeColor="text1"/>
          <w:sz w:val="20"/>
          <w:szCs w:val="20"/>
        </w:rPr>
        <w:t xml:space="preserve"> The Administrator, either pursuant to a complaint or otherwise, shall conduct such investigations as may be appropriate and, in connection therewith, enter and inspect such places and such records (and make transcriptions or copies thereof), question such persons and gather such information as deemed necessary by the Administrator to determine compliance regarding the matters which are the subject of the investigation.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Employer cooperation/availability of records.</w:t>
      </w:r>
      <w:r w:rsidRPr="007C70A5">
        <w:rPr>
          <w:rFonts w:eastAsia="Times New Roman"/>
          <w:color w:val="000000" w:themeColor="text1"/>
          <w:sz w:val="20"/>
          <w:szCs w:val="20"/>
        </w:rPr>
        <w:t xml:space="preserve"> An employer shall at all times cooperate in administrative and enforcement proceedings. An employer being investigated shall make available to the Administrator such records, information, persons, and places as the Administrator deems appropriate to copy, transcribe, question, or inspect. No employer subject to the provisions of sections 212(n) or (t) of the INA and/or this subpart I or subpart H of this part shall interfere with any official of the Department of Labor performing an investigation, inspection or law enforcement function pursuant to 8 U.S.C. 1182(n) or (t) or this subpart I or subpart H of this part. Any such interference shall be a violation of the labor condition application and this subpart I and subpart H of this part, and the Administrator may take such further actions as the Administrator considers appropriate. (Federal criminal statutes prohibit certain interference with a Federal officer in the performance of official duties. 18 U.S.C. 111 and 18 U.S.C. 1114.)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Confidentiality.</w:t>
      </w:r>
      <w:r w:rsidRPr="007C70A5">
        <w:rPr>
          <w:rFonts w:eastAsia="Times New Roman"/>
          <w:color w:val="000000" w:themeColor="text1"/>
          <w:sz w:val="20"/>
          <w:szCs w:val="20"/>
        </w:rPr>
        <w:t xml:space="preserve"> The Administrator shall, to the extent possible under existing law, protect the confidentiality of any person who provides information to the Department in confidence in the course of an investigation or otherwise under this subpart I or subpart H of this part.</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[65 FR 80233, Dec. 20, 2000, as amended at 69 FR 68228, Nov. 23, 2004]</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91" w:name="se20.3.655_1801"/>
      <w:bookmarkEnd w:id="191"/>
      <w:r w:rsidRPr="007C70A5">
        <w:rPr>
          <w:rFonts w:eastAsia="Times New Roman"/>
          <w:b/>
          <w:bCs/>
          <w:color w:val="000000" w:themeColor="text1"/>
          <w:sz w:val="20"/>
          <w:szCs w:val="20"/>
        </w:rPr>
        <w:t>§655.801   </w:t>
      </w:r>
      <w:proofErr w:type="gramStart"/>
      <w:r w:rsidRPr="007C70A5">
        <w:rPr>
          <w:rFonts w:eastAsia="Times New Roman"/>
          <w:b/>
          <w:bCs/>
          <w:color w:val="000000" w:themeColor="text1"/>
          <w:sz w:val="20"/>
          <w:szCs w:val="20"/>
        </w:rPr>
        <w:t>What</w:t>
      </w:r>
      <w:proofErr w:type="gramEnd"/>
      <w:r w:rsidRPr="007C70A5">
        <w:rPr>
          <w:rFonts w:eastAsia="Times New Roman"/>
          <w:b/>
          <w:bCs/>
          <w:color w:val="000000" w:themeColor="text1"/>
          <w:sz w:val="20"/>
          <w:szCs w:val="20"/>
        </w:rPr>
        <w:t xml:space="preserve"> protection do employees have from retaliation?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No employer subject to this subpart I or subpart H of this part shall intimidate, threaten, restrain, coerce, blacklist, discharge or in any other manner discriminate against an employee (which term includes a former employee or an applicant for employment) because the employee has—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Disclosed information to the employer, or to any other person, that the employee reasonably believes evidences a violation of sections 212(n) or (t) of the INA or any regulation relating to sections 212(n) or (t), including this subpart I and subpart H of this part and any pertinent regulations of DHS or the Department of Justice;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Cooperated or sought to cooperate in an investigation or other proceeding concerning the employer's compliance with the requirements of sections 212(n) or (t) of the INA or any regulation relating to sections 212(n) or (t).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It shall be a violation of this section for any employer to engage in the conduct described in paragraph (a) of this section. Such conduct shall be subject to the penalties prescribed by sections 212(n</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2)(C)(ii) or (t)(3)(C)(ii) of the INA and §655.810(b)(2),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a fine of up to $5,000, disqualification from filing petitions under section 204 or section 214(c) of the INA for at least two years, and such further administrative remedies as the Administrator considers appropriate.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(c) Pursuant to sections 212(n</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2)(C)(v) and (t)(3)(C)(v) of the INA, an H-1B nonimmigrant who has filed a complaint alleging that an employer has discriminated against the employee in violation of paragraph (a)(1) of this section may be allowed to seek other appropriate employment in the United States, provided the employee is otherwise eligible to remain and work in the United States. Such employment may not exceed the maximum period of stay authorized for a nonimmigrant classified under sections 212(n) or (t) of the INA, as applicable. Further information concerning this provision should be sought from the United States Citizenship and Immigration Services of the Department of Homeland Security.</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lastRenderedPageBreak/>
        <w:t>[65 FR 80233, Dec. 20, 2000, as amended at 69 FR 68229, Nov. 23, 2004; 71 FR 35521, June 21, 2006]</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92" w:name="se20.3.655_1805"/>
      <w:bookmarkEnd w:id="192"/>
      <w:r w:rsidRPr="007C70A5">
        <w:rPr>
          <w:rFonts w:eastAsia="Times New Roman"/>
          <w:b/>
          <w:bCs/>
          <w:color w:val="000000" w:themeColor="text1"/>
          <w:sz w:val="20"/>
          <w:szCs w:val="20"/>
        </w:rPr>
        <w:t>§655.805   What violations may the Administrator investigate?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The Administrator, through investigation, shall determine whether an H-1B employer has—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Filed a labor condition application with ETA which misrepresents a material fact (Note to paragraph (a)(1): Federal criminal statutes provide penalties of up to $10,000 and/or imprisonment of up to five years for knowing and willful submission of false statements to the Federal Government. 18 U.S.C. 1001; see also 18 U.S.C. 1546);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Failed to pay wages (including benefits provided as compensation for services), as required under §655.731 (including payment of wages for certain nonproductive time);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Failed to provide working conditions as required under §655.732;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Filed a labor condition application for H-1B nonimmigrants during a strike or lockout in the course of a labor dispute in the occupational classification at the place of employment, as prohibited by §655.733;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(5) Failed to provide notice of the filing of the labor condition application, as required in §655.734;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(6) Failed to specify accurately on the labor condition application the number of workers sought, the occupational classification in which the H-1B nonimmigrant(s) will be employed, or the wage rate and conditions under which the H-1B nonimmigrant(s) will be employed;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(7) Displaced a U.S. worker (including displacement of a U.S. worker employed by a secondary employer at the worksite where an H-1B worker is placed), as prohibited by §655.738 (if applicable);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(8) Failed to make the required displacement inquiry of another employer at a worksite where H-1B nonimmigrant(s) were placed, as set forth in §655.738 (if applicable);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(9) Failed to recruit in good faith, as required by §655.739 (if applicable);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(10) Displaced a U.S. worker in the course of committing a willful violation of any of the conditions in paragraphs (a)(2) through (9) of this section, or willful misrepresentation of a material fact on a labor condition application;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(11) Required or accepted from an H-1B nonimmigrant payment or remittance of the additional $500/$1,000 fee incurred in filing an H-1B petition with the DHS, as prohibited by §655.731(c)(10)(ii);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(12) Required or attempted to require an H-1B nonimmigrant to pay a penalty for ceasing employment prior to an agreed upon date, as prohibited by §655.731(c</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10)(i);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(13) Discriminated against an employee for protected conduct, as prohibited by §655.801;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(14) Failed to make available for public examination the application and necessary document(s) at the employer's principal place of business or worksite, as required by §655.760(a);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(15) Failed to maintain documentation, as required by this part;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(16) Failed otherwise to comply in any other manner with the provisions of this subpart I or subpart H of this part.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The determination letter setting forth the investigation findings (see §655.815) shall specify if the violations were found to be substantial or willful. Penalties may be assessed and disqualification ordered for violation of the provisions in paragraphs (a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5), (6), or (9) of this section only if the violation was found to be substantial or willful. The penalties may be assessed and disqualification ordered for violation of the provisions in paragraphs (a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2) or (3) of this section only if the violation was found to be willful, but the Secretary may order payment of back wages (including benefits) due for such violation whether or not the violation was willful.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For purposes of this part, </w:t>
      </w:r>
      <w:r w:rsidRPr="007C70A5">
        <w:rPr>
          <w:rFonts w:eastAsia="Times New Roman"/>
          <w:i/>
          <w:iCs/>
          <w:color w:val="000000" w:themeColor="text1"/>
          <w:sz w:val="20"/>
          <w:szCs w:val="20"/>
        </w:rPr>
        <w:t>“willful failure”</w:t>
      </w:r>
      <w:r w:rsidRPr="007C70A5">
        <w:rPr>
          <w:rFonts w:eastAsia="Times New Roman"/>
          <w:color w:val="000000" w:themeColor="text1"/>
          <w:sz w:val="20"/>
          <w:szCs w:val="20"/>
        </w:rPr>
        <w:t xml:space="preserve"> means a knowing failure or a reckless disregard with respect to whether the conduct was contrary to sections 212(n)(1)(A)(i) or (ii), or 212(t)(1)(A)(i) or (ii) of the INA, or §§655.731 or 655.732. See </w:t>
      </w:r>
      <w:r w:rsidRPr="007C70A5">
        <w:rPr>
          <w:rFonts w:eastAsia="Times New Roman"/>
          <w:i/>
          <w:iCs/>
          <w:color w:val="000000" w:themeColor="text1"/>
          <w:sz w:val="20"/>
          <w:szCs w:val="20"/>
        </w:rPr>
        <w:t>McLaughlin</w:t>
      </w:r>
      <w:r w:rsidRPr="007C70A5">
        <w:rPr>
          <w:rFonts w:eastAsia="Times New Roman"/>
          <w:color w:val="000000" w:themeColor="text1"/>
          <w:sz w:val="20"/>
          <w:szCs w:val="20"/>
        </w:rPr>
        <w:t xml:space="preserve"> v. </w:t>
      </w:r>
      <w:r w:rsidRPr="007C70A5">
        <w:rPr>
          <w:rFonts w:eastAsia="Times New Roman"/>
          <w:i/>
          <w:iCs/>
          <w:color w:val="000000" w:themeColor="text1"/>
          <w:sz w:val="20"/>
          <w:szCs w:val="20"/>
        </w:rPr>
        <w:t>Richland Shoe Co.,</w:t>
      </w:r>
      <w:r w:rsidRPr="007C70A5">
        <w:rPr>
          <w:rFonts w:eastAsia="Times New Roman"/>
          <w:color w:val="000000" w:themeColor="text1"/>
          <w:sz w:val="20"/>
          <w:szCs w:val="20"/>
        </w:rPr>
        <w:t xml:space="preserve"> 486 U.S. 128 (1988); see also </w:t>
      </w:r>
      <w:r w:rsidRPr="007C70A5">
        <w:rPr>
          <w:rFonts w:eastAsia="Times New Roman"/>
          <w:i/>
          <w:iCs/>
          <w:color w:val="000000" w:themeColor="text1"/>
          <w:sz w:val="20"/>
          <w:szCs w:val="20"/>
        </w:rPr>
        <w:t>Trans World Airlines</w:t>
      </w:r>
      <w:r w:rsidRPr="007C70A5">
        <w:rPr>
          <w:rFonts w:eastAsia="Times New Roman"/>
          <w:color w:val="000000" w:themeColor="text1"/>
          <w:sz w:val="20"/>
          <w:szCs w:val="20"/>
        </w:rPr>
        <w:t xml:space="preserve"> v. </w:t>
      </w:r>
      <w:r w:rsidRPr="007C70A5">
        <w:rPr>
          <w:rFonts w:eastAsia="Times New Roman"/>
          <w:i/>
          <w:iCs/>
          <w:color w:val="000000" w:themeColor="text1"/>
          <w:sz w:val="20"/>
          <w:szCs w:val="20"/>
        </w:rPr>
        <w:t>Thurston,</w:t>
      </w:r>
      <w:r w:rsidRPr="007C70A5">
        <w:rPr>
          <w:rFonts w:eastAsia="Times New Roman"/>
          <w:color w:val="000000" w:themeColor="text1"/>
          <w:sz w:val="20"/>
          <w:szCs w:val="20"/>
        </w:rPr>
        <w:t xml:space="preserve"> 469 U.S. 111 (1985).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(d) The provisions of this part become applicable upon the date that the employer's LCA is certified pursuant to §§655.740 and 655.750, or upon the date employment commences pursuant to section 214(m) of the INA, whichever is earlier. The employer's submission and signature on the LCA (whether Form ETA 9035 or Form ETA 9035E) each constitutes the employer's representation that the statements on the LCA are accurate and its acknowledgment and acceptance of the obligations of the program. The employer's acceptance of these obligations is re-affirmed by the employer's submission of the petition (Form I-129) to the DHS, supported by the LCA. See 8 CFR 214.2(h</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4)(iii)(B)(</w:t>
      </w:r>
      <w:r w:rsidRPr="007C70A5">
        <w:rPr>
          <w:rFonts w:eastAsia="Times New Roman"/>
          <w:i/>
          <w:iCs/>
          <w:color w:val="000000" w:themeColor="text1"/>
          <w:sz w:val="20"/>
          <w:szCs w:val="20"/>
        </w:rPr>
        <w:t>2</w:t>
      </w:r>
      <w:r w:rsidRPr="007C70A5">
        <w:rPr>
          <w:rFonts w:eastAsia="Times New Roman"/>
          <w:color w:val="000000" w:themeColor="text1"/>
          <w:sz w:val="20"/>
          <w:szCs w:val="20"/>
        </w:rPr>
        <w:t>), which specifies that the employer will comply with the terms of the LCA for the duration of the H-1B nonimmigrant's authorized period of stay. If the period of employment specified in the LCA expires or the employer withdraws the application in accordance with §655.750(b), the provisions of this part will no longer apply with respect to such application, except as provided in §655.750(b)(3) and (4).</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[65 FR 80233, Dec. 20, 2000, as amended at 66 FR 63302, Dec. 5, 2001; 69 FR 68229, Nov. 23, 2004]</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93" w:name="se20.3.655_1806"/>
      <w:bookmarkEnd w:id="193"/>
      <w:r w:rsidRPr="007C70A5">
        <w:rPr>
          <w:rFonts w:eastAsia="Times New Roman"/>
          <w:b/>
          <w:bCs/>
          <w:color w:val="000000" w:themeColor="text1"/>
          <w:sz w:val="20"/>
          <w:szCs w:val="20"/>
        </w:rPr>
        <w:t>§655.806   </w:t>
      </w:r>
      <w:proofErr w:type="gramStart"/>
      <w:r w:rsidRPr="007C70A5">
        <w:rPr>
          <w:rFonts w:eastAsia="Times New Roman"/>
          <w:b/>
          <w:bCs/>
          <w:color w:val="000000" w:themeColor="text1"/>
          <w:sz w:val="20"/>
          <w:szCs w:val="20"/>
        </w:rPr>
        <w:t>Who</w:t>
      </w:r>
      <w:proofErr w:type="gramEnd"/>
      <w:r w:rsidRPr="007C70A5">
        <w:rPr>
          <w:rFonts w:eastAsia="Times New Roman"/>
          <w:b/>
          <w:bCs/>
          <w:color w:val="000000" w:themeColor="text1"/>
          <w:sz w:val="20"/>
          <w:szCs w:val="20"/>
        </w:rPr>
        <w:t xml:space="preserve"> may file a complaint and how is it processed?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Any aggrieved party, as defined in §655.715, may file a complaint alleging a violation described in §655.805(a). The procedures for filing a complaint by an aggrieved party and its processing by the Administrator are set forth in this section. The procedures for filing and processing information alleging violations from persons or organizations that are not aggrieved parties are set forth in §655.807. With regard to complaints filed by any aggrieved person or organization—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No particular form of complaint is required, except that the complaint shall be written or, if oral, shall be reduced to writing by the Wage and Hour Division official who receives the complaint.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The complaint shall set forth sufficient facts for the Administrator to determine whether there is reasonable cause to believe that a violation as described in §655.805 has been committed, and therefore that an investigation is warranted. This determination shall be made within 10 days of the date that the complaint is received by a Wage and Hour Division official. If the Administrator determines that the complaint fails to present reasonable cause for an investigation, the Administrator shall so notify the complainant, who may submit a new complaint, with such additional information as may be necessary. No hearing or appeal pursuant to this subpart shall be available where the Administrator determines that an investigation on a complaint is not warranted.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If the Administrator determines that an investigation on a complaint is warranted, the complaint shall be accepted for filing; an investigation shall be conducted and a determination issued within 30 calendar days of the date of filing. The time for the investigation may be increased with the consent of the employer and the complainant, or if, for reasons outside of the control of the Administrator, the </w:t>
      </w:r>
      <w:r w:rsidRPr="007C70A5">
        <w:rPr>
          <w:rFonts w:eastAsia="Times New Roman"/>
          <w:color w:val="000000" w:themeColor="text1"/>
          <w:sz w:val="20"/>
          <w:szCs w:val="20"/>
        </w:rPr>
        <w:lastRenderedPageBreak/>
        <w:t xml:space="preserve">Administrator needs additional time to obtain information needed from the employer or other sources to determine whether a violation has occurred. No hearing or appeal pursuant to this subpart shall be available regarding the Administrator's determination that an investigation on a complaint is warranted.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In the event that the Administrator seeks a prevailing wage determination from ETA pursuant to §655.731(d), or advice as to prevailing working conditions from ETA pursuant to §655.732(c)(2), the 30-day investigation period shall be suspended from the date of the Administrator's request to the date of the Administrator's receipt of the wage determination (or, in the event that the employer challenges the wage determination through the Employment Service complaint system, to the date of the completion of such complaint process).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(5) A complaint must be filed not later than 12 months after the latest date on which the alleged violation(s) were committed, which would be the date on which the employer allegedly failed to perform an action or fulfill a condition specified in the LCA, or the date on which the employer, through its action or inaction, allegedly demonstrated a misrepresentation of a material fact in the LCA. This jurisdictional bar does not affect the scope of the remedies which may be assessed by the Administrator. Where, for example, a complaint is timely filed, back wages may be assessed for a period prior to one year before the filing of a complaint.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(6) A complaint may be submitted to any local Wage and Hour Division office. The addresses of such offices are found in local telephone directories, and on the Department's informational site on the Internet at </w:t>
      </w:r>
      <w:r w:rsidRPr="007C70A5">
        <w:rPr>
          <w:rFonts w:eastAsia="Times New Roman"/>
          <w:i/>
          <w:iCs/>
          <w:color w:val="000000" w:themeColor="text1"/>
          <w:sz w:val="20"/>
          <w:szCs w:val="20"/>
        </w:rPr>
        <w:t>http://www.dol.gov/dol/esa/public/contacts/whd/america2.htm.</w:t>
      </w:r>
      <w:r w:rsidRPr="007C70A5">
        <w:rPr>
          <w:rFonts w:eastAsia="Times New Roman"/>
          <w:color w:val="000000" w:themeColor="text1"/>
          <w:sz w:val="20"/>
          <w:szCs w:val="20"/>
        </w:rPr>
        <w:t xml:space="preserve"> The office or person receiving such a complaint shall refer it to the office of the Wage and Hour Division administering the area in which the reported violation is alleged to have occurred.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When an investigation has been conducted, the Administrator shall, pursuant to §655.815, issue a written determination as described in §655.805(a).</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[65 FR 80234, Dec. 20, 2000]</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94" w:name="se20.3.655_1807"/>
      <w:bookmarkEnd w:id="194"/>
      <w:r w:rsidRPr="007C70A5">
        <w:rPr>
          <w:rFonts w:eastAsia="Times New Roman"/>
          <w:b/>
          <w:bCs/>
          <w:color w:val="000000" w:themeColor="text1"/>
          <w:sz w:val="20"/>
          <w:szCs w:val="20"/>
        </w:rPr>
        <w:t>§655.807   How may someone who is not an “aggrieved party” allege violations, and how will those allegations be processed?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Persons who are not aggrieved parties may submit information concerning possible violations of the provisions described in §655.805(a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 through (4) and (a)(7) through (9). No particular form is required to submit the information, except that the information shall be submitted in writing or, if oral, shall be reduced to writing by the Wage and Hour Division official who receives the information. An optional form shall be available to be used in setting forth the information. The information provided shall include: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The identity of the person submitting the information and the person's relationship, if any, to the employer or other information concerning the person's basis for having knowledge of the employer's employment practices or its compliance with the requirements of this subpart I and subpart H of this part;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A description of the possible violation, including a description of the facts known to the person submitting the information, in sufficient detail for the Secretary to determine if there is reasonable cause to believe that the employer has committed a willful violation of the provisions described in §655.805(a)(1), (2), (3), (4), (7), (8), or (9).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The Administrator may interview the person submitting the information as appropriate to obtain further information to determine whether the requirements of this section are met. In addition, the person submitting information under this section shall be informed that his or her identity will not be disclosed to the employer without his or her permission.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(c) Information concerning possible violations must be submitted not later than 12 months after the latest date on which the alleged violation(s) were committed. The 12-month period shall be applied in the manner described in §655.806(a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5).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Upon receipt of the information, the Administrator shall promptly review the information submitted and determine: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Does the source likely possess knowledge of the employer's practices or employment conditions or the employer's compliance with the requirements of subpart H of this part?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Has the source provided specific credible information alleging a violation of the requirements of the conditions described in §655.805(a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 (2), (3), (4), (7), (8), or (9)?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Does the information in support of the allegations appear to provide reasonable cause to believe that the employer has committed a violation of the provisions described in §655.805(a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 (2), (3), (4), (7), (8), or (9), and that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The alleged violation is willful?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The employer has engaged in a pattern or practice of violations? </w:t>
      </w:r>
      <w:proofErr w:type="gramStart"/>
      <w:r w:rsidRPr="007C70A5">
        <w:rPr>
          <w:rFonts w:eastAsia="Times New Roman"/>
          <w:color w:val="000000" w:themeColor="text1"/>
          <w:sz w:val="20"/>
          <w:szCs w:val="20"/>
        </w:rPr>
        <w:t>or</w:t>
      </w:r>
      <w:proofErr w:type="gramEnd"/>
      <w:r w:rsidRPr="007C70A5">
        <w:rPr>
          <w:rFonts w:eastAsia="Times New Roman"/>
          <w:color w:val="000000" w:themeColor="text1"/>
          <w:sz w:val="20"/>
          <w:szCs w:val="20"/>
        </w:rPr>
        <w:t xml:space="preserv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(iii) The employer has committed substantial violations, affecting multiple employees?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“Information” within the meaning of this section does not include information from an officer or employee of the Department of Labor unless it was obtained in the course of a lawful investigation, and does not include information submitted by the employer to the DHS or the Secretary in securing the employment of an H-1B nonimmigrant.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(f)(1) Except as provided in paragraph (f)(2) of this section, where the Administrator has received information from a source other than an aggrieved party which satisfies all of the requirements of paragraphs (a) through (d) of this section, or where the Administrator or another agency of the Department obtains such information in a lawful investigation under this or any other section of the INA or any other Act, the Administrator (by mail or facsimile transmission) shall promptly notify the employer that the information has been received, describe the nature of the allegation in sufficient detail to permit the employer to respond, and request that the employer respond to the allegation within 10 days of its receipt of the notification. The Administrator shall not identify the source or information which would reveal the identity of the source without his or her permission.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The Administrator may dispense with notification to the employer of the alleged violations if the Administrator determines that such notification might interfere with an effort to secure the employer's compliance. This determination shall not be subject to review in any administrative proceeding and shall not be subject to judicial review.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(g) After receipt of any response to the allegations provided by the employer, the Administrator will promptly review all of the information received and determine whether the allegations should be referred to the Secretary for a determination whether an investigation should be commenced by the Administrator.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(h) If the Administrator refers the allegations to the Secretary, the Secretary shall make a determination as to whether to authorize an investigation under this section.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No investigation shall be commenced unless the Secretary (or the Deputy Secretary or other Acting Secretary in the absence or disability) personally authorizes the investigation and certifies—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(i) That the information provided under paragraph (a) of this section or obtained pursuant to a lawful investigation by the Department of Labor provides reasonable cause to believe that the employer has committed a violation of the provisions described in §655.805(a)(1), (2), (3), (4), (7), (8), or (9);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That there is reasonable cause to believe the alleged violations are willful, that the employer has engaged in a pattern or practice of such violations, or that the employer has committed substantial violations, affecting multiple employees;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(iii) That the other requirements of paragraphs (a) through (d) of this section have been met.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No hearing shall be available from a decision by the Administrator declining to refer allegations addressed by this section to the Secretary, and none shall be available from a decision by the Secretary certifying or declining to certify that an investigation is warranted.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If the Secretary issues a certification, an investigation shall be conducted and a determination issued within 30 days after the certification is received by the local Wage and Hour office undertaking the investigation. The time for the investigation may be increased upon the agreement of the employer and the Administrator or, if for reasons outside of the control of the Administrator, additional time is necessary to obtain information needed from the employer or other sources to determine whether a violation has occurred.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(j) In the event that the Administrator seeks a prevailing wage determination from ETA pursuant to §655.731(d), or advice as to prevailing working conditions from ETA pursuant to §655.732(c)(2), the 30-day investigation period shall be suspended from the date of the Administrator's request to the date of the Administrator's receipt of the wage determination (or, in the event that the employer challenges the wage determination through the Employment Service complaint system, to the date of the completion of such complaint process).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(k) Following the investigation, the Administrator shall issue a determination in accordance with to §655.815.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(l) This section shall expire on September 30, 2003 unless section 212(n</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2)(G) of the INA is extended by future legislative action. Absent such extension, no investigation shall be certified by the Secretary under this section after that date; however, any investigation certified on or before September 30, 2003 may be completed.</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[65 FR 80234, Dec. 20, 2000]</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95" w:name="se20.3.655_1808"/>
      <w:bookmarkEnd w:id="195"/>
      <w:r w:rsidRPr="007C70A5">
        <w:rPr>
          <w:rFonts w:eastAsia="Times New Roman"/>
          <w:b/>
          <w:bCs/>
          <w:color w:val="000000" w:themeColor="text1"/>
          <w:sz w:val="20"/>
          <w:szCs w:val="20"/>
        </w:rPr>
        <w:t>§655.808   </w:t>
      </w:r>
      <w:proofErr w:type="gramStart"/>
      <w:r w:rsidRPr="007C70A5">
        <w:rPr>
          <w:rFonts w:eastAsia="Times New Roman"/>
          <w:b/>
          <w:bCs/>
          <w:color w:val="000000" w:themeColor="text1"/>
          <w:sz w:val="20"/>
          <w:szCs w:val="20"/>
        </w:rPr>
        <w:t>Under</w:t>
      </w:r>
      <w:proofErr w:type="gramEnd"/>
      <w:r w:rsidRPr="007C70A5">
        <w:rPr>
          <w:rFonts w:eastAsia="Times New Roman"/>
          <w:b/>
          <w:bCs/>
          <w:color w:val="000000" w:themeColor="text1"/>
          <w:sz w:val="20"/>
          <w:szCs w:val="20"/>
        </w:rPr>
        <w:t xml:space="preserve"> what circumstances may random investigations be conducted?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The Administrator may conduct random investigations of an employer during a five-year period beginning with the date of any of the following findings, provided such date is on or after October 21, 1998: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A finding by the Secretary that the employer willfully violated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any</w:t>
      </w:r>
      <w:proofErr w:type="gramEnd"/>
      <w:r w:rsidRPr="007C70A5">
        <w:rPr>
          <w:rFonts w:eastAsia="Times New Roman"/>
          <w:color w:val="000000" w:themeColor="text1"/>
          <w:sz w:val="20"/>
          <w:szCs w:val="20"/>
        </w:rPr>
        <w:t xml:space="preserve"> of the provisions described in §655.805(a)(1) through (9);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A finding by the Secretary that the employer willfully misrepresented material fact(s) in a labor condition application filed pursuant to §655.730; 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(3) A finding by the Attorney General that the employer willfully failed to meet the condition of section 212(n</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1)(G)(i)(II) of the INA (pertaining to an offer of employment to an equally or better qualified U.S. worker).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A finding within the meaning of this section is a final, </w:t>
      </w:r>
      <w:proofErr w:type="spellStart"/>
      <w:r w:rsidRPr="007C70A5">
        <w:rPr>
          <w:rFonts w:eastAsia="Times New Roman"/>
          <w:color w:val="000000" w:themeColor="text1"/>
          <w:sz w:val="20"/>
          <w:szCs w:val="20"/>
        </w:rPr>
        <w:t>unappealed</w:t>
      </w:r>
      <w:proofErr w:type="spellEnd"/>
      <w:r w:rsidRPr="007C70A5">
        <w:rPr>
          <w:rFonts w:eastAsia="Times New Roman"/>
          <w:color w:val="000000" w:themeColor="text1"/>
          <w:sz w:val="20"/>
          <w:szCs w:val="20"/>
        </w:rPr>
        <w:t xml:space="preserve"> decision of the agency. See §§655.520(a), 655.845(c), and 655.855(b).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(c) An investigation pursuant to this section may be made at any time the Administrator, in the exercise of discretion, considers appropriate, without regard to whether the Administrator has reason to believe a violation of the provisions of this subpart I and subpart H of this part has been committed. Following an investigation, the Administrator shall issue a determination in accordance with §655.815.</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[65 FR 80236, Dec. 20, 2000]</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96" w:name="se20.3.655_1810"/>
      <w:bookmarkEnd w:id="196"/>
      <w:r w:rsidRPr="007C70A5">
        <w:rPr>
          <w:rFonts w:eastAsia="Times New Roman"/>
          <w:b/>
          <w:bCs/>
          <w:color w:val="000000" w:themeColor="text1"/>
          <w:sz w:val="20"/>
          <w:szCs w:val="20"/>
        </w:rPr>
        <w:t>§655.810   </w:t>
      </w:r>
      <w:proofErr w:type="gramStart"/>
      <w:r w:rsidRPr="007C70A5">
        <w:rPr>
          <w:rFonts w:eastAsia="Times New Roman"/>
          <w:b/>
          <w:bCs/>
          <w:color w:val="000000" w:themeColor="text1"/>
          <w:sz w:val="20"/>
          <w:szCs w:val="20"/>
        </w:rPr>
        <w:t>What</w:t>
      </w:r>
      <w:proofErr w:type="gramEnd"/>
      <w:r w:rsidRPr="007C70A5">
        <w:rPr>
          <w:rFonts w:eastAsia="Times New Roman"/>
          <w:b/>
          <w:bCs/>
          <w:color w:val="000000" w:themeColor="text1"/>
          <w:sz w:val="20"/>
          <w:szCs w:val="20"/>
        </w:rPr>
        <w:t xml:space="preserve"> remedies may be ordered if violations are found?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Upon determining that an employer has failed to pay wages or provide fringe benefits as required by §655.731 and §655.732, the Administrator shall assess and oversee the payment of back wages or fringe benefits to any H-1B nonimmigrant who has not been paid or provided fringe benefits as required. The back wages or fringe benefits shall be equal to the difference between the amount that should have been paid and the amount that actually was paid to (or with respect to) such nonimmigrant(s).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Civil money penalties.</w:t>
      </w:r>
      <w:r w:rsidRPr="007C70A5">
        <w:rPr>
          <w:rFonts w:eastAsia="Times New Roman"/>
          <w:color w:val="000000" w:themeColor="text1"/>
          <w:sz w:val="20"/>
          <w:szCs w:val="20"/>
        </w:rPr>
        <w:t xml:space="preserve"> The Administrator may assess civil money penalties for violations as follows: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An amount not to exceed $1,000 per violation for: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A violation pertaining to strike/lockout (§655.733) or displacement of U.S. workers (§655.738);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A substantial violation pertaining to notification (§655.734), labor condition application specificity (§655.730), or recruitment of U.S. workers (§655.739);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(iii) A misrepresentation of material fact on the labor condition application;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(iv) An early-termination penalty paid by the employee (§655.731(c</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10)(i));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(v) Payment by the employee of the additional $500/$1,000 filing fee (§655.731(c</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10)(ii));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(vi) Violation of the requirements of the regulations in this subpart I and subpart H of this part or the provisions regarding public access (§655.760) where the violation impedes the ability of the Administrator to determine whether a violation of sections 212(n) or (t) of the INA has occurred or the ability of members of the public to have information needed to file a complaint or information regarding alleged violations of sections 212(n) or (t) of the INA;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An amount not to exceed $5,000 per violation for: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A willful failure pertaining to wages/working conditions (§§655.731, 655.732), strike/lockout, notification, labor condition application specificity, displacement (including placement of an H-1B nonimmigrant at a worksite where the other/secondary employer displaces a U.S. worker), or recruitment;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 A willful misrepresentation of a material fact on the labor condition application;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(iii) Discrimination against an employee (§655.801(a));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An amount not to exceed $35,000 per violation where an employer (whether or not the employer is an H-1B-dependent employer or willful violator) displaced a U.S. worker employed by the employer in the period beginning 90 days before and ending 90 days after the filing of an H-1B petition in conjunction with any of the following violations: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 A willful violation of any of the provisions described in §655.805(a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2) through (9) pertaining to wages/working condition, strike/lockout, notification, labor condition application specificity, displacement, or recruitment;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 A willful misrepresentation of a material fact on the labor condition application (§655.805(a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In determining the amount of the civil money penalty to be assessed, the Administrator shall consider the type of violation committed and other relevant factors. The factors which may be considered include, but are not limited to, the following: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Previous history of violation, or violations, by the employer under the INA and this subpart I or subpart H of this part;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The number of workers affected by the violation or violations;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The gravity of the violation or violations;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Efforts made by the employer in good faith to comply with the provisions of 8 U.S.C. 1182(n) or (t) and this subparts H and I of this part;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(5) The employer's explanation of the violation or violations;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(6) The employer's commitment to future compliance;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(7) The extent to which the employer achieved a financial gain due to the violation, or the potential financial loss, potential injury or adverse effect with respect to other parties.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Disqualification from approval of petitions.</w:t>
      </w:r>
      <w:r w:rsidRPr="007C70A5">
        <w:rPr>
          <w:rFonts w:eastAsia="Times New Roman"/>
          <w:color w:val="000000" w:themeColor="text1"/>
          <w:sz w:val="20"/>
          <w:szCs w:val="20"/>
        </w:rPr>
        <w:t xml:space="preserve"> The Administrator shall notify the DHS pursuant to §655.855 that the employer shall be disqualified from approval of any petitions filed by, or on behalf of, the employer pursuant to section 204 or section 214(c) of the INA for the following periods: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At least one year for violation(s) of any of the provisions specified in paragraph (b</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1)(i) through (iii) of this section;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At least two years for violation(s) of any of the provisions specified in paragraph (b</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2) of this section;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At least three years, for violation(s) specified in paragraph (b</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3) of this section.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w:t>
      </w:r>
      <w:r w:rsidRPr="007C70A5">
        <w:rPr>
          <w:rFonts w:eastAsia="Times New Roman"/>
          <w:i/>
          <w:iCs/>
          <w:color w:val="000000" w:themeColor="text1"/>
          <w:sz w:val="20"/>
          <w:szCs w:val="20"/>
        </w:rPr>
        <w:t>Other administrative remedies.</w:t>
      </w:r>
      <w:r w:rsidRPr="007C70A5">
        <w:rPr>
          <w:rFonts w:eastAsia="Times New Roman"/>
          <w:color w:val="000000" w:themeColor="text1"/>
          <w:sz w:val="20"/>
          <w:szCs w:val="20"/>
        </w:rPr>
        <w:t xml:space="preserve"> (1) If the Administrator finds a violation of the provisions specified in paragraph (b</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1)(iv) or (v) of this section, the Administrator may issue an order requiring the employer to return to the employee (or pay to the U.S. Treasury if the employee cannot be located) any money paid by the employee in violation of those provisions.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(2) If the Administrator finds a violation of the provisions specified in paragraph (b)(1)(i) through (iii), (b)(2), or (b)(3) of this section, the Administrator may impose such other administrative remedies as the Administrator determines to be appropriate, including but not limited to reinstatement of workers who were discriminated against in violation of §655.805(a), reinstatement of displaced U.S. workers, back wages to workers who have been displaced or whose employment has been terminated in violation of these provisions, or other appropriate legal or equitable remedies.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(f) The civil money penalties, back wages, and/or any other remedy(</w:t>
      </w:r>
      <w:proofErr w:type="spellStart"/>
      <w:r w:rsidRPr="007C70A5">
        <w:rPr>
          <w:rFonts w:eastAsia="Times New Roman"/>
          <w:color w:val="000000" w:themeColor="text1"/>
          <w:sz w:val="20"/>
          <w:szCs w:val="20"/>
        </w:rPr>
        <w:t>ies</w:t>
      </w:r>
      <w:proofErr w:type="spellEnd"/>
      <w:r w:rsidRPr="007C70A5">
        <w:rPr>
          <w:rFonts w:eastAsia="Times New Roman"/>
          <w:color w:val="000000" w:themeColor="text1"/>
          <w:sz w:val="20"/>
          <w:szCs w:val="20"/>
        </w:rPr>
        <w:t xml:space="preserve">) determined by the Administrator to be appropriate are immediately due for payment or performance upon the assessment by the Administrator, or upon the decision by an administrative law judge where a hearing is timely requested, or upon the decision by the Secretary where review is granted. The employer shall remit the amount of the civil money penalty by certified check or money order made payable to the order of “Wage and Hour Division, Labor.” The remittance shall be delivered or mailed to the Wage and Hour Division office in the manner directed in the Administrator's notice of determination. The payment or performance of any other remedy prescribed by the Administrator shall follow procedures established by the Administrator. Distribution of back wages shall be administered in accordance with existing procedures established by the Administrator.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(g) The Federal Civil Penalties Inflation Adjustment Act of 1990, as amended (28 U.S.C. 2461 note), requires that inflationary adjustments to civil money penalties in accordance with a specified cost-of-living formula be made, by regulation, at least every four years. The adjustments are to be based on changes in the Consumer Price Index for all Urban Consumers (CPI-U) for the U.S. City Average for All Items. The adjusted amounts will be published in the </w:t>
      </w:r>
      <w:r w:rsidRPr="007C70A5">
        <w:rPr>
          <w:rFonts w:eastAsia="Times New Roman"/>
          <w:smallCaps/>
          <w:color w:val="000000" w:themeColor="text1"/>
          <w:sz w:val="20"/>
          <w:szCs w:val="20"/>
        </w:rPr>
        <w:t>Federal Register.</w:t>
      </w:r>
      <w:r w:rsidRPr="007C70A5">
        <w:rPr>
          <w:rFonts w:eastAsia="Times New Roman"/>
          <w:color w:val="000000" w:themeColor="text1"/>
          <w:sz w:val="20"/>
          <w:szCs w:val="20"/>
        </w:rPr>
        <w:t xml:space="preserve"> The amount of the penalty in a particular case will be based on the amount of the penalty in effect at the time the violation occurs.</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[65 FR 80236, Dec. 20, 2000, as amended at 69 FR 68229, Nov. 23, 2004]</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97" w:name="se20.3.655_1815"/>
      <w:bookmarkEnd w:id="197"/>
      <w:r w:rsidRPr="007C70A5">
        <w:rPr>
          <w:rFonts w:eastAsia="Times New Roman"/>
          <w:b/>
          <w:bCs/>
          <w:color w:val="000000" w:themeColor="text1"/>
          <w:sz w:val="20"/>
          <w:szCs w:val="20"/>
        </w:rPr>
        <w:t>§655.815   </w:t>
      </w:r>
      <w:proofErr w:type="gramStart"/>
      <w:r w:rsidRPr="007C70A5">
        <w:rPr>
          <w:rFonts w:eastAsia="Times New Roman"/>
          <w:b/>
          <w:bCs/>
          <w:color w:val="000000" w:themeColor="text1"/>
          <w:sz w:val="20"/>
          <w:szCs w:val="20"/>
        </w:rPr>
        <w:t>What</w:t>
      </w:r>
      <w:proofErr w:type="gramEnd"/>
      <w:r w:rsidRPr="007C70A5">
        <w:rPr>
          <w:rFonts w:eastAsia="Times New Roman"/>
          <w:b/>
          <w:bCs/>
          <w:color w:val="000000" w:themeColor="text1"/>
          <w:sz w:val="20"/>
          <w:szCs w:val="20"/>
        </w:rPr>
        <w:t xml:space="preserve"> are the requirements for the Administrator's determination?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The Administrator's determination, issued pursuant to §655.806, 655.807, or 655.808, shall be served on the complainant, the employer, and other known interested parties by personal service or by certified mail at the parties' last known addresses. Where service by certified mail is not accepted by the party, the Administrator may exercise discretion to serve the determination by regular mail.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The Administrator shall file with the Chief Administrative Law Judge, U.S. Department of Labor, a copy of the complaint and the Administrator's determination.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(c) The Administrator's written determination required by §655.805 of this part shall: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Set forth the determination of the Administrator and the reason or reasons therefor, and in the case of a finding of violation(s) by an employer, prescribe any remedies, including the amount of any back wages assessed, the amount of any civil money penalties assessed and the reason therefor, and/or any other remedies assessed.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Inform the interested parties that they may request a hearing pursuant to §655.820 of this 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Inform the interested parties that in the absence of a timely request for a hearing, received by the Chief Administrative Law Judge within 15 calendar days of the date of the determination, the determination of the Administrator shall become final and not appealable.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Set forth the procedure for requesting a </w:t>
      </w:r>
      <w:proofErr w:type="gramStart"/>
      <w:r w:rsidRPr="007C70A5">
        <w:rPr>
          <w:rFonts w:eastAsia="Times New Roman"/>
          <w:color w:val="000000" w:themeColor="text1"/>
          <w:sz w:val="20"/>
          <w:szCs w:val="20"/>
        </w:rPr>
        <w:t>hearing,</w:t>
      </w:r>
      <w:proofErr w:type="gramEnd"/>
      <w:r w:rsidRPr="007C70A5">
        <w:rPr>
          <w:rFonts w:eastAsia="Times New Roman"/>
          <w:color w:val="000000" w:themeColor="text1"/>
          <w:sz w:val="20"/>
          <w:szCs w:val="20"/>
        </w:rPr>
        <w:t xml:space="preserve"> give the addresses of the Chief Administrative Law Judge (with whom the request must be filed) and the representative(s) of the Solicitor of labor (upon whom copies of the request must be served).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(5) Where appropriate, inform the parties that, pursuant to §655.855, the Administrator shall notify ETA and the DHS of the occurrence of a violation by the employer.</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[59 FR 65672, 65676, Dec. 20, 1994, as amended at 65 FR 80237, Dec. 20, 2000]</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98" w:name="se20.3.655_1820"/>
      <w:bookmarkEnd w:id="198"/>
      <w:r w:rsidRPr="007C70A5">
        <w:rPr>
          <w:rFonts w:eastAsia="Times New Roman"/>
          <w:b/>
          <w:bCs/>
          <w:color w:val="000000" w:themeColor="text1"/>
          <w:sz w:val="20"/>
          <w:szCs w:val="20"/>
        </w:rPr>
        <w:t>§655.820   </w:t>
      </w:r>
      <w:proofErr w:type="gramStart"/>
      <w:r w:rsidRPr="007C70A5">
        <w:rPr>
          <w:rFonts w:eastAsia="Times New Roman"/>
          <w:b/>
          <w:bCs/>
          <w:color w:val="000000" w:themeColor="text1"/>
          <w:sz w:val="20"/>
          <w:szCs w:val="20"/>
        </w:rPr>
        <w:t>How</w:t>
      </w:r>
      <w:proofErr w:type="gramEnd"/>
      <w:r w:rsidRPr="007C70A5">
        <w:rPr>
          <w:rFonts w:eastAsia="Times New Roman"/>
          <w:b/>
          <w:bCs/>
          <w:color w:val="000000" w:themeColor="text1"/>
          <w:sz w:val="20"/>
          <w:szCs w:val="20"/>
        </w:rPr>
        <w:t xml:space="preserve"> is a hearing requested?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Any interested party desiring review of a determination issued under §§655.805 and 655.815, including judicial review, shall make a request for such an administrative hearing in writing to the Chief Administrative Law Judge at the address stated in the notice of determination. If such a request for an administrative hearing is timely filed, the Administrator's determination shall be inoperative unless and until the case is dismissed or the Administrative Law Judge issues an order affirming the decision.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Interested parties may request a hearing in the following circumstances: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The complainant or any other interested party may request a hearing where the Administrator determines, after investigation, that there is no basis for a finding that an employer has committed violation(s). In such a proceeding, the party requesting the hearing shall be the prosecuting party and the employer shall be the respondent; the Administrator may intervene as a party or appear as </w:t>
      </w:r>
      <w:r w:rsidRPr="007C70A5">
        <w:rPr>
          <w:rFonts w:eastAsia="Times New Roman"/>
          <w:i/>
          <w:iCs/>
          <w:color w:val="000000" w:themeColor="text1"/>
          <w:sz w:val="20"/>
          <w:szCs w:val="20"/>
        </w:rPr>
        <w:t>amicus curiae</w:t>
      </w:r>
      <w:r w:rsidRPr="007C70A5">
        <w:rPr>
          <w:rFonts w:eastAsia="Times New Roman"/>
          <w:color w:val="000000" w:themeColor="text1"/>
          <w:sz w:val="20"/>
          <w:szCs w:val="20"/>
        </w:rPr>
        <w:t xml:space="preserve"> at any time in the proceeding, at the Administrator's discretion.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The employer or any other interested party may request a hearing where the Administrator determines, after investigation, that the employer has committed violation(s). In such a proceeding, the Administrator shall be the prosecuting party and the employer shall be the respondent.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(c) No particular form is prescribed for any request for hearing permitted by this section. However, any such request shall: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Be dated;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Be typewritten or legibly written;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Specify the issue or issues stated in the notice of determination giving rise to such request;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State the specific reason or reasons why the party requesting the hearing believes such determination is in error;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(5) Be signed by the party making the request or by an authorized representative of such party;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(6) Include the address at which such party or authorized representative desires to receive further communications relating thereto.</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The request for such hearing shall be received by the Chief Administrative Law Judge, at the address stated in the Administrator's notice of determination, no later than 15 calendar days after the date of the determination. An interested party which fails to meet this 15-day deadline for requesting a hearing may thereafter participate in the proceedings only by consent of the administrative law judge, either through intervention as a party pursuant to 29 CFR 18.10 (b) through (d) or through participation as an </w:t>
      </w:r>
      <w:r w:rsidRPr="007C70A5">
        <w:rPr>
          <w:rFonts w:eastAsia="Times New Roman"/>
          <w:i/>
          <w:iCs/>
          <w:color w:val="000000" w:themeColor="text1"/>
          <w:sz w:val="20"/>
          <w:szCs w:val="20"/>
        </w:rPr>
        <w:t>amicus curiae</w:t>
      </w:r>
      <w:r w:rsidRPr="007C70A5">
        <w:rPr>
          <w:rFonts w:eastAsia="Times New Roman"/>
          <w:color w:val="000000" w:themeColor="text1"/>
          <w:sz w:val="20"/>
          <w:szCs w:val="20"/>
        </w:rPr>
        <w:t xml:space="preserve"> pursuant to 29 CFR 18.12.</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(e) The request may be filed in person, by facsimile transmission, by certified or regular mail, or by courier service. For the requesting party's protection, if the request is by mail, it should be by certified mail. If the request is by facsimile transmission, the original of the request, signed by the requestor or authorized representative, shall be filed within ten days.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(f) Copies of the request for a hearing shall be sent by the requestor to the Wage and Hour Division official who issued the Administrator's notice of determination, to the representative(s) of the Solicitor of Labor identified in the notice of determination, and to all known interested parties.</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[59 FR 65672, 65676, Dec. 20, 1994, as amended at 65 FR 80237, Dec. 20, 2000]</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199" w:name="se20.3.655_1825"/>
      <w:bookmarkEnd w:id="199"/>
      <w:r w:rsidRPr="007C70A5">
        <w:rPr>
          <w:rFonts w:eastAsia="Times New Roman"/>
          <w:b/>
          <w:bCs/>
          <w:color w:val="000000" w:themeColor="text1"/>
          <w:sz w:val="20"/>
          <w:szCs w:val="20"/>
        </w:rPr>
        <w:t>§655.825   </w:t>
      </w:r>
      <w:proofErr w:type="gramStart"/>
      <w:r w:rsidRPr="007C70A5">
        <w:rPr>
          <w:rFonts w:eastAsia="Times New Roman"/>
          <w:b/>
          <w:bCs/>
          <w:color w:val="000000" w:themeColor="text1"/>
          <w:sz w:val="20"/>
          <w:szCs w:val="20"/>
        </w:rPr>
        <w:t>What</w:t>
      </w:r>
      <w:proofErr w:type="gramEnd"/>
      <w:r w:rsidRPr="007C70A5">
        <w:rPr>
          <w:rFonts w:eastAsia="Times New Roman"/>
          <w:b/>
          <w:bCs/>
          <w:color w:val="000000" w:themeColor="text1"/>
          <w:sz w:val="20"/>
          <w:szCs w:val="20"/>
        </w:rPr>
        <w:t xml:space="preserve"> rules of practice apply to the hearing?</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Except as specifically provided in this subpart, and to the extent they do not conflict with the provisions of this subpart, the “Rules of Practice and Procedure for Administrative Hearings Before the Office of Administrative Law Judges” established by the Secretary at 29 CFR part 18 shall apply to administrative proceedings under this subpart.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As provided in the Administrative Procedure Act, 5 U.S.C. 556, any oral or documentary evidence may be received in proceedings under this part. The Federal Rules of Evidence and subpart B of the Rules of Practice and Procedure for Administrative Hearings Before the Office of Administrative Law Judges (29 CFR part 18, subpart B) shall not apply, but principles designed to ensure production of relevant and probative evidence shall guide the admission of evidence. The administrative law judge may exclude evidence which is immaterial, irrelevant, or unduly repetitive.</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00" w:name="se20.3.655_1830"/>
      <w:bookmarkEnd w:id="200"/>
      <w:r w:rsidRPr="007C70A5">
        <w:rPr>
          <w:rFonts w:eastAsia="Times New Roman"/>
          <w:b/>
          <w:bCs/>
          <w:color w:val="000000" w:themeColor="text1"/>
          <w:sz w:val="20"/>
          <w:szCs w:val="20"/>
        </w:rPr>
        <w:t>§655.830   </w:t>
      </w:r>
      <w:proofErr w:type="gramStart"/>
      <w:r w:rsidRPr="007C70A5">
        <w:rPr>
          <w:rFonts w:eastAsia="Times New Roman"/>
          <w:b/>
          <w:bCs/>
          <w:color w:val="000000" w:themeColor="text1"/>
          <w:sz w:val="20"/>
          <w:szCs w:val="20"/>
        </w:rPr>
        <w:t>What</w:t>
      </w:r>
      <w:proofErr w:type="gramEnd"/>
      <w:r w:rsidRPr="007C70A5">
        <w:rPr>
          <w:rFonts w:eastAsia="Times New Roman"/>
          <w:b/>
          <w:bCs/>
          <w:color w:val="000000" w:themeColor="text1"/>
          <w:sz w:val="20"/>
          <w:szCs w:val="20"/>
        </w:rPr>
        <w:t xml:space="preserve"> rules apply to service of pleadings?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Under this subpart, a party may serve any pleading or document by regular mail. Service on a party is complete upon mailing to the last known address. No additional time for filing or response is authorized where service is by mail. In the interest of expeditious proceedings, the administrative law judge may direct the parties to serve pleadings or documents by a method other than regular mail.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proofErr w:type="gramStart"/>
      <w:r w:rsidRPr="007C70A5">
        <w:rPr>
          <w:rFonts w:eastAsia="Times New Roman"/>
          <w:color w:val="000000" w:themeColor="text1"/>
          <w:sz w:val="20"/>
          <w:szCs w:val="20"/>
        </w:rPr>
        <w:t>b</w:t>
      </w:r>
      <w:proofErr w:type="gramEnd"/>
      <w:r w:rsidRPr="007C70A5">
        <w:rPr>
          <w:rFonts w:eastAsia="Times New Roman"/>
          <w:color w:val="000000" w:themeColor="text1"/>
          <w:sz w:val="20"/>
          <w:szCs w:val="20"/>
        </w:rPr>
        <w:t xml:space="preserve">) Two (2) copies of all pleadings and other documents in any administrative law judge proceeding shall be served on the attorneys for the Administrator. One copy shall be served on the Associate Solicitor, Division of Fair Labor Standards, Office of the Solicitor, U.S. Department of Labor, 200 Constitution Avenue </w:t>
      </w:r>
      <w:proofErr w:type="gramStart"/>
      <w:r w:rsidRPr="007C70A5">
        <w:rPr>
          <w:rFonts w:eastAsia="Times New Roman"/>
          <w:color w:val="000000" w:themeColor="text1"/>
          <w:sz w:val="20"/>
          <w:szCs w:val="20"/>
        </w:rPr>
        <w:t>NW.,</w:t>
      </w:r>
      <w:proofErr w:type="gramEnd"/>
      <w:r w:rsidRPr="007C70A5">
        <w:rPr>
          <w:rFonts w:eastAsia="Times New Roman"/>
          <w:color w:val="000000" w:themeColor="text1"/>
          <w:sz w:val="20"/>
          <w:szCs w:val="20"/>
        </w:rPr>
        <w:t xml:space="preserve"> Room N-2716, Washington, DC 20210, and one copy shall be served on the attorney representing the Administrator in the proceeding.</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(c) Time will be computed beginning with the day following the action and includes the last day of the period unless it is a Saturday, Sunday, or federally-observed holiday, in which case the time period includes the next business day.</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01" w:name="se20.3.655_1835"/>
      <w:bookmarkEnd w:id="201"/>
      <w:r w:rsidRPr="007C70A5">
        <w:rPr>
          <w:rFonts w:eastAsia="Times New Roman"/>
          <w:b/>
          <w:bCs/>
          <w:color w:val="000000" w:themeColor="text1"/>
          <w:sz w:val="20"/>
          <w:szCs w:val="20"/>
        </w:rPr>
        <w:t>§655.835   </w:t>
      </w:r>
      <w:proofErr w:type="gramStart"/>
      <w:r w:rsidRPr="007C70A5">
        <w:rPr>
          <w:rFonts w:eastAsia="Times New Roman"/>
          <w:b/>
          <w:bCs/>
          <w:color w:val="000000" w:themeColor="text1"/>
          <w:sz w:val="20"/>
          <w:szCs w:val="20"/>
        </w:rPr>
        <w:t>How</w:t>
      </w:r>
      <w:proofErr w:type="gramEnd"/>
      <w:r w:rsidRPr="007C70A5">
        <w:rPr>
          <w:rFonts w:eastAsia="Times New Roman"/>
          <w:b/>
          <w:bCs/>
          <w:color w:val="000000" w:themeColor="text1"/>
          <w:sz w:val="20"/>
          <w:szCs w:val="20"/>
        </w:rPr>
        <w:t xml:space="preserve"> will the administrative law judge conduct the proceeding?</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Upon receipt of a timely request for a hearing filed pursuant to and in accordance with §655.820 of this part, the Chief Administrative Law Judge shall promptly appoint an administrative law judge to hear the case.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Within 7 calendar days following the assignment of the case, the administrative law judge shall notify all interested parties of the date, time and place of the hearing. All parties shall be given at least fourteen calendar </w:t>
      </w:r>
      <w:proofErr w:type="spellStart"/>
      <w:r w:rsidRPr="007C70A5">
        <w:rPr>
          <w:rFonts w:eastAsia="Times New Roman"/>
          <w:color w:val="000000" w:themeColor="text1"/>
          <w:sz w:val="20"/>
          <w:szCs w:val="20"/>
        </w:rPr>
        <w:t>days notice</w:t>
      </w:r>
      <w:proofErr w:type="spellEnd"/>
      <w:r w:rsidRPr="007C70A5">
        <w:rPr>
          <w:rFonts w:eastAsia="Times New Roman"/>
          <w:color w:val="000000" w:themeColor="text1"/>
          <w:sz w:val="20"/>
          <w:szCs w:val="20"/>
        </w:rPr>
        <w:t xml:space="preserve"> of such hearing.</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(c) The date of the hearing shall be not more than 60 calendar days from the date of the Administrator's determination. Because of the time constraints imposed by the INA, no request for postponement shall be granted except for compelling reasons. Even where such reasons are shown, no request for postponement of the hearing beyond the 60-day deadline shall be granted except by consent of all the parties to the proceeding.</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(d) The administrative law judge may prescribe a schedule by which the parties are permitted to file a prehearing brief or other written statement of fact or law. Any such brief or statement shall be served upon each other party in accordance with §655.830 of this part. </w:t>
      </w:r>
      <w:proofErr w:type="spellStart"/>
      <w:r w:rsidRPr="007C70A5">
        <w:rPr>
          <w:rFonts w:eastAsia="Times New Roman"/>
          <w:color w:val="000000" w:themeColor="text1"/>
          <w:sz w:val="20"/>
          <w:szCs w:val="20"/>
        </w:rPr>
        <w:t>Posthearing</w:t>
      </w:r>
      <w:proofErr w:type="spellEnd"/>
      <w:r w:rsidRPr="007C70A5">
        <w:rPr>
          <w:rFonts w:eastAsia="Times New Roman"/>
          <w:color w:val="000000" w:themeColor="text1"/>
          <w:sz w:val="20"/>
          <w:szCs w:val="20"/>
        </w:rPr>
        <w:t xml:space="preserve"> briefs will not be permitted except at the request of the administrative law judge. When permitted, any such brief shall be limited to the issue or issues specified by the administrative law judge, shall be due within the time prescribed by the administrative law judge, and shall be served on each other party in accordance with §655.830 of this part.</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02" w:name="se20.3.655_1840"/>
      <w:bookmarkEnd w:id="202"/>
      <w:r w:rsidRPr="007C70A5">
        <w:rPr>
          <w:rFonts w:eastAsia="Times New Roman"/>
          <w:b/>
          <w:bCs/>
          <w:color w:val="000000" w:themeColor="text1"/>
          <w:sz w:val="20"/>
          <w:szCs w:val="20"/>
        </w:rPr>
        <w:t>§655.840   </w:t>
      </w:r>
      <w:proofErr w:type="gramStart"/>
      <w:r w:rsidRPr="007C70A5">
        <w:rPr>
          <w:rFonts w:eastAsia="Times New Roman"/>
          <w:b/>
          <w:bCs/>
          <w:color w:val="000000" w:themeColor="text1"/>
          <w:sz w:val="20"/>
          <w:szCs w:val="20"/>
        </w:rPr>
        <w:t>What</w:t>
      </w:r>
      <w:proofErr w:type="gramEnd"/>
      <w:r w:rsidRPr="007C70A5">
        <w:rPr>
          <w:rFonts w:eastAsia="Times New Roman"/>
          <w:b/>
          <w:bCs/>
          <w:color w:val="000000" w:themeColor="text1"/>
          <w:sz w:val="20"/>
          <w:szCs w:val="20"/>
        </w:rPr>
        <w:t xml:space="preserve"> are the requirements for a decision and order of the administrative law judge?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Within 60 calendar days after the date of the hearing, the administrative law judge shall issue a decision. If any party desires review of the decision, including judicial review, a petition for Secretary's review thereof shall be filed as provided in §655.845 of this subpart. If a petition for review is filed, the decision of the administrative law judge shall be inoperative unless and until the Secretary issues an order affirming the decision, or, unless and until 30 calendar days have passed after the Secretary's receipt of the petition for review and the Secretary has not issued notice to the parties that the Secretary will review the administrative law judge's decision.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The decision of the administrative law judge shall include a statement of findings and conclusions, with reasons and basis therefor, upon each material issue presented on the record. The decision shall also include an appropriate order which may affirm, deny, reverse, or modify, in whole or in part, the determination of the Administrator; the reason or reasons for such order shall be stated in the decision.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(c) In the event that the Administrator's determination of wage violation(s) and computation of back wages are based upon a wage determination obtained by the Administrator from ETA during the investigation (pursuant to §655.731(d)) and the administrative law judge determines that the Administrator's request was not warranted (under the standards in §655.731(d)), the administrative law judge shall remand the matter to the Administrator for further proceedings on the existence of wage violations and/or the amount(s) of back wages owed. If there is no such determination and remand by the administrative law judge, the administrative law judge shall accept as final and accurate the wage determination obtained from ETA or, in the event either the employer or another interested party filed a timely complaint through the Employment Service complaint system, the final wage determination resulting from that process. See §655.731; see also 20 CFR 658.420 through 658.426. Under no circumstances shall the administrative law judge determine the validity of the wage determination or require submission into evidence or disclosure of source data or the names of establishments contacted in developing the survey which is the basis for the prevailing wage determination.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(d) The administrative law judge shall not render determinations as to the legality of a regulatory provision or the constitutionality of a statutory provision.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(e) The decision shall be served on all parties in person or by certified or regular mail.</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[59 FR 65672, 65676, Dec. 20, 1994, as amended at 65 FR 80237, Dec. 20, 2000]</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03" w:name="se20.3.655_1845"/>
      <w:bookmarkEnd w:id="203"/>
      <w:r w:rsidRPr="007C70A5">
        <w:rPr>
          <w:rFonts w:eastAsia="Times New Roman"/>
          <w:b/>
          <w:bCs/>
          <w:color w:val="000000" w:themeColor="text1"/>
          <w:sz w:val="20"/>
          <w:szCs w:val="20"/>
        </w:rPr>
        <w:t>§655.845   </w:t>
      </w:r>
      <w:proofErr w:type="gramStart"/>
      <w:r w:rsidRPr="007C70A5">
        <w:rPr>
          <w:rFonts w:eastAsia="Times New Roman"/>
          <w:b/>
          <w:bCs/>
          <w:color w:val="000000" w:themeColor="text1"/>
          <w:sz w:val="20"/>
          <w:szCs w:val="20"/>
        </w:rPr>
        <w:t>What</w:t>
      </w:r>
      <w:proofErr w:type="gramEnd"/>
      <w:r w:rsidRPr="007C70A5">
        <w:rPr>
          <w:rFonts w:eastAsia="Times New Roman"/>
          <w:b/>
          <w:bCs/>
          <w:color w:val="000000" w:themeColor="text1"/>
          <w:sz w:val="20"/>
          <w:szCs w:val="20"/>
        </w:rPr>
        <w:t xml:space="preserve"> rules apply to appeal of the decision of the administrative law judge?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The Administrator or any interested party desiring review of the decision and order of an administrative law judge, including judicial review, shall petition the Department's Administrative Review Board (Board) to review the decision and order. To be effective, such petition shall be received by the Board within 30 calendar days of the date of the decision and order. Copies of the petition shall be served on all parties and on the administrative law judge.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(b) No particular form is prescribed for any petition for the Board's review permitted by this subpart. However, any such petition shall: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Be dated;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Be typewritten or legibly written;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Specify the issue or issues stated in the administrative law judge decision and order giving rise to such petition;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State the specific reason or reasons why the party petitioning for review believes such decision and order are in error;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(5) Be signed by the party filing the petition or by an authorized representative of such party;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(6) Include the address at which such party or authorized representative desires to receive further communications relating thereto;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(7) Attach copies of the administrative law </w:t>
      </w:r>
      <w:proofErr w:type="spellStart"/>
      <w:r w:rsidRPr="007C70A5">
        <w:rPr>
          <w:rFonts w:eastAsia="Times New Roman"/>
          <w:color w:val="000000" w:themeColor="text1"/>
          <w:sz w:val="20"/>
          <w:szCs w:val="20"/>
        </w:rPr>
        <w:t>judge's's</w:t>
      </w:r>
      <w:proofErr w:type="spellEnd"/>
      <w:r w:rsidRPr="007C70A5">
        <w:rPr>
          <w:rFonts w:eastAsia="Times New Roman"/>
          <w:color w:val="000000" w:themeColor="text1"/>
          <w:sz w:val="20"/>
          <w:szCs w:val="20"/>
        </w:rPr>
        <w:t xml:space="preserve"> decision and order, and any other record documents which would assist the Board in determining whether review is warranted.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Whenever the Board determines to review the decision and order of an administrative law judge, a notice of the Board's determination shall be served upon the administrative law judge, upon the Office of Administrative Law Judges, and upon all parties to the proceeding within 30 calendar days after the Board's receipt of the petition for review. If the Board determines that it will review the decision and order, the order shall be inoperative unless and until the Board issues an order affirming the decision and order.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Upon receipt of the Board's notice, the Office of Administrative Law Judges shall within 15 calendar days forward the complete hearing record to the Board.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The Board's notice shall specify: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The issue or issues to be reviewed;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The form in which submissions shall be made by the parties (e.g., briefs);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The time within which such submissions shall be made.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(f) All documents submitted to the Board shall be filed with the Administrative Review Board, Room S-4309, U.S. Department of Labor, </w:t>
      </w:r>
      <w:proofErr w:type="gramStart"/>
      <w:r w:rsidRPr="007C70A5">
        <w:rPr>
          <w:rFonts w:eastAsia="Times New Roman"/>
          <w:color w:val="000000" w:themeColor="text1"/>
          <w:sz w:val="20"/>
          <w:szCs w:val="20"/>
        </w:rPr>
        <w:t>Washington</w:t>
      </w:r>
      <w:proofErr w:type="gramEnd"/>
      <w:r w:rsidRPr="007C70A5">
        <w:rPr>
          <w:rFonts w:eastAsia="Times New Roman"/>
          <w:color w:val="000000" w:themeColor="text1"/>
          <w:sz w:val="20"/>
          <w:szCs w:val="20"/>
        </w:rPr>
        <w:t xml:space="preserve">, DC 20210. An original and two copies of all documents shall be filed. Documents are not deemed filed with the Board until actually received by the Board. All documents, including documents filed by mail, shall be received by the Board either on or before the due date.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(g) Copies of all documents filed with the Board shall be served upon all other parties involved in the proceeding. Service upon the Administrator shall be in accordance with §655.830(b).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(h) The Board's final decision shall be issued within 180 calendar days from the date of the notice of intent to review. The Board's decision shall be served upon all parties and the administrative law judge.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 Upon issuance of the Board's decision, the Board shall transmit the entire record to the Chief Administrative Law Judge for custody pursuant to §655.850.</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lastRenderedPageBreak/>
        <w:t>[65 FR 80237, Dec. 20, 2000]</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04" w:name="se20.3.655_1850"/>
      <w:bookmarkEnd w:id="204"/>
      <w:r w:rsidRPr="007C70A5">
        <w:rPr>
          <w:rFonts w:eastAsia="Times New Roman"/>
          <w:b/>
          <w:bCs/>
          <w:color w:val="000000" w:themeColor="text1"/>
          <w:sz w:val="20"/>
          <w:szCs w:val="20"/>
        </w:rPr>
        <w:t>§655.850   </w:t>
      </w:r>
      <w:proofErr w:type="gramStart"/>
      <w:r w:rsidRPr="007C70A5">
        <w:rPr>
          <w:rFonts w:eastAsia="Times New Roman"/>
          <w:b/>
          <w:bCs/>
          <w:color w:val="000000" w:themeColor="text1"/>
          <w:sz w:val="20"/>
          <w:szCs w:val="20"/>
        </w:rPr>
        <w:t>Who</w:t>
      </w:r>
      <w:proofErr w:type="gramEnd"/>
      <w:r w:rsidRPr="007C70A5">
        <w:rPr>
          <w:rFonts w:eastAsia="Times New Roman"/>
          <w:b/>
          <w:bCs/>
          <w:color w:val="000000" w:themeColor="text1"/>
          <w:sz w:val="20"/>
          <w:szCs w:val="20"/>
        </w:rPr>
        <w:t xml:space="preserve"> has custody of the administrative record?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The official record of every completed administrative hearing procedure provided by subparts H and I of this part shall be maintained and filed under the custody and control of the Chief Administrative Law Judge. Upon receipt of a complaint seeking review of the final agency action in a United States District Court, the Chief Administrative Law Judge shall certify the official record and shall transmit such record to the clerk of the court.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05" w:name="se20.3.655_1855"/>
      <w:bookmarkEnd w:id="205"/>
      <w:r w:rsidRPr="007C70A5">
        <w:rPr>
          <w:rFonts w:eastAsia="Times New Roman"/>
          <w:b/>
          <w:bCs/>
          <w:color w:val="000000" w:themeColor="text1"/>
          <w:sz w:val="20"/>
          <w:szCs w:val="20"/>
        </w:rPr>
        <w:t>§655.855   </w:t>
      </w:r>
      <w:proofErr w:type="gramStart"/>
      <w:r w:rsidRPr="007C70A5">
        <w:rPr>
          <w:rFonts w:eastAsia="Times New Roman"/>
          <w:b/>
          <w:bCs/>
          <w:color w:val="000000" w:themeColor="text1"/>
          <w:sz w:val="20"/>
          <w:szCs w:val="20"/>
        </w:rPr>
        <w:t>What</w:t>
      </w:r>
      <w:proofErr w:type="gramEnd"/>
      <w:r w:rsidRPr="007C70A5">
        <w:rPr>
          <w:rFonts w:eastAsia="Times New Roman"/>
          <w:b/>
          <w:bCs/>
          <w:color w:val="000000" w:themeColor="text1"/>
          <w:sz w:val="20"/>
          <w:szCs w:val="20"/>
        </w:rPr>
        <w:t xml:space="preserve"> notice shall be given to the Employment and Training Administration and the DHS of the decision regarding violations?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The Administrator shall notify the DHS and ETA of the final determination of any violation requiring that the DHS not approve petitions filed by an employer. The Administrator's notification will address the type of violation committed by the employer and the appropriate statutory period for disqualification of the employer from approval of petitions. Violations requiring notification to the DHS are identified in §655.810(f).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The Administrator shall notify the DHS and ETA upon the earliest of the following events: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Where the Administrator determines that there is a basis for a finding of violation by an employer, and no timely request for hearing is made pursuant to §655.820;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Where, after a hearing, the administrative law judge issues a decision and order finding a violation by an employer, and no timely petition for review is filed with the Department's Administrative Review Board (Board) pursuant to §655.845;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Where a timely petition for review is filed from an administrative law judge's decision finding a violation and the Board either declines within 30 days to entertain the appeal, pursuant to §655.845(c), or the Board reviews and affirms the administrative law judge's determination;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Where the administrative law judge finds that there was no violation by an employer, and the Board, upon review, issues a decision pursuant to §655.845, holding that a violation was committed by an employer.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The DHS, upon receipt of notification from the Administrator pursuant to paragraph (a) of this section, shall not approve petitions filed with respect to that employer under sections 204 or 214(c) of the INA (8 U.S.C. 1154 and 1184(c)) for nonimmigrants to be employed by the employer, for the period of time provided by the Act and described in §655.810(f).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(d) ETA, upon receipt of the Administrator's notice pursuant to paragraph (a) of this section, shall invalidate the employer's labor condition application(s) under this subpart I and subpart H of this part, and shall not accept for filing any application or attestation submitted by the employer under 20 CFR part 656 or subparts A, B, C, D, E, H, or I of this part, for the same calendar period as specified by the DHS.</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[65 FR 80238, Dec. 20, 2000]</w:t>
      </w:r>
    </w:p>
    <w:p w:rsidR="008B4360" w:rsidRPr="007C70A5" w:rsidRDefault="008B4360" w:rsidP="007C70A5">
      <w:pPr>
        <w:spacing w:before="200" w:after="100" w:line="240" w:lineRule="auto"/>
        <w:outlineLvl w:val="1"/>
        <w:rPr>
          <w:rFonts w:eastAsia="Times New Roman"/>
          <w:b/>
          <w:bCs/>
          <w:color w:val="000000" w:themeColor="text1"/>
          <w:sz w:val="27"/>
          <w:szCs w:val="27"/>
        </w:rPr>
      </w:pPr>
      <w:bookmarkStart w:id="206" w:name="sp20.3.655.j"/>
      <w:bookmarkEnd w:id="206"/>
      <w:r w:rsidRPr="007C70A5">
        <w:rPr>
          <w:rFonts w:eastAsia="Times New Roman"/>
          <w:b/>
          <w:bCs/>
          <w:color w:val="000000" w:themeColor="text1"/>
          <w:sz w:val="27"/>
          <w:szCs w:val="27"/>
        </w:rPr>
        <w:t>Subparts J-K [Reserved]</w:t>
      </w:r>
    </w:p>
    <w:p w:rsidR="008B4360" w:rsidRPr="007C70A5" w:rsidRDefault="008B4360" w:rsidP="007C70A5">
      <w:pPr>
        <w:spacing w:before="200" w:after="100" w:line="240" w:lineRule="auto"/>
        <w:outlineLvl w:val="1"/>
        <w:rPr>
          <w:rFonts w:eastAsia="Times New Roman"/>
          <w:b/>
          <w:bCs/>
          <w:color w:val="000000" w:themeColor="text1"/>
          <w:sz w:val="27"/>
          <w:szCs w:val="27"/>
        </w:rPr>
      </w:pPr>
      <w:bookmarkStart w:id="207" w:name="sp20.3.655.l"/>
      <w:bookmarkEnd w:id="207"/>
      <w:r w:rsidRPr="007C70A5">
        <w:rPr>
          <w:rFonts w:eastAsia="Times New Roman"/>
          <w:b/>
          <w:bCs/>
          <w:color w:val="000000" w:themeColor="text1"/>
          <w:sz w:val="27"/>
          <w:szCs w:val="27"/>
        </w:rPr>
        <w:t>Subpart L—What Requirements Must a Facility Meet to Employ H-1C Nonimmigrant Workers as Registered Nurses?</w:t>
      </w:r>
    </w:p>
    <w:p w:rsidR="008B4360" w:rsidRPr="007C70A5" w:rsidRDefault="008B4360" w:rsidP="007C70A5">
      <w:pPr>
        <w:spacing w:before="200" w:after="100" w:afterAutospacing="1" w:line="240" w:lineRule="auto"/>
        <w:ind w:firstLine="480"/>
        <w:rPr>
          <w:rFonts w:eastAsia="Times New Roman"/>
          <w:color w:val="000000" w:themeColor="text1"/>
          <w:sz w:val="18"/>
          <w:szCs w:val="18"/>
        </w:rPr>
      </w:pPr>
      <w:r w:rsidRPr="007C70A5">
        <w:rPr>
          <w:rFonts w:eastAsia="Times New Roman"/>
          <w:smallCaps/>
          <w:color w:val="000000" w:themeColor="text1"/>
          <w:sz w:val="18"/>
          <w:szCs w:val="18"/>
        </w:rPr>
        <w:lastRenderedPageBreak/>
        <w:t>Source:</w:t>
      </w:r>
      <w:r w:rsidRPr="007C70A5">
        <w:rPr>
          <w:rFonts w:eastAsia="Times New Roman"/>
          <w:color w:val="000000" w:themeColor="text1"/>
          <w:sz w:val="18"/>
          <w:szCs w:val="18"/>
        </w:rPr>
        <w:t xml:space="preserve"> 65 FR 51149, Aug. 22, 2000, unless otherwise noted. </w:t>
      </w:r>
    </w:p>
    <w:p w:rsidR="008B4360" w:rsidRPr="007C70A5" w:rsidRDefault="008B4360" w:rsidP="007C70A5">
      <w:pPr>
        <w:spacing w:before="200" w:after="100" w:afterAutospacing="1" w:line="240" w:lineRule="auto"/>
        <w:ind w:firstLine="480"/>
        <w:rPr>
          <w:rFonts w:eastAsia="Times New Roman"/>
          <w:color w:val="000000" w:themeColor="text1"/>
          <w:sz w:val="18"/>
          <w:szCs w:val="18"/>
        </w:rPr>
      </w:pPr>
      <w:r w:rsidRPr="007C70A5">
        <w:rPr>
          <w:rFonts w:eastAsia="Times New Roman"/>
          <w:smallCaps/>
          <w:color w:val="000000" w:themeColor="text1"/>
          <w:sz w:val="18"/>
          <w:szCs w:val="18"/>
        </w:rPr>
        <w:t>Editorial Note:</w:t>
      </w:r>
      <w:r w:rsidRPr="007C70A5">
        <w:rPr>
          <w:rFonts w:eastAsia="Times New Roman"/>
          <w:color w:val="000000" w:themeColor="text1"/>
          <w:sz w:val="18"/>
          <w:szCs w:val="18"/>
        </w:rPr>
        <w:t xml:space="preserve"> Nomenclature changes to subpart L of part 655 appear at 75 FR 10403, Mar. 5, 2010.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08" w:name="se20.3.655_11100"/>
      <w:bookmarkEnd w:id="208"/>
      <w:r w:rsidRPr="007C70A5">
        <w:rPr>
          <w:rFonts w:eastAsia="Times New Roman"/>
          <w:b/>
          <w:bCs/>
          <w:color w:val="000000" w:themeColor="text1"/>
          <w:sz w:val="20"/>
          <w:szCs w:val="20"/>
        </w:rPr>
        <w:t>§655.1100   </w:t>
      </w:r>
      <w:proofErr w:type="gramStart"/>
      <w:r w:rsidRPr="007C70A5">
        <w:rPr>
          <w:rFonts w:eastAsia="Times New Roman"/>
          <w:b/>
          <w:bCs/>
          <w:color w:val="000000" w:themeColor="text1"/>
          <w:sz w:val="20"/>
          <w:szCs w:val="20"/>
        </w:rPr>
        <w:t>What</w:t>
      </w:r>
      <w:proofErr w:type="gramEnd"/>
      <w:r w:rsidRPr="007C70A5">
        <w:rPr>
          <w:rFonts w:eastAsia="Times New Roman"/>
          <w:b/>
          <w:bCs/>
          <w:color w:val="000000" w:themeColor="text1"/>
          <w:sz w:val="20"/>
          <w:szCs w:val="20"/>
        </w:rPr>
        <w:t xml:space="preserve"> are the purposes, procedures and applicability of these regulations in subparts L and M of this 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Purpose.</w:t>
      </w:r>
      <w:r w:rsidRPr="007C70A5">
        <w:rPr>
          <w:rFonts w:eastAsia="Times New Roman"/>
          <w:color w:val="000000" w:themeColor="text1"/>
          <w:sz w:val="20"/>
          <w:szCs w:val="20"/>
        </w:rPr>
        <w:t xml:space="preserve"> The Immigration and Nationality Act (INA), as amended by the Nursing Relief for Disadvantaged Areas Act of 1999, establishes the H-1C nonimmigrant visa program to provide qualified nursing professionals for narrowly defined health professional shortage areas. Subpart L of this part sets forth the procedure by which facilities seeking to use nonimmigrant registered nurses must submit attestations to the Department of Labor demonstrating their eligibility to participate as facilities, their wages and working conditions for nurses, their efforts to recruit and retain United States workers as registered nurses, the absence of a strike/lockout or layoff, notification of nurses, and the numbers of and worksites where H-1C nurses will be employed. Subpart M of this part sets forth complaint, investigation, and penalty provisions with respect to such attestations.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Procedure.</w:t>
      </w:r>
      <w:r w:rsidRPr="007C70A5">
        <w:rPr>
          <w:rFonts w:eastAsia="Times New Roman"/>
          <w:color w:val="000000" w:themeColor="text1"/>
          <w:sz w:val="20"/>
          <w:szCs w:val="20"/>
        </w:rPr>
        <w:t xml:space="preserve"> The INA establishes a procedure for facilities to follow in seeking admission to the United States for, or use of, nonimmigrant nurses under H-1C visas. The procedure is designed to reduce reliance on nonimmigrant nurses in the future, and calls for the facility to attest, and be able to demonstrate in the course of an investigation, that it is taking timely and significant steps to develop, recruit, and retain U.S. nurses. Subparts L and M of this part set forth the specific requirements of those procedures.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Applicability.</w:t>
      </w:r>
      <w:r w:rsidRPr="007C70A5">
        <w:rPr>
          <w:rFonts w:eastAsia="Times New Roman"/>
          <w:color w:val="000000" w:themeColor="text1"/>
          <w:sz w:val="20"/>
          <w:szCs w:val="20"/>
        </w:rPr>
        <w:t xml:space="preserve"> (1) Subparts L and M of this part apply to all facilities that seek the temporary admission or use of H-1C nonimmigrants as registered nurses.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During the period that the provisions of Appendix 1603.D.4 of Annex 1603 of the North American Free Trade Agreement (NAFTA) apply, subparts L and M of this part shall apply to the entry of a nonimmigrant who is a citizen of Mexico under the provisions of section D of Annex 1603 of NAFTA. Therefore, the references in this part to “H-1C nurse” apply to such nonimmigrants </w:t>
      </w:r>
      <w:proofErr w:type="gramStart"/>
      <w:r w:rsidRPr="007C70A5">
        <w:rPr>
          <w:rFonts w:eastAsia="Times New Roman"/>
          <w:color w:val="000000" w:themeColor="text1"/>
          <w:sz w:val="20"/>
          <w:szCs w:val="20"/>
        </w:rPr>
        <w:t>who</w:t>
      </w:r>
      <w:proofErr w:type="gramEnd"/>
      <w:r w:rsidRPr="007C70A5">
        <w:rPr>
          <w:rFonts w:eastAsia="Times New Roman"/>
          <w:color w:val="000000" w:themeColor="text1"/>
          <w:sz w:val="20"/>
          <w:szCs w:val="20"/>
        </w:rPr>
        <w:t xml:space="preserve"> are classified by USCIS as “TN.”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09" w:name="se20.3.655_11101"/>
      <w:bookmarkEnd w:id="209"/>
      <w:r w:rsidRPr="007C70A5">
        <w:rPr>
          <w:rFonts w:eastAsia="Times New Roman"/>
          <w:b/>
          <w:bCs/>
          <w:color w:val="000000" w:themeColor="text1"/>
          <w:sz w:val="20"/>
          <w:szCs w:val="20"/>
        </w:rPr>
        <w:t>§655.1101   </w:t>
      </w:r>
      <w:proofErr w:type="gramStart"/>
      <w:r w:rsidRPr="007C70A5">
        <w:rPr>
          <w:rFonts w:eastAsia="Times New Roman"/>
          <w:b/>
          <w:bCs/>
          <w:color w:val="000000" w:themeColor="text1"/>
          <w:sz w:val="20"/>
          <w:szCs w:val="20"/>
        </w:rPr>
        <w:t>What</w:t>
      </w:r>
      <w:proofErr w:type="gramEnd"/>
      <w:r w:rsidRPr="007C70A5">
        <w:rPr>
          <w:rFonts w:eastAsia="Times New Roman"/>
          <w:b/>
          <w:bCs/>
          <w:color w:val="000000" w:themeColor="text1"/>
          <w:sz w:val="20"/>
          <w:szCs w:val="20"/>
        </w:rPr>
        <w:t xml:space="preserve"> are the responsibilities of the government agencies and the facilities that participate in the H-1C program?</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Federal agencies' responsibilities.</w:t>
      </w:r>
      <w:r w:rsidRPr="007C70A5">
        <w:rPr>
          <w:rFonts w:eastAsia="Times New Roman"/>
          <w:color w:val="000000" w:themeColor="text1"/>
          <w:sz w:val="20"/>
          <w:szCs w:val="20"/>
        </w:rPr>
        <w:t xml:space="preserve"> The Department of Labor (DOL), Department of Homeland Security, and Department of State are involved in the H-1C visa process. Within DOL, the Employment and Training Administration (ETA) and the Wage and Hour Division have responsibility for different aspects of the process.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Facility's attestation responsibilities.</w:t>
      </w:r>
      <w:r w:rsidRPr="007C70A5">
        <w:rPr>
          <w:rFonts w:eastAsia="Times New Roman"/>
          <w:color w:val="000000" w:themeColor="text1"/>
          <w:sz w:val="20"/>
          <w:szCs w:val="20"/>
        </w:rPr>
        <w:t xml:space="preserve"> Each facility seeking one or more H-1C nurse(s) must, as the first step, submit an attestation on Form ETA 9081, as described in §655.1110 of this part, to the U.S. Department of Labor, Employment and Training Administration, Office of Foreign Labor Certification, Chicago National Processing Center, 536 South Clark Street, Chicago, IL 60605-1509. If the attestation satisfies the criteria stated in §655.1130 and includes the supporting information required by §655.1110 and by §655.1114, ETA shall accept the attestation form for filing, and return the accepted attestation to the facility.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H-1C petitions.</w:t>
      </w:r>
      <w:r w:rsidRPr="007C70A5">
        <w:rPr>
          <w:rFonts w:eastAsia="Times New Roman"/>
          <w:color w:val="000000" w:themeColor="text1"/>
          <w:sz w:val="20"/>
          <w:szCs w:val="20"/>
        </w:rPr>
        <w:t xml:space="preserve"> Upon ETA's acceptance of the attestation, the facility may then file petitions with U.S. Citizenship and Immigration Services (USCIS) for the admission of, change to, or extension of status of H-1C nurses. The facility must attach a copy of the accepted attestation (Form ETA 9081) to the petition or the request for adjustment or extension of status, filed with USCIS. At the same time that the facility files an H-1C petition with USCIS, it must also send a copy of the petition to the Employment and </w:t>
      </w:r>
      <w:r w:rsidRPr="007C70A5">
        <w:rPr>
          <w:rFonts w:eastAsia="Times New Roman"/>
          <w:color w:val="000000" w:themeColor="text1"/>
          <w:sz w:val="20"/>
          <w:szCs w:val="20"/>
        </w:rPr>
        <w:lastRenderedPageBreak/>
        <w:t xml:space="preserve">Training Administration, Administrator, Office of Foreign Labor Certification, 200 Constitution Avenue, </w:t>
      </w:r>
      <w:proofErr w:type="gramStart"/>
      <w:r w:rsidRPr="007C70A5">
        <w:rPr>
          <w:rFonts w:eastAsia="Times New Roman"/>
          <w:color w:val="000000" w:themeColor="text1"/>
          <w:sz w:val="20"/>
          <w:szCs w:val="20"/>
        </w:rPr>
        <w:t>NW.,</w:t>
      </w:r>
      <w:proofErr w:type="gramEnd"/>
      <w:r w:rsidRPr="007C70A5">
        <w:rPr>
          <w:rFonts w:eastAsia="Times New Roman"/>
          <w:color w:val="000000" w:themeColor="text1"/>
          <w:sz w:val="20"/>
          <w:szCs w:val="20"/>
        </w:rPr>
        <w:t xml:space="preserve"> Room C-4312, Washington, DC 20210. The facility must also send to this same ETA address a copy of the USCIS petition approval notice within 5 days after it is received from USCIS.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Visa issuance.</w:t>
      </w:r>
      <w:r w:rsidRPr="007C70A5">
        <w:rPr>
          <w:rFonts w:eastAsia="Times New Roman"/>
          <w:color w:val="000000" w:themeColor="text1"/>
          <w:sz w:val="20"/>
          <w:szCs w:val="20"/>
        </w:rPr>
        <w:t xml:space="preserve"> USCIS makes determinations, in adjudicating an H-1C petition, whether the foreign worker possesses the required qualifications and credentials to be employed as an H-1C nurse. The Department of State is subsequently responsible for determining visa eligibility.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w:t>
      </w:r>
      <w:r w:rsidRPr="007C70A5">
        <w:rPr>
          <w:rFonts w:eastAsia="Times New Roman"/>
          <w:i/>
          <w:iCs/>
          <w:color w:val="000000" w:themeColor="text1"/>
          <w:sz w:val="20"/>
          <w:szCs w:val="20"/>
        </w:rPr>
        <w:t>Board of Alien Labor Certification Appeals (BALCA) review of Attestations accepted and not accepted for filing.</w:t>
      </w:r>
      <w:r w:rsidRPr="007C70A5">
        <w:rPr>
          <w:rFonts w:eastAsia="Times New Roman"/>
          <w:color w:val="000000" w:themeColor="text1"/>
          <w:sz w:val="20"/>
          <w:szCs w:val="20"/>
        </w:rPr>
        <w:t xml:space="preserve"> Any interested party may seek review by the BALCA of an Attestation accepted or not accepted for filing by ETA. However, such appeals are limited to ETA actions on the three Attestation matters on which ETA conducts a substantive review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the employer's eligibility as a facility; the facility's attestation to alternative timely and significant steps; and the facility's assertion that taking a second timely and significant step would not be reasonable).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(f) </w:t>
      </w:r>
      <w:r w:rsidRPr="007C70A5">
        <w:rPr>
          <w:rFonts w:eastAsia="Times New Roman"/>
          <w:i/>
          <w:iCs/>
          <w:color w:val="000000" w:themeColor="text1"/>
          <w:sz w:val="20"/>
          <w:szCs w:val="20"/>
        </w:rPr>
        <w:t>Complaints.</w:t>
      </w:r>
      <w:r w:rsidRPr="007C70A5">
        <w:rPr>
          <w:rFonts w:eastAsia="Times New Roman"/>
          <w:color w:val="000000" w:themeColor="text1"/>
          <w:sz w:val="20"/>
          <w:szCs w:val="20"/>
        </w:rPr>
        <w:t xml:space="preserve"> Complaints concerning misrepresentation of material fact(s) in the Attestation or failure of the facility to carry out the terms of the Attestation may be filed with the Wage and Hour Division of DOL, according to the procedures set forth in subpart M of this part. The Wage and Hour Administrator shall investigate and, where appropriate, after an opportunity for a hearing, assess remedies and penalties. Subpart M of this part also provides that interested parties may obtain an administrative law judge hearing and may seek review of the administrative law judge's decision at the Department's Administrative Review Board.</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[75 FR 10403, Mar. 5, 2010]</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10" w:name="se20.3.655_11102"/>
      <w:bookmarkEnd w:id="210"/>
      <w:r w:rsidRPr="007C70A5">
        <w:rPr>
          <w:rFonts w:eastAsia="Times New Roman"/>
          <w:b/>
          <w:bCs/>
          <w:color w:val="000000" w:themeColor="text1"/>
          <w:sz w:val="20"/>
          <w:szCs w:val="20"/>
        </w:rPr>
        <w:t>§655.1102   </w:t>
      </w:r>
      <w:proofErr w:type="gramStart"/>
      <w:r w:rsidRPr="007C70A5">
        <w:rPr>
          <w:rFonts w:eastAsia="Times New Roman"/>
          <w:b/>
          <w:bCs/>
          <w:color w:val="000000" w:themeColor="text1"/>
          <w:sz w:val="20"/>
          <w:szCs w:val="20"/>
        </w:rPr>
        <w:t>What</w:t>
      </w:r>
      <w:proofErr w:type="gramEnd"/>
      <w:r w:rsidRPr="007C70A5">
        <w:rPr>
          <w:rFonts w:eastAsia="Times New Roman"/>
          <w:b/>
          <w:bCs/>
          <w:color w:val="000000" w:themeColor="text1"/>
          <w:sz w:val="20"/>
          <w:szCs w:val="20"/>
        </w:rPr>
        <w:t xml:space="preserve"> are the definitions of terms that are used in these regulations?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For the purposes of subparts L and M of this part: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Accepted for filing</w:t>
      </w:r>
      <w:r w:rsidRPr="007C70A5">
        <w:rPr>
          <w:rFonts w:eastAsia="Times New Roman"/>
          <w:color w:val="000000" w:themeColor="text1"/>
          <w:sz w:val="20"/>
          <w:szCs w:val="20"/>
        </w:rPr>
        <w:t xml:space="preserve"> means that the Attestation and any supporting documentation submitted by the facility have been received by the Employment and Training Administration of the Department of Labor and have been found to be complete and acceptable for purposes of Attestation requirements in §§655.1110 through 655.1118.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Administrative Law Judge</w:t>
      </w:r>
      <w:r w:rsidRPr="007C70A5">
        <w:rPr>
          <w:rFonts w:eastAsia="Times New Roman"/>
          <w:color w:val="000000" w:themeColor="text1"/>
          <w:sz w:val="20"/>
          <w:szCs w:val="20"/>
        </w:rPr>
        <w:t xml:space="preserve"> means an official appointed under 5 U.S.C. 3105.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Administrator</w:t>
      </w:r>
      <w:r w:rsidRPr="007C70A5">
        <w:rPr>
          <w:rFonts w:eastAsia="Times New Roman"/>
          <w:color w:val="000000" w:themeColor="text1"/>
          <w:sz w:val="20"/>
          <w:szCs w:val="20"/>
        </w:rPr>
        <w:t xml:space="preserve"> means the Administrator of the Wage and Hour Division, Employment Standards Administration, Department of Labor, and such authorized representatives as may be designated to perform any of the functions of the Administrator under subparts L and M of this part.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Administrator, Office of Foreign Labor Certification (OFLC</w:t>
      </w:r>
      <w:r w:rsidRPr="007C70A5">
        <w:rPr>
          <w:rFonts w:eastAsia="Times New Roman"/>
          <w:color w:val="000000" w:themeColor="text1"/>
          <w:sz w:val="20"/>
          <w:szCs w:val="20"/>
        </w:rPr>
        <w:t>) means the primary official of the Office of Foreign Labor Certification (OFLC Administrator), or the OFLC Administrator's designee.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Aggrieved party</w:t>
      </w:r>
      <w:r w:rsidRPr="007C70A5">
        <w:rPr>
          <w:rFonts w:eastAsia="Times New Roman"/>
          <w:color w:val="000000" w:themeColor="text1"/>
          <w:sz w:val="20"/>
          <w:szCs w:val="20"/>
        </w:rPr>
        <w:t xml:space="preserve"> means a person or entity whose operations or </w:t>
      </w:r>
      <w:proofErr w:type="gramStart"/>
      <w:r w:rsidRPr="007C70A5">
        <w:rPr>
          <w:rFonts w:eastAsia="Times New Roman"/>
          <w:color w:val="000000" w:themeColor="text1"/>
          <w:sz w:val="20"/>
          <w:szCs w:val="20"/>
        </w:rPr>
        <w:t>interests are adversely affected by the employer's alleged misrepresentation of material fact(s) or non-compliance with the Attestation and includes</w:t>
      </w:r>
      <w:proofErr w:type="gramEnd"/>
      <w:r w:rsidRPr="007C70A5">
        <w:rPr>
          <w:rFonts w:eastAsia="Times New Roman"/>
          <w:color w:val="000000" w:themeColor="text1"/>
          <w:sz w:val="20"/>
          <w:szCs w:val="20"/>
        </w:rPr>
        <w:t xml:space="preserve">, but is not limited to: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A worker whose job, wages, or working conditions are adversely affected by the </w:t>
      </w:r>
      <w:proofErr w:type="gramStart"/>
      <w:r w:rsidRPr="007C70A5">
        <w:rPr>
          <w:rFonts w:eastAsia="Times New Roman"/>
          <w:color w:val="000000" w:themeColor="text1"/>
          <w:sz w:val="20"/>
          <w:szCs w:val="20"/>
        </w:rPr>
        <w:t>facility's</w:t>
      </w:r>
      <w:proofErr w:type="gramEnd"/>
      <w:r w:rsidRPr="007C70A5">
        <w:rPr>
          <w:rFonts w:eastAsia="Times New Roman"/>
          <w:color w:val="000000" w:themeColor="text1"/>
          <w:sz w:val="20"/>
          <w:szCs w:val="20"/>
        </w:rPr>
        <w:t xml:space="preserve"> alleged misrepresentation of material fact(s) or non-compliance with the attestation;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A bargaining representative for workers whose jobs, wages, or working conditions are adversely affected by the </w:t>
      </w:r>
      <w:proofErr w:type="gramStart"/>
      <w:r w:rsidRPr="007C70A5">
        <w:rPr>
          <w:rFonts w:eastAsia="Times New Roman"/>
          <w:color w:val="000000" w:themeColor="text1"/>
          <w:sz w:val="20"/>
          <w:szCs w:val="20"/>
        </w:rPr>
        <w:t>facility's</w:t>
      </w:r>
      <w:proofErr w:type="gramEnd"/>
      <w:r w:rsidRPr="007C70A5">
        <w:rPr>
          <w:rFonts w:eastAsia="Times New Roman"/>
          <w:color w:val="000000" w:themeColor="text1"/>
          <w:sz w:val="20"/>
          <w:szCs w:val="20"/>
        </w:rPr>
        <w:t xml:space="preserve"> alleged misrepresentation of material fact(s) or non-compliance with the attestation;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(3) A competitor adversely affected by the facility's alleged misrepresentation of material fact(s) or non-compliance with the attestation;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A government agency which has a program that is impacted by the facility's alleged misrepresentation of material fact(s) or non-compliance with the attestation.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Attorney General</w:t>
      </w:r>
      <w:r w:rsidRPr="007C70A5">
        <w:rPr>
          <w:rFonts w:eastAsia="Times New Roman"/>
          <w:color w:val="000000" w:themeColor="text1"/>
          <w:sz w:val="20"/>
          <w:szCs w:val="20"/>
        </w:rPr>
        <w:t xml:space="preserve"> means the chief official of the U.S. Department of Justice or the Attorney General's designee.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Board of Alien Labor Certification Appeals (BALCA)</w:t>
      </w:r>
      <w:r w:rsidRPr="007C70A5">
        <w:rPr>
          <w:rFonts w:eastAsia="Times New Roman"/>
          <w:color w:val="000000" w:themeColor="text1"/>
          <w:sz w:val="20"/>
          <w:szCs w:val="20"/>
        </w:rPr>
        <w:t xml:space="preserve"> means a panel of one or more administrative law judges who serve on the permanent Board of Alien Labor Certification Appeals established by 20 CFR </w:t>
      </w:r>
      <w:proofErr w:type="gramStart"/>
      <w:r w:rsidRPr="007C70A5">
        <w:rPr>
          <w:rFonts w:eastAsia="Times New Roman"/>
          <w:color w:val="000000" w:themeColor="text1"/>
          <w:sz w:val="20"/>
          <w:szCs w:val="20"/>
        </w:rPr>
        <w:t>part</w:t>
      </w:r>
      <w:proofErr w:type="gramEnd"/>
      <w:r w:rsidRPr="007C70A5">
        <w:rPr>
          <w:rFonts w:eastAsia="Times New Roman"/>
          <w:color w:val="000000" w:themeColor="text1"/>
          <w:sz w:val="20"/>
          <w:szCs w:val="20"/>
        </w:rPr>
        <w:t xml:space="preserve"> 656. BALCA consists of administrative law judges assigned to the Department of Labor and designated by the Chief Administrative Law Judge to be members of the Board of Alien Labor Certification Appeals.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Certifying Officer</w:t>
      </w:r>
      <w:r w:rsidRPr="007C70A5">
        <w:rPr>
          <w:rFonts w:eastAsia="Times New Roman"/>
          <w:color w:val="000000" w:themeColor="text1"/>
          <w:sz w:val="20"/>
          <w:szCs w:val="20"/>
        </w:rPr>
        <w:t xml:space="preserve"> means a Department of Labor official, or such official's designee, who makes determinations about whether or not H-1C attestations are acceptable for certification.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Chief Administrative Law Judge</w:t>
      </w:r>
      <w:r w:rsidRPr="007C70A5">
        <w:rPr>
          <w:rFonts w:eastAsia="Times New Roman"/>
          <w:color w:val="000000" w:themeColor="text1"/>
          <w:sz w:val="20"/>
          <w:szCs w:val="20"/>
        </w:rPr>
        <w:t xml:space="preserve"> means the chief official of the Office of the Administrative Law Judges of the Department of Labor or the Chief Administrative Law Judge's designee.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i/>
          <w:iCs/>
          <w:color w:val="000000" w:themeColor="text1"/>
          <w:sz w:val="20"/>
          <w:szCs w:val="20"/>
        </w:rPr>
        <w:t>Date of filing</w:t>
      </w:r>
      <w:r w:rsidRPr="007C70A5">
        <w:rPr>
          <w:rFonts w:eastAsia="Times New Roman"/>
          <w:color w:val="000000" w:themeColor="text1"/>
          <w:sz w:val="20"/>
          <w:szCs w:val="20"/>
        </w:rPr>
        <w:t xml:space="preserve"> means the date an Attestation is “accepted for filing” by ETA.</w:t>
      </w:r>
      <w:proofErr w:type="gramEnd"/>
      <w:r w:rsidRPr="007C70A5">
        <w:rPr>
          <w:rFonts w:eastAsia="Times New Roman"/>
          <w:color w:val="000000" w:themeColor="text1"/>
          <w:sz w:val="20"/>
          <w:szCs w:val="20"/>
        </w:rPr>
        <w:t xml:space="preserv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Department</w:t>
      </w:r>
      <w:r w:rsidRPr="007C70A5">
        <w:rPr>
          <w:rFonts w:eastAsia="Times New Roman"/>
          <w:color w:val="000000" w:themeColor="text1"/>
          <w:sz w:val="20"/>
          <w:szCs w:val="20"/>
        </w:rPr>
        <w:t xml:space="preserve"> and </w:t>
      </w:r>
      <w:r w:rsidRPr="007C70A5">
        <w:rPr>
          <w:rFonts w:eastAsia="Times New Roman"/>
          <w:i/>
          <w:iCs/>
          <w:color w:val="000000" w:themeColor="text1"/>
          <w:sz w:val="20"/>
          <w:szCs w:val="20"/>
        </w:rPr>
        <w:t>DOL</w:t>
      </w:r>
      <w:r w:rsidRPr="007C70A5">
        <w:rPr>
          <w:rFonts w:eastAsia="Times New Roman"/>
          <w:color w:val="000000" w:themeColor="text1"/>
          <w:sz w:val="20"/>
          <w:szCs w:val="20"/>
        </w:rPr>
        <w:t xml:space="preserve"> mean the United States Department of Labor.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Division</w:t>
      </w:r>
      <w:r w:rsidRPr="007C70A5">
        <w:rPr>
          <w:rFonts w:eastAsia="Times New Roman"/>
          <w:color w:val="000000" w:themeColor="text1"/>
          <w:sz w:val="20"/>
          <w:szCs w:val="20"/>
        </w:rPr>
        <w:t xml:space="preserve"> means the Wage and Hour Division of the Employment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Standards Administration, DOL.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Employed</w:t>
      </w:r>
      <w:r w:rsidRPr="007C70A5">
        <w:rPr>
          <w:rFonts w:eastAsia="Times New Roman"/>
          <w:color w:val="000000" w:themeColor="text1"/>
          <w:sz w:val="20"/>
          <w:szCs w:val="20"/>
        </w:rPr>
        <w:t xml:space="preserve"> or </w:t>
      </w:r>
      <w:r w:rsidRPr="007C70A5">
        <w:rPr>
          <w:rFonts w:eastAsia="Times New Roman"/>
          <w:i/>
          <w:iCs/>
          <w:color w:val="000000" w:themeColor="text1"/>
          <w:sz w:val="20"/>
          <w:szCs w:val="20"/>
        </w:rPr>
        <w:t>employment</w:t>
      </w:r>
      <w:r w:rsidRPr="007C70A5">
        <w:rPr>
          <w:rFonts w:eastAsia="Times New Roman"/>
          <w:color w:val="000000" w:themeColor="text1"/>
          <w:sz w:val="20"/>
          <w:szCs w:val="20"/>
        </w:rPr>
        <w:t xml:space="preserve"> means the employment relationship as determined under the common law, except that a facility which files a petition on behalf of an H-1C nonimmigrant is deemed to be the employer of that H-1C nonimmigrant without the necessity of the application of the common law test. Under the common law, the key determinant is the putative employer's right to control the means and manner in which the work is performed. Under the common law, “no shorthand formula or magic phrase *</w:t>
      </w:r>
      <w:proofErr w:type="gramStart"/>
      <w:r w:rsidRPr="007C70A5">
        <w:rPr>
          <w:rFonts w:eastAsia="Times New Roman"/>
          <w:color w:val="000000" w:themeColor="text1"/>
          <w:sz w:val="20"/>
          <w:szCs w:val="20"/>
        </w:rPr>
        <w:t>  *</w:t>
      </w:r>
      <w:proofErr w:type="gramEnd"/>
      <w:r w:rsidRPr="007C70A5">
        <w:rPr>
          <w:rFonts w:eastAsia="Times New Roman"/>
          <w:color w:val="000000" w:themeColor="text1"/>
          <w:sz w:val="20"/>
          <w:szCs w:val="20"/>
        </w:rPr>
        <w:t>  * can be applied to find the answer *  *  *. [A]</w:t>
      </w:r>
      <w:proofErr w:type="spellStart"/>
      <w:r w:rsidRPr="007C70A5">
        <w:rPr>
          <w:rFonts w:eastAsia="Times New Roman"/>
          <w:color w:val="000000" w:themeColor="text1"/>
          <w:sz w:val="20"/>
          <w:szCs w:val="20"/>
        </w:rPr>
        <w:t>ll</w:t>
      </w:r>
      <w:proofErr w:type="spellEnd"/>
      <w:r w:rsidRPr="007C70A5">
        <w:rPr>
          <w:rFonts w:eastAsia="Times New Roman"/>
          <w:color w:val="000000" w:themeColor="text1"/>
          <w:sz w:val="20"/>
          <w:szCs w:val="20"/>
        </w:rPr>
        <w:t xml:space="preserve"> of the incidents of the relationship must be assessed and weighed with no one factor being decisive.” </w:t>
      </w:r>
      <w:proofErr w:type="gramStart"/>
      <w:r w:rsidRPr="007C70A5">
        <w:rPr>
          <w:rFonts w:eastAsia="Times New Roman"/>
          <w:i/>
          <w:iCs/>
          <w:color w:val="000000" w:themeColor="text1"/>
          <w:sz w:val="20"/>
          <w:szCs w:val="20"/>
        </w:rPr>
        <w:t>NLRB</w:t>
      </w:r>
      <w:r w:rsidRPr="007C70A5">
        <w:rPr>
          <w:rFonts w:eastAsia="Times New Roman"/>
          <w:color w:val="000000" w:themeColor="text1"/>
          <w:sz w:val="20"/>
          <w:szCs w:val="20"/>
        </w:rPr>
        <w:t xml:space="preserve"> v. </w:t>
      </w:r>
      <w:r w:rsidRPr="007C70A5">
        <w:rPr>
          <w:rFonts w:eastAsia="Times New Roman"/>
          <w:i/>
          <w:iCs/>
          <w:color w:val="000000" w:themeColor="text1"/>
          <w:sz w:val="20"/>
          <w:szCs w:val="20"/>
        </w:rPr>
        <w:t>United Ins. Co. of America,</w:t>
      </w:r>
      <w:r w:rsidRPr="007C70A5">
        <w:rPr>
          <w:rFonts w:eastAsia="Times New Roman"/>
          <w:color w:val="000000" w:themeColor="text1"/>
          <w:sz w:val="20"/>
          <w:szCs w:val="20"/>
        </w:rPr>
        <w:t xml:space="preserve"> 390 U.S. 254, 258 (1968).</w:t>
      </w:r>
      <w:proofErr w:type="gramEnd"/>
      <w:r w:rsidRPr="007C70A5">
        <w:rPr>
          <w:rFonts w:eastAsia="Times New Roman"/>
          <w:color w:val="000000" w:themeColor="text1"/>
          <w:sz w:val="20"/>
          <w:szCs w:val="20"/>
        </w:rPr>
        <w:t xml:space="preserve"> The determination should consider the following factors and any other relevant factors that would indicate the existence of an employment relationship: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The firm has the right to control when, where, and how the worker performs the job;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The work does not require a high level of skill or expertise;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The firm rather than the worker furnishes the tools, materials, and equipment;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The work is performed on the premises of the firm or the client;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(5) There is a continuing relationship between the worker and the firm;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(6) The firm has the right to assign additional projects to the worker;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(7) The firm sets the hours of work and the duration of the job;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(8) The worker is paid by the hour, week, month or an annual salary, rather than for the agreed cost of performing a particular job;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(9) The worker does not hire or pay assistants;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(10) The work performed by the worker is part of the regular business (including governmental, educational and nonprofit operations) of the firm;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(11) The firm is itself in business;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(12) The worker is not engaged in his or her own distinct occupation or business;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(13) The firm provides the worker with benefits such as insurance, leave, or workers' compensation;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(14) The worker is considered an employee of the firm for tax purposes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the entity withholds federal, state, and Social Security taxes);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(15) The firm can discharge the worker;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(16) The worker and the firm believe that they are creating an employer-employee relationship.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Employment and Training Administration (ETA)</w:t>
      </w:r>
      <w:r w:rsidRPr="007C70A5">
        <w:rPr>
          <w:rFonts w:eastAsia="Times New Roman"/>
          <w:color w:val="000000" w:themeColor="text1"/>
          <w:sz w:val="20"/>
          <w:szCs w:val="20"/>
        </w:rPr>
        <w:t xml:space="preserve"> means the agency within the Department of Labor (DOL) which includes the Office of Foreign Labor Certification (OFLC).</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Facility</w:t>
      </w:r>
      <w:r w:rsidRPr="007C70A5">
        <w:rPr>
          <w:rFonts w:eastAsia="Times New Roman"/>
          <w:color w:val="000000" w:themeColor="text1"/>
          <w:sz w:val="20"/>
          <w:szCs w:val="20"/>
        </w:rPr>
        <w:t xml:space="preserve"> means a “subsection (d) hospital” (as defined in section 1886(d</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1)(B) of the Social Security Act (42 U.S.C. 1395ww(d)(1)(B)) that meets the following requirements: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As of March 31, 1997, the hospital was located in a health professional shortage area (as defined in section 332 of the Public Health Service Act (42 U.S.C. 245e));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Based on its settled cost report filed under Title XVIII of the Social Security Act (42 U.S.C. 1395 </w:t>
      </w:r>
      <w:r w:rsidRPr="007C70A5">
        <w:rPr>
          <w:rFonts w:eastAsia="Times New Roman"/>
          <w:i/>
          <w:iCs/>
          <w:color w:val="000000" w:themeColor="text1"/>
          <w:sz w:val="20"/>
          <w:szCs w:val="20"/>
        </w:rPr>
        <w:t>et seq.</w:t>
      </w:r>
      <w:r w:rsidRPr="007C70A5">
        <w:rPr>
          <w:rFonts w:eastAsia="Times New Roman"/>
          <w:color w:val="000000" w:themeColor="text1"/>
          <w:sz w:val="20"/>
          <w:szCs w:val="20"/>
        </w:rPr>
        <w:t>) for its cost reporting period beginning during fiscal year 1994—</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 The hospital has not less than 190 licensed acute care beds;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 The number of the hospital's inpatient days for such period which were made up of patients who (for such days) were entitled to benefits under part A of such title is not less than 35 percent of the total number of such hospital's acute care inpatient days for such period;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(iii) The number of the hospital's inpatient days for such period which were made up of patients who (for such days) were eligible for medical assistance under a State plan approved under Title XIX of the Social Security Act, is not less than 28 percent of the total number of such hospital's acute care inpatient days for such period.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The requirements of paragraph (2) of this definition shall not apply to a facility in Guam, the Commonwealth of the Northern Mariana Islands, or the Virgin Islands.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Full-time employment</w:t>
      </w:r>
      <w:r w:rsidRPr="007C70A5">
        <w:rPr>
          <w:rFonts w:eastAsia="Times New Roman"/>
          <w:color w:val="000000" w:themeColor="text1"/>
          <w:sz w:val="20"/>
          <w:szCs w:val="20"/>
        </w:rPr>
        <w:t xml:space="preserve"> means work where the nurse is regularly scheduled to work 40 hours or more per week, unless the facility documents that it is common practice for the occupation at the facility or for the occupation in the geographic area for full-time nurses to work fewer hours per week.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lastRenderedPageBreak/>
        <w:t>Geographic area</w:t>
      </w:r>
      <w:r w:rsidRPr="007C70A5">
        <w:rPr>
          <w:rFonts w:eastAsia="Times New Roman"/>
          <w:color w:val="000000" w:themeColor="text1"/>
          <w:sz w:val="20"/>
          <w:szCs w:val="20"/>
        </w:rPr>
        <w:t xml:space="preserve"> means the area within normal commuting distance of the place (address) of the intended worksite. If the geographic area does not include a sufficient number of facilities to make a prevailing wage determination, the term “geographic area” shall be expanded with respect to the attesting facility to include a sufficient number of facilities to permit a prevailing wage determination to be made. If the place of the intended worksite is within a Metropolitan Statistical Area (MSA) or Primary Metropolitan Statistical Area (PMSA), any place within the MSA or PMSA will be deemed to be within normal commuting distance of the place of intended employment.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H-1C nurse</w:t>
      </w:r>
      <w:r w:rsidRPr="007C70A5">
        <w:rPr>
          <w:rFonts w:eastAsia="Times New Roman"/>
          <w:color w:val="000000" w:themeColor="text1"/>
          <w:sz w:val="20"/>
          <w:szCs w:val="20"/>
        </w:rPr>
        <w:t xml:space="preserve"> means any nonimmigrant alien admitted to the United States to perform services as a nurse under section 101(a)(15)(H)(i)(c) of the Act (8 U.S.C. 1101(a)(15)(H)(i)(c)).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INA</w:t>
      </w:r>
      <w:r w:rsidRPr="007C70A5">
        <w:rPr>
          <w:rFonts w:eastAsia="Times New Roman"/>
          <w:color w:val="000000" w:themeColor="text1"/>
          <w:sz w:val="20"/>
          <w:szCs w:val="20"/>
        </w:rPr>
        <w:t xml:space="preserve"> means the Immigration and Nationality Act, as amended, 8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 xml:space="preserve">U.S.C. 1101 </w:t>
      </w:r>
      <w:r w:rsidRPr="007C70A5">
        <w:rPr>
          <w:rFonts w:eastAsia="Times New Roman"/>
          <w:i/>
          <w:iCs/>
          <w:color w:val="000000" w:themeColor="text1"/>
          <w:sz w:val="20"/>
          <w:szCs w:val="20"/>
        </w:rPr>
        <w:t>et seq.</w:t>
      </w:r>
      <w:proofErr w:type="gramEnd"/>
      <w:r w:rsidRPr="007C70A5">
        <w:rPr>
          <w:rFonts w:eastAsia="Times New Roman"/>
          <w:color w:val="000000" w:themeColor="text1"/>
          <w:sz w:val="20"/>
          <w:szCs w:val="20"/>
        </w:rPr>
        <w:t xml:space="preserv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Lockout</w:t>
      </w:r>
      <w:r w:rsidRPr="007C70A5">
        <w:rPr>
          <w:rFonts w:eastAsia="Times New Roman"/>
          <w:color w:val="000000" w:themeColor="text1"/>
          <w:sz w:val="20"/>
          <w:szCs w:val="20"/>
        </w:rPr>
        <w:t xml:space="preserve"> means a labor dispute involving a work stoppage in which an employer withholds work from its employees in order to gain a concession from them.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Nurse</w:t>
      </w:r>
      <w:r w:rsidRPr="007C70A5">
        <w:rPr>
          <w:rFonts w:eastAsia="Times New Roman"/>
          <w:color w:val="000000" w:themeColor="text1"/>
          <w:sz w:val="20"/>
          <w:szCs w:val="20"/>
        </w:rPr>
        <w:t xml:space="preserve"> means a person who is or will be authorized by a State Board of Nursing to engage in registered nursing practice in a State or U.S. territory or possession at a facility which provides health care services. A staff nurse means a nurse who provides nursing care directly to patients. In order to qualify under this definition of “nurse” the alien must: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Have obtained a full and unrestricted license to practice nursing in the country where the alien obtained nursing education, or have received nursing education in the United States;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Have passed the examination given by the Commission on Graduates for Foreign Nursing Schools (CGFNS), or have obtained a full and unrestricted (permanent) license to practice as a registered nurse in the state of intended employment, or have obtained a full and unrestricted (permanent) license in any state or territory of the United States and received temporary authorization to practice as a registered nurse in the state of intended employment;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Be fully qualified and eligible under the laws (including such temporary or interim licensing requirements which authorize the nurse to be employed) governing the place of intended employment to practice as a registered nurse immediately upon admission to the United States, and be authorized under such laws to be employed by the employer. For purposes of this paragraph, the temporary or interim licensing may be obtained immediately after the alien enters the United States and registers to take the first available examination for permanent licensure.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Office of Foreign Labor Certification (OFLC)</w:t>
      </w:r>
      <w:r w:rsidRPr="007C70A5">
        <w:rPr>
          <w:rFonts w:eastAsia="Times New Roman"/>
          <w:color w:val="000000" w:themeColor="text1"/>
          <w:sz w:val="20"/>
          <w:szCs w:val="20"/>
        </w:rPr>
        <w:t xml:space="preserve"> means the organizational component within the ETA that provides national leadership and policy guidance and develops regulations and procedures to carry out the responsibilities of the Secretary of Labor under the INA concerning foreign workers seeking admission to the United States.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Prevailing wage</w:t>
      </w:r>
      <w:r w:rsidRPr="007C70A5">
        <w:rPr>
          <w:rFonts w:eastAsia="Times New Roman"/>
          <w:color w:val="000000" w:themeColor="text1"/>
          <w:sz w:val="20"/>
          <w:szCs w:val="20"/>
        </w:rPr>
        <w:t xml:space="preserve"> means the weighted average wage paid to similarly employed registered nurses within the geographic area.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Secretary</w:t>
      </w:r>
      <w:r w:rsidRPr="007C70A5">
        <w:rPr>
          <w:rFonts w:eastAsia="Times New Roman"/>
          <w:color w:val="000000" w:themeColor="text1"/>
          <w:sz w:val="20"/>
          <w:szCs w:val="20"/>
        </w:rPr>
        <w:t xml:space="preserve"> means the Secretary of Labor or the Secretary's designee.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Similarly employed</w:t>
      </w:r>
      <w:r w:rsidRPr="007C70A5">
        <w:rPr>
          <w:rFonts w:eastAsia="Times New Roman"/>
          <w:color w:val="000000" w:themeColor="text1"/>
          <w:sz w:val="20"/>
          <w:szCs w:val="20"/>
        </w:rPr>
        <w:t xml:space="preserve"> means employed by the same type of facility (acute care or long-term care) and working under like conditions, such as the same shift, on the same days of the week, and in the same specialty area.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lastRenderedPageBreak/>
        <w:t>State</w:t>
      </w:r>
      <w:r w:rsidRPr="007C70A5">
        <w:rPr>
          <w:rFonts w:eastAsia="Times New Roman"/>
          <w:color w:val="000000" w:themeColor="text1"/>
          <w:sz w:val="20"/>
          <w:szCs w:val="20"/>
        </w:rPr>
        <w:t xml:space="preserve"> means one of the 50 States, the District of Columbia, Puerto Rico, the U.S. Virgin Islands, and Guam.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Strike</w:t>
      </w:r>
      <w:r w:rsidRPr="007C70A5">
        <w:rPr>
          <w:rFonts w:eastAsia="Times New Roman"/>
          <w:color w:val="000000" w:themeColor="text1"/>
          <w:sz w:val="20"/>
          <w:szCs w:val="20"/>
        </w:rPr>
        <w:t xml:space="preserve"> means a labor dispute in which employees engage in a concerted stoppage of work (including stoppage by reason of the expiration of a collective-bargaining agreement) or engage in any concerted slowdown or other concerted interruption of operations.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United States (U.S.)</w:t>
      </w:r>
      <w:r w:rsidRPr="007C70A5">
        <w:rPr>
          <w:rFonts w:eastAsia="Times New Roman"/>
          <w:color w:val="000000" w:themeColor="text1"/>
          <w:sz w:val="20"/>
          <w:szCs w:val="20"/>
        </w:rPr>
        <w:t xml:space="preserve"> means the continental U.S., Alaska, Hawaii, the Commonwealth of Puerto Rico, and the territories of Guam, the Virgin Islands, and the Commonwealth of the Northern Mariana Islands.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U.S. Citizenship and Immigration Services (USCIS)</w:t>
      </w:r>
      <w:r w:rsidRPr="007C70A5">
        <w:rPr>
          <w:rFonts w:eastAsia="Times New Roman"/>
          <w:color w:val="000000" w:themeColor="text1"/>
          <w:sz w:val="20"/>
          <w:szCs w:val="20"/>
        </w:rPr>
        <w:t xml:space="preserve"> means the bureau within the Department of Homeland Security that makes determinations under the INA on whether to approve petitions seeking classification and/or admission of nonimmigrant nurses under the H-1C program.</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United States (U.S.) nurse</w:t>
      </w:r>
      <w:r w:rsidRPr="007C70A5">
        <w:rPr>
          <w:rFonts w:eastAsia="Times New Roman"/>
          <w:color w:val="000000" w:themeColor="text1"/>
          <w:sz w:val="20"/>
          <w:szCs w:val="20"/>
        </w:rPr>
        <w:t xml:space="preserve"> means any nurse who: is a U.S. citizen; is a U.S. national; is lawfully admitted for permanent residence; is admitted as a refugee under 8 U.S.C. 1157; or is granted asylum under 8 U.S.C. 1158.</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Worksite</w:t>
      </w:r>
      <w:r w:rsidRPr="007C70A5">
        <w:rPr>
          <w:rFonts w:eastAsia="Times New Roman"/>
          <w:color w:val="000000" w:themeColor="text1"/>
          <w:sz w:val="20"/>
          <w:szCs w:val="20"/>
        </w:rPr>
        <w:t xml:space="preserve"> means the location where the nurse is involved in the practice of nursing. </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[65 FR 51149, Aug. 22, 2000, as amended at 73 FR 78068, Dec. 19, 2008; 75 FR 10404, Mar. 5, 2010]</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11" w:name="se20.3.655_11110"/>
      <w:bookmarkEnd w:id="211"/>
      <w:r w:rsidRPr="007C70A5">
        <w:rPr>
          <w:rFonts w:eastAsia="Times New Roman"/>
          <w:b/>
          <w:bCs/>
          <w:color w:val="000000" w:themeColor="text1"/>
          <w:sz w:val="20"/>
          <w:szCs w:val="20"/>
        </w:rPr>
        <w:t>§655.1110   </w:t>
      </w:r>
      <w:proofErr w:type="gramStart"/>
      <w:r w:rsidRPr="007C70A5">
        <w:rPr>
          <w:rFonts w:eastAsia="Times New Roman"/>
          <w:b/>
          <w:bCs/>
          <w:color w:val="000000" w:themeColor="text1"/>
          <w:sz w:val="20"/>
          <w:szCs w:val="20"/>
        </w:rPr>
        <w:t>What</w:t>
      </w:r>
      <w:proofErr w:type="gramEnd"/>
      <w:r w:rsidRPr="007C70A5">
        <w:rPr>
          <w:rFonts w:eastAsia="Times New Roman"/>
          <w:b/>
          <w:bCs/>
          <w:color w:val="000000" w:themeColor="text1"/>
          <w:sz w:val="20"/>
          <w:szCs w:val="20"/>
        </w:rPr>
        <w:t xml:space="preserve"> requirements are imposed in the filing of an attestation?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Who may file Attestations?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Any hospital which meets the definition of facility in §§655.1102 and 655.1111 may file an Attestation.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ETA shall determine the hospital's eligibility as a facility through a review of this attestation element on the first Attestation filed by the hospital. ETA's determination on this point is subject to a hearing before the BALCA upon the request of any interested party. The BALCA proceeding shall be limited to the point.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Upon the hospital's filing of a second or subsequent Attestation, its eligibility as a facility shall be controlled by the determination made on this point in the ETA review (and BALCA proceeding, if any) of the hospital's first Attestation.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Where and when should attestations be submitted?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Attestations shall be submitted, by U.S. mail or private carrier, to ETA at the following address: U.S. Department of Labor, Employment and Training Administration, Office of Foreign Labor Certification, Chicago National Processing Center, 536 South Clark Street, Chicago, IL 60605-1509.</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Attestations shall be reviewed and accepted for filing or rejected by ETA within 30 calendar days of the date they are received by ETA. Therefore, it is recommended that attestations be submitted to ETA at least 35 calendar days prior to the planned date for filing an H-1C visa petition with USCIS.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What shall be submitted?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Form ETA 9081 and required supporting documentation, as described in paragraphs (c</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1)(i) through (iv) of this section.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(i) A completed and dated original Form ETA 9081, containing the required attestation elements and the original signature of the chief executive officer of the facility, shall be submitted, along with one copy of the completed, signed, and dated Form ETA 9081. Copies of the form and instructions are available at the address listed in paragraph (b) of this section.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 If the Attestation is the first filed by the hospital, it shall be accompanied by copies of pages from the hospital's Form HCFA 2552 filed with the Department of Health and Human Services (pursuant to title XVIII of the Social Security Act) for its 1994 cost reporting period, showing the number of its acute care beds and the percentages of Medicaid and Medicare reimbursed acute care inpatient days (</w:t>
      </w:r>
      <w:r w:rsidRPr="007C70A5">
        <w:rPr>
          <w:rFonts w:eastAsia="Times New Roman"/>
          <w:i/>
          <w:iCs/>
          <w:color w:val="000000" w:themeColor="text1"/>
          <w:sz w:val="20"/>
          <w:szCs w:val="20"/>
        </w:rPr>
        <w:t>i.e.</w:t>
      </w:r>
      <w:r w:rsidRPr="007C70A5">
        <w:rPr>
          <w:rFonts w:eastAsia="Times New Roman"/>
          <w:color w:val="000000" w:themeColor="text1"/>
          <w:sz w:val="20"/>
          <w:szCs w:val="20"/>
        </w:rPr>
        <w:t>, Form HCFA-2552-92, Worksheet S-3, Part I; Worksheet S, Parts I and II).</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(iii) If the facility attests that it will take one or more timely and significant steps other than the steps identified on Form ETA 9081, then the facility must submit (in duplicate) an explanation of the proposed step(s) and an explanation of how the proposed step(s) is/are of comparable significance to those set forth on the Form and in §655.1114. (</w:t>
      </w:r>
      <w:r w:rsidRPr="007C70A5">
        <w:rPr>
          <w:rFonts w:eastAsia="Times New Roman"/>
          <w:i/>
          <w:iCs/>
          <w:color w:val="000000" w:themeColor="text1"/>
          <w:sz w:val="20"/>
          <w:szCs w:val="20"/>
        </w:rPr>
        <w:t>See</w:t>
      </w:r>
      <w:r w:rsidRPr="007C70A5">
        <w:rPr>
          <w:rFonts w:eastAsia="Times New Roman"/>
          <w:color w:val="000000" w:themeColor="text1"/>
          <w:sz w:val="20"/>
          <w:szCs w:val="20"/>
        </w:rPr>
        <w:t xml:space="preserve"> §655.1114(b</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2)(v).)</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(iv) If</w:t>
      </w:r>
      <w:proofErr w:type="gramEnd"/>
      <w:r w:rsidRPr="007C70A5">
        <w:rPr>
          <w:rFonts w:eastAsia="Times New Roman"/>
          <w:color w:val="000000" w:themeColor="text1"/>
          <w:sz w:val="20"/>
          <w:szCs w:val="20"/>
        </w:rPr>
        <w:t xml:space="preserve"> the facility attests that taking more than one timely and significant step is unreasonable, then the facility must submit (in duplicate) an explanation of this attestation. (</w:t>
      </w:r>
      <w:r w:rsidRPr="007C70A5">
        <w:rPr>
          <w:rFonts w:eastAsia="Times New Roman"/>
          <w:i/>
          <w:iCs/>
          <w:color w:val="000000" w:themeColor="text1"/>
          <w:sz w:val="20"/>
          <w:szCs w:val="20"/>
        </w:rPr>
        <w:t>See</w:t>
      </w:r>
      <w:r w:rsidRPr="007C70A5">
        <w:rPr>
          <w:rFonts w:eastAsia="Times New Roman"/>
          <w:color w:val="000000" w:themeColor="text1"/>
          <w:sz w:val="20"/>
          <w:szCs w:val="20"/>
        </w:rPr>
        <w:t xml:space="preserve"> §655.1114(c).)</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Filing fee of $250 per Attestation. Payment must be in the form of a check or money order, payable to the “U.S. Department of Labor.” Remittances must be drawn on a bank or other financial institution located in the U.S. and be payable in U.S. currency.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Copies of H-1C petitions and USCIS approval notices. After ETA has approved the attestation used by the facility to support any H-1C petition, the facility must send copies of each H-1C petition and USCIS approval notice on such petition to Employment and Training Administration, Administrator, Office of Foreign Labor Certification, 200 Constitution Avenue, </w:t>
      </w:r>
      <w:proofErr w:type="gramStart"/>
      <w:r w:rsidRPr="007C70A5">
        <w:rPr>
          <w:rFonts w:eastAsia="Times New Roman"/>
          <w:color w:val="000000" w:themeColor="text1"/>
          <w:sz w:val="20"/>
          <w:szCs w:val="20"/>
        </w:rPr>
        <w:t>NW.,</w:t>
      </w:r>
      <w:proofErr w:type="gramEnd"/>
      <w:r w:rsidRPr="007C70A5">
        <w:rPr>
          <w:rFonts w:eastAsia="Times New Roman"/>
          <w:color w:val="000000" w:themeColor="text1"/>
          <w:sz w:val="20"/>
          <w:szCs w:val="20"/>
        </w:rPr>
        <w:t xml:space="preserve"> Room C-4312, Washington, DC 20210.</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Attestation elements.</w:t>
      </w:r>
      <w:r w:rsidRPr="007C70A5">
        <w:rPr>
          <w:rFonts w:eastAsia="Times New Roman"/>
          <w:color w:val="000000" w:themeColor="text1"/>
          <w:sz w:val="20"/>
          <w:szCs w:val="20"/>
        </w:rPr>
        <w:t xml:space="preserve"> The attestation elements referenced in paragraph (c</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 of this section are mandated by section 212(m)(2)(A) of the INA (8 U.S.C. 1182(m)(2)(A)). Section 212(m</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2)(A) requires a prospective employer of H-1C nurses to attest to the following:</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That it qualifies as a facility (</w:t>
      </w:r>
      <w:r w:rsidRPr="007C70A5">
        <w:rPr>
          <w:rFonts w:eastAsia="Times New Roman"/>
          <w:i/>
          <w:iCs/>
          <w:color w:val="000000" w:themeColor="text1"/>
          <w:sz w:val="20"/>
          <w:szCs w:val="20"/>
        </w:rPr>
        <w:t>See</w:t>
      </w:r>
      <w:r w:rsidRPr="007C70A5">
        <w:rPr>
          <w:rFonts w:eastAsia="Times New Roman"/>
          <w:color w:val="000000" w:themeColor="text1"/>
          <w:sz w:val="20"/>
          <w:szCs w:val="20"/>
        </w:rPr>
        <w:t xml:space="preserve"> §655.1111);</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That employment of H-1C nurses will not adversely affect the wages or working conditions of similarly employed nurses (</w:t>
      </w:r>
      <w:r w:rsidRPr="007C70A5">
        <w:rPr>
          <w:rFonts w:eastAsia="Times New Roman"/>
          <w:i/>
          <w:iCs/>
          <w:color w:val="000000" w:themeColor="text1"/>
          <w:sz w:val="20"/>
          <w:szCs w:val="20"/>
        </w:rPr>
        <w:t>See</w:t>
      </w:r>
      <w:r w:rsidRPr="007C70A5">
        <w:rPr>
          <w:rFonts w:eastAsia="Times New Roman"/>
          <w:color w:val="000000" w:themeColor="text1"/>
          <w:sz w:val="20"/>
          <w:szCs w:val="20"/>
        </w:rPr>
        <w:t xml:space="preserve"> §655.1112);</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That the facility will pay the H-1C nurse the facility wage rate (</w:t>
      </w:r>
      <w:r w:rsidRPr="007C70A5">
        <w:rPr>
          <w:rFonts w:eastAsia="Times New Roman"/>
          <w:i/>
          <w:iCs/>
          <w:color w:val="000000" w:themeColor="text1"/>
          <w:sz w:val="20"/>
          <w:szCs w:val="20"/>
        </w:rPr>
        <w:t>See</w:t>
      </w:r>
      <w:r w:rsidRPr="007C70A5">
        <w:rPr>
          <w:rFonts w:eastAsia="Times New Roman"/>
          <w:color w:val="000000" w:themeColor="text1"/>
          <w:sz w:val="20"/>
          <w:szCs w:val="20"/>
        </w:rPr>
        <w:t xml:space="preserve"> §655.1113);</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That the facility has taken, and is taking, timely and significant steps to recruit and retain U.S. nurses (</w:t>
      </w:r>
      <w:r w:rsidRPr="007C70A5">
        <w:rPr>
          <w:rFonts w:eastAsia="Times New Roman"/>
          <w:i/>
          <w:iCs/>
          <w:color w:val="000000" w:themeColor="text1"/>
          <w:sz w:val="20"/>
          <w:szCs w:val="20"/>
        </w:rPr>
        <w:t>See</w:t>
      </w:r>
      <w:r w:rsidRPr="007C70A5">
        <w:rPr>
          <w:rFonts w:eastAsia="Times New Roman"/>
          <w:color w:val="000000" w:themeColor="text1"/>
          <w:sz w:val="20"/>
          <w:szCs w:val="20"/>
        </w:rPr>
        <w:t xml:space="preserve"> §655.1114);</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(5) That there is not a strike or lockout at the facility, that the employment of H-1C nurses is not intended or designed to influence an election for a bargaining representative for RNs at the facility, and that the facility did not lay off and will not lay off a registered nurse employed by the facility 90 days before and after the date of filing a visa petition (</w:t>
      </w:r>
      <w:r w:rsidRPr="007C70A5">
        <w:rPr>
          <w:rFonts w:eastAsia="Times New Roman"/>
          <w:i/>
          <w:iCs/>
          <w:color w:val="000000" w:themeColor="text1"/>
          <w:sz w:val="20"/>
          <w:szCs w:val="20"/>
        </w:rPr>
        <w:t>See</w:t>
      </w:r>
      <w:r w:rsidRPr="007C70A5">
        <w:rPr>
          <w:rFonts w:eastAsia="Times New Roman"/>
          <w:color w:val="000000" w:themeColor="text1"/>
          <w:sz w:val="20"/>
          <w:szCs w:val="20"/>
        </w:rPr>
        <w:t xml:space="preserve"> §655.1115);</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(6) That the facility will notify its workers and give a copy of the Attestation to every nurse employed at the facility (</w:t>
      </w:r>
      <w:r w:rsidRPr="007C70A5">
        <w:rPr>
          <w:rFonts w:eastAsia="Times New Roman"/>
          <w:i/>
          <w:iCs/>
          <w:color w:val="000000" w:themeColor="text1"/>
          <w:sz w:val="20"/>
          <w:szCs w:val="20"/>
        </w:rPr>
        <w:t>See</w:t>
      </w:r>
      <w:r w:rsidRPr="007C70A5">
        <w:rPr>
          <w:rFonts w:eastAsia="Times New Roman"/>
          <w:color w:val="000000" w:themeColor="text1"/>
          <w:sz w:val="20"/>
          <w:szCs w:val="20"/>
        </w:rPr>
        <w:t xml:space="preserve"> §655.1116);</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(7) That no more than 33 percent of nurses employed by the facility will be H-1C nonimmigrants (</w:t>
      </w:r>
      <w:r w:rsidRPr="007C70A5">
        <w:rPr>
          <w:rFonts w:eastAsia="Times New Roman"/>
          <w:i/>
          <w:iCs/>
          <w:color w:val="000000" w:themeColor="text1"/>
          <w:sz w:val="20"/>
          <w:szCs w:val="20"/>
        </w:rPr>
        <w:t>See</w:t>
      </w:r>
      <w:r w:rsidRPr="007C70A5">
        <w:rPr>
          <w:rFonts w:eastAsia="Times New Roman"/>
          <w:color w:val="000000" w:themeColor="text1"/>
          <w:sz w:val="20"/>
          <w:szCs w:val="20"/>
        </w:rPr>
        <w:t xml:space="preserve"> §655.1117);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(8) That the facility will not authorize H-1C nonimmigrants to work at a worksite not under its control, and will not transfer an H-1C nonimmigrant from one worksite to another (</w:t>
      </w:r>
      <w:r w:rsidRPr="007C70A5">
        <w:rPr>
          <w:rFonts w:eastAsia="Times New Roman"/>
          <w:i/>
          <w:iCs/>
          <w:color w:val="000000" w:themeColor="text1"/>
          <w:sz w:val="20"/>
          <w:szCs w:val="20"/>
        </w:rPr>
        <w:t>See</w:t>
      </w:r>
      <w:r w:rsidRPr="007C70A5">
        <w:rPr>
          <w:rFonts w:eastAsia="Times New Roman"/>
          <w:color w:val="000000" w:themeColor="text1"/>
          <w:sz w:val="20"/>
          <w:szCs w:val="20"/>
        </w:rPr>
        <w:t xml:space="preserve"> §655.1118).</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[75 FR 10404, Mar. 5, 2010]</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12" w:name="se20.3.655_11111"/>
      <w:bookmarkEnd w:id="212"/>
      <w:r w:rsidRPr="007C70A5">
        <w:rPr>
          <w:rFonts w:eastAsia="Times New Roman"/>
          <w:b/>
          <w:bCs/>
          <w:color w:val="000000" w:themeColor="text1"/>
          <w:sz w:val="20"/>
          <w:szCs w:val="20"/>
        </w:rPr>
        <w:t>§655.1111   Element I—</w:t>
      </w:r>
      <w:proofErr w:type="gramStart"/>
      <w:r w:rsidRPr="007C70A5">
        <w:rPr>
          <w:rFonts w:eastAsia="Times New Roman"/>
          <w:b/>
          <w:bCs/>
          <w:color w:val="000000" w:themeColor="text1"/>
          <w:sz w:val="20"/>
          <w:szCs w:val="20"/>
        </w:rPr>
        <w:t>What</w:t>
      </w:r>
      <w:proofErr w:type="gramEnd"/>
      <w:r w:rsidRPr="007C70A5">
        <w:rPr>
          <w:rFonts w:eastAsia="Times New Roman"/>
          <w:b/>
          <w:bCs/>
          <w:color w:val="000000" w:themeColor="text1"/>
          <w:sz w:val="20"/>
          <w:szCs w:val="20"/>
        </w:rPr>
        <w:t xml:space="preserve"> hospitals are eligible to participate in the H-1C program?</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The first attestation element requires that the employer be a “facility” for purposes of the H-1C program, as defined in INA Section 212(m)(6), 8 U.S.C. 1182 (2)(m)(6).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A qualifying facility under that section is a “subpart (d) hospital,” as defined in Section 1886(d)(1)(B) of the Social Security Act, 42 U.S.C. 1395ww(d)(1)(B), which: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w:t>
      </w:r>
      <w:proofErr w:type="gramStart"/>
      <w:r w:rsidRPr="007C70A5">
        <w:rPr>
          <w:rFonts w:eastAsia="Times New Roman"/>
          <w:color w:val="000000" w:themeColor="text1"/>
          <w:sz w:val="20"/>
          <w:szCs w:val="20"/>
        </w:rPr>
        <w:t>Was</w:t>
      </w:r>
      <w:proofErr w:type="gramEnd"/>
      <w:r w:rsidRPr="007C70A5">
        <w:rPr>
          <w:rFonts w:eastAsia="Times New Roman"/>
          <w:color w:val="000000" w:themeColor="text1"/>
          <w:sz w:val="20"/>
          <w:szCs w:val="20"/>
        </w:rPr>
        <w:t xml:space="preserve"> located in a health professional shortage area (HPSA), as determined by the Department of Health and Human Services, on March 31, 1997. A list of HPSAs, as of March 31, 1997, was published in the </w:t>
      </w:r>
      <w:r w:rsidRPr="007C70A5">
        <w:rPr>
          <w:rFonts w:eastAsia="Times New Roman"/>
          <w:smallCaps/>
          <w:color w:val="000000" w:themeColor="text1"/>
          <w:sz w:val="20"/>
          <w:szCs w:val="20"/>
        </w:rPr>
        <w:t>Federal Register</w:t>
      </w:r>
      <w:r w:rsidRPr="007C70A5">
        <w:rPr>
          <w:rFonts w:eastAsia="Times New Roman"/>
          <w:color w:val="000000" w:themeColor="text1"/>
          <w:sz w:val="20"/>
          <w:szCs w:val="20"/>
        </w:rPr>
        <w:t xml:space="preserve"> on May 30, 1997 (62 FR 29395);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Had at least 190 acute care beds, as determined by its settled cost report, filed under Title XVIII of the Social Security Act, (42 U.S.C. 1395 </w:t>
      </w:r>
      <w:r w:rsidRPr="007C70A5">
        <w:rPr>
          <w:rFonts w:eastAsia="Times New Roman"/>
          <w:i/>
          <w:iCs/>
          <w:color w:val="000000" w:themeColor="text1"/>
          <w:sz w:val="20"/>
          <w:szCs w:val="20"/>
        </w:rPr>
        <w:t>et seq.</w:t>
      </w:r>
      <w:r w:rsidRPr="007C70A5">
        <w:rPr>
          <w:rFonts w:eastAsia="Times New Roman"/>
          <w:color w:val="000000" w:themeColor="text1"/>
          <w:sz w:val="20"/>
          <w:szCs w:val="20"/>
        </w:rPr>
        <w:t>), for its fiscal year 1994 cost reporting period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Form HCFA-2552-92, Worksheet S-3, Part I, column 1, line 8);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Had at least 35% of its acute care inpatient days reimbursed by Medicare, as determined by its settled cost report, filed under Title XVIII of the Social Security Act, for its fiscal year 1994 cost reporting period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Form HCFA-2552-92, Worksheet S-3, Part I, column 4, line 8 as a percentage of column 6, line 8);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Had at least 28% of its acute care inpatient days reimbursed by Medicaid, as determined by its settled cost report, filed under Title XVIII of the Social Security Act, for its fiscal year 1994 cost reporting period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Form HCFA-2552-92, Worksheet S-3, Part I, column 5, line 8 as a percentage of column 6, line 8).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The </w:t>
      </w:r>
      <w:r w:rsidRPr="007C70A5">
        <w:rPr>
          <w:rFonts w:eastAsia="Times New Roman"/>
          <w:smallCaps/>
          <w:color w:val="000000" w:themeColor="text1"/>
          <w:sz w:val="20"/>
          <w:szCs w:val="20"/>
        </w:rPr>
        <w:t>Federal Register</w:t>
      </w:r>
      <w:r w:rsidRPr="007C70A5">
        <w:rPr>
          <w:rFonts w:eastAsia="Times New Roman"/>
          <w:color w:val="000000" w:themeColor="text1"/>
          <w:sz w:val="20"/>
          <w:szCs w:val="20"/>
        </w:rPr>
        <w:t xml:space="preserve"> notice containing the controlling list of HPSAs (62 FR 29395), can be found in federal depository libraries and on the Government Printing Office Internet website at </w:t>
      </w:r>
      <w:r w:rsidRPr="007C70A5">
        <w:rPr>
          <w:rFonts w:eastAsia="Times New Roman"/>
          <w:i/>
          <w:iCs/>
          <w:color w:val="000000" w:themeColor="text1"/>
          <w:sz w:val="20"/>
          <w:szCs w:val="20"/>
        </w:rPr>
        <w:t>http://www.access.gpo.gov.</w:t>
      </w:r>
      <w:r w:rsidRPr="007C70A5">
        <w:rPr>
          <w:rFonts w:eastAsia="Times New Roman"/>
          <w:color w:val="000000" w:themeColor="text1"/>
          <w:sz w:val="20"/>
          <w:szCs w:val="20"/>
        </w:rPr>
        <w:t xml:space="preserv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To make a determination about information in the settled cost report, the employer shall examine its own Worksheet S-3, Part I, Hospital and Hospital Health Care Complex Statistical Data, in the Hospital and Hospital Health Care Complex Cost Report, Form HCFA 2552, filed for the fiscal year 1994 cost reporting period.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The facility must maintain a copy of the portions of Worksheet S-3, Part I and Worksheet S, Parts I and II of HCFA Form 2552 which substantiate the attestation of eligibility as a “facility.” One set of copies of this document must be kept in the facility's public access file. The full Form 2552 for fiscal year 1994 must be made available to the Department upon request.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13" w:name="se20.3.655_11112"/>
      <w:bookmarkEnd w:id="213"/>
      <w:r w:rsidRPr="007C70A5">
        <w:rPr>
          <w:rFonts w:eastAsia="Times New Roman"/>
          <w:b/>
          <w:bCs/>
          <w:color w:val="000000" w:themeColor="text1"/>
          <w:sz w:val="20"/>
          <w:szCs w:val="20"/>
        </w:rPr>
        <w:t>§655.1112   Element II—</w:t>
      </w:r>
      <w:proofErr w:type="gramStart"/>
      <w:r w:rsidRPr="007C70A5">
        <w:rPr>
          <w:rFonts w:eastAsia="Times New Roman"/>
          <w:b/>
          <w:bCs/>
          <w:color w:val="000000" w:themeColor="text1"/>
          <w:sz w:val="20"/>
          <w:szCs w:val="20"/>
        </w:rPr>
        <w:t>What</w:t>
      </w:r>
      <w:proofErr w:type="gramEnd"/>
      <w:r w:rsidRPr="007C70A5">
        <w:rPr>
          <w:rFonts w:eastAsia="Times New Roman"/>
          <w:b/>
          <w:bCs/>
          <w:color w:val="000000" w:themeColor="text1"/>
          <w:sz w:val="20"/>
          <w:szCs w:val="20"/>
        </w:rPr>
        <w:t xml:space="preserve"> does “no adverse effect on wages and working conditions” mean?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The second attestation element requires that the facility attest that “the employment of the alien will not adversely affect the wages and working conditions of registered nurses similarly employed.”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For purposes of this program, “employment” is full-time employment as defined in §655.1102; part-time employment of H-1C nurses is not authorized.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(c) </w:t>
      </w:r>
      <w:r w:rsidRPr="007C70A5">
        <w:rPr>
          <w:rFonts w:eastAsia="Times New Roman"/>
          <w:i/>
          <w:iCs/>
          <w:color w:val="000000" w:themeColor="text1"/>
          <w:sz w:val="20"/>
          <w:szCs w:val="20"/>
        </w:rPr>
        <w:t>Wages.</w:t>
      </w:r>
      <w:r w:rsidRPr="007C70A5">
        <w:rPr>
          <w:rFonts w:eastAsia="Times New Roman"/>
          <w:color w:val="000000" w:themeColor="text1"/>
          <w:sz w:val="20"/>
          <w:szCs w:val="20"/>
        </w:rPr>
        <w:t xml:space="preserve"> To meet the requirement of no adverse effect on wages, the facility must attest that it will pay each nurse employed by the facility at least the prevailing wage for the occupation in the geographic area. The facility must pay the higher of the wage required under this paragraph or the wage required under §655.1113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the third attestation element: facility wage).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w:t>
      </w:r>
      <w:r w:rsidRPr="007C70A5">
        <w:rPr>
          <w:rFonts w:eastAsia="Times New Roman"/>
          <w:i/>
          <w:iCs/>
          <w:color w:val="000000" w:themeColor="text1"/>
          <w:sz w:val="20"/>
          <w:szCs w:val="20"/>
        </w:rPr>
        <w:t>Collectively bargained wage rates.</w:t>
      </w:r>
      <w:r w:rsidRPr="007C70A5">
        <w:rPr>
          <w:rFonts w:eastAsia="Times New Roman"/>
          <w:color w:val="000000" w:themeColor="text1"/>
          <w:sz w:val="20"/>
          <w:szCs w:val="20"/>
        </w:rPr>
        <w:t xml:space="preserve"> Where wage rates for nurses at a facility are the result of arms-length collective bargaining, those rates shall be considered “prevailing” for that facility for the purposes of this subpart.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Determination of prevailing wage for H-1C purposes. In the absence of collectively bargained wage rates, the National Processing Center (NPC) having jurisdiction as determined by OFLC shall determine the prevailing wage for similarly employed nurses in the geographic area in accordance with administrative guidelines issued by ETA for prevailing wage determination requests submitted on or after the effective date of these regulations.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 Prior to the effective date of these regulations, the SWA having jurisdiction over the area of intended employment shall continue to receive and process prevailing wage determination requests in accordance with the regulatory provisions and Department guidance in effect prior to January 1, 2009. On or after the effective date of these regulations, the NPC shall receive and process prevailing wage determination requests in accordance with these regulations and with Department guidance. A facility seeking to determine the prevailing wage must request a prevailing wage determination from the NPC having jurisdiction for providing the prevailing wage over the proposed area of intended employment not more than 90 days prior to the date the attestation is submitted to the Department. The NPC must enter its wage determination on the form it uses and return the form with its endorsement to the employer. Once a facility obtains a prevailing wage determination from the NPC and files an attestation supported by that prevailing wage determination, the facility shall be deemed to have accepted the prevailing wage determination as accurate and appropriate (as to both the occupational classification and the wage rate) and thereafter shall not contest the legitimacy of that prevailing wage determination in an investigation or enforcement action pursuant to subpart M of this 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A facility may challenge the prevailing wage determination with the NPC having provided such determination according to administrative guidelines issued by ETA, but must obtain a final ruling prior to filing an attestation.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w:t>
      </w:r>
      <w:r w:rsidRPr="007C70A5">
        <w:rPr>
          <w:rFonts w:eastAsia="Times New Roman"/>
          <w:i/>
          <w:iCs/>
          <w:color w:val="000000" w:themeColor="text1"/>
          <w:sz w:val="20"/>
          <w:szCs w:val="20"/>
        </w:rPr>
        <w:t>Total compensation package.</w:t>
      </w:r>
      <w:r w:rsidRPr="007C70A5">
        <w:rPr>
          <w:rFonts w:eastAsia="Times New Roman"/>
          <w:color w:val="000000" w:themeColor="text1"/>
          <w:sz w:val="20"/>
          <w:szCs w:val="20"/>
        </w:rPr>
        <w:t xml:space="preserve"> The prevailing wage under this paragraph relates to wages only. Employers are cautioned that each item in the total compensation package for U.S. nurses, H-1C, and other nurses employed by the facility must be the same within a given facility, including such items as housing assistance and fringe benefits.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w:t>
      </w:r>
      <w:r w:rsidRPr="007C70A5">
        <w:rPr>
          <w:rFonts w:eastAsia="Times New Roman"/>
          <w:i/>
          <w:iCs/>
          <w:color w:val="000000" w:themeColor="text1"/>
          <w:sz w:val="20"/>
          <w:szCs w:val="20"/>
        </w:rPr>
        <w:t>Documentation of pay and total compensation.</w:t>
      </w:r>
      <w:r w:rsidRPr="007C70A5">
        <w:rPr>
          <w:rFonts w:eastAsia="Times New Roman"/>
          <w:color w:val="000000" w:themeColor="text1"/>
          <w:sz w:val="20"/>
          <w:szCs w:val="20"/>
        </w:rPr>
        <w:t xml:space="preserve"> The facility must maintain in its public access file a copy of the prevailing wage, which shall be either the collective bargaining agreement or the determination that was obtained from the NPC. The facility must maintain payroll records, as specified in §655.1113, and make such records available to the Administrator in the event of an enforcement action pursuant to subpart M.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Working conditions.</w:t>
      </w:r>
      <w:r w:rsidRPr="007C70A5">
        <w:rPr>
          <w:rFonts w:eastAsia="Times New Roman"/>
          <w:color w:val="000000" w:themeColor="text1"/>
          <w:sz w:val="20"/>
          <w:szCs w:val="20"/>
        </w:rPr>
        <w:t xml:space="preserve"> To meet the requirement of no adverse effect on working conditions, the facility must attest that it will afford equal treatment to U.S. and H-1C nurses with the same seniority, with respect to such working conditions as the number and scheduling of hours worked (including shifts, straight days, weekends); vacations; wards and clinical rotations; and overall staffing-patient patterns. In the event of an enforcement action pursuant to subpart M, the facility must provide evidence substantiating compliance with this attestation. </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[65 FR 51149, Aug. 22, 2000, as amended at 73 FR 78068, Dec. 19, 2008]</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14" w:name="se20.3.655_11113"/>
      <w:bookmarkEnd w:id="214"/>
      <w:r w:rsidRPr="007C70A5">
        <w:rPr>
          <w:rFonts w:eastAsia="Times New Roman"/>
          <w:b/>
          <w:bCs/>
          <w:color w:val="000000" w:themeColor="text1"/>
          <w:sz w:val="20"/>
          <w:szCs w:val="20"/>
        </w:rPr>
        <w:lastRenderedPageBreak/>
        <w:t>§655.1113   Element III—</w:t>
      </w:r>
      <w:proofErr w:type="gramStart"/>
      <w:r w:rsidRPr="007C70A5">
        <w:rPr>
          <w:rFonts w:eastAsia="Times New Roman"/>
          <w:b/>
          <w:bCs/>
          <w:color w:val="000000" w:themeColor="text1"/>
          <w:sz w:val="20"/>
          <w:szCs w:val="20"/>
        </w:rPr>
        <w:t>What</w:t>
      </w:r>
      <w:proofErr w:type="gramEnd"/>
      <w:r w:rsidRPr="007C70A5">
        <w:rPr>
          <w:rFonts w:eastAsia="Times New Roman"/>
          <w:b/>
          <w:bCs/>
          <w:color w:val="000000" w:themeColor="text1"/>
          <w:sz w:val="20"/>
          <w:szCs w:val="20"/>
        </w:rPr>
        <w:t xml:space="preserve"> does “facility wage rate” mean?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The third attestation element requires that the facility employing or seeking to employ the alien must attest that “the alien employed by the facility will be paid the wage rate for registered nurses similarly employed by the facility.”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The facility must pay the higher of the wage required in this section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facility wage), or the wage required in §655.1112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prevailing wage).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Wage obligations for H-1C nurses in nonproductive status</w:t>
      </w:r>
      <w:r w:rsidRPr="007C70A5">
        <w:rPr>
          <w:rFonts w:eastAsia="Times New Roman"/>
          <w:color w:val="000000" w:themeColor="text1"/>
          <w:sz w:val="20"/>
          <w:szCs w:val="20"/>
        </w:rPr>
        <w:t xml:space="preserve">—(1) </w:t>
      </w:r>
      <w:r w:rsidRPr="007C70A5">
        <w:rPr>
          <w:rFonts w:eastAsia="Times New Roman"/>
          <w:i/>
          <w:iCs/>
          <w:color w:val="000000" w:themeColor="text1"/>
          <w:sz w:val="20"/>
          <w:szCs w:val="20"/>
        </w:rPr>
        <w:t>Circumstances where wages must be paid.</w:t>
      </w:r>
      <w:r w:rsidRPr="007C70A5">
        <w:rPr>
          <w:rFonts w:eastAsia="Times New Roman"/>
          <w:color w:val="000000" w:themeColor="text1"/>
          <w:sz w:val="20"/>
          <w:szCs w:val="20"/>
        </w:rPr>
        <w:t xml:space="preserve"> If the H-1C nurse is not performing work and is in a nonproductive status due to a decision by the facility (e.g., because of lack of assigned work), because the nurse has not yet received a license to work as a registered nurse, or any other reason except as specified in paragraph (c)(2) of this section, the facility is required to pay the salaried H-1C nurse the full amount of the weekly salary, or to pay the hourly-wage H-1C nurse for a full-time week (40 hours or such other number of hours as the facility can demonstrate to be full-time employment) at the applicable wage rate.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t>
      </w:r>
      <w:r w:rsidRPr="007C70A5">
        <w:rPr>
          <w:rFonts w:eastAsia="Times New Roman"/>
          <w:i/>
          <w:iCs/>
          <w:color w:val="000000" w:themeColor="text1"/>
          <w:sz w:val="20"/>
          <w:szCs w:val="20"/>
        </w:rPr>
        <w:t>Circumstances where wages need not be paid.</w:t>
      </w:r>
      <w:r w:rsidRPr="007C70A5">
        <w:rPr>
          <w:rFonts w:eastAsia="Times New Roman"/>
          <w:color w:val="000000" w:themeColor="text1"/>
          <w:sz w:val="20"/>
          <w:szCs w:val="20"/>
        </w:rPr>
        <w:t xml:space="preserve"> If an H-1C nurse experiences a period of nonproductive status due to conditions unrelated to employment which take the nurse away from his/her duties at his/her voluntary request and convenience (e.g., touring the U.S., caring for ill relative) or render the nonimmigrant unable to work (e.g., maternity leave, automobile accident which temporarily incapacitates the nonimmigrant), then the facility is not obligated to pay the required wage rate during that period, </w:t>
      </w:r>
      <w:r w:rsidRPr="007C70A5">
        <w:rPr>
          <w:rFonts w:eastAsia="Times New Roman"/>
          <w:i/>
          <w:iCs/>
          <w:color w:val="000000" w:themeColor="text1"/>
          <w:sz w:val="20"/>
          <w:szCs w:val="20"/>
        </w:rPr>
        <w:t>provided that</w:t>
      </w:r>
      <w:r w:rsidRPr="007C70A5">
        <w:rPr>
          <w:rFonts w:eastAsia="Times New Roman"/>
          <w:color w:val="000000" w:themeColor="text1"/>
          <w:sz w:val="20"/>
          <w:szCs w:val="20"/>
        </w:rPr>
        <w:t xml:space="preserve"> such period is not subject to payment under the facility's benefit plan. Payment need not be made if there has been a </w:t>
      </w:r>
      <w:r w:rsidRPr="007C70A5">
        <w:rPr>
          <w:rFonts w:eastAsia="Times New Roman"/>
          <w:i/>
          <w:iCs/>
          <w:color w:val="000000" w:themeColor="text1"/>
          <w:sz w:val="20"/>
          <w:szCs w:val="20"/>
        </w:rPr>
        <w:t>bona fide</w:t>
      </w:r>
      <w:r w:rsidRPr="007C70A5">
        <w:rPr>
          <w:rFonts w:eastAsia="Times New Roman"/>
          <w:color w:val="000000" w:themeColor="text1"/>
          <w:sz w:val="20"/>
          <w:szCs w:val="20"/>
        </w:rPr>
        <w:t xml:space="preserve"> termination of the employment relationship, as demonstrated by notification to USCIS that the employment relationship has been terminated and the petition should be canceled.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Documentation.</w:t>
      </w:r>
      <w:r w:rsidRPr="007C70A5">
        <w:rPr>
          <w:rFonts w:eastAsia="Times New Roman"/>
          <w:color w:val="000000" w:themeColor="text1"/>
          <w:sz w:val="20"/>
          <w:szCs w:val="20"/>
        </w:rPr>
        <w:t xml:space="preserve"> The facility must maintain documentation substantiating compliance with this attestation element. The public access file shall contain the facility pay schedule for nurses or a description of the factors taken into consideration by the facility in making compensation decisions for nurses, if either of these documents exists. Categories of nursing positions not covered by the public access file documentation shall not be covered by the Attestation, and, therefore, such positions shall not be filled or held by H-1C nurses. The facility must maintain the payroll records, as required under the Fair Labor Standards Act at 29 CFR </w:t>
      </w:r>
      <w:proofErr w:type="gramStart"/>
      <w:r w:rsidRPr="007C70A5">
        <w:rPr>
          <w:rFonts w:eastAsia="Times New Roman"/>
          <w:color w:val="000000" w:themeColor="text1"/>
          <w:sz w:val="20"/>
          <w:szCs w:val="20"/>
        </w:rPr>
        <w:t>part</w:t>
      </w:r>
      <w:proofErr w:type="gramEnd"/>
      <w:r w:rsidRPr="007C70A5">
        <w:rPr>
          <w:rFonts w:eastAsia="Times New Roman"/>
          <w:color w:val="000000" w:themeColor="text1"/>
          <w:sz w:val="20"/>
          <w:szCs w:val="20"/>
        </w:rPr>
        <w:t xml:space="preserve"> 516, and make such records available to the Administrator in the event of an enforcement action pursuant to subpart M of this part.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15" w:name="se20.3.655_11114"/>
      <w:bookmarkEnd w:id="215"/>
      <w:r w:rsidRPr="007C70A5">
        <w:rPr>
          <w:rFonts w:eastAsia="Times New Roman"/>
          <w:b/>
          <w:bCs/>
          <w:color w:val="000000" w:themeColor="text1"/>
          <w:sz w:val="20"/>
          <w:szCs w:val="20"/>
        </w:rPr>
        <w:t>§655.1114   Element IV—</w:t>
      </w:r>
      <w:proofErr w:type="gramStart"/>
      <w:r w:rsidRPr="007C70A5">
        <w:rPr>
          <w:rFonts w:eastAsia="Times New Roman"/>
          <w:b/>
          <w:bCs/>
          <w:color w:val="000000" w:themeColor="text1"/>
          <w:sz w:val="20"/>
          <w:szCs w:val="20"/>
        </w:rPr>
        <w:t>What</w:t>
      </w:r>
      <w:proofErr w:type="gramEnd"/>
      <w:r w:rsidRPr="007C70A5">
        <w:rPr>
          <w:rFonts w:eastAsia="Times New Roman"/>
          <w:b/>
          <w:bCs/>
          <w:color w:val="000000" w:themeColor="text1"/>
          <w:sz w:val="20"/>
          <w:szCs w:val="20"/>
        </w:rPr>
        <w:t xml:space="preserve"> are the timely and significant steps an H-1C employer must take to recruit and retain U.S. nurses?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The fourth attestation element requires that the facility attest that it “has taken and is taking timely and significant steps designed to recruit and retain sufficient registered nurses who are United States citizens or immigrants who are authorized to perform nursing services, in order to remove as quickly as reasonably possible the dependence of the facility on nonimmigrant registered nurses.” The facility must take at least two such steps, unless it demonstrates that taking a second step is not reasonable. The steps described in this section shall not be considered to be an exclusive list of the significant steps that may be taken to meet the conditions of this section. Nothing in this subpart or subpart M of this part shall require a facility to take more than one step, if the facility can demonstrate that taking a second step is not reasonable. A facility choosing to take timely and significant steps other than those specifically described in this section must submit with its Attestation a description of the step(s) it is proposing to take and an explanation of how the proposed step(s) are of comparable timeliness and significance to those described in this section (</w:t>
      </w:r>
      <w:r w:rsidRPr="007C70A5">
        <w:rPr>
          <w:rFonts w:eastAsia="Times New Roman"/>
          <w:i/>
          <w:iCs/>
          <w:color w:val="000000" w:themeColor="text1"/>
          <w:sz w:val="20"/>
          <w:szCs w:val="20"/>
        </w:rPr>
        <w:t>See</w:t>
      </w:r>
      <w:r w:rsidRPr="007C70A5">
        <w:rPr>
          <w:rFonts w:eastAsia="Times New Roman"/>
          <w:color w:val="000000" w:themeColor="text1"/>
          <w:sz w:val="20"/>
          <w:szCs w:val="20"/>
        </w:rPr>
        <w:t xml:space="preserve"> §655.1110(c)(1)(iii)). A facility claiming that a second step is unreasonable must submit an explanation of why such second step would be unreasonable (</w:t>
      </w:r>
      <w:r w:rsidRPr="007C70A5">
        <w:rPr>
          <w:rFonts w:eastAsia="Times New Roman"/>
          <w:i/>
          <w:iCs/>
          <w:color w:val="000000" w:themeColor="text1"/>
          <w:sz w:val="20"/>
          <w:szCs w:val="20"/>
        </w:rPr>
        <w:t>See</w:t>
      </w:r>
      <w:r w:rsidRPr="007C70A5">
        <w:rPr>
          <w:rFonts w:eastAsia="Times New Roman"/>
          <w:color w:val="000000" w:themeColor="text1"/>
          <w:sz w:val="20"/>
          <w:szCs w:val="20"/>
        </w:rPr>
        <w:t xml:space="preserve"> §655.1110(c</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1)(iv)).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(b) </w:t>
      </w:r>
      <w:r w:rsidRPr="007C70A5">
        <w:rPr>
          <w:rFonts w:eastAsia="Times New Roman"/>
          <w:i/>
          <w:iCs/>
          <w:color w:val="000000" w:themeColor="text1"/>
          <w:sz w:val="20"/>
          <w:szCs w:val="20"/>
        </w:rPr>
        <w:t>Descriptions of steps.</w:t>
      </w:r>
      <w:r w:rsidRPr="007C70A5">
        <w:rPr>
          <w:rFonts w:eastAsia="Times New Roman"/>
          <w:color w:val="000000" w:themeColor="text1"/>
          <w:sz w:val="20"/>
          <w:szCs w:val="20"/>
        </w:rPr>
        <w:t xml:space="preserve"> Each of the actions described in this section shall be considered a significant step reasonably designed to recruit and retain U.S. nurses. A facility choosing any of these steps shall designate such step on Form ETA 9081, thereby attesting that its program(s) meets the regulatory requirements set forth for such step. Section 212(m</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2)(E)(ii) of the INA provides that a violation shall be found if a facility fails to meet a condition attested to. Thus, a facility shall be held responsible for all timely and significant steps to which it attests.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w:t>
      </w:r>
      <w:r w:rsidRPr="007C70A5">
        <w:rPr>
          <w:rFonts w:eastAsia="Times New Roman"/>
          <w:i/>
          <w:iCs/>
          <w:color w:val="000000" w:themeColor="text1"/>
          <w:sz w:val="20"/>
          <w:szCs w:val="20"/>
        </w:rPr>
        <w:t>Statutory steps</w:t>
      </w:r>
      <w:r w:rsidRPr="007C70A5">
        <w:rPr>
          <w:rFonts w:eastAsia="Times New Roman"/>
          <w:color w:val="000000" w:themeColor="text1"/>
          <w:sz w:val="20"/>
          <w:szCs w:val="20"/>
        </w:rPr>
        <w:t xml:space="preserve">—(i) </w:t>
      </w:r>
      <w:r w:rsidRPr="007C70A5">
        <w:rPr>
          <w:rFonts w:eastAsia="Times New Roman"/>
          <w:i/>
          <w:iCs/>
          <w:color w:val="000000" w:themeColor="text1"/>
          <w:sz w:val="20"/>
          <w:szCs w:val="20"/>
        </w:rPr>
        <w:t>Operating a training program for registered nurses at the facility or financing (or providing participation in) a training program for registered nurses elsewhere.</w:t>
      </w:r>
      <w:r w:rsidRPr="007C70A5">
        <w:rPr>
          <w:rFonts w:eastAsia="Times New Roman"/>
          <w:color w:val="000000" w:themeColor="text1"/>
          <w:sz w:val="20"/>
          <w:szCs w:val="20"/>
        </w:rPr>
        <w:t xml:space="preserve"> Training programs may include either courses leading to a higher degree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beyond an associate or a baccalaureate degree), or continuing education courses. If the program includes courses leading to a higher degree, they must be courses which are part of a program accepted for degree credit by a college or university and accredited by a State Board of Nursing or a State Board of Higher Education (or its equivalent), as appropriate. If the program includes continuing education courses, they must be courses which meet criteria established to qualify the nurses taking the courses to earn continuing education units accepted by a State Board of Nursing (or its equivalent). In either type of program, financing by the facility (either directly or arranged through a third party) shall cover the total costs of such training. The number of U.S. nurses for whom such training actually is provided shall be no less than half of the number of nurses who left the facility during the 12-month period prior to submission of the Attestation. U.S. nurses to whom such training was offered, but who rejected such training, may be counted towards those provided training.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w:t>
      </w:r>
      <w:r w:rsidRPr="007C70A5">
        <w:rPr>
          <w:rFonts w:eastAsia="Times New Roman"/>
          <w:i/>
          <w:iCs/>
          <w:color w:val="000000" w:themeColor="text1"/>
          <w:sz w:val="20"/>
          <w:szCs w:val="20"/>
        </w:rPr>
        <w:t>Providing career development programs and other methods of facilitating health care workers to become registered nurses.</w:t>
      </w:r>
      <w:r w:rsidRPr="007C70A5">
        <w:rPr>
          <w:rFonts w:eastAsia="Times New Roman"/>
          <w:color w:val="000000" w:themeColor="text1"/>
          <w:sz w:val="20"/>
          <w:szCs w:val="20"/>
        </w:rPr>
        <w:t xml:space="preserve"> This may include programs leading directly to a degree in nursing, or career ladder/career path programs which could ultimately lead to a degree in nursing. Any such degree program shall be, at a minimum, through an accredited community college (leading to an associate's degree), 4-year college (a bachelor's degree), or diploma school, and the course of study must be one accredited by a State Board of Nursing (or its equivalent). The facility (either directly or arranged through a third party) must cover the total costs of such programs. U.S. workers participating in such programs must be working or have worked in health care occupations or facilities. The number of U.S. workers for whom such training is provided must be equal to no less than half the average number of vacancies for nurses during the 12-month period prior to the submission of the Attestation. U.S. nurses to whom such training was offered, but who rejected such training, may be counted towards those provided training.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(iii) </w:t>
      </w:r>
      <w:r w:rsidRPr="007C70A5">
        <w:rPr>
          <w:rFonts w:eastAsia="Times New Roman"/>
          <w:i/>
          <w:iCs/>
          <w:color w:val="000000" w:themeColor="text1"/>
          <w:sz w:val="20"/>
          <w:szCs w:val="20"/>
        </w:rPr>
        <w:t>Paying registered nurses wages at a rate higher than currently being paid to registered nurses similarly employed in the geographic area.</w:t>
      </w:r>
      <w:r w:rsidRPr="007C70A5">
        <w:rPr>
          <w:rFonts w:eastAsia="Times New Roman"/>
          <w:color w:val="000000" w:themeColor="text1"/>
          <w:sz w:val="20"/>
          <w:szCs w:val="20"/>
        </w:rPr>
        <w:t xml:space="preserve"> The facility's entire schedule of wages for nurses shall be at least 5 percent higher than the prevailing wage as determined by the NPC, and such differentials shall be maintained throughout the period of the Attestation's effectiveness.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 xml:space="preserve">(iv) </w:t>
      </w:r>
      <w:r w:rsidRPr="007C70A5">
        <w:rPr>
          <w:rFonts w:eastAsia="Times New Roman"/>
          <w:i/>
          <w:iCs/>
          <w:color w:val="000000" w:themeColor="text1"/>
          <w:sz w:val="20"/>
          <w:szCs w:val="20"/>
        </w:rPr>
        <w:t>Providing</w:t>
      </w:r>
      <w:proofErr w:type="gramEnd"/>
      <w:r w:rsidRPr="007C70A5">
        <w:rPr>
          <w:rFonts w:eastAsia="Times New Roman"/>
          <w:i/>
          <w:iCs/>
          <w:color w:val="000000" w:themeColor="text1"/>
          <w:sz w:val="20"/>
          <w:szCs w:val="20"/>
        </w:rPr>
        <w:t xml:space="preserve"> reasonable opportunities for meaningful salary advancement by registered nurses.</w:t>
      </w:r>
      <w:r w:rsidRPr="007C70A5">
        <w:rPr>
          <w:rFonts w:eastAsia="Times New Roman"/>
          <w:color w:val="000000" w:themeColor="text1"/>
          <w:sz w:val="20"/>
          <w:szCs w:val="20"/>
        </w:rPr>
        <w:t xml:space="preserve"> This may include salary advancement based on factors such as merit, education, and specialty, and/or salary advancement based on length of service, with other bases for wage differentials remaining constant.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Merit, education, and specialty.</w:t>
      </w:r>
      <w:r w:rsidRPr="007C70A5">
        <w:rPr>
          <w:rFonts w:eastAsia="Times New Roman"/>
          <w:color w:val="000000" w:themeColor="text1"/>
          <w:sz w:val="20"/>
          <w:szCs w:val="20"/>
        </w:rPr>
        <w:t xml:space="preserve"> Salary advancement may be based on factors such as merit, education, and specialty, or the facility may provide opportunities for professional development of its nurses which lead to salary advancement (e.g., participation in continuing education or in-house educational instruction; service on special committees, task forces, or projects considered of a professional development nature; participation in professional organizations; and writing for professional publications). Such opportunities must be available to all the facility's nurses.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Length of service.</w:t>
      </w:r>
      <w:r w:rsidRPr="007C70A5">
        <w:rPr>
          <w:rFonts w:eastAsia="Times New Roman"/>
          <w:color w:val="000000" w:themeColor="text1"/>
          <w:sz w:val="20"/>
          <w:szCs w:val="20"/>
        </w:rPr>
        <w:t xml:space="preserve"> Salary advancement may be based on length of service using clinical ladders which provide, annually, salary increases of 3 percent or more for a period of no less than 10 years, over and above the costs of living and merit, education, and specialty increases and differentials.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(2) </w:t>
      </w:r>
      <w:r w:rsidRPr="007C70A5">
        <w:rPr>
          <w:rFonts w:eastAsia="Times New Roman"/>
          <w:i/>
          <w:iCs/>
          <w:color w:val="000000" w:themeColor="text1"/>
          <w:sz w:val="20"/>
          <w:szCs w:val="20"/>
        </w:rPr>
        <w:t>Other possible steps.</w:t>
      </w:r>
      <w:r w:rsidRPr="007C70A5">
        <w:rPr>
          <w:rFonts w:eastAsia="Times New Roman"/>
          <w:color w:val="000000" w:themeColor="text1"/>
          <w:sz w:val="20"/>
          <w:szCs w:val="20"/>
        </w:rPr>
        <w:t xml:space="preserve"> The Act indicates that the four steps described in the statute (and set out in paragraph (b</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 of this section) are not an exclusive list of timely and significant steps which might qualify. The actions described in paragraphs (b</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2)(i) through (iv) of this section, are also deemed to be qualified; in paragraph (b)(2)(v) of this section, the facility is afforded the opportunity to identify a timely and significant step of its own devising.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w:t>
      </w:r>
      <w:r w:rsidRPr="007C70A5">
        <w:rPr>
          <w:rFonts w:eastAsia="Times New Roman"/>
          <w:i/>
          <w:iCs/>
          <w:color w:val="000000" w:themeColor="text1"/>
          <w:sz w:val="20"/>
          <w:szCs w:val="20"/>
        </w:rPr>
        <w:t>Monetary incentives.</w:t>
      </w:r>
      <w:r w:rsidRPr="007C70A5">
        <w:rPr>
          <w:rFonts w:eastAsia="Times New Roman"/>
          <w:color w:val="000000" w:themeColor="text1"/>
          <w:sz w:val="20"/>
          <w:szCs w:val="20"/>
        </w:rPr>
        <w:t xml:space="preserve"> The facility provides monetary incentives to nurses, through bonuses and merit pay plans not included in the base compensation package, for additional education, and for efforts by the nurses leading to increased recruitment and retention of U.S. nurses. Such monetary incentives may be based on actions by nurses such as: Instituting innovations to achieve better patient care, increased productivity, reduced waste, and/or improved workplace safety; obtaining additional certification in a nursing specialty; accruing unused sick leave; recruiting other U.S. nurses; staying with the facility for a given number of years; taking less desirable assignments (other than shift differential); participating in professional organizations; serving on task forces and on special committees; or contributing to professional publications.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w:t>
      </w:r>
      <w:r w:rsidRPr="007C70A5">
        <w:rPr>
          <w:rFonts w:eastAsia="Times New Roman"/>
          <w:i/>
          <w:iCs/>
          <w:color w:val="000000" w:themeColor="text1"/>
          <w:sz w:val="20"/>
          <w:szCs w:val="20"/>
        </w:rPr>
        <w:t>Special perquisites.</w:t>
      </w:r>
      <w:r w:rsidRPr="007C70A5">
        <w:rPr>
          <w:rFonts w:eastAsia="Times New Roman"/>
          <w:color w:val="000000" w:themeColor="text1"/>
          <w:sz w:val="20"/>
          <w:szCs w:val="20"/>
        </w:rPr>
        <w:t xml:space="preserve"> The facility provides nurses with special perquisites for dependent care or housing assistance of a nature and/or extent that constitute a “significant” factor in inducing employment and retention of U.S. nurses.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(iii) </w:t>
      </w:r>
      <w:r w:rsidRPr="007C70A5">
        <w:rPr>
          <w:rFonts w:eastAsia="Times New Roman"/>
          <w:i/>
          <w:iCs/>
          <w:color w:val="000000" w:themeColor="text1"/>
          <w:sz w:val="20"/>
          <w:szCs w:val="20"/>
        </w:rPr>
        <w:t>Work schedule options.</w:t>
      </w:r>
      <w:r w:rsidRPr="007C70A5">
        <w:rPr>
          <w:rFonts w:eastAsia="Times New Roman"/>
          <w:color w:val="000000" w:themeColor="text1"/>
          <w:sz w:val="20"/>
          <w:szCs w:val="20"/>
        </w:rPr>
        <w:t xml:space="preserve"> The facility provides nurses with non-mandatory work schedule options for part-time work, job-sharing, compressed work week or non-rotating shifts (provided, however, that H-1C nurses are employed only in full-time work) of a nature and/or extent that constitute a “significant” factor in inducing employment and retention of U.S. nurses.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 xml:space="preserve">(iv) </w:t>
      </w:r>
      <w:r w:rsidRPr="007C70A5">
        <w:rPr>
          <w:rFonts w:eastAsia="Times New Roman"/>
          <w:i/>
          <w:iCs/>
          <w:color w:val="000000" w:themeColor="text1"/>
          <w:sz w:val="20"/>
          <w:szCs w:val="20"/>
        </w:rPr>
        <w:t>Other</w:t>
      </w:r>
      <w:proofErr w:type="gramEnd"/>
      <w:r w:rsidRPr="007C70A5">
        <w:rPr>
          <w:rFonts w:eastAsia="Times New Roman"/>
          <w:i/>
          <w:iCs/>
          <w:color w:val="000000" w:themeColor="text1"/>
          <w:sz w:val="20"/>
          <w:szCs w:val="20"/>
        </w:rPr>
        <w:t xml:space="preserve"> training options.</w:t>
      </w:r>
      <w:r w:rsidRPr="007C70A5">
        <w:rPr>
          <w:rFonts w:eastAsia="Times New Roman"/>
          <w:color w:val="000000" w:themeColor="text1"/>
          <w:sz w:val="20"/>
          <w:szCs w:val="20"/>
        </w:rPr>
        <w:t xml:space="preserve"> The facility provides training opportunities to U.S. workers not currently in health care occupations to become registered nurses by means of financial assistance (e.g., scholarship, loan or pay-back programs) to such persons.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(v) </w:t>
      </w:r>
      <w:r w:rsidRPr="007C70A5">
        <w:rPr>
          <w:rFonts w:eastAsia="Times New Roman"/>
          <w:i/>
          <w:iCs/>
          <w:color w:val="000000" w:themeColor="text1"/>
          <w:sz w:val="20"/>
          <w:szCs w:val="20"/>
        </w:rPr>
        <w:t>Alternative but significant steps.</w:t>
      </w:r>
      <w:r w:rsidRPr="007C70A5">
        <w:rPr>
          <w:rFonts w:eastAsia="Times New Roman"/>
          <w:color w:val="000000" w:themeColor="text1"/>
          <w:sz w:val="20"/>
          <w:szCs w:val="20"/>
        </w:rPr>
        <w:t xml:space="preserve"> Facilities are encouraged to be innovative in devising timely and significant steps other than those described in paragraphs (b)(1) and (b)(2)(i) through (iv) of this section. To qualify, an alternative step must be of a timeliness and significance comparable to those in this section. A facility may designate on Form ETA 9081 that it has taken and is taking such alternate step(s), thereby attesting that the step(s) meet the statutory test of timeliness and significance comparable to those described in paragraphs (b)(1) and (b)(2)(i) through (iv) in promoting the development, recruitment, and retention of U.S. nurses. If such a designation is made on Form ETA 9081, the submission of the Attestation to ETA must include an explanation and appropriate documentation of the alternate step(s), and of the manner in which they satisfy the statutory test in comparison to the steps described in paragraphs (b)(1) and (b)(2)(i) through (iv). ETA will review the explanation and documentation and determine whether the alternate step(s) qualify under this subsection. The ETA determination is subject to review by the BALCA, upon the request of an interested party; such review shall be limited to this matter.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Unreasonableness of second step.</w:t>
      </w:r>
      <w:r w:rsidRPr="007C70A5">
        <w:rPr>
          <w:rFonts w:eastAsia="Times New Roman"/>
          <w:color w:val="000000" w:themeColor="text1"/>
          <w:sz w:val="20"/>
          <w:szCs w:val="20"/>
        </w:rPr>
        <w:t xml:space="preserve"> Nothing in this subpart or subpart M of this part requires a facility to take more than one step, if the facility can demonstrate that taking a second step is not reasonable. However, a facility shall make every effort to take at least two steps. The taking of a second step may be considered unreasonable if it would result in the facility's financial inability to continue providing the same quality and quantity of health care or if the provision of nursing services would otherwise be jeopardized by the taking of such a step.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A facility may designate on Form ETA 9081 that the taking of a second step is not reasonable. If such a designation is made on Form ETA 9081, the submission of the Attestation to ETA shall include an explanation and appropriate documentation with respect to each of the steps described in paragraph (b) of this section (other than the step designated as being taken by the facility), showing why it would be unreasonable for the facility to take each such step and why it would be unreasonable for the facility to </w:t>
      </w:r>
      <w:r w:rsidRPr="007C70A5">
        <w:rPr>
          <w:rFonts w:eastAsia="Times New Roman"/>
          <w:color w:val="000000" w:themeColor="text1"/>
          <w:sz w:val="20"/>
          <w:szCs w:val="20"/>
        </w:rPr>
        <w:lastRenderedPageBreak/>
        <w:t xml:space="preserve">take any other step designed to recruit, develop and retain sufficient U.S. nurses to meet its staffing needs.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ETA will review the explanation and documentation, and will determine whether the taking of a second step would not be reasonable. The ETA determination is subject to review by the BALCA, upon the request of an interested party; such review shall be limited to this matter.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Performance-based alternative to criteria for specific steps.</w:t>
      </w:r>
      <w:r w:rsidRPr="007C70A5">
        <w:rPr>
          <w:rFonts w:eastAsia="Times New Roman"/>
          <w:color w:val="000000" w:themeColor="text1"/>
          <w:sz w:val="20"/>
          <w:szCs w:val="20"/>
        </w:rPr>
        <w:t xml:space="preserve"> Instead of complying with the specific criteria for one or more of the steps in the second and/or succeeding years of participation in the H-1C program, a facility may include in its </w:t>
      </w:r>
      <w:r w:rsidRPr="007C70A5">
        <w:rPr>
          <w:rFonts w:eastAsia="Times New Roman"/>
          <w:i/>
          <w:iCs/>
          <w:color w:val="000000" w:themeColor="text1"/>
          <w:sz w:val="20"/>
          <w:szCs w:val="20"/>
        </w:rPr>
        <w:t>prior</w:t>
      </w:r>
      <w:r w:rsidRPr="007C70A5">
        <w:rPr>
          <w:rFonts w:eastAsia="Times New Roman"/>
          <w:color w:val="000000" w:themeColor="text1"/>
          <w:sz w:val="20"/>
          <w:szCs w:val="20"/>
        </w:rPr>
        <w:t xml:space="preserve"> year's Attestation, in addition to the actions taken under specifically attested steps, that it will reduce the number of H-1C nurses it utilizes within one year from the date of the Attestation by at least 10 percent, without reducing the quality or quantity of services provided. If this goal is achieved, the facility shall so indicate on its subsequent year's Attestation. Further, the facility need not attest to any “timely and significant step” on that subsequent attestation, if it again indicates that it shall again reduce the number of H-1C nurses it utilizes within one year from the date of the Attestation by at least 10 percent. This performance-based alternative is designed to permit a facility to achieve the objectives of the Act, without subjecting the facility to detailed requirements and criteria as to the specific means of achieving that objective.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w:t>
      </w:r>
      <w:r w:rsidRPr="007C70A5">
        <w:rPr>
          <w:rFonts w:eastAsia="Times New Roman"/>
          <w:i/>
          <w:iCs/>
          <w:color w:val="000000" w:themeColor="text1"/>
          <w:sz w:val="20"/>
          <w:szCs w:val="20"/>
        </w:rPr>
        <w:t>Documentation.</w:t>
      </w:r>
      <w:r w:rsidRPr="007C70A5">
        <w:rPr>
          <w:rFonts w:eastAsia="Times New Roman"/>
          <w:color w:val="000000" w:themeColor="text1"/>
          <w:sz w:val="20"/>
          <w:szCs w:val="20"/>
        </w:rPr>
        <w:t xml:space="preserve"> The facility must include in the public access file a description of the activities which constitute its compliance with each timely and significant step which is attested on Form ETA 9081 (e.g., summary of a training program for registered nurses; description of a career ladder showing meaningful opportunities for pay advancements for nurses). If the facility has attested that it will take an alternative step or that taking a second step is unreasonable, then the public access file must include the documentation which was submitted to ETA under paragraph (c) of this section. The facility must maintain in its non-public files, and must make available to the Administrator in the event of an enforcement action pursuant to subpart M of this part, documentation which provides a complete description of the nature and operation of its program(s) sufficient to substantiate its full compliance with the requirements of each timely and significant step which is attested to on Form ETA 9081. This documentation should include information relating to all of the requirements for the step in question.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16" w:name="se20.3.655_11115"/>
      <w:bookmarkEnd w:id="216"/>
      <w:r w:rsidRPr="007C70A5">
        <w:rPr>
          <w:rFonts w:eastAsia="Times New Roman"/>
          <w:b/>
          <w:bCs/>
          <w:color w:val="000000" w:themeColor="text1"/>
          <w:sz w:val="20"/>
          <w:szCs w:val="20"/>
        </w:rPr>
        <w:t>§655.1115   Element V—</w:t>
      </w:r>
      <w:proofErr w:type="gramStart"/>
      <w:r w:rsidRPr="007C70A5">
        <w:rPr>
          <w:rFonts w:eastAsia="Times New Roman"/>
          <w:b/>
          <w:bCs/>
          <w:color w:val="000000" w:themeColor="text1"/>
          <w:sz w:val="20"/>
          <w:szCs w:val="20"/>
        </w:rPr>
        <w:t>What</w:t>
      </w:r>
      <w:proofErr w:type="gramEnd"/>
      <w:r w:rsidRPr="007C70A5">
        <w:rPr>
          <w:rFonts w:eastAsia="Times New Roman"/>
          <w:b/>
          <w:bCs/>
          <w:color w:val="000000" w:themeColor="text1"/>
          <w:sz w:val="20"/>
          <w:szCs w:val="20"/>
        </w:rPr>
        <w:t xml:space="preserve"> does “no strike/lockout or layoff” mean?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The fifth attestation element requires that the facility attest that “there is not a strike or lockout in the course of a labor dispute, the facility did not lay off and will not lay off a registered nurse employed by the facility within the period beginning 90 days before and ending 90 days after the date of filing of any visa petition, and the employment of such an alien is not intended or designated to influence an election for a bargaining representative for registered nurses of the facility.” Labor disputes for purposes of this attestation element relate only to those involving nurses providing nursing services; other health service occupations are not included. A facility which has filed a petition for H-1C nurses is also prohibited from interfering with the right of the nonimmigrant to join or organize a union.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Notice of strike or lockout.</w:t>
      </w:r>
      <w:r w:rsidRPr="007C70A5">
        <w:rPr>
          <w:rFonts w:eastAsia="Times New Roman"/>
          <w:color w:val="000000" w:themeColor="text1"/>
          <w:sz w:val="20"/>
          <w:szCs w:val="20"/>
        </w:rPr>
        <w:t xml:space="preserve"> In order to remain in compliance with the no strike or lockout portion of this attestation element, the facility must notify ETA if a strike or lockout of nurses at the facility occurs during the 1 year validity period of the attestation. Within 3 days of the occurrence of such strike or lockout, the facility must submit to the Administrator, Office of Foreign Labor Certification, Employment and Training Administration, Department of Labor, 200 Constitution Avenue, </w:t>
      </w:r>
      <w:proofErr w:type="gramStart"/>
      <w:r w:rsidRPr="007C70A5">
        <w:rPr>
          <w:rFonts w:eastAsia="Times New Roman"/>
          <w:color w:val="000000" w:themeColor="text1"/>
          <w:sz w:val="20"/>
          <w:szCs w:val="20"/>
        </w:rPr>
        <w:t>NW.,</w:t>
      </w:r>
      <w:proofErr w:type="gramEnd"/>
      <w:r w:rsidRPr="007C70A5">
        <w:rPr>
          <w:rFonts w:eastAsia="Times New Roman"/>
          <w:color w:val="000000" w:themeColor="text1"/>
          <w:sz w:val="20"/>
          <w:szCs w:val="20"/>
        </w:rPr>
        <w:t xml:space="preserve"> Room C-4312, Washington, DC 20210, by U.S. mail or private carrier, written notice of the strike or lockout. Upon receiving a notice described in this section from a facility, ETA will examine the documentation, and may consult with the union at the facility or other appropriate entities. If ETA determines that the strike or lockout is covered under USCIS regulation 8 CFR 214.2(h)(17), </w:t>
      </w:r>
      <w:r w:rsidRPr="007C70A5">
        <w:rPr>
          <w:rFonts w:eastAsia="Times New Roman"/>
          <w:i/>
          <w:iCs/>
          <w:color w:val="000000" w:themeColor="text1"/>
          <w:sz w:val="20"/>
          <w:szCs w:val="20"/>
        </w:rPr>
        <w:t>Effect of a strike</w:t>
      </w:r>
      <w:r w:rsidRPr="007C70A5">
        <w:rPr>
          <w:rFonts w:eastAsia="Times New Roman"/>
          <w:color w:val="000000" w:themeColor="text1"/>
          <w:sz w:val="20"/>
          <w:szCs w:val="20"/>
        </w:rPr>
        <w:t>, for “H” nonimmigrants, ETA must certify to USCIS, in the manner set forth in that regulation, that a strike or other labor dispute involving a work stoppage of nurses is in progress at the facility.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(c) </w:t>
      </w:r>
      <w:r w:rsidRPr="007C70A5">
        <w:rPr>
          <w:rFonts w:eastAsia="Times New Roman"/>
          <w:i/>
          <w:iCs/>
          <w:color w:val="000000" w:themeColor="text1"/>
          <w:sz w:val="20"/>
          <w:szCs w:val="20"/>
        </w:rPr>
        <w:t>Lay off</w:t>
      </w:r>
      <w:r w:rsidRPr="007C70A5">
        <w:rPr>
          <w:rFonts w:eastAsia="Times New Roman"/>
          <w:color w:val="000000" w:themeColor="text1"/>
          <w:sz w:val="20"/>
          <w:szCs w:val="20"/>
        </w:rPr>
        <w:t xml:space="preserve"> of a U.S. nurse means that the employer has caused the nurse's loss of employment in circumstances </w:t>
      </w:r>
      <w:r w:rsidRPr="007C70A5">
        <w:rPr>
          <w:rFonts w:eastAsia="Times New Roman"/>
          <w:i/>
          <w:iCs/>
          <w:color w:val="000000" w:themeColor="text1"/>
          <w:sz w:val="20"/>
          <w:szCs w:val="20"/>
        </w:rPr>
        <w:t>other than</w:t>
      </w:r>
      <w:r w:rsidRPr="007C70A5">
        <w:rPr>
          <w:rFonts w:eastAsia="Times New Roman"/>
          <w:color w:val="000000" w:themeColor="text1"/>
          <w:sz w:val="20"/>
          <w:szCs w:val="20"/>
        </w:rPr>
        <w:t xml:space="preserve"> where—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A U.S. nurse has been discharged for inadequate performance, violation of workplace rules, or other reasonable work-related cause;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A U.S. nurse's departure or retirement is voluntary (to be assessed in light of the totality of the circumstances, under established principles concerning “constructive discharge” of workers who are pressured to leave employment);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The grant or contract under which the work performed by the U.S. nurse is required and funded has expired, and without such grant or contract the nurse would not continue to be employed because there is no alternative funding or need for the position;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A U.S. nurse who loses employment is offered, as an alternative to such loss, a similar employment opportunity with the same employer. The validity of the offer of a similar employment opportunity will be assessed in light of the following factors: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The offer is a </w:t>
      </w:r>
      <w:r w:rsidRPr="007C70A5">
        <w:rPr>
          <w:rFonts w:eastAsia="Times New Roman"/>
          <w:i/>
          <w:iCs/>
          <w:color w:val="000000" w:themeColor="text1"/>
          <w:sz w:val="20"/>
          <w:szCs w:val="20"/>
        </w:rPr>
        <w:t>bona fide</w:t>
      </w:r>
      <w:r w:rsidRPr="007C70A5">
        <w:rPr>
          <w:rFonts w:eastAsia="Times New Roman"/>
          <w:color w:val="000000" w:themeColor="text1"/>
          <w:sz w:val="20"/>
          <w:szCs w:val="20"/>
        </w:rPr>
        <w:t xml:space="preserve"> offer, rather than an offer designed to induce the U.S. nurse to refuse or an offer made with the expectation that the worker will refuse;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The offered job provides the U.S. nurse an opportunity similar to that provided in the job from which he/she is discharged, in terms such as a similar level of authority, discretion, and responsibility, a similar opportunity for advancement within the organization, and similar tenure and work scheduling;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(iii) The offered job provides the U.S. nurse equivalent or higher compensation and benefits to those provided in the job from which he/she is discharged.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Documentation.</w:t>
      </w:r>
      <w:r w:rsidRPr="007C70A5">
        <w:rPr>
          <w:rFonts w:eastAsia="Times New Roman"/>
          <w:color w:val="000000" w:themeColor="text1"/>
          <w:sz w:val="20"/>
          <w:szCs w:val="20"/>
        </w:rPr>
        <w:t xml:space="preserve"> The facility must include in its public access file, copies of all notices of strikes or other labor disputes involving a work stoppage of nurses at the facility (submitted to ETA under paragraph (b) of this section). The facility must retain in its non-public files, and make available in the event of an enforcement action pursuant to subpart M of this part, any existing documentation with respect to the departure of each U.S. nurse who left his/her employment with the facility in the period from 90 days before until 90 days after the facility's petition for H-1C nurse(s). The facility is also required to have a record of the terms of any offer of alternative employment to such a U.S. nurse and the nurse's response to the offer (which may be a note to the file or other record of the nurse's response), and to make such record available in the event of an enforcement action pursuant to subpart M. </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[65 FR 51149, Aug. 22, 2000, as amended at 75 FR 10405, Mar. 5, 2010]</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17" w:name="se20.3.655_11116"/>
      <w:bookmarkEnd w:id="217"/>
      <w:r w:rsidRPr="007C70A5">
        <w:rPr>
          <w:rFonts w:eastAsia="Times New Roman"/>
          <w:b/>
          <w:bCs/>
          <w:color w:val="000000" w:themeColor="text1"/>
          <w:sz w:val="20"/>
          <w:szCs w:val="20"/>
        </w:rPr>
        <w:t>§655.1116   Element VI—</w:t>
      </w:r>
      <w:proofErr w:type="gramStart"/>
      <w:r w:rsidRPr="007C70A5">
        <w:rPr>
          <w:rFonts w:eastAsia="Times New Roman"/>
          <w:b/>
          <w:bCs/>
          <w:color w:val="000000" w:themeColor="text1"/>
          <w:sz w:val="20"/>
          <w:szCs w:val="20"/>
        </w:rPr>
        <w:t>What</w:t>
      </w:r>
      <w:proofErr w:type="gramEnd"/>
      <w:r w:rsidRPr="007C70A5">
        <w:rPr>
          <w:rFonts w:eastAsia="Times New Roman"/>
          <w:b/>
          <w:bCs/>
          <w:color w:val="000000" w:themeColor="text1"/>
          <w:sz w:val="20"/>
          <w:szCs w:val="20"/>
        </w:rPr>
        <w:t xml:space="preserve"> notification must facilities provide to registered nurses?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The sixth attestation element requires the facility to attest that at the time of filing of the petition for registered nurses under section 101(a)(15)(H)(i)(c) of the INA, notice of filing has been provided by the facility to the bargaining representative of the registered nurses at the facility or, where there is no such bargaining representative, notice of the filing has been provided to registered nurses at the facility through posting in conspicuous locations, and individual copies of the Attestation have been provided to registered nurses employed at the facility.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Notification of bargaining representative.</w:t>
      </w:r>
      <w:r w:rsidRPr="007C70A5">
        <w:rPr>
          <w:rFonts w:eastAsia="Times New Roman"/>
          <w:color w:val="000000" w:themeColor="text1"/>
          <w:sz w:val="20"/>
          <w:szCs w:val="20"/>
        </w:rPr>
        <w:t xml:space="preserve"> (1) At a time no later than the date the attestation is transmitted to ETA, on ETA Form 9081, Attestation for H-1C Nonimmigrant Nurses, the facility must notify the bargaining representative (if any) for nurses at the facility that the attestation is being submitted. This notice may be either a copy of the attestation (ETA Form 9081) or a document stating that the </w:t>
      </w:r>
      <w:r w:rsidRPr="007C70A5">
        <w:rPr>
          <w:rFonts w:eastAsia="Times New Roman"/>
          <w:color w:val="000000" w:themeColor="text1"/>
          <w:sz w:val="20"/>
          <w:szCs w:val="20"/>
        </w:rPr>
        <w:lastRenderedPageBreak/>
        <w:t>attestations are available for review by interested parties at the facility (explaining how they can be inspected or obtained) and at the Office of Foreign Labor Certification, Employment and Training Administration, Department of Labor, 200 Constitution Avenue, NW., Room C-4312, Washington, DC 20210. The notice must include the following statement: “Complaints alleging misrepresentation of material facts in the attestation or failure to comply with the terms of the attestation may be filed with any office of the Wage and Hour Division, United States Department of Labor.”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No later than the date the facility transmits a petition for H-1C nurses to USCIS, the facility must notify the bargaining representative (if any) for nurses at the facility that the H-1C petition is being submitted. This notice may be either a copy of petition, or a document stating that the attestations and H-1C petition are available for review by interested parties at the facility (explaining how they can be inspected or obtained) and at the Office of Foreign Labor Certification, Employment and Training Administration, Department of Labor, 200 Constitution Avenue, NW., Room C-4312, Washington, DC 20210. The notice must include the following statement: “Complaints alleging misrepresentation of material facts in the attestation or failure to comply with the terms of the attestation may be filed with any office of the Wage and Hour Division, United States Department of Labor.”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Posting notice.</w:t>
      </w:r>
      <w:r w:rsidRPr="007C70A5">
        <w:rPr>
          <w:rFonts w:eastAsia="Times New Roman"/>
          <w:color w:val="000000" w:themeColor="text1"/>
          <w:sz w:val="20"/>
          <w:szCs w:val="20"/>
        </w:rPr>
        <w:t xml:space="preserve"> If there is no bargaining representative for nurses at the facility, the facility must post a written notice in two or more conspicuous locations at the facility. Such notices shall be clearly visible and unobstructed while posted, and shall be posted in conspicuous places where nurses can easily read the notices on their way to or from their duties. Appropriate locations for posting hard copy notices include locations in the immediate proximity of mandatory Fair Labor Standards Act wage and hour notices and Occupational Safety and Health Act occupational safety and health notices. In the alternative, the facility may use electronic means it ordinarily uses to communicate with its nurses about job vacancies or promotion opportunities, including through its “home page” or “electronic bulletin board,” provided that the nurses have, as a practical matter, direct access to those sites; or, where the nurses have individual e-mail accounts, the facility may use e-mail. This must be accomplished no later than the date when the facility transmits an Attestation to ETA and the date when the facility transmits an H-1C petition to the USCIS. The notice may be either a copy of the Attestation or petition, or a document stating that the Attestation or petition has been filed and is available for review by interested parties at the facility (explaining how these documents can be inspected or obtained) and at the national office of ETA. The notice shall include the following statement: “Complaints alleging misrepresentation of material facts in the Attestation or failure to comply with the terms of the Attestation may be filed with any office of the Wage and Hour Division of the United States Department of Labor.” Unless it is sent to an individual e-mail address, the Attestation notice shall remain posted during the validity period of the Attestation; the petition notice shall remain posted for ten days. Copies of all notices shall be available for examination in the facility's public access file.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Individual notice to RNs.</w:t>
      </w:r>
      <w:r w:rsidRPr="007C70A5">
        <w:rPr>
          <w:rFonts w:eastAsia="Times New Roman"/>
          <w:color w:val="000000" w:themeColor="text1"/>
          <w:sz w:val="20"/>
          <w:szCs w:val="20"/>
        </w:rPr>
        <w:t xml:space="preserve"> In addition to notifying the bargaining representative or posting notice as described in paragraphs (b) and (c) of this section, the facility must provide a copy of the Attestation, within 30 days of the date of filing, to every registered nurse employed at the facility. This requirement may be satisfied by electronic means if an individual e-mail message, with the Attestation as an attachment, is sent to every RN at the facility. This notification includes not only the RNs employed by the facility, but also includes any RN who is providing service at the facility as an employee of another entity, such as a nursing contractor.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Where RNs lack practical computer access, a hard copy must be posted in accordance with paragraph (c) of this section and a hard copy of the Attestation delivered, within 30 days of the date of filing, to every RN employed at the facility in accordance with paragraph (d) of this section.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(f) The facility must maintain, in its public access file, copies of the notices required by this section. The facility must make such documentation available to the Administrator in the event of an enforcement action pursuant to subpart M of this part. </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[65 FR 51149, Aug. 22, 2000, as amended at 75 FR 10405, Mar. 5, 2010]</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18" w:name="se20.3.655_11117"/>
      <w:bookmarkEnd w:id="218"/>
      <w:r w:rsidRPr="007C70A5">
        <w:rPr>
          <w:rFonts w:eastAsia="Times New Roman"/>
          <w:b/>
          <w:bCs/>
          <w:color w:val="000000" w:themeColor="text1"/>
          <w:sz w:val="20"/>
          <w:szCs w:val="20"/>
        </w:rPr>
        <w:lastRenderedPageBreak/>
        <w:t>§655.1117   Element VII—</w:t>
      </w:r>
      <w:proofErr w:type="gramStart"/>
      <w:r w:rsidRPr="007C70A5">
        <w:rPr>
          <w:rFonts w:eastAsia="Times New Roman"/>
          <w:b/>
          <w:bCs/>
          <w:color w:val="000000" w:themeColor="text1"/>
          <w:sz w:val="20"/>
          <w:szCs w:val="20"/>
        </w:rPr>
        <w:t>What</w:t>
      </w:r>
      <w:proofErr w:type="gramEnd"/>
      <w:r w:rsidRPr="007C70A5">
        <w:rPr>
          <w:rFonts w:eastAsia="Times New Roman"/>
          <w:b/>
          <w:bCs/>
          <w:color w:val="000000" w:themeColor="text1"/>
          <w:sz w:val="20"/>
          <w:szCs w:val="20"/>
        </w:rPr>
        <w:t xml:space="preserve"> are the limitations as to the number of H-1C nonimmigrants that a facility may employ?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The seventh attestation element requires that the facility attest that it will not, at any time, employ a number of H-1C nurses that exceeds 33% of the total number of registered nurses employed by the facility. The calculation of the population of nurses for purposes of this attestation includes only nurses who have an employer-employee relationship with the facility (as defined in §655.1102).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The facility must maintain documentation (e.g., payroll records, copies of H-1C petitions) that demonstrates its compliance with this attestation. The facility must make such documentation available to the Administrator in the event of an enforcement action pursuant to subpart M of this part.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19" w:name="se20.3.655_11118"/>
      <w:bookmarkEnd w:id="219"/>
      <w:r w:rsidRPr="007C70A5">
        <w:rPr>
          <w:rFonts w:eastAsia="Times New Roman"/>
          <w:b/>
          <w:bCs/>
          <w:color w:val="000000" w:themeColor="text1"/>
          <w:sz w:val="20"/>
          <w:szCs w:val="20"/>
        </w:rPr>
        <w:t>§655.1118   Element VIII—</w:t>
      </w:r>
      <w:proofErr w:type="gramStart"/>
      <w:r w:rsidRPr="007C70A5">
        <w:rPr>
          <w:rFonts w:eastAsia="Times New Roman"/>
          <w:b/>
          <w:bCs/>
          <w:color w:val="000000" w:themeColor="text1"/>
          <w:sz w:val="20"/>
          <w:szCs w:val="20"/>
        </w:rPr>
        <w:t>What</w:t>
      </w:r>
      <w:proofErr w:type="gramEnd"/>
      <w:r w:rsidRPr="007C70A5">
        <w:rPr>
          <w:rFonts w:eastAsia="Times New Roman"/>
          <w:b/>
          <w:bCs/>
          <w:color w:val="000000" w:themeColor="text1"/>
          <w:sz w:val="20"/>
          <w:szCs w:val="20"/>
        </w:rPr>
        <w:t xml:space="preserve"> are the limitations as to where the H-1C nonimmigrant may be employed?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The eighth attestation element requires that the facility attest that it will not authorize any H-1C nurse to perform services at any worksite not controlled by the facility or transfer any H-1C nurse from one worksite to another worksite, even if all of the worksites are controlled by the facility.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20" w:name="se20.3.655_11130"/>
      <w:bookmarkEnd w:id="220"/>
      <w:r w:rsidRPr="007C70A5">
        <w:rPr>
          <w:rFonts w:eastAsia="Times New Roman"/>
          <w:b/>
          <w:bCs/>
          <w:color w:val="000000" w:themeColor="text1"/>
          <w:sz w:val="20"/>
          <w:szCs w:val="20"/>
        </w:rPr>
        <w:t>§655.1130   What criteria does the Department use to determine whether or not to certify an Attestation?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An Attestation form which is complete and has no obvious inaccuracies will be accepted for filing by ETA without substantive review, </w:t>
      </w:r>
      <w:r w:rsidRPr="007C70A5">
        <w:rPr>
          <w:rFonts w:eastAsia="Times New Roman"/>
          <w:i/>
          <w:iCs/>
          <w:color w:val="000000" w:themeColor="text1"/>
          <w:sz w:val="20"/>
          <w:szCs w:val="20"/>
        </w:rPr>
        <w:t>except that</w:t>
      </w:r>
      <w:r w:rsidRPr="007C70A5">
        <w:rPr>
          <w:rFonts w:eastAsia="Times New Roman"/>
          <w:color w:val="000000" w:themeColor="text1"/>
          <w:sz w:val="20"/>
          <w:szCs w:val="20"/>
        </w:rPr>
        <w:t xml:space="preserve"> ETA will conduct a substantive review on particular attestation elements in the following limited circumstances: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Determination of whether the hospital submitting the Attestation is a qualifying “facility” (</w:t>
      </w:r>
      <w:r w:rsidRPr="007C70A5">
        <w:rPr>
          <w:rFonts w:eastAsia="Times New Roman"/>
          <w:i/>
          <w:iCs/>
          <w:color w:val="000000" w:themeColor="text1"/>
          <w:sz w:val="20"/>
          <w:szCs w:val="20"/>
        </w:rPr>
        <w:t>see</w:t>
      </w:r>
      <w:r w:rsidRPr="007C70A5">
        <w:rPr>
          <w:rFonts w:eastAsia="Times New Roman"/>
          <w:color w:val="000000" w:themeColor="text1"/>
          <w:sz w:val="20"/>
          <w:szCs w:val="20"/>
        </w:rPr>
        <w:t xml:space="preserve"> §655.1110(c</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ii), regarding the documentation required, and the process for review);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Where the facility attests that it is taking or will take a “timely and significant step” other than those identified on the Form ETA 9081 (</w:t>
      </w:r>
      <w:r w:rsidRPr="007C70A5">
        <w:rPr>
          <w:rFonts w:eastAsia="Times New Roman"/>
          <w:i/>
          <w:iCs/>
          <w:color w:val="000000" w:themeColor="text1"/>
          <w:sz w:val="20"/>
          <w:szCs w:val="20"/>
        </w:rPr>
        <w:t>see</w:t>
      </w:r>
      <w:r w:rsidRPr="007C70A5">
        <w:rPr>
          <w:rFonts w:eastAsia="Times New Roman"/>
          <w:color w:val="000000" w:themeColor="text1"/>
          <w:sz w:val="20"/>
          <w:szCs w:val="20"/>
        </w:rPr>
        <w:t xml:space="preserve"> §655.1114(b</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2)(v), regarding the documentation required, and the process for review);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Where the facility asserts that taking a second “timely and significant step” is unreasonable (</w:t>
      </w:r>
      <w:r w:rsidRPr="007C70A5">
        <w:rPr>
          <w:rFonts w:eastAsia="Times New Roman"/>
          <w:i/>
          <w:iCs/>
          <w:color w:val="000000" w:themeColor="text1"/>
          <w:sz w:val="20"/>
          <w:szCs w:val="20"/>
        </w:rPr>
        <w:t>see</w:t>
      </w:r>
      <w:r w:rsidRPr="007C70A5">
        <w:rPr>
          <w:rFonts w:eastAsia="Times New Roman"/>
          <w:color w:val="000000" w:themeColor="text1"/>
          <w:sz w:val="20"/>
          <w:szCs w:val="20"/>
        </w:rPr>
        <w:t xml:space="preserve"> §655.1114(c), regarding the documentation required, and the process for review).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The certifying officer will act on the Attestation in a timely manner. If the officer does not contact the facility for information or make any determination within 30 days of receiving the Attestation, the Attestation shall be accepted for filing. If ETA receives information contesting the truth of the statements attested to or compliance with an Attestation prior to the determination to accept or reject the Attestation for filing, such information shall not be made part of ETA's administrative record on the Attestation but shall be referred to the Administrator to be processed as a complaint pursuant to subpart M of this part if such Attestation is accepted by ETA for filing.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When the facility submits the attestation to ETA and provides the notice required by §655.1116, the attestation must be made available for public examination at the facility. When ETA accepts the attestation for filing, the attestation will be made available, upon request, for public examination in the Office of Foreign Labor Certification, Employment Training Administration, U.S. Department of Labor, Room C-4312, 200 Constitution Avenue, </w:t>
      </w:r>
      <w:proofErr w:type="gramStart"/>
      <w:r w:rsidRPr="007C70A5">
        <w:rPr>
          <w:rFonts w:eastAsia="Times New Roman"/>
          <w:color w:val="000000" w:themeColor="text1"/>
          <w:sz w:val="20"/>
          <w:szCs w:val="20"/>
        </w:rPr>
        <w:t>NW.,</w:t>
      </w:r>
      <w:proofErr w:type="gramEnd"/>
      <w:r w:rsidRPr="007C70A5">
        <w:rPr>
          <w:rFonts w:eastAsia="Times New Roman"/>
          <w:color w:val="000000" w:themeColor="text1"/>
          <w:sz w:val="20"/>
          <w:szCs w:val="20"/>
        </w:rPr>
        <w:t xml:space="preserve"> Washington, DC 20210.</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Standards for acceptance of Attestation.</w:t>
      </w:r>
      <w:r w:rsidRPr="007C70A5">
        <w:rPr>
          <w:rFonts w:eastAsia="Times New Roman"/>
          <w:color w:val="000000" w:themeColor="text1"/>
          <w:sz w:val="20"/>
          <w:szCs w:val="20"/>
        </w:rPr>
        <w:t xml:space="preserve"> ETA will accept the Attestation for filing under the following standards: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(1) The Attestation is complete and contains no obvious inaccuracies.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The facility's explanation and documentation are sufficient to satisfy the requirements for the Attestation elements on which substantive review is conducted (as described in paragraph (a) of this section).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The facility has no outstanding “insufficient funds” check(s) in connection with filing fee(s) for prior Attestation(s).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The facility has no outstanding civil money penalties and/or has not failed to satisfy a remedy assessed by the Wage and Hour Administrator, under subpart M of this part, where that penalty or remedy assessment has become the final agency action.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(5) The facility has not been disqualified from approval of any petitions filed by, or on behalf of, the facility under section 204 or section 212(m) of the INA.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w:t>
      </w:r>
      <w:r w:rsidRPr="007C70A5">
        <w:rPr>
          <w:rFonts w:eastAsia="Times New Roman"/>
          <w:i/>
          <w:iCs/>
          <w:color w:val="000000" w:themeColor="text1"/>
          <w:sz w:val="20"/>
          <w:szCs w:val="20"/>
        </w:rPr>
        <w:t>DOL not the guarantor.</w:t>
      </w:r>
      <w:r w:rsidRPr="007C70A5">
        <w:rPr>
          <w:rFonts w:eastAsia="Times New Roman"/>
          <w:color w:val="000000" w:themeColor="text1"/>
          <w:sz w:val="20"/>
          <w:szCs w:val="20"/>
        </w:rPr>
        <w:t xml:space="preserve"> DOL is not the guarantor of the accuracy, truthfulness or adequacy of an Attestation accepted for filing.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(f) </w:t>
      </w:r>
      <w:r w:rsidRPr="007C70A5">
        <w:rPr>
          <w:rFonts w:eastAsia="Times New Roman"/>
          <w:i/>
          <w:iCs/>
          <w:color w:val="000000" w:themeColor="text1"/>
          <w:sz w:val="20"/>
          <w:szCs w:val="20"/>
        </w:rPr>
        <w:t>Attestation Effective and Expiration Dates.</w:t>
      </w:r>
      <w:r w:rsidRPr="007C70A5">
        <w:rPr>
          <w:rFonts w:eastAsia="Times New Roman"/>
          <w:color w:val="000000" w:themeColor="text1"/>
          <w:sz w:val="20"/>
          <w:szCs w:val="20"/>
        </w:rPr>
        <w:t xml:space="preserve"> An Attestation becomes filed and effective as of the date it is accepted and signed by the ETA certifying officer. Such Attestation is valid until the date that is the later of the end of the 12-month period beginning on the date of acceptance for filing with the Secretary, or the end of the period of admission (under INA section 101(a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15)(H)(i)(c)) of the last alien with respect to whose admission the Attestation was applied, unless the Attestation is suspended or invalidated earlier than such date pursuant to §655.1132. </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[65 FR 51149, Aug. 22, 2000, as amended at 75 FR 10406, Mar. 5, 2010]</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21" w:name="se20.3.655_11132"/>
      <w:bookmarkEnd w:id="221"/>
      <w:r w:rsidRPr="007C70A5">
        <w:rPr>
          <w:rFonts w:eastAsia="Times New Roman"/>
          <w:b/>
          <w:bCs/>
          <w:color w:val="000000" w:themeColor="text1"/>
          <w:sz w:val="20"/>
          <w:szCs w:val="20"/>
        </w:rPr>
        <w:t>§655.1132   When will the Department suspend or invalidate an approved Attestation?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Suspension or invalidation of an Attestation may result where: the facility's check for the filing fee is not honored by a financial institution; a Board of Alien Labor Certification Appeals (BALCA) decision reverses an ETA certification of the Attestation; ETA finds that it made an error in its review and certification of the Attestation; an enforcement proceeding has finally determined that the facility failed to meet a condition attested to, or that there was a misrepresentation of material fact in an Attestation; the facility has failed to pay civil money penalties and/or failed to satisfy a remedy assessed by the Wage and Hour Administrator, where that penalty or remedy assessment has become the final agency action. If an Attestation is suspended or invalidated, ETA will notify USCIS.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BALCA decision or final agency action in an enforcement proceeding.</w:t>
      </w:r>
      <w:r w:rsidRPr="007C70A5">
        <w:rPr>
          <w:rFonts w:eastAsia="Times New Roman"/>
          <w:color w:val="000000" w:themeColor="text1"/>
          <w:sz w:val="20"/>
          <w:szCs w:val="20"/>
        </w:rPr>
        <w:t xml:space="preserve"> If an Attestation is suspended or invalidated as a result of a BALCA decision overruling an ETA acceptance of the Attestation for filing, or is suspended or invalidated as a result of an enforcement action by the Administrator under subpart M of this part, such suspension or invalidation may not be separately appealed, but shall be merged with appeals on the underlying matter.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ETA action.</w:t>
      </w:r>
      <w:r w:rsidRPr="007C70A5">
        <w:rPr>
          <w:rFonts w:eastAsia="Times New Roman"/>
          <w:color w:val="000000" w:themeColor="text1"/>
          <w:sz w:val="20"/>
          <w:szCs w:val="20"/>
        </w:rPr>
        <w:t xml:space="preserve"> If, after accepting an Attestation for filing, ETA discovers that it erroneously accepted that Attestation for filing and, as a result, ETA suspends or invalidates that acceptance, the facility may appeal such suspension or invalidation under §655.1135 as if that suspension or invalidation were a decision to reject the Attestation for filing.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A facility must comply with the terms of its Attestation, even if such Attestation is suspended, invalidated or expired, as long as any H-1C nurse is at the facility, unless the Attestation is superseded by a subsequent Attestation accepted for filing by ETA.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22" w:name="se20.3.655_11135"/>
      <w:bookmarkEnd w:id="222"/>
      <w:r w:rsidRPr="007C70A5">
        <w:rPr>
          <w:rFonts w:eastAsia="Times New Roman"/>
          <w:b/>
          <w:bCs/>
          <w:color w:val="000000" w:themeColor="text1"/>
          <w:sz w:val="20"/>
          <w:szCs w:val="20"/>
        </w:rPr>
        <w:lastRenderedPageBreak/>
        <w:t>§655.1135   </w:t>
      </w:r>
      <w:proofErr w:type="gramStart"/>
      <w:r w:rsidRPr="007C70A5">
        <w:rPr>
          <w:rFonts w:eastAsia="Times New Roman"/>
          <w:b/>
          <w:bCs/>
          <w:color w:val="000000" w:themeColor="text1"/>
          <w:sz w:val="20"/>
          <w:szCs w:val="20"/>
        </w:rPr>
        <w:t>What</w:t>
      </w:r>
      <w:proofErr w:type="gramEnd"/>
      <w:r w:rsidRPr="007C70A5">
        <w:rPr>
          <w:rFonts w:eastAsia="Times New Roman"/>
          <w:b/>
          <w:bCs/>
          <w:color w:val="000000" w:themeColor="text1"/>
          <w:sz w:val="20"/>
          <w:szCs w:val="20"/>
        </w:rPr>
        <w:t xml:space="preserve"> appeals procedures are available concerning ETA's actions on a facility's Attestation?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Appeals of acceptances or rejections.</w:t>
      </w:r>
      <w:r w:rsidRPr="007C70A5">
        <w:rPr>
          <w:rFonts w:eastAsia="Times New Roman"/>
          <w:color w:val="000000" w:themeColor="text1"/>
          <w:sz w:val="20"/>
          <w:szCs w:val="20"/>
        </w:rPr>
        <w:t xml:space="preserve"> Any interested party may appeal ETA's acceptance or rejection of an Attestation submitted by a facility for filing. However, such an appeal shall be limited to ETA's determination on one or more of the attestation elements for which ETA conducts a substantive review (as described in §655.1130(a)). Such appeal must be filed no later than 30 days after the date of the acceptance or rejection, and will be considered under the procedures set forth at paragraphs (d) and (f) of this section.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Appeal of invalidation or suspension.</w:t>
      </w:r>
      <w:r w:rsidRPr="007C70A5">
        <w:rPr>
          <w:rFonts w:eastAsia="Times New Roman"/>
          <w:color w:val="000000" w:themeColor="text1"/>
          <w:sz w:val="20"/>
          <w:szCs w:val="20"/>
        </w:rPr>
        <w:t xml:space="preserve"> An interested party may appeal ETA's invalidation or suspension of a filed Attestation due to a discovery by ETA that it made an error in its review of the Attestation, as described in §655.1132.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Parties to the appeal.</w:t>
      </w:r>
      <w:r w:rsidRPr="007C70A5">
        <w:rPr>
          <w:rFonts w:eastAsia="Times New Roman"/>
          <w:color w:val="000000" w:themeColor="text1"/>
          <w:sz w:val="20"/>
          <w:szCs w:val="20"/>
        </w:rPr>
        <w:t xml:space="preserve"> In the case of an appeal of an acceptance, the facility will be a party to the appeal; in the case of the appeal of a rejection, invalidation, or suspension, the collective bargaining representative (if any) representing nurses at the facility shall be a party to the appeal. Appeals shall be in writing; shall set forth the grounds for the appeal; shall state if </w:t>
      </w:r>
      <w:r w:rsidRPr="007C70A5">
        <w:rPr>
          <w:rFonts w:eastAsia="Times New Roman"/>
          <w:i/>
          <w:iCs/>
          <w:color w:val="000000" w:themeColor="text1"/>
          <w:sz w:val="20"/>
          <w:szCs w:val="20"/>
        </w:rPr>
        <w:t>de novo</w:t>
      </w:r>
      <w:r w:rsidRPr="007C70A5">
        <w:rPr>
          <w:rFonts w:eastAsia="Times New Roman"/>
          <w:color w:val="000000" w:themeColor="text1"/>
          <w:sz w:val="20"/>
          <w:szCs w:val="20"/>
        </w:rPr>
        <w:t xml:space="preserve"> consideration by BALCA is requested; and shall be mailed by certified mail within 30 calendar days of the date of the action from which the appeal is taken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the acceptance, rejection, suspension or invalidation of the Attestation).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Where to file appeals.</w:t>
      </w:r>
      <w:r w:rsidRPr="007C70A5">
        <w:rPr>
          <w:rFonts w:eastAsia="Times New Roman"/>
          <w:color w:val="000000" w:themeColor="text1"/>
          <w:sz w:val="20"/>
          <w:szCs w:val="20"/>
        </w:rPr>
        <w:t xml:space="preserve"> Appeals made under this section must be in writing and must be mailed by certified mail to: U.S. Department of Labor, Employment and Training Administration, Office of Foreign Labor Certification, Chicago National Processing Center, 536 South Clark Street, Chicago, IL 60605-1509.</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w:t>
      </w:r>
      <w:r w:rsidRPr="007C70A5">
        <w:rPr>
          <w:rFonts w:eastAsia="Times New Roman"/>
          <w:i/>
          <w:iCs/>
          <w:color w:val="000000" w:themeColor="text1"/>
          <w:sz w:val="20"/>
          <w:szCs w:val="20"/>
        </w:rPr>
        <w:t xml:space="preserve">Transmittal of the case </w:t>
      </w:r>
      <w:proofErr w:type="gramStart"/>
      <w:r w:rsidRPr="007C70A5">
        <w:rPr>
          <w:rFonts w:eastAsia="Times New Roman"/>
          <w:i/>
          <w:iCs/>
          <w:color w:val="000000" w:themeColor="text1"/>
          <w:sz w:val="20"/>
          <w:szCs w:val="20"/>
        </w:rPr>
        <w:t>file</w:t>
      </w:r>
      <w:proofErr w:type="gramEnd"/>
      <w:r w:rsidRPr="007C70A5">
        <w:rPr>
          <w:rFonts w:eastAsia="Times New Roman"/>
          <w:i/>
          <w:iCs/>
          <w:color w:val="000000" w:themeColor="text1"/>
          <w:sz w:val="20"/>
          <w:szCs w:val="20"/>
        </w:rPr>
        <w:t xml:space="preserve"> to BALCA.</w:t>
      </w:r>
      <w:r w:rsidRPr="007C70A5">
        <w:rPr>
          <w:rFonts w:eastAsia="Times New Roman"/>
          <w:color w:val="000000" w:themeColor="text1"/>
          <w:sz w:val="20"/>
          <w:szCs w:val="20"/>
        </w:rPr>
        <w:t xml:space="preserve"> Upon receipt of an appeal under this section, the Certifying Office shall send to BALCA a certified copy of the ETA case file, containing the Attestation and supporting documentation and any other information or data considered by ETA in taking the action being appealed. The administrative law judge chairing BALCA shall assign a panel of one or more administrative law judges who serve on BALCA to review the record for legal sufficiency and to consider and rule on the appeal.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(f) </w:t>
      </w:r>
      <w:r w:rsidRPr="007C70A5">
        <w:rPr>
          <w:rFonts w:eastAsia="Times New Roman"/>
          <w:i/>
          <w:iCs/>
          <w:color w:val="000000" w:themeColor="text1"/>
          <w:sz w:val="20"/>
          <w:szCs w:val="20"/>
        </w:rPr>
        <w:t>Consideration on the record; de novo hearings.</w:t>
      </w:r>
      <w:r w:rsidRPr="007C70A5">
        <w:rPr>
          <w:rFonts w:eastAsia="Times New Roman"/>
          <w:color w:val="000000" w:themeColor="text1"/>
          <w:sz w:val="20"/>
          <w:szCs w:val="20"/>
        </w:rPr>
        <w:t xml:space="preserve"> BALCA may not remand, dismiss, or stay the case, except as provided in paragraph (h) of this section, but may otherwise consider the appeal on the record or in a </w:t>
      </w:r>
      <w:r w:rsidRPr="007C70A5">
        <w:rPr>
          <w:rFonts w:eastAsia="Times New Roman"/>
          <w:i/>
          <w:iCs/>
          <w:color w:val="000000" w:themeColor="text1"/>
          <w:sz w:val="20"/>
          <w:szCs w:val="20"/>
        </w:rPr>
        <w:t>de novo</w:t>
      </w:r>
      <w:r w:rsidRPr="007C70A5">
        <w:rPr>
          <w:rFonts w:eastAsia="Times New Roman"/>
          <w:color w:val="000000" w:themeColor="text1"/>
          <w:sz w:val="20"/>
          <w:szCs w:val="20"/>
        </w:rPr>
        <w:t xml:space="preserve"> hearing (on its own motion or on a party's request). Interested parties and </w:t>
      </w:r>
      <w:r w:rsidRPr="007C70A5">
        <w:rPr>
          <w:rFonts w:eastAsia="Times New Roman"/>
          <w:i/>
          <w:iCs/>
          <w:color w:val="000000" w:themeColor="text1"/>
          <w:sz w:val="20"/>
          <w:szCs w:val="20"/>
        </w:rPr>
        <w:t>amici</w:t>
      </w:r>
      <w:r w:rsidRPr="007C70A5">
        <w:rPr>
          <w:rFonts w:eastAsia="Times New Roman"/>
          <w:color w:val="000000" w:themeColor="text1"/>
          <w:sz w:val="20"/>
          <w:szCs w:val="20"/>
        </w:rPr>
        <w:t xml:space="preserve"> curiae may submit briefs in accordance with a schedule set by BALCA. The ETA official who made the determination which was appealed will be represented by the Associate Solicitor for Employment and Training Legal Services, Office of the Solicitor, Department of Labor, or the Associate Solicitor's designee. If BALCA determines to hear the appeal on the record without a </w:t>
      </w:r>
      <w:r w:rsidRPr="007C70A5">
        <w:rPr>
          <w:rFonts w:eastAsia="Times New Roman"/>
          <w:i/>
          <w:iCs/>
          <w:color w:val="000000" w:themeColor="text1"/>
          <w:sz w:val="20"/>
          <w:szCs w:val="20"/>
        </w:rPr>
        <w:t>de novo</w:t>
      </w:r>
      <w:r w:rsidRPr="007C70A5">
        <w:rPr>
          <w:rFonts w:eastAsia="Times New Roman"/>
          <w:color w:val="000000" w:themeColor="text1"/>
          <w:sz w:val="20"/>
          <w:szCs w:val="20"/>
        </w:rPr>
        <w:t xml:space="preserve"> hearing, BALCA shall render a decision within 30 calendar days after BALCA's receipt of the case file. If BALCA determines to hear the appeal through a </w:t>
      </w:r>
      <w:r w:rsidRPr="007C70A5">
        <w:rPr>
          <w:rFonts w:eastAsia="Times New Roman"/>
          <w:i/>
          <w:iCs/>
          <w:color w:val="000000" w:themeColor="text1"/>
          <w:sz w:val="20"/>
          <w:szCs w:val="20"/>
        </w:rPr>
        <w:t>de novo</w:t>
      </w:r>
      <w:r w:rsidRPr="007C70A5">
        <w:rPr>
          <w:rFonts w:eastAsia="Times New Roman"/>
          <w:color w:val="000000" w:themeColor="text1"/>
          <w:sz w:val="20"/>
          <w:szCs w:val="20"/>
        </w:rPr>
        <w:t xml:space="preserve"> hearing, the procedures contained in 29 CFR part 18 will apply to such hearings, except that: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The appeal will not be considered to be a complaint to which an answer is required.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BALCA shall ensure that, at the request of the appellant, the hearing is scheduled to take place within a reasonable period after BALCA's receipt of the case file (see also the time period described in paragraph (f</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4) of this section).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Technical rules of evidence, such as the Federal Rules of Evidence and subpart B of the Rules of Practice and Procedure for Administrative Hearings Before the Office of Administrative Law Judges (29 CFR part 18, subpart B), will not apply to any hearing conducted pursuant to this subpart, but rules or principles designed to assure production of the most credible evidence available, and to subject testimony </w:t>
      </w:r>
      <w:r w:rsidRPr="007C70A5">
        <w:rPr>
          <w:rFonts w:eastAsia="Times New Roman"/>
          <w:color w:val="000000" w:themeColor="text1"/>
          <w:sz w:val="20"/>
          <w:szCs w:val="20"/>
        </w:rPr>
        <w:lastRenderedPageBreak/>
        <w:t xml:space="preserve">to test by cross-examination, shall be applied where reasonably necessary by BALCA in conducting the hearing. BALCA may exclude irrelevant, immaterial, or unduly repetitious evidence. The certified copy of the case file transmitted to BALCA by the Certifying Officer must be made part of the evidentiary record of the case and need not be moved into evidence.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BALCA's decision shall be rendered within 120 calendar days after BALCA's receipt of the case file.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(g) </w:t>
      </w:r>
      <w:r w:rsidRPr="007C70A5">
        <w:rPr>
          <w:rFonts w:eastAsia="Times New Roman"/>
          <w:i/>
          <w:iCs/>
          <w:color w:val="000000" w:themeColor="text1"/>
          <w:sz w:val="20"/>
          <w:szCs w:val="20"/>
        </w:rPr>
        <w:t>Dismissals and stays.</w:t>
      </w:r>
      <w:r w:rsidRPr="007C70A5">
        <w:rPr>
          <w:rFonts w:eastAsia="Times New Roman"/>
          <w:color w:val="000000" w:themeColor="text1"/>
          <w:sz w:val="20"/>
          <w:szCs w:val="20"/>
        </w:rPr>
        <w:t xml:space="preserve"> If BALCA determines that the appeal is solely a question of misrepresentation by the facility or is solely a complaint of the facility's nonperformance of the Attestation, BALCA shall dismiss the case and refer the matter to the Administrator, Wage and Hour Division, for action under subpart M. If BALCA determines that the appeal is partially a question of misrepresentation by the facility, or is partially a complaint of the facility's nonperformance of the Attestation, BALCA shall refer the matter to the Administrator, Wage and Hour Division, for action under subpart M of this part and shall stay BALCA consideration of the case pending final agency action on such referral. During such stay, the 120-day period described in paragraph (f</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1)(iv) of this section shall be suspended.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(h) </w:t>
      </w:r>
      <w:r w:rsidRPr="007C70A5">
        <w:rPr>
          <w:rFonts w:eastAsia="Times New Roman"/>
          <w:i/>
          <w:iCs/>
          <w:color w:val="000000" w:themeColor="text1"/>
          <w:sz w:val="20"/>
          <w:szCs w:val="20"/>
        </w:rPr>
        <w:t>BALCA's decision.</w:t>
      </w:r>
      <w:r w:rsidRPr="007C70A5">
        <w:rPr>
          <w:rFonts w:eastAsia="Times New Roman"/>
          <w:color w:val="000000" w:themeColor="text1"/>
          <w:sz w:val="20"/>
          <w:szCs w:val="20"/>
        </w:rPr>
        <w:t xml:space="preserve"> After consideration on the record or a </w:t>
      </w:r>
      <w:r w:rsidRPr="007C70A5">
        <w:rPr>
          <w:rFonts w:eastAsia="Times New Roman"/>
          <w:i/>
          <w:iCs/>
          <w:color w:val="000000" w:themeColor="text1"/>
          <w:sz w:val="20"/>
          <w:szCs w:val="20"/>
        </w:rPr>
        <w:t>de novo</w:t>
      </w:r>
      <w:r w:rsidRPr="007C70A5">
        <w:rPr>
          <w:rFonts w:eastAsia="Times New Roman"/>
          <w:color w:val="000000" w:themeColor="text1"/>
          <w:sz w:val="20"/>
          <w:szCs w:val="20"/>
        </w:rPr>
        <w:t xml:space="preserve"> hearing, BALCA shall either affirm or reverse ETA's decision, and shall so notify the appellant; and any other parties.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w:t>
      </w:r>
      <w:r w:rsidRPr="007C70A5">
        <w:rPr>
          <w:rFonts w:eastAsia="Times New Roman"/>
          <w:i/>
          <w:iCs/>
          <w:color w:val="000000" w:themeColor="text1"/>
          <w:sz w:val="20"/>
          <w:szCs w:val="20"/>
        </w:rPr>
        <w:t>Decisions on Attestations.</w:t>
      </w:r>
      <w:r w:rsidRPr="007C70A5">
        <w:rPr>
          <w:rFonts w:eastAsia="Times New Roman"/>
          <w:color w:val="000000" w:themeColor="text1"/>
          <w:sz w:val="20"/>
          <w:szCs w:val="20"/>
        </w:rPr>
        <w:t xml:space="preserve"> With respect to an appeal of the acceptance, rejection, suspension or invalidation of an Attestation, the decision of BALCA shall be the final decision of the Secretary, and no further review shall be given to the matter by any DOL official. </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[65 FR 51149, Aug. 22, 2000, as amended at 75 FR 10406, Mar. 5, 2010]</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23" w:name="se20.3.655_11150"/>
      <w:bookmarkEnd w:id="223"/>
      <w:r w:rsidRPr="007C70A5">
        <w:rPr>
          <w:rFonts w:eastAsia="Times New Roman"/>
          <w:b/>
          <w:bCs/>
          <w:color w:val="000000" w:themeColor="text1"/>
          <w:sz w:val="20"/>
          <w:szCs w:val="20"/>
        </w:rPr>
        <w:t>§655.1150   What materials must be available to the public?</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Public examination at ETA.</w:t>
      </w:r>
      <w:r w:rsidRPr="007C70A5">
        <w:rPr>
          <w:rFonts w:eastAsia="Times New Roman"/>
          <w:color w:val="000000" w:themeColor="text1"/>
          <w:sz w:val="20"/>
          <w:szCs w:val="20"/>
        </w:rPr>
        <w:t xml:space="preserve"> ETA will make available, upon request, for public examination at the Office of Foreign Labor Certification, Employment Training Administration, U.S. Department of Labor, Room C-4312, 200 Constitution Avenue, NW., Washington, DC 20210, a list of facilities which have filed attestations; a copy of the facility's attestation(s) and any supporting documentation; and a copy of each of the facility's H-1C petitions (if any) to USCIS along with the USCIS approval notices (if any).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Public examination at facility.</w:t>
      </w:r>
      <w:r w:rsidRPr="007C70A5">
        <w:rPr>
          <w:rFonts w:eastAsia="Times New Roman"/>
          <w:color w:val="000000" w:themeColor="text1"/>
          <w:sz w:val="20"/>
          <w:szCs w:val="20"/>
        </w:rPr>
        <w:t xml:space="preserve"> For the duration of the Attestation's validity and thereafter for so long as the facility employs any H-1C nurse under the Attestation, the facility must maintain a separate file containing a copy of the Attestation, a copy of the prevailing wage determination, a description of the facility pay system or a copy of the facility's pay schedule if either document exists, copies of the notices provided under §655.1115 and §655.1116, a description of the “timely and significant steps” as described in §655.1114, and any other documentation required by this part to be contained in the public access file. The facility must make this file available to any interested parties within 72 hours upon written or oral request. If a party requests a copy of the file, the facility shall provide it and any charge for such copy shall not exceed the cost of reproduction.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ETA Notice to public.</w:t>
      </w:r>
      <w:proofErr w:type="gramEnd"/>
      <w:r w:rsidRPr="007C70A5">
        <w:rPr>
          <w:rFonts w:eastAsia="Times New Roman"/>
          <w:color w:val="000000" w:themeColor="text1"/>
          <w:sz w:val="20"/>
          <w:szCs w:val="20"/>
        </w:rPr>
        <w:t xml:space="preserve"> ETA will periodically publish a notice in the </w:t>
      </w:r>
      <w:r w:rsidRPr="007C70A5">
        <w:rPr>
          <w:rFonts w:eastAsia="Times New Roman"/>
          <w:smallCaps/>
          <w:color w:val="000000" w:themeColor="text1"/>
          <w:sz w:val="20"/>
          <w:szCs w:val="20"/>
        </w:rPr>
        <w:t>Federal Register</w:t>
      </w:r>
      <w:r w:rsidRPr="007C70A5">
        <w:rPr>
          <w:rFonts w:eastAsia="Times New Roman"/>
          <w:color w:val="000000" w:themeColor="text1"/>
          <w:sz w:val="20"/>
          <w:szCs w:val="20"/>
        </w:rPr>
        <w:t xml:space="preserve"> announcing the names and addresses of facilities which have submitted Attestations; facilities which have Attestations on file; facilities which have submitted Attestations which have been rejected for filing; and facilities which have had Attestations suspended.</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[65 FR 51149, Aug. 22, 2000, as amended at 75 FR 10406, Mar. 5, 2010]</w:t>
      </w:r>
    </w:p>
    <w:p w:rsidR="008B4360" w:rsidRPr="007C70A5" w:rsidRDefault="008B4360" w:rsidP="007C70A5">
      <w:pPr>
        <w:spacing w:before="200" w:after="100" w:line="240" w:lineRule="auto"/>
        <w:outlineLvl w:val="1"/>
        <w:rPr>
          <w:rFonts w:eastAsia="Times New Roman"/>
          <w:b/>
          <w:bCs/>
          <w:color w:val="000000" w:themeColor="text1"/>
          <w:sz w:val="27"/>
          <w:szCs w:val="27"/>
        </w:rPr>
      </w:pPr>
      <w:bookmarkStart w:id="224" w:name="sp20.3.655.m"/>
      <w:bookmarkEnd w:id="224"/>
      <w:r w:rsidRPr="007C70A5">
        <w:rPr>
          <w:rFonts w:eastAsia="Times New Roman"/>
          <w:b/>
          <w:bCs/>
          <w:color w:val="000000" w:themeColor="text1"/>
          <w:sz w:val="27"/>
          <w:szCs w:val="27"/>
        </w:rPr>
        <w:t>Subpart M—</w:t>
      </w:r>
      <w:proofErr w:type="gramStart"/>
      <w:r w:rsidRPr="007C70A5">
        <w:rPr>
          <w:rFonts w:eastAsia="Times New Roman"/>
          <w:b/>
          <w:bCs/>
          <w:color w:val="000000" w:themeColor="text1"/>
          <w:sz w:val="27"/>
          <w:szCs w:val="27"/>
        </w:rPr>
        <w:t>What</w:t>
      </w:r>
      <w:proofErr w:type="gramEnd"/>
      <w:r w:rsidRPr="007C70A5">
        <w:rPr>
          <w:rFonts w:eastAsia="Times New Roman"/>
          <w:b/>
          <w:bCs/>
          <w:color w:val="000000" w:themeColor="text1"/>
          <w:sz w:val="27"/>
          <w:szCs w:val="27"/>
        </w:rPr>
        <w:t xml:space="preserve"> are the Department's enforcement obligations with respect to H-1C Attestations?</w:t>
      </w:r>
    </w:p>
    <w:p w:rsidR="008B4360" w:rsidRPr="007C70A5" w:rsidRDefault="008B4360" w:rsidP="007C70A5">
      <w:pPr>
        <w:spacing w:before="200" w:after="100" w:afterAutospacing="1" w:line="240" w:lineRule="auto"/>
        <w:ind w:firstLine="480"/>
        <w:rPr>
          <w:rFonts w:eastAsia="Times New Roman"/>
          <w:color w:val="000000" w:themeColor="text1"/>
          <w:sz w:val="18"/>
          <w:szCs w:val="18"/>
        </w:rPr>
      </w:pPr>
      <w:r w:rsidRPr="007C70A5">
        <w:rPr>
          <w:rFonts w:eastAsia="Times New Roman"/>
          <w:smallCaps/>
          <w:color w:val="000000" w:themeColor="text1"/>
          <w:sz w:val="18"/>
          <w:szCs w:val="18"/>
        </w:rPr>
        <w:lastRenderedPageBreak/>
        <w:t>Source:</w:t>
      </w:r>
      <w:r w:rsidRPr="007C70A5">
        <w:rPr>
          <w:rFonts w:eastAsia="Times New Roman"/>
          <w:color w:val="000000" w:themeColor="text1"/>
          <w:sz w:val="18"/>
          <w:szCs w:val="18"/>
        </w:rPr>
        <w:t xml:space="preserve"> 65 FR 51149, Aug. 22, 2000, unless otherwise noted. </w:t>
      </w:r>
    </w:p>
    <w:p w:rsidR="008B4360" w:rsidRPr="007C70A5" w:rsidRDefault="008B4360" w:rsidP="007C70A5">
      <w:pPr>
        <w:spacing w:before="200" w:after="100" w:afterAutospacing="1" w:line="240" w:lineRule="auto"/>
        <w:ind w:firstLine="480"/>
        <w:rPr>
          <w:rFonts w:eastAsia="Times New Roman"/>
          <w:color w:val="000000" w:themeColor="text1"/>
          <w:sz w:val="18"/>
          <w:szCs w:val="18"/>
        </w:rPr>
      </w:pPr>
      <w:r w:rsidRPr="007C70A5">
        <w:rPr>
          <w:rFonts w:eastAsia="Times New Roman"/>
          <w:smallCaps/>
          <w:color w:val="000000" w:themeColor="text1"/>
          <w:sz w:val="18"/>
          <w:szCs w:val="18"/>
        </w:rPr>
        <w:t>Editorial Note:</w:t>
      </w:r>
      <w:r w:rsidRPr="007C70A5">
        <w:rPr>
          <w:rFonts w:eastAsia="Times New Roman"/>
          <w:color w:val="000000" w:themeColor="text1"/>
          <w:sz w:val="18"/>
          <w:szCs w:val="18"/>
        </w:rPr>
        <w:t xml:space="preserve"> Nomenclature changes to subpart M of part 655 appear at 75 FR 10403, Mar. 5, 2010.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25" w:name="se20.3.655_11200"/>
      <w:bookmarkEnd w:id="225"/>
      <w:r w:rsidRPr="007C70A5">
        <w:rPr>
          <w:rFonts w:eastAsia="Times New Roman"/>
          <w:b/>
          <w:bCs/>
          <w:color w:val="000000" w:themeColor="text1"/>
          <w:sz w:val="20"/>
          <w:szCs w:val="20"/>
        </w:rPr>
        <w:t>§655.1200   What enforcement authority does the Department have with respect to a facility's H-1C Attestations?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The Administrator shall perform </w:t>
      </w:r>
      <w:proofErr w:type="gramStart"/>
      <w:r w:rsidRPr="007C70A5">
        <w:rPr>
          <w:rFonts w:eastAsia="Times New Roman"/>
          <w:color w:val="000000" w:themeColor="text1"/>
          <w:sz w:val="20"/>
          <w:szCs w:val="20"/>
        </w:rPr>
        <w:t>all the</w:t>
      </w:r>
      <w:proofErr w:type="gramEnd"/>
      <w:r w:rsidRPr="007C70A5">
        <w:rPr>
          <w:rFonts w:eastAsia="Times New Roman"/>
          <w:color w:val="000000" w:themeColor="text1"/>
          <w:sz w:val="20"/>
          <w:szCs w:val="20"/>
        </w:rPr>
        <w:t xml:space="preserve"> Secretary's investigative and enforcement functions under 8 U.S.C. 1182(m) and subparts L and M of this part.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The Administrator, either because of a complaint or otherwise, shall conduct such investigations as may be appropriate and, in connection therewith, enter and inspect such places and such records (and make transcriptions thereof), question such persons and gather such information as deemed necessary by the Administrator to determine compliance with the matters to which a facility has attested under section 212(m) of the INA (8 U.S.C. 1182(m)) and subparts L and M of this part.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A facility being investigated must make available to the Administrator such records, information, persons, and places as the Administrator deems appropriate to copy, transcribe, question, or inspect. A facility must fully cooperate with any official of the Department of Labor performing an investigation, inspection, or law enforcement function under 8 U.S.C. 1182(m) or subparts L or M of this part. Such cooperation shall include producing documentation upon request. The Administrator may deem the failure to cooperate to be a violation, and take such further actions as the Administrator considers appropriate. </w:t>
      </w:r>
    </w:p>
    <w:p w:rsidR="008B4360" w:rsidRPr="007C70A5" w:rsidRDefault="008B4360" w:rsidP="007C70A5">
      <w:pPr>
        <w:spacing w:before="200" w:after="100" w:afterAutospacing="1" w:line="240" w:lineRule="auto"/>
        <w:ind w:firstLine="480"/>
        <w:rPr>
          <w:rFonts w:eastAsia="Times New Roman"/>
          <w:color w:val="000000" w:themeColor="text1"/>
          <w:sz w:val="18"/>
          <w:szCs w:val="18"/>
        </w:rPr>
      </w:pPr>
      <w:r w:rsidRPr="007C70A5">
        <w:rPr>
          <w:rFonts w:eastAsia="Times New Roman"/>
          <w:smallCaps/>
          <w:color w:val="000000" w:themeColor="text1"/>
          <w:sz w:val="18"/>
          <w:szCs w:val="18"/>
        </w:rPr>
        <w:t>(Note:</w:t>
      </w:r>
      <w:r w:rsidRPr="007C70A5">
        <w:rPr>
          <w:rFonts w:eastAsia="Times New Roman"/>
          <w:color w:val="000000" w:themeColor="text1"/>
          <w:sz w:val="18"/>
          <w:szCs w:val="18"/>
        </w:rPr>
        <w:t xml:space="preserve"> Federal criminal statutes prohibit certain interference with a Federal officer in the performance of official duties. 18 U.S.C. 111 and 1114.)</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No facility may intimidate, threaten, restrain, coerce, blacklist, discharge, or in any manner discriminate against any person because such person has: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Filed a complaint or appeal under or related to section 212(m) of the INA (8 U.S.C. 1182(m)) or subpart L or M of this part;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Testified or is about to testify in any proceeding under or related to section 212(m) of the INA (8 U.S.C. 1182(m)) or subpart L or M of this part.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Exercised or asserted on behalf of himself/herself or others any right or protection afforded by section 212(m) of the INA (8 U.S.C. 1182(m)) or subpart L or M of this part.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Consulted with an employee of a legal assistance program or an attorney on matters related to the Act or to subparts L or M of this part or any other DOL regulation promulgated under 8 U.S.C. 1182(m).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(5) In the event of such intimidation or restraint as are described in this paragraph, the Administrator may deem the conduct to be a violation and take such further actions as the Administrator considers appropriate.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A facility subject to subparts L and M of this part must maintain a separate file containing its Attestation and required documentation, and must make that file or copies thereof available to interested parties, as required by §655.1150. In the event of a facility's failure to maintain the file, to provide access, or to provide copies, the Administrator may deem the conduct to be a violation and take such further actions as the Administrator considers appropriate.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(f) No facility may seek to have an H-1C nurse, or any other nurse similarly employed by the employer, or any other employee waive rights conferred under the Act or under subpart L or M of this part. In the event of such waiver, the Administrator may deem the conduct to be a violation and take such further actions as the Administrator considers appropriate. This prohibition of waivers does not prevent agreements to settle litigation among private parties, and a waiver or modification of rights or obligations in favor of the Secretary shall be valid for purposes of enforcement of the provisions of the Act or subpart L and M of this part.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(g) The Administrator shall, to the extent possible under existing law, protect the confidentiality of any complainant or other person who provides information to the Department.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26" w:name="se20.3.655_11205"/>
      <w:bookmarkEnd w:id="226"/>
      <w:r w:rsidRPr="007C70A5">
        <w:rPr>
          <w:rFonts w:eastAsia="Times New Roman"/>
          <w:b/>
          <w:bCs/>
          <w:color w:val="000000" w:themeColor="text1"/>
          <w:sz w:val="20"/>
          <w:szCs w:val="20"/>
        </w:rPr>
        <w:t>§655.1205   </w:t>
      </w:r>
      <w:proofErr w:type="gramStart"/>
      <w:r w:rsidRPr="007C70A5">
        <w:rPr>
          <w:rFonts w:eastAsia="Times New Roman"/>
          <w:b/>
          <w:bCs/>
          <w:color w:val="000000" w:themeColor="text1"/>
          <w:sz w:val="20"/>
          <w:szCs w:val="20"/>
        </w:rPr>
        <w:t>What</w:t>
      </w:r>
      <w:proofErr w:type="gramEnd"/>
      <w:r w:rsidRPr="007C70A5">
        <w:rPr>
          <w:rFonts w:eastAsia="Times New Roman"/>
          <w:b/>
          <w:bCs/>
          <w:color w:val="000000" w:themeColor="text1"/>
          <w:sz w:val="20"/>
          <w:szCs w:val="20"/>
        </w:rPr>
        <w:t xml:space="preserve"> is the Administrator's responsibility with respect to complaints and investigations?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The Administrator, through investigation, shall determine whether a facility has failed to perform any attested conditions, misrepresented any material facts in an Attestation (including misrepresentation as to compliance with regulatory standards), or otherwise violated the Act or subpart L or M of this part. The Administrator's authority applies whether an Attestation is expired or unexpired at the time a complaint is filed. (Note: Federal criminal statutes provide for fines and/or imprisonment for knowing and willful submission of false statements to the Federal Government. 18 U.S.C. 1001; </w:t>
      </w:r>
      <w:r w:rsidRPr="007C70A5">
        <w:rPr>
          <w:rFonts w:eastAsia="Times New Roman"/>
          <w:i/>
          <w:iCs/>
          <w:color w:val="000000" w:themeColor="text1"/>
          <w:sz w:val="20"/>
          <w:szCs w:val="20"/>
        </w:rPr>
        <w:t>see also</w:t>
      </w:r>
      <w:r w:rsidRPr="007C70A5">
        <w:rPr>
          <w:rFonts w:eastAsia="Times New Roman"/>
          <w:color w:val="000000" w:themeColor="text1"/>
          <w:sz w:val="20"/>
          <w:szCs w:val="20"/>
        </w:rPr>
        <w:t xml:space="preserve"> 18 U.S.C. 1546.)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Any aggrieved person or organization may file a complaint of a violation of the provisions of section 212(m) of the INA (8 U.S.C. 1182(m)) or subpart L or M of this part. No particular form of complaint is required, except that the complaint shall be written or, if oral, shall be reduced to writing by the Wage and Hour Division official who receives the complaint. The complaint must set forth sufficient facts for the Administrator to determine what part or parts of the Attestation or regulations have allegedly been violated. Upon the request of the complainant, the Administrator shall, to the extent possible under existing law, maintain confidentiality about the complainant's identity; if the complainant wishes to be a party to the administrative hearing proceedings under this subpart, the complainant shall then waive confidentiality. The complaint may be submitted to any local Wage and Hour Division office; the addresses of such offices are found in local telephone directories. Inquiries concerning the enforcement program and requests for technical assistance regarding compliance may also be submitted to the local Wage and Hour Division office.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The Administrator shall determine whether there is reasonable cause to believe that the complaint warrants investigation and, if so, shall conduct an investigation, within 180 days of the receipt of a complaint. If the Administrator determines that the complaint fails to present reasonable cause for an investigation, the Administrator shall so notify the complainant, who may submit a new complaint, with such additional information as may be necessary.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When an investigation has been conducted, the Administrator shall, within 180 days of the receipt of a complaint, issue a written determination, stating whether a basis exists to make a finding that the facility failed to meet a condition of its Attestation, made a misrepresentation of a material fact therein, or otherwise violated the Act or subpart L or M. The determination shall specify any sanctions imposed due to violations. The Administrator shall provide a notice of such determination to the interested parties and shall inform them of the opportunity for a hearing pursuant to §655.1220.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27" w:name="se20.3.655_11210"/>
      <w:bookmarkEnd w:id="227"/>
      <w:r w:rsidRPr="007C70A5">
        <w:rPr>
          <w:rFonts w:eastAsia="Times New Roman"/>
          <w:b/>
          <w:bCs/>
          <w:color w:val="000000" w:themeColor="text1"/>
          <w:sz w:val="20"/>
          <w:szCs w:val="20"/>
        </w:rPr>
        <w:t>§655.1210   </w:t>
      </w:r>
      <w:proofErr w:type="gramStart"/>
      <w:r w:rsidRPr="007C70A5">
        <w:rPr>
          <w:rFonts w:eastAsia="Times New Roman"/>
          <w:b/>
          <w:bCs/>
          <w:color w:val="000000" w:themeColor="text1"/>
          <w:sz w:val="20"/>
          <w:szCs w:val="20"/>
        </w:rPr>
        <w:t>What</w:t>
      </w:r>
      <w:proofErr w:type="gramEnd"/>
      <w:r w:rsidRPr="007C70A5">
        <w:rPr>
          <w:rFonts w:eastAsia="Times New Roman"/>
          <w:b/>
          <w:bCs/>
          <w:color w:val="000000" w:themeColor="text1"/>
          <w:sz w:val="20"/>
          <w:szCs w:val="20"/>
        </w:rPr>
        <w:t xml:space="preserve"> penalties and other remedies may the Administrator impose?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The Administrator may assess a civil money penalty not to exceed $1,000 per nurse per violation, with the total penalty not to exceed $10,000 per violation. The Administrator also may impose appropriate remedies, including the payment of back wages, the performance of attested obligations such as providing training, and reinstatement and/or wages for laid off U.S. nurses.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(b) In determining the amount of civil money penalty to be assessed for any violation, the Administrator will consider the type of violation committed and other relevant factors. The matters which may be considered include, but are not limited to, the following: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Previous history of violation, or violations, by the facility under the Act and subpart L or M of this part;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The number of workers affected by the violation or violations;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The gravity of the violation or violations;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Efforts made by the violator in good faith to comply with the Attestation as provided in the Act and subparts L and M of this part;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(5) The violator's explanation of the violation or violations;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(6) The violator's commitment to future compliance, taking into account the public health, interest, or safety;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(7) The extent to which the violator achieved a financial gain due to the violation, or the potential financial loss or potential injury or adverse effect upon the workers.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The civil money penalty, back wages, and any other remedy determined by the Administrator to be appropriate, are immediately due for payment or performance upon the assessment by the Administrator, or the decision by an administrative law judge where a hearing is requested, or the decision by the Secretary where review is granted. The facility must remit the amount of the civil money penalty, by certified check or money order made payable to the order of “Wage and Hour Division, Labor.” The remittance must be delivered or mailed to the Wage and Hour Division Regional Office for the area in which the violation(s) occurred. The payment of back wages, monetary relief, and/or the performance or any other remedy prescribed by the Administrator will follow procedures established by the Administrator. The facility's failure to pay the civil money penalty, back wages, or other monetary relief, or to perform any other assessed remedy, will result in the rejection by ETA of any future Attestation submitted by the facility until such payment or performance is accomplished.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The Federal Civil Penalties Inflation Adjustment Act of 1990, as amended (28 U.S.C. 2461 note), requires that inflationary adjustments to civil money penalties in accordance with a specified cost-of-living formula be made, by regulation, at least every four years. The adjustments are to be based on changes in the Consumer Price Index for all Urban Consumers (CPI-U) for the U.S. City Average for All Items. The adjusted amounts will be published in the </w:t>
      </w:r>
      <w:r w:rsidRPr="007C70A5">
        <w:rPr>
          <w:rFonts w:eastAsia="Times New Roman"/>
          <w:smallCaps/>
          <w:color w:val="000000" w:themeColor="text1"/>
          <w:sz w:val="20"/>
          <w:szCs w:val="20"/>
        </w:rPr>
        <w:t>Federal Register.</w:t>
      </w:r>
      <w:r w:rsidRPr="007C70A5">
        <w:rPr>
          <w:rFonts w:eastAsia="Times New Roman"/>
          <w:color w:val="000000" w:themeColor="text1"/>
          <w:sz w:val="20"/>
          <w:szCs w:val="20"/>
        </w:rPr>
        <w:t xml:space="preserve"> The amount of the penalty in a particular case will be based on the amount of the penalty in effect at the time the violation occurs.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28" w:name="se20.3.655_11215"/>
      <w:bookmarkEnd w:id="228"/>
      <w:r w:rsidRPr="007C70A5">
        <w:rPr>
          <w:rFonts w:eastAsia="Times New Roman"/>
          <w:b/>
          <w:bCs/>
          <w:color w:val="000000" w:themeColor="text1"/>
          <w:sz w:val="20"/>
          <w:szCs w:val="20"/>
        </w:rPr>
        <w:t>§655.1215   </w:t>
      </w:r>
      <w:proofErr w:type="gramStart"/>
      <w:r w:rsidRPr="007C70A5">
        <w:rPr>
          <w:rFonts w:eastAsia="Times New Roman"/>
          <w:b/>
          <w:bCs/>
          <w:color w:val="000000" w:themeColor="text1"/>
          <w:sz w:val="20"/>
          <w:szCs w:val="20"/>
        </w:rPr>
        <w:t>How</w:t>
      </w:r>
      <w:proofErr w:type="gramEnd"/>
      <w:r w:rsidRPr="007C70A5">
        <w:rPr>
          <w:rFonts w:eastAsia="Times New Roman"/>
          <w:b/>
          <w:bCs/>
          <w:color w:val="000000" w:themeColor="text1"/>
          <w:sz w:val="20"/>
          <w:szCs w:val="20"/>
        </w:rPr>
        <w:t xml:space="preserve"> are the Administrator's investigation findings issued?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The Administrator's determination, issued under §655.1205(d), shall be served on the complainant, the facility, and other interested parties by personal service or by certified mail at the parties' last known addresses. Where service by certified mail is not accepted by the party, the Administrator may exercise discretion to serve the determination by regular mail. Where the complainant has requested confidentiality, the Administrator shall serve the determination in a manner which will not breach that confidentiality.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The Administrator's written determination required by §655.1205(c) shall: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(1) Set forth the determination of the Administrator and the reason or reasons therefore; prescribe any remedies or penalties including the amount of any unpaid wages due, the actions required for compliance with the facility Attestation, and the amount of any civil money penalty assessment and the reason or reasons therefore.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Inform the interested parties that they may request a hearing under §655.1220.</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Inform the interested parties that if a request for a hearing is not received by the Chief Administrative Law Judge within 15 days of the date of the determination, the determination of the Administrator shall become final and not appealable.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Set forth the procedure for requesting a hearing, and give the address of the Chief Administrative Law Judge.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(5) Inform the parties that, under §655.1255, the Administrator shall notify the Department of Homeland Security and ETA of the occurrence of a violation by the employer.</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[75 FR 10406, Mar. 5, 2010]</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29" w:name="se20.3.655_11220"/>
      <w:bookmarkEnd w:id="229"/>
      <w:r w:rsidRPr="007C70A5">
        <w:rPr>
          <w:rFonts w:eastAsia="Times New Roman"/>
          <w:b/>
          <w:bCs/>
          <w:color w:val="000000" w:themeColor="text1"/>
          <w:sz w:val="20"/>
          <w:szCs w:val="20"/>
        </w:rPr>
        <w:t>§655.1220   </w:t>
      </w:r>
      <w:proofErr w:type="gramStart"/>
      <w:r w:rsidRPr="007C70A5">
        <w:rPr>
          <w:rFonts w:eastAsia="Times New Roman"/>
          <w:b/>
          <w:bCs/>
          <w:color w:val="000000" w:themeColor="text1"/>
          <w:sz w:val="20"/>
          <w:szCs w:val="20"/>
        </w:rPr>
        <w:t>Who</w:t>
      </w:r>
      <w:proofErr w:type="gramEnd"/>
      <w:r w:rsidRPr="007C70A5">
        <w:rPr>
          <w:rFonts w:eastAsia="Times New Roman"/>
          <w:b/>
          <w:bCs/>
          <w:color w:val="000000" w:themeColor="text1"/>
          <w:sz w:val="20"/>
          <w:szCs w:val="20"/>
        </w:rPr>
        <w:t xml:space="preserve"> can appeal the Administrator's findings and what is the process?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Any interested party desiring review of a determination issued under §655.1205(d), including judicial review, must make a request for an administrative hearing in writing to the Chief Administrative Law Judge at the address stated in the notice of determination. If such a request for an administrative hearing is timely filed, the Administrator's determination shall be inoperative unless and until the case is dismissed or the Administrative Law Judge issues an order affirming the decision.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An interested party may request a hearing in the following circumstances: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Where the Administrator determines that there is no basis for a finding of violation, the complainant or other interested party may request a hearing. In such a proceeding, the party requesting the hearing shall be the prosecuting party and the facility shall be the respondent; the Administrator may intervene as a party or appear as </w:t>
      </w:r>
      <w:r w:rsidRPr="007C70A5">
        <w:rPr>
          <w:rFonts w:eastAsia="Times New Roman"/>
          <w:i/>
          <w:iCs/>
          <w:color w:val="000000" w:themeColor="text1"/>
          <w:sz w:val="20"/>
          <w:szCs w:val="20"/>
        </w:rPr>
        <w:t>amicus curiae</w:t>
      </w:r>
      <w:r w:rsidRPr="007C70A5">
        <w:rPr>
          <w:rFonts w:eastAsia="Times New Roman"/>
          <w:color w:val="000000" w:themeColor="text1"/>
          <w:sz w:val="20"/>
          <w:szCs w:val="20"/>
        </w:rPr>
        <w:t xml:space="preserve"> at any time in the proceeding, at the Administrator's discretion.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Where the Administrator determines that there is a basis for a finding of violation, the facility or other interested party may request a hearing. In such a proceeding, the Administrator shall be the prosecuting party and the facility shall be the respondent.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No particular form is prescribed for any request for hearing permitted by this part. However, any such request shall: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Be dated;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Be typewritten or legibly written;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Specify the issue or issues stated in the notice of determination giving rise to such request;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State the specific reason or reasons why the party requesting the hearing believes such determination is in error;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(5) Be signed by the party making the request or by an authorized representative of such party;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(6) Include the address at which such party or authorized representative desires to receive further communications relating thereto.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The request for such hearing must be received by the Chief Administrative Law Judge, at the address stated in the Administrator's notice of determination, no later than 10 days after the date of the determination. An interested party which fails to meet this 10-day deadline for requesting a hearing may thereafter participate in the proceedings only by consent of the administrative law judge, either through intervention as a party under 29 CFR 18.10 (b) through (d) or through participation as an </w:t>
      </w:r>
      <w:r w:rsidRPr="007C70A5">
        <w:rPr>
          <w:rFonts w:eastAsia="Times New Roman"/>
          <w:i/>
          <w:iCs/>
          <w:color w:val="000000" w:themeColor="text1"/>
          <w:sz w:val="20"/>
          <w:szCs w:val="20"/>
        </w:rPr>
        <w:t>amicus curiae</w:t>
      </w:r>
      <w:r w:rsidRPr="007C70A5">
        <w:rPr>
          <w:rFonts w:eastAsia="Times New Roman"/>
          <w:color w:val="000000" w:themeColor="text1"/>
          <w:sz w:val="20"/>
          <w:szCs w:val="20"/>
        </w:rPr>
        <w:t xml:space="preserve"> under 29 CFR 18.12.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The request may be filed in person, by facsimile transmission, by certified or regular mail, or by courier service. For the requesting party's protection, if the request is filed by mail, it should be certified mail. If the request is filed by facsimile transmission, the original of the request, signed by the requestor or authorized representative, must be filed within 10 days of the date of the Administrator's notice of determination.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(f) Copies of the request for a hearing must be sent by the requestor to the Wage and Hour Division official who issued the Administrator's notice of determination, to the representative(s) of the Solicitor of Labor identified in the notice of determination, and to all known interested parties.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30" w:name="se20.3.655_11225"/>
      <w:bookmarkEnd w:id="230"/>
      <w:r w:rsidRPr="007C70A5">
        <w:rPr>
          <w:rFonts w:eastAsia="Times New Roman"/>
          <w:b/>
          <w:bCs/>
          <w:color w:val="000000" w:themeColor="text1"/>
          <w:sz w:val="20"/>
          <w:szCs w:val="20"/>
        </w:rPr>
        <w:t>§655.1225   </w:t>
      </w:r>
      <w:proofErr w:type="gramStart"/>
      <w:r w:rsidRPr="007C70A5">
        <w:rPr>
          <w:rFonts w:eastAsia="Times New Roman"/>
          <w:b/>
          <w:bCs/>
          <w:color w:val="000000" w:themeColor="text1"/>
          <w:sz w:val="20"/>
          <w:szCs w:val="20"/>
        </w:rPr>
        <w:t>What</w:t>
      </w:r>
      <w:proofErr w:type="gramEnd"/>
      <w:r w:rsidRPr="007C70A5">
        <w:rPr>
          <w:rFonts w:eastAsia="Times New Roman"/>
          <w:b/>
          <w:bCs/>
          <w:color w:val="000000" w:themeColor="text1"/>
          <w:sz w:val="20"/>
          <w:szCs w:val="20"/>
        </w:rPr>
        <w:t xml:space="preserve"> are the rules of practice before an ALJ?</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Except as specifically provided in this subpart, and to the extent they do not conflict with the provisions of this subpart, the “Rules of Practice and Procedure for Administrative Hearings Before the Office of Administrative Law Judges” established by the Secretary at 29 CFR part 18 shall apply to administrative proceedings under this subpart.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As provided in the Administrative Procedure Act, 5 U.S.C. 556, any oral or documentary evidence may be received in proceedings under this part. The Federal Rules of Evidence and subpart B of the Rules of Practice and Procedure for Administrative Hearings Before the Office of Administrative Law Judges (29 CFR part 18, subpart B) do not apply, but principles designed to ensure production of relevant and probative evidence shall guide the admission of evidence. The administrative law judge may exclude evidence which is immaterial, irrelevant, or unduly repetitive.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31" w:name="se20.3.655_11230"/>
      <w:bookmarkEnd w:id="231"/>
      <w:r w:rsidRPr="007C70A5">
        <w:rPr>
          <w:rFonts w:eastAsia="Times New Roman"/>
          <w:b/>
          <w:bCs/>
          <w:color w:val="000000" w:themeColor="text1"/>
          <w:sz w:val="20"/>
          <w:szCs w:val="20"/>
        </w:rPr>
        <w:t>§655.1230   </w:t>
      </w:r>
      <w:proofErr w:type="gramStart"/>
      <w:r w:rsidRPr="007C70A5">
        <w:rPr>
          <w:rFonts w:eastAsia="Times New Roman"/>
          <w:b/>
          <w:bCs/>
          <w:color w:val="000000" w:themeColor="text1"/>
          <w:sz w:val="20"/>
          <w:szCs w:val="20"/>
        </w:rPr>
        <w:t>What</w:t>
      </w:r>
      <w:proofErr w:type="gramEnd"/>
      <w:r w:rsidRPr="007C70A5">
        <w:rPr>
          <w:rFonts w:eastAsia="Times New Roman"/>
          <w:b/>
          <w:bCs/>
          <w:color w:val="000000" w:themeColor="text1"/>
          <w:sz w:val="20"/>
          <w:szCs w:val="20"/>
        </w:rPr>
        <w:t xml:space="preserve"> time limits are imposed in ALJ proceedings?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Under this subpart, a party may serve any pleading or document by regular mail. Service is complete upon mailing to the last known address. No additional time for filing or response is authorized where service is by mail. In the interest of expeditious proceedings, the administrative law judge may direct the parties to serve pleadings or documents by a method other than regular mail.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proofErr w:type="gramStart"/>
      <w:r w:rsidRPr="007C70A5">
        <w:rPr>
          <w:rFonts w:eastAsia="Times New Roman"/>
          <w:color w:val="000000" w:themeColor="text1"/>
          <w:sz w:val="20"/>
          <w:szCs w:val="20"/>
        </w:rPr>
        <w:t>b</w:t>
      </w:r>
      <w:proofErr w:type="gramEnd"/>
      <w:r w:rsidRPr="007C70A5">
        <w:rPr>
          <w:rFonts w:eastAsia="Times New Roman"/>
          <w:color w:val="000000" w:themeColor="text1"/>
          <w:sz w:val="20"/>
          <w:szCs w:val="20"/>
        </w:rPr>
        <w:t xml:space="preserve">) Two (2) copies of all pleadings and other documents in any administrative law judge proceeding shall be served on the attorneys for the Administrator. One copy must be served on the Associate Solicitor, Division of Fair Labor Standards, </w:t>
      </w:r>
      <w:proofErr w:type="gramStart"/>
      <w:r w:rsidRPr="007C70A5">
        <w:rPr>
          <w:rFonts w:eastAsia="Times New Roman"/>
          <w:color w:val="000000" w:themeColor="text1"/>
          <w:sz w:val="20"/>
          <w:szCs w:val="20"/>
        </w:rPr>
        <w:t>Office</w:t>
      </w:r>
      <w:proofErr w:type="gramEnd"/>
      <w:r w:rsidRPr="007C70A5">
        <w:rPr>
          <w:rFonts w:eastAsia="Times New Roman"/>
          <w:color w:val="000000" w:themeColor="text1"/>
          <w:sz w:val="20"/>
          <w:szCs w:val="20"/>
        </w:rPr>
        <w:t xml:space="preserve"> of the Solicitor, U.S. Department of Labor, 200 Constitution Avenue N.W., Washington, D.C. 20210, and one copy on the attorney representing the Administrator in the proceeding.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Time will be computed beginning with the day following the action and includes the last day of the period unless it is a Saturday, Sunday, or Federally-observed holiday, in which case the time period includes the next business day.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32" w:name="se20.3.655_11235"/>
      <w:bookmarkEnd w:id="232"/>
      <w:r w:rsidRPr="007C70A5">
        <w:rPr>
          <w:rFonts w:eastAsia="Times New Roman"/>
          <w:b/>
          <w:bCs/>
          <w:color w:val="000000" w:themeColor="text1"/>
          <w:sz w:val="20"/>
          <w:szCs w:val="20"/>
        </w:rPr>
        <w:t>§655.1235   </w:t>
      </w:r>
      <w:proofErr w:type="gramStart"/>
      <w:r w:rsidRPr="007C70A5">
        <w:rPr>
          <w:rFonts w:eastAsia="Times New Roman"/>
          <w:b/>
          <w:bCs/>
          <w:color w:val="000000" w:themeColor="text1"/>
          <w:sz w:val="20"/>
          <w:szCs w:val="20"/>
        </w:rPr>
        <w:t>What</w:t>
      </w:r>
      <w:proofErr w:type="gramEnd"/>
      <w:r w:rsidRPr="007C70A5">
        <w:rPr>
          <w:rFonts w:eastAsia="Times New Roman"/>
          <w:b/>
          <w:bCs/>
          <w:color w:val="000000" w:themeColor="text1"/>
          <w:sz w:val="20"/>
          <w:szCs w:val="20"/>
        </w:rPr>
        <w:t xml:space="preserve"> are the ALJ proceedings?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(a) Upon receipt of a timely request for a hearing filed in accordance with §655.1220, the Chief Administrative Law Judge shall appoint an administrative law judge to hear the case.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Within seven (7) days following the assignment of the case, the administrative law judge shall notify all interested parties of the date, time, and place of the hearing. All parties shall be given at least five (5) </w:t>
      </w:r>
      <w:proofErr w:type="spellStart"/>
      <w:r w:rsidRPr="007C70A5">
        <w:rPr>
          <w:rFonts w:eastAsia="Times New Roman"/>
          <w:color w:val="000000" w:themeColor="text1"/>
          <w:sz w:val="20"/>
          <w:szCs w:val="20"/>
        </w:rPr>
        <w:t>days notice</w:t>
      </w:r>
      <w:proofErr w:type="spellEnd"/>
      <w:r w:rsidRPr="007C70A5">
        <w:rPr>
          <w:rFonts w:eastAsia="Times New Roman"/>
          <w:color w:val="000000" w:themeColor="text1"/>
          <w:sz w:val="20"/>
          <w:szCs w:val="20"/>
        </w:rPr>
        <w:t xml:space="preserve"> of such hearing.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The date of the hearing shall be not more than 60 days from the date of the Administrator's determination. Because of the time constraints imposed by the Act, no requests for postponement shall be granted except for compelling reasons and by consent of all the parties to the proceeding.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The administrative law judge may prescribe a schedule by which the parties are permitted to file a pre-hearing brief or other written statement of fact or law. Any such brief or statement shall be served upon each other party in accordance with §655.1230. </w:t>
      </w:r>
      <w:proofErr w:type="spellStart"/>
      <w:r w:rsidRPr="007C70A5">
        <w:rPr>
          <w:rFonts w:eastAsia="Times New Roman"/>
          <w:color w:val="000000" w:themeColor="text1"/>
          <w:sz w:val="20"/>
          <w:szCs w:val="20"/>
        </w:rPr>
        <w:t>Posthearing</w:t>
      </w:r>
      <w:proofErr w:type="spellEnd"/>
      <w:r w:rsidRPr="007C70A5">
        <w:rPr>
          <w:rFonts w:eastAsia="Times New Roman"/>
          <w:color w:val="000000" w:themeColor="text1"/>
          <w:sz w:val="20"/>
          <w:szCs w:val="20"/>
        </w:rPr>
        <w:t xml:space="preserve"> briefs will not be permitted except at the request of the administrative law judge. When permitted, any such brief shall be limited to the issue or issues specified by the administrative law judge, shall be due within the time prescribed by the administrative law judge, and shall be served on each other party in accordance with §655.1230.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33" w:name="se20.3.655_11240"/>
      <w:bookmarkEnd w:id="233"/>
      <w:r w:rsidRPr="007C70A5">
        <w:rPr>
          <w:rFonts w:eastAsia="Times New Roman"/>
          <w:b/>
          <w:bCs/>
          <w:color w:val="000000" w:themeColor="text1"/>
          <w:sz w:val="20"/>
          <w:szCs w:val="20"/>
        </w:rPr>
        <w:t>§655.1240   </w:t>
      </w:r>
      <w:proofErr w:type="gramStart"/>
      <w:r w:rsidRPr="007C70A5">
        <w:rPr>
          <w:rFonts w:eastAsia="Times New Roman"/>
          <w:b/>
          <w:bCs/>
          <w:color w:val="000000" w:themeColor="text1"/>
          <w:sz w:val="20"/>
          <w:szCs w:val="20"/>
        </w:rPr>
        <w:t>When</w:t>
      </w:r>
      <w:proofErr w:type="gramEnd"/>
      <w:r w:rsidRPr="007C70A5">
        <w:rPr>
          <w:rFonts w:eastAsia="Times New Roman"/>
          <w:b/>
          <w:bCs/>
          <w:color w:val="000000" w:themeColor="text1"/>
          <w:sz w:val="20"/>
          <w:szCs w:val="20"/>
        </w:rPr>
        <w:t xml:space="preserve"> and how does an ALJ issue a decision?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Within 90 days after receipt of the transcript of the hearing, the administrative law judge shall issue a decision.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The decision of the administrative law judge shall include a statement of findings and conclusions, with reasons and basis therefore, upon each material issue presented on the record. The decision shall also include an appropriate order which may affirm, deny, reverse, or modify, in whole or in part, the determination of the Administrator; the reason or reasons for such order shall be stated in the decision. The administrative law judge shall not render determinations as to the legality of a regulatory provision or the constitutionality of a statutory provision.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The decision shall be served on all parties in person or by certified or regular mail.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34" w:name="se20.3.655_11245"/>
      <w:bookmarkEnd w:id="234"/>
      <w:r w:rsidRPr="007C70A5">
        <w:rPr>
          <w:rFonts w:eastAsia="Times New Roman"/>
          <w:b/>
          <w:bCs/>
          <w:color w:val="000000" w:themeColor="text1"/>
          <w:sz w:val="20"/>
          <w:szCs w:val="20"/>
        </w:rPr>
        <w:t>§655.1245   </w:t>
      </w:r>
      <w:proofErr w:type="gramStart"/>
      <w:r w:rsidRPr="007C70A5">
        <w:rPr>
          <w:rFonts w:eastAsia="Times New Roman"/>
          <w:b/>
          <w:bCs/>
          <w:color w:val="000000" w:themeColor="text1"/>
          <w:sz w:val="20"/>
          <w:szCs w:val="20"/>
        </w:rPr>
        <w:t>Who</w:t>
      </w:r>
      <w:proofErr w:type="gramEnd"/>
      <w:r w:rsidRPr="007C70A5">
        <w:rPr>
          <w:rFonts w:eastAsia="Times New Roman"/>
          <w:b/>
          <w:bCs/>
          <w:color w:val="000000" w:themeColor="text1"/>
          <w:sz w:val="20"/>
          <w:szCs w:val="20"/>
        </w:rPr>
        <w:t xml:space="preserve"> can appeal the ALJ's decision and what is the process?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The Administrator or any interested party desiring review of the decision and order of an administrative law judge, including judicial review, must petition the Department's Administrative Review Board (Board) to review the ALJ's decision and order. To be effective, such petition must be received by the Board within 30 days of the date of the decision and order. Copies of the petition must be served on all parties and on the administrative law judge.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No particular form is prescribed for any petition for the Board's review permitted by this subpart. However, any such petition must: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Be dated;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Be typewritten or legibly written;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Specify the issue or issues stated in the administrative law judge's decision and order giving rise to such petition;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State the specific reason or reasons why the party petitioning for review believes such decision and order are in error;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(5) Be signed by the party filing the petition or by an authorized representative of such party;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(6) Include the address at which such party or authorized representative desires to receive further communications relating thereto; and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(7) Attach copies of the administrative law judge's decision and order, and any other record documents which would assist the Board in determining whether review is warranted.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Whenever the Board determines to review the decision and order of an administrative law judge, a notice of the Board's determination must be served upon the administrative law judge and upon all parties to the proceeding within 30 days after the Board's receipt of the petition for review. If the Board determines that it will review the decision and order, the order shall be inoperative unless and until the Board issues an order affirming the decision and order.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Within 15 days of receipt of the Board's notice, the Office of Administrative Law Judges shall forward the complete hearing record to the Board.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The Board's notice shall specify: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The issue or issues to be reviewed;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The form in which submissions must be made by the parties (e.g., briefs, oral argument);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The time within which such submissions must be made.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(f) All documents submitted to the Board must be filed with the Administrative Review Board, Room S-4309, U.S. Department of Labor, </w:t>
      </w:r>
      <w:proofErr w:type="gramStart"/>
      <w:r w:rsidRPr="007C70A5">
        <w:rPr>
          <w:rFonts w:eastAsia="Times New Roman"/>
          <w:color w:val="000000" w:themeColor="text1"/>
          <w:sz w:val="20"/>
          <w:szCs w:val="20"/>
        </w:rPr>
        <w:t>Washington</w:t>
      </w:r>
      <w:proofErr w:type="gramEnd"/>
      <w:r w:rsidRPr="007C70A5">
        <w:rPr>
          <w:rFonts w:eastAsia="Times New Roman"/>
          <w:color w:val="000000" w:themeColor="text1"/>
          <w:sz w:val="20"/>
          <w:szCs w:val="20"/>
        </w:rPr>
        <w:t xml:space="preserve">, D.C. 20210. An original and two copies of all documents must be filed. Documents are not deemed filed with the Board until actually received by the Board. All documents, including documents filed by mail, must be received by the Board either on or before the due date.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(g) Copies of all documents filed with the Board must be served upon all other parties involved in the proceeding. Service upon the Administrator must be in accordance with §655.1230(b). </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(h) The Board's final decision shall be issued within 180 days from the date of the notice of intent to review. The Board's decision shall be served upon all parties and the administrative law judge.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Upon issuance of the Board's decision, the Board shall transmit the entire record to the Chief Administrative Law Judge for custody in accordance with §655.1250.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35" w:name="se20.3.655_11250"/>
      <w:bookmarkEnd w:id="235"/>
      <w:r w:rsidRPr="007C70A5">
        <w:rPr>
          <w:rFonts w:eastAsia="Times New Roman"/>
          <w:b/>
          <w:bCs/>
          <w:color w:val="000000" w:themeColor="text1"/>
          <w:sz w:val="20"/>
          <w:szCs w:val="20"/>
        </w:rPr>
        <w:t>§655.1250   </w:t>
      </w:r>
      <w:proofErr w:type="gramStart"/>
      <w:r w:rsidRPr="007C70A5">
        <w:rPr>
          <w:rFonts w:eastAsia="Times New Roman"/>
          <w:b/>
          <w:bCs/>
          <w:color w:val="000000" w:themeColor="text1"/>
          <w:sz w:val="20"/>
          <w:szCs w:val="20"/>
        </w:rPr>
        <w:t>Who</w:t>
      </w:r>
      <w:proofErr w:type="gramEnd"/>
      <w:r w:rsidRPr="007C70A5">
        <w:rPr>
          <w:rFonts w:eastAsia="Times New Roman"/>
          <w:b/>
          <w:bCs/>
          <w:color w:val="000000" w:themeColor="text1"/>
          <w:sz w:val="20"/>
          <w:szCs w:val="20"/>
        </w:rPr>
        <w:t xml:space="preserve"> is the official record keeper for these administrative appeals?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The official record of every completed administrative hearing procedure provided by subparts L and M of this part shall be maintained and filed under the custody and control of the Chief Administrative Law Judge. Upon receipt of a complaint seeking review of the final agency action in a United States District Court, the Chief Administrative Law Judge shall certify the official record and shall transmit such record to the clerk of the court.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36" w:name="se20.3.655_11255"/>
      <w:bookmarkEnd w:id="236"/>
      <w:r w:rsidRPr="007C70A5">
        <w:rPr>
          <w:rFonts w:eastAsia="Times New Roman"/>
          <w:b/>
          <w:bCs/>
          <w:color w:val="000000" w:themeColor="text1"/>
          <w:sz w:val="20"/>
          <w:szCs w:val="20"/>
        </w:rPr>
        <w:t>§655.1255   </w:t>
      </w:r>
      <w:proofErr w:type="gramStart"/>
      <w:r w:rsidRPr="007C70A5">
        <w:rPr>
          <w:rFonts w:eastAsia="Times New Roman"/>
          <w:b/>
          <w:bCs/>
          <w:color w:val="000000" w:themeColor="text1"/>
          <w:sz w:val="20"/>
          <w:szCs w:val="20"/>
        </w:rPr>
        <w:t>What</w:t>
      </w:r>
      <w:proofErr w:type="gramEnd"/>
      <w:r w:rsidRPr="007C70A5">
        <w:rPr>
          <w:rFonts w:eastAsia="Times New Roman"/>
          <w:b/>
          <w:bCs/>
          <w:color w:val="000000" w:themeColor="text1"/>
          <w:sz w:val="20"/>
          <w:szCs w:val="20"/>
        </w:rPr>
        <w:t xml:space="preserve"> are the procedures for debarment of a facility based on a finding of violation?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The Administrator shall notify the Department of Homeland Security and ETA of the final determination of a violation by a facility upon the earliest of the following events: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(1) Where the Administrator determines that there is a basis for a finding of violation by a facility, and no timely request for hearing is made under §655.1220;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Where, after a hearing, the administrative law judge issues a decision and order finding a violation by a facility, and no timely petition for review to the Board is made under §655.1245;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Where a petition for review is taken from an administrative law judge's decision and the Board either declines within 30 days to entertain the appeal, under §655.1245(c), or the Board affirms the administrative law judge's determination;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Where the administrative law judge finds that there was no violation by a facility, and the Board, upon review, issues a decision under §655.1245(h), holding that a violation was committed by a facility.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U.S. Citizenship and Immigration Services, upon receipt of the Administrator's notice under paragraph (a) of this section, shall not approve petitions filed with respect to that employer under section 212(m) of the INA (8 U.S.C. 1182(m)) during a period of at least 12 months from the date of receipt of the Administrator's notification. The Administrator must provide USCIS with a recommendation as to the length of the debarment.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(c) ETA, upon receipt of the Administrator's notice under paragraph (a) of this section, shall suspend the employer's attestation(s) under subparts L and M of this part, and shall not accept for filing any attestation submitted by the employer under subparts L and M of this part, for a period of 12 months from the date of receipt of the Administrator's notification or for a longer period if one is specified by the Department of Homeland Security for visa petitions filed by that employer under section 212(m) of the INA.</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[75 FR 10406, Mar. 5, 2010]</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37" w:name="se20.3.655_11260"/>
      <w:bookmarkEnd w:id="237"/>
      <w:r w:rsidRPr="007C70A5">
        <w:rPr>
          <w:rFonts w:eastAsia="Times New Roman"/>
          <w:b/>
          <w:bCs/>
          <w:color w:val="000000" w:themeColor="text1"/>
          <w:sz w:val="20"/>
          <w:szCs w:val="20"/>
        </w:rPr>
        <w:t>§655.1260   Can Equal Access to Justice Act attorney fees be awarded?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proceeding under subpart L or M of this part is not subject to the Equal Access to Justice Act, as amended, 5 U.S.C. 504. In such a proceeding, the administrative law judge shall have no authority to award attorney fees and/or other litigation expenses under the provisions of the Equal Access to Justice Act. </w:t>
      </w:r>
    </w:p>
    <w:p w:rsidR="008B4360" w:rsidRPr="007C70A5" w:rsidRDefault="008B4360" w:rsidP="007C70A5">
      <w:pPr>
        <w:spacing w:before="200" w:after="100" w:line="240" w:lineRule="auto"/>
        <w:outlineLvl w:val="1"/>
        <w:rPr>
          <w:rFonts w:eastAsia="Times New Roman"/>
          <w:b/>
          <w:bCs/>
          <w:color w:val="000000" w:themeColor="text1"/>
          <w:sz w:val="27"/>
          <w:szCs w:val="27"/>
        </w:rPr>
      </w:pPr>
      <w:bookmarkStart w:id="238" w:name="sp20.3.655.n"/>
      <w:bookmarkEnd w:id="238"/>
      <w:r w:rsidRPr="007C70A5">
        <w:rPr>
          <w:rFonts w:eastAsia="Times New Roman"/>
          <w:b/>
          <w:bCs/>
          <w:color w:val="000000" w:themeColor="text1"/>
          <w:sz w:val="27"/>
          <w:szCs w:val="27"/>
        </w:rPr>
        <w:t>Subpart N—Labor Certification Process for Temporary Agricultural Employment in the United States (H-2A Workers)</w:t>
      </w:r>
    </w:p>
    <w:p w:rsidR="008B4360" w:rsidRPr="007C70A5" w:rsidRDefault="008B4360" w:rsidP="007C70A5">
      <w:pPr>
        <w:spacing w:before="200" w:after="100" w:afterAutospacing="1" w:line="240" w:lineRule="auto"/>
        <w:ind w:firstLine="480"/>
        <w:rPr>
          <w:rFonts w:eastAsia="Times New Roman"/>
          <w:color w:val="000000" w:themeColor="text1"/>
          <w:sz w:val="18"/>
          <w:szCs w:val="18"/>
        </w:rPr>
      </w:pPr>
      <w:r w:rsidRPr="007C70A5">
        <w:rPr>
          <w:rFonts w:eastAsia="Times New Roman"/>
          <w:smallCaps/>
          <w:color w:val="000000" w:themeColor="text1"/>
          <w:sz w:val="18"/>
          <w:szCs w:val="18"/>
        </w:rPr>
        <w:t>Source:</w:t>
      </w:r>
      <w:r w:rsidRPr="007C70A5">
        <w:rPr>
          <w:rFonts w:eastAsia="Times New Roman"/>
          <w:color w:val="000000" w:themeColor="text1"/>
          <w:sz w:val="18"/>
          <w:szCs w:val="18"/>
        </w:rPr>
        <w:t xml:space="preserve"> 73 FR 77207, Dec. 18, 2008, unless otherwise noted. </w:t>
      </w:r>
      <w:proofErr w:type="spellStart"/>
      <w:proofErr w:type="gramStart"/>
      <w:r w:rsidRPr="007C70A5">
        <w:rPr>
          <w:rFonts w:eastAsia="Times New Roman"/>
          <w:color w:val="000000" w:themeColor="text1"/>
          <w:sz w:val="18"/>
          <w:szCs w:val="18"/>
        </w:rPr>
        <w:t>Redesignated</w:t>
      </w:r>
      <w:proofErr w:type="spellEnd"/>
      <w:r w:rsidRPr="007C70A5">
        <w:rPr>
          <w:rFonts w:eastAsia="Times New Roman"/>
          <w:color w:val="000000" w:themeColor="text1"/>
          <w:sz w:val="18"/>
          <w:szCs w:val="18"/>
        </w:rPr>
        <w:t xml:space="preserve"> at 74 FR 25985, May 29, 2009.</w:t>
      </w:r>
      <w:proofErr w:type="gramEnd"/>
      <w:r w:rsidRPr="007C70A5">
        <w:rPr>
          <w:rFonts w:eastAsia="Times New Roman"/>
          <w:color w:val="000000" w:themeColor="text1"/>
          <w:sz w:val="18"/>
          <w:szCs w:val="18"/>
        </w:rPr>
        <w:t xml:space="preserve"> </w:t>
      </w:r>
    </w:p>
    <w:p w:rsidR="008B4360" w:rsidRPr="007C70A5" w:rsidRDefault="008B4360" w:rsidP="007C70A5">
      <w:pPr>
        <w:spacing w:before="200" w:after="100" w:afterAutospacing="1" w:line="240" w:lineRule="auto"/>
        <w:ind w:firstLine="480"/>
        <w:rPr>
          <w:rFonts w:eastAsia="Times New Roman"/>
          <w:color w:val="000000" w:themeColor="text1"/>
          <w:sz w:val="18"/>
          <w:szCs w:val="18"/>
        </w:rPr>
      </w:pPr>
      <w:r w:rsidRPr="007C70A5">
        <w:rPr>
          <w:rFonts w:eastAsia="Times New Roman"/>
          <w:smallCaps/>
          <w:color w:val="000000" w:themeColor="text1"/>
          <w:sz w:val="18"/>
          <w:szCs w:val="18"/>
        </w:rPr>
        <w:t>Effective Date Note:</w:t>
      </w:r>
      <w:r w:rsidRPr="007C70A5">
        <w:rPr>
          <w:rFonts w:eastAsia="Times New Roman"/>
          <w:color w:val="000000" w:themeColor="text1"/>
          <w:sz w:val="18"/>
          <w:szCs w:val="18"/>
        </w:rPr>
        <w:t xml:space="preserve"> At 74 FR 25985, May 29, 2009, subpart B, consisting of §§655.90, 655.92, 655.93, and 655.100 through 655.119, was </w:t>
      </w:r>
      <w:proofErr w:type="spellStart"/>
      <w:r w:rsidRPr="007C70A5">
        <w:rPr>
          <w:rFonts w:eastAsia="Times New Roman"/>
          <w:color w:val="000000" w:themeColor="text1"/>
          <w:sz w:val="18"/>
          <w:szCs w:val="18"/>
        </w:rPr>
        <w:t>redesignated</w:t>
      </w:r>
      <w:proofErr w:type="spellEnd"/>
      <w:r w:rsidRPr="007C70A5">
        <w:rPr>
          <w:rFonts w:eastAsia="Times New Roman"/>
          <w:color w:val="000000" w:themeColor="text1"/>
          <w:sz w:val="18"/>
          <w:szCs w:val="18"/>
        </w:rPr>
        <w:t xml:space="preserve"> as subpart N, consisting of §§655.1290, 655.1292, 655.1293, and 655.1300 through 655.1319, and newly designated subpart N was suspended, effective June 29, 2009.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39" w:name="se20.3.655_11290"/>
      <w:bookmarkEnd w:id="239"/>
      <w:r w:rsidRPr="007C70A5">
        <w:rPr>
          <w:rFonts w:eastAsia="Times New Roman"/>
          <w:b/>
          <w:bCs/>
          <w:color w:val="000000" w:themeColor="text1"/>
          <w:sz w:val="20"/>
          <w:szCs w:val="20"/>
        </w:rPr>
        <w:t>§655.1290   Purpose and scope of subpart B.</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This subpart sets out the procedures established by the Secretary of the United States Department of Labor (the Secretary) to acquire information sufficient to make factual determinations of:</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Whether there are sufficient able, willing, and qualified U.S. workers available to perform the temporary and seasonal agricultural employment for which an employer desires to import nonimmigrant foreign workers (H-2A workers);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(b) Whether the employment of H-2A workers will adversely affect the wages and working conditions of workers in the U.S. similarly employed.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40" w:name="se20.3.655_11292"/>
      <w:bookmarkEnd w:id="240"/>
      <w:r w:rsidRPr="007C70A5">
        <w:rPr>
          <w:rFonts w:eastAsia="Times New Roman"/>
          <w:b/>
          <w:bCs/>
          <w:color w:val="000000" w:themeColor="text1"/>
          <w:sz w:val="20"/>
          <w:szCs w:val="20"/>
        </w:rPr>
        <w:t>§655.1292   Authority of ETA-OFLC.</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Temporary agricultural labor certification determinations are made by the Administrator, Office of Foreign Labor Certification (OFLC) in the Department of Labor's (the Department or DOL) Employment &amp; Training Administration (ETA), who, in turn, may delegate this responsibility to a designated staff member; e.g., a Certifying Officer (CO).</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41" w:name="se20.3.655_11293"/>
      <w:bookmarkEnd w:id="241"/>
      <w:r w:rsidRPr="007C70A5">
        <w:rPr>
          <w:rFonts w:eastAsia="Times New Roman"/>
          <w:b/>
          <w:bCs/>
          <w:color w:val="000000" w:themeColor="text1"/>
          <w:sz w:val="20"/>
          <w:szCs w:val="20"/>
        </w:rPr>
        <w:t>§655.1293   Special procedures.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Systematic process.</w:t>
      </w:r>
      <w:r w:rsidRPr="007C70A5">
        <w:rPr>
          <w:rFonts w:eastAsia="Times New Roman"/>
          <w:color w:val="000000" w:themeColor="text1"/>
          <w:sz w:val="20"/>
          <w:szCs w:val="20"/>
        </w:rPr>
        <w:t xml:space="preserve"> This subpart provides procedures for the processing of applications from agricultural employers and associations of employers for the certification of employment of nonimmigrant workers in agricultural employment.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Establishment of special procedures.</w:t>
      </w:r>
      <w:r w:rsidRPr="007C70A5">
        <w:rPr>
          <w:rFonts w:eastAsia="Times New Roman"/>
          <w:color w:val="000000" w:themeColor="text1"/>
          <w:sz w:val="20"/>
          <w:szCs w:val="20"/>
        </w:rPr>
        <w:t xml:space="preserve"> To provide for a limited degree of flexibility in carrying out the Secretary's responsibilities under the Immigration and Nationality Act (INA), while not deviating from statutory requirements, the Administrator, OFLC has the authority to establish or to devise, continue, revise, or revoke special procedures in the form of variances for processing certain H-2A applications when employers can demonstrate upon written application to the Administrator, OFLC that special procedures are necessary. These include special procedures in effect for the handling of applications for sheepherders in the Western States (and adaptation of such procedures to occupations in the range production of other livestock), and for custom combine crews. In a like manner, for work in occupations characterized by other than a reasonably regular workday or workweek, such as the range production of sheep or other livestock, the Administrator, OFLC has the authority to establish monthly, weekly, or bi-weekly adverse effect wage rates (AEWR) for those occupations for a statewide or other geographical area. Prior to making determinations under this section, the Administrator, OFLC will consult with employer and worker representatives.</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42" w:name="se20.3.655_11300"/>
      <w:bookmarkEnd w:id="242"/>
      <w:r w:rsidRPr="007C70A5">
        <w:rPr>
          <w:rFonts w:eastAsia="Times New Roman"/>
          <w:b/>
          <w:bCs/>
          <w:color w:val="000000" w:themeColor="text1"/>
          <w:sz w:val="20"/>
          <w:szCs w:val="20"/>
        </w:rPr>
        <w:t>§655.1300   Overview of subpart B and definition of terms.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Overview</w:t>
      </w:r>
      <w:r w:rsidRPr="007C70A5">
        <w:rPr>
          <w:rFonts w:eastAsia="Times New Roman"/>
          <w:color w:val="000000" w:themeColor="text1"/>
          <w:sz w:val="20"/>
          <w:szCs w:val="20"/>
        </w:rPr>
        <w:t xml:space="preserve">—(1) </w:t>
      </w:r>
      <w:r w:rsidRPr="007C70A5">
        <w:rPr>
          <w:rFonts w:eastAsia="Times New Roman"/>
          <w:i/>
          <w:iCs/>
          <w:color w:val="000000" w:themeColor="text1"/>
          <w:sz w:val="20"/>
          <w:szCs w:val="20"/>
        </w:rPr>
        <w:t>Application filing process.</w:t>
      </w:r>
      <w:r w:rsidRPr="007C70A5">
        <w:rPr>
          <w:rFonts w:eastAsia="Times New Roman"/>
          <w:color w:val="000000" w:themeColor="text1"/>
          <w:sz w:val="20"/>
          <w:szCs w:val="20"/>
        </w:rPr>
        <w:t xml:space="preserve"> (i) This subpart provides guidance to employers desiring to apply for a labor certification for the employment of H-2A workers to perform agricultural employment of a temporary or seasonal nature. The regulations in this subpart provide that such employers must file with the Administrator, OFLC an H-2A application on forms prescribed by the ETA that describe the material terms and conditions of employment to be offered and afforded to U.S. and H-2A workers. The application must be filed with the Administrator, OFLC at least 45 calendar days before the first date the employer requires the services of the H-2A workers. The application must contain attestations of the employer's compliance or promise to comply with program requirements regarding recruitment of eligible U.S. workers, the payment of an appropriate wage, and terms and conditions of employment.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No more than 75 and no fewer than 60 calendar days before the first date the employer requires the services of the H-2A workers, and as a precursor to the filing of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the employer must initiate positive recruitment of eligible U.S. workers and cooperate with the local office of the State Workforce Agency (SWA) which serves the area of intended employment to place a job order into intrastate and interstate recruitment. Prior to commencing recruitment an employer must obtain the appropriate wage for the position directly from the ETA National Processing Center (NPC). The employer must then place a job order with the SWA; place print advertisements meeting the requirements of this regulation; contact former U.S. employees; and, when so designated by the Secretary, recruit in other States of traditional or expected labor supply with a significant number of U.S. workers who, if recruited, would be willing to make themselves available at the time and place needed. The SWA will post the job order locally, as well as in all States listed in the </w:t>
      </w:r>
      <w:r w:rsidRPr="007C70A5">
        <w:rPr>
          <w:rFonts w:eastAsia="Times New Roman"/>
          <w:color w:val="000000" w:themeColor="text1"/>
          <w:sz w:val="20"/>
          <w:szCs w:val="20"/>
        </w:rPr>
        <w:lastRenderedPageBreak/>
        <w:t xml:space="preserve">application as anticipated work sites, and in any additional States designated by the Secretary as States of traditional or expected labor supply. The SWA will keep the job order open until the end of the designated recruitment period. No more than 50 days prior to the first date the employer requires the services of the H-2A workers, the employer will prepare and sign an initial written recruitment report that it must submit with its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w:t>
      </w:r>
      <w:r w:rsidRPr="007C70A5">
        <w:rPr>
          <w:rFonts w:eastAsia="Times New Roman"/>
          <w:i/>
          <w:iCs/>
          <w:color w:val="000000" w:themeColor="text1"/>
          <w:sz w:val="20"/>
          <w:szCs w:val="20"/>
        </w:rPr>
        <w:t>www.foreignlaborcert.doleta.gov</w:t>
      </w:r>
      <w:r w:rsidRPr="007C70A5">
        <w:rPr>
          <w:rFonts w:eastAsia="Times New Roman"/>
          <w:color w:val="000000" w:themeColor="text1"/>
          <w:sz w:val="20"/>
          <w:szCs w:val="20"/>
        </w:rPr>
        <w:t>). The recruitment report must contain information regarding the original number of openings for which the employer recruited. The employer's obligation to engage in positive recruitment will end on the actual date on which the H-2A workers depart for the place of work, or 3 days prior to the first date the employer requires the services of the H-2A workers, whichever occurs first.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(iii)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must be filed by mail unless the Department publishes a Notice in the </w:t>
      </w:r>
      <w:r w:rsidRPr="007C70A5">
        <w:rPr>
          <w:rFonts w:eastAsia="Times New Roman"/>
          <w:smallCaps/>
          <w:color w:val="000000" w:themeColor="text1"/>
          <w:sz w:val="20"/>
          <w:szCs w:val="20"/>
        </w:rPr>
        <w:t>Federal Register</w:t>
      </w:r>
      <w:r w:rsidRPr="007C70A5">
        <w:rPr>
          <w:rFonts w:eastAsia="Times New Roman"/>
          <w:color w:val="000000" w:themeColor="text1"/>
          <w:sz w:val="20"/>
          <w:szCs w:val="20"/>
        </w:rPr>
        <w:t xml:space="preserve"> requiring that applications be filed electronically. Applications that meet threshold requirements for completeness and accuracy will be processed by NPC staff, who will review each application for compliance with the criteria for certification. Each application must meet requirements for timeliness and temporary need and must provide assurances and other safeguards against adverse impact on the wages and working conditions of U.S. workers. Employers receiving a labor certification must continue to cooperate with the SWA by accepting referrals—and have the obligation to hire qualified and eligible U.S. workers who apply—until the end of the designated recruitment period.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t>
      </w:r>
      <w:r w:rsidRPr="007C70A5">
        <w:rPr>
          <w:rFonts w:eastAsia="Times New Roman"/>
          <w:i/>
          <w:iCs/>
          <w:color w:val="000000" w:themeColor="text1"/>
          <w:sz w:val="20"/>
          <w:szCs w:val="20"/>
        </w:rPr>
        <w:t>Deficient applications.</w:t>
      </w:r>
      <w:r w:rsidRPr="007C70A5">
        <w:rPr>
          <w:rFonts w:eastAsia="Times New Roman"/>
          <w:color w:val="000000" w:themeColor="text1"/>
          <w:sz w:val="20"/>
          <w:szCs w:val="20"/>
        </w:rPr>
        <w:t xml:space="preserve"> The CO will promptly review the application and notify the applicant in writing if there are deficiencies that render the application not acceptable for certification, and afford the applicant a 5 calendar day period (from date of the employer's receipt) to resubmit a modified application or to file an appeal of the CO's decision not to approve the application as acceptable for consideration. Modified applications that fail to cure deficiencies will be denied.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w:t>
      </w:r>
      <w:r w:rsidRPr="007C70A5">
        <w:rPr>
          <w:rFonts w:eastAsia="Times New Roman"/>
          <w:i/>
          <w:iCs/>
          <w:color w:val="000000" w:themeColor="text1"/>
          <w:sz w:val="20"/>
          <w:szCs w:val="20"/>
        </w:rPr>
        <w:t>Amendment of applications.</w:t>
      </w:r>
      <w:r w:rsidRPr="007C70A5">
        <w:rPr>
          <w:rFonts w:eastAsia="Times New Roman"/>
          <w:color w:val="000000" w:themeColor="text1"/>
          <w:sz w:val="20"/>
          <w:szCs w:val="20"/>
        </w:rPr>
        <w:t xml:space="preserve"> This subpart provides for the amendment of applications. Where the recruitment is not materially affected by such amendments, additional positive recruitment will not be required.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w:t>
      </w:r>
      <w:r w:rsidRPr="007C70A5">
        <w:rPr>
          <w:rFonts w:eastAsia="Times New Roman"/>
          <w:i/>
          <w:iCs/>
          <w:color w:val="000000" w:themeColor="text1"/>
          <w:sz w:val="20"/>
          <w:szCs w:val="20"/>
        </w:rPr>
        <w:t>Determinations</w:t>
      </w:r>
      <w:r w:rsidRPr="007C70A5">
        <w:rPr>
          <w:rFonts w:eastAsia="Times New Roman"/>
          <w:color w:val="000000" w:themeColor="text1"/>
          <w:sz w:val="20"/>
          <w:szCs w:val="20"/>
        </w:rPr>
        <w:t xml:space="preserve">—(i) </w:t>
      </w:r>
      <w:r w:rsidRPr="007C70A5">
        <w:rPr>
          <w:rFonts w:eastAsia="Times New Roman"/>
          <w:i/>
          <w:iCs/>
          <w:color w:val="000000" w:themeColor="text1"/>
          <w:sz w:val="20"/>
          <w:szCs w:val="20"/>
        </w:rPr>
        <w:t>Determinations.</w:t>
      </w:r>
      <w:r w:rsidRPr="007C70A5">
        <w:rPr>
          <w:rFonts w:eastAsia="Times New Roman"/>
          <w:color w:val="000000" w:themeColor="text1"/>
          <w:sz w:val="20"/>
          <w:szCs w:val="20"/>
        </w:rPr>
        <w:t xml:space="preserve"> If the employer has complied with the criteria for certification, including recruitment of eligible U.S. workers, the CO must make a determination on the application by 30 days before the first date the employer requires the services of the H-2A workers. An employer's failure to comply with any of the certification criteria or to cure deficiencies identified by the CO may lengthen the time required for processing, resulting in a final determination less than 30 days prior to the stated date of need.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w:t>
      </w:r>
      <w:r w:rsidRPr="007C70A5">
        <w:rPr>
          <w:rFonts w:eastAsia="Times New Roman"/>
          <w:i/>
          <w:iCs/>
          <w:color w:val="000000" w:themeColor="text1"/>
          <w:sz w:val="20"/>
          <w:szCs w:val="20"/>
        </w:rPr>
        <w:t>Certified applications.</w:t>
      </w:r>
      <w:r w:rsidRPr="007C70A5">
        <w:rPr>
          <w:rFonts w:eastAsia="Times New Roman"/>
          <w:color w:val="000000" w:themeColor="text1"/>
          <w:sz w:val="20"/>
          <w:szCs w:val="20"/>
        </w:rPr>
        <w:t xml:space="preserve"> This subpart provides that an application for temporary agricultural labor certification will be certified if the CO finds that the employer has not offered and does not intend to offer foreign workers higher wages, better working conditions, or fewer restrictions than those offered and afforded to U.S. workers; that sufficient U.S. workers who are able, willing, qualified, and eligible will not be available at the time and place needed to perform the work for which H-2A workers are being requested; and that the employment of such nonimmigrants will not adversely affect the wages and working conditions of similarly employed U.S. workers.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(iii) </w:t>
      </w:r>
      <w:r w:rsidRPr="007C70A5">
        <w:rPr>
          <w:rFonts w:eastAsia="Times New Roman"/>
          <w:i/>
          <w:iCs/>
          <w:color w:val="000000" w:themeColor="text1"/>
          <w:sz w:val="20"/>
          <w:szCs w:val="20"/>
        </w:rPr>
        <w:t>Fees</w:t>
      </w: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Amount.</w:t>
      </w:r>
      <w:r w:rsidRPr="007C70A5">
        <w:rPr>
          <w:rFonts w:eastAsia="Times New Roman"/>
          <w:color w:val="000000" w:themeColor="text1"/>
          <w:sz w:val="20"/>
          <w:szCs w:val="20"/>
        </w:rPr>
        <w:t xml:space="preserve"> This subpart provides that each employer (except joint employer associations) of H-2A workers will pay the appropriate fees to the Department for each temporary agricultural labor certification received.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Timeliness of payment.</w:t>
      </w:r>
      <w:r w:rsidRPr="007C70A5">
        <w:rPr>
          <w:rFonts w:eastAsia="Times New Roman"/>
          <w:color w:val="000000" w:themeColor="text1"/>
          <w:sz w:val="20"/>
          <w:szCs w:val="20"/>
        </w:rPr>
        <w:t xml:space="preserve"> The fee must be received by the CO no later than 30 calendar days after the granting of each temporary agricultural labor certification. Fees received any later are untimely. A persistent or prolonged failure to pay fees in a timely manner is a substantial program violation which may result in the denial of future temporary agricultural labor certifications and/or program debarment.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lastRenderedPageBreak/>
        <w:t xml:space="preserve">(iv) </w:t>
      </w:r>
      <w:r w:rsidRPr="007C70A5">
        <w:rPr>
          <w:rFonts w:eastAsia="Times New Roman"/>
          <w:i/>
          <w:iCs/>
          <w:color w:val="000000" w:themeColor="text1"/>
          <w:sz w:val="20"/>
          <w:szCs w:val="20"/>
        </w:rPr>
        <w:t>Denied</w:t>
      </w:r>
      <w:proofErr w:type="gramEnd"/>
      <w:r w:rsidRPr="007C70A5">
        <w:rPr>
          <w:rFonts w:eastAsia="Times New Roman"/>
          <w:i/>
          <w:iCs/>
          <w:color w:val="000000" w:themeColor="text1"/>
          <w:sz w:val="20"/>
          <w:szCs w:val="20"/>
        </w:rPr>
        <w:t xml:space="preserve"> applications.</w:t>
      </w:r>
      <w:r w:rsidRPr="007C70A5">
        <w:rPr>
          <w:rFonts w:eastAsia="Times New Roman"/>
          <w:color w:val="000000" w:themeColor="text1"/>
          <w:sz w:val="20"/>
          <w:szCs w:val="20"/>
        </w:rPr>
        <w:t xml:space="preserve"> This subpart provides that if the application for temporary agricultural labor certification is denied, in whole or in part, the employer may seek expedited review of the denial, or a de novo hearing, by an administrative law judge as provided in this subpart.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Transition of filing procedures from current regulations</w:t>
      </w:r>
      <w:r w:rsidRPr="007C70A5">
        <w:rPr>
          <w:rFonts w:eastAsia="Times New Roman"/>
          <w:color w:val="000000" w:themeColor="text1"/>
          <w:sz w:val="20"/>
          <w:szCs w:val="20"/>
        </w:rPr>
        <w:t xml:space="preserve">—(1) </w:t>
      </w:r>
      <w:r w:rsidRPr="007C70A5">
        <w:rPr>
          <w:rFonts w:eastAsia="Times New Roman"/>
          <w:i/>
          <w:iCs/>
          <w:color w:val="000000" w:themeColor="text1"/>
          <w:sz w:val="20"/>
          <w:szCs w:val="20"/>
        </w:rPr>
        <w:t>Compliance with these regulations.</w:t>
      </w:r>
      <w:r w:rsidRPr="007C70A5">
        <w:rPr>
          <w:rFonts w:eastAsia="Times New Roman"/>
          <w:color w:val="000000" w:themeColor="text1"/>
          <w:sz w:val="20"/>
          <w:szCs w:val="20"/>
        </w:rPr>
        <w:t xml:space="preserve"> Employers with a date of need for H-2A workers for temporary or seasonal agricultural services on or after January 1, 2010 must comply with all of the obligations and assurances required in this subpart.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t>
      </w:r>
      <w:r w:rsidRPr="007C70A5">
        <w:rPr>
          <w:rFonts w:eastAsia="Times New Roman"/>
          <w:i/>
          <w:iCs/>
          <w:color w:val="000000" w:themeColor="text1"/>
          <w:sz w:val="20"/>
          <w:szCs w:val="20"/>
        </w:rPr>
        <w:t>Transition from former regulations.</w:t>
      </w:r>
      <w:r w:rsidRPr="007C70A5">
        <w:rPr>
          <w:rFonts w:eastAsia="Times New Roman"/>
          <w:color w:val="000000" w:themeColor="text1"/>
          <w:sz w:val="20"/>
          <w:szCs w:val="20"/>
        </w:rPr>
        <w:t xml:space="preserve"> Employers with a date of need for H-2A workers for temporary or seasonal agricultural services prior to January 1, 2010 will file applications in the following manner: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w:t>
      </w:r>
      <w:r w:rsidRPr="007C70A5">
        <w:rPr>
          <w:rFonts w:eastAsia="Times New Roman"/>
          <w:i/>
          <w:iCs/>
          <w:color w:val="000000" w:themeColor="text1"/>
          <w:sz w:val="20"/>
          <w:szCs w:val="20"/>
        </w:rPr>
        <w:t>Obtaining required wage rate.</w:t>
      </w:r>
      <w:r w:rsidRPr="007C70A5">
        <w:rPr>
          <w:rFonts w:eastAsia="Times New Roman"/>
          <w:color w:val="000000" w:themeColor="text1"/>
          <w:sz w:val="20"/>
          <w:szCs w:val="20"/>
        </w:rPr>
        <w:t xml:space="preserve"> An employer will not obtain an offered wage rate through the NPC prior to filing an application, but will complete and submit Form ETA-9142,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no less than 45 days prior to their date of need. The employer will simultaneously submit Form ETA-790 </w:t>
      </w:r>
      <w:r w:rsidRPr="007C70A5">
        <w:rPr>
          <w:rFonts w:eastAsia="Times New Roman"/>
          <w:i/>
          <w:iCs/>
          <w:color w:val="000000" w:themeColor="text1"/>
          <w:sz w:val="20"/>
          <w:szCs w:val="20"/>
        </w:rPr>
        <w:t>Agricultural and Food Processing Clearance Order,</w:t>
      </w:r>
      <w:r w:rsidRPr="007C70A5">
        <w:rPr>
          <w:rFonts w:eastAsia="Times New Roman"/>
          <w:color w:val="000000" w:themeColor="text1"/>
          <w:sz w:val="20"/>
          <w:szCs w:val="20"/>
        </w:rPr>
        <w:t xml:space="preserve"> along with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directly to the NPC having jurisdiction over H-2A applications.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w:t>
      </w:r>
      <w:r w:rsidRPr="007C70A5">
        <w:rPr>
          <w:rFonts w:eastAsia="Times New Roman"/>
          <w:i/>
          <w:iCs/>
          <w:color w:val="000000" w:themeColor="text1"/>
          <w:sz w:val="20"/>
          <w:szCs w:val="20"/>
        </w:rPr>
        <w:t>Pre-filing activities.</w:t>
      </w:r>
      <w:r w:rsidRPr="007C70A5">
        <w:rPr>
          <w:rFonts w:eastAsia="Times New Roman"/>
          <w:color w:val="000000" w:themeColor="text1"/>
          <w:sz w:val="20"/>
          <w:szCs w:val="20"/>
        </w:rPr>
        <w:t xml:space="preserve"> Activities required to be conducted prior to filing under the final rule will be conducted post-filing during this transition period. The employer will be expected to make attestations in its application applicable to its future activities concerning recruitment, payment of the offered wage rate, etc. Employers will not be required to complete an initial recruitment report for submission with the application, but will be required to complete a recruitment report for submission to the NPC prior to certification, and will also be required to complete a final recruitment report covering the entire recruitment period.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(iii) </w:t>
      </w:r>
      <w:r w:rsidRPr="007C70A5">
        <w:rPr>
          <w:rFonts w:eastAsia="Times New Roman"/>
          <w:i/>
          <w:iCs/>
          <w:color w:val="000000" w:themeColor="text1"/>
          <w:sz w:val="20"/>
          <w:szCs w:val="20"/>
        </w:rPr>
        <w:t>Acceptance of application.</w:t>
      </w:r>
      <w:r w:rsidRPr="007C70A5">
        <w:rPr>
          <w:rFonts w:eastAsia="Times New Roman"/>
          <w:color w:val="000000" w:themeColor="text1"/>
          <w:sz w:val="20"/>
          <w:szCs w:val="20"/>
        </w:rPr>
        <w:t xml:space="preserve"> Upon receipt, the NPC will provide the employer with the wage rate to be offered, at a minimum, by the employer, and will process the application in a manner consistent with new §655.107, issuing a notification of deficiencies for any curable deficiencies within 7 calendar days.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 xml:space="preserve">(iv) </w:t>
      </w:r>
      <w:r w:rsidRPr="007C70A5">
        <w:rPr>
          <w:rFonts w:eastAsia="Times New Roman"/>
          <w:i/>
          <w:iCs/>
          <w:color w:val="000000" w:themeColor="text1"/>
          <w:sz w:val="20"/>
          <w:szCs w:val="20"/>
        </w:rPr>
        <w:t>Processing</w:t>
      </w:r>
      <w:proofErr w:type="gramEnd"/>
      <w:r w:rsidRPr="007C70A5">
        <w:rPr>
          <w:rFonts w:eastAsia="Times New Roman"/>
          <w:i/>
          <w:iCs/>
          <w:color w:val="000000" w:themeColor="text1"/>
          <w:sz w:val="20"/>
          <w:szCs w:val="20"/>
        </w:rPr>
        <w:t xml:space="preserve"> of application.</w:t>
      </w:r>
      <w:r w:rsidRPr="007C70A5">
        <w:rPr>
          <w:rFonts w:eastAsia="Times New Roman"/>
          <w:color w:val="000000" w:themeColor="text1"/>
          <w:sz w:val="20"/>
          <w:szCs w:val="20"/>
        </w:rPr>
        <w:t xml:space="preserve"> Once the application and job order have been accepted, the NPC will transmit a copy of the job order to the SWA(s) serving the area of intended employment to initiate intrastate and interstate clearance, request that the SWA(s) schedule an inspection of the housing, and provide instructions to the employer to commence positive recruitment in a manner consistent with §655.102(d</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2) through (4). The NPC will designate labor supply States during this period on a case-by-case basis. Such designations must be based on information provided by State agencies or by other sources, and will to the extent information is available take into account the success of recent efforts by out-of-State employers to recruit in that State.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Definitions of terms used in this subpart.</w:t>
      </w:r>
      <w:r w:rsidRPr="007C70A5">
        <w:rPr>
          <w:rFonts w:eastAsia="Times New Roman"/>
          <w:color w:val="000000" w:themeColor="text1"/>
          <w:sz w:val="20"/>
          <w:szCs w:val="20"/>
        </w:rPr>
        <w:t xml:space="preserve"> For the purposes of this subpart: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Administrative Law Judge (ALJ)</w:t>
      </w:r>
      <w:r w:rsidRPr="007C70A5">
        <w:rPr>
          <w:rFonts w:eastAsia="Times New Roman"/>
          <w:color w:val="000000" w:themeColor="text1"/>
          <w:sz w:val="20"/>
          <w:szCs w:val="20"/>
        </w:rPr>
        <w:t xml:space="preserve"> means a person within the DOL's Office of Administrative Law Judges appointed pursuant to 5 U.S.C. 3105, or a panel of such persons designated by the Chief Administrative Law Judge from the Board of Alien Labor Certification Appeals (BALCA) established by part 656 of this chapter, which will hear and decide appeals as set forth in §655.115.</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Administrator, OFLC</w:t>
      </w:r>
      <w:r w:rsidRPr="007C70A5">
        <w:rPr>
          <w:rFonts w:eastAsia="Times New Roman"/>
          <w:color w:val="000000" w:themeColor="text1"/>
          <w:sz w:val="20"/>
          <w:szCs w:val="20"/>
        </w:rPr>
        <w:t xml:space="preserve"> means the primary official of the Office of Foreign Labor Certification (</w:t>
      </w:r>
      <w:r w:rsidRPr="007C70A5">
        <w:rPr>
          <w:rFonts w:eastAsia="Times New Roman"/>
          <w:i/>
          <w:iCs/>
          <w:color w:val="000000" w:themeColor="text1"/>
          <w:sz w:val="20"/>
          <w:szCs w:val="20"/>
        </w:rPr>
        <w:t>OFLC</w:t>
      </w:r>
      <w:r w:rsidRPr="007C70A5">
        <w:rPr>
          <w:rFonts w:eastAsia="Times New Roman"/>
          <w:color w:val="000000" w:themeColor="text1"/>
          <w:sz w:val="20"/>
          <w:szCs w:val="20"/>
        </w:rPr>
        <w:t xml:space="preserve">), or the Administrator, </w:t>
      </w:r>
      <w:proofErr w:type="gramStart"/>
      <w:r w:rsidRPr="007C70A5">
        <w:rPr>
          <w:rFonts w:eastAsia="Times New Roman"/>
          <w:color w:val="000000" w:themeColor="text1"/>
          <w:sz w:val="20"/>
          <w:szCs w:val="20"/>
        </w:rPr>
        <w:t>OFLC 's</w:t>
      </w:r>
      <w:proofErr w:type="gramEnd"/>
      <w:r w:rsidRPr="007C70A5">
        <w:rPr>
          <w:rFonts w:eastAsia="Times New Roman"/>
          <w:color w:val="000000" w:themeColor="text1"/>
          <w:sz w:val="20"/>
          <w:szCs w:val="20"/>
        </w:rPr>
        <w:t xml:space="preserve"> designee.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Adverse effect wage rate (AEWR)</w:t>
      </w:r>
      <w:r w:rsidRPr="007C70A5">
        <w:rPr>
          <w:rFonts w:eastAsia="Times New Roman"/>
          <w:color w:val="000000" w:themeColor="text1"/>
          <w:sz w:val="20"/>
          <w:szCs w:val="20"/>
        </w:rPr>
        <w:t xml:space="preserve"> means the minimum wage rate that the Administrator, OFLC has determined must be offered and paid to every H-2A worker employed under the DOL-approved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in a particular occupation and/or area, as well as to </w:t>
      </w:r>
      <w:r w:rsidRPr="007C70A5">
        <w:rPr>
          <w:rFonts w:eastAsia="Times New Roman"/>
          <w:color w:val="000000" w:themeColor="text1"/>
          <w:sz w:val="20"/>
          <w:szCs w:val="20"/>
        </w:rPr>
        <w:lastRenderedPageBreak/>
        <w:t>U.S. workers hired by employers into corresponding employment during the H-2A recruitment period, to ensure that the wages of similarly employed U.S. workers will not be adversely affected.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Agent</w:t>
      </w:r>
      <w:r w:rsidRPr="007C70A5">
        <w:rPr>
          <w:rFonts w:eastAsia="Times New Roman"/>
          <w:color w:val="000000" w:themeColor="text1"/>
          <w:sz w:val="20"/>
          <w:szCs w:val="20"/>
        </w:rPr>
        <w:t xml:space="preserve"> means a legal entity or person, such as an association of agricultural employers, or an attorney for an association, that: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Is authorized to act on behalf of the employer for temporary agricultural labor certification purposes;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Is not itself an employer, or a joint employer, as defined in this paragraph (c) of this section with respect to a specific application;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Is not under suspension, debarment, expulsion, or disbarment from practice before any court or the Department, the Board of Immigration Appeals, the immigration judges, or the Department of Homeland Security (DHS) under 8 CFR 292.3 or 1003.101.</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Agricultural association</w:t>
      </w:r>
      <w:r w:rsidRPr="007C70A5">
        <w:rPr>
          <w:rFonts w:eastAsia="Times New Roman"/>
          <w:color w:val="000000" w:themeColor="text1"/>
          <w:sz w:val="20"/>
          <w:szCs w:val="20"/>
        </w:rPr>
        <w:t xml:space="preserve"> means any nonprofit or cooperative association of farmers, growers, or ranchers (including but not limited to processing establishments, canneries, gins, packing sheds, nurseries, or other fixed-site agricultural employers), incorporated or qualified under applicable State law, that recruits, solicits, hires, employs, furnishes, houses or transports any worker that is subject to sec. 218 of the INA. An agricultural association may act as the agent of an employer for purposes of filing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and may also act as the sole or joint employer of H-2A workers.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means the Office of Management and Budget (OMB)-approved form submitted by an employer to secure a temporary agricultural labor certification determination from DOL. A complete submission of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includes both the form and the employer's initial recruitment report.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Area of intended employment</w:t>
      </w:r>
      <w:r w:rsidRPr="007C70A5">
        <w:rPr>
          <w:rFonts w:eastAsia="Times New Roman"/>
          <w:color w:val="000000" w:themeColor="text1"/>
          <w:sz w:val="20"/>
          <w:szCs w:val="20"/>
        </w:rPr>
        <w:t xml:space="preserve"> means the geographic area within normal commuting distance of the place (worksite address) of the job opportunity for which the certification is sought. There is no rigid measure of distance which constitutes a normal commuting distance or normal commuting area, because there may be widely varying factual circumstances among different areas (e.g., average commuting times, barriers to reaching the worksite, quality of the regional transportation network, etc.). If the place of intended employment is within a Metropolitan Statistical Area (MSA), including a multistate MSA, any place within the MSA is deemed to be within normal commuting distance of the place of intended employment. The borders of MSAs are not controlling in the identification of the normal commuting area; a location outside of an MSA may be within normal commuting distance of a location that is inside (e.g., near the border of) the MSA.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Attorney</w:t>
      </w:r>
      <w:r w:rsidRPr="007C70A5">
        <w:rPr>
          <w:rFonts w:eastAsia="Times New Roman"/>
          <w:color w:val="000000" w:themeColor="text1"/>
          <w:sz w:val="20"/>
          <w:szCs w:val="20"/>
        </w:rPr>
        <w:t xml:space="preserve"> means any person who is a member in good standing of the bar of the highest court of any State, possession, territory, or commonwealth of the U.S., or the District of Columbia, and who is not under suspension, debarment, expulsion, or disbarment from practice before any court or the Department, the Board of Immigration Appeals, the immigration judges, or DHS under 8 CFR. 292.3 </w:t>
      </w:r>
      <w:proofErr w:type="gramStart"/>
      <w:r w:rsidRPr="007C70A5">
        <w:rPr>
          <w:rFonts w:eastAsia="Times New Roman"/>
          <w:color w:val="000000" w:themeColor="text1"/>
          <w:sz w:val="20"/>
          <w:szCs w:val="20"/>
        </w:rPr>
        <w:t>or</w:t>
      </w:r>
      <w:proofErr w:type="gramEnd"/>
      <w:r w:rsidRPr="007C70A5">
        <w:rPr>
          <w:rFonts w:eastAsia="Times New Roman"/>
          <w:color w:val="000000" w:themeColor="text1"/>
          <w:sz w:val="20"/>
          <w:szCs w:val="20"/>
        </w:rPr>
        <w:t xml:space="preserve"> 1003.101. Such a person is permitted to act as an agent or attorney for an employer and/or foreign worker under this subpart.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Certifying Officer (CO)</w:t>
      </w:r>
      <w:r w:rsidRPr="007C70A5">
        <w:rPr>
          <w:rFonts w:eastAsia="Times New Roman"/>
          <w:color w:val="000000" w:themeColor="text1"/>
          <w:sz w:val="20"/>
          <w:szCs w:val="20"/>
        </w:rPr>
        <w:t xml:space="preserve"> means the person designated by the Administrator, OFLC to make determinations on applications filed under the H-2A program.</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Chief Administrative Law Judge</w:t>
      </w:r>
      <w:r w:rsidRPr="007C70A5">
        <w:rPr>
          <w:rFonts w:eastAsia="Times New Roman"/>
          <w:color w:val="000000" w:themeColor="text1"/>
          <w:sz w:val="20"/>
          <w:szCs w:val="20"/>
        </w:rPr>
        <w:t xml:space="preserve"> means the chief official of the DOL Office of Administrative Law Judges or the Chief Administrative Law Judge's designee.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lastRenderedPageBreak/>
        <w:t>Date of need</w:t>
      </w:r>
      <w:r w:rsidRPr="007C70A5">
        <w:rPr>
          <w:rFonts w:eastAsia="Times New Roman"/>
          <w:color w:val="000000" w:themeColor="text1"/>
          <w:sz w:val="20"/>
          <w:szCs w:val="20"/>
        </w:rPr>
        <w:t xml:space="preserve"> means the first date the employer requires the services of H-2A worker as indicated in the employer's </w:t>
      </w:r>
      <w:r w:rsidRPr="007C70A5">
        <w:rPr>
          <w:rFonts w:eastAsia="Times New Roman"/>
          <w:i/>
          <w:iCs/>
          <w:color w:val="000000" w:themeColor="text1"/>
          <w:sz w:val="20"/>
          <w:szCs w:val="20"/>
        </w:rPr>
        <w:t>Application for Temporary Employment Certification.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Department of Homeland Security (DHS)</w:t>
      </w:r>
      <w:r w:rsidRPr="007C70A5">
        <w:rPr>
          <w:rFonts w:eastAsia="Times New Roman"/>
          <w:color w:val="000000" w:themeColor="text1"/>
          <w:sz w:val="20"/>
          <w:szCs w:val="20"/>
        </w:rPr>
        <w:t xml:space="preserve"> means the Federal agency having control over certain immigration functions that, through its sub-agency, </w:t>
      </w:r>
      <w:r w:rsidRPr="007C70A5">
        <w:rPr>
          <w:rFonts w:eastAsia="Times New Roman"/>
          <w:i/>
          <w:iCs/>
          <w:color w:val="000000" w:themeColor="text1"/>
          <w:sz w:val="20"/>
          <w:szCs w:val="20"/>
        </w:rPr>
        <w:t>United States Citizenship and Immigration Services</w:t>
      </w:r>
      <w:r w:rsidRPr="007C70A5">
        <w:rPr>
          <w:rFonts w:eastAsia="Times New Roman"/>
          <w:color w:val="000000" w:themeColor="text1"/>
          <w:sz w:val="20"/>
          <w:szCs w:val="20"/>
        </w:rPr>
        <w:t xml:space="preserve"> (USCIS), makes the determination under the INA on whether to grant visa petitions filed by employers seeking H-2A workers to perform temporary agricultural work in the U.S.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DOL or Department</w:t>
      </w:r>
      <w:r w:rsidRPr="007C70A5">
        <w:rPr>
          <w:rFonts w:eastAsia="Times New Roman"/>
          <w:color w:val="000000" w:themeColor="text1"/>
          <w:sz w:val="20"/>
          <w:szCs w:val="20"/>
        </w:rPr>
        <w:t xml:space="preserve"> means the United States Department of Labor.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Eligible worker</w:t>
      </w:r>
      <w:r w:rsidRPr="007C70A5">
        <w:rPr>
          <w:rFonts w:eastAsia="Times New Roman"/>
          <w:color w:val="000000" w:themeColor="text1"/>
          <w:sz w:val="20"/>
          <w:szCs w:val="20"/>
        </w:rPr>
        <w:t xml:space="preserve"> means an individual who is not an unauthorized alien (as defined in sec. </w:t>
      </w:r>
      <w:proofErr w:type="gramStart"/>
      <w:r w:rsidRPr="007C70A5">
        <w:rPr>
          <w:rFonts w:eastAsia="Times New Roman"/>
          <w:color w:val="000000" w:themeColor="text1"/>
          <w:sz w:val="20"/>
          <w:szCs w:val="20"/>
        </w:rPr>
        <w:t>274A(</w:t>
      </w:r>
      <w:proofErr w:type="gramEnd"/>
      <w:r w:rsidRPr="007C70A5">
        <w:rPr>
          <w:rFonts w:eastAsia="Times New Roman"/>
          <w:color w:val="000000" w:themeColor="text1"/>
          <w:sz w:val="20"/>
          <w:szCs w:val="20"/>
        </w:rPr>
        <w:t>h)(3) of the INA, 8 U.S.C. 1324a(h)(3)) with respect to the employment in which the worker is engaging.</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Employee</w:t>
      </w:r>
      <w:r w:rsidRPr="007C70A5">
        <w:rPr>
          <w:rFonts w:eastAsia="Times New Roman"/>
          <w:color w:val="000000" w:themeColor="text1"/>
          <w:sz w:val="20"/>
          <w:szCs w:val="20"/>
        </w:rPr>
        <w:t xml:space="preserve"> means employee as defined under the general common law of agency. Some of the factors relevant to the determination of employee status include: the hiring party's right to control the manner and means by which the work is accomplished; the skill required to perform the work; the source of the instrumentalities and tools for accomplishing the work; the location of the work; the hiring party's discretion over when and how long to work; and whether the work is part of the regular business of the hiring party. Other applicable factors may be considered and no one factor is dispositive.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Employer</w:t>
      </w:r>
      <w:r w:rsidRPr="007C70A5">
        <w:rPr>
          <w:rFonts w:eastAsia="Times New Roman"/>
          <w:color w:val="000000" w:themeColor="text1"/>
          <w:sz w:val="20"/>
          <w:szCs w:val="20"/>
        </w:rPr>
        <w:t xml:space="preserve"> means a person, firm, corporation or other association or organization that: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w:t>
      </w:r>
      <w:proofErr w:type="gramStart"/>
      <w:r w:rsidRPr="007C70A5">
        <w:rPr>
          <w:rFonts w:eastAsia="Times New Roman"/>
          <w:color w:val="000000" w:themeColor="text1"/>
          <w:sz w:val="20"/>
          <w:szCs w:val="20"/>
        </w:rPr>
        <w:t>Has</w:t>
      </w:r>
      <w:proofErr w:type="gramEnd"/>
      <w:r w:rsidRPr="007C70A5">
        <w:rPr>
          <w:rFonts w:eastAsia="Times New Roman"/>
          <w:color w:val="000000" w:themeColor="text1"/>
          <w:sz w:val="20"/>
          <w:szCs w:val="20"/>
        </w:rPr>
        <w:t xml:space="preserve"> a place of business (physical location) in the U.S. and a means by which it may be contacted for employment;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Has an employer relationship with respect to H-2A employees or related U.S. workers under this subpart;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Possesses, for purposes of filing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 valid Federal Employer Identification Number (FEIN).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Employment Standards Administration (ESA)</w:t>
      </w:r>
      <w:r w:rsidRPr="007C70A5">
        <w:rPr>
          <w:rFonts w:eastAsia="Times New Roman"/>
          <w:color w:val="000000" w:themeColor="text1"/>
          <w:sz w:val="20"/>
          <w:szCs w:val="20"/>
        </w:rPr>
        <w:t xml:space="preserve"> means the agency within DOL that includes the Wage and Hour Division (WHD), and which is charged with carrying out certain investigative and enforcement functions of the Secretary under the INA.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Employment Service (ES)</w:t>
      </w:r>
      <w:r w:rsidRPr="007C70A5">
        <w:rPr>
          <w:rFonts w:eastAsia="Times New Roman"/>
          <w:color w:val="000000" w:themeColor="text1"/>
          <w:sz w:val="20"/>
          <w:szCs w:val="20"/>
        </w:rPr>
        <w:t xml:space="preserve"> refers to the system of Federal and State entities responsible for administration of the labor certification process for temporary and seasonal agricultural employment of nonimmigrant foreign workers. This includes the SWAs and the OFLC, including the NPCs.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Employment and Training Administration (ETA)</w:t>
      </w:r>
      <w:r w:rsidRPr="007C70A5">
        <w:rPr>
          <w:rFonts w:eastAsia="Times New Roman"/>
          <w:color w:val="000000" w:themeColor="text1"/>
          <w:sz w:val="20"/>
          <w:szCs w:val="20"/>
        </w:rPr>
        <w:t xml:space="preserve"> means the agency within the DOL that includes OFLC.</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Federal holiday</w:t>
      </w:r>
      <w:r w:rsidRPr="007C70A5">
        <w:rPr>
          <w:rFonts w:eastAsia="Times New Roman"/>
          <w:color w:val="000000" w:themeColor="text1"/>
          <w:sz w:val="20"/>
          <w:szCs w:val="20"/>
        </w:rPr>
        <w:t xml:space="preserve"> means a legal public holiday as defined at 5 U.S.C. 6103.</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Fixed-site employer</w:t>
      </w:r>
      <w:r w:rsidRPr="007C70A5">
        <w:rPr>
          <w:rFonts w:eastAsia="Times New Roman"/>
          <w:color w:val="000000" w:themeColor="text1"/>
          <w:sz w:val="20"/>
          <w:szCs w:val="20"/>
        </w:rPr>
        <w:t xml:space="preserve"> means any person engaged in agriculture who meets the definition of an employer as those terms are defined in this subpart who owns or operates a farm, ranch, processing establishment, cannery, gin, packing shed, nursery, or other similar fixed-site location where agricultural activities are performed and who recruits, solicits, hires, employs, houses, or transports any worker subject to sec. 218 of the INA or these regulations as incident to or in conjunction with the owner's or operator's own agricultural operation. For purposes of this subpart, </w:t>
      </w:r>
      <w:r w:rsidRPr="007C70A5">
        <w:rPr>
          <w:rFonts w:eastAsia="Times New Roman"/>
          <w:i/>
          <w:iCs/>
          <w:color w:val="000000" w:themeColor="text1"/>
          <w:sz w:val="20"/>
          <w:szCs w:val="20"/>
        </w:rPr>
        <w:t>person</w:t>
      </w:r>
      <w:r w:rsidRPr="007C70A5">
        <w:rPr>
          <w:rFonts w:eastAsia="Times New Roman"/>
          <w:color w:val="000000" w:themeColor="text1"/>
          <w:sz w:val="20"/>
          <w:szCs w:val="20"/>
        </w:rPr>
        <w:t xml:space="preserve"> includes any individual, partnership, association, corporation, cooperative, joint stock </w:t>
      </w:r>
      <w:proofErr w:type="gramStart"/>
      <w:r w:rsidRPr="007C70A5">
        <w:rPr>
          <w:rFonts w:eastAsia="Times New Roman"/>
          <w:color w:val="000000" w:themeColor="text1"/>
          <w:sz w:val="20"/>
          <w:szCs w:val="20"/>
        </w:rPr>
        <w:t>company</w:t>
      </w:r>
      <w:proofErr w:type="gramEnd"/>
      <w:r w:rsidRPr="007C70A5">
        <w:rPr>
          <w:rFonts w:eastAsia="Times New Roman"/>
          <w:color w:val="000000" w:themeColor="text1"/>
          <w:sz w:val="20"/>
          <w:szCs w:val="20"/>
        </w:rPr>
        <w:t>, trust, or other organization with legal rights and duties.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lastRenderedPageBreak/>
        <w:t>H-2A Labor Contractor (H-2ALC)</w:t>
      </w:r>
      <w:r w:rsidRPr="007C70A5">
        <w:rPr>
          <w:rFonts w:eastAsia="Times New Roman"/>
          <w:color w:val="000000" w:themeColor="text1"/>
          <w:sz w:val="20"/>
          <w:szCs w:val="20"/>
        </w:rPr>
        <w:t xml:space="preserve"> means any person who meets the definition of employer under this paragraph (c) of this section and is not a fixed-site employer, an agricultural association, or an employee of a fixed-site employer or agricultural association, as those terms are used in this part, who recruits, solicits, hires, employs, furnishes, houses, or transports any worker subject to sec. 218 of the INA or these regulations.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H-2A worker</w:t>
      </w:r>
      <w:r w:rsidRPr="007C70A5">
        <w:rPr>
          <w:rFonts w:eastAsia="Times New Roman"/>
          <w:color w:val="000000" w:themeColor="text1"/>
          <w:sz w:val="20"/>
          <w:szCs w:val="20"/>
        </w:rPr>
        <w:t xml:space="preserve"> means any temporary foreign worker who is lawfully present in the U.S. to perform agricultural labor or services of a temporary or seasonal nature pursuant to sec. 101(a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15)(H)(ii)(a) of the INA, as amended.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INA</w:t>
      </w:r>
      <w:r w:rsidRPr="007C70A5">
        <w:rPr>
          <w:rFonts w:eastAsia="Times New Roman"/>
          <w:color w:val="000000" w:themeColor="text1"/>
          <w:sz w:val="20"/>
          <w:szCs w:val="20"/>
        </w:rPr>
        <w:t xml:space="preserve"> means the Immigration and Nationality Act, as amended, 8 U.S.C. 1101 </w:t>
      </w:r>
      <w:r w:rsidRPr="007C70A5">
        <w:rPr>
          <w:rFonts w:eastAsia="Times New Roman"/>
          <w:i/>
          <w:iCs/>
          <w:color w:val="000000" w:themeColor="text1"/>
          <w:sz w:val="20"/>
          <w:szCs w:val="20"/>
        </w:rPr>
        <w:t>et seq.</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Job offer</w:t>
      </w:r>
      <w:r w:rsidRPr="007C70A5">
        <w:rPr>
          <w:rFonts w:eastAsia="Times New Roman"/>
          <w:color w:val="000000" w:themeColor="text1"/>
          <w:sz w:val="20"/>
          <w:szCs w:val="20"/>
        </w:rPr>
        <w:t xml:space="preserve"> means the offer made by an employer or potential employer of H-2A workers to eligible workers describing all the material terms and conditions of employment, including those relating to wages, working conditions, and other benefits.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Job opportunity</w:t>
      </w:r>
      <w:r w:rsidRPr="007C70A5">
        <w:rPr>
          <w:rFonts w:eastAsia="Times New Roman"/>
          <w:color w:val="000000" w:themeColor="text1"/>
          <w:sz w:val="20"/>
          <w:szCs w:val="20"/>
        </w:rPr>
        <w:t xml:space="preserve"> means a job opening for temporary, full-time employment at a place in the U.S. to which a U.S. worker can be referred.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Joint employment</w:t>
      </w:r>
      <w:r w:rsidRPr="007C70A5">
        <w:rPr>
          <w:rFonts w:eastAsia="Times New Roman"/>
          <w:color w:val="000000" w:themeColor="text1"/>
          <w:sz w:val="20"/>
          <w:szCs w:val="20"/>
        </w:rPr>
        <w:t xml:space="preserve"> means that where two or more employers each have sufficient definitional indicia of employment to be considered the employer of an employee, those employers will be considered to jointly employ that employee. Each employer in a joint employment relationship to an employee is considered a joint employer of that employee.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Occupational Safety and Health Administration (OSHA)</w:t>
      </w:r>
      <w:r w:rsidRPr="007C70A5">
        <w:rPr>
          <w:rFonts w:eastAsia="Times New Roman"/>
          <w:color w:val="000000" w:themeColor="text1"/>
          <w:sz w:val="20"/>
          <w:szCs w:val="20"/>
        </w:rPr>
        <w:t xml:space="preserve"> means the organizational component of the Department that assures the safety and health of America's workers by setting and enforcing standards; providing training, outreach, and education; establishing partnerships; and encouraging continual improvement in workplace safety and health under the Occupational Safety and Health Act, as amended.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Office of Foreign Labor Certification (OFLC)</w:t>
      </w:r>
      <w:r w:rsidRPr="007C70A5">
        <w:rPr>
          <w:rFonts w:eastAsia="Times New Roman"/>
          <w:color w:val="000000" w:themeColor="text1"/>
          <w:sz w:val="20"/>
          <w:szCs w:val="20"/>
        </w:rPr>
        <w:t xml:space="preserve"> means the organizational component of the ETA that provides national leadership and policy guidance and develops regulations and procedures to carry out the responsibilities of the Secretary under the INA concerning the admission of foreign workers to the U.S. to perform work described in sec. 101(a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15)(H)(ii)(a) of the INA, as amended.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Positive recruitment</w:t>
      </w:r>
      <w:r w:rsidRPr="007C70A5">
        <w:rPr>
          <w:rFonts w:eastAsia="Times New Roman"/>
          <w:color w:val="000000" w:themeColor="text1"/>
          <w:sz w:val="20"/>
          <w:szCs w:val="20"/>
        </w:rPr>
        <w:t xml:space="preserve"> means the active participation of an employer or its authorized hiring agent in recruiting and interviewing qualified and eligible individuals in the area where the employer's job opportunity is located and any other State designated by the Secretary as an area of traditional or expected labor supply with respect to the area where the employer's job opportunity is located, in an effort to fill specific job openings with U.S. workers.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Prevailing</w:t>
      </w:r>
      <w:r w:rsidRPr="007C70A5">
        <w:rPr>
          <w:rFonts w:eastAsia="Times New Roman"/>
          <w:color w:val="000000" w:themeColor="text1"/>
          <w:sz w:val="20"/>
          <w:szCs w:val="20"/>
        </w:rPr>
        <w:t xml:space="preserve"> means, with respect to practices engaged in by employers and benefits other than wages provided by employers, that: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Fifty percent or more of employers in an area and for an occupation engage in the practice or offer the benefit; but only if</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This 50 percent or more of employers also employs in aggregate 50 percent or more of U.S. workers in the occupation and area (including H-2A and non-H-2A employers for purposes of determinations concerning the provision of family housing, frequency of wage payments, and workers supplying their own bedding, but non-H-2A employers only for determinations concerning the provision of advance transportation).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lastRenderedPageBreak/>
        <w:t>Prevailing piece rate</w:t>
      </w:r>
      <w:r w:rsidRPr="007C70A5">
        <w:rPr>
          <w:rFonts w:eastAsia="Times New Roman"/>
          <w:color w:val="000000" w:themeColor="text1"/>
          <w:sz w:val="20"/>
          <w:szCs w:val="20"/>
        </w:rPr>
        <w:t xml:space="preserve"> means that amount that is typically paid to an agricultural worker per piece (which includes, but is not limited to, a load, bin, pallet, bag, bushel, etc.), to be determined by the SWA according to a methodology published by the Department. As is currently the case, the unit of production will be required to be clearly described; e.g., a field box of oranges (1</w:t>
      </w:r>
      <w:r w:rsidRPr="007C70A5">
        <w:rPr>
          <w:rFonts w:eastAsia="Times New Roman"/>
          <w:color w:val="000000" w:themeColor="text1"/>
          <w:sz w:val="14"/>
          <w:szCs w:val="14"/>
          <w:vertAlign w:val="superscript"/>
        </w:rPr>
        <w:t>1</w:t>
      </w:r>
      <w:r w:rsidRPr="007C70A5">
        <w:rPr>
          <w:rFonts w:eastAsia="Times New Roman"/>
          <w:color w:val="000000" w:themeColor="text1"/>
          <w:sz w:val="20"/>
          <w:szCs w:val="20"/>
        </w:rPr>
        <w:t>⁄</w:t>
      </w:r>
      <w:r w:rsidRPr="007C70A5">
        <w:rPr>
          <w:rFonts w:eastAsia="Times New Roman"/>
          <w:color w:val="000000" w:themeColor="text1"/>
          <w:sz w:val="14"/>
          <w:szCs w:val="14"/>
          <w:vertAlign w:val="subscript"/>
        </w:rPr>
        <w:t>2</w:t>
      </w:r>
      <w:r w:rsidRPr="007C70A5">
        <w:rPr>
          <w:rFonts w:eastAsia="Times New Roman"/>
          <w:color w:val="000000" w:themeColor="text1"/>
          <w:sz w:val="20"/>
          <w:szCs w:val="20"/>
        </w:rPr>
        <w:t xml:space="preserve"> bushels), a bushel of potatoes, and Eastern apple box (1</w:t>
      </w:r>
      <w:r w:rsidRPr="007C70A5">
        <w:rPr>
          <w:rFonts w:eastAsia="Times New Roman"/>
          <w:color w:val="000000" w:themeColor="text1"/>
          <w:sz w:val="14"/>
          <w:szCs w:val="14"/>
          <w:vertAlign w:val="superscript"/>
        </w:rPr>
        <w:t>1</w:t>
      </w:r>
      <w:r w:rsidRPr="007C70A5">
        <w:rPr>
          <w:rFonts w:eastAsia="Times New Roman"/>
          <w:color w:val="000000" w:themeColor="text1"/>
          <w:sz w:val="20"/>
          <w:szCs w:val="20"/>
        </w:rPr>
        <w:t>⁄</w:t>
      </w:r>
      <w:r w:rsidRPr="007C70A5">
        <w:rPr>
          <w:rFonts w:eastAsia="Times New Roman"/>
          <w:color w:val="000000" w:themeColor="text1"/>
          <w:sz w:val="14"/>
          <w:szCs w:val="14"/>
          <w:vertAlign w:val="subscript"/>
        </w:rPr>
        <w:t>2</w:t>
      </w:r>
      <w:r w:rsidRPr="007C70A5">
        <w:rPr>
          <w:rFonts w:eastAsia="Times New Roman"/>
          <w:color w:val="000000" w:themeColor="text1"/>
          <w:sz w:val="20"/>
          <w:szCs w:val="20"/>
        </w:rPr>
        <w:t xml:space="preserve"> metric bushels), a flat of strawberries (twelve quarts), etc.</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Prevailing hourly wage</w:t>
      </w:r>
      <w:r w:rsidRPr="007C70A5">
        <w:rPr>
          <w:rFonts w:eastAsia="Times New Roman"/>
          <w:color w:val="000000" w:themeColor="text1"/>
          <w:sz w:val="20"/>
          <w:szCs w:val="20"/>
        </w:rPr>
        <w:t xml:space="preserve"> means the hourly wage determined by the SWA to be prevailing in the area in accordance with State-based wage surveys.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Representative</w:t>
      </w:r>
      <w:r w:rsidRPr="007C70A5">
        <w:rPr>
          <w:rFonts w:eastAsia="Times New Roman"/>
          <w:color w:val="000000" w:themeColor="text1"/>
          <w:sz w:val="20"/>
          <w:szCs w:val="20"/>
        </w:rPr>
        <w:t xml:space="preserve"> means a person or entity employed by, or duly authorized to act on behalf of, the employer with respect to activities entered into for, and/or attestations made with respect to, the </w:t>
      </w:r>
      <w:r w:rsidRPr="007C70A5">
        <w:rPr>
          <w:rFonts w:eastAsia="Times New Roman"/>
          <w:i/>
          <w:iCs/>
          <w:color w:val="000000" w:themeColor="text1"/>
          <w:sz w:val="20"/>
          <w:szCs w:val="20"/>
        </w:rPr>
        <w:t>Application for Temporary Employment Certification.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Secretary</w:t>
      </w:r>
      <w:r w:rsidRPr="007C70A5">
        <w:rPr>
          <w:rFonts w:eastAsia="Times New Roman"/>
          <w:color w:val="000000" w:themeColor="text1"/>
          <w:sz w:val="20"/>
          <w:szCs w:val="20"/>
        </w:rPr>
        <w:t xml:space="preserve"> means the Secretary of the United States Department of Labor, or the Secretary's designee.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Secretary of Homeland Security</w:t>
      </w:r>
      <w:r w:rsidRPr="007C70A5">
        <w:rPr>
          <w:rFonts w:eastAsia="Times New Roman"/>
          <w:color w:val="000000" w:themeColor="text1"/>
          <w:sz w:val="20"/>
          <w:szCs w:val="20"/>
        </w:rPr>
        <w:t xml:space="preserve"> means the chief official of the United States Department of Homeland Security (DHS) or the Secretary of Homeland Security's designee.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Secretary of State</w:t>
      </w:r>
      <w:r w:rsidRPr="007C70A5">
        <w:rPr>
          <w:rFonts w:eastAsia="Times New Roman"/>
          <w:color w:val="000000" w:themeColor="text1"/>
          <w:sz w:val="20"/>
          <w:szCs w:val="20"/>
        </w:rPr>
        <w:t xml:space="preserve"> means the chief official of the United States Department of State (DOS) or the Secretary of State's designee.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State Workforce Agency (SWA)</w:t>
      </w:r>
      <w:r w:rsidRPr="007C70A5">
        <w:rPr>
          <w:rFonts w:eastAsia="Times New Roman"/>
          <w:color w:val="000000" w:themeColor="text1"/>
          <w:sz w:val="20"/>
          <w:szCs w:val="20"/>
        </w:rPr>
        <w:t xml:space="preserve"> means the State government agency that receives funds pursuant to the Wagner-</w:t>
      </w:r>
      <w:proofErr w:type="spellStart"/>
      <w:r w:rsidRPr="007C70A5">
        <w:rPr>
          <w:rFonts w:eastAsia="Times New Roman"/>
          <w:color w:val="000000" w:themeColor="text1"/>
          <w:sz w:val="20"/>
          <w:szCs w:val="20"/>
        </w:rPr>
        <w:t>Peyser</w:t>
      </w:r>
      <w:proofErr w:type="spellEnd"/>
      <w:r w:rsidRPr="007C70A5">
        <w:rPr>
          <w:rFonts w:eastAsia="Times New Roman"/>
          <w:color w:val="000000" w:themeColor="text1"/>
          <w:sz w:val="20"/>
          <w:szCs w:val="20"/>
        </w:rPr>
        <w:t xml:space="preserve"> Act to administer the public labor exchange delivered through the State's One-Stop delivery system in accordance with the Wagner-</w:t>
      </w:r>
      <w:proofErr w:type="spellStart"/>
      <w:r w:rsidRPr="007C70A5">
        <w:rPr>
          <w:rFonts w:eastAsia="Times New Roman"/>
          <w:color w:val="000000" w:themeColor="text1"/>
          <w:sz w:val="20"/>
          <w:szCs w:val="20"/>
        </w:rPr>
        <w:t>Peyser</w:t>
      </w:r>
      <w:proofErr w:type="spellEnd"/>
      <w:r w:rsidRPr="007C70A5">
        <w:rPr>
          <w:rFonts w:eastAsia="Times New Roman"/>
          <w:color w:val="000000" w:themeColor="text1"/>
          <w:sz w:val="20"/>
          <w:szCs w:val="20"/>
        </w:rPr>
        <w:t xml:space="preserve"> Act at 29 U.S.C. 49 </w:t>
      </w:r>
      <w:r w:rsidRPr="007C70A5">
        <w:rPr>
          <w:rFonts w:eastAsia="Times New Roman"/>
          <w:i/>
          <w:iCs/>
          <w:color w:val="000000" w:themeColor="text1"/>
          <w:sz w:val="20"/>
          <w:szCs w:val="20"/>
        </w:rPr>
        <w:t>et seq.</w:t>
      </w:r>
      <w:r w:rsidRPr="007C70A5">
        <w:rPr>
          <w:rFonts w:eastAsia="Times New Roman"/>
          <w:color w:val="000000" w:themeColor="text1"/>
          <w:sz w:val="20"/>
          <w:szCs w:val="20"/>
        </w:rPr>
        <w:t xml:space="preserve"> Separately, SWAs receive ETA grants, administered by OFLC, to assist them in performing certain activities related to foreign labor certification, including conducting housing inspections.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Strike</w:t>
      </w:r>
      <w:r w:rsidRPr="007C70A5">
        <w:rPr>
          <w:rFonts w:eastAsia="Times New Roman"/>
          <w:color w:val="000000" w:themeColor="text1"/>
          <w:sz w:val="20"/>
          <w:szCs w:val="20"/>
        </w:rPr>
        <w:t xml:space="preserve"> means a labor dispute wherein employees engage in a concerted stoppage of work (including stoppage by reason of the expiration of a collective-bargaining agreement) or engage in any concerted slowdown or other concerted interruption of operation. Whether a job opportunity is vacant by reason of a strike or </w:t>
      </w:r>
      <w:proofErr w:type="spellStart"/>
      <w:r w:rsidRPr="007C70A5">
        <w:rPr>
          <w:rFonts w:eastAsia="Times New Roman"/>
          <w:color w:val="000000" w:themeColor="text1"/>
          <w:sz w:val="20"/>
          <w:szCs w:val="20"/>
        </w:rPr>
        <w:t>lock out</w:t>
      </w:r>
      <w:proofErr w:type="spellEnd"/>
      <w:r w:rsidRPr="007C70A5">
        <w:rPr>
          <w:rFonts w:eastAsia="Times New Roman"/>
          <w:color w:val="000000" w:themeColor="text1"/>
          <w:sz w:val="20"/>
          <w:szCs w:val="20"/>
        </w:rPr>
        <w:t xml:space="preserve"> will be determined by evaluating for each position identified as vacant in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whether the specific vacancy has been caused by the strike or </w:t>
      </w:r>
      <w:proofErr w:type="spellStart"/>
      <w:r w:rsidRPr="007C70A5">
        <w:rPr>
          <w:rFonts w:eastAsia="Times New Roman"/>
          <w:color w:val="000000" w:themeColor="text1"/>
          <w:sz w:val="20"/>
          <w:szCs w:val="20"/>
        </w:rPr>
        <w:t>lock out</w:t>
      </w:r>
      <w:proofErr w:type="spellEnd"/>
      <w:r w:rsidRPr="007C70A5">
        <w:rPr>
          <w:rFonts w:eastAsia="Times New Roman"/>
          <w:color w:val="000000" w:themeColor="text1"/>
          <w:sz w:val="20"/>
          <w:szCs w:val="20"/>
        </w:rPr>
        <w: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Successor in interest</w:t>
      </w:r>
      <w:r w:rsidRPr="007C70A5">
        <w:rPr>
          <w:rFonts w:eastAsia="Times New Roman"/>
          <w:color w:val="000000" w:themeColor="text1"/>
          <w:sz w:val="20"/>
          <w:szCs w:val="20"/>
        </w:rPr>
        <w:t xml:space="preserve"> means that, in determining whether an employer is a successor in interest, the factors used under Title VII of the Civil Rights Act and the Vietnam Era Veterans' Readjustment Assistance Act will be considered. When considering whether an employer is a successor for purposes of §655.118, the primary consideration will be the personal involvement of the firm's ownership, management, supervisors, and others associated with the firm in the violations resulting in a debarment recommendation. Normally, wholly new management or ownership of the same business operation, one in which the former management or owner does not retain a direct or indirect interest, will not be deemed to be a successor in interest for purposes of debarment. A determination of whether or not a successor in interest exists is based on the entire circumstances viewed in their totality. The factors to be considered include: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Substantial continuity of the same business operations;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Use of the same facilities;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Continuity of the work force;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Similarity of jobs and working conditions;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(5) Similarity of supervisory personnel;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(6) Similarity in machinery, equipment, and production methods;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(7) Similarity of products and services;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(8) The ability of the predecessor to provide relief.</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Temporary agricultural labor certification</w:t>
      </w:r>
      <w:r w:rsidRPr="007C70A5">
        <w:rPr>
          <w:rFonts w:eastAsia="Times New Roman"/>
          <w:color w:val="000000" w:themeColor="text1"/>
          <w:sz w:val="20"/>
          <w:szCs w:val="20"/>
        </w:rPr>
        <w:t xml:space="preserve"> means the certification made by the Secretary with respect to an employer seeking to file with DHS a visa petition to employ one or more foreign nationals as an H-2A worker, pursuant to </w:t>
      </w:r>
      <w:proofErr w:type="spellStart"/>
      <w:r w:rsidRPr="007C70A5">
        <w:rPr>
          <w:rFonts w:eastAsia="Times New Roman"/>
          <w:color w:val="000000" w:themeColor="text1"/>
          <w:sz w:val="20"/>
          <w:szCs w:val="20"/>
        </w:rPr>
        <w:t>secs</w:t>
      </w:r>
      <w:proofErr w:type="spellEnd"/>
      <w:r w:rsidRPr="007C70A5">
        <w:rPr>
          <w:rFonts w:eastAsia="Times New Roman"/>
          <w:color w:val="000000" w:themeColor="text1"/>
          <w:sz w:val="20"/>
          <w:szCs w:val="20"/>
        </w:rPr>
        <w:t>. 101(a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15)(H)(ii)(a), 214(a) and (c), and 218 of the INA that: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There are not sufficient workers who are able, willing, and qualified, and who will be available at the time and place needed, to perform the agricultural labor or services involved in the petition,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The employment of the foreign worker in such agricultural labor or services will not adversely affect the wages and working conditions of workers in the U.S. similarly employed (8 U.S.C. 1101(a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15)(H)(ii)(a), 1184(a) and (c), and 1188).</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United States (U.S.),</w:t>
      </w:r>
      <w:r w:rsidRPr="007C70A5">
        <w:rPr>
          <w:rFonts w:eastAsia="Times New Roman"/>
          <w:color w:val="000000" w:themeColor="text1"/>
          <w:sz w:val="20"/>
          <w:szCs w:val="20"/>
        </w:rPr>
        <w:t xml:space="preserve"> when used in a geographic sense, means the continental United States, Alaska, Hawaii, the Commonwealth of Puerto Rico, and the territories of Guam, the Virgin Islands, and, as of the transition program effective date, as defined in the Consolidated Natural Resources Act of 2008, Public Law 110-229, Title VII, the Commonwealth of the Northern Mariana Islands.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United States Citizenship and Immigration Services (USCIS)</w:t>
      </w:r>
      <w:r w:rsidRPr="007C70A5">
        <w:rPr>
          <w:rFonts w:eastAsia="Times New Roman"/>
          <w:color w:val="000000" w:themeColor="text1"/>
          <w:sz w:val="20"/>
          <w:szCs w:val="20"/>
        </w:rPr>
        <w:t xml:space="preserve"> means the Federal agency making the determination under the INA whether to grant petitions filed by employers seeking H-2A workers to perform temporary agricultural work in the U.S.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United States worker (U.S. worker)</w:t>
      </w:r>
      <w:r w:rsidRPr="007C70A5">
        <w:rPr>
          <w:rFonts w:eastAsia="Times New Roman"/>
          <w:color w:val="000000" w:themeColor="text1"/>
          <w:sz w:val="20"/>
          <w:szCs w:val="20"/>
        </w:rPr>
        <w:t xml:space="preserve"> means a worker who is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A citizen or national of the U.S.,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An alien who is lawfully admitted for permanent residence in the U.S., is admitted as a refugee under sec. 207 of the INA, is granted asylum under sec. 208 of the INA, or is an immigrant otherwise authorized (by the INA or by DHS) to be employed in the U.S.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Wages</w:t>
      </w:r>
      <w:r w:rsidRPr="007C70A5">
        <w:rPr>
          <w:rFonts w:eastAsia="Times New Roman"/>
          <w:color w:val="000000" w:themeColor="text1"/>
          <w:sz w:val="20"/>
          <w:szCs w:val="20"/>
        </w:rPr>
        <w:t xml:space="preserve"> means all forms of cash remuneration to a worker by an employer in payment for personal services.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Within [number and type] days</w:t>
      </w:r>
      <w:r w:rsidRPr="007C70A5">
        <w:rPr>
          <w:rFonts w:eastAsia="Times New Roman"/>
          <w:color w:val="000000" w:themeColor="text1"/>
          <w:sz w:val="20"/>
          <w:szCs w:val="20"/>
        </w:rPr>
        <w:t xml:space="preserve"> means, for purposes of determining an employer's compliance with the timing requirements for appeals and requests for review, a period that begins to run on the first business day after the Department sends a notice to the employer by means normally assuring next-day delivery, and will end on the day that the employer sends whatever communication is required by these rules back to the Department, as evidenced by a postal mark or other similar receipt.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i/>
          <w:iCs/>
          <w:color w:val="000000" w:themeColor="text1"/>
          <w:sz w:val="20"/>
          <w:szCs w:val="20"/>
        </w:rPr>
        <w:t>Work contract</w:t>
      </w:r>
      <w:r w:rsidRPr="007C70A5">
        <w:rPr>
          <w:rFonts w:eastAsia="Times New Roman"/>
          <w:color w:val="000000" w:themeColor="text1"/>
          <w:sz w:val="20"/>
          <w:szCs w:val="20"/>
        </w:rPr>
        <w:t xml:space="preserve"> means all the material terms and conditions of employment relating to wages, hours, working conditions, and other benefits, required by the applicable regulations in Subpart B of 20 CFR part 655, </w:t>
      </w:r>
      <w:r w:rsidRPr="007C70A5">
        <w:rPr>
          <w:rFonts w:eastAsia="Times New Roman"/>
          <w:i/>
          <w:iCs/>
          <w:color w:val="000000" w:themeColor="text1"/>
          <w:sz w:val="20"/>
          <w:szCs w:val="20"/>
        </w:rPr>
        <w:t>Labor Certification for Temporary Agricultural Employment of H-2A Aliens in the U.S. (H-2A Workers),</w:t>
      </w:r>
      <w:r w:rsidRPr="007C70A5">
        <w:rPr>
          <w:rFonts w:eastAsia="Times New Roman"/>
          <w:color w:val="000000" w:themeColor="text1"/>
          <w:sz w:val="20"/>
          <w:szCs w:val="20"/>
        </w:rPr>
        <w:t xml:space="preserve"> or these regulations, including those terms and conditions attested to by the H-2A employer, which contract between the employer and the worker may be in the form of a separate written document. In the absence of a separate written work contract incorporating the required terms and conditions of employment, agreed to by both the employer and the worker, the work contract at a minimum shall be the </w:t>
      </w:r>
      <w:r w:rsidRPr="007C70A5">
        <w:rPr>
          <w:rFonts w:eastAsia="Times New Roman"/>
          <w:color w:val="000000" w:themeColor="text1"/>
          <w:sz w:val="20"/>
          <w:szCs w:val="20"/>
        </w:rPr>
        <w:lastRenderedPageBreak/>
        <w:t>terms of the job order, as provided in 20 CFR part 653, Subpart F, and covered provisions of the work contract shall be enforced in accordance with these regulations.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Definition of agricultural labor or services of a temporary or seasonal nature.</w:t>
      </w:r>
      <w:r w:rsidRPr="007C70A5">
        <w:rPr>
          <w:rFonts w:eastAsia="Times New Roman"/>
          <w:color w:val="000000" w:themeColor="text1"/>
          <w:sz w:val="20"/>
          <w:szCs w:val="20"/>
        </w:rPr>
        <w:t xml:space="preserve"> For the purposes of this subpart means the following:</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w:t>
      </w:r>
      <w:r w:rsidRPr="007C70A5">
        <w:rPr>
          <w:rFonts w:eastAsia="Times New Roman"/>
          <w:i/>
          <w:iCs/>
          <w:color w:val="000000" w:themeColor="text1"/>
          <w:sz w:val="20"/>
          <w:szCs w:val="20"/>
        </w:rPr>
        <w:t>Agricultural labor or services,</w:t>
      </w:r>
      <w:r w:rsidRPr="007C70A5">
        <w:rPr>
          <w:rFonts w:eastAsia="Times New Roman"/>
          <w:color w:val="000000" w:themeColor="text1"/>
          <w:sz w:val="20"/>
          <w:szCs w:val="20"/>
        </w:rPr>
        <w:t xml:space="preserve"> pursuant to sec. 101(a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15)(H)(ii)(a) of the INA at 8 U.S.C. 1101(a)(15)(H)(ii)(a), is defined as: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 Agricultural labor as defined and applied in sec. 3121(g) of the Internal Revenue Code of 1954 at 26 U.S.C. 3121(g);</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 Agriculture as defined and applied in sec. 3(f) of the Fair Labor Standards Act of 1938 (FLSA) at 29 U.S.C. 203(f). Work performed by H-2A workers, or workers in corresponding employment, that is not defined as agriculture in sec. 3(f) is subject to the provisions of the FLSA as provided therein, including the overtime provisions in sec. 7(a) 29 U.S.C. 207(a);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(iii) The pressing of apples for cider on a farm;</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(iv) Logging</w:t>
      </w:r>
      <w:proofErr w:type="gramEnd"/>
      <w:r w:rsidRPr="007C70A5">
        <w:rPr>
          <w:rFonts w:eastAsia="Times New Roman"/>
          <w:color w:val="000000" w:themeColor="text1"/>
          <w:sz w:val="20"/>
          <w:szCs w:val="20"/>
        </w:rPr>
        <w:t xml:space="preserve"> employment;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(v) Handling, planting, drying, packing, packaging, processing, freezing, grading, storing, or delivering to storage or to market or to a carrier for transportation to market, in its unmanufactured state, any agricultural or horticultural commodity while in the employ of the operator of a farm where no H-2B workers are employed to perform the same work at the same establishment;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(vi) Other work typically performed on a farm that is not specifically listed on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and is minor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less than 20 percent of the total time worked on the job duties and activities that are listed on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and incidental to the agricultural labor or services for which the H-2A worker was sought.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An occupation included in either of the statutory definitions cited in paragraphs (d</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1)(i) and (ii) of this section is </w:t>
      </w:r>
      <w:r w:rsidRPr="007C70A5">
        <w:rPr>
          <w:rFonts w:eastAsia="Times New Roman"/>
          <w:i/>
          <w:iCs/>
          <w:color w:val="000000" w:themeColor="text1"/>
          <w:sz w:val="20"/>
          <w:szCs w:val="20"/>
        </w:rPr>
        <w:t>agricultural labor or services,</w:t>
      </w:r>
      <w:r w:rsidRPr="007C70A5">
        <w:rPr>
          <w:rFonts w:eastAsia="Times New Roman"/>
          <w:color w:val="000000" w:themeColor="text1"/>
          <w:sz w:val="20"/>
          <w:szCs w:val="20"/>
        </w:rPr>
        <w:t xml:space="preserve"> notwithstanding the exclusion of that occupation from the other statutory definition.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w:t>
      </w:r>
      <w:r w:rsidRPr="007C70A5">
        <w:rPr>
          <w:rFonts w:eastAsia="Times New Roman"/>
          <w:i/>
          <w:iCs/>
          <w:color w:val="000000" w:themeColor="text1"/>
          <w:sz w:val="20"/>
          <w:szCs w:val="20"/>
        </w:rPr>
        <w:t>Agricultural labor.</w:t>
      </w:r>
      <w:r w:rsidRPr="007C70A5">
        <w:rPr>
          <w:rFonts w:eastAsia="Times New Roman"/>
          <w:color w:val="000000" w:themeColor="text1"/>
          <w:sz w:val="20"/>
          <w:szCs w:val="20"/>
        </w:rPr>
        <w:t xml:space="preserve"> For purposes of paragraph (d</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1)(i) of this section means all services performed: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On a farm, in the employ of any person, in connection with cultivating the soil, or in connection with raising or harvesting any agricultural or horticultural commodity, including the raising, shearing, feeding, caring for, training, and management of livestock, bees, poultry, and furbearing animals and wildlife;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In the employ of the owner or tenant or other operator of a farm, in connection with the operation or maintenance of such farm and its tools and equipment, or in salvaging timber or clearing land of brush and other debris left by a hurricane, if the major part of such service is performed on a farm;</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(C) In connection with the production or harvesting of any commodity defined as an agricultural commodity in sec. 15(g) of the Agricultural Marketing Act, as amended at 12 U.S.C. 1141j, or in connection with the ginning of cotton, or in connection with the operation or maintenance of ditches, canals, reservoirs, or waterways, not owned or operated for profit, used exclusively for supplying and storing water for farming purposes;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(D)(</w:t>
      </w:r>
      <w:r w:rsidRPr="007C70A5">
        <w:rPr>
          <w:rFonts w:eastAsia="Times New Roman"/>
          <w:i/>
          <w:iCs/>
          <w:color w:val="000000" w:themeColor="text1"/>
          <w:sz w:val="20"/>
          <w:szCs w:val="20"/>
        </w:rPr>
        <w:t>1</w:t>
      </w:r>
      <w:r w:rsidRPr="007C70A5">
        <w:rPr>
          <w:rFonts w:eastAsia="Times New Roman"/>
          <w:color w:val="000000" w:themeColor="text1"/>
          <w:sz w:val="20"/>
          <w:szCs w:val="20"/>
        </w:rPr>
        <w:t>) In the employ of the operator of a farm in handling, planting, drying, packing, packaging, processing, freezing, grading, storing, or delivering to storage or to market or to a carrier for transportation to market, in its unmanufactured state, any agricultural or horticultural commodity, but only if such operator produced more than one-half of the commodity with respect to which such service is performed;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r w:rsidRPr="007C70A5">
        <w:rPr>
          <w:rFonts w:eastAsia="Times New Roman"/>
          <w:i/>
          <w:iCs/>
          <w:color w:val="000000" w:themeColor="text1"/>
          <w:sz w:val="20"/>
          <w:szCs w:val="20"/>
        </w:rPr>
        <w:t>2</w:t>
      </w:r>
      <w:r w:rsidRPr="007C70A5">
        <w:rPr>
          <w:rFonts w:eastAsia="Times New Roman"/>
          <w:color w:val="000000" w:themeColor="text1"/>
          <w:sz w:val="20"/>
          <w:szCs w:val="20"/>
        </w:rPr>
        <w:t>) In the employ of a group of operators of farms (other than a cooperative organization) in the performance of service described in paragraph (d)(2)(i)(D)(</w:t>
      </w:r>
      <w:r w:rsidRPr="007C70A5">
        <w:rPr>
          <w:rFonts w:eastAsia="Times New Roman"/>
          <w:i/>
          <w:iCs/>
          <w:color w:val="000000" w:themeColor="text1"/>
          <w:sz w:val="20"/>
          <w:szCs w:val="20"/>
        </w:rPr>
        <w:t>1</w:t>
      </w:r>
      <w:r w:rsidRPr="007C70A5">
        <w:rPr>
          <w:rFonts w:eastAsia="Times New Roman"/>
          <w:color w:val="000000" w:themeColor="text1"/>
          <w:sz w:val="20"/>
          <w:szCs w:val="20"/>
        </w:rPr>
        <w:t>) of this section, but only if such operators produced all of the commodity with respect to which such service is performed. For purposes of this paragraph, any unincorporated group of operators will be deemed a cooperative organization if the number of operators comprising such group is more than 20 at any time during the calendar quarter in which such service is performed;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r w:rsidRPr="007C70A5">
        <w:rPr>
          <w:rFonts w:eastAsia="Times New Roman"/>
          <w:i/>
          <w:iCs/>
          <w:color w:val="000000" w:themeColor="text1"/>
          <w:sz w:val="20"/>
          <w:szCs w:val="20"/>
        </w:rPr>
        <w:t>3</w:t>
      </w:r>
      <w:r w:rsidRPr="007C70A5">
        <w:rPr>
          <w:rFonts w:eastAsia="Times New Roman"/>
          <w:color w:val="000000" w:themeColor="text1"/>
          <w:sz w:val="20"/>
          <w:szCs w:val="20"/>
        </w:rPr>
        <w:t>) The provisions of paragraphs (d)(2)(i)(D)(</w:t>
      </w:r>
      <w:r w:rsidRPr="007C70A5">
        <w:rPr>
          <w:rFonts w:eastAsia="Times New Roman"/>
          <w:i/>
          <w:iCs/>
          <w:color w:val="000000" w:themeColor="text1"/>
          <w:sz w:val="20"/>
          <w:szCs w:val="20"/>
        </w:rPr>
        <w:t>1</w:t>
      </w:r>
      <w:r w:rsidRPr="007C70A5">
        <w:rPr>
          <w:rFonts w:eastAsia="Times New Roman"/>
          <w:color w:val="000000" w:themeColor="text1"/>
          <w:sz w:val="20"/>
          <w:szCs w:val="20"/>
        </w:rPr>
        <w:t>) and (</w:t>
      </w:r>
      <w:r w:rsidRPr="007C70A5">
        <w:rPr>
          <w:rFonts w:eastAsia="Times New Roman"/>
          <w:i/>
          <w:iCs/>
          <w:color w:val="000000" w:themeColor="text1"/>
          <w:sz w:val="20"/>
          <w:szCs w:val="20"/>
        </w:rPr>
        <w:t>2</w:t>
      </w:r>
      <w:r w:rsidRPr="007C70A5">
        <w:rPr>
          <w:rFonts w:eastAsia="Times New Roman"/>
          <w:color w:val="000000" w:themeColor="text1"/>
          <w:sz w:val="20"/>
          <w:szCs w:val="20"/>
        </w:rPr>
        <w:t>) of this section do not apply to services performed in connection with commercial canning or commercial freezing or in connection with any agricultural or horticultural commodity after its delivery to a terminal market for distribution for consumption;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r w:rsidRPr="007C70A5">
        <w:rPr>
          <w:rFonts w:eastAsia="Times New Roman"/>
          <w:i/>
          <w:iCs/>
          <w:color w:val="000000" w:themeColor="text1"/>
          <w:sz w:val="20"/>
          <w:szCs w:val="20"/>
        </w:rPr>
        <w:t>4</w:t>
      </w:r>
      <w:r w:rsidRPr="007C70A5">
        <w:rPr>
          <w:rFonts w:eastAsia="Times New Roman"/>
          <w:color w:val="000000" w:themeColor="text1"/>
          <w:sz w:val="20"/>
          <w:szCs w:val="20"/>
        </w:rPr>
        <w:t>) On a farm operated for profit if such service is not in the course of the employer's trade or business and is not domestic service in a private home of the employer.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(E) For purposes of (d)(2)(i) of this section, the term farm includes stock, dairy, poultry, fruit, fur-bearing animal, and truck farms, plantations, ranches, nurseries, ranges, greenhouses or other similar structures used primarily for the raising of agricultural or horticultural commodities, and orchards. See sec. 3121(g) of the Internal Revenue Code of 1986 at 26 U.S.C. 3121(g).</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w:t>
      </w:r>
      <w:r w:rsidRPr="007C70A5">
        <w:rPr>
          <w:rFonts w:eastAsia="Times New Roman"/>
          <w:i/>
          <w:iCs/>
          <w:color w:val="000000" w:themeColor="text1"/>
          <w:sz w:val="20"/>
          <w:szCs w:val="20"/>
        </w:rPr>
        <w:t>Agriculture.</w:t>
      </w:r>
      <w:r w:rsidRPr="007C70A5">
        <w:rPr>
          <w:rFonts w:eastAsia="Times New Roman"/>
          <w:color w:val="000000" w:themeColor="text1"/>
          <w:sz w:val="20"/>
          <w:szCs w:val="20"/>
        </w:rPr>
        <w:t xml:space="preserve"> For purposes of paragraph (d)(1)(ii) of this section agriculture means farming in all its branches and among other things includes the cultivation and tillage of the soil, dairying, the production, cultivation, growing, and harvesting of any agricultural or horticultural commodities (including commodities as defined as agricultural commodities in 12 U.S.C. 1141j(g)), the raising of livestock, bees, fur-bearing animals, or poultry, and any practices (including any forestry or lumbering operations) performed by a farmer or on a farm as an incident to or in conjunction with such farming operations, including preparation for market, delivery to storage or to market or to carriers for transportation to market. See 29 U.S.C. 203(f), as amended.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(iii) </w:t>
      </w:r>
      <w:r w:rsidRPr="007C70A5">
        <w:rPr>
          <w:rFonts w:eastAsia="Times New Roman"/>
          <w:i/>
          <w:iCs/>
          <w:color w:val="000000" w:themeColor="text1"/>
          <w:sz w:val="20"/>
          <w:szCs w:val="20"/>
        </w:rPr>
        <w:t>Agricultural commodity.</w:t>
      </w:r>
      <w:r w:rsidRPr="007C70A5">
        <w:rPr>
          <w:rFonts w:eastAsia="Times New Roman"/>
          <w:color w:val="000000" w:themeColor="text1"/>
          <w:sz w:val="20"/>
          <w:szCs w:val="20"/>
        </w:rPr>
        <w:t xml:space="preserve"> For purposes of paragraph (d)(2)(ii) of this section agricultural commodity includes, in addition to other agricultural commodities, crude gum (oleoresin) from a living tree, and gum spirits of turpentine and gum rosin as processed by the original producer of the crude gum (oleoresin) from which derived. </w:t>
      </w:r>
      <w:r w:rsidRPr="007C70A5">
        <w:rPr>
          <w:rFonts w:eastAsia="Times New Roman"/>
          <w:i/>
          <w:iCs/>
          <w:color w:val="000000" w:themeColor="text1"/>
          <w:sz w:val="20"/>
          <w:szCs w:val="20"/>
        </w:rPr>
        <w:t>Gum spirits of turpentine</w:t>
      </w:r>
      <w:r w:rsidRPr="007C70A5">
        <w:rPr>
          <w:rFonts w:eastAsia="Times New Roman"/>
          <w:color w:val="000000" w:themeColor="text1"/>
          <w:sz w:val="20"/>
          <w:szCs w:val="20"/>
        </w:rPr>
        <w:t xml:space="preserve"> means spirits of turpentine made from gum (oleoresin) from a living tree and </w:t>
      </w:r>
      <w:r w:rsidRPr="007C70A5">
        <w:rPr>
          <w:rFonts w:eastAsia="Times New Roman"/>
          <w:i/>
          <w:iCs/>
          <w:color w:val="000000" w:themeColor="text1"/>
          <w:sz w:val="20"/>
          <w:szCs w:val="20"/>
        </w:rPr>
        <w:t>gum rosin</w:t>
      </w:r>
      <w:r w:rsidRPr="007C70A5">
        <w:rPr>
          <w:rFonts w:eastAsia="Times New Roman"/>
          <w:color w:val="000000" w:themeColor="text1"/>
          <w:sz w:val="20"/>
          <w:szCs w:val="20"/>
        </w:rPr>
        <w:t xml:space="preserve"> means rosin remaining after the distillation of gum spirits of turpentine. See 12 U.S.C. </w:t>
      </w:r>
      <w:proofErr w:type="gramStart"/>
      <w:r w:rsidRPr="007C70A5">
        <w:rPr>
          <w:rFonts w:eastAsia="Times New Roman"/>
          <w:color w:val="000000" w:themeColor="text1"/>
          <w:sz w:val="20"/>
          <w:szCs w:val="20"/>
        </w:rPr>
        <w:t>1141j(</w:t>
      </w:r>
      <w:proofErr w:type="gramEnd"/>
      <w:r w:rsidRPr="007C70A5">
        <w:rPr>
          <w:rFonts w:eastAsia="Times New Roman"/>
          <w:color w:val="000000" w:themeColor="text1"/>
          <w:sz w:val="20"/>
          <w:szCs w:val="20"/>
        </w:rPr>
        <w:t>g), sec. 15(g) of the Agricultural Marketing Act, as amended, and 7 U.S.C. 92.</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w:t>
      </w:r>
      <w:r w:rsidRPr="007C70A5">
        <w:rPr>
          <w:rFonts w:eastAsia="Times New Roman"/>
          <w:i/>
          <w:iCs/>
          <w:color w:val="000000" w:themeColor="text1"/>
          <w:sz w:val="20"/>
          <w:szCs w:val="20"/>
        </w:rPr>
        <w:t>Of a temporary or seasonal nature</w:t>
      </w:r>
      <w:r w:rsidRPr="007C70A5">
        <w:rPr>
          <w:rFonts w:eastAsia="Times New Roman"/>
          <w:color w:val="000000" w:themeColor="text1"/>
          <w:sz w:val="20"/>
          <w:szCs w:val="20"/>
        </w:rPr>
        <w:t xml:space="preserve">—(i) </w:t>
      </w:r>
      <w:proofErr w:type="gramStart"/>
      <w:r w:rsidRPr="007C70A5">
        <w:rPr>
          <w:rFonts w:eastAsia="Times New Roman"/>
          <w:i/>
          <w:iCs/>
          <w:color w:val="000000" w:themeColor="text1"/>
          <w:sz w:val="20"/>
          <w:szCs w:val="20"/>
        </w:rPr>
        <w:t>On</w:t>
      </w:r>
      <w:proofErr w:type="gramEnd"/>
      <w:r w:rsidRPr="007C70A5">
        <w:rPr>
          <w:rFonts w:eastAsia="Times New Roman"/>
          <w:i/>
          <w:iCs/>
          <w:color w:val="000000" w:themeColor="text1"/>
          <w:sz w:val="20"/>
          <w:szCs w:val="20"/>
        </w:rPr>
        <w:t xml:space="preserve"> a seasonal or other temporary basis.</w:t>
      </w:r>
      <w:r w:rsidRPr="007C70A5">
        <w:rPr>
          <w:rFonts w:eastAsia="Times New Roman"/>
          <w:color w:val="000000" w:themeColor="text1"/>
          <w:sz w:val="20"/>
          <w:szCs w:val="20"/>
        </w:rPr>
        <w:t xml:space="preserve"> For the purposes of this subpart, of a temporary or seasonal nature means on a seasonal or other temporary basis, as defined in the WHD's regulation at 29 CFR 500.20 under the Migrant and Seasonal Agricultural Worker Protection Act (MSPA).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w:t>
      </w:r>
      <w:r w:rsidRPr="007C70A5">
        <w:rPr>
          <w:rFonts w:eastAsia="Times New Roman"/>
          <w:i/>
          <w:iCs/>
          <w:color w:val="000000" w:themeColor="text1"/>
          <w:sz w:val="20"/>
          <w:szCs w:val="20"/>
        </w:rPr>
        <w:t>MSPA definition.</w:t>
      </w:r>
      <w:r w:rsidRPr="007C70A5">
        <w:rPr>
          <w:rFonts w:eastAsia="Times New Roman"/>
          <w:color w:val="000000" w:themeColor="text1"/>
          <w:sz w:val="20"/>
          <w:szCs w:val="20"/>
        </w:rPr>
        <w:t xml:space="preserve"> The definition of </w:t>
      </w:r>
      <w:r w:rsidRPr="007C70A5">
        <w:rPr>
          <w:rFonts w:eastAsia="Times New Roman"/>
          <w:i/>
          <w:iCs/>
          <w:color w:val="000000" w:themeColor="text1"/>
          <w:sz w:val="20"/>
          <w:szCs w:val="20"/>
        </w:rPr>
        <w:t>on a seasonal or other temporary basis</w:t>
      </w:r>
      <w:r w:rsidRPr="007C70A5">
        <w:rPr>
          <w:rFonts w:eastAsia="Times New Roman"/>
          <w:color w:val="000000" w:themeColor="text1"/>
          <w:sz w:val="20"/>
          <w:szCs w:val="20"/>
        </w:rPr>
        <w:t xml:space="preserve"> found in MSPA is summarized as follows: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Labor is performed on a seasonal basis where, ordinarily, the employment pertains to or is of the kind exclusively performed at certain seasons or periods of the year and which, from its nature, may not be continuous or carried on throughout the year. A </w:t>
      </w:r>
      <w:proofErr w:type="gramStart"/>
      <w:r w:rsidRPr="007C70A5">
        <w:rPr>
          <w:rFonts w:eastAsia="Times New Roman"/>
          <w:color w:val="000000" w:themeColor="text1"/>
          <w:sz w:val="20"/>
          <w:szCs w:val="20"/>
        </w:rPr>
        <w:t>worker</w:t>
      </w:r>
      <w:proofErr w:type="gramEnd"/>
      <w:r w:rsidRPr="007C70A5">
        <w:rPr>
          <w:rFonts w:eastAsia="Times New Roman"/>
          <w:color w:val="000000" w:themeColor="text1"/>
          <w:sz w:val="20"/>
          <w:szCs w:val="20"/>
        </w:rPr>
        <w:t xml:space="preserve"> who moves from one seasonal activity to </w:t>
      </w:r>
      <w:r w:rsidRPr="007C70A5">
        <w:rPr>
          <w:rFonts w:eastAsia="Times New Roman"/>
          <w:color w:val="000000" w:themeColor="text1"/>
          <w:sz w:val="20"/>
          <w:szCs w:val="20"/>
        </w:rPr>
        <w:lastRenderedPageBreak/>
        <w:t>another, while employed in agriculture or performing agricultural labor, is employed on a seasonal basis even though the worker may continue to be employed during a major portion of the year.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A worker is employed on other temporary basis where he or she is employed for a limited time only or the worker's performance is contemplated for a particular piece of work, usually of short duration. Generally, employment which is contemplated to continue indefinitely is not temporary.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(C) On a seasonal or other temporary basis does not include (i) the employment of any foreman or other supervisory employee who is employed by a specific agricultural employer or agricultural association essentially on a year round basis; or (ii) the employment of any worker who is living at his or her permanent place of residence, when that worker is employed by a specific agricultural employer or agricultural association on essentially a year round basis to perform a variety of tasks for his or her employer and is not primarily employed to do field work.</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(iii) </w:t>
      </w:r>
      <w:r w:rsidRPr="007C70A5">
        <w:rPr>
          <w:rFonts w:eastAsia="Times New Roman"/>
          <w:i/>
          <w:iCs/>
          <w:color w:val="000000" w:themeColor="text1"/>
          <w:sz w:val="20"/>
          <w:szCs w:val="20"/>
        </w:rPr>
        <w:t>Temporary.</w:t>
      </w:r>
      <w:r w:rsidRPr="007C70A5">
        <w:rPr>
          <w:rFonts w:eastAsia="Times New Roman"/>
          <w:color w:val="000000" w:themeColor="text1"/>
          <w:sz w:val="20"/>
          <w:szCs w:val="20"/>
        </w:rPr>
        <w:t xml:space="preserve"> For the purposes of this subpart, the definition of “temporary” in paragraph (d</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3) of this section refers to any job opportunity covered by this subpart where the employer needs a worker for a position for a limited period of time, including, but not limited to, a </w:t>
      </w:r>
      <w:proofErr w:type="spellStart"/>
      <w:r w:rsidRPr="007C70A5">
        <w:rPr>
          <w:rFonts w:eastAsia="Times New Roman"/>
          <w:color w:val="000000" w:themeColor="text1"/>
          <w:sz w:val="20"/>
          <w:szCs w:val="20"/>
        </w:rPr>
        <w:t>peakload</w:t>
      </w:r>
      <w:proofErr w:type="spellEnd"/>
      <w:r w:rsidRPr="007C70A5">
        <w:rPr>
          <w:rFonts w:eastAsia="Times New Roman"/>
          <w:color w:val="000000" w:themeColor="text1"/>
          <w:sz w:val="20"/>
          <w:szCs w:val="20"/>
        </w:rPr>
        <w:t xml:space="preserve"> need, which is generally less than 1 year, unless the original temporary agricultural labor certification is extended pursuant to §655.110. </w:t>
      </w:r>
    </w:p>
    <w:p w:rsidR="008B4360" w:rsidRPr="007C70A5" w:rsidRDefault="008B4360" w:rsidP="007C70A5">
      <w:pPr>
        <w:spacing w:before="200" w:after="100" w:afterAutospacing="1" w:line="240" w:lineRule="auto"/>
        <w:rPr>
          <w:rFonts w:eastAsia="Times New Roman"/>
          <w:color w:val="000000" w:themeColor="text1"/>
          <w:sz w:val="18"/>
          <w:szCs w:val="18"/>
        </w:rPr>
      </w:pPr>
      <w:r w:rsidRPr="007C70A5">
        <w:rPr>
          <w:rFonts w:eastAsia="Times New Roman"/>
          <w:color w:val="000000" w:themeColor="text1"/>
          <w:sz w:val="18"/>
          <w:szCs w:val="18"/>
        </w:rPr>
        <w:t>[73 FR 77207, Dec. 18, 2008, as amended at 74 FR 17601, Apr. 16, 2009]</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43" w:name="se20.3.655_11301"/>
      <w:bookmarkEnd w:id="243"/>
      <w:r w:rsidRPr="007C70A5">
        <w:rPr>
          <w:rFonts w:eastAsia="Times New Roman"/>
          <w:b/>
          <w:bCs/>
          <w:color w:val="000000" w:themeColor="text1"/>
          <w:sz w:val="20"/>
          <w:szCs w:val="20"/>
        </w:rPr>
        <w:t>§655.1301   Applications for temporary employment certification in agriculture.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Application filing requirements.</w:t>
      </w:r>
      <w:r w:rsidRPr="007C70A5">
        <w:rPr>
          <w:rFonts w:eastAsia="Times New Roman"/>
          <w:color w:val="000000" w:themeColor="text1"/>
          <w:sz w:val="20"/>
          <w:szCs w:val="20"/>
        </w:rPr>
        <w:t xml:space="preserve"> (1) An employer that desires to apply for temporary employment certification of one or more nonimmigrant foreign workers must file a completed DOL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form and, unless a specific exemption applies, the initial recruitment report. If an association of agricultural producers files the application, the association must identify whether it is the sole employer, a joint employer with its employer-member employers, or the agent of its employer-members. The association must retain documentation substantiating the employer or agency status of the association and be prepared to submit such documentation to the CO in the event of an audit.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If an H-2ALC intends to file an application, the H-2ALC must meet all of the requirements of the definition of employer in §655.100(b), and comply with all the assurances, guarantees, and other requirements contained in this part and in part 653, subpart F, of this chapter. The H-2ALC must have a place of business (physical location) in the U.S. and a means by which it may be contacted for employment. H-2A workers employed by an H-2ALC may not perform services for a fixed-site employer unless the H-2ALC is itself providing the housing and transportation required by §655.104(d) and (h), or has filed a statement confirming that the fixed-site employer will provide compliant housing and/or transportation, as required by §655.106, with the OFLC, for each fixed-site employer listed on the application. The H-2ALC must retain a copy of the statement of compliance required by §655.106(b</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6).</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An association of agricultural producers may submit a master application covering a variety of job opportunities available with a number of employers in multiple areas of intended employment, just as though all of the covered employers were in fact a single employer, as long as a single date of need is provided for all workers requested by the application and the combination of job opportunities is supported by an explanation demonstrating a business reason for the combination. The association must identify on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by name and address, each employer that will employ H-2A workers. If the association is acting solely as an agent, each employer will receive a separate labor certification.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Filing.</w:t>
      </w:r>
      <w:r w:rsidRPr="007C70A5">
        <w:rPr>
          <w:rFonts w:eastAsia="Times New Roman"/>
          <w:color w:val="000000" w:themeColor="text1"/>
          <w:sz w:val="20"/>
          <w:szCs w:val="20"/>
        </w:rPr>
        <w:t xml:space="preserve"> The employer may send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and all supporting documentation by U.S. Mail or private mail courier to the NPC. The Department will publish a </w:t>
      </w:r>
      <w:r w:rsidRPr="007C70A5">
        <w:rPr>
          <w:rFonts w:eastAsia="Times New Roman"/>
          <w:color w:val="000000" w:themeColor="text1"/>
          <w:sz w:val="20"/>
          <w:szCs w:val="20"/>
        </w:rPr>
        <w:lastRenderedPageBreak/>
        <w:t xml:space="preserve">Notice in the </w:t>
      </w:r>
      <w:r w:rsidRPr="007C70A5">
        <w:rPr>
          <w:rFonts w:eastAsia="Times New Roman"/>
          <w:smallCaps/>
          <w:color w:val="000000" w:themeColor="text1"/>
          <w:sz w:val="20"/>
          <w:szCs w:val="20"/>
        </w:rPr>
        <w:t>Federal Register</w:t>
      </w:r>
      <w:r w:rsidRPr="007C70A5">
        <w:rPr>
          <w:rFonts w:eastAsia="Times New Roman"/>
          <w:color w:val="000000" w:themeColor="text1"/>
          <w:sz w:val="20"/>
          <w:szCs w:val="20"/>
        </w:rPr>
        <w:t xml:space="preserve"> identifying the </w:t>
      </w:r>
      <w:proofErr w:type="gramStart"/>
      <w:r w:rsidRPr="007C70A5">
        <w:rPr>
          <w:rFonts w:eastAsia="Times New Roman"/>
          <w:color w:val="000000" w:themeColor="text1"/>
          <w:sz w:val="20"/>
          <w:szCs w:val="20"/>
        </w:rPr>
        <w:t>address(</w:t>
      </w:r>
      <w:proofErr w:type="spellStart"/>
      <w:proofErr w:type="gramEnd"/>
      <w:r w:rsidRPr="007C70A5">
        <w:rPr>
          <w:rFonts w:eastAsia="Times New Roman"/>
          <w:color w:val="000000" w:themeColor="text1"/>
          <w:sz w:val="20"/>
          <w:szCs w:val="20"/>
        </w:rPr>
        <w:t>es</w:t>
      </w:r>
      <w:proofErr w:type="spellEnd"/>
      <w:r w:rsidRPr="007C70A5">
        <w:rPr>
          <w:rFonts w:eastAsia="Times New Roman"/>
          <w:color w:val="000000" w:themeColor="text1"/>
          <w:sz w:val="20"/>
          <w:szCs w:val="20"/>
        </w:rPr>
        <w:t xml:space="preserve">), and any future address changes, to which applications must be mailed, and will also post these addresses on the DOL Internet Web site at </w:t>
      </w:r>
      <w:r w:rsidRPr="007C70A5">
        <w:rPr>
          <w:rFonts w:eastAsia="Times New Roman"/>
          <w:i/>
          <w:iCs/>
          <w:color w:val="000000" w:themeColor="text1"/>
          <w:sz w:val="20"/>
          <w:szCs w:val="20"/>
        </w:rPr>
        <w:t>http://www.foreignlaborcert.doleta.gov/.</w:t>
      </w:r>
      <w:r w:rsidRPr="007C70A5">
        <w:rPr>
          <w:rFonts w:eastAsia="Times New Roman"/>
          <w:color w:val="000000" w:themeColor="text1"/>
          <w:sz w:val="20"/>
          <w:szCs w:val="20"/>
        </w:rPr>
        <w:t xml:space="preserve"> The form must bear the original signature of the employer (and that of the employer's authorized attorney or agent if the employer is represented by an attorney or agent). An association filing a master application as a joint employer may sign on behalf of its employer members. The Department may also require applications to be filed electronically in addition to or instead of by mail.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Timeliness.</w:t>
      </w:r>
      <w:r w:rsidRPr="007C70A5">
        <w:rPr>
          <w:rFonts w:eastAsia="Times New Roman"/>
          <w:color w:val="000000" w:themeColor="text1"/>
          <w:sz w:val="20"/>
          <w:szCs w:val="20"/>
        </w:rPr>
        <w:t xml:space="preserve"> A completed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must be filed no less than 45 calendar days before date of need.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Emergency situations</w:t>
      </w:r>
      <w:r w:rsidRPr="007C70A5">
        <w:rPr>
          <w:rFonts w:eastAsia="Times New Roman"/>
          <w:color w:val="000000" w:themeColor="text1"/>
          <w:sz w:val="20"/>
          <w:szCs w:val="20"/>
        </w:rPr>
        <w:t xml:space="preserve">—(1) </w:t>
      </w:r>
      <w:r w:rsidRPr="007C70A5">
        <w:rPr>
          <w:rFonts w:eastAsia="Times New Roman"/>
          <w:i/>
          <w:iCs/>
          <w:color w:val="000000" w:themeColor="text1"/>
          <w:sz w:val="20"/>
          <w:szCs w:val="20"/>
        </w:rPr>
        <w:t>Waiver of time period and required pre-filing activity.</w:t>
      </w:r>
      <w:r w:rsidRPr="007C70A5">
        <w:rPr>
          <w:rFonts w:eastAsia="Times New Roman"/>
          <w:color w:val="000000" w:themeColor="text1"/>
          <w:sz w:val="20"/>
          <w:szCs w:val="20"/>
        </w:rPr>
        <w:t xml:space="preserve"> The CO may waive the time period for filing and pre-filing wage and recruitment requirements set forth in §655.102, along with their associated attestations, for employers who did not make use of temporary alien agricultural workers during the prior year's agricultural season or for any employer that has other good and substantial cause (which may include unforeseen changes in market conditions), provided that the CO can timely make the determinations required by §655.109(b).</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t>
      </w:r>
      <w:r w:rsidRPr="007C70A5">
        <w:rPr>
          <w:rFonts w:eastAsia="Times New Roman"/>
          <w:i/>
          <w:iCs/>
          <w:color w:val="000000" w:themeColor="text1"/>
          <w:sz w:val="20"/>
          <w:szCs w:val="20"/>
        </w:rPr>
        <w:t>Employer requirements.</w:t>
      </w:r>
      <w:r w:rsidRPr="007C70A5">
        <w:rPr>
          <w:rFonts w:eastAsia="Times New Roman"/>
          <w:color w:val="000000" w:themeColor="text1"/>
          <w:sz w:val="20"/>
          <w:szCs w:val="20"/>
        </w:rPr>
        <w:t xml:space="preserve"> The employer requesting a waiver of the required time period and pre-filing wage and recruitment requirements must submit to the NPC a completed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 completed job offer on the ETA Form 790 </w:t>
      </w:r>
      <w:r w:rsidRPr="007C70A5">
        <w:rPr>
          <w:rFonts w:eastAsia="Times New Roman"/>
          <w:i/>
          <w:iCs/>
          <w:color w:val="000000" w:themeColor="text1"/>
          <w:sz w:val="20"/>
          <w:szCs w:val="20"/>
        </w:rPr>
        <w:t>Agricultural and Food Processing Clearance Order,</w:t>
      </w:r>
      <w:r w:rsidRPr="007C70A5">
        <w:rPr>
          <w:rFonts w:eastAsia="Times New Roman"/>
          <w:color w:val="000000" w:themeColor="text1"/>
          <w:sz w:val="20"/>
          <w:szCs w:val="20"/>
        </w:rPr>
        <w:t xml:space="preserve"> and a statement justifying the request for a waiver of the time period requirement. The statement must indicate whether the waiver request is due to the fact that the employer did not use H-2A workers during the prior agricultural season or whether the request is for other good and substantial cause. If the waiver is requested for good and substantial cause, the employer's statement must also include detailed information describing the good and substantial cause which has necessitated the waiver request. Good and substantial cause may include, but is not limited to, such things as the substantial loss of U.S. workers due to weather-related activities or other reasons, unforeseen events affecting the work activities to be performed, pandemic health issues, or similar conditions.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w:t>
      </w:r>
      <w:r w:rsidRPr="007C70A5">
        <w:rPr>
          <w:rFonts w:eastAsia="Times New Roman"/>
          <w:i/>
          <w:iCs/>
          <w:color w:val="000000" w:themeColor="text1"/>
          <w:sz w:val="20"/>
          <w:szCs w:val="20"/>
        </w:rPr>
        <w:t>Processing of applications.</w:t>
      </w:r>
      <w:r w:rsidRPr="007C70A5">
        <w:rPr>
          <w:rFonts w:eastAsia="Times New Roman"/>
          <w:color w:val="000000" w:themeColor="text1"/>
          <w:sz w:val="20"/>
          <w:szCs w:val="20"/>
        </w:rPr>
        <w:t xml:space="preserve"> The CO shall promptly transmit the job order, on behalf of the employer, to the SWA serving the area of intended employment and request an expedited review of the job order in accordance with §655.102(e) and an inspection of housing in accordance with §655.104(d)(6)(iii). The CO shall process the application and job order in accordance with §655.107, issue a wage determination in accordance with §655.108 and, upon acceptance, require the employer to engage in positive recruitment consistent with §655.102(d</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2), (3), and (4). The CO shall require the SWA to transmit the job order for interstate clearance consistent with §655.102(f). The CO shall specify a date on which the employer will be required to submit a recruitment report in accordance with §655.102(k). The CO will make a determination on the application in accordance with §655.109.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44" w:name="se20.3.655_11302"/>
      <w:bookmarkEnd w:id="244"/>
      <w:r w:rsidRPr="007C70A5">
        <w:rPr>
          <w:rFonts w:eastAsia="Times New Roman"/>
          <w:b/>
          <w:bCs/>
          <w:color w:val="000000" w:themeColor="text1"/>
          <w:sz w:val="20"/>
          <w:szCs w:val="20"/>
        </w:rPr>
        <w:t>§655.1302   Required pre-filing activity.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Time of filing of application.</w:t>
      </w:r>
      <w:r w:rsidRPr="007C70A5">
        <w:rPr>
          <w:rFonts w:eastAsia="Times New Roman"/>
          <w:color w:val="000000" w:themeColor="text1"/>
          <w:sz w:val="20"/>
          <w:szCs w:val="20"/>
        </w:rPr>
        <w:t xml:space="preserve"> An employer may not file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before all of the pre-filing recruitment steps set forth in this section have been fully satisfied, except where specifically exempted from some or all of those requirements by these regulations. Modifications to these requirements for H-2ALCs are set forth in §655.106.</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General attestation obligation.</w:t>
      </w:r>
      <w:r w:rsidRPr="007C70A5">
        <w:rPr>
          <w:rFonts w:eastAsia="Times New Roman"/>
          <w:color w:val="000000" w:themeColor="text1"/>
          <w:sz w:val="20"/>
          <w:szCs w:val="20"/>
        </w:rPr>
        <w:t xml:space="preserve"> An employer must attest on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that it will comply with all of the assurances and obligations of this subpart and to performing all necessary steps of the recruitment process as specified in this section.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Retention of documentation.</w:t>
      </w:r>
      <w:r w:rsidRPr="007C70A5">
        <w:rPr>
          <w:rFonts w:eastAsia="Times New Roman"/>
          <w:color w:val="000000" w:themeColor="text1"/>
          <w:sz w:val="20"/>
          <w:szCs w:val="20"/>
        </w:rPr>
        <w:t xml:space="preserve"> An employer filing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must maintain documentation of its advertising and recruitment efforts as required in this subpart and be prepared to submit this documentation in response to a Notice of Deficiency from the CO </w:t>
      </w:r>
      <w:r w:rsidRPr="007C70A5">
        <w:rPr>
          <w:rFonts w:eastAsia="Times New Roman"/>
          <w:color w:val="000000" w:themeColor="text1"/>
          <w:sz w:val="20"/>
          <w:szCs w:val="20"/>
        </w:rPr>
        <w:lastRenderedPageBreak/>
        <w:t>prior to the CO rendering a Final Determination, or in the event of an audit. The documentation required in this subpart must be retained for a period of no less than 3 years from the date of the certification. There is no record retention requirement for any application (and supporting documentation) after the Secretary has made a final decision to deny the application.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Positive recruitment steps.</w:t>
      </w:r>
      <w:r w:rsidRPr="007C70A5">
        <w:rPr>
          <w:rFonts w:eastAsia="Times New Roman"/>
          <w:color w:val="000000" w:themeColor="text1"/>
          <w:sz w:val="20"/>
          <w:szCs w:val="20"/>
        </w:rPr>
        <w:t xml:space="preserve"> An employer filing an application must: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Submit a job order to the SWA serving the area of intended employment;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Run two print advertisements (one of which must be on a Sunday, except as provided in paragraph (g) of this section);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Contact former U.S. employees who were employed within the last year as described in paragraph (h) of this section;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Based on an annual determination made by the Secretary, as described in paragraph (i) of this section, recruit in all States currently designated as a State of traditional or expected labor supply with respect to each area of intended employment in which the employer's work is to be performed as required in paragraph (i)(2) of this section.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w:t>
      </w:r>
      <w:r w:rsidRPr="007C70A5">
        <w:rPr>
          <w:rFonts w:eastAsia="Times New Roman"/>
          <w:i/>
          <w:iCs/>
          <w:color w:val="000000" w:themeColor="text1"/>
          <w:sz w:val="20"/>
          <w:szCs w:val="20"/>
        </w:rPr>
        <w:t>Job order.</w:t>
      </w:r>
      <w:r w:rsidRPr="007C70A5">
        <w:rPr>
          <w:rFonts w:eastAsia="Times New Roman"/>
          <w:color w:val="000000" w:themeColor="text1"/>
          <w:sz w:val="20"/>
          <w:szCs w:val="20"/>
        </w:rPr>
        <w:t xml:space="preserve"> (1) The employer must submit a job order to the SWA serving the area of intended employment no more than 75 calendar days and no fewer than 60 calendar days before the date of need for intrastate and interstate clearance, identifying it as a job order to be placed in connection with a future application for H-2A workers. If the job opportunity is located in more than one State, the employer may submit a job order to any one of the SWAs having jurisdiction over the anticipated worksites. Where a future master application will be filed by an association of agricultural employers, the SWA will prepare a single job order in the name of the association on behalf of all employers that will be duly named on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Documentation of this step by the applicant is satisfied by maintaining proof of posting from the SWA identifying the job order number(s) with the start and end dates of the posting of the job order.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The job order submitted to the SWA must satisfy all the requirements for newspaper advertisements contained in §655.103 and comply with the requirements for agricultural clearance orders in 20 CFR part 653 Subpart F and the requirements set forth in §655.104.</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The SWA will review the contents of the job order as provided in 20 CFR part 653 Subpart F and will work with the employer to address any deficiencies, except that the order may be placed prior to completion of the housing inspection required by 20 CFR 653.501(d</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6) where necessary to meet the timeframes required by statute and regulation. However, the SWA must ensure that housing within its jurisdiction is inspected as expeditiously as possible thereafter. Any issue with regard to whether a job order may properly be placed in the job service system that cannot be resolved with the applicable SWA may be brought to the attention of the NPC, which may direct that the job order be placed in the system where the NPC determines that the applicable program requirements have been met. If the NPC concludes that the job order is not acceptable, it shall so inform the employer using the procedures applicable to a denial of certification set forth in §655.109(e).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(f) </w:t>
      </w:r>
      <w:r w:rsidRPr="007C70A5">
        <w:rPr>
          <w:rFonts w:eastAsia="Times New Roman"/>
          <w:i/>
          <w:iCs/>
          <w:color w:val="000000" w:themeColor="text1"/>
          <w:sz w:val="20"/>
          <w:szCs w:val="20"/>
        </w:rPr>
        <w:t>Intrastate/Interstate recruitment.</w:t>
      </w:r>
      <w:r w:rsidRPr="007C70A5">
        <w:rPr>
          <w:rFonts w:eastAsia="Times New Roman"/>
          <w:color w:val="000000" w:themeColor="text1"/>
          <w:sz w:val="20"/>
          <w:szCs w:val="20"/>
        </w:rPr>
        <w:t xml:space="preserve"> (1) Upon receipt and acceptance of the job order, the SWA must promptly place the job order in intrastate clearance on its active file and begin recruitment of eligible U.S. workers. The SWA receiving the job order under paragraph (e) of this section will promptly transmit, on behalf of the employer, a copy of its active job order to all States listed in the job order as anticipated worksites. The SWA must also transmit a copy of all active job orders to no fewer than three States, which must include those States, if any, designated by the Secretary as traditional or expected labor supply States (“out-of-State recruitment States”) for the area of intended employment in which the employer's work is to be performed as defined in paragraph (i) of this section.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(2) Unless otherwise directed by the CO, the SWA must keep the job order open for interstate clearance until the end of the recruitment period, as set forth in §655.102(f</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3). Each of the SWAs to which the job order was referred must keep the job order open for that same period of time and must refer each eligible U.S. worker who applies (or on whose behalf an application is made) for the job opportunity.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(3)(i) For the first 5 years after the effective date of this rule, the recruitment period shall end 30 days after the first date the employer requires the services of the H-2A workers, or on the last day the employer requires the services of H-2A workers in the applicable area of intended employment, whichever is sooner (the 30-day rule). During that 5-year period, the Department will endeavor to study the costs and benefits of providing for continuing recruitment of U.S. workers after the H-2A workers have already entered the country. Unless prior to the expiration of the 5-year period the Department conducts a study and publishes a notice determining that the economic benefits of such extended recruitment period outweigh its costs, the recruitment period will, after the expiration of the 5-year period, end on the first date the employer requires the services of the H-2A worker.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w:t>
      </w:r>
      <w:r w:rsidRPr="007C70A5">
        <w:rPr>
          <w:rFonts w:eastAsia="Times New Roman"/>
          <w:i/>
          <w:iCs/>
          <w:color w:val="000000" w:themeColor="text1"/>
          <w:sz w:val="20"/>
          <w:szCs w:val="20"/>
        </w:rPr>
        <w:t>Withholding of U.S. workers prohibited.</w:t>
      </w:r>
      <w:r w:rsidRPr="007C70A5">
        <w:rPr>
          <w:rFonts w:eastAsia="Times New Roman"/>
          <w:color w:val="000000" w:themeColor="text1"/>
          <w:sz w:val="20"/>
          <w:szCs w:val="20"/>
        </w:rPr>
        <w:t xml:space="preserve"> The provisions of this paragraph shall apply so as long as the 30-day rule is in place.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Complaints.</w:t>
      </w:r>
      <w:r w:rsidRPr="007C70A5">
        <w:rPr>
          <w:rFonts w:eastAsia="Times New Roman"/>
          <w:color w:val="000000" w:themeColor="text1"/>
          <w:sz w:val="20"/>
          <w:szCs w:val="20"/>
        </w:rPr>
        <w:t xml:space="preserve"> Any employer who has reason to believe that a person or entity has willfully and knowingly withheld U.S. workers prior to the arrival at the job site of H-2A workers in order to force the hiring of U.S. workers during the 30-day rule under paragraph (f)(3)(i) of this section may submit a written complaint to the CO. The complaint must clearly identify the person or entity who the employer believes has withheld the U.S. workers, and must specify sufficient facts to support the allegation (e.g., dates, places, numbers and names of U.S. workers) which will permit an investigation to be conducted by the CO.</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Investigations.</w:t>
      </w:r>
      <w:r w:rsidRPr="007C70A5">
        <w:rPr>
          <w:rFonts w:eastAsia="Times New Roman"/>
          <w:color w:val="000000" w:themeColor="text1"/>
          <w:sz w:val="20"/>
          <w:szCs w:val="20"/>
        </w:rPr>
        <w:t xml:space="preserve"> The CO must immediately investigate the complaint. The investigation must include interviews with the employer who has submitted the complaint, the person or entity named as responsible for withholding the U.S. workers, and the individual U.S. workers whose availability has purportedly been withheld.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Written findings.</w:t>
      </w:r>
      <w:r w:rsidRPr="007C70A5">
        <w:rPr>
          <w:rFonts w:eastAsia="Times New Roman"/>
          <w:color w:val="000000" w:themeColor="text1"/>
          <w:sz w:val="20"/>
          <w:szCs w:val="20"/>
        </w:rPr>
        <w:t xml:space="preserve"> Where the CO determines, after conducting the interviews required by this paragraph, that the employer's complaint is valid and justified, the CO shall immediately suspend the application of the 30-day rule under paragraph (f)(3)(i) of this section to the employer. The CO's determination shall be the final decision of the Secretary.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(g) </w:t>
      </w:r>
      <w:r w:rsidRPr="007C70A5">
        <w:rPr>
          <w:rFonts w:eastAsia="Times New Roman"/>
          <w:i/>
          <w:iCs/>
          <w:color w:val="000000" w:themeColor="text1"/>
          <w:sz w:val="20"/>
          <w:szCs w:val="20"/>
        </w:rPr>
        <w:t>Newspaper advertisements.</w:t>
      </w:r>
      <w:r w:rsidRPr="007C70A5">
        <w:rPr>
          <w:rFonts w:eastAsia="Times New Roman"/>
          <w:color w:val="000000" w:themeColor="text1"/>
          <w:sz w:val="20"/>
          <w:szCs w:val="20"/>
        </w:rPr>
        <w:t xml:space="preserve"> (1) During the period of time that the job order is being circulated by the SWA(s) for interstate clearance under paragraph (f) of this section, the employer must place an advertisement on 2 separate days, which may be consecutive, one of which must be a Sunday (except as provided in paragraph (g)(2) of this section), in a newspaper of general circulation serving the area of intended employment that has a reasonable distribution and is appropriate to the occupation and the workers likely to apply for the job opportunity. Both newspaper advertisements must be published only after the job order is accepted by the SWA for intrastate/interstate clearance.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If the job opportunity is located in a rural area that does not have a newspaper with a Sunday edition, the employer must, in place of a Sunday edition, advertise in the regularly published daily edition with the widest circulation in the area of intended employment.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The newspaper advertisements must satisfy the requirements of §§655.103 and 655.104. The employer must maintain copies of newspaper pages (with date of publication and full copy of ad), or tear sheets of the pages of the publication in which the advertisements appeared, or other proof of publication containing the text of the printed advertisements and the dates of publication furnished by the newspaper.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(4) If a professional, trade or ethnic publication is more appropriate for the occupation and the workers likely to apply for the job opportunity than a general circulation newspaper, and is the most likely source to bring responses from able, willing, qualified, and available U.S. workers, the employer may use a professional, trade or ethnic publication in place of one of the newspaper advertisements, but may not replace the Sunday advertisement (or the substitute required by paragraph (g)(2) of this section).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(h) </w:t>
      </w:r>
      <w:r w:rsidRPr="007C70A5">
        <w:rPr>
          <w:rFonts w:eastAsia="Times New Roman"/>
          <w:i/>
          <w:iCs/>
          <w:color w:val="000000" w:themeColor="text1"/>
          <w:sz w:val="20"/>
          <w:szCs w:val="20"/>
        </w:rPr>
        <w:t>Contact with former U.S. employees.</w:t>
      </w:r>
      <w:r w:rsidRPr="007C70A5">
        <w:rPr>
          <w:rFonts w:eastAsia="Times New Roman"/>
          <w:color w:val="000000" w:themeColor="text1"/>
          <w:sz w:val="20"/>
          <w:szCs w:val="20"/>
        </w:rPr>
        <w:t xml:space="preserve"> The employer must contact by mail or other effective means its former U.S. employees (except those who were dismissed for cause, abandoned the worksite, or were provided documentation at the end of their previous period of employment explaining the lawful, job-related reasons they would not be re-contacted) employed by the employer in the occupation at the place of employment during the previous year and solicit their return to the job. The employer must maintain copies of correspondence signed and dated by the employer or, if other means are used, maintain dated logs demonstrating that each worker was contacted, including the phone number, e-mail address, or other means that was used to make contact. The employer must list in the recruitment report any workers who did not return to the employ of the employer because they were either unable or unwilling to return to the job or did not respond to the employer's request, and must retain documentation, if provided by the worker, showing evidence of their inability, unwillingness, or non-responsiveness.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w:t>
      </w:r>
      <w:r w:rsidRPr="007C70A5">
        <w:rPr>
          <w:rFonts w:eastAsia="Times New Roman"/>
          <w:i/>
          <w:iCs/>
          <w:color w:val="000000" w:themeColor="text1"/>
          <w:sz w:val="20"/>
          <w:szCs w:val="20"/>
        </w:rPr>
        <w:t>Additional positive recruitment.</w:t>
      </w:r>
      <w:r w:rsidRPr="007C70A5">
        <w:rPr>
          <w:rFonts w:eastAsia="Times New Roman"/>
          <w:color w:val="000000" w:themeColor="text1"/>
          <w:sz w:val="20"/>
          <w:szCs w:val="20"/>
        </w:rPr>
        <w:t xml:space="preserve"> (1) Each year, the Secretary will make a determination with respect to each State whether there are other States (“traditional or expected labor supply States”) in which there are a significant number of able and qualified workers who, if recruited, would be willing to make themselves available for work in that State, as well as which newspapers in each traditional or expected labor supply State that the employer may use to fulfill its obligation to run a newspaper advertisement in that State. Such determination must be based on information provided by State agencies or by other sources within the 120 days preceding the determination (which will be solicited by notice in the </w:t>
      </w:r>
      <w:r w:rsidRPr="007C70A5">
        <w:rPr>
          <w:rFonts w:eastAsia="Times New Roman"/>
          <w:smallCaps/>
          <w:color w:val="000000" w:themeColor="text1"/>
          <w:sz w:val="20"/>
          <w:szCs w:val="20"/>
        </w:rPr>
        <w:t>Federal Register</w:t>
      </w:r>
      <w:r w:rsidRPr="007C70A5">
        <w:rPr>
          <w:rFonts w:eastAsia="Times New Roman"/>
          <w:color w:val="000000" w:themeColor="text1"/>
          <w:sz w:val="20"/>
          <w:szCs w:val="20"/>
        </w:rPr>
        <w:t xml:space="preserve">), and will to the extent information is available take into account the success of recent efforts by out-of-State employers to recruit in that State. The Secretary will not designate a State as a traditional or expected labor supply State if the State has a significant number of employers that are recruiting for U.S. workers for the same types of occupations and comparable work. The Secretary's annual determination as to traditional or expected labor supply States, if any, from which applicants from each State must recruit will be published in the </w:t>
      </w:r>
      <w:r w:rsidRPr="007C70A5">
        <w:rPr>
          <w:rFonts w:eastAsia="Times New Roman"/>
          <w:smallCaps/>
          <w:color w:val="000000" w:themeColor="text1"/>
          <w:sz w:val="20"/>
          <w:szCs w:val="20"/>
        </w:rPr>
        <w:t>Federal Register</w:t>
      </w:r>
      <w:r w:rsidRPr="007C70A5">
        <w:rPr>
          <w:rFonts w:eastAsia="Times New Roman"/>
          <w:color w:val="000000" w:themeColor="text1"/>
          <w:sz w:val="20"/>
          <w:szCs w:val="20"/>
        </w:rPr>
        <w:t xml:space="preserve"> and made available through the ETA Web site.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Each employer must engage in positive recruitment in those States designated in accordance with paragraph (i</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 with respect to the State in which the employer's work is to be performed. Such recruitment will consist of one newspaper advertisement in each State in one of the newspapers designated by the Secretary, published within the same period of time as the newspaper advertisements required under paragraph (g) of this section. An employer will not be required to conduct positive recruitment in more than three States designated in accordance with paragraph (i</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 for each area of intended employment listed on the employer's application. The advertisement must refer applicants to the SWA nearest the area in which the advertisement was placed.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(j) </w:t>
      </w:r>
      <w:r w:rsidRPr="007C70A5">
        <w:rPr>
          <w:rFonts w:eastAsia="Times New Roman"/>
          <w:i/>
          <w:iCs/>
          <w:color w:val="000000" w:themeColor="text1"/>
          <w:sz w:val="20"/>
          <w:szCs w:val="20"/>
        </w:rPr>
        <w:t>Referrals of U.S. workers.</w:t>
      </w:r>
      <w:r w:rsidRPr="007C70A5">
        <w:rPr>
          <w:rFonts w:eastAsia="Times New Roman"/>
          <w:color w:val="000000" w:themeColor="text1"/>
          <w:sz w:val="20"/>
          <w:szCs w:val="20"/>
        </w:rPr>
        <w:t xml:space="preserve"> SWAs may only refer for employment individuals for whom they have verified identity and employment authorization through the process for employment verification of all workers that is established by INA sec. </w:t>
      </w:r>
      <w:proofErr w:type="gramStart"/>
      <w:r w:rsidRPr="007C70A5">
        <w:rPr>
          <w:rFonts w:eastAsia="Times New Roman"/>
          <w:color w:val="000000" w:themeColor="text1"/>
          <w:sz w:val="20"/>
          <w:szCs w:val="20"/>
        </w:rPr>
        <w:t>274A(</w:t>
      </w:r>
      <w:proofErr w:type="gramEnd"/>
      <w:r w:rsidRPr="007C70A5">
        <w:rPr>
          <w:rFonts w:eastAsia="Times New Roman"/>
          <w:color w:val="000000" w:themeColor="text1"/>
          <w:sz w:val="20"/>
          <w:szCs w:val="20"/>
        </w:rPr>
        <w:t xml:space="preserve">b). SWAs must provide documentation certifying the employment verification that satisfies the standards of INA sec. </w:t>
      </w:r>
      <w:proofErr w:type="gramStart"/>
      <w:r w:rsidRPr="007C70A5">
        <w:rPr>
          <w:rFonts w:eastAsia="Times New Roman"/>
          <w:color w:val="000000" w:themeColor="text1"/>
          <w:sz w:val="20"/>
          <w:szCs w:val="20"/>
        </w:rPr>
        <w:t>274A(</w:t>
      </w:r>
      <w:proofErr w:type="gramEnd"/>
      <w:r w:rsidRPr="007C70A5">
        <w:rPr>
          <w:rFonts w:eastAsia="Times New Roman"/>
          <w:color w:val="000000" w:themeColor="text1"/>
          <w:sz w:val="20"/>
          <w:szCs w:val="20"/>
        </w:rPr>
        <w:t>a)(5) and its implementing regulations at 8 CFR 274a.6.</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(k) </w:t>
      </w:r>
      <w:r w:rsidRPr="007C70A5">
        <w:rPr>
          <w:rFonts w:eastAsia="Times New Roman"/>
          <w:i/>
          <w:iCs/>
          <w:color w:val="000000" w:themeColor="text1"/>
          <w:sz w:val="20"/>
          <w:szCs w:val="20"/>
        </w:rPr>
        <w:t>Recruitment report.</w:t>
      </w:r>
      <w:r w:rsidRPr="007C70A5">
        <w:rPr>
          <w:rFonts w:eastAsia="Times New Roman"/>
          <w:color w:val="000000" w:themeColor="text1"/>
          <w:sz w:val="20"/>
          <w:szCs w:val="20"/>
        </w:rPr>
        <w:t xml:space="preserve"> (1) No more than 50 days before the date of need the employer must prepare, sign, and date a written recruitment report. The recruitment report must be submitted with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The recruitment report must: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proofErr w:type="gramStart"/>
      <w:r w:rsidRPr="007C70A5">
        <w:rPr>
          <w:rFonts w:eastAsia="Times New Roman"/>
          <w:color w:val="000000" w:themeColor="text1"/>
          <w:sz w:val="20"/>
          <w:szCs w:val="20"/>
        </w:rPr>
        <w:t>i</w:t>
      </w:r>
      <w:proofErr w:type="gramEnd"/>
      <w:r w:rsidRPr="007C70A5">
        <w:rPr>
          <w:rFonts w:eastAsia="Times New Roman"/>
          <w:color w:val="000000" w:themeColor="text1"/>
          <w:sz w:val="20"/>
          <w:szCs w:val="20"/>
        </w:rPr>
        <w:t>) List the original number of openings for which the employer recruited;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(ii) Identify each recruitment source by name;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(iii) State the name and contact information of each U.S. worker who applied or was referred to the job opportunity up to the date of the preparation of the recruitment report, and the disposition of each worker;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(iv) Confirm</w:t>
      </w:r>
      <w:proofErr w:type="gramEnd"/>
      <w:r w:rsidRPr="007C70A5">
        <w:rPr>
          <w:rFonts w:eastAsia="Times New Roman"/>
          <w:color w:val="000000" w:themeColor="text1"/>
          <w:sz w:val="20"/>
          <w:szCs w:val="20"/>
        </w:rPr>
        <w:t xml:space="preserve"> that former employees were contacted and by what means;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(v) If applicable, explain the lawful job-related reason(s) for not hiring any U.S. workers who applied for the position.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The employer must update the recruitment report within 48 hours of the date that is the end of the recruitment period as specified in §655.102(f</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3). This supplement to the recruitment report must meet the requirements of paragraph (k</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 of this section. The employer must sign and date this supplement to the recruitment report and retain it for a period of no less than 3 years. The supplement to the recruitment report must be provided in the event of an audit.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The employer must retain resumes (if provided) of, and evidence of contact with (which may be in the form of an attestation), each U.S. worker who applied or was referred to the job opportunity. Such resumes and evidence of contact must be retained along with the recruitment report and the supplemental recruitment report for a period of no less than 3 years, and must be provided in response to a Notice of Deficiency or in the event of an audit.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45" w:name="se20.3.655_11303"/>
      <w:bookmarkEnd w:id="245"/>
      <w:r w:rsidRPr="007C70A5">
        <w:rPr>
          <w:rFonts w:eastAsia="Times New Roman"/>
          <w:b/>
          <w:bCs/>
          <w:color w:val="000000" w:themeColor="text1"/>
          <w:sz w:val="20"/>
          <w:szCs w:val="20"/>
        </w:rPr>
        <w:t>§655.1303   Advertising requirements.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All advertising conducted to satisfy the required recruitment steps under §655.102 before filing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must meet the requirements set forth in this section and at §655.104 and must contain terms and conditions of employment which are not less favorable than those that will be offered to the H-2A workers. All advertising must contain the following information: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The employer's name and location(s) of work, or in the event that a master application will be filed by an association, a statement indicating that the name and location of each member of the association can be obtained from the SWA of the State in which the advertisement is run;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The geographic area(s) of employment with enough specificity to apprise applicants of any travel requirements and where applicants will likely have to reside to perform the services or labor;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(c) A description of the job opportunity for which certification is sought with sufficient information to apprise U.S. workers of services or labor to be performed and the anticipated period of employment of the job opportunity;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(d) The wage offer, or in the event that there are multiple wage offers (such as where a master application will be filed by an association and/or where there are multiple crop activities for a single employer), the range of applicable wage offers and, where a master application will be filed by an association, a statement indicating that the rate(s) applicable to each employer can be obtained from the SWA;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(e) The three-fourths guarantee specified in §655.104(i);</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(f) If applicable, a statement that work tools, supplies, and equipment will be provided at no cost to the worker;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(g) A statement that housing will be made available at no cost to workers, including U.S. workers, who cannot reasonably return to their permanent residence at the end of each working day;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(h) If applicable, a statement that transportation and subsistence expenses to the worksite will be provided by the employer;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 A statement that the position is temporary and a specification of the total number of job openings the employer intends to fill;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(j) A statement directing applicants to report or send resumes to the SWA of the State in which the advertisement is run for referral to the employer;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(k) Contact information for the applicable SWA and the job order number.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46" w:name="se20.3.655_11304"/>
      <w:bookmarkEnd w:id="246"/>
      <w:r w:rsidRPr="007C70A5">
        <w:rPr>
          <w:rFonts w:eastAsia="Times New Roman"/>
          <w:b/>
          <w:bCs/>
          <w:color w:val="000000" w:themeColor="text1"/>
          <w:sz w:val="20"/>
          <w:szCs w:val="20"/>
        </w:rPr>
        <w:t>§655.1304   Contents of job offers.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Preferential treatment of aliens prohibited.</w:t>
      </w:r>
      <w:r w:rsidRPr="007C70A5">
        <w:rPr>
          <w:rFonts w:eastAsia="Times New Roman"/>
          <w:color w:val="000000" w:themeColor="text1"/>
          <w:sz w:val="20"/>
          <w:szCs w:val="20"/>
        </w:rPr>
        <w:t xml:space="preserve"> The employer's job offer must offer to U.S. workers no less than the same benefits, wages, and working conditions that the employer is offering, intends to offer, or will provide to H-2A workers. Except where otherwise permitted under this section, no job offer may impose on U.S. workers any restrictions or obligations that will not be imposed on the employer's H-2A workers.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Job qualifications.</w:t>
      </w:r>
      <w:r w:rsidRPr="007C70A5">
        <w:rPr>
          <w:rFonts w:eastAsia="Times New Roman"/>
          <w:color w:val="000000" w:themeColor="text1"/>
          <w:sz w:val="20"/>
          <w:szCs w:val="20"/>
        </w:rPr>
        <w:t xml:space="preserve"> Each job qualification listed in the job offer must not substantially deviate from the normal and accepted qualifications required by employers that do not use H-2A workers in the same or comparable occupations and crops.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Minimum benefits, wages, and working conditions.</w:t>
      </w:r>
      <w:r w:rsidRPr="007C70A5">
        <w:rPr>
          <w:rFonts w:eastAsia="Times New Roman"/>
          <w:color w:val="000000" w:themeColor="text1"/>
          <w:sz w:val="20"/>
          <w:szCs w:val="20"/>
        </w:rPr>
        <w:t xml:space="preserve"> Every job offer accompanying an H-2A application must include each of the minimum benefit, wage, and working condition provisions listed in paragraphs (d) through (q) of this section.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Housing</w:t>
      </w:r>
      <w:r w:rsidRPr="007C70A5">
        <w:rPr>
          <w:rFonts w:eastAsia="Times New Roman"/>
          <w:color w:val="000000" w:themeColor="text1"/>
          <w:sz w:val="20"/>
          <w:szCs w:val="20"/>
        </w:rPr>
        <w:t xml:space="preserve">—(1) </w:t>
      </w:r>
      <w:r w:rsidRPr="007C70A5">
        <w:rPr>
          <w:rFonts w:eastAsia="Times New Roman"/>
          <w:i/>
          <w:iCs/>
          <w:color w:val="000000" w:themeColor="text1"/>
          <w:sz w:val="20"/>
          <w:szCs w:val="20"/>
        </w:rPr>
        <w:t>Obligation to provide housing.</w:t>
      </w:r>
      <w:r w:rsidRPr="007C70A5">
        <w:rPr>
          <w:rFonts w:eastAsia="Times New Roman"/>
          <w:color w:val="000000" w:themeColor="text1"/>
          <w:sz w:val="20"/>
          <w:szCs w:val="20"/>
        </w:rPr>
        <w:t xml:space="preserve"> The employer must provide housing at no cost to the worker, except for those U.S. workers who are reasonably able to return to their permanent residence at the end of the work day. Housing must be provided through one of the following means: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w:t>
      </w:r>
      <w:r w:rsidRPr="007C70A5">
        <w:rPr>
          <w:rFonts w:eastAsia="Times New Roman"/>
          <w:i/>
          <w:iCs/>
          <w:color w:val="000000" w:themeColor="text1"/>
          <w:sz w:val="20"/>
          <w:szCs w:val="20"/>
        </w:rPr>
        <w:t>Employer-provided housing.</w:t>
      </w:r>
      <w:r w:rsidRPr="007C70A5">
        <w:rPr>
          <w:rFonts w:eastAsia="Times New Roman"/>
          <w:color w:val="000000" w:themeColor="text1"/>
          <w:sz w:val="20"/>
          <w:szCs w:val="20"/>
        </w:rPr>
        <w:t xml:space="preserve"> Employer-provided housing that meets the full set of DOL OSHA standards set forth at 29 CFR 1910.142, or the full set of standards at §§654.404 through 654.417 of this chapter, whichever are applicable under §654.401;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w:t>
      </w:r>
      <w:r w:rsidRPr="007C70A5">
        <w:rPr>
          <w:rFonts w:eastAsia="Times New Roman"/>
          <w:i/>
          <w:iCs/>
          <w:color w:val="000000" w:themeColor="text1"/>
          <w:sz w:val="20"/>
          <w:szCs w:val="20"/>
        </w:rPr>
        <w:t>Rental and/or public accommodations.</w:t>
      </w:r>
      <w:r w:rsidRPr="007C70A5">
        <w:rPr>
          <w:rFonts w:eastAsia="Times New Roman"/>
          <w:color w:val="000000" w:themeColor="text1"/>
          <w:sz w:val="20"/>
          <w:szCs w:val="20"/>
        </w:rPr>
        <w:t xml:space="preserve"> </w:t>
      </w:r>
      <w:proofErr w:type="gramStart"/>
      <w:r w:rsidRPr="007C70A5">
        <w:rPr>
          <w:rFonts w:eastAsia="Times New Roman"/>
          <w:color w:val="000000" w:themeColor="text1"/>
          <w:sz w:val="20"/>
          <w:szCs w:val="20"/>
        </w:rPr>
        <w:t>Rental or public accommodations or other substantially similar class of habitation that meets applicable local standards for such housing.</w:t>
      </w:r>
      <w:proofErr w:type="gramEnd"/>
      <w:r w:rsidRPr="007C70A5">
        <w:rPr>
          <w:rFonts w:eastAsia="Times New Roman"/>
          <w:color w:val="000000" w:themeColor="text1"/>
          <w:sz w:val="20"/>
          <w:szCs w:val="20"/>
        </w:rPr>
        <w:t xml:space="preserve"> In the absence of applicable local standards, State standards will apply. In the absence of applicable local or State standards, DOL OSHA standards at 29 CFR 1910.142 will apply. Any charges for rental housing must be paid directly by the employer to the owner or operator of the housing. The employer must document that the housing complies with the local, State, or Federal housing standards. Such documentation may include but is not limited to a certificate from a State Department of Health or other State or local agency or a statement from the manager or owner of the housing.</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t>
      </w:r>
      <w:r w:rsidRPr="007C70A5">
        <w:rPr>
          <w:rFonts w:eastAsia="Times New Roman"/>
          <w:i/>
          <w:iCs/>
          <w:color w:val="000000" w:themeColor="text1"/>
          <w:sz w:val="20"/>
          <w:szCs w:val="20"/>
        </w:rPr>
        <w:t>Standards for range housing.</w:t>
      </w:r>
      <w:r w:rsidRPr="007C70A5">
        <w:rPr>
          <w:rFonts w:eastAsia="Times New Roman"/>
          <w:color w:val="000000" w:themeColor="text1"/>
          <w:sz w:val="20"/>
          <w:szCs w:val="20"/>
        </w:rPr>
        <w:t xml:space="preserve"> Housing for workers principally engaged in the range production of livestock shall meet standards of DOL OSHA for such housing. In the absence of such standards, range housing for sheepherders and other workers engaged in the range production of livestock must meet guidelines issued by ETA.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(3) </w:t>
      </w:r>
      <w:r w:rsidRPr="007C70A5">
        <w:rPr>
          <w:rFonts w:eastAsia="Times New Roman"/>
          <w:i/>
          <w:iCs/>
          <w:color w:val="000000" w:themeColor="text1"/>
          <w:sz w:val="20"/>
          <w:szCs w:val="20"/>
        </w:rPr>
        <w:t>Deposit charges.</w:t>
      </w:r>
      <w:r w:rsidRPr="007C70A5">
        <w:rPr>
          <w:rFonts w:eastAsia="Times New Roman"/>
          <w:color w:val="000000" w:themeColor="text1"/>
          <w:sz w:val="20"/>
          <w:szCs w:val="20"/>
        </w:rPr>
        <w:t xml:space="preserve"> Charges in the form of deposits for bedding or other similar incidentals related to housing must not be levied upon workers. However, employers may require workers to reimburse them for damage caused to housing, bedding, or other property by the individual workers found to have been responsible for damage which is not the result of normal wear and tear related to habitation.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w:t>
      </w:r>
      <w:r w:rsidRPr="007C70A5">
        <w:rPr>
          <w:rFonts w:eastAsia="Times New Roman"/>
          <w:i/>
          <w:iCs/>
          <w:color w:val="000000" w:themeColor="text1"/>
          <w:sz w:val="20"/>
          <w:szCs w:val="20"/>
        </w:rPr>
        <w:t>Charges for public housing.</w:t>
      </w:r>
      <w:r w:rsidRPr="007C70A5">
        <w:rPr>
          <w:rFonts w:eastAsia="Times New Roman"/>
          <w:color w:val="000000" w:themeColor="text1"/>
          <w:sz w:val="20"/>
          <w:szCs w:val="20"/>
        </w:rPr>
        <w:t xml:space="preserve"> If public housing provided for migrant agricultural workers under the auspices of a local, county, or State government is secured by the employer, the employer must pay any charges normally required for use of the public housing units (but need not pay for optional, extra services) directly to the housing's management.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(5) </w:t>
      </w:r>
      <w:r w:rsidRPr="007C70A5">
        <w:rPr>
          <w:rFonts w:eastAsia="Times New Roman"/>
          <w:i/>
          <w:iCs/>
          <w:color w:val="000000" w:themeColor="text1"/>
          <w:sz w:val="20"/>
          <w:szCs w:val="20"/>
        </w:rPr>
        <w:t>Family housing.</w:t>
      </w:r>
      <w:r w:rsidRPr="007C70A5">
        <w:rPr>
          <w:rFonts w:eastAsia="Times New Roman"/>
          <w:color w:val="000000" w:themeColor="text1"/>
          <w:sz w:val="20"/>
          <w:szCs w:val="20"/>
        </w:rPr>
        <w:t xml:space="preserve"> When it is the prevailing practice in the area of intended employment and the occupation to provide family housing, family housing must be provided to workers with families who request it.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(6) </w:t>
      </w:r>
      <w:r w:rsidRPr="007C70A5">
        <w:rPr>
          <w:rFonts w:eastAsia="Times New Roman"/>
          <w:i/>
          <w:iCs/>
          <w:color w:val="000000" w:themeColor="text1"/>
          <w:sz w:val="20"/>
          <w:szCs w:val="20"/>
        </w:rPr>
        <w:t>Housing inspection.</w:t>
      </w:r>
      <w:r w:rsidRPr="007C70A5">
        <w:rPr>
          <w:rFonts w:eastAsia="Times New Roman"/>
          <w:color w:val="000000" w:themeColor="text1"/>
          <w:sz w:val="20"/>
          <w:szCs w:val="20"/>
        </w:rPr>
        <w:t xml:space="preserve"> In order to ensure that the housing provided by an employer under this section meets the relevant standard: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An employer must make the required attestation, which may include an attestation that the employer is complying with the procedures set forth in §654.403, at the time of filing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pursuant to §655.105(e</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2).</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 The employer must make a request to the SWA for a housing inspection no less than 60 days before the date of need, except where otherwise provided under this 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(iii) The SWA must make its determination that the housing meets the statutory criteria applicable to the type of housing provided prior to the date on which the Secretary is required to make a certification determination under INA sec. 218(c)(3)(A), which is 30 days before the employer's date of need. SWAs must not adopt rules or restrictions on housing inspections that unreasonably prevent inspections from being completed in the required time frame, such as rules that no inspections will be conducted where the housing is already occupied or is not yet leased. If the employer has attested to and met all other criteria for certification, and the employer has made a timely request for a housing inspection under this paragraph, and the SWA has failed to complete a housing inspection by the statutory deadline of 30 days prior to date of need, the certification will not be withheld on account of the SWA's failure to meet the statutory deadline. The SWA must in such cases inspect the housing prior to or during occupation to ensure it meets applicable housing standards. If, upon inspection, the SWA determines the supplied housing does not meet the applicable housing standards, the SWA must promptly provide written notification to the employer and the CO. The CO will take appropriate action, including notice to the employer to cure deficiencies. An employer's failure to cure substantial violations can result in revocation of the temporary labor certification.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(7) </w:t>
      </w:r>
      <w:r w:rsidRPr="007C70A5">
        <w:rPr>
          <w:rFonts w:eastAsia="Times New Roman"/>
          <w:i/>
          <w:iCs/>
          <w:color w:val="000000" w:themeColor="text1"/>
          <w:sz w:val="20"/>
          <w:szCs w:val="20"/>
        </w:rPr>
        <w:t>Certified housing that becomes unavailable.</w:t>
      </w:r>
      <w:r w:rsidRPr="007C70A5">
        <w:rPr>
          <w:rFonts w:eastAsia="Times New Roman"/>
          <w:color w:val="000000" w:themeColor="text1"/>
          <w:sz w:val="20"/>
          <w:szCs w:val="20"/>
        </w:rPr>
        <w:t xml:space="preserve"> If after a request to certify housing (but before certification), or after certification of housing, such housing becomes unavailable for reasons outside the employer's control, the employer may substitute other rental or public accommodation housing that is in compliance with the local, State, or Federal housing standards applicable under paragraph (d</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1)(ii) of this section and for which the employer is able to submit evidence of such compliance. The employer must notify the SWA in writing of the change in accommodations and the reason(s) for such change and provide the SWA evidence of compliance with the applicable local, State or Federal safety and health standards, in accordance with the requirements of paragraph (d</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1)(ii) of this section. The SWA must notify the CO of all housing changes and of any noncompliance with the standards set forth in paragraph (d</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1)(ii) of this section. Substantial noncompliance can result in revocation of the temporary labor certification under §655.117.</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w:t>
      </w:r>
      <w:r w:rsidRPr="007C70A5">
        <w:rPr>
          <w:rFonts w:eastAsia="Times New Roman"/>
          <w:i/>
          <w:iCs/>
          <w:color w:val="000000" w:themeColor="text1"/>
          <w:sz w:val="20"/>
          <w:szCs w:val="20"/>
        </w:rPr>
        <w:t>Workers' compensation.</w:t>
      </w:r>
      <w:r w:rsidRPr="007C70A5">
        <w:rPr>
          <w:rFonts w:eastAsia="Times New Roman"/>
          <w:color w:val="000000" w:themeColor="text1"/>
          <w:sz w:val="20"/>
          <w:szCs w:val="20"/>
        </w:rPr>
        <w:t xml:space="preserve"> The employer must provide workers' compensation insurance coverage in compliance with State law covering injury and disease arising out of and in the course of the worker's </w:t>
      </w:r>
      <w:r w:rsidRPr="007C70A5">
        <w:rPr>
          <w:rFonts w:eastAsia="Times New Roman"/>
          <w:color w:val="000000" w:themeColor="text1"/>
          <w:sz w:val="20"/>
          <w:szCs w:val="20"/>
        </w:rPr>
        <w:lastRenderedPageBreak/>
        <w:t>employment. If the type of employment for which the certification is sought is not covered by or is exempt from the State's workers' compensation law, the employer must provide, at no cost to the worker, insurance covering injury and disease arising out of and in the course of the worker's employment that will provide benefits at least equal to those provided under the State workers' compensation law for other comparable employment. The employer must retain for 3 years from the date of certification of the application, the name of the insurance carrier, the insurance policy number, and proof of insurance for the dates of need, or, if appropriate, proof of State law coverage.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(f) </w:t>
      </w:r>
      <w:r w:rsidRPr="007C70A5">
        <w:rPr>
          <w:rFonts w:eastAsia="Times New Roman"/>
          <w:i/>
          <w:iCs/>
          <w:color w:val="000000" w:themeColor="text1"/>
          <w:sz w:val="20"/>
          <w:szCs w:val="20"/>
        </w:rPr>
        <w:t>Employer-provided items.</w:t>
      </w:r>
      <w:r w:rsidRPr="007C70A5">
        <w:rPr>
          <w:rFonts w:eastAsia="Times New Roman"/>
          <w:color w:val="000000" w:themeColor="text1"/>
          <w:sz w:val="20"/>
          <w:szCs w:val="20"/>
        </w:rPr>
        <w:t xml:space="preserve"> Except as provided in this paragraph, the employer must provide to the worker, without charge or deposit charge, all tools, supplies, and equipment required to perform the duties assigned. The employer may charge the worker for reasonable costs related to the worker's refusal or negligent failure to return any property furnished by the employer or due to such worker's willful damage or destruction of such property. Where it is a common practice in the particular area, crop activity and occupation for workers to provide tools and equipment, with or without the employer reimbursing the workers for the cost of providing them, such an arrangement will be permitted, provided that the requirements of sec. 3(m) of the FLSA at 29 U.S.C. 203(m) are met. Section 3(m) does not permit deductions for tools or equipment primarily for the benefit of the employer that reduce an employee's wage below the wage required under the minimum wage, or, where applicable, the overtime provisions of the FLSA.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(g) </w:t>
      </w:r>
      <w:r w:rsidRPr="007C70A5">
        <w:rPr>
          <w:rFonts w:eastAsia="Times New Roman"/>
          <w:i/>
          <w:iCs/>
          <w:color w:val="000000" w:themeColor="text1"/>
          <w:sz w:val="20"/>
          <w:szCs w:val="20"/>
        </w:rPr>
        <w:t>Meals.</w:t>
      </w:r>
      <w:r w:rsidRPr="007C70A5">
        <w:rPr>
          <w:rFonts w:eastAsia="Times New Roman"/>
          <w:color w:val="000000" w:themeColor="text1"/>
          <w:sz w:val="20"/>
          <w:szCs w:val="20"/>
        </w:rPr>
        <w:t xml:space="preserve"> The employer either must provide each worker with three meals a day or must furnish free and convenient cooking and kitchen facilities to the workers that will enable the workers to prepare their own meals. Where the employer provides the meals, the job offer must state the charge, if any, to the worker for such meals. The amount of meal charges is governed by §655.114.</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(h) </w:t>
      </w:r>
      <w:r w:rsidRPr="007C70A5">
        <w:rPr>
          <w:rFonts w:eastAsia="Times New Roman"/>
          <w:i/>
          <w:iCs/>
          <w:color w:val="000000" w:themeColor="text1"/>
          <w:sz w:val="20"/>
          <w:szCs w:val="20"/>
        </w:rPr>
        <w:t>Transportation; daily subsistence</w:t>
      </w:r>
      <w:r w:rsidRPr="007C70A5">
        <w:rPr>
          <w:rFonts w:eastAsia="Times New Roman"/>
          <w:color w:val="000000" w:themeColor="text1"/>
          <w:sz w:val="20"/>
          <w:szCs w:val="20"/>
        </w:rPr>
        <w:t xml:space="preserve">—(1) </w:t>
      </w:r>
      <w:r w:rsidRPr="007C70A5">
        <w:rPr>
          <w:rFonts w:eastAsia="Times New Roman"/>
          <w:i/>
          <w:iCs/>
          <w:color w:val="000000" w:themeColor="text1"/>
          <w:sz w:val="20"/>
          <w:szCs w:val="20"/>
        </w:rPr>
        <w:t>Transportation to place of employment.</w:t>
      </w:r>
      <w:r w:rsidRPr="007C70A5">
        <w:rPr>
          <w:rFonts w:eastAsia="Times New Roman"/>
          <w:color w:val="000000" w:themeColor="text1"/>
          <w:sz w:val="20"/>
          <w:szCs w:val="20"/>
        </w:rPr>
        <w:t xml:space="preserve"> If the employer has not previously advanced such transportation and subsistence costs to the worker or otherwise provided such transportation or subsistence directly to the worker by other means and if the worker completes 50 percent of the work contract period, the employer must pay the worker for reasonable costs incurred by the worker for transportation and daily subsistence from the place from which the worker has departed to the employer's place of employment. For an H-2A worker coming from outside of the U.S., the place from which the worker has departed is the place of recruitment, which the Department interprets to mean the appropriate U.S. consulate or port of entry. When it is the prevailing practice of non-H-2A agricultural employers in the occupation in the area to do so, or when the employer extends such benefits to similarly situated H-2A workers, the employer must advance the required transportation and subsistence costs (or otherwise provide them) to U.S. workers. The amount of the transportation payment must be no less (and is not required to be more) than the most economical and reasonable common carrier transportation charges for the distances involved. The amount of the daily subsistence payment must be at least as much as the employer would charge the worker for providing the worker with three meals a day during employment (if applicable), but in no event less than the amount permitted under paragraph (g) of this section.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t>
      </w:r>
      <w:r w:rsidRPr="007C70A5">
        <w:rPr>
          <w:rFonts w:eastAsia="Times New Roman"/>
          <w:i/>
          <w:iCs/>
          <w:color w:val="000000" w:themeColor="text1"/>
          <w:sz w:val="20"/>
          <w:szCs w:val="20"/>
        </w:rPr>
        <w:t>Transportation from last place of employment to home country.</w:t>
      </w:r>
      <w:r w:rsidRPr="007C70A5">
        <w:rPr>
          <w:rFonts w:eastAsia="Times New Roman"/>
          <w:color w:val="000000" w:themeColor="text1"/>
          <w:sz w:val="20"/>
          <w:szCs w:val="20"/>
        </w:rPr>
        <w:t xml:space="preserve"> If the worker completes the work contract period, and the worker has no immediately subsequent H-2A employment, the employer must provide or pay for the worker's transportation and daily subsistence from the place of employment to the place from which the worker, disregarding intervening employment, departed to work for the employer. For an H-2A worker coming from outside of the U.S., the place from which the worker has departed will be considered to be the appropriate U.S. consulate or port of entry.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w:t>
      </w:r>
      <w:r w:rsidRPr="007C70A5">
        <w:rPr>
          <w:rFonts w:eastAsia="Times New Roman"/>
          <w:i/>
          <w:iCs/>
          <w:color w:val="000000" w:themeColor="text1"/>
          <w:sz w:val="20"/>
          <w:szCs w:val="20"/>
        </w:rPr>
        <w:t>Transportation between living quarters and worksite.</w:t>
      </w:r>
      <w:r w:rsidRPr="007C70A5">
        <w:rPr>
          <w:rFonts w:eastAsia="Times New Roman"/>
          <w:color w:val="000000" w:themeColor="text1"/>
          <w:sz w:val="20"/>
          <w:szCs w:val="20"/>
        </w:rPr>
        <w:t xml:space="preserve"> The employer must provide transportation between the worker's living quarters (</w:t>
      </w:r>
      <w:r w:rsidRPr="007C70A5">
        <w:rPr>
          <w:rFonts w:eastAsia="Times New Roman"/>
          <w:i/>
          <w:iCs/>
          <w:color w:val="000000" w:themeColor="text1"/>
          <w:sz w:val="20"/>
          <w:szCs w:val="20"/>
        </w:rPr>
        <w:t>i.e.</w:t>
      </w:r>
      <w:r w:rsidRPr="007C70A5">
        <w:rPr>
          <w:rFonts w:eastAsia="Times New Roman"/>
          <w:color w:val="000000" w:themeColor="text1"/>
          <w:sz w:val="20"/>
          <w:szCs w:val="20"/>
        </w:rPr>
        <w:t xml:space="preserve">, housing provided or secured by the employer pursuant to paragraph (d) of this section) and the employer's worksite at no cost to the worker, and such transportation must comply with all applicable Federal, State or local laws and regulations, and must provide, at a minimum, the same vehicle safety standards, driver licensure, and vehicle insurance as required under 29 U.S.C. 1841 and 29 CFR part 500, subpart D. If workers' compensation is used to </w:t>
      </w:r>
      <w:r w:rsidRPr="007C70A5">
        <w:rPr>
          <w:rFonts w:eastAsia="Times New Roman"/>
          <w:color w:val="000000" w:themeColor="text1"/>
          <w:sz w:val="20"/>
          <w:szCs w:val="20"/>
        </w:rPr>
        <w:lastRenderedPageBreak/>
        <w:t>cover such transportation, in lieu of vehicle insurance, the employer must either ensure that the workers' compensation covers all travel or that vehicle insurance exists to provide coverage for travel not covered by workers' compensation.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proofErr w:type="gramStart"/>
      <w:r w:rsidRPr="007C70A5">
        <w:rPr>
          <w:rFonts w:eastAsia="Times New Roman"/>
          <w:color w:val="000000" w:themeColor="text1"/>
          <w:sz w:val="20"/>
          <w:szCs w:val="20"/>
        </w:rPr>
        <w:t>i</w:t>
      </w:r>
      <w:proofErr w:type="gramEnd"/>
      <w:r w:rsidRPr="007C70A5">
        <w:rPr>
          <w:rFonts w:eastAsia="Times New Roman"/>
          <w:color w:val="000000" w:themeColor="text1"/>
          <w:sz w:val="20"/>
          <w:szCs w:val="20"/>
        </w:rPr>
        <w:t xml:space="preserve">) </w:t>
      </w:r>
      <w:r w:rsidRPr="007C70A5">
        <w:rPr>
          <w:rFonts w:eastAsia="Times New Roman"/>
          <w:i/>
          <w:iCs/>
          <w:color w:val="000000" w:themeColor="text1"/>
          <w:sz w:val="20"/>
          <w:szCs w:val="20"/>
        </w:rPr>
        <w:t>Three-fourths guarantee</w:t>
      </w:r>
      <w:r w:rsidRPr="007C70A5">
        <w:rPr>
          <w:rFonts w:eastAsia="Times New Roman"/>
          <w:color w:val="000000" w:themeColor="text1"/>
          <w:sz w:val="20"/>
          <w:szCs w:val="20"/>
        </w:rPr>
        <w:t xml:space="preserve">—(1) </w:t>
      </w:r>
      <w:r w:rsidRPr="007C70A5">
        <w:rPr>
          <w:rFonts w:eastAsia="Times New Roman"/>
          <w:i/>
          <w:iCs/>
          <w:color w:val="000000" w:themeColor="text1"/>
          <w:sz w:val="20"/>
          <w:szCs w:val="20"/>
        </w:rPr>
        <w:t>Offer to worker.</w:t>
      </w:r>
      <w:r w:rsidRPr="007C70A5">
        <w:rPr>
          <w:rFonts w:eastAsia="Times New Roman"/>
          <w:color w:val="000000" w:themeColor="text1"/>
          <w:sz w:val="20"/>
          <w:szCs w:val="20"/>
        </w:rPr>
        <w:t xml:space="preserve"> The employer must guarantee to offer the worker employment for a total number of work hours equal to at least three-fourths of the workdays of the total period beginning with the first workday after the arrival of the worker at the place of employment or the advertised contractual first date of need, whichever is later, and ending on the expiration date specified in the work contract or in its extensions, if any. For purposes of this paragraph a workday means the number of hours in a workday as stated in the job order and excludes the worker's Sabbath and Federal holidays. The employer must offer a total number of hours to ensure the provision of sufficient work to reach the three-fourths guarantee. The work hours must be offered during the work period specified in the work contract, or during any modified work contract period to which the worker and employer have mutually agreed and has been approved by the CO. The work contract period can be shortened by agreement of the parties only with the approval of the CO. In the event the worker begins working later than the specified beginning date of the contract, the guarantee period begins with the first workday after the arrival of the worker at the place of employment, and continues until the last day during which the work contract and all extensions thereof are in effect. Therefore, if, for example, a work contract is for a 10-week period, during which a normal workweek is specified as 6 days a week, 8 hours per day, the worker would have to be guaranteed employment for at least 360 hours (e.g., 10 weeks × 48 hours/week = 480-hours × 75 percent = 360). If a Federal holiday occurred during the 10-week span, the 8 hours would be deducted from the total guaranteed. A worker may be offered more than the specified hours of work on a single workday. For purposes of meeting the guarantee, however, the worker will not be required to work for more than the number of hours specified in the job order for a workday, or on the worker's Sabbath or Federal holidays. However, all hours of work actually performed may be counted by the employer in calculating whether the period of guaranteed employment has been met. If the employer affords the U.S. or H-2A worker during the total work contract period less employment than that required under this paragraph, the employer must pay such worker the amount the worker would have earned had the worker, in fact, worked for the guaranteed number of days.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t>
      </w:r>
      <w:r w:rsidRPr="007C70A5">
        <w:rPr>
          <w:rFonts w:eastAsia="Times New Roman"/>
          <w:i/>
          <w:iCs/>
          <w:color w:val="000000" w:themeColor="text1"/>
          <w:sz w:val="20"/>
          <w:szCs w:val="20"/>
        </w:rPr>
        <w:t>Guarantee for piece rate paid worker.</w:t>
      </w:r>
      <w:r w:rsidRPr="007C70A5">
        <w:rPr>
          <w:rFonts w:eastAsia="Times New Roman"/>
          <w:color w:val="000000" w:themeColor="text1"/>
          <w:sz w:val="20"/>
          <w:szCs w:val="20"/>
        </w:rPr>
        <w:t xml:space="preserve"> If the worker will be paid on a piece rate basis, the employer must use the worker's average hourly piece rate earnings or the AEWR, whichever is higher, to calculate the amount due under the guarantee.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w:t>
      </w:r>
      <w:r w:rsidRPr="007C70A5">
        <w:rPr>
          <w:rFonts w:eastAsia="Times New Roman"/>
          <w:i/>
          <w:iCs/>
          <w:color w:val="000000" w:themeColor="text1"/>
          <w:sz w:val="20"/>
          <w:szCs w:val="20"/>
        </w:rPr>
        <w:t>Failure to work.</w:t>
      </w:r>
      <w:r w:rsidRPr="007C70A5">
        <w:rPr>
          <w:rFonts w:eastAsia="Times New Roman"/>
          <w:color w:val="000000" w:themeColor="text1"/>
          <w:sz w:val="20"/>
          <w:szCs w:val="20"/>
        </w:rPr>
        <w:t xml:space="preserve"> Any hours the worker fails to work, up to a maximum of the number of hours specified in the job order for a workday, when the worker has been offered an opportunity to do so in accordance with paragraph (i</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 of this section, and all hours of work actually performed (including voluntary work over 8 hours in a workday or on the worker's Sabbath or Federal holidays), may be counted by the employer in calculating whether the period of guaranteed employment has been met. An employer seeking to calculate whether the number of hours has been met must maintain the payroll records in accordance with paragraph (j</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2) of this section.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w:t>
      </w:r>
      <w:r w:rsidRPr="007C70A5">
        <w:rPr>
          <w:rFonts w:eastAsia="Times New Roman"/>
          <w:i/>
          <w:iCs/>
          <w:color w:val="000000" w:themeColor="text1"/>
          <w:sz w:val="20"/>
          <w:szCs w:val="20"/>
        </w:rPr>
        <w:t>Displaced H-2A worker.</w:t>
      </w:r>
      <w:r w:rsidRPr="007C70A5">
        <w:rPr>
          <w:rFonts w:eastAsia="Times New Roman"/>
          <w:color w:val="000000" w:themeColor="text1"/>
          <w:sz w:val="20"/>
          <w:szCs w:val="20"/>
        </w:rPr>
        <w:t xml:space="preserve"> The employer is not liable for payment under paragraph (i)(1) of this section to an H-2A worker whom the CO certifies is displaced because of the employer's compliance with §655.105(d) with respect to referrals made after the employer's date of need. The employer is, however, liable for return transportation for any such displaced worker in accordance with paragraph (h</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2) of this section.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(5) </w:t>
      </w:r>
      <w:r w:rsidRPr="007C70A5">
        <w:rPr>
          <w:rFonts w:eastAsia="Times New Roman"/>
          <w:i/>
          <w:iCs/>
          <w:color w:val="000000" w:themeColor="text1"/>
          <w:sz w:val="20"/>
          <w:szCs w:val="20"/>
        </w:rPr>
        <w:t>Obligation to provide housing and meals.</w:t>
      </w:r>
      <w:r w:rsidRPr="007C70A5">
        <w:rPr>
          <w:rFonts w:eastAsia="Times New Roman"/>
          <w:color w:val="000000" w:themeColor="text1"/>
          <w:sz w:val="20"/>
          <w:szCs w:val="20"/>
        </w:rPr>
        <w:t xml:space="preserve"> Notwithstanding the three-fourths guarantee contained in this section, employers are obligated to provide housing and subsistence for each day of the contract period up until the day the workers depart for other H-2A employment, depart to the place outside of the U.S. from which the worker came, or, if the worker voluntarily abandons employment or is terminated for cause, the day of such abandonment or termination.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(j) </w:t>
      </w:r>
      <w:r w:rsidRPr="007C70A5">
        <w:rPr>
          <w:rFonts w:eastAsia="Times New Roman"/>
          <w:i/>
          <w:iCs/>
          <w:color w:val="000000" w:themeColor="text1"/>
          <w:sz w:val="20"/>
          <w:szCs w:val="20"/>
        </w:rPr>
        <w:t>Earnings records.</w:t>
      </w:r>
      <w:r w:rsidRPr="007C70A5">
        <w:rPr>
          <w:rFonts w:eastAsia="Times New Roman"/>
          <w:color w:val="000000" w:themeColor="text1"/>
          <w:sz w:val="20"/>
          <w:szCs w:val="20"/>
        </w:rPr>
        <w:t xml:space="preserve"> (1) The employer must keep accurate and adequate records with respect to the workers' earnings, including but not limited to field tally records, supporting summary payroll records, and records showing the nature and amount of the work performed; the number of hours of work offered each day by the employer (broken out by hours offered both in accordance with and over and above the three-fourths guarantee at paragraph (i)(3) of this section); the hours actually worked each day by the worker; the time the worker began and ended each workday; the rate of pay (both piece rate and hourly, if applicable); the worker's earnings per pay period; the worker's home address; and the amount of and reasons for any and all deductions taken from the worker's wages.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Each employer must keep the records required by this part, including field tally records and supporting summary payroll records, safe and accessible at the place or places of employment, or at one or more established central recordkeeping offices where such records are customarily maintained. All records must be available for inspection and transcription by the Secretary or a duly authorized and designated representative, and by the worker and representatives designated by the worker as evidenced by appropriate documentation (an Entry of Appearance as Attorney or Representative, Form G-28, signed by the worker, or an affidavit signed by the worker confirming such representation). Where the records are maintained at a central recordkeeping office, other than in the place or places of employment, such records must be made available for inspection and copying within 72 hours following notice from the Secretary, or a duly authorized and designated representative, and by the worker and designated representatives as described in this paragraph.</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To assist in determining whether the three-fourths guarantee in paragraph (i) of this section has been met, if the number of hours worked by the worker on a day during the work contract period is less than the number of hours offered, as specified in the job offer, the records must state the reason or reasons therefore.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The employer must retain the records for not less than 3 years after the completion of the work contract.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(k) </w:t>
      </w:r>
      <w:r w:rsidRPr="007C70A5">
        <w:rPr>
          <w:rFonts w:eastAsia="Times New Roman"/>
          <w:i/>
          <w:iCs/>
          <w:color w:val="000000" w:themeColor="text1"/>
          <w:sz w:val="20"/>
          <w:szCs w:val="20"/>
        </w:rPr>
        <w:t>Hours and earnings statements.</w:t>
      </w:r>
      <w:r w:rsidRPr="007C70A5">
        <w:rPr>
          <w:rFonts w:eastAsia="Times New Roman"/>
          <w:color w:val="000000" w:themeColor="text1"/>
          <w:sz w:val="20"/>
          <w:szCs w:val="20"/>
        </w:rPr>
        <w:t xml:space="preserve"> The employer must furnish to the worker on or before each payday in one or more written statements the following information: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The worker's total earnings for the pay period;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The worker's hourly rate and/or piece rate of pay;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The hours of employment offered to the worker (broken out by offers in accordance with, and over and above, the guarantee);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The hours actually worked by the worker;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(5) An itemization of all deductions made from the worker's wages;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(6) If piece rates are used, the units produced daily.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(l) </w:t>
      </w:r>
      <w:r w:rsidRPr="007C70A5">
        <w:rPr>
          <w:rFonts w:eastAsia="Times New Roman"/>
          <w:i/>
          <w:iCs/>
          <w:color w:val="000000" w:themeColor="text1"/>
          <w:sz w:val="20"/>
          <w:szCs w:val="20"/>
        </w:rPr>
        <w:t>Rates of pay.</w:t>
      </w:r>
      <w:r w:rsidRPr="007C70A5">
        <w:rPr>
          <w:rFonts w:eastAsia="Times New Roman"/>
          <w:color w:val="000000" w:themeColor="text1"/>
          <w:sz w:val="20"/>
          <w:szCs w:val="20"/>
        </w:rPr>
        <w:t xml:space="preserve"> (1) If the worker is paid by the hour, the employer must pay the worker at least the AEWR in effect at the time recruitment for the position was begun, the prevailing hourly wage rate, the prevailing piece rate, or the Federal or State minimum wage rate, whichever is highest, for every hour or portion thereof worked during a pay period;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(2)(i) If the worker is paid on a piece rate basis and the piece rate does not result at the end of the pay period in average hourly piece rate earnings during the pay period at least equal to the amount the worker would have earned had the worker been paid at the appropriate hourly rate, the worker's pay must </w:t>
      </w:r>
      <w:r w:rsidRPr="007C70A5">
        <w:rPr>
          <w:rFonts w:eastAsia="Times New Roman"/>
          <w:color w:val="000000" w:themeColor="text1"/>
          <w:sz w:val="20"/>
          <w:szCs w:val="20"/>
        </w:rPr>
        <w:lastRenderedPageBreak/>
        <w:t>be supplemented at that time so that the worker's earnings are at least as much as the worker would have earned during the pay period if the worker had instead been paid at the appropriate hourly wage rate for each hour worked;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 The piece rate must be no less than the piece rate prevailing for the activity in the area of intended employment;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(iii) If the employer who pays by the piece rate requires one or more minimum productivity standards of workers as a condition of job retention, such standards must be specified in the job offer and must be normal, meaning that they may not be unusual for workers performing the same activity in the area of intended employment.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(m) </w:t>
      </w:r>
      <w:r w:rsidRPr="007C70A5">
        <w:rPr>
          <w:rFonts w:eastAsia="Times New Roman"/>
          <w:i/>
          <w:iCs/>
          <w:color w:val="000000" w:themeColor="text1"/>
          <w:sz w:val="20"/>
          <w:szCs w:val="20"/>
        </w:rPr>
        <w:t>Frequency of pay.</w:t>
      </w:r>
      <w:r w:rsidRPr="007C70A5">
        <w:rPr>
          <w:rFonts w:eastAsia="Times New Roman"/>
          <w:color w:val="000000" w:themeColor="text1"/>
          <w:sz w:val="20"/>
          <w:szCs w:val="20"/>
        </w:rPr>
        <w:t xml:space="preserve"> The employer must state in the job offer the frequency with which the worker will be paid, which must be at least twice monthly.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(n) </w:t>
      </w:r>
      <w:r w:rsidRPr="007C70A5">
        <w:rPr>
          <w:rFonts w:eastAsia="Times New Roman"/>
          <w:i/>
          <w:iCs/>
          <w:color w:val="000000" w:themeColor="text1"/>
          <w:sz w:val="20"/>
          <w:szCs w:val="20"/>
        </w:rPr>
        <w:t>Abandonment of employment or termination for cause.</w:t>
      </w:r>
      <w:r w:rsidRPr="007C70A5">
        <w:rPr>
          <w:rFonts w:eastAsia="Times New Roman"/>
          <w:color w:val="000000" w:themeColor="text1"/>
          <w:sz w:val="20"/>
          <w:szCs w:val="20"/>
        </w:rPr>
        <w:t xml:space="preserve"> If the worker voluntarily abandons employment before the end of the contract period, fails to report for employment at the beginning of the contract period, or is terminated for cause, and the employer notifies the Department and DHS in writing or by any other method specified by the Department or DHS in a manner specified in a notice published in the </w:t>
      </w:r>
      <w:r w:rsidRPr="007C70A5">
        <w:rPr>
          <w:rFonts w:eastAsia="Times New Roman"/>
          <w:smallCaps/>
          <w:color w:val="000000" w:themeColor="text1"/>
          <w:sz w:val="20"/>
          <w:szCs w:val="20"/>
        </w:rPr>
        <w:t>Federal Register</w:t>
      </w:r>
      <w:r w:rsidRPr="007C70A5">
        <w:rPr>
          <w:rFonts w:eastAsia="Times New Roman"/>
          <w:color w:val="000000" w:themeColor="text1"/>
          <w:sz w:val="20"/>
          <w:szCs w:val="20"/>
        </w:rPr>
        <w:t xml:space="preserve"> not later than 2 working days after such abandonment or </w:t>
      </w:r>
      <w:proofErr w:type="spellStart"/>
      <w:r w:rsidRPr="007C70A5">
        <w:rPr>
          <w:rFonts w:eastAsia="Times New Roman"/>
          <w:color w:val="000000" w:themeColor="text1"/>
          <w:sz w:val="20"/>
          <w:szCs w:val="20"/>
        </w:rPr>
        <w:t>abscondment</w:t>
      </w:r>
      <w:proofErr w:type="spellEnd"/>
      <w:r w:rsidRPr="007C70A5">
        <w:rPr>
          <w:rFonts w:eastAsia="Times New Roman"/>
          <w:color w:val="000000" w:themeColor="text1"/>
          <w:sz w:val="20"/>
          <w:szCs w:val="20"/>
        </w:rPr>
        <w:t xml:space="preserve"> occurs, the employer will not be responsible for providing or paying for the subsequent transportation and subsistence expenses of that worker under paragraph (h) of this section, and that worker is not entitled to the three-fourths guarantee described in paragraph (i) of this section. An abandonment or </w:t>
      </w:r>
      <w:proofErr w:type="spellStart"/>
      <w:r w:rsidRPr="007C70A5">
        <w:rPr>
          <w:rFonts w:eastAsia="Times New Roman"/>
          <w:color w:val="000000" w:themeColor="text1"/>
          <w:sz w:val="20"/>
          <w:szCs w:val="20"/>
        </w:rPr>
        <w:t>abscondment</w:t>
      </w:r>
      <w:proofErr w:type="spellEnd"/>
      <w:r w:rsidRPr="007C70A5">
        <w:rPr>
          <w:rFonts w:eastAsia="Times New Roman"/>
          <w:color w:val="000000" w:themeColor="text1"/>
          <w:sz w:val="20"/>
          <w:szCs w:val="20"/>
        </w:rPr>
        <w:t xml:space="preserve"> shall be deemed to begin after a worker fails to report for work at the regularly scheduled time for 5 consecutive working days without the consent of the employer. Employees may be terminated for cause, however, for shorter unexcused periods of time that shall not be considered abandonment or </w:t>
      </w:r>
      <w:proofErr w:type="spellStart"/>
      <w:r w:rsidRPr="007C70A5">
        <w:rPr>
          <w:rFonts w:eastAsia="Times New Roman"/>
          <w:color w:val="000000" w:themeColor="text1"/>
          <w:sz w:val="20"/>
          <w:szCs w:val="20"/>
        </w:rPr>
        <w:t>abscondment</w:t>
      </w:r>
      <w:proofErr w:type="spellEnd"/>
      <w:r w:rsidRPr="007C70A5">
        <w:rPr>
          <w:rFonts w:eastAsia="Times New Roman"/>
          <w:color w:val="000000" w:themeColor="text1"/>
          <w:sz w:val="20"/>
          <w:szCs w:val="20"/>
        </w:rPr>
        <w: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(o) </w:t>
      </w:r>
      <w:r w:rsidRPr="007C70A5">
        <w:rPr>
          <w:rFonts w:eastAsia="Times New Roman"/>
          <w:i/>
          <w:iCs/>
          <w:color w:val="000000" w:themeColor="text1"/>
          <w:sz w:val="20"/>
          <w:szCs w:val="20"/>
        </w:rPr>
        <w:t>Contract impossibility.</w:t>
      </w:r>
      <w:r w:rsidRPr="007C70A5">
        <w:rPr>
          <w:rFonts w:eastAsia="Times New Roman"/>
          <w:color w:val="000000" w:themeColor="text1"/>
          <w:sz w:val="20"/>
          <w:szCs w:val="20"/>
        </w:rPr>
        <w:t xml:space="preserve"> If, before the expiration date specified in the work contract, the services of the worker are no longer required for reasons beyond the control of the employer due to fire, weather, or other Act of God that makes the fulfillment of the contract impossible, the employer may terminate the work contract. Whether such an event constitutes a contract impossibility will be determined by the CO. In the event of such termination of a contract, the employer must fulfill a three-fourths guarantee for the time that has elapsed from the start of the work contract to the time of its termination as described in paragraph (i)(1) of this section. The employer must: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Return the worker, at the employer's expense, to the place from which the worker (disregarding intervening employment) came to work for the employer, or transport the worker to the worker's next certified H-2A employer (but only if the worker can provide documentation supporting such employment), whichever the worker prefers. For an H-2A worker coming from outside of the U.S., the place from which the worker (disregarding intervening employment) came to work for the employer is the appropriate U.S. consulate or port of entry;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Reimburse the worker the full amount of any deductions made from the worker's pay by the employer for transportation and subsistence expenses to the place of employment;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Pay the worker for any costs incurred by the worker for transportation and daily subsistence to that employer's place of employment. Daily subsistence will be computed as set forth in paragraph (h) of this section. The amount of the transportation payment will be no less (and is not required to be more) than the most economical and reasonable common carrier transportation charges for the distances involved.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(p) </w:t>
      </w:r>
      <w:r w:rsidRPr="007C70A5">
        <w:rPr>
          <w:rFonts w:eastAsia="Times New Roman"/>
          <w:i/>
          <w:iCs/>
          <w:color w:val="000000" w:themeColor="text1"/>
          <w:sz w:val="20"/>
          <w:szCs w:val="20"/>
        </w:rPr>
        <w:t>Deductions.</w:t>
      </w:r>
      <w:r w:rsidRPr="007C70A5">
        <w:rPr>
          <w:rFonts w:eastAsia="Times New Roman"/>
          <w:color w:val="000000" w:themeColor="text1"/>
          <w:sz w:val="20"/>
          <w:szCs w:val="20"/>
        </w:rPr>
        <w:t xml:space="preserve"> The employer must make all deductions from the worker's </w:t>
      </w:r>
      <w:proofErr w:type="gramStart"/>
      <w:r w:rsidRPr="007C70A5">
        <w:rPr>
          <w:rFonts w:eastAsia="Times New Roman"/>
          <w:color w:val="000000" w:themeColor="text1"/>
          <w:sz w:val="20"/>
          <w:szCs w:val="20"/>
        </w:rPr>
        <w:t>paycheck that are</w:t>
      </w:r>
      <w:proofErr w:type="gramEnd"/>
      <w:r w:rsidRPr="007C70A5">
        <w:rPr>
          <w:rFonts w:eastAsia="Times New Roman"/>
          <w:color w:val="000000" w:themeColor="text1"/>
          <w:sz w:val="20"/>
          <w:szCs w:val="20"/>
        </w:rPr>
        <w:t xml:space="preserve"> required by law. The job offer must specify all deductions not required by law which the employer will </w:t>
      </w:r>
      <w:r w:rsidRPr="007C70A5">
        <w:rPr>
          <w:rFonts w:eastAsia="Times New Roman"/>
          <w:color w:val="000000" w:themeColor="text1"/>
          <w:sz w:val="20"/>
          <w:szCs w:val="20"/>
        </w:rPr>
        <w:lastRenderedPageBreak/>
        <w:t>make from the worker's paycheck. All deductions must be reasonable. However, an employer subject to the FLSA may not make deductions that would violate the FLSA.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(q) </w:t>
      </w:r>
      <w:r w:rsidRPr="007C70A5">
        <w:rPr>
          <w:rFonts w:eastAsia="Times New Roman"/>
          <w:i/>
          <w:iCs/>
          <w:color w:val="000000" w:themeColor="text1"/>
          <w:sz w:val="20"/>
          <w:szCs w:val="20"/>
        </w:rPr>
        <w:t>Copy of work contract.</w:t>
      </w:r>
      <w:r w:rsidRPr="007C70A5">
        <w:rPr>
          <w:rFonts w:eastAsia="Times New Roman"/>
          <w:color w:val="000000" w:themeColor="text1"/>
          <w:sz w:val="20"/>
          <w:szCs w:val="20"/>
        </w:rPr>
        <w:t xml:space="preserve"> The employer must provide to the worker, no later than on the day the work commences, a copy of the work contract between the employer and the worker. The work contract must contain all of the provisions required by paragraphs (a) through (p) of this section. In the absence of a separate, written work contract entered into between the employer and the worker, the job order, as provided in 20 CFR </w:t>
      </w:r>
      <w:proofErr w:type="gramStart"/>
      <w:r w:rsidRPr="007C70A5">
        <w:rPr>
          <w:rFonts w:eastAsia="Times New Roman"/>
          <w:color w:val="000000" w:themeColor="text1"/>
          <w:sz w:val="20"/>
          <w:szCs w:val="20"/>
        </w:rPr>
        <w:t>part</w:t>
      </w:r>
      <w:proofErr w:type="gramEnd"/>
      <w:r w:rsidRPr="007C70A5">
        <w:rPr>
          <w:rFonts w:eastAsia="Times New Roman"/>
          <w:color w:val="000000" w:themeColor="text1"/>
          <w:sz w:val="20"/>
          <w:szCs w:val="20"/>
        </w:rPr>
        <w:t xml:space="preserve"> 653, Subpart F, will be the work contract.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47" w:name="se20.3.655_11305"/>
      <w:bookmarkEnd w:id="247"/>
      <w:r w:rsidRPr="007C70A5">
        <w:rPr>
          <w:rFonts w:eastAsia="Times New Roman"/>
          <w:b/>
          <w:bCs/>
          <w:color w:val="000000" w:themeColor="text1"/>
          <w:sz w:val="20"/>
          <w:szCs w:val="20"/>
        </w:rPr>
        <w:t>§655.1305   Assurances and obligations of H-2A employers.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An employer seeking to employ H-2A workers must attest as part of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that it will abide by the following conditions of this subpart: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The job opportunity is and will continue through the recruitment period to be open to any qualified U.S. worker regardless of race, color, national origin, age, sex, religion, handicap, or citizenship, and the employer has conducted and will continue to conduct the required recruitment, in accordance with regulations, and has been unsuccessful in locating sufficient numbers of qualified U.S. applicants for the job opportunity for which certification is sought. Any U.S. workers who applied or apply for the job were or will be rejected only for lawful, job-related reasons, and those not rejected on this basis have been or will be hired. In addition, the employer attests that it will retain records of all rejections as required by §655.119.</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The employer is offering terms and working conditions which are not less favorable than those offered to the H-2A worker(s) and are not less than the minimum terms and conditions required by this subpart.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(c) The specific job opportunity for which the employer is requesting H-2A certification is not vacant because the former occupant is on strike or being locked out in the course of a labor dispute.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(d) The employer will continue to cooperate with the SWA by accepting referrals of all eligible U.S. workers who apply (or on whose behalf an application is made) for the job opportunity until the end of the recruitment period as specified in §655.102(f)(3).</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(e) During the period of employment that is the subject of the labor certification application, the employer will: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Comply with applicable Federal, State and local employment-related laws and regulations, including employment-related health and safety laws;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Provide for or secure housing for those workers who are not reasonably able to return to their permanent residence at the end of the work day, without charge to the worker, that complies with the applicable standards as set forth in §655.104(d);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Where required, has timely requested a preoccupancy inspection of the housing and, if one has been conducted, received certification;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Provide insurance, without charge to the worker, under a State workers' compensation law or otherwise, that meets the requirements of §655.104(e);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(5) Provide transportation in compliance with all applicable Federal, State or local laws and regulations between the worker's living quarters (</w:t>
      </w:r>
      <w:r w:rsidRPr="007C70A5">
        <w:rPr>
          <w:rFonts w:eastAsia="Times New Roman"/>
          <w:i/>
          <w:iCs/>
          <w:color w:val="000000" w:themeColor="text1"/>
          <w:sz w:val="20"/>
          <w:szCs w:val="20"/>
        </w:rPr>
        <w:t>i.e.</w:t>
      </w:r>
      <w:r w:rsidRPr="007C70A5">
        <w:rPr>
          <w:rFonts w:eastAsia="Times New Roman"/>
          <w:color w:val="000000" w:themeColor="text1"/>
          <w:sz w:val="20"/>
          <w:szCs w:val="20"/>
        </w:rPr>
        <w:t>, housing provided by the employer under §655.104(d)) and the employer's worksite without cost to the worker.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(f) Upon the separation from employment of H-2A worker(s) employed under the labor certification application, if such separation occurs prior to the end date of the employment specified in the application, the employer will notify the Department and DHS in writing (or any other method specified by the Department or DHS) of the separation from employment not later than 2 work days after such separation is discovered by the employer. The procedures for reporting abandonments and </w:t>
      </w:r>
      <w:proofErr w:type="spellStart"/>
      <w:r w:rsidRPr="007C70A5">
        <w:rPr>
          <w:rFonts w:eastAsia="Times New Roman"/>
          <w:color w:val="000000" w:themeColor="text1"/>
          <w:sz w:val="20"/>
          <w:szCs w:val="20"/>
        </w:rPr>
        <w:t>abscondments</w:t>
      </w:r>
      <w:proofErr w:type="spellEnd"/>
      <w:r w:rsidRPr="007C70A5">
        <w:rPr>
          <w:rFonts w:eastAsia="Times New Roman"/>
          <w:color w:val="000000" w:themeColor="text1"/>
          <w:sz w:val="20"/>
          <w:szCs w:val="20"/>
        </w:rPr>
        <w:t xml:space="preserve"> are outlined in §655.104(n) of this subpart.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(g) The offered wage rate is the highest of the AEWR in effect at the time recruitment is initiated, the prevailing hourly wage or piece rate, or the Federal or State minimum wage, and the employer will pay the offered wage during the entire period of the approved labor certification.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(h) The offered wage is not based on commission, bonuses, or other incentives, unless the employer guarantees a wage paid on a weekly, bi-weekly, or monthly basis that equals or exceeds the AEWR, prevailing hourly wage or piece rate, or the legal Federal or State minimum wage, whichever is highest.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 The job opportunity is a full-time temporary position, calculated to be at least 30 hours per work week, the qualifications for which do not substantially deviate from the normal and accepted qualifications required by employers that do not use H-2A workers in the same or comparable occupations or crops.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(j) The employer has not laid off and will not lay off any similarly employed U.S. worker in the occupation that is the subject of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in the area of intended employment except for lawful, job related reasons within 60 days of the date of need, or if the employer has laid off such workers, it has offered the job opportunity that is the subject of the application to those laid-off U.S. worker(s) and the U.S. worker(s) either refused the job opportunity or was rejected for the job opportunity for lawful, job-related reasons.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(k) The employer has not and will not intimidate, threaten, restrain, coerce, blacklist, or in any manner discriminate against, and has not and will not cause any person to intimidate, threaten, restrain, coerce, blacklist, or in any manner discriminate against, any person who has with just cause: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Filed a complaint under or related to sec. 218 of the INA at 8 U.S.C. 1188, or this subpart or any other Department regulation promulgated under sec. 218 of the INA;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Instituted or caused to be instituted any proceeding under or related to sec. 218 of the INA, or this subpart or any other Department regulation promulgated under sec. 218 of the INA;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Testified or is about to testify in any proceeding under or related to sec. 218 of the INA or this subpart or any other Department regulation promulgated under sec. 218 of the INA;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Consulted with an employee of a legal assistance program or an attorney on matters related to sec. 218 of the INA or this subpart or any other Department regulation promulgated under sec. 218 of the INA;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(5) Exercised or asserted on behalf of </w:t>
      </w:r>
      <w:proofErr w:type="gramStart"/>
      <w:r w:rsidRPr="007C70A5">
        <w:rPr>
          <w:rFonts w:eastAsia="Times New Roman"/>
          <w:color w:val="000000" w:themeColor="text1"/>
          <w:sz w:val="20"/>
          <w:szCs w:val="20"/>
        </w:rPr>
        <w:t>himself/herself</w:t>
      </w:r>
      <w:proofErr w:type="gramEnd"/>
      <w:r w:rsidRPr="007C70A5">
        <w:rPr>
          <w:rFonts w:eastAsia="Times New Roman"/>
          <w:color w:val="000000" w:themeColor="text1"/>
          <w:sz w:val="20"/>
          <w:szCs w:val="20"/>
        </w:rPr>
        <w:t xml:space="preserve"> or others any right or protection afforded by sec. 218 of the INA, or this subpart or any other Department regulation promulgated under sec. 218 of the INA.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(l) The employer shall not discharge any person because of that person's taking any action listed in paragraphs (k</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 through (k)(5) of this section.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(m) All fees associated with processing the temporary labor certification will be paid in a timely manner.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(n) The employer will inform H-2A workers of the requirement that they leave the U.S. at the end of the period certified by the Department or separation from the employer, whichever is earlier, as required under §655.111, unless the H-2A worker is being sponsored by another subsequent employer.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(o) The employer and its agents have not sought or received payment of any kind from the employee for any activity related to obtaining labor certification, including payment of the employer's attorneys' fees, application fees, or recruitment costs. For purposes of this paragraph, payment includes, but is not limited to, monetary payments, wage concessions (including deductions from wages, salary, or benefits), kickbacks, bribes, tributes, in kind payments, and free labor. This provision does not prohibit employers or their agents from receiving reimbursement for costs that are the responsibility of the worker, such as government required passport or visa fees.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(p) The employer has contractually forbidden any foreign labor contractor or recruiter whom the employer engages in international recruitment of H-2A workers to seek or receive payments from prospective employees, except as provided for in DHS regulations at 8 CFR 214.2(h)(5)(xi)(A).</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(q) The applicant is </w:t>
      </w:r>
      <w:proofErr w:type="gramStart"/>
      <w:r w:rsidRPr="007C70A5">
        <w:rPr>
          <w:rFonts w:eastAsia="Times New Roman"/>
          <w:color w:val="000000" w:themeColor="text1"/>
          <w:sz w:val="20"/>
          <w:szCs w:val="20"/>
        </w:rPr>
        <w:t>either a</w:t>
      </w:r>
      <w:proofErr w:type="gramEnd"/>
      <w:r w:rsidRPr="007C70A5">
        <w:rPr>
          <w:rFonts w:eastAsia="Times New Roman"/>
          <w:color w:val="000000" w:themeColor="text1"/>
          <w:sz w:val="20"/>
          <w:szCs w:val="20"/>
        </w:rPr>
        <w:t xml:space="preserve"> fixed-site employer, an agent or recruiter, an H-2ALC (as defined in these regulations), or an association.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48" w:name="se20.3.655_11306"/>
      <w:bookmarkEnd w:id="248"/>
      <w:r w:rsidRPr="007C70A5">
        <w:rPr>
          <w:rFonts w:eastAsia="Times New Roman"/>
          <w:b/>
          <w:bCs/>
          <w:color w:val="000000" w:themeColor="text1"/>
          <w:sz w:val="20"/>
          <w:szCs w:val="20"/>
        </w:rPr>
        <w:t>§655.1306   Assurances and obligations of H-2A Labor Contractors.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The pre-filing activity requirements set forth in §655.102 are modified as follows for H-2ALCs: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The job order for an H-2ALC may contain work locations in multiple areas of intended employment, and may be submitted to any one of the SWAs having jurisdiction over the anticipated work areas. The SWA receiving the job order shall promptly transmit, on behalf of the employer, a copy of its active job order to all States listed in the application as anticipated worksites, as well as those States, if any, designated by the Secretary as traditional or expected labor supply States for each area in which the employer's work is to be performed. Each SWA shall keep the H-2ALC's job order posted until the end of the recruitment period, as set forth in §655.102(f</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3), for the area of intended employment that is covered by the SWA. SWAs in States that have been designated as traditional or expected labor supply States for more than one area of intended of employment that are listed on an application shall keep the H-2ALC's job order posted until the end of the applicable recruitment period that is last in time, and may make referrals for job opportunities in any area of intended employment that is still in an active recruitment period, as defined by §655.102(f</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3).</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The H-2ALC must conduct separate positive recruitment under §655.102(g) through (i) for each area of intended employment in which the H-2ALC intends to perform work, but need not conduct separate recruitment for each work location within a single area of intended employment. The positive recruitment for each area of intended employment must list the name and location of each fixed-site agricultural business to which the H-2ALC expects to provide H-2A workers, the expected beginning and ending dates when the H-2ALC will be providing the workers to each fixed site, and a description of the crops and activities the workers are expected to perform at such fixed site. Such positive recruitment must be conducted pre-filing for the first area of intended employment, but must be started no more than 75 and no fewer than 60 days before the listed arrival date (or the amended date, if applicable) for each subsequent area of intended employment. For each area of intended employment, the advertising that must be placed in any applicable States designated as traditional or expected labor supply States must be placed at the same time as the placement of other positive recruitment for the area of intended employment in accordance with §655.102(i)(2).</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The job order and the positive recruitment in each area of intended employment may require that workers complete the remainder of the H-2ALC's itinerary.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(4) An H-2ALC who hires U.S. workers during the course of its itinerary, and accordingly releases one or more of its H-2A workers, is eligible for the release from the three-quarters guarantee with respect to the released H-2A workers that is provided for in §655.104(i)(4).</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(5) An H-2ALC may amend its application subsequent to submission in accordance with §655.107(d</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3) to account for new or changed worksites or areas of intended employment during the course of the itinerary in the following manner: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 If the additional worksite(s) are in the same area(s) of intended employment as represented on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the H-2ALC is not required to re-recruit in those areas of intended employment if that recruitment has been completed and if the job duties at the new work sites are similar to those already covered by the application.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If the additional worksite(s) are outside the area(s) of intended employment represented on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the H-2ALC must submit in writing the new area(s) of intended employment and explain the reasons for the amendment of the labor certification itinerary. The CO will order additional recruitment in accordance with §655.102(d).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(iii) For any additional worksite not included on the original application that necessitates a change in housing of H-2A workers, the H-2ALC must secure the statement of housing as described in paragraph (b)(6) of this section and obtain an inspection of such housing from the SWA in the area of intended employment.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(iv) Where additional recruitment is required under paragraphs (a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5)(i) or (a)(5)(ii) of this section, the CO shall allow it to take place on an expedited basis, where possible, so as to allow the amended dates of need to be met.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(6) Consistent with paragraph (a)(5) of this section, no later than 30 days prior to the commencement of employment in each area of intended employment in the itinerary of an H-2ALC, the SWA having jurisdiction over that area of intended employment must complete the housing inspections for any employer-provided housing to be used by the employees of the H-2ALC.</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(7) To satisfy the requirements of §655.102(h), the H-2ALC must contact all U.S employees that worked for the H-2ALC during the previous season, except those excluded by that section, before filing its application, and must advise those workers that a separate job opportunity exists for each area of intended employment that is covered by the application. The employer may advise contacted employees that for any given job opportunity, workers may be required to complete the remainder of the H-2ALC's itinerary.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In addition to the assurances and obligations listed in §655.105, H-2ALC applicants are also required to:</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Provide the MSPA Farm Labor Contractor (FLC) certificate of registration number and expiration date if required under MSPA </w:t>
      </w:r>
      <w:proofErr w:type="gramStart"/>
      <w:r w:rsidRPr="007C70A5">
        <w:rPr>
          <w:rFonts w:eastAsia="Times New Roman"/>
          <w:color w:val="000000" w:themeColor="text1"/>
          <w:sz w:val="20"/>
          <w:szCs w:val="20"/>
        </w:rPr>
        <w:t xml:space="preserve">at 29 U.S.C. 1801 </w:t>
      </w:r>
      <w:r w:rsidRPr="007C70A5">
        <w:rPr>
          <w:rFonts w:eastAsia="Times New Roman"/>
          <w:i/>
          <w:iCs/>
          <w:color w:val="000000" w:themeColor="text1"/>
          <w:sz w:val="20"/>
          <w:szCs w:val="20"/>
        </w:rPr>
        <w:t>et seq.,</w:t>
      </w:r>
      <w:proofErr w:type="gramEnd"/>
      <w:r w:rsidRPr="007C70A5">
        <w:rPr>
          <w:rFonts w:eastAsia="Times New Roman"/>
          <w:color w:val="000000" w:themeColor="text1"/>
          <w:sz w:val="20"/>
          <w:szCs w:val="20"/>
        </w:rPr>
        <w:t xml:space="preserve"> to have such a certificate;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Identify the farm labor contracting activities the H-2ALC is authorized to perform as an FLC under MSPA as shown on the FLC certificate of registration, if required under MSPA at 29 U.S.C. 1801 </w:t>
      </w:r>
      <w:r w:rsidRPr="007C70A5">
        <w:rPr>
          <w:rFonts w:eastAsia="Times New Roman"/>
          <w:i/>
          <w:iCs/>
          <w:color w:val="000000" w:themeColor="text1"/>
          <w:sz w:val="20"/>
          <w:szCs w:val="20"/>
        </w:rPr>
        <w:t>et seq.,</w:t>
      </w:r>
      <w:r w:rsidRPr="007C70A5">
        <w:rPr>
          <w:rFonts w:eastAsia="Times New Roman"/>
          <w:color w:val="000000" w:themeColor="text1"/>
          <w:sz w:val="20"/>
          <w:szCs w:val="20"/>
        </w:rPr>
        <w:t xml:space="preserve"> to have such a certificate of registration;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List the name and location of each fixed-site agricultural business to which the H-2A Labor Contractor expects to provide H-2A workers, the expected beginning and ending dates when the H-2ALC will be providing the workers to each fixed site, and a description of the crops and activities the workers are expected to perform at such fixed site;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(4) Provide proof of its ability to discharge financial obligations under the H-2A program by attesting that it has obtained a surety bond as required by 29 CFR 501.8, stating on the application the name, address, phone number, and contact person for the surety, and providing the amount of the bond (as calculated pursuant to 29 CFR 501.8) and any identifying designation utilized by the surety for the bond;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(5) Attest that it has engaged in, or will engage in within the timeframes required by §655.102 as modified by §655.106(a), recruitment efforts in each area of intended employment in which it has listed a fixed-site agricultural business;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(6) Attest that it will be providing housing and transportation that complies with the applicable housing standards in §655.104(d) or that it has obtained from each fixed-site agricultural business that will provide housing or transportation to the workers a written statement stating that: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 All housing used by workers and owned, operated or secured by the fixed-site agricultural business complies with the applicable housing standards in §655.104(d);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 All transportation between the worksite and the workers' living quarters that is provided by the fixed-site agricultural business complies with all applicable Federal, State, or local laws and regulations and will provide, at a minimum, the same vehicle safety standards, driver licensure, and vehicle insurance as required under 29 U.S.C. 1841 and 29 CFR part 500, subpart D, except where workers' compensation is used to cover such transportation as described in §655.104(h</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3).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49" w:name="se20.3.655_11307"/>
      <w:bookmarkEnd w:id="249"/>
      <w:r w:rsidRPr="007C70A5">
        <w:rPr>
          <w:rFonts w:eastAsia="Times New Roman"/>
          <w:b/>
          <w:bCs/>
          <w:color w:val="000000" w:themeColor="text1"/>
          <w:sz w:val="20"/>
          <w:szCs w:val="20"/>
        </w:rPr>
        <w:t>§655.1307   </w:t>
      </w:r>
      <w:proofErr w:type="gramStart"/>
      <w:r w:rsidRPr="007C70A5">
        <w:rPr>
          <w:rFonts w:eastAsia="Times New Roman"/>
          <w:b/>
          <w:bCs/>
          <w:color w:val="000000" w:themeColor="text1"/>
          <w:sz w:val="20"/>
          <w:szCs w:val="20"/>
        </w:rPr>
        <w:t>Processing</w:t>
      </w:r>
      <w:proofErr w:type="gramEnd"/>
      <w:r w:rsidRPr="007C70A5">
        <w:rPr>
          <w:rFonts w:eastAsia="Times New Roman"/>
          <w:b/>
          <w:bCs/>
          <w:color w:val="000000" w:themeColor="text1"/>
          <w:sz w:val="20"/>
          <w:szCs w:val="20"/>
        </w:rPr>
        <w:t xml:space="preserve"> of applications.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Processing.</w:t>
      </w:r>
      <w:r w:rsidRPr="007C70A5">
        <w:rPr>
          <w:rFonts w:eastAsia="Times New Roman"/>
          <w:color w:val="000000" w:themeColor="text1"/>
          <w:sz w:val="20"/>
          <w:szCs w:val="20"/>
        </w:rPr>
        <w:t xml:space="preserve"> (1) Upon receipt of the application, the CO will promptly review the application for completeness and an absence of errors that would prevent certification, and for compliance with the criteria for certification. The CO will make a determination to certify, deny, or issue a Notice of Deficiency prior to making a Final Determination on the application. Applications requesting that zero job opportunities be certified for H-2A employment because the employer has been able to recruit a sufficient number of U.S. workers must comply with other requirements for H-2A applications and must be supported by a recruitment report, in which case the application will be accepted but will then be denied. Criteria for certification, as used in this subpart, include, but are not limited to, whether the employer has established the need for the agricultural services or labor to be performed on a temporary or seasonal basis; made all the assurances and met all the obligations required by §655.105, and/or, if an H-2ALC, by §655.106; complied with the timeliness requirements in §655.102; and complied with the recruitment obligations required by §§655.102 and 655.103.</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Unless otherwise noted, any notice or request sent by the CO or OFLC to an applicant requiring a response shall be sent by means normally assuring next-day delivery, to afford the applicant sufficient time to respond. The employer's response shall be considered filed with the Department when sent (by mail, certified mail, or any other means indicated to be acceptable by the CO) to the Department, which may be demonstrated, for example, by a postmark.</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Notice of deficiencies.</w:t>
      </w:r>
      <w:r w:rsidRPr="007C70A5">
        <w:rPr>
          <w:rFonts w:eastAsia="Times New Roman"/>
          <w:color w:val="000000" w:themeColor="text1"/>
          <w:sz w:val="20"/>
          <w:szCs w:val="20"/>
        </w:rPr>
        <w:t xml:space="preserve"> (1) If the CO determines that the employer has made all necessary attestations and assurances, but the application fails to comply with one or more of the criteria for certification in paragraph (a) of this section, the CO will promptly notify the employer within 7 calendar days of the CO's receipt of the application.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The notice will: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 State the reason(s) why the application fails to meet the criteria for temporary labor certification, citing the relevant regulatory standard(s);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(ii) Offer the employer an opportunity to submit a modified application within 5 business days from date of receipt, stating the modification that is needed for the CO to accept the application for consideration;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(iii) Except as provided for under paragraph (b</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 xml:space="preserve">2)(iv) of this section, state that the CO's determination on whether to grant or deny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will be made no later than 30 calendar days before the date of need, provided that the employer submits the requested modification to the application within 5 business days and in a manner specified by the CO;</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(iv) Where</w:t>
      </w:r>
      <w:proofErr w:type="gramEnd"/>
      <w:r w:rsidRPr="007C70A5">
        <w:rPr>
          <w:rFonts w:eastAsia="Times New Roman"/>
          <w:color w:val="000000" w:themeColor="text1"/>
          <w:sz w:val="20"/>
          <w:szCs w:val="20"/>
        </w:rPr>
        <w:t xml:space="preserve"> the CO determines the employer failed to comply with the recruitment obligations required by §§655.102 and 655.103, offer the employer an opportunity to correct its recruitment and conduct it on an expedited schedule. The CO shall specify the positive recruitment requirements, request the employer submit proof of corrected advertisement and an initial recruitment report meeting the requirements of §655.102(k) no earlier than 48 hours after the last corrected advertisement is printed, and state that the CO's determination on whether to grant or deny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will be made within 5 business days of receiving the required documentation, which may be a date later than 30 days before the date of need: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(v) Offer the employer an opportunity to request an expedited administrative review or a de novo administrative hearing before an ALJ, of the </w:t>
      </w:r>
      <w:r w:rsidRPr="007C70A5">
        <w:rPr>
          <w:rFonts w:eastAsia="Times New Roman"/>
          <w:i/>
          <w:iCs/>
          <w:color w:val="000000" w:themeColor="text1"/>
          <w:sz w:val="20"/>
          <w:szCs w:val="20"/>
        </w:rPr>
        <w:t>Notice of Deficiency.</w:t>
      </w:r>
      <w:r w:rsidRPr="007C70A5">
        <w:rPr>
          <w:rFonts w:eastAsia="Times New Roman"/>
          <w:color w:val="000000" w:themeColor="text1"/>
          <w:sz w:val="20"/>
          <w:szCs w:val="20"/>
        </w:rPr>
        <w:t xml:space="preserve"> The notice will state that in order to obtain such a review or hearing, the employer, within 5 business days of the receipt of the notice, must file by facsimile or other means normally assuring next day delivery, a written request to the Chief Administrative Law Judge of DOL and simultaneously serve a copy on the CO. The notice will also state that the employer may submit any legal arguments that the employer believes will rebut the basis of the CO's action;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(vi) State that if the employer does not comply with the requirements under paragraphs (b)(2)(ii) and (iv) of this section or request an expedited administrative judicial review or a de novo hearing before an ALJ within the 5 business days the CO will deny the application in accordance with the labor certification determination provisions in §655.109.</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Submission of modified applications.</w:t>
      </w:r>
      <w:r w:rsidRPr="007C70A5">
        <w:rPr>
          <w:rFonts w:eastAsia="Times New Roman"/>
          <w:color w:val="000000" w:themeColor="text1"/>
          <w:sz w:val="20"/>
          <w:szCs w:val="20"/>
        </w:rPr>
        <w:t xml:space="preserve"> (1) If the CO notifies the employer of any deficiencies within the 7 calendar day timeframe set forth in paragraph (b</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 of this section, the date by which the CO's Final Determination is required by statute to be made will be postponed by 1 day for each day that passes beyond the 5 business-day period allowed under paragraph (b)(2)(ii) of this section to submit a modified application.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Where the employer submits a modified application as required by the CO, and the CO approves the modified application, the CO will not deny the application based solely on the fact that it now does not meet the timeliness requirements for filing applications.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If the modified application is not approved, the CO will deny the application in accordance with the labor certification determination provisions in §655.109.</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Amendments to applications.</w:t>
      </w:r>
      <w:r w:rsidRPr="007C70A5">
        <w:rPr>
          <w:rFonts w:eastAsia="Times New Roman"/>
          <w:color w:val="000000" w:themeColor="text1"/>
          <w:sz w:val="20"/>
          <w:szCs w:val="20"/>
        </w:rPr>
        <w:t xml:space="preserve"> (1) Applications may be amended at any time before the CO's certification determination to increase the number of workers requested in the initial application by not more than 20 percent (50 percent for employers requesting less than 10 workers) without requiring an additional recruitment period for U.S. workers. Requests for increases above the percent prescribed, without additional recruitment, may be approved by the CO only when the request is submitted in writing, the need for additional workers could not have been foreseen, and the crops or commodities will be in jeopardy prior to the expiration of an additional recruitment period.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Applications may be amended to make minor changes in the total period of employment, but only if a written request is submitted to the CO and approved in advance. In considering whether to </w:t>
      </w:r>
      <w:r w:rsidRPr="007C70A5">
        <w:rPr>
          <w:rFonts w:eastAsia="Times New Roman"/>
          <w:color w:val="000000" w:themeColor="text1"/>
          <w:sz w:val="20"/>
          <w:szCs w:val="20"/>
        </w:rPr>
        <w:lastRenderedPageBreak/>
        <w:t>approve the request, the CO will review the reason(s) for the request, determine whether the reason(s) are on the whole justified, and take into account the effect(s) of a decision to approve on the adequacy of the underlying test of the domestic labor market for the job opportunity. If a request for a change in the start date of the total period of employment is made after workers have departed for the employer's place of work, the CO may only approve the change if the request is accompanied by a written assurance signed and dated by the employer that all such workers will be provided housing and subsistence, without cost to the workers, until work commences. Upon acceptance of an amendment, the CO will submit to the SWA any necessary modification to the job order.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Other amendments to the application, including elements of the job offer and the place of work, may be approved by the CO if the CO determines the proposed amendment(s) are justified by a business reason and will not prevent the CO from making the labor certification determination required under §655.109. Requested amendments will be reviewed as quickly as possible, taking into account revised dates of need for work locations associated with the amendment.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w:t>
      </w:r>
      <w:r w:rsidRPr="007C70A5">
        <w:rPr>
          <w:rFonts w:eastAsia="Times New Roman"/>
          <w:i/>
          <w:iCs/>
          <w:color w:val="000000" w:themeColor="text1"/>
          <w:sz w:val="20"/>
          <w:szCs w:val="20"/>
        </w:rPr>
        <w:t>Appeal procedures.</w:t>
      </w:r>
      <w:r w:rsidRPr="007C70A5">
        <w:rPr>
          <w:rFonts w:eastAsia="Times New Roman"/>
          <w:color w:val="000000" w:themeColor="text1"/>
          <w:sz w:val="20"/>
          <w:szCs w:val="20"/>
        </w:rPr>
        <w:t xml:space="preserve"> With respect to either a Notice of Deficiency issued under paragraph (b) of this section, the denial of a requested amendment under paragraph (d) of this section, or a notice of denial issued under §655.109(e), if the employer timely requests an expedited administrative review or </w:t>
      </w:r>
      <w:r w:rsidRPr="007C70A5">
        <w:rPr>
          <w:rFonts w:eastAsia="Times New Roman"/>
          <w:i/>
          <w:iCs/>
          <w:color w:val="000000" w:themeColor="text1"/>
          <w:sz w:val="20"/>
          <w:szCs w:val="20"/>
        </w:rPr>
        <w:t>de novo</w:t>
      </w:r>
      <w:r w:rsidRPr="007C70A5">
        <w:rPr>
          <w:rFonts w:eastAsia="Times New Roman"/>
          <w:color w:val="000000" w:themeColor="text1"/>
          <w:sz w:val="20"/>
          <w:szCs w:val="20"/>
        </w:rPr>
        <w:t xml:space="preserve"> hearing before an ALJ, the procedures set forth in §655.115 will be followed.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50" w:name="se20.3.655_11308"/>
      <w:bookmarkEnd w:id="250"/>
      <w:r w:rsidRPr="007C70A5">
        <w:rPr>
          <w:rFonts w:eastAsia="Times New Roman"/>
          <w:b/>
          <w:bCs/>
          <w:color w:val="000000" w:themeColor="text1"/>
          <w:sz w:val="20"/>
          <w:szCs w:val="20"/>
        </w:rPr>
        <w:t>§655.1308   Offered wage rate.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Highest wage.</w:t>
      </w:r>
      <w:r w:rsidRPr="007C70A5">
        <w:rPr>
          <w:rFonts w:eastAsia="Times New Roman"/>
          <w:color w:val="000000" w:themeColor="text1"/>
          <w:sz w:val="20"/>
          <w:szCs w:val="20"/>
        </w:rPr>
        <w:t xml:space="preserve"> To comply with its obligation under §655.105(g), an employer must offer a wage rate that is the highest of the AEWR in effect at the time recruitment for a position is begun, the prevailing hourly wage or piece rate, or the Federal or State minimum wage.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Wage rate request.</w:t>
      </w:r>
      <w:r w:rsidRPr="007C70A5">
        <w:rPr>
          <w:rFonts w:eastAsia="Times New Roman"/>
          <w:color w:val="000000" w:themeColor="text1"/>
          <w:sz w:val="20"/>
          <w:szCs w:val="20"/>
        </w:rPr>
        <w:t xml:space="preserve"> The employer must request and obtain a wage rate determination from the NPC, on a form prescribed by ETA, before commencing any recruitment under this subpart, except where specifically exempted from this requirement by these regulations.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Validity of wage rate.</w:t>
      </w:r>
      <w:r w:rsidRPr="007C70A5">
        <w:rPr>
          <w:rFonts w:eastAsia="Times New Roman"/>
          <w:color w:val="000000" w:themeColor="text1"/>
          <w:sz w:val="20"/>
          <w:szCs w:val="20"/>
        </w:rPr>
        <w:t xml:space="preserve"> The recruitment must begin within the validity period of the wage determination obtained from the NPC. Recruitment for this purpose begins when the job order is accepted by the SWA for posting.</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Wage offer.</w:t>
      </w:r>
      <w:r w:rsidRPr="007C70A5">
        <w:rPr>
          <w:rFonts w:eastAsia="Times New Roman"/>
          <w:color w:val="000000" w:themeColor="text1"/>
          <w:sz w:val="20"/>
          <w:szCs w:val="20"/>
        </w:rPr>
        <w:t xml:space="preserve"> The employer must offer and advertise in its recruitment a wage at least equal to the wage rate required by paragraph (a) of this section.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w:t>
      </w:r>
      <w:r w:rsidRPr="007C70A5">
        <w:rPr>
          <w:rFonts w:eastAsia="Times New Roman"/>
          <w:i/>
          <w:iCs/>
          <w:color w:val="000000" w:themeColor="text1"/>
          <w:sz w:val="20"/>
          <w:szCs w:val="20"/>
        </w:rPr>
        <w:t>Adverse effect wage rate.</w:t>
      </w:r>
      <w:r w:rsidRPr="007C70A5">
        <w:rPr>
          <w:rFonts w:eastAsia="Times New Roman"/>
          <w:color w:val="000000" w:themeColor="text1"/>
          <w:sz w:val="20"/>
          <w:szCs w:val="20"/>
        </w:rPr>
        <w:t xml:space="preserve"> The AEWR will be based on published wage data for the occupation, skill level, and geographical area from the Bureau of Labor Statistics (BLS), Occupational Employment Statistics (OES) survey. The NPC will obtain wage information on the AEWR using the On-line Wage Library (OWL) found on the Foreign Labor Certification Data Center Web site (</w:t>
      </w:r>
      <w:r w:rsidRPr="007C70A5">
        <w:rPr>
          <w:rFonts w:eastAsia="Times New Roman"/>
          <w:i/>
          <w:iCs/>
          <w:color w:val="000000" w:themeColor="text1"/>
          <w:sz w:val="20"/>
          <w:szCs w:val="20"/>
        </w:rPr>
        <w:t>http://www.flcdatacenter.com/</w:t>
      </w:r>
      <w:r w:rsidRPr="007C70A5">
        <w:rPr>
          <w:rFonts w:eastAsia="Times New Roman"/>
          <w:color w:val="000000" w:themeColor="text1"/>
          <w:sz w:val="20"/>
          <w:szCs w:val="20"/>
        </w:rPr>
        <w:t>). This wage shall not be less than the July 24, 2009 Federal minimum wage of $7.25.</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(f) </w:t>
      </w:r>
      <w:r w:rsidRPr="007C70A5">
        <w:rPr>
          <w:rFonts w:eastAsia="Times New Roman"/>
          <w:i/>
          <w:iCs/>
          <w:color w:val="000000" w:themeColor="text1"/>
          <w:sz w:val="20"/>
          <w:szCs w:val="20"/>
        </w:rPr>
        <w:t>Wage determination.</w:t>
      </w:r>
      <w:r w:rsidRPr="007C70A5">
        <w:rPr>
          <w:rFonts w:eastAsia="Times New Roman"/>
          <w:color w:val="000000" w:themeColor="text1"/>
          <w:sz w:val="20"/>
          <w:szCs w:val="20"/>
        </w:rPr>
        <w:t xml:space="preserve"> The NPC must enter the wage rate determination on a form it uses, indicate the source, and return the form with its endorsement to the employer.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(g) </w:t>
      </w:r>
      <w:r w:rsidRPr="007C70A5">
        <w:rPr>
          <w:rFonts w:eastAsia="Times New Roman"/>
          <w:i/>
          <w:iCs/>
          <w:color w:val="000000" w:themeColor="text1"/>
          <w:sz w:val="20"/>
          <w:szCs w:val="20"/>
        </w:rPr>
        <w:t>Skill level.</w:t>
      </w:r>
      <w:r w:rsidRPr="007C70A5">
        <w:rPr>
          <w:rFonts w:eastAsia="Times New Roman"/>
          <w:color w:val="000000" w:themeColor="text1"/>
          <w:sz w:val="20"/>
          <w:szCs w:val="20"/>
        </w:rPr>
        <w:t xml:space="preserve"> (1) Level I wage rates are assigned to job offers for beginning level employees who have a basic understanding of the occupation. These employees perform routine tasks that require limited, if any, exercise of judgment. The tasks provide experience and familiarization with the employer's methods, practices, and programs. The employees may perform higher level work for training and developmental purposes. These employees work under close supervision and receive specific instructions on required tasks and results expected. Their work is closely monitored and reviewed for accuracy.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(2) Level II wage rates are assigned to job offers for employees who have attained, through education or experience, a good understanding of the occupation. These employees perform moderately complex tasks that require limited judgment. An indicator that the job request warrants a wage determination at Level II would be a requirement for years of education and/or experience that are generally required as described in the O*NET Job Zones.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Level III wage rates are assigned to job offers for employees who have a sound understanding of the occupation and have attained, either through education or experience, special skills or knowledge. These employees perform tasks that require exercising judgment and may coordinate the activities of other staff. They may have supervisory authority over those staff. A requirement for years of experience or educational degrees that are at the higher ranges indicated in the O*NET Job Zones would be an indicator that a Level III wage should be considered. Frequently, key words in the job title can be used as indicators that an employer's job offer is for an experienced worker. Words such as lead, senior, crew chief, or journeyman would be indicators that a Level III wage should be considered.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Level IV wage rates are assigned to job offers for employees who have sufficient experience in the occupation to plan and conduct work requiring judgment and the independent evaluation, selection, modification, and application of standard procedures and techniques. Such employees receive only minimal guidance and their work is reviewed only for application of sound judgment and effectiveness in meeting the establishment's procedures and expectations. They generally have management and/or supervisory responsibilities.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(h) </w:t>
      </w:r>
      <w:r w:rsidRPr="007C70A5">
        <w:rPr>
          <w:rFonts w:eastAsia="Times New Roman"/>
          <w:i/>
          <w:iCs/>
          <w:color w:val="000000" w:themeColor="text1"/>
          <w:sz w:val="20"/>
          <w:szCs w:val="20"/>
        </w:rPr>
        <w:t>Retention of documentation.</w:t>
      </w:r>
      <w:r w:rsidRPr="007C70A5">
        <w:rPr>
          <w:rFonts w:eastAsia="Times New Roman"/>
          <w:color w:val="000000" w:themeColor="text1"/>
          <w:sz w:val="20"/>
          <w:szCs w:val="20"/>
        </w:rPr>
        <w:t xml:space="preserve"> An employer filing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must maintain documentation of its wage determination from the NPC as required in this subpart and be prepared to submit this documentation with the filing of its application. The documentation required in this subpart must be retained for a period of no less than 3 years from the date of the certification. There is no record retention requirement for applications (and supporting documentation) that are denied.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51" w:name="se20.3.655_11309"/>
      <w:bookmarkEnd w:id="251"/>
      <w:r w:rsidRPr="007C70A5">
        <w:rPr>
          <w:rFonts w:eastAsia="Times New Roman"/>
          <w:b/>
          <w:bCs/>
          <w:color w:val="000000" w:themeColor="text1"/>
          <w:sz w:val="20"/>
          <w:szCs w:val="20"/>
        </w:rPr>
        <w:t>§655.1309   Labor certification determinations.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proofErr w:type="spellStart"/>
      <w:r w:rsidRPr="007C70A5">
        <w:rPr>
          <w:rFonts w:eastAsia="Times New Roman"/>
          <w:i/>
          <w:iCs/>
          <w:color w:val="000000" w:themeColor="text1"/>
          <w:sz w:val="20"/>
          <w:szCs w:val="20"/>
        </w:rPr>
        <w:t>COs.</w:t>
      </w:r>
      <w:proofErr w:type="spellEnd"/>
      <w:r w:rsidRPr="007C70A5">
        <w:rPr>
          <w:rFonts w:eastAsia="Times New Roman"/>
          <w:color w:val="000000" w:themeColor="text1"/>
          <w:sz w:val="20"/>
          <w:szCs w:val="20"/>
        </w:rPr>
        <w:t xml:space="preserve"> The Administrator, OFLC is the Department's National CO. The Administrator, OFLC, and the CO(s) in the NPC(s) (by virtue of delegation from the Administrator, OFLC), have the authority to certify or deny applications for temporary employment certification under the H-2A nonimmigrant classification. If the Administrator, OFLC has directed that certain types of temporary labor certification applications or specific applications under the H-2A nonimmigrant classification be handled by the National OFLC, the Director(s) of the NPC(s) will refer such applications to the Administrator, OFLC.</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Determination.</w:t>
      </w:r>
      <w:r w:rsidRPr="007C70A5">
        <w:rPr>
          <w:rFonts w:eastAsia="Times New Roman"/>
          <w:color w:val="000000" w:themeColor="text1"/>
          <w:sz w:val="20"/>
          <w:szCs w:val="20"/>
        </w:rPr>
        <w:t xml:space="preserve"> No later than 30 calendar days before the date of need, as identified in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except as provided for under §655.107(c) for modified applications, or applications not otherwise meeting certification criteria by that date, the CO will make a determination either to grant or deny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The CO will grant the application if and only if: the employer has met the requirements of this subpart, including the criteria for certification set forth in §655.107(a), and thus the employment of the H-2A workers will not adversely affect the wages and working conditions of similarly employed U.S. workers.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Notification.</w:t>
      </w:r>
      <w:r w:rsidRPr="007C70A5">
        <w:rPr>
          <w:rFonts w:eastAsia="Times New Roman"/>
          <w:color w:val="000000" w:themeColor="text1"/>
          <w:sz w:val="20"/>
          <w:szCs w:val="20"/>
        </w:rPr>
        <w:t xml:space="preserve"> The CO will notify the employer in writing (either electronically or by mail) of the labor certification determination.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Approved certification.</w:t>
      </w:r>
      <w:r w:rsidRPr="007C70A5">
        <w:rPr>
          <w:rFonts w:eastAsia="Times New Roman"/>
          <w:color w:val="000000" w:themeColor="text1"/>
          <w:sz w:val="20"/>
          <w:szCs w:val="20"/>
        </w:rPr>
        <w:t xml:space="preserve"> If temporary labor certification is granted, the CO must send the certified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and a Final Determination letter to the employer, or, if appropriate, to the employer's agent or attorney. The Final Determination letter will notify the employer to file the certified application and any other documentation required by USCIS with the appropriate USCIS office and to continue to cooperate with the SWA by accepting all referrals of eligible U.S. workers who </w:t>
      </w:r>
      <w:r w:rsidRPr="007C70A5">
        <w:rPr>
          <w:rFonts w:eastAsia="Times New Roman"/>
          <w:color w:val="000000" w:themeColor="text1"/>
          <w:sz w:val="20"/>
          <w:szCs w:val="20"/>
        </w:rPr>
        <w:lastRenderedPageBreak/>
        <w:t>apply (or on whose behalf an application is made) for the job opportunity until the end of the recruitment period as set forth in §655.102(f</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3). However, the employer will not be required to accept referrals of eligible U.S. workers once it has hired or extended employment offers to eligible U.S. workers equal to the number of H-2A workers sought.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w:t>
      </w:r>
      <w:r w:rsidRPr="007C70A5">
        <w:rPr>
          <w:rFonts w:eastAsia="Times New Roman"/>
          <w:i/>
          <w:iCs/>
          <w:color w:val="000000" w:themeColor="text1"/>
          <w:sz w:val="20"/>
          <w:szCs w:val="20"/>
        </w:rPr>
        <w:t>Denied certification.</w:t>
      </w:r>
      <w:r w:rsidRPr="007C70A5">
        <w:rPr>
          <w:rFonts w:eastAsia="Times New Roman"/>
          <w:color w:val="000000" w:themeColor="text1"/>
          <w:sz w:val="20"/>
          <w:szCs w:val="20"/>
        </w:rPr>
        <w:t xml:space="preserve"> If temporary labor certification is denied, the Final Determination letter will be sent to the employer by means normally assuring next-day delivery. The Final Determination Letter will: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State the reasons certification is denied, citing the relevant regulatory standards and/or special procedures;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If applicable, address the availability of U.S. workers in the occupation as well as the prevailing benefits, wages, and working conditions of similarly employed U.S. workers in the occupation and/or any applicable special procedures;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Offer the applicant an opportunity to request an expedited administrative review, or a </w:t>
      </w:r>
      <w:r w:rsidRPr="007C70A5">
        <w:rPr>
          <w:rFonts w:eastAsia="Times New Roman"/>
          <w:i/>
          <w:iCs/>
          <w:color w:val="000000" w:themeColor="text1"/>
          <w:sz w:val="20"/>
          <w:szCs w:val="20"/>
        </w:rPr>
        <w:t>de novo</w:t>
      </w:r>
      <w:r w:rsidRPr="007C70A5">
        <w:rPr>
          <w:rFonts w:eastAsia="Times New Roman"/>
          <w:color w:val="000000" w:themeColor="text1"/>
          <w:sz w:val="20"/>
          <w:szCs w:val="20"/>
        </w:rPr>
        <w:t xml:space="preserve"> administrative hearing before an ALJ, of the denial. The notice must state that in order to obtain such a review or hearing, the employer, within 7 calendar days of the date of the notice, must file by facsimile (fax), telegram, or other means normally assuring next day delivery, a written request to the Chief Administrative Law Judge of DOL (giving the address) and simultaneously serve a copy on the CO. The notice will also state that the employer may submit any legal arguments which the employer believes will rebut the basis of the CO's action;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State that if the employer does not request an expedited administrative judicial review or a </w:t>
      </w:r>
      <w:r w:rsidRPr="007C70A5">
        <w:rPr>
          <w:rFonts w:eastAsia="Times New Roman"/>
          <w:i/>
          <w:iCs/>
          <w:color w:val="000000" w:themeColor="text1"/>
          <w:sz w:val="20"/>
          <w:szCs w:val="20"/>
        </w:rPr>
        <w:t>de novo</w:t>
      </w:r>
      <w:r w:rsidRPr="007C70A5">
        <w:rPr>
          <w:rFonts w:eastAsia="Times New Roman"/>
          <w:color w:val="000000" w:themeColor="text1"/>
          <w:sz w:val="20"/>
          <w:szCs w:val="20"/>
        </w:rPr>
        <w:t xml:space="preserve"> hearing before an ALJ within the 7 calendar days, the denial is final and the Department will not further consider that application for temporary alien agricultural labor certification.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(f) </w:t>
      </w:r>
      <w:r w:rsidRPr="007C70A5">
        <w:rPr>
          <w:rFonts w:eastAsia="Times New Roman"/>
          <w:i/>
          <w:iCs/>
          <w:color w:val="000000" w:themeColor="text1"/>
          <w:sz w:val="20"/>
          <w:szCs w:val="20"/>
        </w:rPr>
        <w:t>Partial certification.</w:t>
      </w:r>
      <w:r w:rsidRPr="007C70A5">
        <w:rPr>
          <w:rFonts w:eastAsia="Times New Roman"/>
          <w:color w:val="000000" w:themeColor="text1"/>
          <w:sz w:val="20"/>
          <w:szCs w:val="20"/>
        </w:rPr>
        <w:t xml:space="preserve"> The CO may, to ensure compliance with all regulatory requirements, issue a partial certification, reducing either the period of need or the number of H-2A workers being requested or both for certification, based upon information the CO receives in the course of processing the temporary labor certification application, an audit, or otherwise. The number of workers certified shall be reduced by one for each referred U.S. worker who is qualified, able, available and willing. If a partial labor certification is issued, the Final Determination letter will: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State the reasons for which either the period of need and/or the number of H-2A workers requested has been reduced, citing the relevant regulatory standards and/or special procedures;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If applicable, address the availability of U.S. workers in the occupation;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Offer the applicant an opportunity to request an expedited administrative review, or a </w:t>
      </w:r>
      <w:r w:rsidRPr="007C70A5">
        <w:rPr>
          <w:rFonts w:eastAsia="Times New Roman"/>
          <w:i/>
          <w:iCs/>
          <w:color w:val="000000" w:themeColor="text1"/>
          <w:sz w:val="20"/>
          <w:szCs w:val="20"/>
        </w:rPr>
        <w:t>de novo</w:t>
      </w:r>
      <w:r w:rsidRPr="007C70A5">
        <w:rPr>
          <w:rFonts w:eastAsia="Times New Roman"/>
          <w:color w:val="000000" w:themeColor="text1"/>
          <w:sz w:val="20"/>
          <w:szCs w:val="20"/>
        </w:rPr>
        <w:t xml:space="preserve"> administrative hearing before an ALJ, of the decision. The notice will state that in order to obtain such a review or hearing, the employer, within 7 calendar days of the date of the notice, will file by facsimile or other means normally assuring next day delivery a written request to the Chief Administrative Law Judge of DOL (giving the address) and simultaneously serve a copy on the CO. The notice will also state that the employer may submit any legal arguments which the employer believes will rebut the basis of the CO's action;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State that if the employer does not request an expedited administrative judicial review or a </w:t>
      </w:r>
      <w:r w:rsidRPr="007C70A5">
        <w:rPr>
          <w:rFonts w:eastAsia="Times New Roman"/>
          <w:i/>
          <w:iCs/>
          <w:color w:val="000000" w:themeColor="text1"/>
          <w:sz w:val="20"/>
          <w:szCs w:val="20"/>
        </w:rPr>
        <w:t>de novo</w:t>
      </w:r>
      <w:r w:rsidRPr="007C70A5">
        <w:rPr>
          <w:rFonts w:eastAsia="Times New Roman"/>
          <w:color w:val="000000" w:themeColor="text1"/>
          <w:sz w:val="20"/>
          <w:szCs w:val="20"/>
        </w:rPr>
        <w:t xml:space="preserve"> hearing before an ALJ within the 7 calendar days, the denial is final and the Department will not further consider that application for temporary alien agricultural labor certification.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(g) </w:t>
      </w:r>
      <w:r w:rsidRPr="007C70A5">
        <w:rPr>
          <w:rFonts w:eastAsia="Times New Roman"/>
          <w:i/>
          <w:iCs/>
          <w:color w:val="000000" w:themeColor="text1"/>
          <w:sz w:val="20"/>
          <w:szCs w:val="20"/>
        </w:rPr>
        <w:t>Appeal procedures.</w:t>
      </w:r>
      <w:r w:rsidRPr="007C70A5">
        <w:rPr>
          <w:rFonts w:eastAsia="Times New Roman"/>
          <w:color w:val="000000" w:themeColor="text1"/>
          <w:sz w:val="20"/>
          <w:szCs w:val="20"/>
        </w:rPr>
        <w:t xml:space="preserve"> If the employer timely requests an expedited administrative review or </w:t>
      </w:r>
      <w:r w:rsidRPr="007C70A5">
        <w:rPr>
          <w:rFonts w:eastAsia="Times New Roman"/>
          <w:i/>
          <w:iCs/>
          <w:color w:val="000000" w:themeColor="text1"/>
          <w:sz w:val="20"/>
          <w:szCs w:val="20"/>
        </w:rPr>
        <w:t>de novo</w:t>
      </w:r>
      <w:r w:rsidRPr="007C70A5">
        <w:rPr>
          <w:rFonts w:eastAsia="Times New Roman"/>
          <w:color w:val="000000" w:themeColor="text1"/>
          <w:sz w:val="20"/>
          <w:szCs w:val="20"/>
        </w:rPr>
        <w:t xml:space="preserve"> hearing before an ALJ under paragraph (e</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3) or (f)(3) of this section, the procedures at §655.115 will be followed.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(h) </w:t>
      </w:r>
      <w:r w:rsidRPr="007C70A5">
        <w:rPr>
          <w:rFonts w:eastAsia="Times New Roman"/>
          <w:i/>
          <w:iCs/>
          <w:color w:val="000000" w:themeColor="text1"/>
          <w:sz w:val="20"/>
          <w:szCs w:val="20"/>
        </w:rPr>
        <w:t>Payment of processing fees.</w:t>
      </w:r>
      <w:r w:rsidRPr="007C70A5">
        <w:rPr>
          <w:rFonts w:eastAsia="Times New Roman"/>
          <w:color w:val="000000" w:themeColor="text1"/>
          <w:sz w:val="20"/>
          <w:szCs w:val="20"/>
        </w:rPr>
        <w:t xml:space="preserve"> A determination by the CO to grant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in whole or in part under paragraph (d) or (f) of this section will include a bill for the required fees. Each employer of H-2A workers under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(except joint employer associations, which shall not be assessed a fee in addition to the fees assessed to the members of the association) must pay in a timely manner a non-refundable fee upon issuance of the certification granting the application (in whole or in part), as follows: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w:t>
      </w:r>
      <w:r w:rsidRPr="007C70A5">
        <w:rPr>
          <w:rFonts w:eastAsia="Times New Roman"/>
          <w:i/>
          <w:iCs/>
          <w:color w:val="000000" w:themeColor="text1"/>
          <w:sz w:val="20"/>
          <w:szCs w:val="20"/>
        </w:rPr>
        <w:t>Amount.</w:t>
      </w:r>
      <w:r w:rsidRPr="007C70A5">
        <w:rPr>
          <w:rFonts w:eastAsia="Times New Roman"/>
          <w:color w:val="000000" w:themeColor="text1"/>
          <w:sz w:val="20"/>
          <w:szCs w:val="20"/>
        </w:rPr>
        <w:t xml:space="preserve"> The application fee for each employer receiving a temporary agricultural labor certification is $100 plus $10 for each H-2A worker certified under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provided that the fee to an employer for each temporary agricultural labor certification received will be no greater than $1,000. There is no additional fee to the association filing the application. The fees must be paid by check or money order made payable to “United States Department of Labor.” In the case of H-2A employers that are members of an agricultural association acting as a joint employer applying on their behalf, the aggregate fees for all employers of H-2A workers under the application must be paid by one check or money order.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t>
      </w:r>
      <w:r w:rsidRPr="007C70A5">
        <w:rPr>
          <w:rFonts w:eastAsia="Times New Roman"/>
          <w:i/>
          <w:iCs/>
          <w:color w:val="000000" w:themeColor="text1"/>
          <w:sz w:val="20"/>
          <w:szCs w:val="20"/>
        </w:rPr>
        <w:t>Timeliness.</w:t>
      </w:r>
      <w:r w:rsidRPr="007C70A5">
        <w:rPr>
          <w:rFonts w:eastAsia="Times New Roman"/>
          <w:color w:val="000000" w:themeColor="text1"/>
          <w:sz w:val="20"/>
          <w:szCs w:val="20"/>
        </w:rPr>
        <w:t xml:space="preserve"> Fees received by the CO no more than 30 days after the date the temporary labor certification is granted will be considered timely. Non-payment of fees by the date that is 30 days after the issuance of the certification will be considered a substantial program violation and subject to the procedures in §655.115.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52" w:name="se20.3.655_11310"/>
      <w:bookmarkEnd w:id="252"/>
      <w:r w:rsidRPr="007C70A5">
        <w:rPr>
          <w:rFonts w:eastAsia="Times New Roman"/>
          <w:b/>
          <w:bCs/>
          <w:color w:val="000000" w:themeColor="text1"/>
          <w:sz w:val="20"/>
          <w:szCs w:val="20"/>
        </w:rPr>
        <w:t>§655.1310   Validity and scope of temporary labor certifications.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Validity period.</w:t>
      </w:r>
      <w:r w:rsidRPr="007C70A5">
        <w:rPr>
          <w:rFonts w:eastAsia="Times New Roman"/>
          <w:color w:val="000000" w:themeColor="text1"/>
          <w:sz w:val="20"/>
          <w:szCs w:val="20"/>
        </w:rPr>
        <w:t xml:space="preserve"> A temporary labor certification is valid for the duration of the job opportunity for which certification is granted to the employer. Except as provided in paragraph and (d) of this section, the validity period is that time between the beginning and ending dates of certified employment, as listed on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The certification expires on the last day of authorized employment.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Scope of validity.</w:t>
      </w:r>
      <w:r w:rsidRPr="007C70A5">
        <w:rPr>
          <w:rFonts w:eastAsia="Times New Roman"/>
          <w:color w:val="000000" w:themeColor="text1"/>
          <w:sz w:val="20"/>
          <w:szCs w:val="20"/>
        </w:rPr>
        <w:t xml:space="preserve"> Except as provided in paragraphs (c) and (d) of this section, a temporary labor certification is valid only for the number of H-2A workers, the area of intended employment, the specific occupation and duties, and the employer(s) specified on the certified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(as originally filed or as amended) and may not be transferred from one employer to another.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Scope of validity—associations</w:t>
      </w:r>
      <w:r w:rsidRPr="007C70A5">
        <w:rPr>
          <w:rFonts w:eastAsia="Times New Roman"/>
          <w:color w:val="000000" w:themeColor="text1"/>
          <w:sz w:val="20"/>
          <w:szCs w:val="20"/>
        </w:rPr>
        <w:t xml:space="preserve">—(1) </w:t>
      </w:r>
      <w:r w:rsidRPr="007C70A5">
        <w:rPr>
          <w:rFonts w:eastAsia="Times New Roman"/>
          <w:i/>
          <w:iCs/>
          <w:color w:val="000000" w:themeColor="text1"/>
          <w:sz w:val="20"/>
          <w:szCs w:val="20"/>
        </w:rPr>
        <w:t>Certified applications.</w:t>
      </w:r>
      <w:r w:rsidRPr="007C70A5">
        <w:rPr>
          <w:rFonts w:eastAsia="Times New Roman"/>
          <w:color w:val="000000" w:themeColor="text1"/>
          <w:sz w:val="20"/>
          <w:szCs w:val="20"/>
        </w:rPr>
        <w:t xml:space="preserve"> If an association is requesting temporary labor certification as a joint employer, the certified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will be granted jointly to the association and to each of the association's employer members named on the application. Workers authorized by the temporary labor certification may be transferred among its certified employer members to perform work for which the temporary labor certification was granted, provided the association controls the assignment of such workers and maintains a record of such assignments. All temporary agricultural labor certifications to associations may be used for the certified job opportunities of any of its employer members named on the application. If an association is requesting temporary labor certification as a sole employer, the certified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is granted to the association only.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t>
      </w:r>
      <w:r w:rsidRPr="007C70A5">
        <w:rPr>
          <w:rFonts w:eastAsia="Times New Roman"/>
          <w:i/>
          <w:iCs/>
          <w:color w:val="000000" w:themeColor="text1"/>
          <w:sz w:val="20"/>
          <w:szCs w:val="20"/>
        </w:rPr>
        <w:t>Ineligible employer-members.</w:t>
      </w:r>
      <w:r w:rsidRPr="007C70A5">
        <w:rPr>
          <w:rFonts w:eastAsia="Times New Roman"/>
          <w:color w:val="000000" w:themeColor="text1"/>
          <w:sz w:val="20"/>
          <w:szCs w:val="20"/>
        </w:rPr>
        <w:t xml:space="preserve"> Workers may not be transferred or referred to an association's employer member if that employer member has been debarred from participation in the H-2A program.</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w:t>
      </w:r>
      <w:proofErr w:type="gramStart"/>
      <w:r w:rsidRPr="007C70A5">
        <w:rPr>
          <w:rFonts w:eastAsia="Times New Roman"/>
          <w:color w:val="000000" w:themeColor="text1"/>
          <w:sz w:val="20"/>
          <w:szCs w:val="20"/>
        </w:rPr>
        <w:t>d</w:t>
      </w:r>
      <w:proofErr w:type="gramEnd"/>
      <w:r w:rsidRPr="007C70A5">
        <w:rPr>
          <w:rFonts w:eastAsia="Times New Roman"/>
          <w:color w:val="000000" w:themeColor="text1"/>
          <w:sz w:val="20"/>
          <w:szCs w:val="20"/>
        </w:rPr>
        <w:t xml:space="preserve">) </w:t>
      </w:r>
      <w:r w:rsidRPr="007C70A5">
        <w:rPr>
          <w:rFonts w:eastAsia="Times New Roman"/>
          <w:i/>
          <w:iCs/>
          <w:color w:val="000000" w:themeColor="text1"/>
          <w:sz w:val="20"/>
          <w:szCs w:val="20"/>
        </w:rPr>
        <w:t>Extensions on period of employment</w:t>
      </w:r>
      <w:r w:rsidRPr="007C70A5">
        <w:rPr>
          <w:rFonts w:eastAsia="Times New Roman"/>
          <w:color w:val="000000" w:themeColor="text1"/>
          <w:sz w:val="20"/>
          <w:szCs w:val="20"/>
        </w:rPr>
        <w:t xml:space="preserve">—(1) </w:t>
      </w:r>
      <w:r w:rsidRPr="007C70A5">
        <w:rPr>
          <w:rFonts w:eastAsia="Times New Roman"/>
          <w:i/>
          <w:iCs/>
          <w:color w:val="000000" w:themeColor="text1"/>
          <w:sz w:val="20"/>
          <w:szCs w:val="20"/>
        </w:rPr>
        <w:t>Short-term extension.</w:t>
      </w:r>
      <w:r w:rsidRPr="007C70A5">
        <w:rPr>
          <w:rFonts w:eastAsia="Times New Roman"/>
          <w:color w:val="000000" w:themeColor="text1"/>
          <w:sz w:val="20"/>
          <w:szCs w:val="20"/>
        </w:rPr>
        <w:t xml:space="preserve"> An employer who seeks an extension of 2 weeks or less of the certified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must apply for such extension to DHS. If DHS grants the extension, the corresponding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will be deemed extended for such period as is approved by DHS.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t>
      </w:r>
      <w:r w:rsidRPr="007C70A5">
        <w:rPr>
          <w:rFonts w:eastAsia="Times New Roman"/>
          <w:i/>
          <w:iCs/>
          <w:color w:val="000000" w:themeColor="text1"/>
          <w:sz w:val="20"/>
          <w:szCs w:val="20"/>
        </w:rPr>
        <w:t>Long-term extension.</w:t>
      </w:r>
      <w:r w:rsidRPr="007C70A5">
        <w:rPr>
          <w:rFonts w:eastAsia="Times New Roman"/>
          <w:color w:val="000000" w:themeColor="text1"/>
          <w:sz w:val="20"/>
          <w:szCs w:val="20"/>
        </w:rPr>
        <w:t xml:space="preserve"> For extensions beyond 2 weeks, an employer may apply to the CO at any time for an extension of the period of employment on the certified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for reasons related to weather conditions or other factors beyond the control of the employer (which may include unforeseen changes in market conditions), provided that the employer's need for an extension is supported in writing, with documentation showing that the extension is needed and that the need could not have been reasonably foreseen by the employer. The CO will grant or deny the request for extension of the period of employment on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based on the available information, and will notify the employer of the decision in writing. The employer may appeal a denial for a request of an extension in accordance with the procedures contained in §655.115. The CO will not grant an extension where the total work contract period under that application and extensions would be 12 months or more, except in extraordinary circumstances.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(e) </w:t>
      </w:r>
      <w:r w:rsidRPr="007C70A5">
        <w:rPr>
          <w:rFonts w:eastAsia="Times New Roman"/>
          <w:i/>
          <w:iCs/>
          <w:color w:val="000000" w:themeColor="text1"/>
          <w:sz w:val="20"/>
          <w:szCs w:val="20"/>
        </w:rPr>
        <w:t xml:space="preserve">Requests for determinations based on </w:t>
      </w:r>
      <w:proofErr w:type="spellStart"/>
      <w:r w:rsidRPr="007C70A5">
        <w:rPr>
          <w:rFonts w:eastAsia="Times New Roman"/>
          <w:i/>
          <w:iCs/>
          <w:color w:val="000000" w:themeColor="text1"/>
          <w:sz w:val="20"/>
          <w:szCs w:val="20"/>
        </w:rPr>
        <w:t>nonavailability</w:t>
      </w:r>
      <w:proofErr w:type="spellEnd"/>
      <w:r w:rsidRPr="007C70A5">
        <w:rPr>
          <w:rFonts w:eastAsia="Times New Roman"/>
          <w:i/>
          <w:iCs/>
          <w:color w:val="000000" w:themeColor="text1"/>
          <w:sz w:val="20"/>
          <w:szCs w:val="20"/>
        </w:rPr>
        <w:t xml:space="preserve"> of able, willing, available, eligible, and qualified U.S. workers</w:t>
      </w:r>
      <w:r w:rsidRPr="007C70A5">
        <w:rPr>
          <w:rFonts w:eastAsia="Times New Roman"/>
          <w:color w:val="000000" w:themeColor="text1"/>
          <w:sz w:val="20"/>
          <w:szCs w:val="20"/>
        </w:rPr>
        <w:t xml:space="preserve">—(1) </w:t>
      </w:r>
      <w:r w:rsidRPr="007C70A5">
        <w:rPr>
          <w:rFonts w:eastAsia="Times New Roman"/>
          <w:i/>
          <w:iCs/>
          <w:color w:val="000000" w:themeColor="text1"/>
          <w:sz w:val="20"/>
          <w:szCs w:val="20"/>
        </w:rPr>
        <w:t>Standards for requests.</w:t>
      </w:r>
      <w:r w:rsidRPr="007C70A5">
        <w:rPr>
          <w:rFonts w:eastAsia="Times New Roman"/>
          <w:color w:val="000000" w:themeColor="text1"/>
          <w:sz w:val="20"/>
          <w:szCs w:val="20"/>
        </w:rPr>
        <w:t xml:space="preserve"> If a temporary labor certification has been partially granted or denied based on the CO's determination that able, willing, available, eligible, and qualified U.S. workers are available, and, on or after 30 calendar days before the date of need, some or all of those U.S. workers are, in fact, no longer able, willing, eligible, qualified, or available, the employer may request a new temporary labor certification determination from the CO. Prior to making a new determination the CO will promptly ascertain (which may be through the SWA or other sources of information on U.S. worker availability) whether specific able, willing, eligible and qualified replacement U.S. workers are available or can be reasonably expected to be present at the employer's establishment within 72 hours from the date the employer's request was received. The CO will expeditiously, but in no case later than 72 hours after the time a complete request (including the signed statement included in paragraph (e</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2) of this section) is received, make a determination on the request. An employer may appeal a denial of such a determination in accordance with the procedures contained in §655.115.</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t>
      </w:r>
      <w:r w:rsidRPr="007C70A5">
        <w:rPr>
          <w:rFonts w:eastAsia="Times New Roman"/>
          <w:i/>
          <w:iCs/>
          <w:color w:val="000000" w:themeColor="text1"/>
          <w:sz w:val="20"/>
          <w:szCs w:val="20"/>
        </w:rPr>
        <w:t>Unavailability of U.S. workers.</w:t>
      </w:r>
      <w:r w:rsidRPr="007C70A5">
        <w:rPr>
          <w:rFonts w:eastAsia="Times New Roman"/>
          <w:color w:val="000000" w:themeColor="text1"/>
          <w:sz w:val="20"/>
          <w:szCs w:val="20"/>
        </w:rPr>
        <w:t xml:space="preserve"> The employer's request for a new determination must be made directly to the CO by telephone or electronic mail, and must be confirmed by the employer in writing as required by this paragraph. If the employer telephonically or via electronic mail requests the new determination by asserting solely that U.S. workers have become unavailable, the employer must submit to the CO a signed statement confirming such assertion. If such signed statement is not received by the CO within 72 hours of the CO's receipt of the request for a new determination, the CO will deny the request.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w:t>
      </w:r>
      <w:r w:rsidRPr="007C70A5">
        <w:rPr>
          <w:rFonts w:eastAsia="Times New Roman"/>
          <w:i/>
          <w:iCs/>
          <w:color w:val="000000" w:themeColor="text1"/>
          <w:sz w:val="20"/>
          <w:szCs w:val="20"/>
        </w:rPr>
        <w:t>Notification of determination.</w:t>
      </w:r>
      <w:r w:rsidRPr="007C70A5">
        <w:rPr>
          <w:rFonts w:eastAsia="Times New Roman"/>
          <w:color w:val="000000" w:themeColor="text1"/>
          <w:sz w:val="20"/>
          <w:szCs w:val="20"/>
        </w:rPr>
        <w:t xml:space="preserve"> If the CO determines that U.S. workers have become unavailable and cannot identify sufficient specific able, willing, eligible, and qualified U.S. workers who are or who are likely to be available, the CO will grant the employer's request for a new determination. However, this does not preclude an employer from submitting subsequent requests for new determinations, if warranted, based on subsequent facts concerning purported </w:t>
      </w:r>
      <w:proofErr w:type="spellStart"/>
      <w:r w:rsidRPr="007C70A5">
        <w:rPr>
          <w:rFonts w:eastAsia="Times New Roman"/>
          <w:color w:val="000000" w:themeColor="text1"/>
          <w:sz w:val="20"/>
          <w:szCs w:val="20"/>
        </w:rPr>
        <w:t>nonavailability</w:t>
      </w:r>
      <w:proofErr w:type="spellEnd"/>
      <w:r w:rsidRPr="007C70A5">
        <w:rPr>
          <w:rFonts w:eastAsia="Times New Roman"/>
          <w:color w:val="000000" w:themeColor="text1"/>
          <w:sz w:val="20"/>
          <w:szCs w:val="20"/>
        </w:rPr>
        <w:t xml:space="preserve"> of U.S. workers or referred workers not being eligible workers or not able, willing, or qualified because of lawful job-related reasons.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53" w:name="se20.3.655_11311"/>
      <w:bookmarkEnd w:id="253"/>
      <w:r w:rsidRPr="007C70A5">
        <w:rPr>
          <w:rFonts w:eastAsia="Times New Roman"/>
          <w:b/>
          <w:bCs/>
          <w:color w:val="000000" w:themeColor="text1"/>
          <w:sz w:val="20"/>
          <w:szCs w:val="20"/>
        </w:rPr>
        <w:t>§655.1311   </w:t>
      </w:r>
      <w:proofErr w:type="gramStart"/>
      <w:r w:rsidRPr="007C70A5">
        <w:rPr>
          <w:rFonts w:eastAsia="Times New Roman"/>
          <w:b/>
          <w:bCs/>
          <w:color w:val="000000" w:themeColor="text1"/>
          <w:sz w:val="20"/>
          <w:szCs w:val="20"/>
        </w:rPr>
        <w:t>Required</w:t>
      </w:r>
      <w:proofErr w:type="gramEnd"/>
      <w:r w:rsidRPr="007C70A5">
        <w:rPr>
          <w:rFonts w:eastAsia="Times New Roman"/>
          <w:b/>
          <w:bCs/>
          <w:color w:val="000000" w:themeColor="text1"/>
          <w:sz w:val="20"/>
          <w:szCs w:val="20"/>
        </w:rPr>
        <w:t xml:space="preserve"> departure.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Limit to worker's stay.</w:t>
      </w:r>
      <w:r w:rsidRPr="007C70A5">
        <w:rPr>
          <w:rFonts w:eastAsia="Times New Roman"/>
          <w:color w:val="000000" w:themeColor="text1"/>
          <w:sz w:val="20"/>
          <w:szCs w:val="20"/>
        </w:rPr>
        <w:t xml:space="preserve"> As defined further in DHS regulations, a temporary labor certification limits the authorized period of stay for an H-2A worker. </w:t>
      </w:r>
      <w:r w:rsidRPr="007C70A5">
        <w:rPr>
          <w:rFonts w:eastAsia="Times New Roman"/>
          <w:i/>
          <w:iCs/>
          <w:color w:val="000000" w:themeColor="text1"/>
          <w:sz w:val="20"/>
          <w:szCs w:val="20"/>
        </w:rPr>
        <w:t>See</w:t>
      </w:r>
      <w:r w:rsidRPr="007C70A5">
        <w:rPr>
          <w:rFonts w:eastAsia="Times New Roman"/>
          <w:color w:val="000000" w:themeColor="text1"/>
          <w:sz w:val="20"/>
          <w:szCs w:val="20"/>
        </w:rPr>
        <w:t xml:space="preserve"> 8 CFR 214.2(h). A foreign worker may not remain beyond his or her authorized period of stay, as established by DHS, which is based upon the validity period of the labor certification under which the H-2A worker is employed, nor beyond separation from employment prior to completion of the H-2A contract, absent an extension or change of such worker's status under DHS regulations.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(b) </w:t>
      </w:r>
      <w:r w:rsidRPr="007C70A5">
        <w:rPr>
          <w:rFonts w:eastAsia="Times New Roman"/>
          <w:i/>
          <w:iCs/>
          <w:color w:val="000000" w:themeColor="text1"/>
          <w:sz w:val="20"/>
          <w:szCs w:val="20"/>
        </w:rPr>
        <w:t>Notice to worker.</w:t>
      </w:r>
      <w:r w:rsidRPr="007C70A5">
        <w:rPr>
          <w:rFonts w:eastAsia="Times New Roman"/>
          <w:color w:val="000000" w:themeColor="text1"/>
          <w:sz w:val="20"/>
          <w:szCs w:val="20"/>
        </w:rPr>
        <w:t xml:space="preserve"> Upon establishment of a program by DHS for registration of departure, an employer must notify any H-2A worker that when the worker departs the U.S. by land at the conclusion of employment as provided in paragraph (a) of this section, the worker must register such departure at the place and in the manner prescribed by DHS.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54" w:name="se20.3.655_11312"/>
      <w:bookmarkEnd w:id="254"/>
      <w:r w:rsidRPr="007C70A5">
        <w:rPr>
          <w:rFonts w:eastAsia="Times New Roman"/>
          <w:b/>
          <w:bCs/>
          <w:color w:val="000000" w:themeColor="text1"/>
          <w:sz w:val="20"/>
          <w:szCs w:val="20"/>
        </w:rPr>
        <w:t>§655.1312   Audits.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Discretion.</w:t>
      </w:r>
      <w:r w:rsidRPr="007C70A5">
        <w:rPr>
          <w:rFonts w:eastAsia="Times New Roman"/>
          <w:color w:val="000000" w:themeColor="text1"/>
          <w:sz w:val="20"/>
          <w:szCs w:val="20"/>
        </w:rPr>
        <w:t xml:space="preserve"> The Department will conduct audits of temporary labor certification applications for which certification </w:t>
      </w:r>
      <w:proofErr w:type="gramStart"/>
      <w:r w:rsidRPr="007C70A5">
        <w:rPr>
          <w:rFonts w:eastAsia="Times New Roman"/>
          <w:color w:val="000000" w:themeColor="text1"/>
          <w:sz w:val="20"/>
          <w:szCs w:val="20"/>
        </w:rPr>
        <w:t>has</w:t>
      </w:r>
      <w:proofErr w:type="gramEnd"/>
      <w:r w:rsidRPr="007C70A5">
        <w:rPr>
          <w:rFonts w:eastAsia="Times New Roman"/>
          <w:color w:val="000000" w:themeColor="text1"/>
          <w:sz w:val="20"/>
          <w:szCs w:val="20"/>
        </w:rPr>
        <w:t xml:space="preserve"> been granted. The applications selected for audit will be chosen within the sole discretion of the Department.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Audit letter.</w:t>
      </w:r>
      <w:r w:rsidRPr="007C70A5">
        <w:rPr>
          <w:rFonts w:eastAsia="Times New Roman"/>
          <w:color w:val="000000" w:themeColor="text1"/>
          <w:sz w:val="20"/>
          <w:szCs w:val="20"/>
        </w:rPr>
        <w:t xml:space="preserve"> Where an application is selected for audit, the CO will issue an audit letter to the employer/applicant. The audit letter will: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State the documentation that must be submitted by the employer;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Specify a date, no fewer than 14 days and no more than 30 days from the date of the audit letter, by which the required documentation must be received by the CO;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Advise that failure to comply with the audit process may result in a finding by the CO to:</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 Revoke the labor certification as provided in §655.117 and/or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 Debar the employer from future filings of H-2A temporary labor certification applications as provided in §655.118.</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Supplemental information request.</w:t>
      </w:r>
      <w:r w:rsidRPr="007C70A5">
        <w:rPr>
          <w:rFonts w:eastAsia="Times New Roman"/>
          <w:color w:val="000000" w:themeColor="text1"/>
          <w:sz w:val="20"/>
          <w:szCs w:val="20"/>
        </w:rPr>
        <w:t xml:space="preserve"> During the course of the audit examination, the CO may request supplemental information and/or documentation from the employer in order to complete the audit.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Audit violations.</w:t>
      </w:r>
      <w:r w:rsidRPr="007C70A5">
        <w:rPr>
          <w:rFonts w:eastAsia="Times New Roman"/>
          <w:color w:val="000000" w:themeColor="text1"/>
          <w:sz w:val="20"/>
          <w:szCs w:val="20"/>
        </w:rPr>
        <w:t xml:space="preserve"> If, as a result of the audit, the CO determines the employer failed to produce required documentation, or determines that the employer violated the standards set forth in §655.117(a) with respect to the application, the employer's labor certification may be revoked under §655.117 and/or the employer may be referred for debarment under §655.118. The CO may determine to provide the audit findings and underlying documentation to DHS or another appropriate enforcement agency. The CO shall refer any findings that an employer discouraged an eligible U.S. worker from applying, or failed to hire, discharged, or otherwise discriminated against an eligible U.S. worker, to the Department of Justice, Civil Rights Division, </w:t>
      </w:r>
      <w:proofErr w:type="gramStart"/>
      <w:r w:rsidRPr="007C70A5">
        <w:rPr>
          <w:rFonts w:eastAsia="Times New Roman"/>
          <w:color w:val="000000" w:themeColor="text1"/>
          <w:sz w:val="20"/>
          <w:szCs w:val="20"/>
        </w:rPr>
        <w:t>Office</w:t>
      </w:r>
      <w:proofErr w:type="gramEnd"/>
      <w:r w:rsidRPr="007C70A5">
        <w:rPr>
          <w:rFonts w:eastAsia="Times New Roman"/>
          <w:color w:val="000000" w:themeColor="text1"/>
          <w:sz w:val="20"/>
          <w:szCs w:val="20"/>
        </w:rPr>
        <w:t xml:space="preserve"> of Special Counsel for Unfair Immigration Related Employment Practices.</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55" w:name="se20.3.655_11313"/>
      <w:bookmarkEnd w:id="255"/>
      <w:proofErr w:type="gramStart"/>
      <w:r w:rsidRPr="007C70A5">
        <w:rPr>
          <w:rFonts w:eastAsia="Times New Roman"/>
          <w:b/>
          <w:bCs/>
          <w:color w:val="000000" w:themeColor="text1"/>
          <w:sz w:val="20"/>
          <w:szCs w:val="20"/>
        </w:rPr>
        <w:t>§655.1313   H-2A applications involving fraud or willful misrepresentation.</w:t>
      </w:r>
      <w:proofErr w:type="gramEnd"/>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Referral for investigation.</w:t>
      </w:r>
      <w:r w:rsidRPr="007C70A5">
        <w:rPr>
          <w:rFonts w:eastAsia="Times New Roman"/>
          <w:color w:val="000000" w:themeColor="text1"/>
          <w:sz w:val="20"/>
          <w:szCs w:val="20"/>
        </w:rPr>
        <w:t xml:space="preserve"> If the CO discovers possible fraud or willful misrepresentation involving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the CO may refer the matter to the DHS and the Department's Office of the Inspector General for investigation.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proofErr w:type="gramStart"/>
      <w:r w:rsidRPr="007C70A5">
        <w:rPr>
          <w:rFonts w:eastAsia="Times New Roman"/>
          <w:color w:val="000000" w:themeColor="text1"/>
          <w:sz w:val="20"/>
          <w:szCs w:val="20"/>
        </w:rPr>
        <w:t>b</w:t>
      </w:r>
      <w:proofErr w:type="gramEnd"/>
      <w:r w:rsidRPr="007C70A5">
        <w:rPr>
          <w:rFonts w:eastAsia="Times New Roman"/>
          <w:color w:val="000000" w:themeColor="text1"/>
          <w:sz w:val="20"/>
          <w:szCs w:val="20"/>
        </w:rPr>
        <w:t xml:space="preserve">) </w:t>
      </w:r>
      <w:r w:rsidRPr="007C70A5">
        <w:rPr>
          <w:rFonts w:eastAsia="Times New Roman"/>
          <w:i/>
          <w:iCs/>
          <w:color w:val="000000" w:themeColor="text1"/>
          <w:sz w:val="20"/>
          <w:szCs w:val="20"/>
        </w:rPr>
        <w:t>Terminated processing.</w:t>
      </w:r>
      <w:r w:rsidRPr="007C70A5">
        <w:rPr>
          <w:rFonts w:eastAsia="Times New Roman"/>
          <w:color w:val="000000" w:themeColor="text1"/>
          <w:sz w:val="20"/>
          <w:szCs w:val="20"/>
        </w:rPr>
        <w:t xml:space="preserve"> If a court or the DHS determines that there was fraud or willful misrepresentation involving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the application will be deemed invalid. The determination is not appealable. If a certification has been granted, a finding under this paragraph will be cause to revoke the certification.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56" w:name="se20.3.655_11314"/>
      <w:bookmarkEnd w:id="256"/>
      <w:r w:rsidRPr="007C70A5">
        <w:rPr>
          <w:rFonts w:eastAsia="Times New Roman"/>
          <w:b/>
          <w:bCs/>
          <w:color w:val="000000" w:themeColor="text1"/>
          <w:sz w:val="20"/>
          <w:szCs w:val="20"/>
        </w:rPr>
        <w:t>§655.1314   Setting meal charges; petition for higher meal charges.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Meal charges.</w:t>
      </w:r>
      <w:r w:rsidRPr="007C70A5">
        <w:rPr>
          <w:rFonts w:eastAsia="Times New Roman"/>
          <w:color w:val="000000" w:themeColor="text1"/>
          <w:sz w:val="20"/>
          <w:szCs w:val="20"/>
        </w:rPr>
        <w:t xml:space="preserve"> Until a new amount is set under this paragraph an employer may charge workers up to $9.90 for providing them with three meals per day. The maximum charge allowed by this paragraph </w:t>
      </w:r>
      <w:r w:rsidRPr="007C70A5">
        <w:rPr>
          <w:rFonts w:eastAsia="Times New Roman"/>
          <w:color w:val="000000" w:themeColor="text1"/>
          <w:sz w:val="20"/>
          <w:szCs w:val="20"/>
        </w:rPr>
        <w:lastRenderedPageBreak/>
        <w:t xml:space="preserve">(a) will be changed annually by the same percentage as the 12 month percentage change for the Consumer Price Index for all Urban Consumers for Food between December of the year just concluded and December of the year prior to that. The annual adjustments will be effective on the date of their publication by the Administrator, OFLC, as a Notice in the </w:t>
      </w:r>
      <w:r w:rsidRPr="007C70A5">
        <w:rPr>
          <w:rFonts w:eastAsia="Times New Roman"/>
          <w:smallCaps/>
          <w:color w:val="000000" w:themeColor="text1"/>
          <w:sz w:val="20"/>
          <w:szCs w:val="20"/>
        </w:rPr>
        <w:t>Federal Register.</w:t>
      </w:r>
      <w:r w:rsidRPr="007C70A5">
        <w:rPr>
          <w:rFonts w:eastAsia="Times New Roman"/>
          <w:color w:val="000000" w:themeColor="text1"/>
          <w:sz w:val="20"/>
          <w:szCs w:val="20"/>
        </w:rPr>
        <w:t xml:space="preserve"> When a charge or deduction for the cost of meals would bring the employee's wage below the minimum wage set by the FLSA at 29 U.S.C. 206 (FLSA), the charge or deduction must meet the requirements of 29 U.S.C. 203(m) of the FLSA, including the recordkeeping requirements found at 29 CFR 516.27.</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Filing petitions for higher meal charges.</w:t>
      </w:r>
      <w:r w:rsidRPr="007C70A5">
        <w:rPr>
          <w:rFonts w:eastAsia="Times New Roman"/>
          <w:color w:val="000000" w:themeColor="text1"/>
          <w:sz w:val="20"/>
          <w:szCs w:val="20"/>
        </w:rPr>
        <w:t xml:space="preserve"> The employer may file a petition with the CO to charge more than the applicable amount for meal charges if the employer justifies the charges and submits to the CO the documentation required by paragraph (b)(1) of this section.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w:t>
      </w:r>
      <w:r w:rsidRPr="007C70A5">
        <w:rPr>
          <w:rFonts w:eastAsia="Times New Roman"/>
          <w:i/>
          <w:iCs/>
          <w:color w:val="000000" w:themeColor="text1"/>
          <w:sz w:val="20"/>
          <w:szCs w:val="20"/>
        </w:rPr>
        <w:t>Required documentation.</w:t>
      </w:r>
      <w:r w:rsidRPr="007C70A5">
        <w:rPr>
          <w:rFonts w:eastAsia="Times New Roman"/>
          <w:color w:val="000000" w:themeColor="text1"/>
          <w:sz w:val="20"/>
          <w:szCs w:val="20"/>
        </w:rPr>
        <w:t xml:space="preserve"> Documentation submitted must include the cost of goods and services directly related to the preparation and serving of meals, the number of workers fed, the number of meals served and the number of days meals were provided. The cost of the following items may be included: Food; kitchen supplies other than food, such as lunch bags and soap; labor costs that have a direct relation to food service operations, such as wages of cooks and dining hall supervisors; fuel, water, electricity, and other utilities used for the food service operation; and other costs directly related to the food service operation. Charges for transportation, depreciation, overhead and similar charges may not be included. Receipts and other cost records for a representative pay period must be retained and must be available for inspection by the CO for a period of 1 year.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t>
      </w:r>
      <w:r w:rsidRPr="007C70A5">
        <w:rPr>
          <w:rFonts w:eastAsia="Times New Roman"/>
          <w:i/>
          <w:iCs/>
          <w:color w:val="000000" w:themeColor="text1"/>
          <w:sz w:val="20"/>
          <w:szCs w:val="20"/>
        </w:rPr>
        <w:t>Effective date for higher charge.</w:t>
      </w:r>
      <w:r w:rsidRPr="007C70A5">
        <w:rPr>
          <w:rFonts w:eastAsia="Times New Roman"/>
          <w:color w:val="000000" w:themeColor="text1"/>
          <w:sz w:val="20"/>
          <w:szCs w:val="20"/>
        </w:rPr>
        <w:t xml:space="preserve"> The employer may begin charging the higher rate upon receipt of a favorable decision from the CO unless the CO sets a later effective date in the decision.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Appeal.</w:t>
      </w:r>
      <w:r w:rsidRPr="007C70A5">
        <w:rPr>
          <w:rFonts w:eastAsia="Times New Roman"/>
          <w:color w:val="000000" w:themeColor="text1"/>
          <w:sz w:val="20"/>
          <w:szCs w:val="20"/>
        </w:rPr>
        <w:t xml:space="preserve"> In the event the employer's petition for a higher meal charge is denied in whole or in part, the employer may appeal the denial. Appeals will be filed with the Chief Administrative Law Judge. ALJ's will hear such appeals according to the procedures in 29 CFR </w:t>
      </w:r>
      <w:proofErr w:type="gramStart"/>
      <w:r w:rsidRPr="007C70A5">
        <w:rPr>
          <w:rFonts w:eastAsia="Times New Roman"/>
          <w:color w:val="000000" w:themeColor="text1"/>
          <w:sz w:val="20"/>
          <w:szCs w:val="20"/>
        </w:rPr>
        <w:t>part</w:t>
      </w:r>
      <w:proofErr w:type="gramEnd"/>
      <w:r w:rsidRPr="007C70A5">
        <w:rPr>
          <w:rFonts w:eastAsia="Times New Roman"/>
          <w:color w:val="000000" w:themeColor="text1"/>
          <w:sz w:val="20"/>
          <w:szCs w:val="20"/>
        </w:rPr>
        <w:t xml:space="preserve"> 18, except that the appeal will not be considered as a complaint to which an answer is required. The decision of the ALJ is the final decision of the Secretary.</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57" w:name="se20.3.655_11315"/>
      <w:bookmarkEnd w:id="257"/>
      <w:r w:rsidRPr="007C70A5">
        <w:rPr>
          <w:rFonts w:eastAsia="Times New Roman"/>
          <w:b/>
          <w:bCs/>
          <w:color w:val="000000" w:themeColor="text1"/>
          <w:sz w:val="20"/>
          <w:szCs w:val="20"/>
        </w:rPr>
        <w:t>§655.1315   Administrative review and de novo hearing before an administrative law judge.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proofErr w:type="gramStart"/>
      <w:r w:rsidRPr="007C70A5">
        <w:rPr>
          <w:rFonts w:eastAsia="Times New Roman"/>
          <w:color w:val="000000" w:themeColor="text1"/>
          <w:sz w:val="20"/>
          <w:szCs w:val="20"/>
        </w:rPr>
        <w:t>a</w:t>
      </w:r>
      <w:proofErr w:type="gramEnd"/>
      <w:r w:rsidRPr="007C70A5">
        <w:rPr>
          <w:rFonts w:eastAsia="Times New Roman"/>
          <w:color w:val="000000" w:themeColor="text1"/>
          <w:sz w:val="20"/>
          <w:szCs w:val="20"/>
        </w:rPr>
        <w:t xml:space="preserve">) </w:t>
      </w:r>
      <w:r w:rsidRPr="007C70A5">
        <w:rPr>
          <w:rFonts w:eastAsia="Times New Roman"/>
          <w:i/>
          <w:iCs/>
          <w:color w:val="000000" w:themeColor="text1"/>
          <w:sz w:val="20"/>
          <w:szCs w:val="20"/>
        </w:rPr>
        <w:t>Administrative review</w:t>
      </w:r>
      <w:r w:rsidRPr="007C70A5">
        <w:rPr>
          <w:rFonts w:eastAsia="Times New Roman"/>
          <w:color w:val="000000" w:themeColor="text1"/>
          <w:sz w:val="20"/>
          <w:szCs w:val="20"/>
        </w:rPr>
        <w:t xml:space="preserve">—(1) </w:t>
      </w:r>
      <w:r w:rsidRPr="007C70A5">
        <w:rPr>
          <w:rFonts w:eastAsia="Times New Roman"/>
          <w:i/>
          <w:iCs/>
          <w:color w:val="000000" w:themeColor="text1"/>
          <w:sz w:val="20"/>
          <w:szCs w:val="20"/>
        </w:rPr>
        <w:t>Consideration.</w:t>
      </w:r>
      <w:r w:rsidRPr="007C70A5">
        <w:rPr>
          <w:rFonts w:eastAsia="Times New Roman"/>
          <w:color w:val="000000" w:themeColor="text1"/>
          <w:sz w:val="20"/>
          <w:szCs w:val="20"/>
        </w:rPr>
        <w:t xml:space="preserve"> Whenever an employer has requested an administrative review before an ALJ of a decision by the CO: Not to accept for consideration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to deny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to deny an amendment of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or to deny an extension of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the CO will send a certified copy of the ETA case file to the Chief Administrative Law Judge by means normally assuring next-day delivery. The Chief Administrative Law Judge will immediately assign an ALJ (which may be a panel of such persons designated by the Chief Administrative Law Judge from BALCA established by 20 CFR part 656, which will hear and decide the appeal as set forth in this section) to review the record for legal sufficiency. The ALJ may not remand the case and may not receive evidence in addition to what the CO used to make the determination.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t>
      </w:r>
      <w:r w:rsidRPr="007C70A5">
        <w:rPr>
          <w:rFonts w:eastAsia="Times New Roman"/>
          <w:i/>
          <w:iCs/>
          <w:color w:val="000000" w:themeColor="text1"/>
          <w:sz w:val="20"/>
          <w:szCs w:val="20"/>
        </w:rPr>
        <w:t>Decision.</w:t>
      </w:r>
      <w:r w:rsidRPr="007C70A5">
        <w:rPr>
          <w:rFonts w:eastAsia="Times New Roman"/>
          <w:color w:val="000000" w:themeColor="text1"/>
          <w:sz w:val="20"/>
          <w:szCs w:val="20"/>
        </w:rPr>
        <w:t xml:space="preserve"> Within 5 business days after receipt of the ETA case file the ALJ will, on the basis of the written record and after due consideration of any written submissions (which may not include new evidence) from the parties involved or amici curiae, either affirm, reverse, or modify the CO's decision by written decision. The decision of the ALJ must specify the reasons for the action taken and must be immediately provided to the employer, the CO, the Administrator, OFLC, and DHS by means normally assuring next-day delivery. The ALJ's decision is the final decision of the Secretary.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De novo hearing.</w:t>
      </w:r>
      <w:r w:rsidRPr="007C70A5">
        <w:rPr>
          <w:rFonts w:eastAsia="Times New Roman"/>
          <w:color w:val="000000" w:themeColor="text1"/>
          <w:sz w:val="20"/>
          <w:szCs w:val="20"/>
        </w:rPr>
        <w:t xml:space="preserve"> (1) </w:t>
      </w:r>
      <w:r w:rsidRPr="007C70A5">
        <w:rPr>
          <w:rFonts w:eastAsia="Times New Roman"/>
          <w:i/>
          <w:iCs/>
          <w:color w:val="000000" w:themeColor="text1"/>
          <w:sz w:val="20"/>
          <w:szCs w:val="20"/>
        </w:rPr>
        <w:t>Request for hearing; conduct of hearing.</w:t>
      </w:r>
      <w:r w:rsidRPr="007C70A5">
        <w:rPr>
          <w:rFonts w:eastAsia="Times New Roman"/>
          <w:color w:val="000000" w:themeColor="text1"/>
          <w:sz w:val="20"/>
          <w:szCs w:val="20"/>
        </w:rPr>
        <w:t xml:space="preserve"> Whenever an employer has requested a de novo hearing before an ALJ of a decision by the CO: Not to accept for consideration an </w:t>
      </w:r>
      <w:r w:rsidRPr="007C70A5">
        <w:rPr>
          <w:rFonts w:eastAsia="Times New Roman"/>
          <w:i/>
          <w:iCs/>
          <w:color w:val="000000" w:themeColor="text1"/>
          <w:sz w:val="20"/>
          <w:szCs w:val="20"/>
        </w:rPr>
        <w:lastRenderedPageBreak/>
        <w:t>Application for Temporary Employment Certification;</w:t>
      </w:r>
      <w:r w:rsidRPr="007C70A5">
        <w:rPr>
          <w:rFonts w:eastAsia="Times New Roman"/>
          <w:color w:val="000000" w:themeColor="text1"/>
          <w:sz w:val="20"/>
          <w:szCs w:val="20"/>
        </w:rPr>
        <w:t xml:space="preserve"> to deny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to deny an amendment of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or to deny an extension of an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the CO will send a certified copy of the ETA case file to the Chief Administrative Law Judge by means normally assuring next-day delivery. The Chief Administrative Law Judge will immediately assign an ALJ (which may be a panel of such persons designated by the Chief Administrative Law Judge from BALCA established by 20 CFR part 656 of this chapter, but which will hear and decide the appeal as provided in this section) to conduct the </w:t>
      </w:r>
      <w:r w:rsidRPr="007C70A5">
        <w:rPr>
          <w:rFonts w:eastAsia="Times New Roman"/>
          <w:i/>
          <w:iCs/>
          <w:color w:val="000000" w:themeColor="text1"/>
          <w:sz w:val="20"/>
          <w:szCs w:val="20"/>
        </w:rPr>
        <w:t>de novo</w:t>
      </w:r>
      <w:r w:rsidRPr="007C70A5">
        <w:rPr>
          <w:rFonts w:eastAsia="Times New Roman"/>
          <w:color w:val="000000" w:themeColor="text1"/>
          <w:sz w:val="20"/>
          <w:szCs w:val="20"/>
        </w:rPr>
        <w:t xml:space="preserve"> hearing. The procedures in 29 CFR </w:t>
      </w:r>
      <w:proofErr w:type="gramStart"/>
      <w:r w:rsidRPr="007C70A5">
        <w:rPr>
          <w:rFonts w:eastAsia="Times New Roman"/>
          <w:color w:val="000000" w:themeColor="text1"/>
          <w:sz w:val="20"/>
          <w:szCs w:val="20"/>
        </w:rPr>
        <w:t>part</w:t>
      </w:r>
      <w:proofErr w:type="gramEnd"/>
      <w:r w:rsidRPr="007C70A5">
        <w:rPr>
          <w:rFonts w:eastAsia="Times New Roman"/>
          <w:color w:val="000000" w:themeColor="text1"/>
          <w:sz w:val="20"/>
          <w:szCs w:val="20"/>
        </w:rPr>
        <w:t xml:space="preserve"> 18 apply to such hearings, except that: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 The appeal will not be considered to be a complaint to which an answer is required;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 The ALJ will ensure that the hearing is scheduled to take place within 5 calendar days after the ALJ's receipt of the ETA case file, if the employer so requests, and will allow for the introduction of new evidence;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(iii) The ALJ's decision must be rendered within 10 calendar days after the hearing.</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w:t>
      </w:r>
      <w:r w:rsidRPr="007C70A5">
        <w:rPr>
          <w:rFonts w:eastAsia="Times New Roman"/>
          <w:i/>
          <w:iCs/>
          <w:color w:val="000000" w:themeColor="text1"/>
          <w:sz w:val="20"/>
          <w:szCs w:val="20"/>
        </w:rPr>
        <w:t>Decision.</w:t>
      </w:r>
      <w:r w:rsidRPr="007C70A5">
        <w:rPr>
          <w:rFonts w:eastAsia="Times New Roman"/>
          <w:color w:val="000000" w:themeColor="text1"/>
          <w:sz w:val="20"/>
          <w:szCs w:val="20"/>
        </w:rPr>
        <w:t xml:space="preserve"> After a </w:t>
      </w:r>
      <w:r w:rsidRPr="007C70A5">
        <w:rPr>
          <w:rFonts w:eastAsia="Times New Roman"/>
          <w:i/>
          <w:iCs/>
          <w:color w:val="000000" w:themeColor="text1"/>
          <w:sz w:val="20"/>
          <w:szCs w:val="20"/>
        </w:rPr>
        <w:t>de novo</w:t>
      </w:r>
      <w:r w:rsidRPr="007C70A5">
        <w:rPr>
          <w:rFonts w:eastAsia="Times New Roman"/>
          <w:color w:val="000000" w:themeColor="text1"/>
          <w:sz w:val="20"/>
          <w:szCs w:val="20"/>
        </w:rPr>
        <w:t xml:space="preserve"> hearing, the ALJ must affirm, reverse, or modify the CO's determination, and the ALJ's decision must be provided immediately to the employer, CO, Administrator, OFLC, and DHS by means normally assuring next-day delivery. The ALJ's decision is the final decision of the Secretary.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58" w:name="se20.3.655_11316"/>
      <w:bookmarkEnd w:id="258"/>
      <w:r w:rsidRPr="007C70A5">
        <w:rPr>
          <w:rFonts w:eastAsia="Times New Roman"/>
          <w:b/>
          <w:bCs/>
          <w:color w:val="000000" w:themeColor="text1"/>
          <w:sz w:val="20"/>
          <w:szCs w:val="20"/>
        </w:rPr>
        <w:t>§655.1316   Job Service Complaint System; enforcement of work contracts.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Complaints arising under this subpart may be filed through the Job Service Complaint System, as described in 20 CFR </w:t>
      </w:r>
      <w:proofErr w:type="gramStart"/>
      <w:r w:rsidRPr="007C70A5">
        <w:rPr>
          <w:rFonts w:eastAsia="Times New Roman"/>
          <w:color w:val="000000" w:themeColor="text1"/>
          <w:sz w:val="20"/>
          <w:szCs w:val="20"/>
        </w:rPr>
        <w:t>part</w:t>
      </w:r>
      <w:proofErr w:type="gramEnd"/>
      <w:r w:rsidRPr="007C70A5">
        <w:rPr>
          <w:rFonts w:eastAsia="Times New Roman"/>
          <w:color w:val="000000" w:themeColor="text1"/>
          <w:sz w:val="20"/>
          <w:szCs w:val="20"/>
        </w:rPr>
        <w:t xml:space="preserve"> 658, Subpart E. Complaints which involve worker contracts must be referred by the SWA to ESA for appropriate handling and resolution, as described in 29 CFR part 501. As part of this process, ESA may report the results of its investigation to the Administrator, OFLC for consideration of employer penalties or such other action as may be appropriate.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Complaints alleging that an employer discouraged an eligible U.S. worker from applying, failed to hire, discharged, or otherwise discriminated against an eligible U.S. worker, or discovered violations involving the same, may be referred to the U.S. Department of Justice, Civil Rights Division, Office of Special Counsel for Unfair Immigration Related Employment Practices (OSC), in addition to any activity, investigation, and/or enforcement action taken by ETA or an SWA. Likewise, if OSC becomes aware of a violation of these regulations, it may provide such information to the appropriate SWA and the CO.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59" w:name="se20.3.655_11317"/>
      <w:bookmarkEnd w:id="259"/>
      <w:r w:rsidRPr="007C70A5">
        <w:rPr>
          <w:rFonts w:eastAsia="Times New Roman"/>
          <w:b/>
          <w:bCs/>
          <w:color w:val="000000" w:themeColor="text1"/>
          <w:sz w:val="20"/>
          <w:szCs w:val="20"/>
        </w:rPr>
        <w:t>§655.1317   Revocation of approved labor certifications.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Basis for DOL revocation.</w:t>
      </w:r>
      <w:r w:rsidRPr="007C70A5">
        <w:rPr>
          <w:rFonts w:eastAsia="Times New Roman"/>
          <w:color w:val="000000" w:themeColor="text1"/>
          <w:sz w:val="20"/>
          <w:szCs w:val="20"/>
        </w:rPr>
        <w:t xml:space="preserve"> The CO, in consultation with the Administrator, OFLC, may revoke a temporary agricultural labor certification approved under this subpart, if, after notice and opportunity for a hearing (or failure to file rebuttal evidence), it is found that any of the following violations were committed with respect to that temporary agricultural labor certification: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The CO finds that issuance of the temporary agricultural labor certification was not justified due to a willful misrepresentation on the application;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The CO finds that the employer: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 Willfully violated a material term or condition of the approved temporary agricultural labor certification or the H-2A regulations, unless otherwise provided under paragraphs (a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2)(ii) through (iv) of this section;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(ii) Failed, after notification, to cure a substantial violation of the applicable housing standards set out in 20 CFR 655.104(d);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(iii) Significantly failed to cooperate with a DOL investigation or with a DOL official performing an investigation, inspection, or law enforcement function under sec. 218 of the INA at 8 U.S.C. 1188, this subpart, or 29 CFR part 501 (ESA enforcement of contractual obligations);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(iv) Failed to comply with one or more sanctions or remedies imposed by the ESA for violation(s) of obligations found by that agency, or with one or more decisions or orders of the Secretary or a court order secured by the Secretary under sec. 218 of the INA at 8 U.S.C. 1188, this subpart, or 29 CFR part 501 (ESA enforcement of contractual obligations).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The CO determines after a recommendation is made by the WHD ESA in accordance with 29 CFR 501.20, which governs when a recommendation of revocation may be made to ETA, that the conduct complained of upon examination meets the standards of paragraph (a)(1) or (2) of this section;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If a court or the DHS, or, as a result of an audit, the CO, determines that there was fraud or willful misrepresentation involving the </w:t>
      </w:r>
      <w:r w:rsidRPr="007C70A5">
        <w:rPr>
          <w:rFonts w:eastAsia="Times New Roman"/>
          <w:i/>
          <w:iCs/>
          <w:color w:val="000000" w:themeColor="text1"/>
          <w:sz w:val="20"/>
          <w:szCs w:val="20"/>
        </w:rPr>
        <w:t>Application for Temporary Employment Certification.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DOL procedures for revocation.</w:t>
      </w:r>
      <w:r w:rsidRPr="007C70A5">
        <w:rPr>
          <w:rFonts w:eastAsia="Times New Roman"/>
          <w:color w:val="000000" w:themeColor="text1"/>
          <w:sz w:val="20"/>
          <w:szCs w:val="20"/>
        </w:rPr>
        <w:t xml:space="preserve"> (1) The CO will send to the employer (and his attorney or agent) a </w:t>
      </w:r>
      <w:r w:rsidRPr="007C70A5">
        <w:rPr>
          <w:rFonts w:eastAsia="Times New Roman"/>
          <w:i/>
          <w:iCs/>
          <w:color w:val="000000" w:themeColor="text1"/>
          <w:sz w:val="20"/>
          <w:szCs w:val="20"/>
        </w:rPr>
        <w:t xml:space="preserve">Notice of Intent to </w:t>
      </w:r>
      <w:proofErr w:type="gramStart"/>
      <w:r w:rsidRPr="007C70A5">
        <w:rPr>
          <w:rFonts w:eastAsia="Times New Roman"/>
          <w:i/>
          <w:iCs/>
          <w:color w:val="000000" w:themeColor="text1"/>
          <w:sz w:val="20"/>
          <w:szCs w:val="20"/>
        </w:rPr>
        <w:t>Revoke</w:t>
      </w:r>
      <w:proofErr w:type="gramEnd"/>
      <w:r w:rsidRPr="007C70A5">
        <w:rPr>
          <w:rFonts w:eastAsia="Times New Roman"/>
          <w:color w:val="000000" w:themeColor="text1"/>
          <w:sz w:val="20"/>
          <w:szCs w:val="20"/>
        </w:rPr>
        <w:t xml:space="preserve"> by means normally ensuring next-day delivery, which will contain a detailed statement of the grounds for the proposed revocation and the time period allowed for the employer's rebuttal. The employer may submit evidence in rebuttal within 14 calendar days of the date the notice is issued. The CO must consider all relevant evidence presented in deciding whether to revoke the temporary agricultural labor certification.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If rebuttal evidence is not timely filed by the employer, the </w:t>
      </w:r>
      <w:r w:rsidRPr="007C70A5">
        <w:rPr>
          <w:rFonts w:eastAsia="Times New Roman"/>
          <w:i/>
          <w:iCs/>
          <w:color w:val="000000" w:themeColor="text1"/>
          <w:sz w:val="20"/>
          <w:szCs w:val="20"/>
        </w:rPr>
        <w:t xml:space="preserve">Notice of Intent to </w:t>
      </w:r>
      <w:proofErr w:type="gramStart"/>
      <w:r w:rsidRPr="007C70A5">
        <w:rPr>
          <w:rFonts w:eastAsia="Times New Roman"/>
          <w:i/>
          <w:iCs/>
          <w:color w:val="000000" w:themeColor="text1"/>
          <w:sz w:val="20"/>
          <w:szCs w:val="20"/>
        </w:rPr>
        <w:t>Revoke</w:t>
      </w:r>
      <w:proofErr w:type="gramEnd"/>
      <w:r w:rsidRPr="007C70A5">
        <w:rPr>
          <w:rFonts w:eastAsia="Times New Roman"/>
          <w:color w:val="000000" w:themeColor="text1"/>
          <w:sz w:val="20"/>
          <w:szCs w:val="20"/>
        </w:rPr>
        <w:t xml:space="preserve"> will become the final decision of the Secretary and take effect immediately at the end of the 14-day period.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If, after reviewing the employer's timely filed rebuttal evidence, the CO finds that the employer more likely than not meets one or more of the bases for revocation under §655.117(a), the CO will notify the employer, by means normally ensuring next-day delivery, within 14 calendar days after receiving such timely filed rebuttal evidence, of his/her final determination that the temporary agricultural labor certification should be revoked. The CO's notice will contain a detailed statement of the bases for the decision, and must offer the employer an opportunity to request a hearing. The notice must state that, to obtain such a hearing, the employer must, within 10 calendar days of the date of the notice file a written request to the Chief Administrative Law Judge, United States Department of Labor, 800 K Street, NW., Suite 400-N, Washington, DC 20001-8002, and simultaneously serve a copy to the Administrator, OFLC. The timely filing of a request for a hearing will stay the revocation pending the outcome of the hearing.</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Hearing.</w:t>
      </w:r>
      <w:r w:rsidRPr="007C70A5">
        <w:rPr>
          <w:rFonts w:eastAsia="Times New Roman"/>
          <w:color w:val="000000" w:themeColor="text1"/>
          <w:sz w:val="20"/>
          <w:szCs w:val="20"/>
        </w:rPr>
        <w:t xml:space="preserve"> (1) Within 5 business days of receipt of the request for a hearing, the CO will send a certified copy of the ETA case file to the Chief Administrative Law Judge by means normally assuring next-day delivery. The Chief Administrative Law Judge will immediately assign an ALJ to conduct the hearing. The procedures in 29 CFR </w:t>
      </w:r>
      <w:proofErr w:type="gramStart"/>
      <w:r w:rsidRPr="007C70A5">
        <w:rPr>
          <w:rFonts w:eastAsia="Times New Roman"/>
          <w:color w:val="000000" w:themeColor="text1"/>
          <w:sz w:val="20"/>
          <w:szCs w:val="20"/>
        </w:rPr>
        <w:t>part</w:t>
      </w:r>
      <w:proofErr w:type="gramEnd"/>
      <w:r w:rsidRPr="007C70A5">
        <w:rPr>
          <w:rFonts w:eastAsia="Times New Roman"/>
          <w:color w:val="000000" w:themeColor="text1"/>
          <w:sz w:val="20"/>
          <w:szCs w:val="20"/>
        </w:rPr>
        <w:t xml:space="preserve"> 18 apply to such hearings, except that: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 The request for a hearing will not be considered to be a complaint to which an answer is required;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 The ALJ will ensure that the hearing is scheduled to take place within 15 calendar days after the ALJ's receipt of the ETA case file, if the employer so requests, and will allow for the introduction of new evidence;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(iii) The ALJ's decision must be rendered within 20 calendar days after the hearing.</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(2) </w:t>
      </w:r>
      <w:r w:rsidRPr="007C70A5">
        <w:rPr>
          <w:rFonts w:eastAsia="Times New Roman"/>
          <w:i/>
          <w:iCs/>
          <w:color w:val="000000" w:themeColor="text1"/>
          <w:sz w:val="20"/>
          <w:szCs w:val="20"/>
        </w:rPr>
        <w:t>Decision.</w:t>
      </w:r>
      <w:r w:rsidRPr="007C70A5">
        <w:rPr>
          <w:rFonts w:eastAsia="Times New Roman"/>
          <w:color w:val="000000" w:themeColor="text1"/>
          <w:sz w:val="20"/>
          <w:szCs w:val="20"/>
        </w:rPr>
        <w:t xml:space="preserve"> After the hearing, the ALJ must affirm, reverse, or modify the CO's determination. The ALJ's decision must be provided immediately to the employer, CO, Administrator, OFLC, DHS, and DOS by means normally assuring next-day delivery. The ALJ's decision is the final decision of the Secretary.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(d) </w:t>
      </w:r>
      <w:r w:rsidRPr="007C70A5">
        <w:rPr>
          <w:rFonts w:eastAsia="Times New Roman"/>
          <w:i/>
          <w:iCs/>
          <w:color w:val="000000" w:themeColor="text1"/>
          <w:sz w:val="20"/>
          <w:szCs w:val="20"/>
        </w:rPr>
        <w:t>Employer's obligations in the event of revocation.</w:t>
      </w:r>
      <w:r w:rsidRPr="007C70A5">
        <w:rPr>
          <w:rFonts w:eastAsia="Times New Roman"/>
          <w:color w:val="000000" w:themeColor="text1"/>
          <w:sz w:val="20"/>
          <w:szCs w:val="20"/>
        </w:rPr>
        <w:t xml:space="preserve"> If an employer's temporary agricultural labor certification is revoked under this section, and the workers have departed the place of recruitment, the employer will be responsible for: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Reimbursement of actual inbound transportation and subsistence expenses, as if the worker meets the requirements for payment under §655.104(h</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The worker's outbound transportation expenses, as if the worker meets the requirements for payment under §655.104(h</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2);</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Payment to the worker of the amount due under the three-fourths guarantee as required by §655.104(i);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Any other wages, benefits, and working conditions due or owing to the worker under these regulations.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60" w:name="se20.3.655_11318"/>
      <w:bookmarkEnd w:id="260"/>
      <w:proofErr w:type="gramStart"/>
      <w:r w:rsidRPr="007C70A5">
        <w:rPr>
          <w:rFonts w:eastAsia="Times New Roman"/>
          <w:b/>
          <w:bCs/>
          <w:color w:val="000000" w:themeColor="text1"/>
          <w:sz w:val="20"/>
          <w:szCs w:val="20"/>
        </w:rPr>
        <w:t>§655.1318   Debarment.</w:t>
      </w:r>
      <w:proofErr w:type="gramEnd"/>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The Administrator, OFLC may not issue future labor certifications under this subpart to an employer and any successor in interest to the debarred employer, subject to the time limits set forth in paragraph (c) of this section, if:</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The Administrator, OFLC finds that the employer substantially violated a material term or condition of its temporary labor certification with respect to the employment of domestic or nonimmigrant workers;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The Administrator, OFLC issues a </w:t>
      </w:r>
      <w:r w:rsidRPr="007C70A5">
        <w:rPr>
          <w:rFonts w:eastAsia="Times New Roman"/>
          <w:i/>
          <w:iCs/>
          <w:color w:val="000000" w:themeColor="text1"/>
          <w:sz w:val="20"/>
          <w:szCs w:val="20"/>
        </w:rPr>
        <w:t>Notice of Intent to Debar</w:t>
      </w:r>
      <w:r w:rsidRPr="007C70A5">
        <w:rPr>
          <w:rFonts w:eastAsia="Times New Roman"/>
          <w:color w:val="000000" w:themeColor="text1"/>
          <w:sz w:val="20"/>
          <w:szCs w:val="20"/>
        </w:rPr>
        <w:t xml:space="preserve"> no later than 2 years after the occurrence of the violation.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The Administrator, OFLC may not issue future labor certifications under this subpart to an employer represented by an agent or attorney, subject to the time limits set forth in paragraph (c) of this section, if:</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The Administrator, OFLC finds that the agent or attorney participated in, had knowledge of, or had reason to know of, an employer's substantial violation;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The Administrator, OFLC issues the agent or attorney a </w:t>
      </w:r>
      <w:r w:rsidRPr="007C70A5">
        <w:rPr>
          <w:rFonts w:eastAsia="Times New Roman"/>
          <w:i/>
          <w:iCs/>
          <w:color w:val="000000" w:themeColor="text1"/>
          <w:sz w:val="20"/>
          <w:szCs w:val="20"/>
        </w:rPr>
        <w:t>Notice of Intent to Debar</w:t>
      </w:r>
      <w:r w:rsidRPr="007C70A5">
        <w:rPr>
          <w:rFonts w:eastAsia="Times New Roman"/>
          <w:color w:val="000000" w:themeColor="text1"/>
          <w:sz w:val="20"/>
          <w:szCs w:val="20"/>
        </w:rPr>
        <w:t xml:space="preserve"> no later than 2 years after the occurrence of the violation.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(c) No employer, attorney, or agent may be debarred under this subpart for more than 3 years.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(d) For the purposes of this section, a substantial violation includes: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(1) A pattern or practice of acts of commission or omission on the part of the employer or the employer's agent which:</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 Are significantly injurious to the wages or benefits required to be offered under the H-2A program, or working conditions of a significant number of the employer's U.S. or H-2A workers;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(ii) Reflect a significant failure to offer employment to all qualified domestic workers who applied for the job opportunity for which certification was being sought, except for lawful job-related reasons;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(iii) Reflect a willful failure to comply with the employer's obligations to recruit U.S. workers as set forth in this subpart;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(iv) Reflect</w:t>
      </w:r>
      <w:proofErr w:type="gramEnd"/>
      <w:r w:rsidRPr="007C70A5">
        <w:rPr>
          <w:rFonts w:eastAsia="Times New Roman"/>
          <w:color w:val="000000" w:themeColor="text1"/>
          <w:sz w:val="20"/>
          <w:szCs w:val="20"/>
        </w:rPr>
        <w:t xml:space="preserve"> a significant failure to comply with the audit process in violation of §655.112;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(v) Reflect the employment of an H-2A worker outside the area of intended employment, or in an activity/activities, not listed in the job order (other than an activity minor and incidental to the activity/activities listed in the job order), or after the period of employment specified in the job order and any approved extension;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The employer's persistent or prolonged failure to pay the necessary fee in a timely manner, following the issuance of a deficiency notice to the applicant and allowing for a reasonable period for response;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(3) Fraud involving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or a response to an audit;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(4) A significant failure to cooperate with a DOL investigation or with a DOL official performing an investigation, inspection, or law enforcement function under sec. 218 of the INA at 8 U.S.C. 1188, this subpart, or 29 CFR part 501 (ESA enforcement of contractual obligations);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(5) A significant failure to comply with one or more sanctions or remedies imposed by the ESA for violation(s) of obligations found by that agency (if applicable), or with one or more decisions or orders of the Secretary or a court order secured by the Secretary under sec. 218 of the INA at 8 U.S.C. 1188, this subpart, or 29 CFR part 501 (ESA enforcement of contractual obligations); or</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(6) A single heinous act showing such flagrant disregard for the law that future compliance with program requirements cannot reasonably be expected.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(e) DOL procedures for debarment under this section will be as follows: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(1) The Administrator, OFLC will send to the employer, attorney, or agent a </w:t>
      </w:r>
      <w:r w:rsidRPr="007C70A5">
        <w:rPr>
          <w:rFonts w:eastAsia="Times New Roman"/>
          <w:i/>
          <w:iCs/>
          <w:color w:val="000000" w:themeColor="text1"/>
          <w:sz w:val="20"/>
          <w:szCs w:val="20"/>
        </w:rPr>
        <w:t>Notice of Intent to Debar</w:t>
      </w:r>
      <w:r w:rsidRPr="007C70A5">
        <w:rPr>
          <w:rFonts w:eastAsia="Times New Roman"/>
          <w:color w:val="000000" w:themeColor="text1"/>
          <w:sz w:val="20"/>
          <w:szCs w:val="20"/>
        </w:rPr>
        <w:t xml:space="preserve"> by means normally ensuring next-day delivery, which will contain a detailed statement of the grounds for the proposed debarment. The employer, attorney or agent may submit evidence in rebuttal within 14 calendar days of the date the notice is issued. The Administrator, OFLC must consider all relevant evidence presented in deciding whether to debar the employer, attorney, or agent.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(2) If rebuttal evidence is not timely filed by the employer, attorney, or agent, the </w:t>
      </w:r>
      <w:r w:rsidRPr="007C70A5">
        <w:rPr>
          <w:rFonts w:eastAsia="Times New Roman"/>
          <w:i/>
          <w:iCs/>
          <w:color w:val="000000" w:themeColor="text1"/>
          <w:sz w:val="20"/>
          <w:szCs w:val="20"/>
        </w:rPr>
        <w:t>Notice of Intent to Debar</w:t>
      </w:r>
      <w:r w:rsidRPr="007C70A5">
        <w:rPr>
          <w:rFonts w:eastAsia="Times New Roman"/>
          <w:color w:val="000000" w:themeColor="text1"/>
          <w:sz w:val="20"/>
          <w:szCs w:val="20"/>
        </w:rPr>
        <w:t xml:space="preserve"> will become the final decision of the Secretary and take effect immediately at the end of the 14-day period.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If, after reviewing the employer's timely filed rebuttal evidence, the Administrator, OFLC determines that the employer, attorney, or agent more likely than not meets one or more of the bases for debarment under §655.118(d), the Administrator, OFLC will notify the employer, by means normally ensuring next-day delivery, within 14 calendar days after receiving such timely filed rebuttal evidence, of his/her final determination of debarment and of the employer, attorney, or agent's right to appeal.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(4) The </w:t>
      </w:r>
      <w:r w:rsidRPr="007C70A5">
        <w:rPr>
          <w:rFonts w:eastAsia="Times New Roman"/>
          <w:i/>
          <w:iCs/>
          <w:color w:val="000000" w:themeColor="text1"/>
          <w:sz w:val="20"/>
          <w:szCs w:val="20"/>
        </w:rPr>
        <w:t>Notice of Debarment</w:t>
      </w:r>
      <w:r w:rsidRPr="007C70A5">
        <w:rPr>
          <w:rFonts w:eastAsia="Times New Roman"/>
          <w:color w:val="000000" w:themeColor="text1"/>
          <w:sz w:val="20"/>
          <w:szCs w:val="20"/>
        </w:rPr>
        <w:t xml:space="preserve"> must be in writing, must state the reason for the debarment finding, including a detailed explanation of the grounds for and the duration of the debarment, and must offer the employer, attorney, or agent an opportunity to request a hearing. The notice must state that, to obtain </w:t>
      </w:r>
      <w:r w:rsidRPr="007C70A5">
        <w:rPr>
          <w:rFonts w:eastAsia="Times New Roman"/>
          <w:color w:val="000000" w:themeColor="text1"/>
          <w:sz w:val="20"/>
          <w:szCs w:val="20"/>
        </w:rPr>
        <w:lastRenderedPageBreak/>
        <w:t xml:space="preserve">such a hearing, the debarred party must, within 30 calendar days of the date of the notice, file a written request to the Chief Administrative Law Judge, United States Department of Labor, 800 K Street, NW., Suite 400-N, Washington, DC 20001-8002, and simultaneously serve a copy to the Administrator, OFLC. The debarment will take effect 30 days from the date the </w:t>
      </w:r>
      <w:r w:rsidRPr="007C70A5">
        <w:rPr>
          <w:rFonts w:eastAsia="Times New Roman"/>
          <w:i/>
          <w:iCs/>
          <w:color w:val="000000" w:themeColor="text1"/>
          <w:sz w:val="20"/>
          <w:szCs w:val="20"/>
        </w:rPr>
        <w:t>Notice of Debarment</w:t>
      </w:r>
      <w:r w:rsidRPr="007C70A5">
        <w:rPr>
          <w:rFonts w:eastAsia="Times New Roman"/>
          <w:color w:val="000000" w:themeColor="text1"/>
          <w:sz w:val="20"/>
          <w:szCs w:val="20"/>
        </w:rPr>
        <w:t xml:space="preserve"> is issued unless a request for a hearing is properly filed within 30 days from the date the </w:t>
      </w:r>
      <w:r w:rsidRPr="007C70A5">
        <w:rPr>
          <w:rFonts w:eastAsia="Times New Roman"/>
          <w:i/>
          <w:iCs/>
          <w:color w:val="000000" w:themeColor="text1"/>
          <w:sz w:val="20"/>
          <w:szCs w:val="20"/>
        </w:rPr>
        <w:t>Notice of Debarment</w:t>
      </w:r>
      <w:r w:rsidRPr="007C70A5">
        <w:rPr>
          <w:rFonts w:eastAsia="Times New Roman"/>
          <w:color w:val="000000" w:themeColor="text1"/>
          <w:sz w:val="20"/>
          <w:szCs w:val="20"/>
        </w:rPr>
        <w:t xml:space="preserve"> is issued. The timely filing of the request for a hearing stays the debarment pending the outcome of the hearing.</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(5)(i) </w:t>
      </w:r>
      <w:r w:rsidRPr="007C70A5">
        <w:rPr>
          <w:rFonts w:eastAsia="Times New Roman"/>
          <w:i/>
          <w:iCs/>
          <w:color w:val="000000" w:themeColor="text1"/>
          <w:sz w:val="20"/>
          <w:szCs w:val="20"/>
        </w:rPr>
        <w:t>Hearing.</w:t>
      </w:r>
      <w:r w:rsidRPr="007C70A5">
        <w:rPr>
          <w:rFonts w:eastAsia="Times New Roman"/>
          <w:color w:val="000000" w:themeColor="text1"/>
          <w:sz w:val="20"/>
          <w:szCs w:val="20"/>
        </w:rPr>
        <w:t xml:space="preserve"> Within 10 days of receipt of the request for a hearing, the Administrator, OFLC will send a certified copy of the ETA case file to the Chief Administrative Law Judge by means normally assuring next-day delivery. The Chief Administrative Law Judge will immediately assign an ALJ to conduct the hearing. The procedures in 29 CFR </w:t>
      </w:r>
      <w:proofErr w:type="gramStart"/>
      <w:r w:rsidRPr="007C70A5">
        <w:rPr>
          <w:rFonts w:eastAsia="Times New Roman"/>
          <w:color w:val="000000" w:themeColor="text1"/>
          <w:sz w:val="20"/>
          <w:szCs w:val="20"/>
        </w:rPr>
        <w:t>part</w:t>
      </w:r>
      <w:proofErr w:type="gramEnd"/>
      <w:r w:rsidRPr="007C70A5">
        <w:rPr>
          <w:rFonts w:eastAsia="Times New Roman"/>
          <w:color w:val="000000" w:themeColor="text1"/>
          <w:sz w:val="20"/>
          <w:szCs w:val="20"/>
        </w:rPr>
        <w:t xml:space="preserve"> 18 apply to such hearings, except that the request for a hearing will not be considered to be a complaint to which an answer is required;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(ii) </w:t>
      </w:r>
      <w:r w:rsidRPr="007C70A5">
        <w:rPr>
          <w:rFonts w:eastAsia="Times New Roman"/>
          <w:i/>
          <w:iCs/>
          <w:color w:val="000000" w:themeColor="text1"/>
          <w:sz w:val="20"/>
          <w:szCs w:val="20"/>
        </w:rPr>
        <w:t>Decision.</w:t>
      </w:r>
      <w:r w:rsidRPr="007C70A5">
        <w:rPr>
          <w:rFonts w:eastAsia="Times New Roman"/>
          <w:color w:val="000000" w:themeColor="text1"/>
          <w:sz w:val="20"/>
          <w:szCs w:val="20"/>
        </w:rPr>
        <w:t xml:space="preserve"> After the hearing, the ALJ must affirm, reverse, or modify the Administrator, </w:t>
      </w:r>
      <w:proofErr w:type="gramStart"/>
      <w:r w:rsidRPr="007C70A5">
        <w:rPr>
          <w:rFonts w:eastAsia="Times New Roman"/>
          <w:color w:val="000000" w:themeColor="text1"/>
          <w:sz w:val="20"/>
          <w:szCs w:val="20"/>
        </w:rPr>
        <w:t>OFLC 's</w:t>
      </w:r>
      <w:proofErr w:type="gramEnd"/>
      <w:r w:rsidRPr="007C70A5">
        <w:rPr>
          <w:rFonts w:eastAsia="Times New Roman"/>
          <w:color w:val="000000" w:themeColor="text1"/>
          <w:sz w:val="20"/>
          <w:szCs w:val="20"/>
        </w:rPr>
        <w:t xml:space="preserve"> determination. The ALJ's decision must be provided immediately to the employer, Administrator, OFLC, DHS, and DOS by means normally assuring next-day delivery. The ALJ's decision is the final decision of the Secretary, unless either party, within 30 calendar days of the ALJ's decision, seeks review of the decision with the Administrative Review Board (ARB).</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(iii) Review by the ARB.</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Any party wishing review of the decision of an ALJ must, within 30 days of the decision of the ALJ, petition the ARB to review the decision. Copies of the petition must be served on all parties and on the ALJ. The ARB must decide whether to accept the petition within 30 days of receipt. If the ARB declines to accept the petition or if the ARB does not issue a notice accepting a petition within 30 days after the receipt of a timely filing of the petition, the decision of the ALJ shall be deemed the final agency action. If a petition for review is accepted, the decision of the ALJ shall be stayed unless and until the ARB issues an order affirming the decision. The ARB must serve notice of its decision to accept or not to accept the petition upon the ALJ and upon all parties to the proceeding in person or by certified mail.</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Upon receipt of the ARB's notice to accept the petition, the Office of Administrative Law Judges shall promptly forward a copy of the complete hearing record to the ARB.</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(C) Where the ARB has determined to review such decision and order, the ARB shall notify each party of:</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r w:rsidRPr="007C70A5">
        <w:rPr>
          <w:rFonts w:eastAsia="Times New Roman"/>
          <w:i/>
          <w:iCs/>
          <w:color w:val="000000" w:themeColor="text1"/>
          <w:sz w:val="20"/>
          <w:szCs w:val="20"/>
        </w:rPr>
        <w:t>1</w:t>
      </w:r>
      <w:r w:rsidRPr="007C70A5">
        <w:rPr>
          <w:rFonts w:eastAsia="Times New Roman"/>
          <w:color w:val="000000" w:themeColor="text1"/>
          <w:sz w:val="20"/>
          <w:szCs w:val="20"/>
        </w:rPr>
        <w:t xml:space="preserve">) The issue or issues </w:t>
      </w:r>
      <w:proofErr w:type="gramStart"/>
      <w:r w:rsidRPr="007C70A5">
        <w:rPr>
          <w:rFonts w:eastAsia="Times New Roman"/>
          <w:color w:val="000000" w:themeColor="text1"/>
          <w:sz w:val="20"/>
          <w:szCs w:val="20"/>
        </w:rPr>
        <w:t>raised</w:t>
      </w:r>
      <w:proofErr w:type="gramEnd"/>
      <w:r w:rsidRPr="007C70A5">
        <w:rPr>
          <w:rFonts w:eastAsia="Times New Roman"/>
          <w:color w:val="000000" w:themeColor="text1"/>
          <w:sz w:val="20"/>
          <w:szCs w:val="20"/>
        </w:rPr>
        <w: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r w:rsidRPr="007C70A5">
        <w:rPr>
          <w:rFonts w:eastAsia="Times New Roman"/>
          <w:i/>
          <w:iCs/>
          <w:color w:val="000000" w:themeColor="text1"/>
          <w:sz w:val="20"/>
          <w:szCs w:val="20"/>
        </w:rPr>
        <w:t>2</w:t>
      </w:r>
      <w:r w:rsidRPr="007C70A5">
        <w:rPr>
          <w:rFonts w:eastAsia="Times New Roman"/>
          <w:color w:val="000000" w:themeColor="text1"/>
          <w:sz w:val="20"/>
          <w:szCs w:val="20"/>
        </w:rPr>
        <w:t>) The form in which submissions shall be made (</w:t>
      </w:r>
      <w:r w:rsidRPr="007C70A5">
        <w:rPr>
          <w:rFonts w:eastAsia="Times New Roman"/>
          <w:i/>
          <w:iCs/>
          <w:color w:val="000000" w:themeColor="text1"/>
          <w:sz w:val="20"/>
          <w:szCs w:val="20"/>
        </w:rPr>
        <w:t>i.e.</w:t>
      </w:r>
      <w:r w:rsidRPr="007C70A5">
        <w:rPr>
          <w:rFonts w:eastAsia="Times New Roman"/>
          <w:color w:val="000000" w:themeColor="text1"/>
          <w:sz w:val="20"/>
          <w:szCs w:val="20"/>
        </w:rPr>
        <w:t>, briefs, oral argument, etc.);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r w:rsidRPr="007C70A5">
        <w:rPr>
          <w:rFonts w:eastAsia="Times New Roman"/>
          <w:i/>
          <w:iCs/>
          <w:color w:val="000000" w:themeColor="text1"/>
          <w:sz w:val="20"/>
          <w:szCs w:val="20"/>
        </w:rPr>
        <w:t>3</w:t>
      </w:r>
      <w:r w:rsidRPr="007C70A5">
        <w:rPr>
          <w:rFonts w:eastAsia="Times New Roman"/>
          <w:color w:val="000000" w:themeColor="text1"/>
          <w:sz w:val="20"/>
          <w:szCs w:val="20"/>
        </w:rPr>
        <w:t>) The time within which such presentation shall be submitted.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(D) The ARB's final decision must be issued within 90 days from the notice granting the petition and served upon all parties and the ALJ, in person or by certified mail. If the ARB fails to provide a decision within 90 days from the notice granting the petition, the ALJ's decision will be the final decision of the Secretary.</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(f) </w:t>
      </w:r>
      <w:r w:rsidRPr="007C70A5">
        <w:rPr>
          <w:rFonts w:eastAsia="Times New Roman"/>
          <w:i/>
          <w:iCs/>
          <w:color w:val="000000" w:themeColor="text1"/>
          <w:sz w:val="20"/>
          <w:szCs w:val="20"/>
        </w:rPr>
        <w:t>Debarment involving members of associations.</w:t>
      </w:r>
      <w:r w:rsidRPr="007C70A5">
        <w:rPr>
          <w:rFonts w:eastAsia="Times New Roman"/>
          <w:color w:val="000000" w:themeColor="text1"/>
          <w:sz w:val="20"/>
          <w:szCs w:val="20"/>
        </w:rPr>
        <w:t xml:space="preserve"> If the Administrator, OFLC determines a substantial violation has occurred, and if an individual employer-member of an agricultural association acting as a joint employer is determined to have committed the violation, the debarment determination will apply only to that member of the association unless the Administrator, OFLC determines that the association or other association members participated in the violation, in which case the debarment will be invoked against the complicit association or other association members.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 xml:space="preserve">(g) </w:t>
      </w:r>
      <w:r w:rsidRPr="007C70A5">
        <w:rPr>
          <w:rFonts w:eastAsia="Times New Roman"/>
          <w:i/>
          <w:iCs/>
          <w:color w:val="000000" w:themeColor="text1"/>
          <w:sz w:val="20"/>
          <w:szCs w:val="20"/>
        </w:rPr>
        <w:t>Debarment involving agricultural associations acting as joint employers.</w:t>
      </w:r>
      <w:r w:rsidRPr="007C70A5">
        <w:rPr>
          <w:rFonts w:eastAsia="Times New Roman"/>
          <w:color w:val="000000" w:themeColor="text1"/>
          <w:sz w:val="20"/>
          <w:szCs w:val="20"/>
        </w:rPr>
        <w:t xml:space="preserve"> If the Administrator, OFLC determines a substantial violation has occurred, and if an agricultural association acting as a joint employer with its members is found to have committed the violation, the debarment determination will apply only to the association, and will not be applied to any individual employer-member of the association unless the Administrator, OFLC determines that the member participated in the violation, in which case the debarment will be invoked against any complicit association members as well. An association debarred from the H-2A temporary labor certification program will not be permitted to continue to file as a joint employer with its members during the period of the debarment.</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(h) </w:t>
      </w:r>
      <w:r w:rsidRPr="007C70A5">
        <w:rPr>
          <w:rFonts w:eastAsia="Times New Roman"/>
          <w:i/>
          <w:iCs/>
          <w:color w:val="000000" w:themeColor="text1"/>
          <w:sz w:val="20"/>
          <w:szCs w:val="20"/>
        </w:rPr>
        <w:t>Debarment involving agricultural associations acting as sole employers.</w:t>
      </w:r>
      <w:r w:rsidRPr="007C70A5">
        <w:rPr>
          <w:rFonts w:eastAsia="Times New Roman"/>
          <w:color w:val="000000" w:themeColor="text1"/>
          <w:sz w:val="20"/>
          <w:szCs w:val="20"/>
        </w:rPr>
        <w:t xml:space="preserve"> If the Administrator, OFLC determines a substantial violation has occurred, and if an agricultural association acting as a sole employer is determined to have committed the violation, the debarment determination will apply only to the association and any successor in interest to the debarred association. </w:t>
      </w:r>
    </w:p>
    <w:p w:rsidR="008B4360" w:rsidRPr="007C70A5" w:rsidRDefault="008B4360" w:rsidP="007C70A5">
      <w:pPr>
        <w:spacing w:before="200" w:after="100" w:line="240" w:lineRule="auto"/>
        <w:outlineLvl w:val="1"/>
        <w:rPr>
          <w:rFonts w:eastAsia="Times New Roman"/>
          <w:b/>
          <w:bCs/>
          <w:color w:val="000000" w:themeColor="text1"/>
          <w:sz w:val="20"/>
          <w:szCs w:val="20"/>
        </w:rPr>
      </w:pPr>
      <w:bookmarkStart w:id="261" w:name="se20.3.655_11319"/>
      <w:bookmarkEnd w:id="261"/>
      <w:r w:rsidRPr="007C70A5">
        <w:rPr>
          <w:rFonts w:eastAsia="Times New Roman"/>
          <w:b/>
          <w:bCs/>
          <w:color w:val="000000" w:themeColor="text1"/>
          <w:sz w:val="20"/>
          <w:szCs w:val="20"/>
        </w:rPr>
        <w:t>§655.1319   Document retention requirements.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(a) </w:t>
      </w:r>
      <w:r w:rsidRPr="007C70A5">
        <w:rPr>
          <w:rFonts w:eastAsia="Times New Roman"/>
          <w:i/>
          <w:iCs/>
          <w:color w:val="000000" w:themeColor="text1"/>
          <w:sz w:val="20"/>
          <w:szCs w:val="20"/>
        </w:rPr>
        <w:t xml:space="preserve">Entities required </w:t>
      </w:r>
      <w:proofErr w:type="gramStart"/>
      <w:r w:rsidRPr="007C70A5">
        <w:rPr>
          <w:rFonts w:eastAsia="Times New Roman"/>
          <w:i/>
          <w:iCs/>
          <w:color w:val="000000" w:themeColor="text1"/>
          <w:sz w:val="20"/>
          <w:szCs w:val="20"/>
        </w:rPr>
        <w:t>to retain</w:t>
      </w:r>
      <w:proofErr w:type="gramEnd"/>
      <w:r w:rsidRPr="007C70A5">
        <w:rPr>
          <w:rFonts w:eastAsia="Times New Roman"/>
          <w:i/>
          <w:iCs/>
          <w:color w:val="000000" w:themeColor="text1"/>
          <w:sz w:val="20"/>
          <w:szCs w:val="20"/>
        </w:rPr>
        <w:t xml:space="preserve"> documents.</w:t>
      </w:r>
      <w:r w:rsidRPr="007C70A5">
        <w:rPr>
          <w:rFonts w:eastAsia="Times New Roman"/>
          <w:color w:val="000000" w:themeColor="text1"/>
          <w:sz w:val="20"/>
          <w:szCs w:val="20"/>
        </w:rPr>
        <w:t xml:space="preserve"> All employers receiving a certification of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for agricultural workers under this subpart are required to retain the documents and records as provided in the regulations cited in paragraph (c) of this section.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(b) </w:t>
      </w:r>
      <w:r w:rsidRPr="007C70A5">
        <w:rPr>
          <w:rFonts w:eastAsia="Times New Roman"/>
          <w:i/>
          <w:iCs/>
          <w:color w:val="000000" w:themeColor="text1"/>
          <w:sz w:val="20"/>
          <w:szCs w:val="20"/>
        </w:rPr>
        <w:t>Period of required retention.</w:t>
      </w:r>
      <w:r w:rsidRPr="007C70A5">
        <w:rPr>
          <w:rFonts w:eastAsia="Times New Roman"/>
          <w:color w:val="000000" w:themeColor="text1"/>
          <w:sz w:val="20"/>
          <w:szCs w:val="20"/>
        </w:rPr>
        <w:t xml:space="preserve"> Records and documents must be retained for a period of 3 years from the date of certification of the </w:t>
      </w:r>
      <w:r w:rsidRPr="007C70A5">
        <w:rPr>
          <w:rFonts w:eastAsia="Times New Roman"/>
          <w:i/>
          <w:iCs/>
          <w:color w:val="000000" w:themeColor="text1"/>
          <w:sz w:val="20"/>
          <w:szCs w:val="20"/>
        </w:rPr>
        <w:t>Application for Temporary Employment Certification.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 xml:space="preserve">(c) </w:t>
      </w:r>
      <w:r w:rsidRPr="007C70A5">
        <w:rPr>
          <w:rFonts w:eastAsia="Times New Roman"/>
          <w:i/>
          <w:iCs/>
          <w:color w:val="000000" w:themeColor="text1"/>
          <w:sz w:val="20"/>
          <w:szCs w:val="20"/>
        </w:rPr>
        <w:t>Documents and records to be retained.</w:t>
      </w:r>
      <w:r w:rsidRPr="007C70A5">
        <w:rPr>
          <w:rFonts w:eastAsia="Times New Roman"/>
          <w:color w:val="000000" w:themeColor="text1"/>
          <w:sz w:val="20"/>
          <w:szCs w:val="20"/>
        </w:rPr>
        <w:t xml:space="preserve"> (1) All applicants must retain the following documentation: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 Proof of recruitment efforts including:</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(A) Job order placement as specified in §655.102(e</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(B) Advertising as specified in §655.102(g</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3), or, if used, professional, trade, or ethnic publications;</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(C) Contact with former U.S. workers as specified in §655.102(h);</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(D) Multi-state recruitment efforts (if required under §655.102(i)) as specified in §655.102(g</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3);</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 Substantiation of information submitted in the recruitment report prepared in accordance with §655.102(k</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2), such as evidence of non-applicability of contact of former employees as specified in §655.102(h);</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(iii) The supplemental recruitment report as specified in §655.102(k) and any supporting resumes and contact information as specified in §655.102(k</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3);</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w:t>
      </w:r>
      <w:proofErr w:type="gramStart"/>
      <w:r w:rsidRPr="007C70A5">
        <w:rPr>
          <w:rFonts w:eastAsia="Times New Roman"/>
          <w:color w:val="000000" w:themeColor="text1"/>
          <w:sz w:val="20"/>
          <w:szCs w:val="20"/>
        </w:rPr>
        <w:t>iv</w:t>
      </w:r>
      <w:proofErr w:type="gramEnd"/>
      <w:r w:rsidRPr="007C70A5">
        <w:rPr>
          <w:rFonts w:eastAsia="Times New Roman"/>
          <w:color w:val="000000" w:themeColor="text1"/>
          <w:sz w:val="20"/>
          <w:szCs w:val="20"/>
        </w:rPr>
        <w:t>) Proof of workers' compensation insurance or State law coverage as specified in §655.104(e);</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(v) Records of each worker's earnings as specified in §655.104(j);</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proofErr w:type="gramStart"/>
      <w:r w:rsidRPr="007C70A5">
        <w:rPr>
          <w:rFonts w:eastAsia="Times New Roman"/>
          <w:color w:val="000000" w:themeColor="text1"/>
          <w:sz w:val="20"/>
          <w:szCs w:val="20"/>
        </w:rPr>
        <w:t>(vi) The</w:t>
      </w:r>
      <w:proofErr w:type="gramEnd"/>
      <w:r w:rsidRPr="007C70A5">
        <w:rPr>
          <w:rFonts w:eastAsia="Times New Roman"/>
          <w:color w:val="000000" w:themeColor="text1"/>
          <w:sz w:val="20"/>
          <w:szCs w:val="20"/>
        </w:rPr>
        <w:t xml:space="preserve"> work contract or a copy of the </w:t>
      </w:r>
      <w:r w:rsidRPr="007C70A5">
        <w:rPr>
          <w:rFonts w:eastAsia="Times New Roman"/>
          <w:i/>
          <w:iCs/>
          <w:color w:val="000000" w:themeColor="text1"/>
          <w:sz w:val="20"/>
          <w:szCs w:val="20"/>
        </w:rPr>
        <w:t>Application for Temporary Employment Certification</w:t>
      </w:r>
      <w:r w:rsidRPr="007C70A5">
        <w:rPr>
          <w:rFonts w:eastAsia="Times New Roman"/>
          <w:color w:val="000000" w:themeColor="text1"/>
          <w:sz w:val="20"/>
          <w:szCs w:val="20"/>
        </w:rPr>
        <w:t xml:space="preserve"> as defined in 29 CFR 501.10 and specified in §655.104(q);</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(vii) The wage determination provided by the NPC as specified in §655.108;</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lastRenderedPageBreak/>
        <w:t>(viii) Copy of the request for housing inspection submitted to the SWA as specified in §655.104(d);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(2) In addition to the documentation specified in paragraph (c</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 of this section, H-2ALCs must also retain:</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 Statements of compliance with the housing and transportation obligations for each fixed-site employer which provided housing or transportation and to which the H-2ALC provided workers during the validity period of the certification, unless such housing and transportation obligations were met by the H-2ALC itself, in which case proof of compliance by the H-2ALC must be retained, as specified in §655.101(a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5);</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(ii) Proof of surety bond coverage which includes the name, address, and phone number of the surety, the bond number of other identifying designation, the amount of coverage, and the payee, as specified in 29 CFR 501.8; and</w:t>
      </w:r>
    </w:p>
    <w:p w:rsidR="008B4360" w:rsidRPr="007C70A5" w:rsidRDefault="008B4360" w:rsidP="007C70A5">
      <w:pPr>
        <w:spacing w:before="100" w:beforeAutospacing="1" w:after="100" w:afterAutospacing="1" w:line="240" w:lineRule="auto"/>
        <w:ind w:firstLine="480"/>
        <w:rPr>
          <w:rFonts w:eastAsia="Times New Roman"/>
          <w:color w:val="000000" w:themeColor="text1"/>
          <w:sz w:val="20"/>
          <w:szCs w:val="20"/>
        </w:rPr>
      </w:pPr>
      <w:r w:rsidRPr="007C70A5">
        <w:rPr>
          <w:rFonts w:eastAsia="Times New Roman"/>
          <w:color w:val="000000" w:themeColor="text1"/>
          <w:sz w:val="20"/>
          <w:szCs w:val="20"/>
        </w:rPr>
        <w:t>(3) Associations filing must retain documentation substantiating their status as an employer or agent, as specified in §655.101(a</w:t>
      </w:r>
      <w:proofErr w:type="gramStart"/>
      <w:r w:rsidRPr="007C70A5">
        <w:rPr>
          <w:rFonts w:eastAsia="Times New Roman"/>
          <w:color w:val="000000" w:themeColor="text1"/>
          <w:sz w:val="20"/>
          <w:szCs w:val="20"/>
        </w:rPr>
        <w:t>)(</w:t>
      </w:r>
      <w:proofErr w:type="gramEnd"/>
      <w:r w:rsidRPr="007C70A5">
        <w:rPr>
          <w:rFonts w:eastAsia="Times New Roman"/>
          <w:color w:val="000000" w:themeColor="text1"/>
          <w:sz w:val="20"/>
          <w:szCs w:val="20"/>
        </w:rPr>
        <w:t>1).</w:t>
      </w:r>
    </w:p>
    <w:p w:rsidR="00710DC6" w:rsidRPr="007C70A5" w:rsidRDefault="00710DC6" w:rsidP="007C70A5">
      <w:pPr>
        <w:rPr>
          <w:color w:val="000000" w:themeColor="text1"/>
        </w:rPr>
      </w:pPr>
    </w:p>
    <w:sectPr w:rsidR="00710DC6" w:rsidRPr="007C7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360"/>
    <w:rsid w:val="004A6FA8"/>
    <w:rsid w:val="004F733B"/>
    <w:rsid w:val="00710DC6"/>
    <w:rsid w:val="007C70A5"/>
    <w:rsid w:val="008B4360"/>
    <w:rsid w:val="00976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2E"/>
    <w:pPr>
      <w:spacing w:after="200" w:line="276" w:lineRule="auto"/>
    </w:pPr>
  </w:style>
  <w:style w:type="paragraph" w:styleId="Heading1">
    <w:name w:val="heading 1"/>
    <w:basedOn w:val="Normal"/>
    <w:next w:val="Normal"/>
    <w:link w:val="Heading1Char"/>
    <w:autoRedefine/>
    <w:uiPriority w:val="9"/>
    <w:qFormat/>
    <w:rsid w:val="0097612E"/>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autoRedefine/>
    <w:uiPriority w:val="9"/>
    <w:unhideWhenUsed/>
    <w:qFormat/>
    <w:rsid w:val="0097612E"/>
    <w:pPr>
      <w:keepNext/>
      <w:spacing w:before="240" w:after="60"/>
      <w:outlineLvl w:val="1"/>
    </w:pPr>
    <w:rPr>
      <w:rFonts w:eastAsia="Times New Roman"/>
      <w:b/>
      <w:bCs/>
      <w:iCs/>
      <w:sz w:val="26"/>
      <w:szCs w:val="28"/>
    </w:rPr>
  </w:style>
  <w:style w:type="paragraph" w:styleId="Heading3">
    <w:name w:val="heading 3"/>
    <w:basedOn w:val="Normal"/>
    <w:next w:val="Normal"/>
    <w:link w:val="Heading3Char"/>
    <w:autoRedefine/>
    <w:uiPriority w:val="9"/>
    <w:unhideWhenUsed/>
    <w:qFormat/>
    <w:rsid w:val="0097612E"/>
    <w:pPr>
      <w:keepNext/>
      <w:spacing w:before="240" w:after="60"/>
      <w:outlineLvl w:val="2"/>
    </w:pPr>
    <w:rPr>
      <w:rFonts w:eastAsia="Times New Roman"/>
      <w:b/>
      <w:bCs/>
      <w:sz w:val="24"/>
      <w:szCs w:val="26"/>
    </w:rPr>
  </w:style>
  <w:style w:type="paragraph" w:styleId="Heading4">
    <w:name w:val="heading 4"/>
    <w:basedOn w:val="Normal"/>
    <w:next w:val="Normal"/>
    <w:link w:val="Heading4Char"/>
    <w:autoRedefine/>
    <w:uiPriority w:val="9"/>
    <w:unhideWhenUsed/>
    <w:qFormat/>
    <w:rsid w:val="0097612E"/>
    <w:pPr>
      <w:keepNext/>
      <w:spacing w:before="240" w:after="60"/>
      <w:outlineLvl w:val="3"/>
    </w:pPr>
    <w:rPr>
      <w:rFonts w:eastAsia="Times New Roman"/>
      <w:b/>
      <w:bCs/>
      <w:sz w:val="24"/>
      <w:szCs w:val="28"/>
    </w:rPr>
  </w:style>
  <w:style w:type="paragraph" w:styleId="Heading5">
    <w:name w:val="heading 5"/>
    <w:basedOn w:val="Normal"/>
    <w:next w:val="Normal"/>
    <w:link w:val="Heading5Char"/>
    <w:uiPriority w:val="9"/>
    <w:unhideWhenUsed/>
    <w:qFormat/>
    <w:rsid w:val="009761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612E"/>
    <w:rPr>
      <w:rFonts w:ascii="Times New Roman" w:eastAsia="Times New Roman" w:hAnsi="Times New Roman"/>
      <w:b/>
      <w:bCs/>
      <w:kern w:val="32"/>
      <w:sz w:val="32"/>
      <w:szCs w:val="32"/>
    </w:rPr>
  </w:style>
  <w:style w:type="character" w:customStyle="1" w:styleId="Heading2Char">
    <w:name w:val="Heading 2 Char"/>
    <w:link w:val="Heading2"/>
    <w:uiPriority w:val="9"/>
    <w:rsid w:val="0097612E"/>
    <w:rPr>
      <w:rFonts w:ascii="Times New Roman" w:eastAsia="Times New Roman" w:hAnsi="Times New Roman"/>
      <w:b/>
      <w:bCs/>
      <w:iCs/>
      <w:sz w:val="26"/>
      <w:szCs w:val="28"/>
    </w:rPr>
  </w:style>
  <w:style w:type="character" w:customStyle="1" w:styleId="Heading3Char">
    <w:name w:val="Heading 3 Char"/>
    <w:link w:val="Heading3"/>
    <w:uiPriority w:val="9"/>
    <w:rsid w:val="0097612E"/>
    <w:rPr>
      <w:rFonts w:ascii="Times New Roman" w:eastAsia="Times New Roman" w:hAnsi="Times New Roman"/>
      <w:b/>
      <w:bCs/>
      <w:sz w:val="24"/>
      <w:szCs w:val="26"/>
    </w:rPr>
  </w:style>
  <w:style w:type="character" w:customStyle="1" w:styleId="Heading4Char">
    <w:name w:val="Heading 4 Char"/>
    <w:link w:val="Heading4"/>
    <w:uiPriority w:val="9"/>
    <w:rsid w:val="0097612E"/>
    <w:rPr>
      <w:rFonts w:ascii="Times New Roman" w:eastAsia="Times New Roman" w:hAnsi="Times New Roman"/>
      <w:b/>
      <w:bCs/>
      <w:sz w:val="24"/>
      <w:szCs w:val="28"/>
    </w:rPr>
  </w:style>
  <w:style w:type="character" w:customStyle="1" w:styleId="Heading5Char">
    <w:name w:val="Heading 5 Char"/>
    <w:basedOn w:val="DefaultParagraphFont"/>
    <w:link w:val="Heading5"/>
    <w:uiPriority w:val="9"/>
    <w:rsid w:val="0097612E"/>
    <w:rPr>
      <w:rFonts w:asciiTheme="majorHAnsi" w:eastAsiaTheme="majorEastAsia" w:hAnsiTheme="majorHAnsi" w:cstheme="majorBidi"/>
      <w:color w:val="243F60" w:themeColor="accent1" w:themeShade="7F"/>
      <w:sz w:val="22"/>
      <w:szCs w:val="22"/>
    </w:rPr>
  </w:style>
  <w:style w:type="paragraph" w:styleId="NoSpacing">
    <w:name w:val="No Spacing"/>
    <w:autoRedefine/>
    <w:uiPriority w:val="1"/>
    <w:qFormat/>
    <w:rsid w:val="0097612E"/>
  </w:style>
  <w:style w:type="paragraph" w:styleId="ListParagraph">
    <w:name w:val="List Paragraph"/>
    <w:basedOn w:val="Normal"/>
    <w:uiPriority w:val="34"/>
    <w:rsid w:val="0097612E"/>
    <w:pPr>
      <w:ind w:left="720"/>
    </w:pPr>
  </w:style>
  <w:style w:type="character" w:styleId="SubtleReference">
    <w:name w:val="Subtle Reference"/>
    <w:basedOn w:val="DefaultParagraphFont"/>
    <w:uiPriority w:val="31"/>
    <w:rsid w:val="0097612E"/>
    <w:rPr>
      <w:smallCaps/>
      <w:color w:val="C0504D" w:themeColor="accent2"/>
      <w:u w:val="single"/>
    </w:rPr>
  </w:style>
  <w:style w:type="paragraph" w:styleId="BalloonText">
    <w:name w:val="Balloon Text"/>
    <w:basedOn w:val="Normal"/>
    <w:link w:val="BalloonTextChar"/>
    <w:uiPriority w:val="99"/>
    <w:semiHidden/>
    <w:unhideWhenUsed/>
    <w:rsid w:val="008B4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3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2E"/>
    <w:pPr>
      <w:spacing w:after="200" w:line="276" w:lineRule="auto"/>
    </w:pPr>
  </w:style>
  <w:style w:type="paragraph" w:styleId="Heading1">
    <w:name w:val="heading 1"/>
    <w:basedOn w:val="Normal"/>
    <w:next w:val="Normal"/>
    <w:link w:val="Heading1Char"/>
    <w:autoRedefine/>
    <w:uiPriority w:val="9"/>
    <w:qFormat/>
    <w:rsid w:val="0097612E"/>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autoRedefine/>
    <w:uiPriority w:val="9"/>
    <w:unhideWhenUsed/>
    <w:qFormat/>
    <w:rsid w:val="0097612E"/>
    <w:pPr>
      <w:keepNext/>
      <w:spacing w:before="240" w:after="60"/>
      <w:outlineLvl w:val="1"/>
    </w:pPr>
    <w:rPr>
      <w:rFonts w:eastAsia="Times New Roman"/>
      <w:b/>
      <w:bCs/>
      <w:iCs/>
      <w:sz w:val="26"/>
      <w:szCs w:val="28"/>
    </w:rPr>
  </w:style>
  <w:style w:type="paragraph" w:styleId="Heading3">
    <w:name w:val="heading 3"/>
    <w:basedOn w:val="Normal"/>
    <w:next w:val="Normal"/>
    <w:link w:val="Heading3Char"/>
    <w:autoRedefine/>
    <w:uiPriority w:val="9"/>
    <w:unhideWhenUsed/>
    <w:qFormat/>
    <w:rsid w:val="0097612E"/>
    <w:pPr>
      <w:keepNext/>
      <w:spacing w:before="240" w:after="60"/>
      <w:outlineLvl w:val="2"/>
    </w:pPr>
    <w:rPr>
      <w:rFonts w:eastAsia="Times New Roman"/>
      <w:b/>
      <w:bCs/>
      <w:sz w:val="24"/>
      <w:szCs w:val="26"/>
    </w:rPr>
  </w:style>
  <w:style w:type="paragraph" w:styleId="Heading4">
    <w:name w:val="heading 4"/>
    <w:basedOn w:val="Normal"/>
    <w:next w:val="Normal"/>
    <w:link w:val="Heading4Char"/>
    <w:autoRedefine/>
    <w:uiPriority w:val="9"/>
    <w:unhideWhenUsed/>
    <w:qFormat/>
    <w:rsid w:val="0097612E"/>
    <w:pPr>
      <w:keepNext/>
      <w:spacing w:before="240" w:after="60"/>
      <w:outlineLvl w:val="3"/>
    </w:pPr>
    <w:rPr>
      <w:rFonts w:eastAsia="Times New Roman"/>
      <w:b/>
      <w:bCs/>
      <w:sz w:val="24"/>
      <w:szCs w:val="28"/>
    </w:rPr>
  </w:style>
  <w:style w:type="paragraph" w:styleId="Heading5">
    <w:name w:val="heading 5"/>
    <w:basedOn w:val="Normal"/>
    <w:next w:val="Normal"/>
    <w:link w:val="Heading5Char"/>
    <w:uiPriority w:val="9"/>
    <w:unhideWhenUsed/>
    <w:qFormat/>
    <w:rsid w:val="009761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612E"/>
    <w:rPr>
      <w:rFonts w:ascii="Times New Roman" w:eastAsia="Times New Roman" w:hAnsi="Times New Roman"/>
      <w:b/>
      <w:bCs/>
      <w:kern w:val="32"/>
      <w:sz w:val="32"/>
      <w:szCs w:val="32"/>
    </w:rPr>
  </w:style>
  <w:style w:type="character" w:customStyle="1" w:styleId="Heading2Char">
    <w:name w:val="Heading 2 Char"/>
    <w:link w:val="Heading2"/>
    <w:uiPriority w:val="9"/>
    <w:rsid w:val="0097612E"/>
    <w:rPr>
      <w:rFonts w:ascii="Times New Roman" w:eastAsia="Times New Roman" w:hAnsi="Times New Roman"/>
      <w:b/>
      <w:bCs/>
      <w:iCs/>
      <w:sz w:val="26"/>
      <w:szCs w:val="28"/>
    </w:rPr>
  </w:style>
  <w:style w:type="character" w:customStyle="1" w:styleId="Heading3Char">
    <w:name w:val="Heading 3 Char"/>
    <w:link w:val="Heading3"/>
    <w:uiPriority w:val="9"/>
    <w:rsid w:val="0097612E"/>
    <w:rPr>
      <w:rFonts w:ascii="Times New Roman" w:eastAsia="Times New Roman" w:hAnsi="Times New Roman"/>
      <w:b/>
      <w:bCs/>
      <w:sz w:val="24"/>
      <w:szCs w:val="26"/>
    </w:rPr>
  </w:style>
  <w:style w:type="character" w:customStyle="1" w:styleId="Heading4Char">
    <w:name w:val="Heading 4 Char"/>
    <w:link w:val="Heading4"/>
    <w:uiPriority w:val="9"/>
    <w:rsid w:val="0097612E"/>
    <w:rPr>
      <w:rFonts w:ascii="Times New Roman" w:eastAsia="Times New Roman" w:hAnsi="Times New Roman"/>
      <w:b/>
      <w:bCs/>
      <w:sz w:val="24"/>
      <w:szCs w:val="28"/>
    </w:rPr>
  </w:style>
  <w:style w:type="character" w:customStyle="1" w:styleId="Heading5Char">
    <w:name w:val="Heading 5 Char"/>
    <w:basedOn w:val="DefaultParagraphFont"/>
    <w:link w:val="Heading5"/>
    <w:uiPriority w:val="9"/>
    <w:rsid w:val="0097612E"/>
    <w:rPr>
      <w:rFonts w:asciiTheme="majorHAnsi" w:eastAsiaTheme="majorEastAsia" w:hAnsiTheme="majorHAnsi" w:cstheme="majorBidi"/>
      <w:color w:val="243F60" w:themeColor="accent1" w:themeShade="7F"/>
      <w:sz w:val="22"/>
      <w:szCs w:val="22"/>
    </w:rPr>
  </w:style>
  <w:style w:type="paragraph" w:styleId="NoSpacing">
    <w:name w:val="No Spacing"/>
    <w:autoRedefine/>
    <w:uiPriority w:val="1"/>
    <w:qFormat/>
    <w:rsid w:val="0097612E"/>
  </w:style>
  <w:style w:type="paragraph" w:styleId="ListParagraph">
    <w:name w:val="List Paragraph"/>
    <w:basedOn w:val="Normal"/>
    <w:uiPriority w:val="34"/>
    <w:rsid w:val="0097612E"/>
    <w:pPr>
      <w:ind w:left="720"/>
    </w:pPr>
  </w:style>
  <w:style w:type="character" w:styleId="SubtleReference">
    <w:name w:val="Subtle Reference"/>
    <w:basedOn w:val="DefaultParagraphFont"/>
    <w:uiPriority w:val="31"/>
    <w:rsid w:val="0097612E"/>
    <w:rPr>
      <w:smallCaps/>
      <w:color w:val="C0504D" w:themeColor="accent2"/>
      <w:u w:val="single"/>
    </w:rPr>
  </w:style>
  <w:style w:type="paragraph" w:styleId="BalloonText">
    <w:name w:val="Balloon Text"/>
    <w:basedOn w:val="Normal"/>
    <w:link w:val="BalloonTextChar"/>
    <w:uiPriority w:val="99"/>
    <w:semiHidden/>
    <w:unhideWhenUsed/>
    <w:rsid w:val="008B4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3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039977">
      <w:bodyDiv w:val="1"/>
      <w:marLeft w:val="0"/>
      <w:marRight w:val="0"/>
      <w:marTop w:val="30"/>
      <w:marBottom w:val="750"/>
      <w:divBdr>
        <w:top w:val="none" w:sz="0" w:space="0" w:color="auto"/>
        <w:left w:val="none" w:sz="0" w:space="0" w:color="auto"/>
        <w:bottom w:val="none" w:sz="0" w:space="0" w:color="auto"/>
        <w:right w:val="none" w:sz="0" w:space="0" w:color="auto"/>
      </w:divBdr>
      <w:divsChild>
        <w:div w:id="1337685983">
          <w:marLeft w:val="0"/>
          <w:marRight w:val="0"/>
          <w:marTop w:val="0"/>
          <w:marBottom w:val="0"/>
          <w:divBdr>
            <w:top w:val="none" w:sz="0" w:space="0" w:color="auto"/>
            <w:left w:val="none" w:sz="0" w:space="0" w:color="auto"/>
            <w:bottom w:val="none" w:sz="0" w:space="0" w:color="auto"/>
            <w:right w:val="none" w:sz="0" w:space="0" w:color="auto"/>
          </w:divBdr>
          <w:divsChild>
            <w:div w:id="1343582851">
              <w:marLeft w:val="0"/>
              <w:marRight w:val="0"/>
              <w:marTop w:val="0"/>
              <w:marBottom w:val="0"/>
              <w:divBdr>
                <w:top w:val="none" w:sz="0" w:space="0" w:color="auto"/>
                <w:left w:val="none" w:sz="0" w:space="0" w:color="auto"/>
                <w:bottom w:val="none" w:sz="0" w:space="0" w:color="auto"/>
                <w:right w:val="none" w:sz="0" w:space="0" w:color="auto"/>
              </w:divBdr>
            </w:div>
            <w:div w:id="1031609300">
              <w:marLeft w:val="0"/>
              <w:marRight w:val="0"/>
              <w:marTop w:val="0"/>
              <w:marBottom w:val="0"/>
              <w:divBdr>
                <w:top w:val="none" w:sz="0" w:space="0" w:color="auto"/>
                <w:left w:val="none" w:sz="0" w:space="0" w:color="auto"/>
                <w:bottom w:val="none" w:sz="0" w:space="0" w:color="auto"/>
                <w:right w:val="none" w:sz="0" w:space="0" w:color="auto"/>
              </w:divBdr>
            </w:div>
            <w:div w:id="541867838">
              <w:marLeft w:val="0"/>
              <w:marRight w:val="0"/>
              <w:marTop w:val="0"/>
              <w:marBottom w:val="0"/>
              <w:divBdr>
                <w:top w:val="none" w:sz="0" w:space="0" w:color="auto"/>
                <w:left w:val="none" w:sz="0" w:space="0" w:color="auto"/>
                <w:bottom w:val="none" w:sz="0" w:space="0" w:color="auto"/>
                <w:right w:val="none" w:sz="0" w:space="0" w:color="auto"/>
              </w:divBdr>
            </w:div>
            <w:div w:id="902443512">
              <w:marLeft w:val="0"/>
              <w:marRight w:val="0"/>
              <w:marTop w:val="0"/>
              <w:marBottom w:val="0"/>
              <w:divBdr>
                <w:top w:val="none" w:sz="0" w:space="0" w:color="auto"/>
                <w:left w:val="none" w:sz="0" w:space="0" w:color="auto"/>
                <w:bottom w:val="none" w:sz="0" w:space="0" w:color="auto"/>
                <w:right w:val="none" w:sz="0" w:space="0" w:color="auto"/>
              </w:divBdr>
            </w:div>
            <w:div w:id="500900750">
              <w:marLeft w:val="0"/>
              <w:marRight w:val="0"/>
              <w:marTop w:val="0"/>
              <w:marBottom w:val="0"/>
              <w:divBdr>
                <w:top w:val="none" w:sz="0" w:space="0" w:color="auto"/>
                <w:left w:val="none" w:sz="0" w:space="0" w:color="auto"/>
                <w:bottom w:val="none" w:sz="0" w:space="0" w:color="auto"/>
                <w:right w:val="none" w:sz="0" w:space="0" w:color="auto"/>
              </w:divBdr>
            </w:div>
            <w:div w:id="357241417">
              <w:marLeft w:val="0"/>
              <w:marRight w:val="0"/>
              <w:marTop w:val="0"/>
              <w:marBottom w:val="0"/>
              <w:divBdr>
                <w:top w:val="none" w:sz="0" w:space="0" w:color="auto"/>
                <w:left w:val="none" w:sz="0" w:space="0" w:color="auto"/>
                <w:bottom w:val="none" w:sz="0" w:space="0" w:color="auto"/>
                <w:right w:val="none" w:sz="0" w:space="0" w:color="auto"/>
              </w:divBdr>
            </w:div>
            <w:div w:id="2136362551">
              <w:marLeft w:val="0"/>
              <w:marRight w:val="0"/>
              <w:marTop w:val="0"/>
              <w:marBottom w:val="0"/>
              <w:divBdr>
                <w:top w:val="none" w:sz="0" w:space="0" w:color="auto"/>
                <w:left w:val="none" w:sz="0" w:space="0" w:color="auto"/>
                <w:bottom w:val="none" w:sz="0" w:space="0" w:color="auto"/>
                <w:right w:val="none" w:sz="0" w:space="0" w:color="auto"/>
              </w:divBdr>
            </w:div>
            <w:div w:id="1002776166">
              <w:marLeft w:val="0"/>
              <w:marRight w:val="0"/>
              <w:marTop w:val="0"/>
              <w:marBottom w:val="0"/>
              <w:divBdr>
                <w:top w:val="none" w:sz="0" w:space="0" w:color="auto"/>
                <w:left w:val="none" w:sz="0" w:space="0" w:color="auto"/>
                <w:bottom w:val="none" w:sz="0" w:space="0" w:color="auto"/>
                <w:right w:val="none" w:sz="0" w:space="0" w:color="auto"/>
              </w:divBdr>
            </w:div>
            <w:div w:id="916016687">
              <w:marLeft w:val="0"/>
              <w:marRight w:val="0"/>
              <w:marTop w:val="0"/>
              <w:marBottom w:val="0"/>
              <w:divBdr>
                <w:top w:val="none" w:sz="0" w:space="0" w:color="auto"/>
                <w:left w:val="none" w:sz="0" w:space="0" w:color="auto"/>
                <w:bottom w:val="none" w:sz="0" w:space="0" w:color="auto"/>
                <w:right w:val="none" w:sz="0" w:space="0" w:color="auto"/>
              </w:divBdr>
            </w:div>
            <w:div w:id="1882135561">
              <w:marLeft w:val="0"/>
              <w:marRight w:val="0"/>
              <w:marTop w:val="0"/>
              <w:marBottom w:val="0"/>
              <w:divBdr>
                <w:top w:val="none" w:sz="0" w:space="0" w:color="auto"/>
                <w:left w:val="none" w:sz="0" w:space="0" w:color="auto"/>
                <w:bottom w:val="none" w:sz="0" w:space="0" w:color="auto"/>
                <w:right w:val="none" w:sz="0" w:space="0" w:color="auto"/>
              </w:divBdr>
            </w:div>
            <w:div w:id="114449918">
              <w:marLeft w:val="0"/>
              <w:marRight w:val="0"/>
              <w:marTop w:val="0"/>
              <w:marBottom w:val="0"/>
              <w:divBdr>
                <w:top w:val="none" w:sz="0" w:space="0" w:color="auto"/>
                <w:left w:val="none" w:sz="0" w:space="0" w:color="auto"/>
                <w:bottom w:val="none" w:sz="0" w:space="0" w:color="auto"/>
                <w:right w:val="none" w:sz="0" w:space="0" w:color="auto"/>
              </w:divBdr>
            </w:div>
            <w:div w:id="1868640808">
              <w:marLeft w:val="0"/>
              <w:marRight w:val="0"/>
              <w:marTop w:val="0"/>
              <w:marBottom w:val="0"/>
              <w:divBdr>
                <w:top w:val="none" w:sz="0" w:space="0" w:color="auto"/>
                <w:left w:val="none" w:sz="0" w:space="0" w:color="auto"/>
                <w:bottom w:val="none" w:sz="0" w:space="0" w:color="auto"/>
                <w:right w:val="none" w:sz="0" w:space="0" w:color="auto"/>
              </w:divBdr>
            </w:div>
            <w:div w:id="1181704076">
              <w:marLeft w:val="0"/>
              <w:marRight w:val="0"/>
              <w:marTop w:val="0"/>
              <w:marBottom w:val="0"/>
              <w:divBdr>
                <w:top w:val="none" w:sz="0" w:space="0" w:color="auto"/>
                <w:left w:val="none" w:sz="0" w:space="0" w:color="auto"/>
                <w:bottom w:val="none" w:sz="0" w:space="0" w:color="auto"/>
                <w:right w:val="none" w:sz="0" w:space="0" w:color="auto"/>
              </w:divBdr>
            </w:div>
            <w:div w:id="443037453">
              <w:marLeft w:val="0"/>
              <w:marRight w:val="0"/>
              <w:marTop w:val="0"/>
              <w:marBottom w:val="0"/>
              <w:divBdr>
                <w:top w:val="none" w:sz="0" w:space="0" w:color="auto"/>
                <w:left w:val="none" w:sz="0" w:space="0" w:color="auto"/>
                <w:bottom w:val="none" w:sz="0" w:space="0" w:color="auto"/>
                <w:right w:val="none" w:sz="0" w:space="0" w:color="auto"/>
              </w:divBdr>
            </w:div>
            <w:div w:id="241764683">
              <w:marLeft w:val="0"/>
              <w:marRight w:val="0"/>
              <w:marTop w:val="0"/>
              <w:marBottom w:val="0"/>
              <w:divBdr>
                <w:top w:val="none" w:sz="0" w:space="0" w:color="auto"/>
                <w:left w:val="none" w:sz="0" w:space="0" w:color="auto"/>
                <w:bottom w:val="none" w:sz="0" w:space="0" w:color="auto"/>
                <w:right w:val="none" w:sz="0" w:space="0" w:color="auto"/>
              </w:divBdr>
            </w:div>
            <w:div w:id="483469641">
              <w:marLeft w:val="0"/>
              <w:marRight w:val="0"/>
              <w:marTop w:val="0"/>
              <w:marBottom w:val="0"/>
              <w:divBdr>
                <w:top w:val="none" w:sz="0" w:space="0" w:color="auto"/>
                <w:left w:val="none" w:sz="0" w:space="0" w:color="auto"/>
                <w:bottom w:val="none" w:sz="0" w:space="0" w:color="auto"/>
                <w:right w:val="none" w:sz="0" w:space="0" w:color="auto"/>
              </w:divBdr>
            </w:div>
            <w:div w:id="2002125386">
              <w:marLeft w:val="0"/>
              <w:marRight w:val="0"/>
              <w:marTop w:val="0"/>
              <w:marBottom w:val="0"/>
              <w:divBdr>
                <w:top w:val="none" w:sz="0" w:space="0" w:color="auto"/>
                <w:left w:val="none" w:sz="0" w:space="0" w:color="auto"/>
                <w:bottom w:val="none" w:sz="0" w:space="0" w:color="auto"/>
                <w:right w:val="none" w:sz="0" w:space="0" w:color="auto"/>
              </w:divBdr>
            </w:div>
            <w:div w:id="1588685369">
              <w:marLeft w:val="0"/>
              <w:marRight w:val="0"/>
              <w:marTop w:val="0"/>
              <w:marBottom w:val="0"/>
              <w:divBdr>
                <w:top w:val="none" w:sz="0" w:space="0" w:color="auto"/>
                <w:left w:val="none" w:sz="0" w:space="0" w:color="auto"/>
                <w:bottom w:val="none" w:sz="0" w:space="0" w:color="auto"/>
                <w:right w:val="none" w:sz="0" w:space="0" w:color="auto"/>
              </w:divBdr>
            </w:div>
            <w:div w:id="1096942353">
              <w:marLeft w:val="0"/>
              <w:marRight w:val="0"/>
              <w:marTop w:val="0"/>
              <w:marBottom w:val="0"/>
              <w:divBdr>
                <w:top w:val="none" w:sz="0" w:space="0" w:color="auto"/>
                <w:left w:val="none" w:sz="0" w:space="0" w:color="auto"/>
                <w:bottom w:val="none" w:sz="0" w:space="0" w:color="auto"/>
                <w:right w:val="none" w:sz="0" w:space="0" w:color="auto"/>
              </w:divBdr>
            </w:div>
            <w:div w:id="867107835">
              <w:marLeft w:val="0"/>
              <w:marRight w:val="0"/>
              <w:marTop w:val="0"/>
              <w:marBottom w:val="0"/>
              <w:divBdr>
                <w:top w:val="none" w:sz="0" w:space="0" w:color="auto"/>
                <w:left w:val="none" w:sz="0" w:space="0" w:color="auto"/>
                <w:bottom w:val="none" w:sz="0" w:space="0" w:color="auto"/>
                <w:right w:val="none" w:sz="0" w:space="0" w:color="auto"/>
              </w:divBdr>
            </w:div>
            <w:div w:id="1254363599">
              <w:marLeft w:val="0"/>
              <w:marRight w:val="0"/>
              <w:marTop w:val="0"/>
              <w:marBottom w:val="0"/>
              <w:divBdr>
                <w:top w:val="none" w:sz="0" w:space="0" w:color="auto"/>
                <w:left w:val="none" w:sz="0" w:space="0" w:color="auto"/>
                <w:bottom w:val="none" w:sz="0" w:space="0" w:color="auto"/>
                <w:right w:val="none" w:sz="0" w:space="0" w:color="auto"/>
              </w:divBdr>
            </w:div>
            <w:div w:id="1129979937">
              <w:marLeft w:val="0"/>
              <w:marRight w:val="0"/>
              <w:marTop w:val="0"/>
              <w:marBottom w:val="0"/>
              <w:divBdr>
                <w:top w:val="none" w:sz="0" w:space="0" w:color="auto"/>
                <w:left w:val="none" w:sz="0" w:space="0" w:color="auto"/>
                <w:bottom w:val="none" w:sz="0" w:space="0" w:color="auto"/>
                <w:right w:val="none" w:sz="0" w:space="0" w:color="auto"/>
              </w:divBdr>
            </w:div>
            <w:div w:id="635381777">
              <w:marLeft w:val="0"/>
              <w:marRight w:val="0"/>
              <w:marTop w:val="0"/>
              <w:marBottom w:val="0"/>
              <w:divBdr>
                <w:top w:val="none" w:sz="0" w:space="0" w:color="auto"/>
                <w:left w:val="none" w:sz="0" w:space="0" w:color="auto"/>
                <w:bottom w:val="none" w:sz="0" w:space="0" w:color="auto"/>
                <w:right w:val="none" w:sz="0" w:space="0" w:color="auto"/>
              </w:divBdr>
            </w:div>
            <w:div w:id="862788510">
              <w:marLeft w:val="0"/>
              <w:marRight w:val="0"/>
              <w:marTop w:val="0"/>
              <w:marBottom w:val="0"/>
              <w:divBdr>
                <w:top w:val="none" w:sz="0" w:space="0" w:color="auto"/>
                <w:left w:val="none" w:sz="0" w:space="0" w:color="auto"/>
                <w:bottom w:val="none" w:sz="0" w:space="0" w:color="auto"/>
                <w:right w:val="none" w:sz="0" w:space="0" w:color="auto"/>
              </w:divBdr>
            </w:div>
            <w:div w:id="264464440">
              <w:marLeft w:val="0"/>
              <w:marRight w:val="0"/>
              <w:marTop w:val="0"/>
              <w:marBottom w:val="0"/>
              <w:divBdr>
                <w:top w:val="none" w:sz="0" w:space="0" w:color="auto"/>
                <w:left w:val="none" w:sz="0" w:space="0" w:color="auto"/>
                <w:bottom w:val="none" w:sz="0" w:space="0" w:color="auto"/>
                <w:right w:val="none" w:sz="0" w:space="0" w:color="auto"/>
              </w:divBdr>
            </w:div>
            <w:div w:id="1115488524">
              <w:marLeft w:val="0"/>
              <w:marRight w:val="0"/>
              <w:marTop w:val="0"/>
              <w:marBottom w:val="0"/>
              <w:divBdr>
                <w:top w:val="none" w:sz="0" w:space="0" w:color="auto"/>
                <w:left w:val="none" w:sz="0" w:space="0" w:color="auto"/>
                <w:bottom w:val="none" w:sz="0" w:space="0" w:color="auto"/>
                <w:right w:val="none" w:sz="0" w:space="0" w:color="auto"/>
              </w:divBdr>
            </w:div>
            <w:div w:id="521628847">
              <w:marLeft w:val="0"/>
              <w:marRight w:val="0"/>
              <w:marTop w:val="0"/>
              <w:marBottom w:val="0"/>
              <w:divBdr>
                <w:top w:val="none" w:sz="0" w:space="0" w:color="auto"/>
                <w:left w:val="none" w:sz="0" w:space="0" w:color="auto"/>
                <w:bottom w:val="none" w:sz="0" w:space="0" w:color="auto"/>
                <w:right w:val="none" w:sz="0" w:space="0" w:color="auto"/>
              </w:divBdr>
            </w:div>
            <w:div w:id="278874734">
              <w:marLeft w:val="0"/>
              <w:marRight w:val="0"/>
              <w:marTop w:val="0"/>
              <w:marBottom w:val="0"/>
              <w:divBdr>
                <w:top w:val="none" w:sz="0" w:space="0" w:color="auto"/>
                <w:left w:val="none" w:sz="0" w:space="0" w:color="auto"/>
                <w:bottom w:val="none" w:sz="0" w:space="0" w:color="auto"/>
                <w:right w:val="none" w:sz="0" w:space="0" w:color="auto"/>
              </w:divBdr>
            </w:div>
            <w:div w:id="126358750">
              <w:marLeft w:val="0"/>
              <w:marRight w:val="0"/>
              <w:marTop w:val="0"/>
              <w:marBottom w:val="0"/>
              <w:divBdr>
                <w:top w:val="none" w:sz="0" w:space="0" w:color="auto"/>
                <w:left w:val="none" w:sz="0" w:space="0" w:color="auto"/>
                <w:bottom w:val="none" w:sz="0" w:space="0" w:color="auto"/>
                <w:right w:val="none" w:sz="0" w:space="0" w:color="auto"/>
              </w:divBdr>
            </w:div>
            <w:div w:id="347945256">
              <w:marLeft w:val="0"/>
              <w:marRight w:val="0"/>
              <w:marTop w:val="0"/>
              <w:marBottom w:val="0"/>
              <w:divBdr>
                <w:top w:val="none" w:sz="0" w:space="0" w:color="auto"/>
                <w:left w:val="none" w:sz="0" w:space="0" w:color="auto"/>
                <w:bottom w:val="none" w:sz="0" w:space="0" w:color="auto"/>
                <w:right w:val="none" w:sz="0" w:space="0" w:color="auto"/>
              </w:divBdr>
            </w:div>
            <w:div w:id="1134911507">
              <w:marLeft w:val="0"/>
              <w:marRight w:val="0"/>
              <w:marTop w:val="0"/>
              <w:marBottom w:val="0"/>
              <w:divBdr>
                <w:top w:val="none" w:sz="0" w:space="0" w:color="auto"/>
                <w:left w:val="none" w:sz="0" w:space="0" w:color="auto"/>
                <w:bottom w:val="none" w:sz="0" w:space="0" w:color="auto"/>
                <w:right w:val="none" w:sz="0" w:space="0" w:color="auto"/>
              </w:divBdr>
            </w:div>
            <w:div w:id="1847016605">
              <w:marLeft w:val="0"/>
              <w:marRight w:val="0"/>
              <w:marTop w:val="0"/>
              <w:marBottom w:val="0"/>
              <w:divBdr>
                <w:top w:val="none" w:sz="0" w:space="0" w:color="auto"/>
                <w:left w:val="none" w:sz="0" w:space="0" w:color="auto"/>
                <w:bottom w:val="none" w:sz="0" w:space="0" w:color="auto"/>
                <w:right w:val="none" w:sz="0" w:space="0" w:color="auto"/>
              </w:divBdr>
            </w:div>
            <w:div w:id="1704939876">
              <w:marLeft w:val="0"/>
              <w:marRight w:val="0"/>
              <w:marTop w:val="0"/>
              <w:marBottom w:val="0"/>
              <w:divBdr>
                <w:top w:val="none" w:sz="0" w:space="0" w:color="auto"/>
                <w:left w:val="none" w:sz="0" w:space="0" w:color="auto"/>
                <w:bottom w:val="none" w:sz="0" w:space="0" w:color="auto"/>
                <w:right w:val="none" w:sz="0" w:space="0" w:color="auto"/>
              </w:divBdr>
            </w:div>
            <w:div w:id="468671311">
              <w:marLeft w:val="0"/>
              <w:marRight w:val="0"/>
              <w:marTop w:val="0"/>
              <w:marBottom w:val="0"/>
              <w:divBdr>
                <w:top w:val="none" w:sz="0" w:space="0" w:color="auto"/>
                <w:left w:val="none" w:sz="0" w:space="0" w:color="auto"/>
                <w:bottom w:val="none" w:sz="0" w:space="0" w:color="auto"/>
                <w:right w:val="none" w:sz="0" w:space="0" w:color="auto"/>
              </w:divBdr>
            </w:div>
            <w:div w:id="110325409">
              <w:marLeft w:val="0"/>
              <w:marRight w:val="0"/>
              <w:marTop w:val="0"/>
              <w:marBottom w:val="0"/>
              <w:divBdr>
                <w:top w:val="none" w:sz="0" w:space="0" w:color="auto"/>
                <w:left w:val="none" w:sz="0" w:space="0" w:color="auto"/>
                <w:bottom w:val="none" w:sz="0" w:space="0" w:color="auto"/>
                <w:right w:val="none" w:sz="0" w:space="0" w:color="auto"/>
              </w:divBdr>
            </w:div>
            <w:div w:id="1021706657">
              <w:marLeft w:val="0"/>
              <w:marRight w:val="0"/>
              <w:marTop w:val="0"/>
              <w:marBottom w:val="0"/>
              <w:divBdr>
                <w:top w:val="none" w:sz="0" w:space="0" w:color="auto"/>
                <w:left w:val="none" w:sz="0" w:space="0" w:color="auto"/>
                <w:bottom w:val="none" w:sz="0" w:space="0" w:color="auto"/>
                <w:right w:val="none" w:sz="0" w:space="0" w:color="auto"/>
              </w:divBdr>
            </w:div>
            <w:div w:id="1975483107">
              <w:marLeft w:val="0"/>
              <w:marRight w:val="0"/>
              <w:marTop w:val="0"/>
              <w:marBottom w:val="0"/>
              <w:divBdr>
                <w:top w:val="none" w:sz="0" w:space="0" w:color="auto"/>
                <w:left w:val="none" w:sz="0" w:space="0" w:color="auto"/>
                <w:bottom w:val="none" w:sz="0" w:space="0" w:color="auto"/>
                <w:right w:val="none" w:sz="0" w:space="0" w:color="auto"/>
              </w:divBdr>
            </w:div>
            <w:div w:id="126052180">
              <w:marLeft w:val="0"/>
              <w:marRight w:val="0"/>
              <w:marTop w:val="0"/>
              <w:marBottom w:val="0"/>
              <w:divBdr>
                <w:top w:val="none" w:sz="0" w:space="0" w:color="auto"/>
                <w:left w:val="none" w:sz="0" w:space="0" w:color="auto"/>
                <w:bottom w:val="none" w:sz="0" w:space="0" w:color="auto"/>
                <w:right w:val="none" w:sz="0" w:space="0" w:color="auto"/>
              </w:divBdr>
            </w:div>
            <w:div w:id="548687227">
              <w:marLeft w:val="0"/>
              <w:marRight w:val="0"/>
              <w:marTop w:val="0"/>
              <w:marBottom w:val="0"/>
              <w:divBdr>
                <w:top w:val="none" w:sz="0" w:space="0" w:color="auto"/>
                <w:left w:val="none" w:sz="0" w:space="0" w:color="auto"/>
                <w:bottom w:val="none" w:sz="0" w:space="0" w:color="auto"/>
                <w:right w:val="none" w:sz="0" w:space="0" w:color="auto"/>
              </w:divBdr>
            </w:div>
            <w:div w:id="2053190656">
              <w:marLeft w:val="0"/>
              <w:marRight w:val="0"/>
              <w:marTop w:val="0"/>
              <w:marBottom w:val="0"/>
              <w:divBdr>
                <w:top w:val="none" w:sz="0" w:space="0" w:color="auto"/>
                <w:left w:val="none" w:sz="0" w:space="0" w:color="auto"/>
                <w:bottom w:val="none" w:sz="0" w:space="0" w:color="auto"/>
                <w:right w:val="none" w:sz="0" w:space="0" w:color="auto"/>
              </w:divBdr>
            </w:div>
            <w:div w:id="1884050721">
              <w:marLeft w:val="0"/>
              <w:marRight w:val="0"/>
              <w:marTop w:val="0"/>
              <w:marBottom w:val="0"/>
              <w:divBdr>
                <w:top w:val="none" w:sz="0" w:space="0" w:color="auto"/>
                <w:left w:val="none" w:sz="0" w:space="0" w:color="auto"/>
                <w:bottom w:val="none" w:sz="0" w:space="0" w:color="auto"/>
                <w:right w:val="none" w:sz="0" w:space="0" w:color="auto"/>
              </w:divBdr>
            </w:div>
            <w:div w:id="2146268470">
              <w:marLeft w:val="0"/>
              <w:marRight w:val="0"/>
              <w:marTop w:val="0"/>
              <w:marBottom w:val="0"/>
              <w:divBdr>
                <w:top w:val="none" w:sz="0" w:space="0" w:color="auto"/>
                <w:left w:val="none" w:sz="0" w:space="0" w:color="auto"/>
                <w:bottom w:val="none" w:sz="0" w:space="0" w:color="auto"/>
                <w:right w:val="none" w:sz="0" w:space="0" w:color="auto"/>
              </w:divBdr>
            </w:div>
            <w:div w:id="1016732817">
              <w:marLeft w:val="0"/>
              <w:marRight w:val="0"/>
              <w:marTop w:val="0"/>
              <w:marBottom w:val="0"/>
              <w:divBdr>
                <w:top w:val="none" w:sz="0" w:space="0" w:color="auto"/>
                <w:left w:val="none" w:sz="0" w:space="0" w:color="auto"/>
                <w:bottom w:val="none" w:sz="0" w:space="0" w:color="auto"/>
                <w:right w:val="none" w:sz="0" w:space="0" w:color="auto"/>
              </w:divBdr>
            </w:div>
            <w:div w:id="2016493102">
              <w:marLeft w:val="0"/>
              <w:marRight w:val="0"/>
              <w:marTop w:val="0"/>
              <w:marBottom w:val="0"/>
              <w:divBdr>
                <w:top w:val="none" w:sz="0" w:space="0" w:color="auto"/>
                <w:left w:val="none" w:sz="0" w:space="0" w:color="auto"/>
                <w:bottom w:val="none" w:sz="0" w:space="0" w:color="auto"/>
                <w:right w:val="none" w:sz="0" w:space="0" w:color="auto"/>
              </w:divBdr>
            </w:div>
            <w:div w:id="1975863331">
              <w:marLeft w:val="0"/>
              <w:marRight w:val="0"/>
              <w:marTop w:val="0"/>
              <w:marBottom w:val="0"/>
              <w:divBdr>
                <w:top w:val="none" w:sz="0" w:space="0" w:color="auto"/>
                <w:left w:val="none" w:sz="0" w:space="0" w:color="auto"/>
                <w:bottom w:val="none" w:sz="0" w:space="0" w:color="auto"/>
                <w:right w:val="none" w:sz="0" w:space="0" w:color="auto"/>
              </w:divBdr>
            </w:div>
            <w:div w:id="2083522171">
              <w:marLeft w:val="0"/>
              <w:marRight w:val="0"/>
              <w:marTop w:val="0"/>
              <w:marBottom w:val="0"/>
              <w:divBdr>
                <w:top w:val="none" w:sz="0" w:space="0" w:color="auto"/>
                <w:left w:val="none" w:sz="0" w:space="0" w:color="auto"/>
                <w:bottom w:val="none" w:sz="0" w:space="0" w:color="auto"/>
                <w:right w:val="none" w:sz="0" w:space="0" w:color="auto"/>
              </w:divBdr>
            </w:div>
            <w:div w:id="783773294">
              <w:marLeft w:val="0"/>
              <w:marRight w:val="0"/>
              <w:marTop w:val="0"/>
              <w:marBottom w:val="0"/>
              <w:divBdr>
                <w:top w:val="none" w:sz="0" w:space="0" w:color="auto"/>
                <w:left w:val="none" w:sz="0" w:space="0" w:color="auto"/>
                <w:bottom w:val="none" w:sz="0" w:space="0" w:color="auto"/>
                <w:right w:val="none" w:sz="0" w:space="0" w:color="auto"/>
              </w:divBdr>
            </w:div>
            <w:div w:id="209343142">
              <w:marLeft w:val="0"/>
              <w:marRight w:val="0"/>
              <w:marTop w:val="0"/>
              <w:marBottom w:val="0"/>
              <w:divBdr>
                <w:top w:val="none" w:sz="0" w:space="0" w:color="auto"/>
                <w:left w:val="none" w:sz="0" w:space="0" w:color="auto"/>
                <w:bottom w:val="none" w:sz="0" w:space="0" w:color="auto"/>
                <w:right w:val="none" w:sz="0" w:space="0" w:color="auto"/>
              </w:divBdr>
            </w:div>
            <w:div w:id="1296909100">
              <w:marLeft w:val="0"/>
              <w:marRight w:val="0"/>
              <w:marTop w:val="0"/>
              <w:marBottom w:val="0"/>
              <w:divBdr>
                <w:top w:val="none" w:sz="0" w:space="0" w:color="auto"/>
                <w:left w:val="none" w:sz="0" w:space="0" w:color="auto"/>
                <w:bottom w:val="none" w:sz="0" w:space="0" w:color="auto"/>
                <w:right w:val="none" w:sz="0" w:space="0" w:color="auto"/>
              </w:divBdr>
            </w:div>
            <w:div w:id="420612054">
              <w:marLeft w:val="0"/>
              <w:marRight w:val="0"/>
              <w:marTop w:val="0"/>
              <w:marBottom w:val="0"/>
              <w:divBdr>
                <w:top w:val="none" w:sz="0" w:space="0" w:color="auto"/>
                <w:left w:val="none" w:sz="0" w:space="0" w:color="auto"/>
                <w:bottom w:val="none" w:sz="0" w:space="0" w:color="auto"/>
                <w:right w:val="none" w:sz="0" w:space="0" w:color="auto"/>
              </w:divBdr>
            </w:div>
            <w:div w:id="586042627">
              <w:marLeft w:val="0"/>
              <w:marRight w:val="0"/>
              <w:marTop w:val="0"/>
              <w:marBottom w:val="0"/>
              <w:divBdr>
                <w:top w:val="none" w:sz="0" w:space="0" w:color="auto"/>
                <w:left w:val="none" w:sz="0" w:space="0" w:color="auto"/>
                <w:bottom w:val="none" w:sz="0" w:space="0" w:color="auto"/>
                <w:right w:val="none" w:sz="0" w:space="0" w:color="auto"/>
              </w:divBdr>
            </w:div>
            <w:div w:id="2094621396">
              <w:marLeft w:val="0"/>
              <w:marRight w:val="0"/>
              <w:marTop w:val="0"/>
              <w:marBottom w:val="0"/>
              <w:divBdr>
                <w:top w:val="none" w:sz="0" w:space="0" w:color="auto"/>
                <w:left w:val="none" w:sz="0" w:space="0" w:color="auto"/>
                <w:bottom w:val="none" w:sz="0" w:space="0" w:color="auto"/>
                <w:right w:val="none" w:sz="0" w:space="0" w:color="auto"/>
              </w:divBdr>
            </w:div>
            <w:div w:id="230890330">
              <w:marLeft w:val="0"/>
              <w:marRight w:val="0"/>
              <w:marTop w:val="0"/>
              <w:marBottom w:val="0"/>
              <w:divBdr>
                <w:top w:val="none" w:sz="0" w:space="0" w:color="auto"/>
                <w:left w:val="none" w:sz="0" w:space="0" w:color="auto"/>
                <w:bottom w:val="none" w:sz="0" w:space="0" w:color="auto"/>
                <w:right w:val="none" w:sz="0" w:space="0" w:color="auto"/>
              </w:divBdr>
            </w:div>
            <w:div w:id="1398018359">
              <w:marLeft w:val="0"/>
              <w:marRight w:val="0"/>
              <w:marTop w:val="0"/>
              <w:marBottom w:val="0"/>
              <w:divBdr>
                <w:top w:val="none" w:sz="0" w:space="0" w:color="auto"/>
                <w:left w:val="none" w:sz="0" w:space="0" w:color="auto"/>
                <w:bottom w:val="none" w:sz="0" w:space="0" w:color="auto"/>
                <w:right w:val="none" w:sz="0" w:space="0" w:color="auto"/>
              </w:divBdr>
            </w:div>
            <w:div w:id="2079353297">
              <w:marLeft w:val="0"/>
              <w:marRight w:val="0"/>
              <w:marTop w:val="0"/>
              <w:marBottom w:val="0"/>
              <w:divBdr>
                <w:top w:val="none" w:sz="0" w:space="0" w:color="auto"/>
                <w:left w:val="none" w:sz="0" w:space="0" w:color="auto"/>
                <w:bottom w:val="none" w:sz="0" w:space="0" w:color="auto"/>
                <w:right w:val="none" w:sz="0" w:space="0" w:color="auto"/>
              </w:divBdr>
            </w:div>
            <w:div w:id="468325388">
              <w:marLeft w:val="0"/>
              <w:marRight w:val="0"/>
              <w:marTop w:val="0"/>
              <w:marBottom w:val="0"/>
              <w:divBdr>
                <w:top w:val="none" w:sz="0" w:space="0" w:color="auto"/>
                <w:left w:val="none" w:sz="0" w:space="0" w:color="auto"/>
                <w:bottom w:val="none" w:sz="0" w:space="0" w:color="auto"/>
                <w:right w:val="none" w:sz="0" w:space="0" w:color="auto"/>
              </w:divBdr>
            </w:div>
            <w:div w:id="603804702">
              <w:marLeft w:val="0"/>
              <w:marRight w:val="0"/>
              <w:marTop w:val="0"/>
              <w:marBottom w:val="0"/>
              <w:divBdr>
                <w:top w:val="none" w:sz="0" w:space="0" w:color="auto"/>
                <w:left w:val="none" w:sz="0" w:space="0" w:color="auto"/>
                <w:bottom w:val="none" w:sz="0" w:space="0" w:color="auto"/>
                <w:right w:val="none" w:sz="0" w:space="0" w:color="auto"/>
              </w:divBdr>
            </w:div>
            <w:div w:id="449131084">
              <w:marLeft w:val="0"/>
              <w:marRight w:val="0"/>
              <w:marTop w:val="0"/>
              <w:marBottom w:val="0"/>
              <w:divBdr>
                <w:top w:val="none" w:sz="0" w:space="0" w:color="auto"/>
                <w:left w:val="none" w:sz="0" w:space="0" w:color="auto"/>
                <w:bottom w:val="none" w:sz="0" w:space="0" w:color="auto"/>
                <w:right w:val="none" w:sz="0" w:space="0" w:color="auto"/>
              </w:divBdr>
            </w:div>
            <w:div w:id="616369880">
              <w:marLeft w:val="0"/>
              <w:marRight w:val="0"/>
              <w:marTop w:val="0"/>
              <w:marBottom w:val="0"/>
              <w:divBdr>
                <w:top w:val="none" w:sz="0" w:space="0" w:color="auto"/>
                <w:left w:val="none" w:sz="0" w:space="0" w:color="auto"/>
                <w:bottom w:val="none" w:sz="0" w:space="0" w:color="auto"/>
                <w:right w:val="none" w:sz="0" w:space="0" w:color="auto"/>
              </w:divBdr>
            </w:div>
            <w:div w:id="2035383785">
              <w:marLeft w:val="0"/>
              <w:marRight w:val="0"/>
              <w:marTop w:val="0"/>
              <w:marBottom w:val="0"/>
              <w:divBdr>
                <w:top w:val="none" w:sz="0" w:space="0" w:color="auto"/>
                <w:left w:val="none" w:sz="0" w:space="0" w:color="auto"/>
                <w:bottom w:val="none" w:sz="0" w:space="0" w:color="auto"/>
                <w:right w:val="none" w:sz="0" w:space="0" w:color="auto"/>
              </w:divBdr>
            </w:div>
            <w:div w:id="1903058553">
              <w:marLeft w:val="0"/>
              <w:marRight w:val="0"/>
              <w:marTop w:val="0"/>
              <w:marBottom w:val="0"/>
              <w:divBdr>
                <w:top w:val="none" w:sz="0" w:space="0" w:color="auto"/>
                <w:left w:val="none" w:sz="0" w:space="0" w:color="auto"/>
                <w:bottom w:val="none" w:sz="0" w:space="0" w:color="auto"/>
                <w:right w:val="none" w:sz="0" w:space="0" w:color="auto"/>
              </w:divBdr>
            </w:div>
            <w:div w:id="1523473231">
              <w:marLeft w:val="0"/>
              <w:marRight w:val="0"/>
              <w:marTop w:val="0"/>
              <w:marBottom w:val="0"/>
              <w:divBdr>
                <w:top w:val="none" w:sz="0" w:space="0" w:color="auto"/>
                <w:left w:val="none" w:sz="0" w:space="0" w:color="auto"/>
                <w:bottom w:val="none" w:sz="0" w:space="0" w:color="auto"/>
                <w:right w:val="none" w:sz="0" w:space="0" w:color="auto"/>
              </w:divBdr>
            </w:div>
            <w:div w:id="57288979">
              <w:marLeft w:val="0"/>
              <w:marRight w:val="0"/>
              <w:marTop w:val="0"/>
              <w:marBottom w:val="0"/>
              <w:divBdr>
                <w:top w:val="none" w:sz="0" w:space="0" w:color="auto"/>
                <w:left w:val="none" w:sz="0" w:space="0" w:color="auto"/>
                <w:bottom w:val="none" w:sz="0" w:space="0" w:color="auto"/>
                <w:right w:val="none" w:sz="0" w:space="0" w:color="auto"/>
              </w:divBdr>
            </w:div>
            <w:div w:id="1692492094">
              <w:marLeft w:val="0"/>
              <w:marRight w:val="0"/>
              <w:marTop w:val="0"/>
              <w:marBottom w:val="0"/>
              <w:divBdr>
                <w:top w:val="none" w:sz="0" w:space="0" w:color="auto"/>
                <w:left w:val="none" w:sz="0" w:space="0" w:color="auto"/>
                <w:bottom w:val="none" w:sz="0" w:space="0" w:color="auto"/>
                <w:right w:val="none" w:sz="0" w:space="0" w:color="auto"/>
              </w:divBdr>
            </w:div>
            <w:div w:id="592474636">
              <w:marLeft w:val="0"/>
              <w:marRight w:val="0"/>
              <w:marTop w:val="0"/>
              <w:marBottom w:val="0"/>
              <w:divBdr>
                <w:top w:val="none" w:sz="0" w:space="0" w:color="auto"/>
                <w:left w:val="none" w:sz="0" w:space="0" w:color="auto"/>
                <w:bottom w:val="none" w:sz="0" w:space="0" w:color="auto"/>
                <w:right w:val="none" w:sz="0" w:space="0" w:color="auto"/>
              </w:divBdr>
            </w:div>
            <w:div w:id="1416047687">
              <w:marLeft w:val="0"/>
              <w:marRight w:val="0"/>
              <w:marTop w:val="0"/>
              <w:marBottom w:val="0"/>
              <w:divBdr>
                <w:top w:val="none" w:sz="0" w:space="0" w:color="auto"/>
                <w:left w:val="none" w:sz="0" w:space="0" w:color="auto"/>
                <w:bottom w:val="none" w:sz="0" w:space="0" w:color="auto"/>
                <w:right w:val="none" w:sz="0" w:space="0" w:color="auto"/>
              </w:divBdr>
            </w:div>
            <w:div w:id="1089961013">
              <w:marLeft w:val="0"/>
              <w:marRight w:val="0"/>
              <w:marTop w:val="0"/>
              <w:marBottom w:val="0"/>
              <w:divBdr>
                <w:top w:val="none" w:sz="0" w:space="0" w:color="auto"/>
                <w:left w:val="none" w:sz="0" w:space="0" w:color="auto"/>
                <w:bottom w:val="none" w:sz="0" w:space="0" w:color="auto"/>
                <w:right w:val="none" w:sz="0" w:space="0" w:color="auto"/>
              </w:divBdr>
            </w:div>
            <w:div w:id="909266445">
              <w:marLeft w:val="0"/>
              <w:marRight w:val="0"/>
              <w:marTop w:val="0"/>
              <w:marBottom w:val="0"/>
              <w:divBdr>
                <w:top w:val="none" w:sz="0" w:space="0" w:color="auto"/>
                <w:left w:val="none" w:sz="0" w:space="0" w:color="auto"/>
                <w:bottom w:val="none" w:sz="0" w:space="0" w:color="auto"/>
                <w:right w:val="none" w:sz="0" w:space="0" w:color="auto"/>
              </w:divBdr>
            </w:div>
            <w:div w:id="1766727229">
              <w:marLeft w:val="0"/>
              <w:marRight w:val="0"/>
              <w:marTop w:val="0"/>
              <w:marBottom w:val="0"/>
              <w:divBdr>
                <w:top w:val="none" w:sz="0" w:space="0" w:color="auto"/>
                <w:left w:val="none" w:sz="0" w:space="0" w:color="auto"/>
                <w:bottom w:val="none" w:sz="0" w:space="0" w:color="auto"/>
                <w:right w:val="none" w:sz="0" w:space="0" w:color="auto"/>
              </w:divBdr>
            </w:div>
            <w:div w:id="730880912">
              <w:marLeft w:val="0"/>
              <w:marRight w:val="0"/>
              <w:marTop w:val="0"/>
              <w:marBottom w:val="0"/>
              <w:divBdr>
                <w:top w:val="none" w:sz="0" w:space="0" w:color="auto"/>
                <w:left w:val="none" w:sz="0" w:space="0" w:color="auto"/>
                <w:bottom w:val="none" w:sz="0" w:space="0" w:color="auto"/>
                <w:right w:val="none" w:sz="0" w:space="0" w:color="auto"/>
              </w:divBdr>
            </w:div>
            <w:div w:id="998387608">
              <w:marLeft w:val="0"/>
              <w:marRight w:val="0"/>
              <w:marTop w:val="0"/>
              <w:marBottom w:val="0"/>
              <w:divBdr>
                <w:top w:val="none" w:sz="0" w:space="0" w:color="auto"/>
                <w:left w:val="none" w:sz="0" w:space="0" w:color="auto"/>
                <w:bottom w:val="none" w:sz="0" w:space="0" w:color="auto"/>
                <w:right w:val="none" w:sz="0" w:space="0" w:color="auto"/>
              </w:divBdr>
            </w:div>
            <w:div w:id="1669208185">
              <w:marLeft w:val="0"/>
              <w:marRight w:val="0"/>
              <w:marTop w:val="0"/>
              <w:marBottom w:val="0"/>
              <w:divBdr>
                <w:top w:val="none" w:sz="0" w:space="0" w:color="auto"/>
                <w:left w:val="none" w:sz="0" w:space="0" w:color="auto"/>
                <w:bottom w:val="none" w:sz="0" w:space="0" w:color="auto"/>
                <w:right w:val="none" w:sz="0" w:space="0" w:color="auto"/>
              </w:divBdr>
            </w:div>
            <w:div w:id="1862432754">
              <w:marLeft w:val="0"/>
              <w:marRight w:val="0"/>
              <w:marTop w:val="0"/>
              <w:marBottom w:val="0"/>
              <w:divBdr>
                <w:top w:val="none" w:sz="0" w:space="0" w:color="auto"/>
                <w:left w:val="none" w:sz="0" w:space="0" w:color="auto"/>
                <w:bottom w:val="none" w:sz="0" w:space="0" w:color="auto"/>
                <w:right w:val="none" w:sz="0" w:space="0" w:color="auto"/>
              </w:divBdr>
            </w:div>
            <w:div w:id="831142480">
              <w:marLeft w:val="0"/>
              <w:marRight w:val="0"/>
              <w:marTop w:val="0"/>
              <w:marBottom w:val="0"/>
              <w:divBdr>
                <w:top w:val="none" w:sz="0" w:space="0" w:color="auto"/>
                <w:left w:val="none" w:sz="0" w:space="0" w:color="auto"/>
                <w:bottom w:val="none" w:sz="0" w:space="0" w:color="auto"/>
                <w:right w:val="none" w:sz="0" w:space="0" w:color="auto"/>
              </w:divBdr>
            </w:div>
            <w:div w:id="613829461">
              <w:marLeft w:val="0"/>
              <w:marRight w:val="0"/>
              <w:marTop w:val="0"/>
              <w:marBottom w:val="0"/>
              <w:divBdr>
                <w:top w:val="none" w:sz="0" w:space="0" w:color="auto"/>
                <w:left w:val="none" w:sz="0" w:space="0" w:color="auto"/>
                <w:bottom w:val="none" w:sz="0" w:space="0" w:color="auto"/>
                <w:right w:val="none" w:sz="0" w:space="0" w:color="auto"/>
              </w:divBdr>
            </w:div>
            <w:div w:id="224491389">
              <w:marLeft w:val="0"/>
              <w:marRight w:val="0"/>
              <w:marTop w:val="0"/>
              <w:marBottom w:val="0"/>
              <w:divBdr>
                <w:top w:val="none" w:sz="0" w:space="0" w:color="auto"/>
                <w:left w:val="none" w:sz="0" w:space="0" w:color="auto"/>
                <w:bottom w:val="none" w:sz="0" w:space="0" w:color="auto"/>
                <w:right w:val="none" w:sz="0" w:space="0" w:color="auto"/>
              </w:divBdr>
            </w:div>
            <w:div w:id="690449709">
              <w:marLeft w:val="0"/>
              <w:marRight w:val="0"/>
              <w:marTop w:val="0"/>
              <w:marBottom w:val="0"/>
              <w:divBdr>
                <w:top w:val="none" w:sz="0" w:space="0" w:color="auto"/>
                <w:left w:val="none" w:sz="0" w:space="0" w:color="auto"/>
                <w:bottom w:val="none" w:sz="0" w:space="0" w:color="auto"/>
                <w:right w:val="none" w:sz="0" w:space="0" w:color="auto"/>
              </w:divBdr>
            </w:div>
            <w:div w:id="18482006">
              <w:marLeft w:val="0"/>
              <w:marRight w:val="0"/>
              <w:marTop w:val="0"/>
              <w:marBottom w:val="0"/>
              <w:divBdr>
                <w:top w:val="none" w:sz="0" w:space="0" w:color="auto"/>
                <w:left w:val="none" w:sz="0" w:space="0" w:color="auto"/>
                <w:bottom w:val="none" w:sz="0" w:space="0" w:color="auto"/>
                <w:right w:val="none" w:sz="0" w:space="0" w:color="auto"/>
              </w:divBdr>
            </w:div>
            <w:div w:id="285819253">
              <w:marLeft w:val="0"/>
              <w:marRight w:val="0"/>
              <w:marTop w:val="0"/>
              <w:marBottom w:val="0"/>
              <w:divBdr>
                <w:top w:val="none" w:sz="0" w:space="0" w:color="auto"/>
                <w:left w:val="none" w:sz="0" w:space="0" w:color="auto"/>
                <w:bottom w:val="none" w:sz="0" w:space="0" w:color="auto"/>
                <w:right w:val="none" w:sz="0" w:space="0" w:color="auto"/>
              </w:divBdr>
            </w:div>
            <w:div w:id="1032727092">
              <w:marLeft w:val="0"/>
              <w:marRight w:val="0"/>
              <w:marTop w:val="0"/>
              <w:marBottom w:val="0"/>
              <w:divBdr>
                <w:top w:val="none" w:sz="0" w:space="0" w:color="auto"/>
                <w:left w:val="none" w:sz="0" w:space="0" w:color="auto"/>
                <w:bottom w:val="none" w:sz="0" w:space="0" w:color="auto"/>
                <w:right w:val="none" w:sz="0" w:space="0" w:color="auto"/>
              </w:divBdr>
            </w:div>
            <w:div w:id="663439679">
              <w:marLeft w:val="0"/>
              <w:marRight w:val="0"/>
              <w:marTop w:val="0"/>
              <w:marBottom w:val="0"/>
              <w:divBdr>
                <w:top w:val="none" w:sz="0" w:space="0" w:color="auto"/>
                <w:left w:val="none" w:sz="0" w:space="0" w:color="auto"/>
                <w:bottom w:val="none" w:sz="0" w:space="0" w:color="auto"/>
                <w:right w:val="none" w:sz="0" w:space="0" w:color="auto"/>
              </w:divBdr>
            </w:div>
            <w:div w:id="83646325">
              <w:marLeft w:val="0"/>
              <w:marRight w:val="0"/>
              <w:marTop w:val="0"/>
              <w:marBottom w:val="0"/>
              <w:divBdr>
                <w:top w:val="none" w:sz="0" w:space="0" w:color="auto"/>
                <w:left w:val="none" w:sz="0" w:space="0" w:color="auto"/>
                <w:bottom w:val="none" w:sz="0" w:space="0" w:color="auto"/>
                <w:right w:val="none" w:sz="0" w:space="0" w:color="auto"/>
              </w:divBdr>
            </w:div>
            <w:div w:id="930354856">
              <w:marLeft w:val="0"/>
              <w:marRight w:val="0"/>
              <w:marTop w:val="0"/>
              <w:marBottom w:val="0"/>
              <w:divBdr>
                <w:top w:val="none" w:sz="0" w:space="0" w:color="auto"/>
                <w:left w:val="none" w:sz="0" w:space="0" w:color="auto"/>
                <w:bottom w:val="none" w:sz="0" w:space="0" w:color="auto"/>
                <w:right w:val="none" w:sz="0" w:space="0" w:color="auto"/>
              </w:divBdr>
            </w:div>
            <w:div w:id="999888438">
              <w:marLeft w:val="0"/>
              <w:marRight w:val="0"/>
              <w:marTop w:val="0"/>
              <w:marBottom w:val="0"/>
              <w:divBdr>
                <w:top w:val="none" w:sz="0" w:space="0" w:color="auto"/>
                <w:left w:val="none" w:sz="0" w:space="0" w:color="auto"/>
                <w:bottom w:val="none" w:sz="0" w:space="0" w:color="auto"/>
                <w:right w:val="none" w:sz="0" w:space="0" w:color="auto"/>
              </w:divBdr>
            </w:div>
            <w:div w:id="291132738">
              <w:marLeft w:val="0"/>
              <w:marRight w:val="0"/>
              <w:marTop w:val="0"/>
              <w:marBottom w:val="0"/>
              <w:divBdr>
                <w:top w:val="none" w:sz="0" w:space="0" w:color="auto"/>
                <w:left w:val="none" w:sz="0" w:space="0" w:color="auto"/>
                <w:bottom w:val="none" w:sz="0" w:space="0" w:color="auto"/>
                <w:right w:val="none" w:sz="0" w:space="0" w:color="auto"/>
              </w:divBdr>
            </w:div>
            <w:div w:id="1803694406">
              <w:marLeft w:val="0"/>
              <w:marRight w:val="0"/>
              <w:marTop w:val="0"/>
              <w:marBottom w:val="0"/>
              <w:divBdr>
                <w:top w:val="none" w:sz="0" w:space="0" w:color="auto"/>
                <w:left w:val="none" w:sz="0" w:space="0" w:color="auto"/>
                <w:bottom w:val="none" w:sz="0" w:space="0" w:color="auto"/>
                <w:right w:val="none" w:sz="0" w:space="0" w:color="auto"/>
              </w:divBdr>
            </w:div>
            <w:div w:id="1759398444">
              <w:marLeft w:val="0"/>
              <w:marRight w:val="0"/>
              <w:marTop w:val="0"/>
              <w:marBottom w:val="0"/>
              <w:divBdr>
                <w:top w:val="none" w:sz="0" w:space="0" w:color="auto"/>
                <w:left w:val="none" w:sz="0" w:space="0" w:color="auto"/>
                <w:bottom w:val="none" w:sz="0" w:space="0" w:color="auto"/>
                <w:right w:val="none" w:sz="0" w:space="0" w:color="auto"/>
              </w:divBdr>
            </w:div>
            <w:div w:id="432672010">
              <w:marLeft w:val="0"/>
              <w:marRight w:val="0"/>
              <w:marTop w:val="0"/>
              <w:marBottom w:val="0"/>
              <w:divBdr>
                <w:top w:val="none" w:sz="0" w:space="0" w:color="auto"/>
                <w:left w:val="none" w:sz="0" w:space="0" w:color="auto"/>
                <w:bottom w:val="none" w:sz="0" w:space="0" w:color="auto"/>
                <w:right w:val="none" w:sz="0" w:space="0" w:color="auto"/>
              </w:divBdr>
            </w:div>
            <w:div w:id="930696646">
              <w:marLeft w:val="0"/>
              <w:marRight w:val="0"/>
              <w:marTop w:val="0"/>
              <w:marBottom w:val="0"/>
              <w:divBdr>
                <w:top w:val="none" w:sz="0" w:space="0" w:color="auto"/>
                <w:left w:val="none" w:sz="0" w:space="0" w:color="auto"/>
                <w:bottom w:val="none" w:sz="0" w:space="0" w:color="auto"/>
                <w:right w:val="none" w:sz="0" w:space="0" w:color="auto"/>
              </w:divBdr>
            </w:div>
            <w:div w:id="926504427">
              <w:marLeft w:val="0"/>
              <w:marRight w:val="0"/>
              <w:marTop w:val="0"/>
              <w:marBottom w:val="0"/>
              <w:divBdr>
                <w:top w:val="none" w:sz="0" w:space="0" w:color="auto"/>
                <w:left w:val="none" w:sz="0" w:space="0" w:color="auto"/>
                <w:bottom w:val="none" w:sz="0" w:space="0" w:color="auto"/>
                <w:right w:val="none" w:sz="0" w:space="0" w:color="auto"/>
              </w:divBdr>
            </w:div>
            <w:div w:id="1282684813">
              <w:marLeft w:val="0"/>
              <w:marRight w:val="0"/>
              <w:marTop w:val="0"/>
              <w:marBottom w:val="0"/>
              <w:divBdr>
                <w:top w:val="none" w:sz="0" w:space="0" w:color="auto"/>
                <w:left w:val="none" w:sz="0" w:space="0" w:color="auto"/>
                <w:bottom w:val="none" w:sz="0" w:space="0" w:color="auto"/>
                <w:right w:val="none" w:sz="0" w:space="0" w:color="auto"/>
              </w:divBdr>
            </w:div>
            <w:div w:id="649946071">
              <w:marLeft w:val="0"/>
              <w:marRight w:val="0"/>
              <w:marTop w:val="0"/>
              <w:marBottom w:val="0"/>
              <w:divBdr>
                <w:top w:val="none" w:sz="0" w:space="0" w:color="auto"/>
                <w:left w:val="none" w:sz="0" w:space="0" w:color="auto"/>
                <w:bottom w:val="none" w:sz="0" w:space="0" w:color="auto"/>
                <w:right w:val="none" w:sz="0" w:space="0" w:color="auto"/>
              </w:divBdr>
            </w:div>
            <w:div w:id="1369987958">
              <w:marLeft w:val="0"/>
              <w:marRight w:val="0"/>
              <w:marTop w:val="0"/>
              <w:marBottom w:val="0"/>
              <w:divBdr>
                <w:top w:val="none" w:sz="0" w:space="0" w:color="auto"/>
                <w:left w:val="none" w:sz="0" w:space="0" w:color="auto"/>
                <w:bottom w:val="none" w:sz="0" w:space="0" w:color="auto"/>
                <w:right w:val="none" w:sz="0" w:space="0" w:color="auto"/>
              </w:divBdr>
            </w:div>
            <w:div w:id="1475758140">
              <w:marLeft w:val="0"/>
              <w:marRight w:val="0"/>
              <w:marTop w:val="0"/>
              <w:marBottom w:val="0"/>
              <w:divBdr>
                <w:top w:val="none" w:sz="0" w:space="0" w:color="auto"/>
                <w:left w:val="none" w:sz="0" w:space="0" w:color="auto"/>
                <w:bottom w:val="none" w:sz="0" w:space="0" w:color="auto"/>
                <w:right w:val="none" w:sz="0" w:space="0" w:color="auto"/>
              </w:divBdr>
            </w:div>
            <w:div w:id="994917499">
              <w:marLeft w:val="0"/>
              <w:marRight w:val="0"/>
              <w:marTop w:val="0"/>
              <w:marBottom w:val="0"/>
              <w:divBdr>
                <w:top w:val="none" w:sz="0" w:space="0" w:color="auto"/>
                <w:left w:val="none" w:sz="0" w:space="0" w:color="auto"/>
                <w:bottom w:val="none" w:sz="0" w:space="0" w:color="auto"/>
                <w:right w:val="none" w:sz="0" w:space="0" w:color="auto"/>
              </w:divBdr>
            </w:div>
            <w:div w:id="1570921168">
              <w:marLeft w:val="0"/>
              <w:marRight w:val="0"/>
              <w:marTop w:val="0"/>
              <w:marBottom w:val="0"/>
              <w:divBdr>
                <w:top w:val="none" w:sz="0" w:space="0" w:color="auto"/>
                <w:left w:val="none" w:sz="0" w:space="0" w:color="auto"/>
                <w:bottom w:val="none" w:sz="0" w:space="0" w:color="auto"/>
                <w:right w:val="none" w:sz="0" w:space="0" w:color="auto"/>
              </w:divBdr>
            </w:div>
            <w:div w:id="1859274382">
              <w:marLeft w:val="0"/>
              <w:marRight w:val="0"/>
              <w:marTop w:val="0"/>
              <w:marBottom w:val="0"/>
              <w:divBdr>
                <w:top w:val="none" w:sz="0" w:space="0" w:color="auto"/>
                <w:left w:val="none" w:sz="0" w:space="0" w:color="auto"/>
                <w:bottom w:val="none" w:sz="0" w:space="0" w:color="auto"/>
                <w:right w:val="none" w:sz="0" w:space="0" w:color="auto"/>
              </w:divBdr>
            </w:div>
            <w:div w:id="1307127833">
              <w:marLeft w:val="0"/>
              <w:marRight w:val="0"/>
              <w:marTop w:val="0"/>
              <w:marBottom w:val="0"/>
              <w:divBdr>
                <w:top w:val="none" w:sz="0" w:space="0" w:color="auto"/>
                <w:left w:val="none" w:sz="0" w:space="0" w:color="auto"/>
                <w:bottom w:val="none" w:sz="0" w:space="0" w:color="auto"/>
                <w:right w:val="none" w:sz="0" w:space="0" w:color="auto"/>
              </w:divBdr>
            </w:div>
            <w:div w:id="1169642235">
              <w:marLeft w:val="0"/>
              <w:marRight w:val="0"/>
              <w:marTop w:val="0"/>
              <w:marBottom w:val="0"/>
              <w:divBdr>
                <w:top w:val="none" w:sz="0" w:space="0" w:color="auto"/>
                <w:left w:val="none" w:sz="0" w:space="0" w:color="auto"/>
                <w:bottom w:val="none" w:sz="0" w:space="0" w:color="auto"/>
                <w:right w:val="none" w:sz="0" w:space="0" w:color="auto"/>
              </w:divBdr>
            </w:div>
            <w:div w:id="413207795">
              <w:marLeft w:val="0"/>
              <w:marRight w:val="0"/>
              <w:marTop w:val="0"/>
              <w:marBottom w:val="0"/>
              <w:divBdr>
                <w:top w:val="none" w:sz="0" w:space="0" w:color="auto"/>
                <w:left w:val="none" w:sz="0" w:space="0" w:color="auto"/>
                <w:bottom w:val="none" w:sz="0" w:space="0" w:color="auto"/>
                <w:right w:val="none" w:sz="0" w:space="0" w:color="auto"/>
              </w:divBdr>
            </w:div>
            <w:div w:id="1368028033">
              <w:marLeft w:val="0"/>
              <w:marRight w:val="0"/>
              <w:marTop w:val="0"/>
              <w:marBottom w:val="0"/>
              <w:divBdr>
                <w:top w:val="none" w:sz="0" w:space="0" w:color="auto"/>
                <w:left w:val="none" w:sz="0" w:space="0" w:color="auto"/>
                <w:bottom w:val="none" w:sz="0" w:space="0" w:color="auto"/>
                <w:right w:val="none" w:sz="0" w:space="0" w:color="auto"/>
              </w:divBdr>
            </w:div>
            <w:div w:id="1131749601">
              <w:marLeft w:val="0"/>
              <w:marRight w:val="0"/>
              <w:marTop w:val="0"/>
              <w:marBottom w:val="0"/>
              <w:divBdr>
                <w:top w:val="none" w:sz="0" w:space="0" w:color="auto"/>
                <w:left w:val="none" w:sz="0" w:space="0" w:color="auto"/>
                <w:bottom w:val="none" w:sz="0" w:space="0" w:color="auto"/>
                <w:right w:val="none" w:sz="0" w:space="0" w:color="auto"/>
              </w:divBdr>
            </w:div>
            <w:div w:id="1583444537">
              <w:marLeft w:val="0"/>
              <w:marRight w:val="0"/>
              <w:marTop w:val="0"/>
              <w:marBottom w:val="0"/>
              <w:divBdr>
                <w:top w:val="none" w:sz="0" w:space="0" w:color="auto"/>
                <w:left w:val="none" w:sz="0" w:space="0" w:color="auto"/>
                <w:bottom w:val="none" w:sz="0" w:space="0" w:color="auto"/>
                <w:right w:val="none" w:sz="0" w:space="0" w:color="auto"/>
              </w:divBdr>
            </w:div>
            <w:div w:id="275140674">
              <w:marLeft w:val="0"/>
              <w:marRight w:val="0"/>
              <w:marTop w:val="0"/>
              <w:marBottom w:val="0"/>
              <w:divBdr>
                <w:top w:val="none" w:sz="0" w:space="0" w:color="auto"/>
                <w:left w:val="none" w:sz="0" w:space="0" w:color="auto"/>
                <w:bottom w:val="none" w:sz="0" w:space="0" w:color="auto"/>
                <w:right w:val="none" w:sz="0" w:space="0" w:color="auto"/>
              </w:divBdr>
            </w:div>
            <w:div w:id="192959241">
              <w:marLeft w:val="0"/>
              <w:marRight w:val="0"/>
              <w:marTop w:val="0"/>
              <w:marBottom w:val="0"/>
              <w:divBdr>
                <w:top w:val="none" w:sz="0" w:space="0" w:color="auto"/>
                <w:left w:val="none" w:sz="0" w:space="0" w:color="auto"/>
                <w:bottom w:val="none" w:sz="0" w:space="0" w:color="auto"/>
                <w:right w:val="none" w:sz="0" w:space="0" w:color="auto"/>
              </w:divBdr>
            </w:div>
            <w:div w:id="516232559">
              <w:marLeft w:val="0"/>
              <w:marRight w:val="0"/>
              <w:marTop w:val="0"/>
              <w:marBottom w:val="0"/>
              <w:divBdr>
                <w:top w:val="none" w:sz="0" w:space="0" w:color="auto"/>
                <w:left w:val="none" w:sz="0" w:space="0" w:color="auto"/>
                <w:bottom w:val="none" w:sz="0" w:space="0" w:color="auto"/>
                <w:right w:val="none" w:sz="0" w:space="0" w:color="auto"/>
              </w:divBdr>
            </w:div>
            <w:div w:id="1594509602">
              <w:marLeft w:val="0"/>
              <w:marRight w:val="0"/>
              <w:marTop w:val="0"/>
              <w:marBottom w:val="0"/>
              <w:divBdr>
                <w:top w:val="none" w:sz="0" w:space="0" w:color="auto"/>
                <w:left w:val="none" w:sz="0" w:space="0" w:color="auto"/>
                <w:bottom w:val="none" w:sz="0" w:space="0" w:color="auto"/>
                <w:right w:val="none" w:sz="0" w:space="0" w:color="auto"/>
              </w:divBdr>
            </w:div>
            <w:div w:id="1019507496">
              <w:marLeft w:val="0"/>
              <w:marRight w:val="0"/>
              <w:marTop w:val="0"/>
              <w:marBottom w:val="0"/>
              <w:divBdr>
                <w:top w:val="none" w:sz="0" w:space="0" w:color="auto"/>
                <w:left w:val="none" w:sz="0" w:space="0" w:color="auto"/>
                <w:bottom w:val="none" w:sz="0" w:space="0" w:color="auto"/>
                <w:right w:val="none" w:sz="0" w:space="0" w:color="auto"/>
              </w:divBdr>
            </w:div>
            <w:div w:id="1801073323">
              <w:marLeft w:val="0"/>
              <w:marRight w:val="0"/>
              <w:marTop w:val="0"/>
              <w:marBottom w:val="0"/>
              <w:divBdr>
                <w:top w:val="none" w:sz="0" w:space="0" w:color="auto"/>
                <w:left w:val="none" w:sz="0" w:space="0" w:color="auto"/>
                <w:bottom w:val="none" w:sz="0" w:space="0" w:color="auto"/>
                <w:right w:val="none" w:sz="0" w:space="0" w:color="auto"/>
              </w:divBdr>
            </w:div>
            <w:div w:id="1519000261">
              <w:marLeft w:val="0"/>
              <w:marRight w:val="0"/>
              <w:marTop w:val="0"/>
              <w:marBottom w:val="0"/>
              <w:divBdr>
                <w:top w:val="none" w:sz="0" w:space="0" w:color="auto"/>
                <w:left w:val="none" w:sz="0" w:space="0" w:color="auto"/>
                <w:bottom w:val="none" w:sz="0" w:space="0" w:color="auto"/>
                <w:right w:val="none" w:sz="0" w:space="0" w:color="auto"/>
              </w:divBdr>
            </w:div>
            <w:div w:id="2042195474">
              <w:marLeft w:val="0"/>
              <w:marRight w:val="0"/>
              <w:marTop w:val="0"/>
              <w:marBottom w:val="0"/>
              <w:divBdr>
                <w:top w:val="none" w:sz="0" w:space="0" w:color="auto"/>
                <w:left w:val="none" w:sz="0" w:space="0" w:color="auto"/>
                <w:bottom w:val="none" w:sz="0" w:space="0" w:color="auto"/>
                <w:right w:val="none" w:sz="0" w:space="0" w:color="auto"/>
              </w:divBdr>
            </w:div>
            <w:div w:id="1439449967">
              <w:marLeft w:val="0"/>
              <w:marRight w:val="0"/>
              <w:marTop w:val="0"/>
              <w:marBottom w:val="0"/>
              <w:divBdr>
                <w:top w:val="none" w:sz="0" w:space="0" w:color="auto"/>
                <w:left w:val="none" w:sz="0" w:space="0" w:color="auto"/>
                <w:bottom w:val="none" w:sz="0" w:space="0" w:color="auto"/>
                <w:right w:val="none" w:sz="0" w:space="0" w:color="auto"/>
              </w:divBdr>
            </w:div>
            <w:div w:id="246695674">
              <w:marLeft w:val="0"/>
              <w:marRight w:val="0"/>
              <w:marTop w:val="0"/>
              <w:marBottom w:val="0"/>
              <w:divBdr>
                <w:top w:val="none" w:sz="0" w:space="0" w:color="auto"/>
                <w:left w:val="none" w:sz="0" w:space="0" w:color="auto"/>
                <w:bottom w:val="none" w:sz="0" w:space="0" w:color="auto"/>
                <w:right w:val="none" w:sz="0" w:space="0" w:color="auto"/>
              </w:divBdr>
            </w:div>
            <w:div w:id="61685102">
              <w:marLeft w:val="0"/>
              <w:marRight w:val="0"/>
              <w:marTop w:val="0"/>
              <w:marBottom w:val="0"/>
              <w:divBdr>
                <w:top w:val="none" w:sz="0" w:space="0" w:color="auto"/>
                <w:left w:val="none" w:sz="0" w:space="0" w:color="auto"/>
                <w:bottom w:val="none" w:sz="0" w:space="0" w:color="auto"/>
                <w:right w:val="none" w:sz="0" w:space="0" w:color="auto"/>
              </w:divBdr>
            </w:div>
            <w:div w:id="748844319">
              <w:marLeft w:val="0"/>
              <w:marRight w:val="0"/>
              <w:marTop w:val="0"/>
              <w:marBottom w:val="0"/>
              <w:divBdr>
                <w:top w:val="none" w:sz="0" w:space="0" w:color="auto"/>
                <w:left w:val="none" w:sz="0" w:space="0" w:color="auto"/>
                <w:bottom w:val="none" w:sz="0" w:space="0" w:color="auto"/>
                <w:right w:val="none" w:sz="0" w:space="0" w:color="auto"/>
              </w:divBdr>
            </w:div>
            <w:div w:id="1324816525">
              <w:marLeft w:val="0"/>
              <w:marRight w:val="0"/>
              <w:marTop w:val="0"/>
              <w:marBottom w:val="0"/>
              <w:divBdr>
                <w:top w:val="none" w:sz="0" w:space="0" w:color="auto"/>
                <w:left w:val="none" w:sz="0" w:space="0" w:color="auto"/>
                <w:bottom w:val="none" w:sz="0" w:space="0" w:color="auto"/>
                <w:right w:val="none" w:sz="0" w:space="0" w:color="auto"/>
              </w:divBdr>
            </w:div>
            <w:div w:id="1644968629">
              <w:marLeft w:val="0"/>
              <w:marRight w:val="0"/>
              <w:marTop w:val="0"/>
              <w:marBottom w:val="0"/>
              <w:divBdr>
                <w:top w:val="none" w:sz="0" w:space="0" w:color="auto"/>
                <w:left w:val="none" w:sz="0" w:space="0" w:color="auto"/>
                <w:bottom w:val="none" w:sz="0" w:space="0" w:color="auto"/>
                <w:right w:val="none" w:sz="0" w:space="0" w:color="auto"/>
              </w:divBdr>
            </w:div>
            <w:div w:id="1387757432">
              <w:marLeft w:val="0"/>
              <w:marRight w:val="0"/>
              <w:marTop w:val="0"/>
              <w:marBottom w:val="0"/>
              <w:divBdr>
                <w:top w:val="none" w:sz="0" w:space="0" w:color="auto"/>
                <w:left w:val="none" w:sz="0" w:space="0" w:color="auto"/>
                <w:bottom w:val="none" w:sz="0" w:space="0" w:color="auto"/>
                <w:right w:val="none" w:sz="0" w:space="0" w:color="auto"/>
              </w:divBdr>
            </w:div>
            <w:div w:id="1282499078">
              <w:marLeft w:val="0"/>
              <w:marRight w:val="0"/>
              <w:marTop w:val="0"/>
              <w:marBottom w:val="0"/>
              <w:divBdr>
                <w:top w:val="none" w:sz="0" w:space="0" w:color="auto"/>
                <w:left w:val="none" w:sz="0" w:space="0" w:color="auto"/>
                <w:bottom w:val="none" w:sz="0" w:space="0" w:color="auto"/>
                <w:right w:val="none" w:sz="0" w:space="0" w:color="auto"/>
              </w:divBdr>
            </w:div>
            <w:div w:id="812335029">
              <w:marLeft w:val="0"/>
              <w:marRight w:val="0"/>
              <w:marTop w:val="0"/>
              <w:marBottom w:val="0"/>
              <w:divBdr>
                <w:top w:val="none" w:sz="0" w:space="0" w:color="auto"/>
                <w:left w:val="none" w:sz="0" w:space="0" w:color="auto"/>
                <w:bottom w:val="none" w:sz="0" w:space="0" w:color="auto"/>
                <w:right w:val="none" w:sz="0" w:space="0" w:color="auto"/>
              </w:divBdr>
            </w:div>
            <w:div w:id="319426978">
              <w:marLeft w:val="0"/>
              <w:marRight w:val="0"/>
              <w:marTop w:val="0"/>
              <w:marBottom w:val="0"/>
              <w:divBdr>
                <w:top w:val="none" w:sz="0" w:space="0" w:color="auto"/>
                <w:left w:val="none" w:sz="0" w:space="0" w:color="auto"/>
                <w:bottom w:val="none" w:sz="0" w:space="0" w:color="auto"/>
                <w:right w:val="none" w:sz="0" w:space="0" w:color="auto"/>
              </w:divBdr>
            </w:div>
            <w:div w:id="1987778211">
              <w:marLeft w:val="0"/>
              <w:marRight w:val="0"/>
              <w:marTop w:val="0"/>
              <w:marBottom w:val="0"/>
              <w:divBdr>
                <w:top w:val="none" w:sz="0" w:space="0" w:color="auto"/>
                <w:left w:val="none" w:sz="0" w:space="0" w:color="auto"/>
                <w:bottom w:val="none" w:sz="0" w:space="0" w:color="auto"/>
                <w:right w:val="none" w:sz="0" w:space="0" w:color="auto"/>
              </w:divBdr>
            </w:div>
            <w:div w:id="2124108362">
              <w:marLeft w:val="0"/>
              <w:marRight w:val="0"/>
              <w:marTop w:val="0"/>
              <w:marBottom w:val="0"/>
              <w:divBdr>
                <w:top w:val="none" w:sz="0" w:space="0" w:color="auto"/>
                <w:left w:val="none" w:sz="0" w:space="0" w:color="auto"/>
                <w:bottom w:val="none" w:sz="0" w:space="0" w:color="auto"/>
                <w:right w:val="none" w:sz="0" w:space="0" w:color="auto"/>
              </w:divBdr>
            </w:div>
            <w:div w:id="1962301951">
              <w:marLeft w:val="0"/>
              <w:marRight w:val="0"/>
              <w:marTop w:val="0"/>
              <w:marBottom w:val="0"/>
              <w:divBdr>
                <w:top w:val="none" w:sz="0" w:space="0" w:color="auto"/>
                <w:left w:val="none" w:sz="0" w:space="0" w:color="auto"/>
                <w:bottom w:val="none" w:sz="0" w:space="0" w:color="auto"/>
                <w:right w:val="none" w:sz="0" w:space="0" w:color="auto"/>
              </w:divBdr>
            </w:div>
            <w:div w:id="967004717">
              <w:marLeft w:val="0"/>
              <w:marRight w:val="0"/>
              <w:marTop w:val="0"/>
              <w:marBottom w:val="0"/>
              <w:divBdr>
                <w:top w:val="none" w:sz="0" w:space="0" w:color="auto"/>
                <w:left w:val="none" w:sz="0" w:space="0" w:color="auto"/>
                <w:bottom w:val="none" w:sz="0" w:space="0" w:color="auto"/>
                <w:right w:val="none" w:sz="0" w:space="0" w:color="auto"/>
              </w:divBdr>
            </w:div>
            <w:div w:id="831216920">
              <w:marLeft w:val="0"/>
              <w:marRight w:val="0"/>
              <w:marTop w:val="0"/>
              <w:marBottom w:val="0"/>
              <w:divBdr>
                <w:top w:val="none" w:sz="0" w:space="0" w:color="auto"/>
                <w:left w:val="none" w:sz="0" w:space="0" w:color="auto"/>
                <w:bottom w:val="none" w:sz="0" w:space="0" w:color="auto"/>
                <w:right w:val="none" w:sz="0" w:space="0" w:color="auto"/>
              </w:divBdr>
            </w:div>
            <w:div w:id="312295355">
              <w:marLeft w:val="0"/>
              <w:marRight w:val="0"/>
              <w:marTop w:val="0"/>
              <w:marBottom w:val="0"/>
              <w:divBdr>
                <w:top w:val="none" w:sz="0" w:space="0" w:color="auto"/>
                <w:left w:val="none" w:sz="0" w:space="0" w:color="auto"/>
                <w:bottom w:val="none" w:sz="0" w:space="0" w:color="auto"/>
                <w:right w:val="none" w:sz="0" w:space="0" w:color="auto"/>
              </w:divBdr>
            </w:div>
            <w:div w:id="43214552">
              <w:marLeft w:val="0"/>
              <w:marRight w:val="0"/>
              <w:marTop w:val="0"/>
              <w:marBottom w:val="0"/>
              <w:divBdr>
                <w:top w:val="none" w:sz="0" w:space="0" w:color="auto"/>
                <w:left w:val="none" w:sz="0" w:space="0" w:color="auto"/>
                <w:bottom w:val="none" w:sz="0" w:space="0" w:color="auto"/>
                <w:right w:val="none" w:sz="0" w:space="0" w:color="auto"/>
              </w:divBdr>
            </w:div>
            <w:div w:id="113065291">
              <w:marLeft w:val="0"/>
              <w:marRight w:val="0"/>
              <w:marTop w:val="0"/>
              <w:marBottom w:val="0"/>
              <w:divBdr>
                <w:top w:val="none" w:sz="0" w:space="0" w:color="auto"/>
                <w:left w:val="none" w:sz="0" w:space="0" w:color="auto"/>
                <w:bottom w:val="none" w:sz="0" w:space="0" w:color="auto"/>
                <w:right w:val="none" w:sz="0" w:space="0" w:color="auto"/>
              </w:divBdr>
            </w:div>
            <w:div w:id="2099012373">
              <w:marLeft w:val="0"/>
              <w:marRight w:val="0"/>
              <w:marTop w:val="0"/>
              <w:marBottom w:val="0"/>
              <w:divBdr>
                <w:top w:val="none" w:sz="0" w:space="0" w:color="auto"/>
                <w:left w:val="none" w:sz="0" w:space="0" w:color="auto"/>
                <w:bottom w:val="none" w:sz="0" w:space="0" w:color="auto"/>
                <w:right w:val="none" w:sz="0" w:space="0" w:color="auto"/>
              </w:divBdr>
            </w:div>
            <w:div w:id="1086346633">
              <w:marLeft w:val="0"/>
              <w:marRight w:val="0"/>
              <w:marTop w:val="0"/>
              <w:marBottom w:val="0"/>
              <w:divBdr>
                <w:top w:val="none" w:sz="0" w:space="0" w:color="auto"/>
                <w:left w:val="none" w:sz="0" w:space="0" w:color="auto"/>
                <w:bottom w:val="none" w:sz="0" w:space="0" w:color="auto"/>
                <w:right w:val="none" w:sz="0" w:space="0" w:color="auto"/>
              </w:divBdr>
            </w:div>
            <w:div w:id="372461509">
              <w:marLeft w:val="0"/>
              <w:marRight w:val="0"/>
              <w:marTop w:val="0"/>
              <w:marBottom w:val="0"/>
              <w:divBdr>
                <w:top w:val="none" w:sz="0" w:space="0" w:color="auto"/>
                <w:left w:val="none" w:sz="0" w:space="0" w:color="auto"/>
                <w:bottom w:val="none" w:sz="0" w:space="0" w:color="auto"/>
                <w:right w:val="none" w:sz="0" w:space="0" w:color="auto"/>
              </w:divBdr>
            </w:div>
            <w:div w:id="1233202633">
              <w:marLeft w:val="0"/>
              <w:marRight w:val="0"/>
              <w:marTop w:val="0"/>
              <w:marBottom w:val="0"/>
              <w:divBdr>
                <w:top w:val="none" w:sz="0" w:space="0" w:color="auto"/>
                <w:left w:val="none" w:sz="0" w:space="0" w:color="auto"/>
                <w:bottom w:val="none" w:sz="0" w:space="0" w:color="auto"/>
                <w:right w:val="none" w:sz="0" w:space="0" w:color="auto"/>
              </w:divBdr>
            </w:div>
            <w:div w:id="420373528">
              <w:marLeft w:val="0"/>
              <w:marRight w:val="0"/>
              <w:marTop w:val="0"/>
              <w:marBottom w:val="0"/>
              <w:divBdr>
                <w:top w:val="none" w:sz="0" w:space="0" w:color="auto"/>
                <w:left w:val="none" w:sz="0" w:space="0" w:color="auto"/>
                <w:bottom w:val="none" w:sz="0" w:space="0" w:color="auto"/>
                <w:right w:val="none" w:sz="0" w:space="0" w:color="auto"/>
              </w:divBdr>
            </w:div>
            <w:div w:id="403991462">
              <w:marLeft w:val="0"/>
              <w:marRight w:val="0"/>
              <w:marTop w:val="0"/>
              <w:marBottom w:val="0"/>
              <w:divBdr>
                <w:top w:val="none" w:sz="0" w:space="0" w:color="auto"/>
                <w:left w:val="none" w:sz="0" w:space="0" w:color="auto"/>
                <w:bottom w:val="none" w:sz="0" w:space="0" w:color="auto"/>
                <w:right w:val="none" w:sz="0" w:space="0" w:color="auto"/>
              </w:divBdr>
            </w:div>
            <w:div w:id="1800760426">
              <w:marLeft w:val="0"/>
              <w:marRight w:val="0"/>
              <w:marTop w:val="0"/>
              <w:marBottom w:val="0"/>
              <w:divBdr>
                <w:top w:val="none" w:sz="0" w:space="0" w:color="auto"/>
                <w:left w:val="none" w:sz="0" w:space="0" w:color="auto"/>
                <w:bottom w:val="none" w:sz="0" w:space="0" w:color="auto"/>
                <w:right w:val="none" w:sz="0" w:space="0" w:color="auto"/>
              </w:divBdr>
            </w:div>
            <w:div w:id="1468355049">
              <w:marLeft w:val="0"/>
              <w:marRight w:val="0"/>
              <w:marTop w:val="0"/>
              <w:marBottom w:val="0"/>
              <w:divBdr>
                <w:top w:val="none" w:sz="0" w:space="0" w:color="auto"/>
                <w:left w:val="none" w:sz="0" w:space="0" w:color="auto"/>
                <w:bottom w:val="none" w:sz="0" w:space="0" w:color="auto"/>
                <w:right w:val="none" w:sz="0" w:space="0" w:color="auto"/>
              </w:divBdr>
            </w:div>
            <w:div w:id="1879201105">
              <w:marLeft w:val="0"/>
              <w:marRight w:val="0"/>
              <w:marTop w:val="0"/>
              <w:marBottom w:val="0"/>
              <w:divBdr>
                <w:top w:val="none" w:sz="0" w:space="0" w:color="auto"/>
                <w:left w:val="none" w:sz="0" w:space="0" w:color="auto"/>
                <w:bottom w:val="none" w:sz="0" w:space="0" w:color="auto"/>
                <w:right w:val="none" w:sz="0" w:space="0" w:color="auto"/>
              </w:divBdr>
            </w:div>
            <w:div w:id="659311968">
              <w:marLeft w:val="0"/>
              <w:marRight w:val="0"/>
              <w:marTop w:val="0"/>
              <w:marBottom w:val="0"/>
              <w:divBdr>
                <w:top w:val="none" w:sz="0" w:space="0" w:color="auto"/>
                <w:left w:val="none" w:sz="0" w:space="0" w:color="auto"/>
                <w:bottom w:val="none" w:sz="0" w:space="0" w:color="auto"/>
                <w:right w:val="none" w:sz="0" w:space="0" w:color="auto"/>
              </w:divBdr>
            </w:div>
            <w:div w:id="2035962840">
              <w:marLeft w:val="0"/>
              <w:marRight w:val="0"/>
              <w:marTop w:val="0"/>
              <w:marBottom w:val="0"/>
              <w:divBdr>
                <w:top w:val="none" w:sz="0" w:space="0" w:color="auto"/>
                <w:left w:val="none" w:sz="0" w:space="0" w:color="auto"/>
                <w:bottom w:val="none" w:sz="0" w:space="0" w:color="auto"/>
                <w:right w:val="none" w:sz="0" w:space="0" w:color="auto"/>
              </w:divBdr>
            </w:div>
            <w:div w:id="430398308">
              <w:marLeft w:val="0"/>
              <w:marRight w:val="0"/>
              <w:marTop w:val="0"/>
              <w:marBottom w:val="0"/>
              <w:divBdr>
                <w:top w:val="none" w:sz="0" w:space="0" w:color="auto"/>
                <w:left w:val="none" w:sz="0" w:space="0" w:color="auto"/>
                <w:bottom w:val="none" w:sz="0" w:space="0" w:color="auto"/>
                <w:right w:val="none" w:sz="0" w:space="0" w:color="auto"/>
              </w:divBdr>
            </w:div>
            <w:div w:id="812914929">
              <w:marLeft w:val="0"/>
              <w:marRight w:val="0"/>
              <w:marTop w:val="0"/>
              <w:marBottom w:val="0"/>
              <w:divBdr>
                <w:top w:val="none" w:sz="0" w:space="0" w:color="auto"/>
                <w:left w:val="none" w:sz="0" w:space="0" w:color="auto"/>
                <w:bottom w:val="none" w:sz="0" w:space="0" w:color="auto"/>
                <w:right w:val="none" w:sz="0" w:space="0" w:color="auto"/>
              </w:divBdr>
            </w:div>
            <w:div w:id="1922912052">
              <w:marLeft w:val="0"/>
              <w:marRight w:val="0"/>
              <w:marTop w:val="0"/>
              <w:marBottom w:val="0"/>
              <w:divBdr>
                <w:top w:val="none" w:sz="0" w:space="0" w:color="auto"/>
                <w:left w:val="none" w:sz="0" w:space="0" w:color="auto"/>
                <w:bottom w:val="none" w:sz="0" w:space="0" w:color="auto"/>
                <w:right w:val="none" w:sz="0" w:space="0" w:color="auto"/>
              </w:divBdr>
            </w:div>
            <w:div w:id="550767817">
              <w:marLeft w:val="0"/>
              <w:marRight w:val="0"/>
              <w:marTop w:val="0"/>
              <w:marBottom w:val="0"/>
              <w:divBdr>
                <w:top w:val="none" w:sz="0" w:space="0" w:color="auto"/>
                <w:left w:val="none" w:sz="0" w:space="0" w:color="auto"/>
                <w:bottom w:val="none" w:sz="0" w:space="0" w:color="auto"/>
                <w:right w:val="none" w:sz="0" w:space="0" w:color="auto"/>
              </w:divBdr>
            </w:div>
            <w:div w:id="52433110">
              <w:marLeft w:val="0"/>
              <w:marRight w:val="0"/>
              <w:marTop w:val="0"/>
              <w:marBottom w:val="0"/>
              <w:divBdr>
                <w:top w:val="none" w:sz="0" w:space="0" w:color="auto"/>
                <w:left w:val="none" w:sz="0" w:space="0" w:color="auto"/>
                <w:bottom w:val="none" w:sz="0" w:space="0" w:color="auto"/>
                <w:right w:val="none" w:sz="0" w:space="0" w:color="auto"/>
              </w:divBdr>
            </w:div>
            <w:div w:id="1983001040">
              <w:marLeft w:val="0"/>
              <w:marRight w:val="0"/>
              <w:marTop w:val="0"/>
              <w:marBottom w:val="0"/>
              <w:divBdr>
                <w:top w:val="none" w:sz="0" w:space="0" w:color="auto"/>
                <w:left w:val="none" w:sz="0" w:space="0" w:color="auto"/>
                <w:bottom w:val="none" w:sz="0" w:space="0" w:color="auto"/>
                <w:right w:val="none" w:sz="0" w:space="0" w:color="auto"/>
              </w:divBdr>
            </w:div>
            <w:div w:id="343483456">
              <w:marLeft w:val="0"/>
              <w:marRight w:val="0"/>
              <w:marTop w:val="0"/>
              <w:marBottom w:val="0"/>
              <w:divBdr>
                <w:top w:val="none" w:sz="0" w:space="0" w:color="auto"/>
                <w:left w:val="none" w:sz="0" w:space="0" w:color="auto"/>
                <w:bottom w:val="none" w:sz="0" w:space="0" w:color="auto"/>
                <w:right w:val="none" w:sz="0" w:space="0" w:color="auto"/>
              </w:divBdr>
            </w:div>
            <w:div w:id="1056051368">
              <w:marLeft w:val="0"/>
              <w:marRight w:val="0"/>
              <w:marTop w:val="0"/>
              <w:marBottom w:val="0"/>
              <w:divBdr>
                <w:top w:val="none" w:sz="0" w:space="0" w:color="auto"/>
                <w:left w:val="none" w:sz="0" w:space="0" w:color="auto"/>
                <w:bottom w:val="none" w:sz="0" w:space="0" w:color="auto"/>
                <w:right w:val="none" w:sz="0" w:space="0" w:color="auto"/>
              </w:divBdr>
            </w:div>
            <w:div w:id="369494942">
              <w:marLeft w:val="0"/>
              <w:marRight w:val="0"/>
              <w:marTop w:val="0"/>
              <w:marBottom w:val="0"/>
              <w:divBdr>
                <w:top w:val="none" w:sz="0" w:space="0" w:color="auto"/>
                <w:left w:val="none" w:sz="0" w:space="0" w:color="auto"/>
                <w:bottom w:val="none" w:sz="0" w:space="0" w:color="auto"/>
                <w:right w:val="none" w:sz="0" w:space="0" w:color="auto"/>
              </w:divBdr>
            </w:div>
            <w:div w:id="976759890">
              <w:marLeft w:val="0"/>
              <w:marRight w:val="0"/>
              <w:marTop w:val="0"/>
              <w:marBottom w:val="0"/>
              <w:divBdr>
                <w:top w:val="none" w:sz="0" w:space="0" w:color="auto"/>
                <w:left w:val="none" w:sz="0" w:space="0" w:color="auto"/>
                <w:bottom w:val="none" w:sz="0" w:space="0" w:color="auto"/>
                <w:right w:val="none" w:sz="0" w:space="0" w:color="auto"/>
              </w:divBdr>
            </w:div>
            <w:div w:id="1841651163">
              <w:marLeft w:val="0"/>
              <w:marRight w:val="0"/>
              <w:marTop w:val="0"/>
              <w:marBottom w:val="0"/>
              <w:divBdr>
                <w:top w:val="none" w:sz="0" w:space="0" w:color="auto"/>
                <w:left w:val="none" w:sz="0" w:space="0" w:color="auto"/>
                <w:bottom w:val="none" w:sz="0" w:space="0" w:color="auto"/>
                <w:right w:val="none" w:sz="0" w:space="0" w:color="auto"/>
              </w:divBdr>
            </w:div>
            <w:div w:id="1048257555">
              <w:marLeft w:val="0"/>
              <w:marRight w:val="0"/>
              <w:marTop w:val="0"/>
              <w:marBottom w:val="0"/>
              <w:divBdr>
                <w:top w:val="none" w:sz="0" w:space="0" w:color="auto"/>
                <w:left w:val="none" w:sz="0" w:space="0" w:color="auto"/>
                <w:bottom w:val="none" w:sz="0" w:space="0" w:color="auto"/>
                <w:right w:val="none" w:sz="0" w:space="0" w:color="auto"/>
              </w:divBdr>
            </w:div>
            <w:div w:id="1934896789">
              <w:marLeft w:val="0"/>
              <w:marRight w:val="0"/>
              <w:marTop w:val="0"/>
              <w:marBottom w:val="0"/>
              <w:divBdr>
                <w:top w:val="none" w:sz="0" w:space="0" w:color="auto"/>
                <w:left w:val="none" w:sz="0" w:space="0" w:color="auto"/>
                <w:bottom w:val="none" w:sz="0" w:space="0" w:color="auto"/>
                <w:right w:val="none" w:sz="0" w:space="0" w:color="auto"/>
              </w:divBdr>
            </w:div>
            <w:div w:id="422921793">
              <w:marLeft w:val="0"/>
              <w:marRight w:val="0"/>
              <w:marTop w:val="0"/>
              <w:marBottom w:val="0"/>
              <w:divBdr>
                <w:top w:val="none" w:sz="0" w:space="0" w:color="auto"/>
                <w:left w:val="none" w:sz="0" w:space="0" w:color="auto"/>
                <w:bottom w:val="none" w:sz="0" w:space="0" w:color="auto"/>
                <w:right w:val="none" w:sz="0" w:space="0" w:color="auto"/>
              </w:divBdr>
            </w:div>
            <w:div w:id="1266690153">
              <w:marLeft w:val="0"/>
              <w:marRight w:val="0"/>
              <w:marTop w:val="0"/>
              <w:marBottom w:val="0"/>
              <w:divBdr>
                <w:top w:val="none" w:sz="0" w:space="0" w:color="auto"/>
                <w:left w:val="none" w:sz="0" w:space="0" w:color="auto"/>
                <w:bottom w:val="none" w:sz="0" w:space="0" w:color="auto"/>
                <w:right w:val="none" w:sz="0" w:space="0" w:color="auto"/>
              </w:divBdr>
            </w:div>
            <w:div w:id="1691836751">
              <w:marLeft w:val="0"/>
              <w:marRight w:val="0"/>
              <w:marTop w:val="0"/>
              <w:marBottom w:val="0"/>
              <w:divBdr>
                <w:top w:val="none" w:sz="0" w:space="0" w:color="auto"/>
                <w:left w:val="none" w:sz="0" w:space="0" w:color="auto"/>
                <w:bottom w:val="none" w:sz="0" w:space="0" w:color="auto"/>
                <w:right w:val="none" w:sz="0" w:space="0" w:color="auto"/>
              </w:divBdr>
            </w:div>
            <w:div w:id="1063140945">
              <w:marLeft w:val="0"/>
              <w:marRight w:val="0"/>
              <w:marTop w:val="0"/>
              <w:marBottom w:val="0"/>
              <w:divBdr>
                <w:top w:val="none" w:sz="0" w:space="0" w:color="auto"/>
                <w:left w:val="none" w:sz="0" w:space="0" w:color="auto"/>
                <w:bottom w:val="none" w:sz="0" w:space="0" w:color="auto"/>
                <w:right w:val="none" w:sz="0" w:space="0" w:color="auto"/>
              </w:divBdr>
            </w:div>
            <w:div w:id="881089311">
              <w:marLeft w:val="0"/>
              <w:marRight w:val="0"/>
              <w:marTop w:val="0"/>
              <w:marBottom w:val="0"/>
              <w:divBdr>
                <w:top w:val="none" w:sz="0" w:space="0" w:color="auto"/>
                <w:left w:val="none" w:sz="0" w:space="0" w:color="auto"/>
                <w:bottom w:val="none" w:sz="0" w:space="0" w:color="auto"/>
                <w:right w:val="none" w:sz="0" w:space="0" w:color="auto"/>
              </w:divBdr>
            </w:div>
            <w:div w:id="1410809192">
              <w:marLeft w:val="0"/>
              <w:marRight w:val="0"/>
              <w:marTop w:val="0"/>
              <w:marBottom w:val="0"/>
              <w:divBdr>
                <w:top w:val="none" w:sz="0" w:space="0" w:color="auto"/>
                <w:left w:val="none" w:sz="0" w:space="0" w:color="auto"/>
                <w:bottom w:val="none" w:sz="0" w:space="0" w:color="auto"/>
                <w:right w:val="none" w:sz="0" w:space="0" w:color="auto"/>
              </w:divBdr>
            </w:div>
            <w:div w:id="1179543944">
              <w:marLeft w:val="0"/>
              <w:marRight w:val="0"/>
              <w:marTop w:val="0"/>
              <w:marBottom w:val="0"/>
              <w:divBdr>
                <w:top w:val="none" w:sz="0" w:space="0" w:color="auto"/>
                <w:left w:val="none" w:sz="0" w:space="0" w:color="auto"/>
                <w:bottom w:val="none" w:sz="0" w:space="0" w:color="auto"/>
                <w:right w:val="none" w:sz="0" w:space="0" w:color="auto"/>
              </w:divBdr>
            </w:div>
            <w:div w:id="688332791">
              <w:marLeft w:val="0"/>
              <w:marRight w:val="0"/>
              <w:marTop w:val="0"/>
              <w:marBottom w:val="0"/>
              <w:divBdr>
                <w:top w:val="none" w:sz="0" w:space="0" w:color="auto"/>
                <w:left w:val="none" w:sz="0" w:space="0" w:color="auto"/>
                <w:bottom w:val="none" w:sz="0" w:space="0" w:color="auto"/>
                <w:right w:val="none" w:sz="0" w:space="0" w:color="auto"/>
              </w:divBdr>
            </w:div>
            <w:div w:id="1648435926">
              <w:marLeft w:val="0"/>
              <w:marRight w:val="0"/>
              <w:marTop w:val="0"/>
              <w:marBottom w:val="0"/>
              <w:divBdr>
                <w:top w:val="none" w:sz="0" w:space="0" w:color="auto"/>
                <w:left w:val="none" w:sz="0" w:space="0" w:color="auto"/>
                <w:bottom w:val="none" w:sz="0" w:space="0" w:color="auto"/>
                <w:right w:val="none" w:sz="0" w:space="0" w:color="auto"/>
              </w:divBdr>
            </w:div>
            <w:div w:id="2004114630">
              <w:marLeft w:val="0"/>
              <w:marRight w:val="0"/>
              <w:marTop w:val="0"/>
              <w:marBottom w:val="0"/>
              <w:divBdr>
                <w:top w:val="none" w:sz="0" w:space="0" w:color="auto"/>
                <w:left w:val="none" w:sz="0" w:space="0" w:color="auto"/>
                <w:bottom w:val="none" w:sz="0" w:space="0" w:color="auto"/>
                <w:right w:val="none" w:sz="0" w:space="0" w:color="auto"/>
              </w:divBdr>
            </w:div>
            <w:div w:id="1306156848">
              <w:marLeft w:val="0"/>
              <w:marRight w:val="0"/>
              <w:marTop w:val="0"/>
              <w:marBottom w:val="0"/>
              <w:divBdr>
                <w:top w:val="none" w:sz="0" w:space="0" w:color="auto"/>
                <w:left w:val="none" w:sz="0" w:space="0" w:color="auto"/>
                <w:bottom w:val="none" w:sz="0" w:space="0" w:color="auto"/>
                <w:right w:val="none" w:sz="0" w:space="0" w:color="auto"/>
              </w:divBdr>
            </w:div>
            <w:div w:id="1690062314">
              <w:marLeft w:val="0"/>
              <w:marRight w:val="0"/>
              <w:marTop w:val="0"/>
              <w:marBottom w:val="0"/>
              <w:divBdr>
                <w:top w:val="none" w:sz="0" w:space="0" w:color="auto"/>
                <w:left w:val="none" w:sz="0" w:space="0" w:color="auto"/>
                <w:bottom w:val="none" w:sz="0" w:space="0" w:color="auto"/>
                <w:right w:val="none" w:sz="0" w:space="0" w:color="auto"/>
              </w:divBdr>
            </w:div>
            <w:div w:id="556937021">
              <w:marLeft w:val="0"/>
              <w:marRight w:val="0"/>
              <w:marTop w:val="0"/>
              <w:marBottom w:val="0"/>
              <w:divBdr>
                <w:top w:val="none" w:sz="0" w:space="0" w:color="auto"/>
                <w:left w:val="none" w:sz="0" w:space="0" w:color="auto"/>
                <w:bottom w:val="none" w:sz="0" w:space="0" w:color="auto"/>
                <w:right w:val="none" w:sz="0" w:space="0" w:color="auto"/>
              </w:divBdr>
            </w:div>
            <w:div w:id="1055129819">
              <w:marLeft w:val="0"/>
              <w:marRight w:val="0"/>
              <w:marTop w:val="0"/>
              <w:marBottom w:val="0"/>
              <w:divBdr>
                <w:top w:val="none" w:sz="0" w:space="0" w:color="auto"/>
                <w:left w:val="none" w:sz="0" w:space="0" w:color="auto"/>
                <w:bottom w:val="none" w:sz="0" w:space="0" w:color="auto"/>
                <w:right w:val="none" w:sz="0" w:space="0" w:color="auto"/>
              </w:divBdr>
            </w:div>
            <w:div w:id="1662660550">
              <w:marLeft w:val="0"/>
              <w:marRight w:val="0"/>
              <w:marTop w:val="0"/>
              <w:marBottom w:val="0"/>
              <w:divBdr>
                <w:top w:val="none" w:sz="0" w:space="0" w:color="auto"/>
                <w:left w:val="none" w:sz="0" w:space="0" w:color="auto"/>
                <w:bottom w:val="none" w:sz="0" w:space="0" w:color="auto"/>
                <w:right w:val="none" w:sz="0" w:space="0" w:color="auto"/>
              </w:divBdr>
            </w:div>
            <w:div w:id="1286618125">
              <w:marLeft w:val="0"/>
              <w:marRight w:val="0"/>
              <w:marTop w:val="0"/>
              <w:marBottom w:val="0"/>
              <w:divBdr>
                <w:top w:val="none" w:sz="0" w:space="0" w:color="auto"/>
                <w:left w:val="none" w:sz="0" w:space="0" w:color="auto"/>
                <w:bottom w:val="none" w:sz="0" w:space="0" w:color="auto"/>
                <w:right w:val="none" w:sz="0" w:space="0" w:color="auto"/>
              </w:divBdr>
            </w:div>
            <w:div w:id="1269584032">
              <w:marLeft w:val="0"/>
              <w:marRight w:val="0"/>
              <w:marTop w:val="0"/>
              <w:marBottom w:val="0"/>
              <w:divBdr>
                <w:top w:val="none" w:sz="0" w:space="0" w:color="auto"/>
                <w:left w:val="none" w:sz="0" w:space="0" w:color="auto"/>
                <w:bottom w:val="none" w:sz="0" w:space="0" w:color="auto"/>
                <w:right w:val="none" w:sz="0" w:space="0" w:color="auto"/>
              </w:divBdr>
            </w:div>
            <w:div w:id="731387936">
              <w:marLeft w:val="0"/>
              <w:marRight w:val="0"/>
              <w:marTop w:val="0"/>
              <w:marBottom w:val="0"/>
              <w:divBdr>
                <w:top w:val="none" w:sz="0" w:space="0" w:color="auto"/>
                <w:left w:val="none" w:sz="0" w:space="0" w:color="auto"/>
                <w:bottom w:val="none" w:sz="0" w:space="0" w:color="auto"/>
                <w:right w:val="none" w:sz="0" w:space="0" w:color="auto"/>
              </w:divBdr>
            </w:div>
            <w:div w:id="128058357">
              <w:marLeft w:val="0"/>
              <w:marRight w:val="0"/>
              <w:marTop w:val="0"/>
              <w:marBottom w:val="0"/>
              <w:divBdr>
                <w:top w:val="none" w:sz="0" w:space="0" w:color="auto"/>
                <w:left w:val="none" w:sz="0" w:space="0" w:color="auto"/>
                <w:bottom w:val="none" w:sz="0" w:space="0" w:color="auto"/>
                <w:right w:val="none" w:sz="0" w:space="0" w:color="auto"/>
              </w:divBdr>
            </w:div>
            <w:div w:id="1503157508">
              <w:marLeft w:val="0"/>
              <w:marRight w:val="0"/>
              <w:marTop w:val="0"/>
              <w:marBottom w:val="0"/>
              <w:divBdr>
                <w:top w:val="none" w:sz="0" w:space="0" w:color="auto"/>
                <w:left w:val="none" w:sz="0" w:space="0" w:color="auto"/>
                <w:bottom w:val="none" w:sz="0" w:space="0" w:color="auto"/>
                <w:right w:val="none" w:sz="0" w:space="0" w:color="auto"/>
              </w:divBdr>
            </w:div>
            <w:div w:id="298611549">
              <w:marLeft w:val="0"/>
              <w:marRight w:val="0"/>
              <w:marTop w:val="0"/>
              <w:marBottom w:val="0"/>
              <w:divBdr>
                <w:top w:val="none" w:sz="0" w:space="0" w:color="auto"/>
                <w:left w:val="none" w:sz="0" w:space="0" w:color="auto"/>
                <w:bottom w:val="none" w:sz="0" w:space="0" w:color="auto"/>
                <w:right w:val="none" w:sz="0" w:space="0" w:color="auto"/>
              </w:divBdr>
            </w:div>
            <w:div w:id="1893074649">
              <w:marLeft w:val="0"/>
              <w:marRight w:val="0"/>
              <w:marTop w:val="0"/>
              <w:marBottom w:val="0"/>
              <w:divBdr>
                <w:top w:val="none" w:sz="0" w:space="0" w:color="auto"/>
                <w:left w:val="none" w:sz="0" w:space="0" w:color="auto"/>
                <w:bottom w:val="none" w:sz="0" w:space="0" w:color="auto"/>
                <w:right w:val="none" w:sz="0" w:space="0" w:color="auto"/>
              </w:divBdr>
            </w:div>
            <w:div w:id="1208110000">
              <w:marLeft w:val="0"/>
              <w:marRight w:val="0"/>
              <w:marTop w:val="0"/>
              <w:marBottom w:val="0"/>
              <w:divBdr>
                <w:top w:val="none" w:sz="0" w:space="0" w:color="auto"/>
                <w:left w:val="none" w:sz="0" w:space="0" w:color="auto"/>
                <w:bottom w:val="none" w:sz="0" w:space="0" w:color="auto"/>
                <w:right w:val="none" w:sz="0" w:space="0" w:color="auto"/>
              </w:divBdr>
            </w:div>
            <w:div w:id="1014304187">
              <w:marLeft w:val="0"/>
              <w:marRight w:val="0"/>
              <w:marTop w:val="0"/>
              <w:marBottom w:val="0"/>
              <w:divBdr>
                <w:top w:val="none" w:sz="0" w:space="0" w:color="auto"/>
                <w:left w:val="none" w:sz="0" w:space="0" w:color="auto"/>
                <w:bottom w:val="none" w:sz="0" w:space="0" w:color="auto"/>
                <w:right w:val="none" w:sz="0" w:space="0" w:color="auto"/>
              </w:divBdr>
            </w:div>
            <w:div w:id="1140417940">
              <w:marLeft w:val="0"/>
              <w:marRight w:val="0"/>
              <w:marTop w:val="0"/>
              <w:marBottom w:val="0"/>
              <w:divBdr>
                <w:top w:val="none" w:sz="0" w:space="0" w:color="auto"/>
                <w:left w:val="none" w:sz="0" w:space="0" w:color="auto"/>
                <w:bottom w:val="none" w:sz="0" w:space="0" w:color="auto"/>
                <w:right w:val="none" w:sz="0" w:space="0" w:color="auto"/>
              </w:divBdr>
            </w:div>
            <w:div w:id="390886290">
              <w:marLeft w:val="0"/>
              <w:marRight w:val="0"/>
              <w:marTop w:val="0"/>
              <w:marBottom w:val="0"/>
              <w:divBdr>
                <w:top w:val="none" w:sz="0" w:space="0" w:color="auto"/>
                <w:left w:val="none" w:sz="0" w:space="0" w:color="auto"/>
                <w:bottom w:val="none" w:sz="0" w:space="0" w:color="auto"/>
                <w:right w:val="none" w:sz="0" w:space="0" w:color="auto"/>
              </w:divBdr>
            </w:div>
            <w:div w:id="1679238047">
              <w:marLeft w:val="0"/>
              <w:marRight w:val="0"/>
              <w:marTop w:val="0"/>
              <w:marBottom w:val="0"/>
              <w:divBdr>
                <w:top w:val="none" w:sz="0" w:space="0" w:color="auto"/>
                <w:left w:val="none" w:sz="0" w:space="0" w:color="auto"/>
                <w:bottom w:val="none" w:sz="0" w:space="0" w:color="auto"/>
                <w:right w:val="none" w:sz="0" w:space="0" w:color="auto"/>
              </w:divBdr>
            </w:div>
            <w:div w:id="425657001">
              <w:marLeft w:val="0"/>
              <w:marRight w:val="0"/>
              <w:marTop w:val="0"/>
              <w:marBottom w:val="0"/>
              <w:divBdr>
                <w:top w:val="none" w:sz="0" w:space="0" w:color="auto"/>
                <w:left w:val="none" w:sz="0" w:space="0" w:color="auto"/>
                <w:bottom w:val="none" w:sz="0" w:space="0" w:color="auto"/>
                <w:right w:val="none" w:sz="0" w:space="0" w:color="auto"/>
              </w:divBdr>
            </w:div>
            <w:div w:id="220868114">
              <w:marLeft w:val="0"/>
              <w:marRight w:val="0"/>
              <w:marTop w:val="200"/>
              <w:marBottom w:val="0"/>
              <w:divBdr>
                <w:top w:val="none" w:sz="0" w:space="0" w:color="auto"/>
                <w:left w:val="none" w:sz="0" w:space="0" w:color="auto"/>
                <w:bottom w:val="none" w:sz="0" w:space="0" w:color="auto"/>
                <w:right w:val="none" w:sz="0" w:space="0" w:color="auto"/>
              </w:divBdr>
            </w:div>
            <w:div w:id="1837648767">
              <w:marLeft w:val="0"/>
              <w:marRight w:val="0"/>
              <w:marTop w:val="0"/>
              <w:marBottom w:val="0"/>
              <w:divBdr>
                <w:top w:val="none" w:sz="0" w:space="0" w:color="auto"/>
                <w:left w:val="none" w:sz="0" w:space="0" w:color="auto"/>
                <w:bottom w:val="none" w:sz="0" w:space="0" w:color="auto"/>
                <w:right w:val="none" w:sz="0" w:space="0" w:color="auto"/>
              </w:divBdr>
            </w:div>
            <w:div w:id="1658726580">
              <w:marLeft w:val="0"/>
              <w:marRight w:val="0"/>
              <w:marTop w:val="0"/>
              <w:marBottom w:val="0"/>
              <w:divBdr>
                <w:top w:val="none" w:sz="0" w:space="0" w:color="auto"/>
                <w:left w:val="none" w:sz="0" w:space="0" w:color="auto"/>
                <w:bottom w:val="none" w:sz="0" w:space="0" w:color="auto"/>
                <w:right w:val="none" w:sz="0" w:space="0" w:color="auto"/>
              </w:divBdr>
            </w:div>
            <w:div w:id="589704073">
              <w:marLeft w:val="0"/>
              <w:marRight w:val="0"/>
              <w:marTop w:val="0"/>
              <w:marBottom w:val="0"/>
              <w:divBdr>
                <w:top w:val="none" w:sz="0" w:space="0" w:color="auto"/>
                <w:left w:val="none" w:sz="0" w:space="0" w:color="auto"/>
                <w:bottom w:val="none" w:sz="0" w:space="0" w:color="auto"/>
                <w:right w:val="none" w:sz="0" w:space="0" w:color="auto"/>
              </w:divBdr>
            </w:div>
            <w:div w:id="1132331996">
              <w:marLeft w:val="0"/>
              <w:marRight w:val="0"/>
              <w:marTop w:val="0"/>
              <w:marBottom w:val="0"/>
              <w:divBdr>
                <w:top w:val="none" w:sz="0" w:space="0" w:color="auto"/>
                <w:left w:val="none" w:sz="0" w:space="0" w:color="auto"/>
                <w:bottom w:val="none" w:sz="0" w:space="0" w:color="auto"/>
                <w:right w:val="none" w:sz="0" w:space="0" w:color="auto"/>
              </w:divBdr>
            </w:div>
            <w:div w:id="205916168">
              <w:marLeft w:val="0"/>
              <w:marRight w:val="0"/>
              <w:marTop w:val="0"/>
              <w:marBottom w:val="0"/>
              <w:divBdr>
                <w:top w:val="none" w:sz="0" w:space="0" w:color="auto"/>
                <w:left w:val="none" w:sz="0" w:space="0" w:color="auto"/>
                <w:bottom w:val="none" w:sz="0" w:space="0" w:color="auto"/>
                <w:right w:val="none" w:sz="0" w:space="0" w:color="auto"/>
              </w:divBdr>
            </w:div>
            <w:div w:id="728721916">
              <w:marLeft w:val="0"/>
              <w:marRight w:val="0"/>
              <w:marTop w:val="0"/>
              <w:marBottom w:val="0"/>
              <w:divBdr>
                <w:top w:val="none" w:sz="0" w:space="0" w:color="auto"/>
                <w:left w:val="none" w:sz="0" w:space="0" w:color="auto"/>
                <w:bottom w:val="none" w:sz="0" w:space="0" w:color="auto"/>
                <w:right w:val="none" w:sz="0" w:space="0" w:color="auto"/>
              </w:divBdr>
            </w:div>
            <w:div w:id="2099667549">
              <w:marLeft w:val="0"/>
              <w:marRight w:val="0"/>
              <w:marTop w:val="0"/>
              <w:marBottom w:val="0"/>
              <w:divBdr>
                <w:top w:val="none" w:sz="0" w:space="0" w:color="auto"/>
                <w:left w:val="none" w:sz="0" w:space="0" w:color="auto"/>
                <w:bottom w:val="none" w:sz="0" w:space="0" w:color="auto"/>
                <w:right w:val="none" w:sz="0" w:space="0" w:color="auto"/>
              </w:divBdr>
            </w:div>
            <w:div w:id="604270635">
              <w:marLeft w:val="0"/>
              <w:marRight w:val="0"/>
              <w:marTop w:val="0"/>
              <w:marBottom w:val="0"/>
              <w:divBdr>
                <w:top w:val="none" w:sz="0" w:space="0" w:color="auto"/>
                <w:left w:val="none" w:sz="0" w:space="0" w:color="auto"/>
                <w:bottom w:val="none" w:sz="0" w:space="0" w:color="auto"/>
                <w:right w:val="none" w:sz="0" w:space="0" w:color="auto"/>
              </w:divBdr>
            </w:div>
            <w:div w:id="1524518899">
              <w:marLeft w:val="0"/>
              <w:marRight w:val="0"/>
              <w:marTop w:val="0"/>
              <w:marBottom w:val="0"/>
              <w:divBdr>
                <w:top w:val="none" w:sz="0" w:space="0" w:color="auto"/>
                <w:left w:val="none" w:sz="0" w:space="0" w:color="auto"/>
                <w:bottom w:val="none" w:sz="0" w:space="0" w:color="auto"/>
                <w:right w:val="none" w:sz="0" w:space="0" w:color="auto"/>
              </w:divBdr>
            </w:div>
            <w:div w:id="1021393284">
              <w:marLeft w:val="0"/>
              <w:marRight w:val="0"/>
              <w:marTop w:val="0"/>
              <w:marBottom w:val="0"/>
              <w:divBdr>
                <w:top w:val="none" w:sz="0" w:space="0" w:color="auto"/>
                <w:left w:val="none" w:sz="0" w:space="0" w:color="auto"/>
                <w:bottom w:val="none" w:sz="0" w:space="0" w:color="auto"/>
                <w:right w:val="none" w:sz="0" w:space="0" w:color="auto"/>
              </w:divBdr>
            </w:div>
            <w:div w:id="403262715">
              <w:marLeft w:val="0"/>
              <w:marRight w:val="0"/>
              <w:marTop w:val="0"/>
              <w:marBottom w:val="0"/>
              <w:divBdr>
                <w:top w:val="none" w:sz="0" w:space="0" w:color="auto"/>
                <w:left w:val="none" w:sz="0" w:space="0" w:color="auto"/>
                <w:bottom w:val="none" w:sz="0" w:space="0" w:color="auto"/>
                <w:right w:val="none" w:sz="0" w:space="0" w:color="auto"/>
              </w:divBdr>
            </w:div>
            <w:div w:id="1709524076">
              <w:marLeft w:val="0"/>
              <w:marRight w:val="0"/>
              <w:marTop w:val="0"/>
              <w:marBottom w:val="0"/>
              <w:divBdr>
                <w:top w:val="none" w:sz="0" w:space="0" w:color="auto"/>
                <w:left w:val="none" w:sz="0" w:space="0" w:color="auto"/>
                <w:bottom w:val="none" w:sz="0" w:space="0" w:color="auto"/>
                <w:right w:val="none" w:sz="0" w:space="0" w:color="auto"/>
              </w:divBdr>
            </w:div>
            <w:div w:id="293146881">
              <w:marLeft w:val="0"/>
              <w:marRight w:val="0"/>
              <w:marTop w:val="0"/>
              <w:marBottom w:val="0"/>
              <w:divBdr>
                <w:top w:val="none" w:sz="0" w:space="0" w:color="auto"/>
                <w:left w:val="none" w:sz="0" w:space="0" w:color="auto"/>
                <w:bottom w:val="none" w:sz="0" w:space="0" w:color="auto"/>
                <w:right w:val="none" w:sz="0" w:space="0" w:color="auto"/>
              </w:divBdr>
            </w:div>
            <w:div w:id="1462722480">
              <w:marLeft w:val="0"/>
              <w:marRight w:val="0"/>
              <w:marTop w:val="0"/>
              <w:marBottom w:val="0"/>
              <w:divBdr>
                <w:top w:val="none" w:sz="0" w:space="0" w:color="auto"/>
                <w:left w:val="none" w:sz="0" w:space="0" w:color="auto"/>
                <w:bottom w:val="none" w:sz="0" w:space="0" w:color="auto"/>
                <w:right w:val="none" w:sz="0" w:space="0" w:color="auto"/>
              </w:divBdr>
            </w:div>
            <w:div w:id="35087316">
              <w:marLeft w:val="0"/>
              <w:marRight w:val="0"/>
              <w:marTop w:val="0"/>
              <w:marBottom w:val="0"/>
              <w:divBdr>
                <w:top w:val="none" w:sz="0" w:space="0" w:color="auto"/>
                <w:left w:val="none" w:sz="0" w:space="0" w:color="auto"/>
                <w:bottom w:val="none" w:sz="0" w:space="0" w:color="auto"/>
                <w:right w:val="none" w:sz="0" w:space="0" w:color="auto"/>
              </w:divBdr>
            </w:div>
            <w:div w:id="1566258841">
              <w:marLeft w:val="0"/>
              <w:marRight w:val="0"/>
              <w:marTop w:val="0"/>
              <w:marBottom w:val="0"/>
              <w:divBdr>
                <w:top w:val="none" w:sz="0" w:space="0" w:color="auto"/>
                <w:left w:val="none" w:sz="0" w:space="0" w:color="auto"/>
                <w:bottom w:val="none" w:sz="0" w:space="0" w:color="auto"/>
                <w:right w:val="none" w:sz="0" w:space="0" w:color="auto"/>
              </w:divBdr>
            </w:div>
            <w:div w:id="383455702">
              <w:marLeft w:val="0"/>
              <w:marRight w:val="0"/>
              <w:marTop w:val="0"/>
              <w:marBottom w:val="0"/>
              <w:divBdr>
                <w:top w:val="none" w:sz="0" w:space="0" w:color="auto"/>
                <w:left w:val="none" w:sz="0" w:space="0" w:color="auto"/>
                <w:bottom w:val="none" w:sz="0" w:space="0" w:color="auto"/>
                <w:right w:val="none" w:sz="0" w:space="0" w:color="auto"/>
              </w:divBdr>
            </w:div>
            <w:div w:id="1437670977">
              <w:marLeft w:val="0"/>
              <w:marRight w:val="0"/>
              <w:marTop w:val="0"/>
              <w:marBottom w:val="0"/>
              <w:divBdr>
                <w:top w:val="none" w:sz="0" w:space="0" w:color="auto"/>
                <w:left w:val="none" w:sz="0" w:space="0" w:color="auto"/>
                <w:bottom w:val="none" w:sz="0" w:space="0" w:color="auto"/>
                <w:right w:val="none" w:sz="0" w:space="0" w:color="auto"/>
              </w:divBdr>
            </w:div>
            <w:div w:id="1149514105">
              <w:marLeft w:val="0"/>
              <w:marRight w:val="0"/>
              <w:marTop w:val="0"/>
              <w:marBottom w:val="0"/>
              <w:divBdr>
                <w:top w:val="none" w:sz="0" w:space="0" w:color="auto"/>
                <w:left w:val="none" w:sz="0" w:space="0" w:color="auto"/>
                <w:bottom w:val="none" w:sz="0" w:space="0" w:color="auto"/>
                <w:right w:val="none" w:sz="0" w:space="0" w:color="auto"/>
              </w:divBdr>
            </w:div>
            <w:div w:id="252208167">
              <w:marLeft w:val="0"/>
              <w:marRight w:val="0"/>
              <w:marTop w:val="0"/>
              <w:marBottom w:val="0"/>
              <w:divBdr>
                <w:top w:val="none" w:sz="0" w:space="0" w:color="auto"/>
                <w:left w:val="none" w:sz="0" w:space="0" w:color="auto"/>
                <w:bottom w:val="none" w:sz="0" w:space="0" w:color="auto"/>
                <w:right w:val="none" w:sz="0" w:space="0" w:color="auto"/>
              </w:divBdr>
            </w:div>
            <w:div w:id="1451824096">
              <w:marLeft w:val="0"/>
              <w:marRight w:val="0"/>
              <w:marTop w:val="0"/>
              <w:marBottom w:val="0"/>
              <w:divBdr>
                <w:top w:val="none" w:sz="0" w:space="0" w:color="auto"/>
                <w:left w:val="none" w:sz="0" w:space="0" w:color="auto"/>
                <w:bottom w:val="none" w:sz="0" w:space="0" w:color="auto"/>
                <w:right w:val="none" w:sz="0" w:space="0" w:color="auto"/>
              </w:divBdr>
            </w:div>
            <w:div w:id="2111849319">
              <w:marLeft w:val="0"/>
              <w:marRight w:val="0"/>
              <w:marTop w:val="0"/>
              <w:marBottom w:val="0"/>
              <w:divBdr>
                <w:top w:val="none" w:sz="0" w:space="0" w:color="auto"/>
                <w:left w:val="none" w:sz="0" w:space="0" w:color="auto"/>
                <w:bottom w:val="none" w:sz="0" w:space="0" w:color="auto"/>
                <w:right w:val="none" w:sz="0" w:space="0" w:color="auto"/>
              </w:divBdr>
            </w:div>
            <w:div w:id="1867208562">
              <w:marLeft w:val="0"/>
              <w:marRight w:val="0"/>
              <w:marTop w:val="0"/>
              <w:marBottom w:val="0"/>
              <w:divBdr>
                <w:top w:val="none" w:sz="0" w:space="0" w:color="auto"/>
                <w:left w:val="none" w:sz="0" w:space="0" w:color="auto"/>
                <w:bottom w:val="none" w:sz="0" w:space="0" w:color="auto"/>
                <w:right w:val="none" w:sz="0" w:space="0" w:color="auto"/>
              </w:divBdr>
            </w:div>
            <w:div w:id="1638757980">
              <w:marLeft w:val="0"/>
              <w:marRight w:val="0"/>
              <w:marTop w:val="0"/>
              <w:marBottom w:val="0"/>
              <w:divBdr>
                <w:top w:val="none" w:sz="0" w:space="0" w:color="auto"/>
                <w:left w:val="none" w:sz="0" w:space="0" w:color="auto"/>
                <w:bottom w:val="none" w:sz="0" w:space="0" w:color="auto"/>
                <w:right w:val="none" w:sz="0" w:space="0" w:color="auto"/>
              </w:divBdr>
            </w:div>
            <w:div w:id="1358580091">
              <w:marLeft w:val="0"/>
              <w:marRight w:val="0"/>
              <w:marTop w:val="0"/>
              <w:marBottom w:val="0"/>
              <w:divBdr>
                <w:top w:val="none" w:sz="0" w:space="0" w:color="auto"/>
                <w:left w:val="none" w:sz="0" w:space="0" w:color="auto"/>
                <w:bottom w:val="none" w:sz="0" w:space="0" w:color="auto"/>
                <w:right w:val="none" w:sz="0" w:space="0" w:color="auto"/>
              </w:divBdr>
            </w:div>
            <w:div w:id="221791586">
              <w:marLeft w:val="0"/>
              <w:marRight w:val="0"/>
              <w:marTop w:val="0"/>
              <w:marBottom w:val="0"/>
              <w:divBdr>
                <w:top w:val="none" w:sz="0" w:space="0" w:color="auto"/>
                <w:left w:val="none" w:sz="0" w:space="0" w:color="auto"/>
                <w:bottom w:val="none" w:sz="0" w:space="0" w:color="auto"/>
                <w:right w:val="none" w:sz="0" w:space="0" w:color="auto"/>
              </w:divBdr>
            </w:div>
            <w:div w:id="1273592290">
              <w:marLeft w:val="0"/>
              <w:marRight w:val="0"/>
              <w:marTop w:val="0"/>
              <w:marBottom w:val="0"/>
              <w:divBdr>
                <w:top w:val="none" w:sz="0" w:space="0" w:color="auto"/>
                <w:left w:val="none" w:sz="0" w:space="0" w:color="auto"/>
                <w:bottom w:val="none" w:sz="0" w:space="0" w:color="auto"/>
                <w:right w:val="none" w:sz="0" w:space="0" w:color="auto"/>
              </w:divBdr>
            </w:div>
            <w:div w:id="90585965">
              <w:marLeft w:val="0"/>
              <w:marRight w:val="0"/>
              <w:marTop w:val="0"/>
              <w:marBottom w:val="0"/>
              <w:divBdr>
                <w:top w:val="none" w:sz="0" w:space="0" w:color="auto"/>
                <w:left w:val="none" w:sz="0" w:space="0" w:color="auto"/>
                <w:bottom w:val="none" w:sz="0" w:space="0" w:color="auto"/>
                <w:right w:val="none" w:sz="0" w:space="0" w:color="auto"/>
              </w:divBdr>
            </w:div>
            <w:div w:id="1801217785">
              <w:marLeft w:val="0"/>
              <w:marRight w:val="0"/>
              <w:marTop w:val="0"/>
              <w:marBottom w:val="0"/>
              <w:divBdr>
                <w:top w:val="none" w:sz="0" w:space="0" w:color="auto"/>
                <w:left w:val="none" w:sz="0" w:space="0" w:color="auto"/>
                <w:bottom w:val="none" w:sz="0" w:space="0" w:color="auto"/>
                <w:right w:val="none" w:sz="0" w:space="0" w:color="auto"/>
              </w:divBdr>
            </w:div>
            <w:div w:id="281502357">
              <w:marLeft w:val="0"/>
              <w:marRight w:val="0"/>
              <w:marTop w:val="0"/>
              <w:marBottom w:val="0"/>
              <w:divBdr>
                <w:top w:val="none" w:sz="0" w:space="0" w:color="auto"/>
                <w:left w:val="none" w:sz="0" w:space="0" w:color="auto"/>
                <w:bottom w:val="none" w:sz="0" w:space="0" w:color="auto"/>
                <w:right w:val="none" w:sz="0" w:space="0" w:color="auto"/>
              </w:divBdr>
            </w:div>
            <w:div w:id="111168114">
              <w:marLeft w:val="0"/>
              <w:marRight w:val="0"/>
              <w:marTop w:val="0"/>
              <w:marBottom w:val="0"/>
              <w:divBdr>
                <w:top w:val="none" w:sz="0" w:space="0" w:color="auto"/>
                <w:left w:val="none" w:sz="0" w:space="0" w:color="auto"/>
                <w:bottom w:val="none" w:sz="0" w:space="0" w:color="auto"/>
                <w:right w:val="none" w:sz="0" w:space="0" w:color="auto"/>
              </w:divBdr>
            </w:div>
            <w:div w:id="43870828">
              <w:marLeft w:val="0"/>
              <w:marRight w:val="0"/>
              <w:marTop w:val="0"/>
              <w:marBottom w:val="0"/>
              <w:divBdr>
                <w:top w:val="none" w:sz="0" w:space="0" w:color="auto"/>
                <w:left w:val="none" w:sz="0" w:space="0" w:color="auto"/>
                <w:bottom w:val="none" w:sz="0" w:space="0" w:color="auto"/>
                <w:right w:val="none" w:sz="0" w:space="0" w:color="auto"/>
              </w:divBdr>
            </w:div>
            <w:div w:id="1477263730">
              <w:marLeft w:val="0"/>
              <w:marRight w:val="0"/>
              <w:marTop w:val="0"/>
              <w:marBottom w:val="0"/>
              <w:divBdr>
                <w:top w:val="none" w:sz="0" w:space="0" w:color="auto"/>
                <w:left w:val="none" w:sz="0" w:space="0" w:color="auto"/>
                <w:bottom w:val="none" w:sz="0" w:space="0" w:color="auto"/>
                <w:right w:val="none" w:sz="0" w:space="0" w:color="auto"/>
              </w:divBdr>
            </w:div>
            <w:div w:id="1505628074">
              <w:marLeft w:val="0"/>
              <w:marRight w:val="0"/>
              <w:marTop w:val="0"/>
              <w:marBottom w:val="0"/>
              <w:divBdr>
                <w:top w:val="none" w:sz="0" w:space="0" w:color="auto"/>
                <w:left w:val="none" w:sz="0" w:space="0" w:color="auto"/>
                <w:bottom w:val="none" w:sz="0" w:space="0" w:color="auto"/>
                <w:right w:val="none" w:sz="0" w:space="0" w:color="auto"/>
              </w:divBdr>
            </w:div>
            <w:div w:id="97798108">
              <w:marLeft w:val="0"/>
              <w:marRight w:val="0"/>
              <w:marTop w:val="0"/>
              <w:marBottom w:val="0"/>
              <w:divBdr>
                <w:top w:val="none" w:sz="0" w:space="0" w:color="auto"/>
                <w:left w:val="none" w:sz="0" w:space="0" w:color="auto"/>
                <w:bottom w:val="none" w:sz="0" w:space="0" w:color="auto"/>
                <w:right w:val="none" w:sz="0" w:space="0" w:color="auto"/>
              </w:divBdr>
            </w:div>
            <w:div w:id="1764454906">
              <w:marLeft w:val="0"/>
              <w:marRight w:val="0"/>
              <w:marTop w:val="0"/>
              <w:marBottom w:val="0"/>
              <w:divBdr>
                <w:top w:val="none" w:sz="0" w:space="0" w:color="auto"/>
                <w:left w:val="none" w:sz="0" w:space="0" w:color="auto"/>
                <w:bottom w:val="none" w:sz="0" w:space="0" w:color="auto"/>
                <w:right w:val="none" w:sz="0" w:space="0" w:color="auto"/>
              </w:divBdr>
            </w:div>
            <w:div w:id="770246897">
              <w:marLeft w:val="0"/>
              <w:marRight w:val="0"/>
              <w:marTop w:val="0"/>
              <w:marBottom w:val="0"/>
              <w:divBdr>
                <w:top w:val="none" w:sz="0" w:space="0" w:color="auto"/>
                <w:left w:val="none" w:sz="0" w:space="0" w:color="auto"/>
                <w:bottom w:val="none" w:sz="0" w:space="0" w:color="auto"/>
                <w:right w:val="none" w:sz="0" w:space="0" w:color="auto"/>
              </w:divBdr>
            </w:div>
            <w:div w:id="389424755">
              <w:marLeft w:val="0"/>
              <w:marRight w:val="0"/>
              <w:marTop w:val="0"/>
              <w:marBottom w:val="0"/>
              <w:divBdr>
                <w:top w:val="none" w:sz="0" w:space="0" w:color="auto"/>
                <w:left w:val="none" w:sz="0" w:space="0" w:color="auto"/>
                <w:bottom w:val="none" w:sz="0" w:space="0" w:color="auto"/>
                <w:right w:val="none" w:sz="0" w:space="0" w:color="auto"/>
              </w:divBdr>
            </w:div>
            <w:div w:id="402721704">
              <w:marLeft w:val="0"/>
              <w:marRight w:val="0"/>
              <w:marTop w:val="0"/>
              <w:marBottom w:val="0"/>
              <w:divBdr>
                <w:top w:val="none" w:sz="0" w:space="0" w:color="auto"/>
                <w:left w:val="none" w:sz="0" w:space="0" w:color="auto"/>
                <w:bottom w:val="none" w:sz="0" w:space="0" w:color="auto"/>
                <w:right w:val="none" w:sz="0" w:space="0" w:color="auto"/>
              </w:divBdr>
            </w:div>
            <w:div w:id="1102264671">
              <w:marLeft w:val="0"/>
              <w:marRight w:val="0"/>
              <w:marTop w:val="0"/>
              <w:marBottom w:val="0"/>
              <w:divBdr>
                <w:top w:val="none" w:sz="0" w:space="0" w:color="auto"/>
                <w:left w:val="none" w:sz="0" w:space="0" w:color="auto"/>
                <w:bottom w:val="none" w:sz="0" w:space="0" w:color="auto"/>
                <w:right w:val="none" w:sz="0" w:space="0" w:color="auto"/>
              </w:divBdr>
            </w:div>
            <w:div w:id="420954183">
              <w:marLeft w:val="0"/>
              <w:marRight w:val="0"/>
              <w:marTop w:val="0"/>
              <w:marBottom w:val="0"/>
              <w:divBdr>
                <w:top w:val="none" w:sz="0" w:space="0" w:color="auto"/>
                <w:left w:val="none" w:sz="0" w:space="0" w:color="auto"/>
                <w:bottom w:val="none" w:sz="0" w:space="0" w:color="auto"/>
                <w:right w:val="none" w:sz="0" w:space="0" w:color="auto"/>
              </w:divBdr>
            </w:div>
            <w:div w:id="62266600">
              <w:marLeft w:val="0"/>
              <w:marRight w:val="0"/>
              <w:marTop w:val="0"/>
              <w:marBottom w:val="0"/>
              <w:divBdr>
                <w:top w:val="none" w:sz="0" w:space="0" w:color="auto"/>
                <w:left w:val="none" w:sz="0" w:space="0" w:color="auto"/>
                <w:bottom w:val="none" w:sz="0" w:space="0" w:color="auto"/>
                <w:right w:val="none" w:sz="0" w:space="0" w:color="auto"/>
              </w:divBdr>
            </w:div>
            <w:div w:id="1851597957">
              <w:marLeft w:val="0"/>
              <w:marRight w:val="0"/>
              <w:marTop w:val="0"/>
              <w:marBottom w:val="0"/>
              <w:divBdr>
                <w:top w:val="none" w:sz="0" w:space="0" w:color="auto"/>
                <w:left w:val="none" w:sz="0" w:space="0" w:color="auto"/>
                <w:bottom w:val="none" w:sz="0" w:space="0" w:color="auto"/>
                <w:right w:val="none" w:sz="0" w:space="0" w:color="auto"/>
              </w:divBdr>
            </w:div>
            <w:div w:id="244077740">
              <w:marLeft w:val="0"/>
              <w:marRight w:val="0"/>
              <w:marTop w:val="0"/>
              <w:marBottom w:val="0"/>
              <w:divBdr>
                <w:top w:val="none" w:sz="0" w:space="0" w:color="auto"/>
                <w:left w:val="none" w:sz="0" w:space="0" w:color="auto"/>
                <w:bottom w:val="none" w:sz="0" w:space="0" w:color="auto"/>
                <w:right w:val="none" w:sz="0" w:space="0" w:color="auto"/>
              </w:divBdr>
            </w:div>
            <w:div w:id="1996369263">
              <w:marLeft w:val="0"/>
              <w:marRight w:val="0"/>
              <w:marTop w:val="0"/>
              <w:marBottom w:val="0"/>
              <w:divBdr>
                <w:top w:val="none" w:sz="0" w:space="0" w:color="auto"/>
                <w:left w:val="none" w:sz="0" w:space="0" w:color="auto"/>
                <w:bottom w:val="none" w:sz="0" w:space="0" w:color="auto"/>
                <w:right w:val="none" w:sz="0" w:space="0" w:color="auto"/>
              </w:divBdr>
            </w:div>
            <w:div w:id="63383987">
              <w:marLeft w:val="0"/>
              <w:marRight w:val="0"/>
              <w:marTop w:val="0"/>
              <w:marBottom w:val="0"/>
              <w:divBdr>
                <w:top w:val="none" w:sz="0" w:space="0" w:color="auto"/>
                <w:left w:val="none" w:sz="0" w:space="0" w:color="auto"/>
                <w:bottom w:val="none" w:sz="0" w:space="0" w:color="auto"/>
                <w:right w:val="none" w:sz="0" w:space="0" w:color="auto"/>
              </w:divBdr>
            </w:div>
            <w:div w:id="1487667595">
              <w:marLeft w:val="0"/>
              <w:marRight w:val="0"/>
              <w:marTop w:val="0"/>
              <w:marBottom w:val="0"/>
              <w:divBdr>
                <w:top w:val="none" w:sz="0" w:space="0" w:color="auto"/>
                <w:left w:val="none" w:sz="0" w:space="0" w:color="auto"/>
                <w:bottom w:val="none" w:sz="0" w:space="0" w:color="auto"/>
                <w:right w:val="none" w:sz="0" w:space="0" w:color="auto"/>
              </w:divBdr>
            </w:div>
            <w:div w:id="1083180966">
              <w:marLeft w:val="0"/>
              <w:marRight w:val="0"/>
              <w:marTop w:val="0"/>
              <w:marBottom w:val="0"/>
              <w:divBdr>
                <w:top w:val="none" w:sz="0" w:space="0" w:color="auto"/>
                <w:left w:val="none" w:sz="0" w:space="0" w:color="auto"/>
                <w:bottom w:val="none" w:sz="0" w:space="0" w:color="auto"/>
                <w:right w:val="none" w:sz="0" w:space="0" w:color="auto"/>
              </w:divBdr>
            </w:div>
            <w:div w:id="1690257714">
              <w:marLeft w:val="0"/>
              <w:marRight w:val="0"/>
              <w:marTop w:val="0"/>
              <w:marBottom w:val="0"/>
              <w:divBdr>
                <w:top w:val="none" w:sz="0" w:space="0" w:color="auto"/>
                <w:left w:val="none" w:sz="0" w:space="0" w:color="auto"/>
                <w:bottom w:val="none" w:sz="0" w:space="0" w:color="auto"/>
                <w:right w:val="none" w:sz="0" w:space="0" w:color="auto"/>
              </w:divBdr>
            </w:div>
            <w:div w:id="705102568">
              <w:marLeft w:val="0"/>
              <w:marRight w:val="0"/>
              <w:marTop w:val="0"/>
              <w:marBottom w:val="0"/>
              <w:divBdr>
                <w:top w:val="none" w:sz="0" w:space="0" w:color="auto"/>
                <w:left w:val="none" w:sz="0" w:space="0" w:color="auto"/>
                <w:bottom w:val="none" w:sz="0" w:space="0" w:color="auto"/>
                <w:right w:val="none" w:sz="0" w:space="0" w:color="auto"/>
              </w:divBdr>
            </w:div>
            <w:div w:id="224993649">
              <w:marLeft w:val="0"/>
              <w:marRight w:val="0"/>
              <w:marTop w:val="0"/>
              <w:marBottom w:val="0"/>
              <w:divBdr>
                <w:top w:val="none" w:sz="0" w:space="0" w:color="auto"/>
                <w:left w:val="none" w:sz="0" w:space="0" w:color="auto"/>
                <w:bottom w:val="none" w:sz="0" w:space="0" w:color="auto"/>
                <w:right w:val="none" w:sz="0" w:space="0" w:color="auto"/>
              </w:divBdr>
            </w:div>
            <w:div w:id="86705360">
              <w:marLeft w:val="0"/>
              <w:marRight w:val="0"/>
              <w:marTop w:val="0"/>
              <w:marBottom w:val="0"/>
              <w:divBdr>
                <w:top w:val="none" w:sz="0" w:space="0" w:color="auto"/>
                <w:left w:val="none" w:sz="0" w:space="0" w:color="auto"/>
                <w:bottom w:val="none" w:sz="0" w:space="0" w:color="auto"/>
                <w:right w:val="none" w:sz="0" w:space="0" w:color="auto"/>
              </w:divBdr>
            </w:div>
            <w:div w:id="963803962">
              <w:marLeft w:val="0"/>
              <w:marRight w:val="0"/>
              <w:marTop w:val="0"/>
              <w:marBottom w:val="0"/>
              <w:divBdr>
                <w:top w:val="none" w:sz="0" w:space="0" w:color="auto"/>
                <w:left w:val="none" w:sz="0" w:space="0" w:color="auto"/>
                <w:bottom w:val="none" w:sz="0" w:space="0" w:color="auto"/>
                <w:right w:val="none" w:sz="0" w:space="0" w:color="auto"/>
              </w:divBdr>
            </w:div>
            <w:div w:id="50932834">
              <w:marLeft w:val="0"/>
              <w:marRight w:val="0"/>
              <w:marTop w:val="0"/>
              <w:marBottom w:val="0"/>
              <w:divBdr>
                <w:top w:val="none" w:sz="0" w:space="0" w:color="auto"/>
                <w:left w:val="none" w:sz="0" w:space="0" w:color="auto"/>
                <w:bottom w:val="none" w:sz="0" w:space="0" w:color="auto"/>
                <w:right w:val="none" w:sz="0" w:space="0" w:color="auto"/>
              </w:divBdr>
            </w:div>
            <w:div w:id="869420927">
              <w:marLeft w:val="0"/>
              <w:marRight w:val="0"/>
              <w:marTop w:val="0"/>
              <w:marBottom w:val="0"/>
              <w:divBdr>
                <w:top w:val="none" w:sz="0" w:space="0" w:color="auto"/>
                <w:left w:val="none" w:sz="0" w:space="0" w:color="auto"/>
                <w:bottom w:val="none" w:sz="0" w:space="0" w:color="auto"/>
                <w:right w:val="none" w:sz="0" w:space="0" w:color="auto"/>
              </w:divBdr>
            </w:div>
            <w:div w:id="1259096252">
              <w:marLeft w:val="0"/>
              <w:marRight w:val="0"/>
              <w:marTop w:val="0"/>
              <w:marBottom w:val="0"/>
              <w:divBdr>
                <w:top w:val="none" w:sz="0" w:space="0" w:color="auto"/>
                <w:left w:val="none" w:sz="0" w:space="0" w:color="auto"/>
                <w:bottom w:val="none" w:sz="0" w:space="0" w:color="auto"/>
                <w:right w:val="none" w:sz="0" w:space="0" w:color="auto"/>
              </w:divBdr>
            </w:div>
            <w:div w:id="1776171756">
              <w:marLeft w:val="0"/>
              <w:marRight w:val="0"/>
              <w:marTop w:val="0"/>
              <w:marBottom w:val="0"/>
              <w:divBdr>
                <w:top w:val="none" w:sz="0" w:space="0" w:color="auto"/>
                <w:left w:val="none" w:sz="0" w:space="0" w:color="auto"/>
                <w:bottom w:val="none" w:sz="0" w:space="0" w:color="auto"/>
                <w:right w:val="none" w:sz="0" w:space="0" w:color="auto"/>
              </w:divBdr>
            </w:div>
            <w:div w:id="16733940">
              <w:marLeft w:val="0"/>
              <w:marRight w:val="0"/>
              <w:marTop w:val="0"/>
              <w:marBottom w:val="0"/>
              <w:divBdr>
                <w:top w:val="none" w:sz="0" w:space="0" w:color="auto"/>
                <w:left w:val="none" w:sz="0" w:space="0" w:color="auto"/>
                <w:bottom w:val="none" w:sz="0" w:space="0" w:color="auto"/>
                <w:right w:val="none" w:sz="0" w:space="0" w:color="auto"/>
              </w:divBdr>
            </w:div>
            <w:div w:id="2075737634">
              <w:marLeft w:val="0"/>
              <w:marRight w:val="0"/>
              <w:marTop w:val="0"/>
              <w:marBottom w:val="0"/>
              <w:divBdr>
                <w:top w:val="none" w:sz="0" w:space="0" w:color="auto"/>
                <w:left w:val="none" w:sz="0" w:space="0" w:color="auto"/>
                <w:bottom w:val="none" w:sz="0" w:space="0" w:color="auto"/>
                <w:right w:val="none" w:sz="0" w:space="0" w:color="auto"/>
              </w:divBdr>
            </w:div>
            <w:div w:id="1165392962">
              <w:marLeft w:val="0"/>
              <w:marRight w:val="0"/>
              <w:marTop w:val="0"/>
              <w:marBottom w:val="0"/>
              <w:divBdr>
                <w:top w:val="none" w:sz="0" w:space="0" w:color="auto"/>
                <w:left w:val="none" w:sz="0" w:space="0" w:color="auto"/>
                <w:bottom w:val="none" w:sz="0" w:space="0" w:color="auto"/>
                <w:right w:val="none" w:sz="0" w:space="0" w:color="auto"/>
              </w:divBdr>
            </w:div>
            <w:div w:id="484470295">
              <w:marLeft w:val="0"/>
              <w:marRight w:val="0"/>
              <w:marTop w:val="0"/>
              <w:marBottom w:val="0"/>
              <w:divBdr>
                <w:top w:val="none" w:sz="0" w:space="0" w:color="auto"/>
                <w:left w:val="none" w:sz="0" w:space="0" w:color="auto"/>
                <w:bottom w:val="none" w:sz="0" w:space="0" w:color="auto"/>
                <w:right w:val="none" w:sz="0" w:space="0" w:color="auto"/>
              </w:divBdr>
            </w:div>
            <w:div w:id="582180484">
              <w:marLeft w:val="0"/>
              <w:marRight w:val="0"/>
              <w:marTop w:val="0"/>
              <w:marBottom w:val="0"/>
              <w:divBdr>
                <w:top w:val="none" w:sz="0" w:space="0" w:color="auto"/>
                <w:left w:val="none" w:sz="0" w:space="0" w:color="auto"/>
                <w:bottom w:val="none" w:sz="0" w:space="0" w:color="auto"/>
                <w:right w:val="none" w:sz="0" w:space="0" w:color="auto"/>
              </w:divBdr>
            </w:div>
            <w:div w:id="170267412">
              <w:marLeft w:val="0"/>
              <w:marRight w:val="0"/>
              <w:marTop w:val="0"/>
              <w:marBottom w:val="0"/>
              <w:divBdr>
                <w:top w:val="none" w:sz="0" w:space="0" w:color="auto"/>
                <w:left w:val="none" w:sz="0" w:space="0" w:color="auto"/>
                <w:bottom w:val="none" w:sz="0" w:space="0" w:color="auto"/>
                <w:right w:val="none" w:sz="0" w:space="0" w:color="auto"/>
              </w:divBdr>
            </w:div>
            <w:div w:id="1777947638">
              <w:marLeft w:val="0"/>
              <w:marRight w:val="0"/>
              <w:marTop w:val="0"/>
              <w:marBottom w:val="0"/>
              <w:divBdr>
                <w:top w:val="none" w:sz="0" w:space="0" w:color="auto"/>
                <w:left w:val="none" w:sz="0" w:space="0" w:color="auto"/>
                <w:bottom w:val="none" w:sz="0" w:space="0" w:color="auto"/>
                <w:right w:val="none" w:sz="0" w:space="0" w:color="auto"/>
              </w:divBdr>
            </w:div>
            <w:div w:id="527765931">
              <w:marLeft w:val="0"/>
              <w:marRight w:val="0"/>
              <w:marTop w:val="0"/>
              <w:marBottom w:val="0"/>
              <w:divBdr>
                <w:top w:val="none" w:sz="0" w:space="0" w:color="auto"/>
                <w:left w:val="none" w:sz="0" w:space="0" w:color="auto"/>
                <w:bottom w:val="none" w:sz="0" w:space="0" w:color="auto"/>
                <w:right w:val="none" w:sz="0" w:space="0" w:color="auto"/>
              </w:divBdr>
            </w:div>
            <w:div w:id="1772240879">
              <w:marLeft w:val="0"/>
              <w:marRight w:val="0"/>
              <w:marTop w:val="0"/>
              <w:marBottom w:val="0"/>
              <w:divBdr>
                <w:top w:val="none" w:sz="0" w:space="0" w:color="auto"/>
                <w:left w:val="none" w:sz="0" w:space="0" w:color="auto"/>
                <w:bottom w:val="none" w:sz="0" w:space="0" w:color="auto"/>
                <w:right w:val="none" w:sz="0" w:space="0" w:color="auto"/>
              </w:divBdr>
            </w:div>
            <w:div w:id="1258750856">
              <w:marLeft w:val="0"/>
              <w:marRight w:val="0"/>
              <w:marTop w:val="0"/>
              <w:marBottom w:val="0"/>
              <w:divBdr>
                <w:top w:val="none" w:sz="0" w:space="0" w:color="auto"/>
                <w:left w:val="none" w:sz="0" w:space="0" w:color="auto"/>
                <w:bottom w:val="none" w:sz="0" w:space="0" w:color="auto"/>
                <w:right w:val="none" w:sz="0" w:space="0" w:color="auto"/>
              </w:divBdr>
            </w:div>
            <w:div w:id="31271115">
              <w:marLeft w:val="0"/>
              <w:marRight w:val="0"/>
              <w:marTop w:val="0"/>
              <w:marBottom w:val="0"/>
              <w:divBdr>
                <w:top w:val="none" w:sz="0" w:space="0" w:color="auto"/>
                <w:left w:val="none" w:sz="0" w:space="0" w:color="auto"/>
                <w:bottom w:val="none" w:sz="0" w:space="0" w:color="auto"/>
                <w:right w:val="none" w:sz="0" w:space="0" w:color="auto"/>
              </w:divBdr>
            </w:div>
            <w:div w:id="2099935403">
              <w:marLeft w:val="0"/>
              <w:marRight w:val="0"/>
              <w:marTop w:val="0"/>
              <w:marBottom w:val="0"/>
              <w:divBdr>
                <w:top w:val="none" w:sz="0" w:space="0" w:color="auto"/>
                <w:left w:val="none" w:sz="0" w:space="0" w:color="auto"/>
                <w:bottom w:val="none" w:sz="0" w:space="0" w:color="auto"/>
                <w:right w:val="none" w:sz="0" w:space="0" w:color="auto"/>
              </w:divBdr>
            </w:div>
            <w:div w:id="1787770135">
              <w:marLeft w:val="0"/>
              <w:marRight w:val="0"/>
              <w:marTop w:val="0"/>
              <w:marBottom w:val="0"/>
              <w:divBdr>
                <w:top w:val="none" w:sz="0" w:space="0" w:color="auto"/>
                <w:left w:val="none" w:sz="0" w:space="0" w:color="auto"/>
                <w:bottom w:val="none" w:sz="0" w:space="0" w:color="auto"/>
                <w:right w:val="none" w:sz="0" w:space="0" w:color="auto"/>
              </w:divBdr>
            </w:div>
            <w:div w:id="1113086553">
              <w:marLeft w:val="0"/>
              <w:marRight w:val="0"/>
              <w:marTop w:val="0"/>
              <w:marBottom w:val="0"/>
              <w:divBdr>
                <w:top w:val="none" w:sz="0" w:space="0" w:color="auto"/>
                <w:left w:val="none" w:sz="0" w:space="0" w:color="auto"/>
                <w:bottom w:val="none" w:sz="0" w:space="0" w:color="auto"/>
                <w:right w:val="none" w:sz="0" w:space="0" w:color="auto"/>
              </w:divBdr>
            </w:div>
            <w:div w:id="691304368">
              <w:marLeft w:val="0"/>
              <w:marRight w:val="0"/>
              <w:marTop w:val="0"/>
              <w:marBottom w:val="0"/>
              <w:divBdr>
                <w:top w:val="none" w:sz="0" w:space="0" w:color="auto"/>
                <w:left w:val="none" w:sz="0" w:space="0" w:color="auto"/>
                <w:bottom w:val="none" w:sz="0" w:space="0" w:color="auto"/>
                <w:right w:val="none" w:sz="0" w:space="0" w:color="auto"/>
              </w:divBdr>
            </w:div>
            <w:div w:id="1061253662">
              <w:marLeft w:val="0"/>
              <w:marRight w:val="0"/>
              <w:marTop w:val="0"/>
              <w:marBottom w:val="0"/>
              <w:divBdr>
                <w:top w:val="none" w:sz="0" w:space="0" w:color="auto"/>
                <w:left w:val="none" w:sz="0" w:space="0" w:color="auto"/>
                <w:bottom w:val="none" w:sz="0" w:space="0" w:color="auto"/>
                <w:right w:val="none" w:sz="0" w:space="0" w:color="auto"/>
              </w:divBdr>
            </w:div>
            <w:div w:id="212356643">
              <w:marLeft w:val="0"/>
              <w:marRight w:val="0"/>
              <w:marTop w:val="0"/>
              <w:marBottom w:val="0"/>
              <w:divBdr>
                <w:top w:val="none" w:sz="0" w:space="0" w:color="auto"/>
                <w:left w:val="none" w:sz="0" w:space="0" w:color="auto"/>
                <w:bottom w:val="none" w:sz="0" w:space="0" w:color="auto"/>
                <w:right w:val="none" w:sz="0" w:space="0" w:color="auto"/>
              </w:divBdr>
            </w:div>
            <w:div w:id="1028023685">
              <w:marLeft w:val="0"/>
              <w:marRight w:val="0"/>
              <w:marTop w:val="0"/>
              <w:marBottom w:val="0"/>
              <w:divBdr>
                <w:top w:val="none" w:sz="0" w:space="0" w:color="auto"/>
                <w:left w:val="none" w:sz="0" w:space="0" w:color="auto"/>
                <w:bottom w:val="none" w:sz="0" w:space="0" w:color="auto"/>
                <w:right w:val="none" w:sz="0" w:space="0" w:color="auto"/>
              </w:divBdr>
            </w:div>
            <w:div w:id="1059402820">
              <w:marLeft w:val="0"/>
              <w:marRight w:val="0"/>
              <w:marTop w:val="0"/>
              <w:marBottom w:val="0"/>
              <w:divBdr>
                <w:top w:val="none" w:sz="0" w:space="0" w:color="auto"/>
                <w:left w:val="none" w:sz="0" w:space="0" w:color="auto"/>
                <w:bottom w:val="none" w:sz="0" w:space="0" w:color="auto"/>
                <w:right w:val="none" w:sz="0" w:space="0" w:color="auto"/>
              </w:divBdr>
            </w:div>
            <w:div w:id="911280464">
              <w:marLeft w:val="0"/>
              <w:marRight w:val="0"/>
              <w:marTop w:val="0"/>
              <w:marBottom w:val="0"/>
              <w:divBdr>
                <w:top w:val="none" w:sz="0" w:space="0" w:color="auto"/>
                <w:left w:val="none" w:sz="0" w:space="0" w:color="auto"/>
                <w:bottom w:val="none" w:sz="0" w:space="0" w:color="auto"/>
                <w:right w:val="none" w:sz="0" w:space="0" w:color="auto"/>
              </w:divBdr>
            </w:div>
            <w:div w:id="1593389155">
              <w:marLeft w:val="0"/>
              <w:marRight w:val="0"/>
              <w:marTop w:val="0"/>
              <w:marBottom w:val="0"/>
              <w:divBdr>
                <w:top w:val="none" w:sz="0" w:space="0" w:color="auto"/>
                <w:left w:val="none" w:sz="0" w:space="0" w:color="auto"/>
                <w:bottom w:val="none" w:sz="0" w:space="0" w:color="auto"/>
                <w:right w:val="none" w:sz="0" w:space="0" w:color="auto"/>
              </w:divBdr>
            </w:div>
            <w:div w:id="1321813839">
              <w:marLeft w:val="0"/>
              <w:marRight w:val="0"/>
              <w:marTop w:val="0"/>
              <w:marBottom w:val="0"/>
              <w:divBdr>
                <w:top w:val="none" w:sz="0" w:space="0" w:color="auto"/>
                <w:left w:val="none" w:sz="0" w:space="0" w:color="auto"/>
                <w:bottom w:val="none" w:sz="0" w:space="0" w:color="auto"/>
                <w:right w:val="none" w:sz="0" w:space="0" w:color="auto"/>
              </w:divBdr>
            </w:div>
            <w:div w:id="10016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ecfr.gov/cgi-bin/retrieveECFR?gp=97&amp;SID=ead9fc136b3c5fb603764f98d2b7a5fc&amp;ty=HTML&amp;h=L&amp;n=pt20.3.655&amp;r=PART" TargetMode="External"/><Relationship Id="rId21" Type="http://schemas.openxmlformats.org/officeDocument/2006/relationships/hyperlink" Target="http://www.ecfr.gov/cgi-bin/retrieveECFR?gp=97&amp;SID=ead9fc136b3c5fb603764f98d2b7a5fc&amp;ty=HTML&amp;h=L&amp;n=pt20.3.655&amp;r=PART" TargetMode="External"/><Relationship Id="rId42" Type="http://schemas.openxmlformats.org/officeDocument/2006/relationships/hyperlink" Target="http://www.ecfr.gov/cgi-bin/retrieveECFR?gp=97&amp;SID=ead9fc136b3c5fb603764f98d2b7a5fc&amp;ty=HTML&amp;h=L&amp;n=pt20.3.655&amp;r=PART" TargetMode="External"/><Relationship Id="rId63" Type="http://schemas.openxmlformats.org/officeDocument/2006/relationships/hyperlink" Target="http://www.ecfr.gov/cgi-bin/retrieveECFR?gp=97&amp;SID=ead9fc136b3c5fb603764f98d2b7a5fc&amp;ty=HTML&amp;h=L&amp;n=pt20.3.655&amp;r=PART" TargetMode="External"/><Relationship Id="rId84" Type="http://schemas.openxmlformats.org/officeDocument/2006/relationships/hyperlink" Target="http://www.ecfr.gov/cgi-bin/retrieveECFR?gp=97&amp;SID=ead9fc136b3c5fb603764f98d2b7a5fc&amp;ty=HTML&amp;h=L&amp;n=pt20.3.655&amp;r=PART" TargetMode="External"/><Relationship Id="rId138" Type="http://schemas.openxmlformats.org/officeDocument/2006/relationships/hyperlink" Target="http://www.ecfr.gov/cgi-bin/retrieveECFR?gp=97&amp;SID=ead9fc136b3c5fb603764f98d2b7a5fc&amp;ty=HTML&amp;h=L&amp;n=pt20.3.655&amp;r=PART" TargetMode="External"/><Relationship Id="rId159" Type="http://schemas.openxmlformats.org/officeDocument/2006/relationships/hyperlink" Target="http://www.ecfr.gov/cgi-bin/retrieveECFR?gp=97&amp;SID=ead9fc136b3c5fb603764f98d2b7a5fc&amp;ty=HTML&amp;h=L&amp;n=pt20.3.655&amp;r=PART" TargetMode="External"/><Relationship Id="rId170" Type="http://schemas.openxmlformats.org/officeDocument/2006/relationships/hyperlink" Target="http://www.ecfr.gov/cgi-bin/retrieveECFR?gp=97&amp;SID=ead9fc136b3c5fb603764f98d2b7a5fc&amp;ty=HTML&amp;h=L&amp;n=pt20.3.655&amp;r=PART" TargetMode="External"/><Relationship Id="rId191" Type="http://schemas.openxmlformats.org/officeDocument/2006/relationships/hyperlink" Target="http://www.ecfr.gov/cgi-bin/retrieveECFR?gp=97&amp;SID=ead9fc136b3c5fb603764f98d2b7a5fc&amp;ty=HTML&amp;h=L&amp;n=pt20.3.655&amp;r=PART" TargetMode="External"/><Relationship Id="rId205" Type="http://schemas.openxmlformats.org/officeDocument/2006/relationships/hyperlink" Target="http://www.ecfr.gov/cgi-bin/retrieveECFR?gp=97&amp;SID=ead9fc136b3c5fb603764f98d2b7a5fc&amp;ty=HTML&amp;h=L&amp;n=pt20.3.655&amp;r=PART" TargetMode="External"/><Relationship Id="rId226" Type="http://schemas.openxmlformats.org/officeDocument/2006/relationships/hyperlink" Target="http://www.ecfr.gov/cgi-bin/retrieveECFR?gp=97&amp;SID=ead9fc136b3c5fb603764f98d2b7a5fc&amp;ty=HTML&amp;h=L&amp;n=pt20.3.655&amp;r=PART" TargetMode="External"/><Relationship Id="rId247" Type="http://schemas.openxmlformats.org/officeDocument/2006/relationships/hyperlink" Target="http://www.ecfr.gov/cgi-bin/retrieveECFR?gp=97&amp;SID=ead9fc136b3c5fb603764f98d2b7a5fc&amp;ty=HTML&amp;h=L&amp;n=pt20.3.655&amp;r=PART" TargetMode="External"/><Relationship Id="rId107" Type="http://schemas.openxmlformats.org/officeDocument/2006/relationships/hyperlink" Target="http://www.ecfr.gov/cgi-bin/retrieveECFR?gp=97&amp;SID=ead9fc136b3c5fb603764f98d2b7a5fc&amp;ty=HTML&amp;h=L&amp;n=pt20.3.655&amp;r=PART" TargetMode="External"/><Relationship Id="rId11" Type="http://schemas.openxmlformats.org/officeDocument/2006/relationships/hyperlink" Target="http://www.ecfr.gov/cgi-bin/retrieveECFR?gp=97&amp;SID=ead9fc136b3c5fb603764f98d2b7a5fc&amp;ty=HTML&amp;h=L&amp;n=pt20.3.655&amp;r=PART" TargetMode="External"/><Relationship Id="rId32" Type="http://schemas.openxmlformats.org/officeDocument/2006/relationships/hyperlink" Target="http://www.ecfr.gov/cgi-bin/retrieveECFR?gp=97&amp;SID=ead9fc136b3c5fb603764f98d2b7a5fc&amp;ty=HTML&amp;h=L&amp;n=pt20.3.655&amp;r=PART" TargetMode="External"/><Relationship Id="rId53" Type="http://schemas.openxmlformats.org/officeDocument/2006/relationships/hyperlink" Target="http://www.ecfr.gov/cgi-bin/retrieveECFR?gp=97&amp;SID=ead9fc136b3c5fb603764f98d2b7a5fc&amp;ty=HTML&amp;h=L&amp;n=pt20.3.655&amp;r=PART" TargetMode="External"/><Relationship Id="rId74" Type="http://schemas.openxmlformats.org/officeDocument/2006/relationships/hyperlink" Target="http://www.ecfr.gov/cgi-bin/retrieveECFR?gp=97&amp;SID=ead9fc136b3c5fb603764f98d2b7a5fc&amp;ty=HTML&amp;h=L&amp;n=pt20.3.655&amp;r=PART" TargetMode="External"/><Relationship Id="rId128" Type="http://schemas.openxmlformats.org/officeDocument/2006/relationships/hyperlink" Target="http://www.ecfr.gov/cgi-bin/retrieveECFR?gp=97&amp;SID=ead9fc136b3c5fb603764f98d2b7a5fc&amp;ty=HTML&amp;h=L&amp;n=pt20.3.655&amp;r=PART" TargetMode="External"/><Relationship Id="rId149" Type="http://schemas.openxmlformats.org/officeDocument/2006/relationships/hyperlink" Target="http://www.ecfr.gov/cgi-bin/retrieveECFR?gp=97&amp;SID=ead9fc136b3c5fb603764f98d2b7a5fc&amp;ty=HTML&amp;h=L&amp;n=pt20.3.655&amp;r=PART" TargetMode="External"/><Relationship Id="rId5" Type="http://schemas.openxmlformats.org/officeDocument/2006/relationships/hyperlink" Target="http://www.ecfr.gov/cgi-bin/retrieveECFR?gp=97&amp;SID=ead9fc136b3c5fb603764f98d2b7a5fc&amp;ty=HTML&amp;h=L&amp;n=pt20.3.655&amp;r=PART" TargetMode="External"/><Relationship Id="rId95" Type="http://schemas.openxmlformats.org/officeDocument/2006/relationships/hyperlink" Target="http://www.ecfr.gov/cgi-bin/retrieveECFR?gp=97&amp;SID=ead9fc136b3c5fb603764f98d2b7a5fc&amp;ty=HTML&amp;h=L&amp;n=pt20.3.655&amp;r=PART" TargetMode="External"/><Relationship Id="rId160" Type="http://schemas.openxmlformats.org/officeDocument/2006/relationships/hyperlink" Target="http://www.ecfr.gov/cgi-bin/retrieveECFR?gp=97&amp;SID=ead9fc136b3c5fb603764f98d2b7a5fc&amp;ty=HTML&amp;h=L&amp;n=pt20.3.655&amp;r=PART" TargetMode="External"/><Relationship Id="rId181" Type="http://schemas.openxmlformats.org/officeDocument/2006/relationships/hyperlink" Target="http://www.ecfr.gov/cgi-bin/retrieveECFR?gp=97&amp;SID=ead9fc136b3c5fb603764f98d2b7a5fc&amp;ty=HTML&amp;h=L&amp;n=pt20.3.655&amp;r=PART" TargetMode="External"/><Relationship Id="rId216" Type="http://schemas.openxmlformats.org/officeDocument/2006/relationships/hyperlink" Target="http://www.ecfr.gov/cgi-bin/retrieveECFR?gp=97&amp;SID=ead9fc136b3c5fb603764f98d2b7a5fc&amp;ty=HTML&amp;h=L&amp;n=pt20.3.655&amp;r=PART" TargetMode="External"/><Relationship Id="rId237" Type="http://schemas.openxmlformats.org/officeDocument/2006/relationships/hyperlink" Target="http://www.ecfr.gov/cgi-bin/retrieveECFR?gp=97&amp;SID=ead9fc136b3c5fb603764f98d2b7a5fc&amp;ty=HTML&amp;h=L&amp;n=pt20.3.655&amp;r=PART" TargetMode="External"/><Relationship Id="rId258" Type="http://schemas.openxmlformats.org/officeDocument/2006/relationships/hyperlink" Target="http://www.ecfr.gov/cgi-bin/retrieveECFR?gp=97&amp;SID=ead9fc136b3c5fb603764f98d2b7a5fc&amp;ty=HTML&amp;h=L&amp;n=pt20.3.655&amp;r=PART" TargetMode="External"/><Relationship Id="rId22" Type="http://schemas.openxmlformats.org/officeDocument/2006/relationships/hyperlink" Target="http://www.ecfr.gov/cgi-bin/retrieveECFR?gp=97&amp;SID=ead9fc136b3c5fb603764f98d2b7a5fc&amp;ty=HTML&amp;h=L&amp;n=pt20.3.655&amp;r=PART" TargetMode="External"/><Relationship Id="rId43" Type="http://schemas.openxmlformats.org/officeDocument/2006/relationships/hyperlink" Target="http://www.ecfr.gov/cgi-bin/retrieveECFR?gp=97&amp;SID=ead9fc136b3c5fb603764f98d2b7a5fc&amp;ty=HTML&amp;h=L&amp;n=pt20.3.655&amp;r=PART" TargetMode="External"/><Relationship Id="rId64" Type="http://schemas.openxmlformats.org/officeDocument/2006/relationships/hyperlink" Target="http://www.ecfr.gov/cgi-bin/retrieveECFR?gp=97&amp;SID=ead9fc136b3c5fb603764f98d2b7a5fc&amp;ty=HTML&amp;h=L&amp;n=pt20.3.655&amp;r=PART" TargetMode="External"/><Relationship Id="rId118" Type="http://schemas.openxmlformats.org/officeDocument/2006/relationships/hyperlink" Target="http://www.ecfr.gov/cgi-bin/retrieveECFR?gp=97&amp;SID=ead9fc136b3c5fb603764f98d2b7a5fc&amp;ty=HTML&amp;h=L&amp;n=pt20.3.655&amp;r=PART" TargetMode="External"/><Relationship Id="rId139" Type="http://schemas.openxmlformats.org/officeDocument/2006/relationships/hyperlink" Target="http://www.ecfr.gov/cgi-bin/retrieveECFR?gp=97&amp;SID=ead9fc136b3c5fb603764f98d2b7a5fc&amp;ty=HTML&amp;h=L&amp;n=pt20.3.655&amp;r=PART" TargetMode="External"/><Relationship Id="rId85" Type="http://schemas.openxmlformats.org/officeDocument/2006/relationships/hyperlink" Target="http://www.ecfr.gov/cgi-bin/retrieveECFR?gp=97&amp;SID=ead9fc136b3c5fb603764f98d2b7a5fc&amp;ty=HTML&amp;h=L&amp;n=pt20.3.655&amp;r=PART" TargetMode="External"/><Relationship Id="rId150" Type="http://schemas.openxmlformats.org/officeDocument/2006/relationships/hyperlink" Target="http://www.ecfr.gov/cgi-bin/retrieveECFR?gp=97&amp;SID=ead9fc136b3c5fb603764f98d2b7a5fc&amp;ty=HTML&amp;h=L&amp;n=pt20.3.655&amp;r=PART" TargetMode="External"/><Relationship Id="rId171" Type="http://schemas.openxmlformats.org/officeDocument/2006/relationships/hyperlink" Target="http://www.ecfr.gov/cgi-bin/retrieveECFR?gp=97&amp;SID=ead9fc136b3c5fb603764f98d2b7a5fc&amp;ty=HTML&amp;h=L&amp;n=pt20.3.655&amp;r=PART" TargetMode="External"/><Relationship Id="rId192" Type="http://schemas.openxmlformats.org/officeDocument/2006/relationships/hyperlink" Target="http://www.ecfr.gov/cgi-bin/retrieveECFR?gp=97&amp;SID=ead9fc136b3c5fb603764f98d2b7a5fc&amp;ty=HTML&amp;h=L&amp;n=pt20.3.655&amp;r=PART" TargetMode="External"/><Relationship Id="rId206" Type="http://schemas.openxmlformats.org/officeDocument/2006/relationships/hyperlink" Target="http://www.ecfr.gov/cgi-bin/retrieveECFR?gp=97&amp;SID=ead9fc136b3c5fb603764f98d2b7a5fc&amp;ty=HTML&amp;h=L&amp;n=pt20.3.655&amp;r=PART" TargetMode="External"/><Relationship Id="rId227" Type="http://schemas.openxmlformats.org/officeDocument/2006/relationships/hyperlink" Target="http://www.ecfr.gov/cgi-bin/retrieveECFR?gp=97&amp;SID=ead9fc136b3c5fb603764f98d2b7a5fc&amp;ty=HTML&amp;h=L&amp;n=pt20.3.655&amp;r=PART" TargetMode="External"/><Relationship Id="rId248" Type="http://schemas.openxmlformats.org/officeDocument/2006/relationships/hyperlink" Target="http://www.ecfr.gov/cgi-bin/retrieveECFR?gp=97&amp;SID=ead9fc136b3c5fb603764f98d2b7a5fc&amp;ty=HTML&amp;h=L&amp;n=pt20.3.655&amp;r=PART" TargetMode="External"/><Relationship Id="rId12" Type="http://schemas.openxmlformats.org/officeDocument/2006/relationships/hyperlink" Target="http://www.ecfr.gov/cgi-bin/retrieveECFR?gp=97&amp;SID=ead9fc136b3c5fb603764f98d2b7a5fc&amp;ty=HTML&amp;h=L&amp;n=pt20.3.655&amp;r=PART" TargetMode="External"/><Relationship Id="rId33" Type="http://schemas.openxmlformats.org/officeDocument/2006/relationships/hyperlink" Target="http://www.ecfr.gov/cgi-bin/retrieveECFR?gp=97&amp;SID=ead9fc136b3c5fb603764f98d2b7a5fc&amp;ty=HTML&amp;h=L&amp;n=pt20.3.655&amp;r=PART" TargetMode="External"/><Relationship Id="rId108" Type="http://schemas.openxmlformats.org/officeDocument/2006/relationships/hyperlink" Target="http://www.ecfr.gov/cgi-bin/retrieveECFR?gp=97&amp;SID=ead9fc136b3c5fb603764f98d2b7a5fc&amp;ty=HTML&amp;h=L&amp;n=pt20.3.655&amp;r=PART" TargetMode="External"/><Relationship Id="rId129" Type="http://schemas.openxmlformats.org/officeDocument/2006/relationships/hyperlink" Target="http://www.ecfr.gov/cgi-bin/retrieveECFR?gp=97&amp;SID=ead9fc136b3c5fb603764f98d2b7a5fc&amp;ty=HTML&amp;h=L&amp;n=pt20.3.655&amp;r=PART" TargetMode="External"/><Relationship Id="rId54" Type="http://schemas.openxmlformats.org/officeDocument/2006/relationships/hyperlink" Target="http://www.ecfr.gov/cgi-bin/retrieveECFR?gp=97&amp;SID=ead9fc136b3c5fb603764f98d2b7a5fc&amp;ty=HTML&amp;h=L&amp;n=pt20.3.655&amp;r=PART" TargetMode="External"/><Relationship Id="rId75" Type="http://schemas.openxmlformats.org/officeDocument/2006/relationships/hyperlink" Target="http://www.ecfr.gov/cgi-bin/retrieveECFR?gp=97&amp;SID=ead9fc136b3c5fb603764f98d2b7a5fc&amp;ty=HTML&amp;h=L&amp;n=pt20.3.655&amp;r=PART" TargetMode="External"/><Relationship Id="rId96" Type="http://schemas.openxmlformats.org/officeDocument/2006/relationships/hyperlink" Target="http://www.ecfr.gov/cgi-bin/retrieveECFR?gp=97&amp;SID=ead9fc136b3c5fb603764f98d2b7a5fc&amp;ty=HTML&amp;h=L&amp;n=pt20.3.655&amp;r=PART" TargetMode="External"/><Relationship Id="rId140" Type="http://schemas.openxmlformats.org/officeDocument/2006/relationships/hyperlink" Target="http://www.ecfr.gov/cgi-bin/retrieveECFR?gp=97&amp;SID=ead9fc136b3c5fb603764f98d2b7a5fc&amp;ty=HTML&amp;h=L&amp;n=pt20.3.655&amp;r=PART" TargetMode="External"/><Relationship Id="rId161" Type="http://schemas.openxmlformats.org/officeDocument/2006/relationships/hyperlink" Target="http://www.ecfr.gov/cgi-bin/retrieveECFR?gp=97&amp;SID=ead9fc136b3c5fb603764f98d2b7a5fc&amp;ty=HTML&amp;h=L&amp;n=pt20.3.655&amp;r=PART" TargetMode="External"/><Relationship Id="rId182" Type="http://schemas.openxmlformats.org/officeDocument/2006/relationships/hyperlink" Target="http://www.ecfr.gov/cgi-bin/retrieveECFR?gp=97&amp;SID=ead9fc136b3c5fb603764f98d2b7a5fc&amp;ty=HTML&amp;h=L&amp;n=pt20.3.655&amp;r=PART" TargetMode="External"/><Relationship Id="rId217" Type="http://schemas.openxmlformats.org/officeDocument/2006/relationships/hyperlink" Target="http://www.ecfr.gov/cgi-bin/retrieveECFR?gp=97&amp;SID=ead9fc136b3c5fb603764f98d2b7a5fc&amp;ty=HTML&amp;h=L&amp;n=pt20.3.655&amp;r=PART" TargetMode="External"/><Relationship Id="rId6" Type="http://schemas.openxmlformats.org/officeDocument/2006/relationships/hyperlink" Target="http://www.ecfr.gov/cgi-bin/retrieveECFR?gp=97&amp;SID=ead9fc136b3c5fb603764f98d2b7a5fc&amp;ty=HTML&amp;h=L&amp;n=pt20.3.655&amp;r=PART" TargetMode="External"/><Relationship Id="rId238" Type="http://schemas.openxmlformats.org/officeDocument/2006/relationships/hyperlink" Target="http://www.ecfr.gov/cgi-bin/retrieveECFR?gp=97&amp;SID=ead9fc136b3c5fb603764f98d2b7a5fc&amp;ty=HTML&amp;h=L&amp;n=pt20.3.655&amp;r=PART" TargetMode="External"/><Relationship Id="rId259" Type="http://schemas.openxmlformats.org/officeDocument/2006/relationships/hyperlink" Target="http://www.ecfr.gov/cgi-bin/retrieveECFR?gp=97&amp;SID=ead9fc136b3c5fb603764f98d2b7a5fc&amp;ty=HTML&amp;h=L&amp;n=pt20.3.655&amp;r=PART" TargetMode="External"/><Relationship Id="rId23" Type="http://schemas.openxmlformats.org/officeDocument/2006/relationships/hyperlink" Target="http://www.ecfr.gov/cgi-bin/retrieveECFR?gp=97&amp;SID=ead9fc136b3c5fb603764f98d2b7a5fc&amp;ty=HTML&amp;h=L&amp;n=pt20.3.655&amp;r=PART" TargetMode="External"/><Relationship Id="rId28" Type="http://schemas.openxmlformats.org/officeDocument/2006/relationships/hyperlink" Target="http://www.ecfr.gov/cgi-bin/retrieveECFR?gp=97&amp;SID=ead9fc136b3c5fb603764f98d2b7a5fc&amp;ty=HTML&amp;h=L&amp;n=pt20.3.655&amp;r=PART" TargetMode="External"/><Relationship Id="rId49" Type="http://schemas.openxmlformats.org/officeDocument/2006/relationships/hyperlink" Target="http://www.ecfr.gov/cgi-bin/retrieveECFR?gp=97&amp;SID=ead9fc136b3c5fb603764f98d2b7a5fc&amp;ty=HTML&amp;h=L&amp;n=pt20.3.655&amp;r=PART" TargetMode="External"/><Relationship Id="rId114" Type="http://schemas.openxmlformats.org/officeDocument/2006/relationships/hyperlink" Target="http://www.ecfr.gov/cgi-bin/retrieveECFR?gp=97&amp;SID=ead9fc136b3c5fb603764f98d2b7a5fc&amp;ty=HTML&amp;h=L&amp;n=pt20.3.655&amp;r=PART" TargetMode="External"/><Relationship Id="rId119" Type="http://schemas.openxmlformats.org/officeDocument/2006/relationships/hyperlink" Target="http://www.ecfr.gov/cgi-bin/retrieveECFR?gp=97&amp;SID=ead9fc136b3c5fb603764f98d2b7a5fc&amp;ty=HTML&amp;h=L&amp;n=pt20.3.655&amp;r=PART" TargetMode="External"/><Relationship Id="rId44" Type="http://schemas.openxmlformats.org/officeDocument/2006/relationships/hyperlink" Target="http://www.ecfr.gov/cgi-bin/retrieveECFR?gp=97&amp;SID=ead9fc136b3c5fb603764f98d2b7a5fc&amp;ty=HTML&amp;h=L&amp;n=pt20.3.655&amp;r=PART" TargetMode="External"/><Relationship Id="rId60" Type="http://schemas.openxmlformats.org/officeDocument/2006/relationships/hyperlink" Target="http://www.ecfr.gov/cgi-bin/retrieveECFR?gp=97&amp;SID=ead9fc136b3c5fb603764f98d2b7a5fc&amp;ty=HTML&amp;h=L&amp;n=pt20.3.655&amp;r=PART" TargetMode="External"/><Relationship Id="rId65" Type="http://schemas.openxmlformats.org/officeDocument/2006/relationships/hyperlink" Target="http://www.ecfr.gov/cgi-bin/retrieveECFR?gp=97&amp;SID=ead9fc136b3c5fb603764f98d2b7a5fc&amp;ty=HTML&amp;h=L&amp;n=pt20.3.655&amp;r=PART" TargetMode="External"/><Relationship Id="rId81" Type="http://schemas.openxmlformats.org/officeDocument/2006/relationships/hyperlink" Target="http://www.ecfr.gov/cgi-bin/retrieveECFR?gp=97&amp;SID=ead9fc136b3c5fb603764f98d2b7a5fc&amp;ty=HTML&amp;h=L&amp;n=pt20.3.655&amp;r=PART" TargetMode="External"/><Relationship Id="rId86" Type="http://schemas.openxmlformats.org/officeDocument/2006/relationships/hyperlink" Target="http://www.ecfr.gov/cgi-bin/retrieveECFR?gp=97&amp;SID=ead9fc136b3c5fb603764f98d2b7a5fc&amp;ty=HTML&amp;h=L&amp;n=pt20.3.655&amp;r=PART" TargetMode="External"/><Relationship Id="rId130" Type="http://schemas.openxmlformats.org/officeDocument/2006/relationships/hyperlink" Target="http://www.ecfr.gov/cgi-bin/retrieveECFR?gp=97&amp;SID=ead9fc136b3c5fb603764f98d2b7a5fc&amp;ty=HTML&amp;h=L&amp;n=pt20.3.655&amp;r=PART" TargetMode="External"/><Relationship Id="rId135" Type="http://schemas.openxmlformats.org/officeDocument/2006/relationships/hyperlink" Target="http://www.ecfr.gov/cgi-bin/retrieveECFR?gp=97&amp;SID=ead9fc136b3c5fb603764f98d2b7a5fc&amp;ty=HTML&amp;h=L&amp;n=pt20.3.655&amp;r=PART" TargetMode="External"/><Relationship Id="rId151" Type="http://schemas.openxmlformats.org/officeDocument/2006/relationships/hyperlink" Target="http://www.ecfr.gov/cgi-bin/retrieveECFR?gp=97&amp;SID=ead9fc136b3c5fb603764f98d2b7a5fc&amp;ty=HTML&amp;h=L&amp;n=pt20.3.655&amp;r=PART" TargetMode="External"/><Relationship Id="rId156" Type="http://schemas.openxmlformats.org/officeDocument/2006/relationships/hyperlink" Target="http://www.ecfr.gov/cgi-bin/retrieveECFR?gp=97&amp;SID=ead9fc136b3c5fb603764f98d2b7a5fc&amp;ty=HTML&amp;h=L&amp;n=pt20.3.655&amp;r=PART" TargetMode="External"/><Relationship Id="rId177" Type="http://schemas.openxmlformats.org/officeDocument/2006/relationships/hyperlink" Target="http://www.ecfr.gov/cgi-bin/retrieveECFR?gp=97&amp;SID=ead9fc136b3c5fb603764f98d2b7a5fc&amp;ty=HTML&amp;h=L&amp;n=pt20.3.655&amp;r=PART" TargetMode="External"/><Relationship Id="rId198" Type="http://schemas.openxmlformats.org/officeDocument/2006/relationships/hyperlink" Target="http://www.ecfr.gov/cgi-bin/retrieveECFR?gp=97&amp;SID=ead9fc136b3c5fb603764f98d2b7a5fc&amp;ty=HTML&amp;h=L&amp;n=pt20.3.655&amp;r=PART" TargetMode="External"/><Relationship Id="rId172" Type="http://schemas.openxmlformats.org/officeDocument/2006/relationships/hyperlink" Target="http://www.ecfr.gov/cgi-bin/retrieveECFR?gp=97&amp;SID=ead9fc136b3c5fb603764f98d2b7a5fc&amp;ty=HTML&amp;h=L&amp;n=pt20.3.655&amp;r=PART" TargetMode="External"/><Relationship Id="rId193" Type="http://schemas.openxmlformats.org/officeDocument/2006/relationships/hyperlink" Target="http://www.ecfr.gov/cgi-bin/retrieveECFR?gp=97&amp;SID=ead9fc136b3c5fb603764f98d2b7a5fc&amp;ty=HTML&amp;h=L&amp;n=pt20.3.655&amp;r=PART" TargetMode="External"/><Relationship Id="rId202" Type="http://schemas.openxmlformats.org/officeDocument/2006/relationships/hyperlink" Target="http://www.ecfr.gov/cgi-bin/retrieveECFR?gp=97&amp;SID=ead9fc136b3c5fb603764f98d2b7a5fc&amp;ty=HTML&amp;h=L&amp;n=pt20.3.655&amp;r=PART" TargetMode="External"/><Relationship Id="rId207" Type="http://schemas.openxmlformats.org/officeDocument/2006/relationships/hyperlink" Target="http://www.ecfr.gov/cgi-bin/retrieveECFR?gp=97&amp;SID=ead9fc136b3c5fb603764f98d2b7a5fc&amp;ty=HTML&amp;h=L&amp;n=pt20.3.655&amp;r=PART" TargetMode="External"/><Relationship Id="rId223" Type="http://schemas.openxmlformats.org/officeDocument/2006/relationships/hyperlink" Target="http://www.ecfr.gov/cgi-bin/retrieveECFR?gp=97&amp;SID=ead9fc136b3c5fb603764f98d2b7a5fc&amp;ty=HTML&amp;h=L&amp;n=pt20.3.655&amp;r=PART" TargetMode="External"/><Relationship Id="rId228" Type="http://schemas.openxmlformats.org/officeDocument/2006/relationships/hyperlink" Target="http://www.ecfr.gov/cgi-bin/retrieveECFR?gp=97&amp;SID=ead9fc136b3c5fb603764f98d2b7a5fc&amp;ty=HTML&amp;h=L&amp;n=pt20.3.655&amp;r=PART" TargetMode="External"/><Relationship Id="rId244" Type="http://schemas.openxmlformats.org/officeDocument/2006/relationships/hyperlink" Target="http://www.ecfr.gov/cgi-bin/retrieveECFR?gp=97&amp;SID=ead9fc136b3c5fb603764f98d2b7a5fc&amp;ty=HTML&amp;h=L&amp;n=pt20.3.655&amp;r=PART" TargetMode="External"/><Relationship Id="rId249" Type="http://schemas.openxmlformats.org/officeDocument/2006/relationships/hyperlink" Target="http://www.ecfr.gov/cgi-bin/retrieveECFR?gp=97&amp;SID=ead9fc136b3c5fb603764f98d2b7a5fc&amp;ty=HTML&amp;h=L&amp;n=pt20.3.655&amp;r=PART" TargetMode="External"/><Relationship Id="rId13" Type="http://schemas.openxmlformats.org/officeDocument/2006/relationships/hyperlink" Target="http://www.ecfr.gov/cgi-bin/retrieveECFR?gp=97&amp;SID=ead9fc136b3c5fb603764f98d2b7a5fc&amp;ty=HTML&amp;h=L&amp;n=pt20.3.655&amp;r=PART" TargetMode="External"/><Relationship Id="rId18" Type="http://schemas.openxmlformats.org/officeDocument/2006/relationships/hyperlink" Target="http://www.ecfr.gov/cgi-bin/retrieveECFR?gp=97&amp;SID=ead9fc136b3c5fb603764f98d2b7a5fc&amp;ty=HTML&amp;h=L&amp;n=pt20.3.655&amp;r=PART" TargetMode="External"/><Relationship Id="rId39" Type="http://schemas.openxmlformats.org/officeDocument/2006/relationships/hyperlink" Target="http://www.ecfr.gov/cgi-bin/retrieveECFR?gp=97&amp;SID=ead9fc136b3c5fb603764f98d2b7a5fc&amp;ty=HTML&amp;h=L&amp;n=pt20.3.655&amp;r=PART" TargetMode="External"/><Relationship Id="rId109" Type="http://schemas.openxmlformats.org/officeDocument/2006/relationships/hyperlink" Target="http://www.ecfr.gov/cgi-bin/retrieveECFR?gp=97&amp;SID=ead9fc136b3c5fb603764f98d2b7a5fc&amp;ty=HTML&amp;h=L&amp;n=pt20.3.655&amp;r=PART" TargetMode="External"/><Relationship Id="rId260" Type="http://schemas.openxmlformats.org/officeDocument/2006/relationships/hyperlink" Target="http://www.ecfr.gov/cgi-bin/retrieveECFR?gp=97&amp;SID=ead9fc136b3c5fb603764f98d2b7a5fc&amp;ty=HTML&amp;h=L&amp;n=pt20.3.655&amp;r=PART" TargetMode="External"/><Relationship Id="rId265" Type="http://schemas.openxmlformats.org/officeDocument/2006/relationships/fontTable" Target="fontTable.xml"/><Relationship Id="rId34" Type="http://schemas.openxmlformats.org/officeDocument/2006/relationships/hyperlink" Target="http://www.ecfr.gov/cgi-bin/retrieveECFR?gp=97&amp;SID=ead9fc136b3c5fb603764f98d2b7a5fc&amp;ty=HTML&amp;h=L&amp;n=pt20.3.655&amp;r=PART" TargetMode="External"/><Relationship Id="rId50" Type="http://schemas.openxmlformats.org/officeDocument/2006/relationships/hyperlink" Target="http://www.ecfr.gov/cgi-bin/retrieveECFR?gp=97&amp;SID=ead9fc136b3c5fb603764f98d2b7a5fc&amp;ty=HTML&amp;h=L&amp;n=pt20.3.655&amp;r=PART" TargetMode="External"/><Relationship Id="rId55" Type="http://schemas.openxmlformats.org/officeDocument/2006/relationships/hyperlink" Target="http://www.ecfr.gov/cgi-bin/retrieveECFR?gp=97&amp;SID=ead9fc136b3c5fb603764f98d2b7a5fc&amp;ty=HTML&amp;h=L&amp;n=pt20.3.655&amp;r=PART" TargetMode="External"/><Relationship Id="rId76" Type="http://schemas.openxmlformats.org/officeDocument/2006/relationships/hyperlink" Target="http://www.ecfr.gov/cgi-bin/retrieveECFR?gp=97&amp;SID=ead9fc136b3c5fb603764f98d2b7a5fc&amp;ty=HTML&amp;h=L&amp;n=pt20.3.655&amp;r=PART" TargetMode="External"/><Relationship Id="rId97" Type="http://schemas.openxmlformats.org/officeDocument/2006/relationships/hyperlink" Target="http://www.ecfr.gov/cgi-bin/retrieveECFR?gp=97&amp;SID=ead9fc136b3c5fb603764f98d2b7a5fc&amp;ty=HTML&amp;h=L&amp;n=pt20.3.655&amp;r=PART" TargetMode="External"/><Relationship Id="rId104" Type="http://schemas.openxmlformats.org/officeDocument/2006/relationships/hyperlink" Target="http://www.ecfr.gov/cgi-bin/retrieveECFR?gp=97&amp;SID=ead9fc136b3c5fb603764f98d2b7a5fc&amp;ty=HTML&amp;h=L&amp;n=pt20.3.655&amp;r=PART" TargetMode="External"/><Relationship Id="rId120" Type="http://schemas.openxmlformats.org/officeDocument/2006/relationships/hyperlink" Target="http://www.ecfr.gov/cgi-bin/retrieveECFR?gp=97&amp;SID=ead9fc136b3c5fb603764f98d2b7a5fc&amp;ty=HTML&amp;h=L&amp;n=pt20.3.655&amp;r=PART" TargetMode="External"/><Relationship Id="rId125" Type="http://schemas.openxmlformats.org/officeDocument/2006/relationships/hyperlink" Target="http://www.ecfr.gov/cgi-bin/retrieveECFR?gp=97&amp;SID=ead9fc136b3c5fb603764f98d2b7a5fc&amp;ty=HTML&amp;h=L&amp;n=pt20.3.655&amp;r=PART" TargetMode="External"/><Relationship Id="rId141" Type="http://schemas.openxmlformats.org/officeDocument/2006/relationships/hyperlink" Target="http://www.ecfr.gov/cgi-bin/retrieveECFR?gp=97&amp;SID=ead9fc136b3c5fb603764f98d2b7a5fc&amp;ty=HTML&amp;h=L&amp;n=pt20.3.655&amp;r=PART" TargetMode="External"/><Relationship Id="rId146" Type="http://schemas.openxmlformats.org/officeDocument/2006/relationships/hyperlink" Target="http://www.ecfr.gov/cgi-bin/retrieveECFR?gp=97&amp;SID=ead9fc136b3c5fb603764f98d2b7a5fc&amp;ty=HTML&amp;h=L&amp;n=pt20.3.655&amp;r=PART" TargetMode="External"/><Relationship Id="rId167" Type="http://schemas.openxmlformats.org/officeDocument/2006/relationships/hyperlink" Target="http://www.ecfr.gov/cgi-bin/retrieveECFR?gp=97&amp;SID=ead9fc136b3c5fb603764f98d2b7a5fc&amp;ty=HTML&amp;h=L&amp;n=pt20.3.655&amp;r=PART" TargetMode="External"/><Relationship Id="rId188" Type="http://schemas.openxmlformats.org/officeDocument/2006/relationships/hyperlink" Target="http://www.ecfr.gov/cgi-bin/retrieveECFR?gp=97&amp;SID=ead9fc136b3c5fb603764f98d2b7a5fc&amp;ty=HTML&amp;h=L&amp;n=pt20.3.655&amp;r=PART" TargetMode="External"/><Relationship Id="rId7" Type="http://schemas.openxmlformats.org/officeDocument/2006/relationships/hyperlink" Target="http://www.ecfr.gov/cgi-bin/retrieveECFR?gp=97&amp;SID=ead9fc136b3c5fb603764f98d2b7a5fc&amp;ty=HTML&amp;h=L&amp;n=pt20.3.655&amp;r=PART" TargetMode="External"/><Relationship Id="rId71" Type="http://schemas.openxmlformats.org/officeDocument/2006/relationships/hyperlink" Target="http://www.ecfr.gov/cgi-bin/retrieveECFR?gp=97&amp;SID=ead9fc136b3c5fb603764f98d2b7a5fc&amp;ty=HTML&amp;h=L&amp;n=pt20.3.655&amp;r=PART" TargetMode="External"/><Relationship Id="rId92" Type="http://schemas.openxmlformats.org/officeDocument/2006/relationships/hyperlink" Target="http://www.ecfr.gov/cgi-bin/retrieveECFR?gp=97&amp;SID=ead9fc136b3c5fb603764f98d2b7a5fc&amp;ty=HTML&amp;h=L&amp;n=pt20.3.655&amp;r=PART" TargetMode="External"/><Relationship Id="rId162" Type="http://schemas.openxmlformats.org/officeDocument/2006/relationships/hyperlink" Target="http://www.ecfr.gov/cgi-bin/retrieveECFR?gp=97&amp;SID=ead9fc136b3c5fb603764f98d2b7a5fc&amp;ty=HTML&amp;h=L&amp;n=pt20.3.655&amp;r=PART" TargetMode="External"/><Relationship Id="rId183" Type="http://schemas.openxmlformats.org/officeDocument/2006/relationships/hyperlink" Target="http://www.ecfr.gov/cgi-bin/retrieveECFR?gp=97&amp;SID=ead9fc136b3c5fb603764f98d2b7a5fc&amp;ty=HTML&amp;h=L&amp;n=pt20.3.655&amp;r=PART" TargetMode="External"/><Relationship Id="rId213" Type="http://schemas.openxmlformats.org/officeDocument/2006/relationships/hyperlink" Target="http://www.ecfr.gov/cgi-bin/retrieveECFR?gp=97&amp;SID=ead9fc136b3c5fb603764f98d2b7a5fc&amp;ty=HTML&amp;h=L&amp;n=pt20.3.655&amp;r=PART" TargetMode="External"/><Relationship Id="rId218" Type="http://schemas.openxmlformats.org/officeDocument/2006/relationships/hyperlink" Target="http://www.ecfr.gov/cgi-bin/retrieveECFR?gp=97&amp;SID=ead9fc136b3c5fb603764f98d2b7a5fc&amp;ty=HTML&amp;h=L&amp;n=pt20.3.655&amp;r=PART" TargetMode="External"/><Relationship Id="rId234" Type="http://schemas.openxmlformats.org/officeDocument/2006/relationships/hyperlink" Target="http://www.ecfr.gov/cgi-bin/retrieveECFR?gp=97&amp;SID=ead9fc136b3c5fb603764f98d2b7a5fc&amp;ty=HTML&amp;h=L&amp;n=pt20.3.655&amp;r=PART" TargetMode="External"/><Relationship Id="rId239" Type="http://schemas.openxmlformats.org/officeDocument/2006/relationships/hyperlink" Target="http://www.ecfr.gov/cgi-bin/retrieveECFR?gp=97&amp;SID=ead9fc136b3c5fb603764f98d2b7a5fc&amp;ty=HTML&amp;h=L&amp;n=pt20.3.655&amp;r=PART" TargetMode="External"/><Relationship Id="rId2" Type="http://schemas.microsoft.com/office/2007/relationships/stylesWithEffects" Target="stylesWithEffects.xml"/><Relationship Id="rId29" Type="http://schemas.openxmlformats.org/officeDocument/2006/relationships/hyperlink" Target="http://www.ecfr.gov/cgi-bin/retrieveECFR?gp=97&amp;SID=ead9fc136b3c5fb603764f98d2b7a5fc&amp;ty=HTML&amp;h=L&amp;n=pt20.3.655&amp;r=PART" TargetMode="External"/><Relationship Id="rId250" Type="http://schemas.openxmlformats.org/officeDocument/2006/relationships/hyperlink" Target="http://www.ecfr.gov/cgi-bin/retrieveECFR?gp=97&amp;SID=ead9fc136b3c5fb603764f98d2b7a5fc&amp;ty=HTML&amp;h=L&amp;n=pt20.3.655&amp;r=PART" TargetMode="External"/><Relationship Id="rId255" Type="http://schemas.openxmlformats.org/officeDocument/2006/relationships/hyperlink" Target="http://www.ecfr.gov/cgi-bin/retrieveECFR?gp=97&amp;SID=ead9fc136b3c5fb603764f98d2b7a5fc&amp;ty=HTML&amp;h=L&amp;n=pt20.3.655&amp;r=PART" TargetMode="External"/><Relationship Id="rId24" Type="http://schemas.openxmlformats.org/officeDocument/2006/relationships/hyperlink" Target="http://www.ecfr.gov/cgi-bin/retrieveECFR?gp=97&amp;SID=ead9fc136b3c5fb603764f98d2b7a5fc&amp;ty=HTML&amp;h=L&amp;n=pt20.3.655&amp;r=PART" TargetMode="External"/><Relationship Id="rId40" Type="http://schemas.openxmlformats.org/officeDocument/2006/relationships/hyperlink" Target="http://www.ecfr.gov/cgi-bin/retrieveECFR?gp=97&amp;SID=ead9fc136b3c5fb603764f98d2b7a5fc&amp;ty=HTML&amp;h=L&amp;n=pt20.3.655&amp;r=PART" TargetMode="External"/><Relationship Id="rId45" Type="http://schemas.openxmlformats.org/officeDocument/2006/relationships/hyperlink" Target="http://www.ecfr.gov/cgi-bin/retrieveECFR?gp=97&amp;SID=ead9fc136b3c5fb603764f98d2b7a5fc&amp;ty=HTML&amp;h=L&amp;n=pt20.3.655&amp;r=PART" TargetMode="External"/><Relationship Id="rId66" Type="http://schemas.openxmlformats.org/officeDocument/2006/relationships/hyperlink" Target="http://www.ecfr.gov/cgi-bin/retrieveECFR?gp=97&amp;SID=ead9fc136b3c5fb603764f98d2b7a5fc&amp;ty=HTML&amp;h=L&amp;n=pt20.3.655&amp;r=PART" TargetMode="External"/><Relationship Id="rId87" Type="http://schemas.openxmlformats.org/officeDocument/2006/relationships/hyperlink" Target="http://www.ecfr.gov/cgi-bin/retrieveECFR?gp=97&amp;SID=ead9fc136b3c5fb603764f98d2b7a5fc&amp;ty=HTML&amp;h=L&amp;n=pt20.3.655&amp;r=PART" TargetMode="External"/><Relationship Id="rId110" Type="http://schemas.openxmlformats.org/officeDocument/2006/relationships/hyperlink" Target="http://www.ecfr.gov/cgi-bin/retrieveECFR?gp=97&amp;SID=ead9fc136b3c5fb603764f98d2b7a5fc&amp;ty=HTML&amp;h=L&amp;n=pt20.3.655&amp;r=PART" TargetMode="External"/><Relationship Id="rId115" Type="http://schemas.openxmlformats.org/officeDocument/2006/relationships/hyperlink" Target="http://www.ecfr.gov/cgi-bin/retrieveECFR?gp=97&amp;SID=ead9fc136b3c5fb603764f98d2b7a5fc&amp;ty=HTML&amp;h=L&amp;n=pt20.3.655&amp;r=PART" TargetMode="External"/><Relationship Id="rId131" Type="http://schemas.openxmlformats.org/officeDocument/2006/relationships/hyperlink" Target="http://www.ecfr.gov/cgi-bin/retrieveECFR?gp=97&amp;SID=ead9fc136b3c5fb603764f98d2b7a5fc&amp;ty=HTML&amp;h=L&amp;n=pt20.3.655&amp;r=PART" TargetMode="External"/><Relationship Id="rId136" Type="http://schemas.openxmlformats.org/officeDocument/2006/relationships/hyperlink" Target="http://www.ecfr.gov/cgi-bin/retrieveECFR?gp=97&amp;SID=ead9fc136b3c5fb603764f98d2b7a5fc&amp;ty=HTML&amp;h=L&amp;n=pt20.3.655&amp;r=PART" TargetMode="External"/><Relationship Id="rId157" Type="http://schemas.openxmlformats.org/officeDocument/2006/relationships/hyperlink" Target="http://www.ecfr.gov/cgi-bin/retrieveECFR?gp=97&amp;SID=ead9fc136b3c5fb603764f98d2b7a5fc&amp;ty=HTML&amp;h=L&amp;n=pt20.3.655&amp;r=PART" TargetMode="External"/><Relationship Id="rId178" Type="http://schemas.openxmlformats.org/officeDocument/2006/relationships/hyperlink" Target="http://www.ecfr.gov/cgi-bin/retrieveECFR?gp=97&amp;SID=ead9fc136b3c5fb603764f98d2b7a5fc&amp;ty=HTML&amp;h=L&amp;n=pt20.3.655&amp;r=PART" TargetMode="External"/><Relationship Id="rId61" Type="http://schemas.openxmlformats.org/officeDocument/2006/relationships/hyperlink" Target="http://www.ecfr.gov/cgi-bin/retrieveECFR?gp=97&amp;SID=ead9fc136b3c5fb603764f98d2b7a5fc&amp;ty=HTML&amp;h=L&amp;n=pt20.3.655&amp;r=PART" TargetMode="External"/><Relationship Id="rId82" Type="http://schemas.openxmlformats.org/officeDocument/2006/relationships/hyperlink" Target="http://www.ecfr.gov/cgi-bin/retrieveECFR?gp=97&amp;SID=ead9fc136b3c5fb603764f98d2b7a5fc&amp;ty=HTML&amp;h=L&amp;n=pt20.3.655&amp;r=PART" TargetMode="External"/><Relationship Id="rId152" Type="http://schemas.openxmlformats.org/officeDocument/2006/relationships/hyperlink" Target="http://www.ecfr.gov/cgi-bin/retrieveECFR?gp=97&amp;SID=ead9fc136b3c5fb603764f98d2b7a5fc&amp;ty=HTML&amp;h=L&amp;n=pt20.3.655&amp;r=PART" TargetMode="External"/><Relationship Id="rId173" Type="http://schemas.openxmlformats.org/officeDocument/2006/relationships/hyperlink" Target="http://www.ecfr.gov/cgi-bin/retrieveECFR?gp=97&amp;SID=ead9fc136b3c5fb603764f98d2b7a5fc&amp;ty=HTML&amp;h=L&amp;n=pt20.3.655&amp;r=PART" TargetMode="External"/><Relationship Id="rId194" Type="http://schemas.openxmlformats.org/officeDocument/2006/relationships/hyperlink" Target="http://www.ecfr.gov/cgi-bin/retrieveECFR?gp=97&amp;SID=ead9fc136b3c5fb603764f98d2b7a5fc&amp;ty=HTML&amp;h=L&amp;n=pt20.3.655&amp;r=PART" TargetMode="External"/><Relationship Id="rId199" Type="http://schemas.openxmlformats.org/officeDocument/2006/relationships/hyperlink" Target="http://www.ecfr.gov/cgi-bin/retrieveECFR?gp=97&amp;SID=ead9fc136b3c5fb603764f98d2b7a5fc&amp;ty=HTML&amp;h=L&amp;n=pt20.3.655&amp;r=PART" TargetMode="External"/><Relationship Id="rId203" Type="http://schemas.openxmlformats.org/officeDocument/2006/relationships/hyperlink" Target="http://www.ecfr.gov/cgi-bin/retrieveECFR?gp=97&amp;SID=ead9fc136b3c5fb603764f98d2b7a5fc&amp;ty=HTML&amp;h=L&amp;n=pt20.3.655&amp;r=PART" TargetMode="External"/><Relationship Id="rId208" Type="http://schemas.openxmlformats.org/officeDocument/2006/relationships/hyperlink" Target="http://www.ecfr.gov/cgi-bin/retrieveECFR?gp=97&amp;SID=ead9fc136b3c5fb603764f98d2b7a5fc&amp;ty=HTML&amp;h=L&amp;n=pt20.3.655&amp;r=PART" TargetMode="External"/><Relationship Id="rId229" Type="http://schemas.openxmlformats.org/officeDocument/2006/relationships/hyperlink" Target="http://www.ecfr.gov/cgi-bin/retrieveECFR?gp=97&amp;SID=ead9fc136b3c5fb603764f98d2b7a5fc&amp;ty=HTML&amp;h=L&amp;n=pt20.3.655&amp;r=PART" TargetMode="External"/><Relationship Id="rId19" Type="http://schemas.openxmlformats.org/officeDocument/2006/relationships/hyperlink" Target="http://www.ecfr.gov/cgi-bin/retrieveECFR?gp=97&amp;SID=ead9fc136b3c5fb603764f98d2b7a5fc&amp;ty=HTML&amp;h=L&amp;n=pt20.3.655&amp;r=PART" TargetMode="External"/><Relationship Id="rId224" Type="http://schemas.openxmlformats.org/officeDocument/2006/relationships/hyperlink" Target="http://www.ecfr.gov/cgi-bin/retrieveECFR?gp=97&amp;SID=ead9fc136b3c5fb603764f98d2b7a5fc&amp;ty=HTML&amp;h=L&amp;n=pt20.3.655&amp;r=PART" TargetMode="External"/><Relationship Id="rId240" Type="http://schemas.openxmlformats.org/officeDocument/2006/relationships/hyperlink" Target="http://www.ecfr.gov/cgi-bin/retrieveECFR?gp=97&amp;SID=ead9fc136b3c5fb603764f98d2b7a5fc&amp;ty=HTML&amp;h=L&amp;n=pt20.3.655&amp;r=PART" TargetMode="External"/><Relationship Id="rId245" Type="http://schemas.openxmlformats.org/officeDocument/2006/relationships/hyperlink" Target="http://www.ecfr.gov/cgi-bin/retrieveECFR?gp=97&amp;SID=ead9fc136b3c5fb603764f98d2b7a5fc&amp;ty=HTML&amp;h=L&amp;n=pt20.3.655&amp;r=PART" TargetMode="External"/><Relationship Id="rId261" Type="http://schemas.openxmlformats.org/officeDocument/2006/relationships/hyperlink" Target="http://www.ecfr.gov/cgi-bin/retrieveECFR?gp=97&amp;SID=ead9fc136b3c5fb603764f98d2b7a5fc&amp;ty=HTML&amp;h=L&amp;n=pt20.3.655&amp;r=PART" TargetMode="External"/><Relationship Id="rId266" Type="http://schemas.openxmlformats.org/officeDocument/2006/relationships/theme" Target="theme/theme1.xml"/><Relationship Id="rId14" Type="http://schemas.openxmlformats.org/officeDocument/2006/relationships/hyperlink" Target="http://www.ecfr.gov/cgi-bin/retrieveECFR?gp=97&amp;SID=ead9fc136b3c5fb603764f98d2b7a5fc&amp;ty=HTML&amp;h=L&amp;n=pt20.3.655&amp;r=PART" TargetMode="External"/><Relationship Id="rId30" Type="http://schemas.openxmlformats.org/officeDocument/2006/relationships/hyperlink" Target="http://www.ecfr.gov/cgi-bin/retrieveECFR?gp=97&amp;SID=ead9fc136b3c5fb603764f98d2b7a5fc&amp;ty=HTML&amp;h=L&amp;n=pt20.3.655&amp;r=PART" TargetMode="External"/><Relationship Id="rId35" Type="http://schemas.openxmlformats.org/officeDocument/2006/relationships/hyperlink" Target="http://www.ecfr.gov/cgi-bin/retrieveECFR?gp=97&amp;SID=ead9fc136b3c5fb603764f98d2b7a5fc&amp;ty=HTML&amp;h=L&amp;n=pt20.3.655&amp;r=PART" TargetMode="External"/><Relationship Id="rId56" Type="http://schemas.openxmlformats.org/officeDocument/2006/relationships/hyperlink" Target="http://www.ecfr.gov/cgi-bin/retrieveECFR?gp=97&amp;SID=ead9fc136b3c5fb603764f98d2b7a5fc&amp;ty=HTML&amp;h=L&amp;n=pt20.3.655&amp;r=PART" TargetMode="External"/><Relationship Id="rId77" Type="http://schemas.openxmlformats.org/officeDocument/2006/relationships/hyperlink" Target="http://www.ecfr.gov/cgi-bin/retrieveECFR?gp=97&amp;SID=ead9fc136b3c5fb603764f98d2b7a5fc&amp;ty=HTML&amp;h=L&amp;n=pt20.3.655&amp;r=PART" TargetMode="External"/><Relationship Id="rId100" Type="http://schemas.openxmlformats.org/officeDocument/2006/relationships/hyperlink" Target="http://www.ecfr.gov/cgi-bin/retrieveECFR?gp=97&amp;SID=ead9fc136b3c5fb603764f98d2b7a5fc&amp;ty=HTML&amp;h=L&amp;n=pt20.3.655&amp;r=PART" TargetMode="External"/><Relationship Id="rId105" Type="http://schemas.openxmlformats.org/officeDocument/2006/relationships/hyperlink" Target="http://www.ecfr.gov/cgi-bin/retrieveECFR?gp=97&amp;SID=ead9fc136b3c5fb603764f98d2b7a5fc&amp;ty=HTML&amp;h=L&amp;n=pt20.3.655&amp;r=PART" TargetMode="External"/><Relationship Id="rId126" Type="http://schemas.openxmlformats.org/officeDocument/2006/relationships/hyperlink" Target="http://www.ecfr.gov/cgi-bin/retrieveECFR?gp=97&amp;SID=ead9fc136b3c5fb603764f98d2b7a5fc&amp;ty=HTML&amp;h=L&amp;n=pt20.3.655&amp;r=PART" TargetMode="External"/><Relationship Id="rId147" Type="http://schemas.openxmlformats.org/officeDocument/2006/relationships/hyperlink" Target="http://www.ecfr.gov/cgi-bin/retrieveECFR?gp=97&amp;SID=ead9fc136b3c5fb603764f98d2b7a5fc&amp;ty=HTML&amp;h=L&amp;n=pt20.3.655&amp;r=PART" TargetMode="External"/><Relationship Id="rId168" Type="http://schemas.openxmlformats.org/officeDocument/2006/relationships/hyperlink" Target="http://www.ecfr.gov/cgi-bin/retrieveECFR?gp=97&amp;SID=ead9fc136b3c5fb603764f98d2b7a5fc&amp;ty=HTML&amp;h=L&amp;n=pt20.3.655&amp;r=PART" TargetMode="External"/><Relationship Id="rId8" Type="http://schemas.openxmlformats.org/officeDocument/2006/relationships/hyperlink" Target="http://www.ecfr.gov/cgi-bin/retrieveECFR?gp=97&amp;SID=ead9fc136b3c5fb603764f98d2b7a5fc&amp;ty=HTML&amp;h=L&amp;n=pt20.3.655&amp;r=PART" TargetMode="External"/><Relationship Id="rId51" Type="http://schemas.openxmlformats.org/officeDocument/2006/relationships/hyperlink" Target="http://www.ecfr.gov/cgi-bin/retrieveECFR?gp=97&amp;SID=ead9fc136b3c5fb603764f98d2b7a5fc&amp;ty=HTML&amp;h=L&amp;n=pt20.3.655&amp;r=PART" TargetMode="External"/><Relationship Id="rId72" Type="http://schemas.openxmlformats.org/officeDocument/2006/relationships/hyperlink" Target="http://www.ecfr.gov/cgi-bin/retrieveECFR?gp=97&amp;SID=ead9fc136b3c5fb603764f98d2b7a5fc&amp;ty=HTML&amp;h=L&amp;n=pt20.3.655&amp;r=PART" TargetMode="External"/><Relationship Id="rId93" Type="http://schemas.openxmlformats.org/officeDocument/2006/relationships/hyperlink" Target="http://www.ecfr.gov/cgi-bin/retrieveECFR?gp=97&amp;SID=ead9fc136b3c5fb603764f98d2b7a5fc&amp;ty=HTML&amp;h=L&amp;n=pt20.3.655&amp;r=PART" TargetMode="External"/><Relationship Id="rId98" Type="http://schemas.openxmlformats.org/officeDocument/2006/relationships/hyperlink" Target="http://www.ecfr.gov/cgi-bin/retrieveECFR?gp=97&amp;SID=ead9fc136b3c5fb603764f98d2b7a5fc&amp;ty=HTML&amp;h=L&amp;n=pt20.3.655&amp;r=PART" TargetMode="External"/><Relationship Id="rId121" Type="http://schemas.openxmlformats.org/officeDocument/2006/relationships/hyperlink" Target="http://www.ecfr.gov/cgi-bin/retrieveECFR?gp=97&amp;SID=ead9fc136b3c5fb603764f98d2b7a5fc&amp;ty=HTML&amp;h=L&amp;n=pt20.3.655&amp;r=PART" TargetMode="External"/><Relationship Id="rId142" Type="http://schemas.openxmlformats.org/officeDocument/2006/relationships/hyperlink" Target="http://www.ecfr.gov/cgi-bin/retrieveECFR?gp=97&amp;SID=ead9fc136b3c5fb603764f98d2b7a5fc&amp;ty=HTML&amp;h=L&amp;n=pt20.3.655&amp;r=PART" TargetMode="External"/><Relationship Id="rId163" Type="http://schemas.openxmlformats.org/officeDocument/2006/relationships/hyperlink" Target="http://www.ecfr.gov/cgi-bin/retrieveECFR?gp=97&amp;SID=ead9fc136b3c5fb603764f98d2b7a5fc&amp;ty=HTML&amp;h=L&amp;n=pt20.3.655&amp;r=PART" TargetMode="External"/><Relationship Id="rId184" Type="http://schemas.openxmlformats.org/officeDocument/2006/relationships/hyperlink" Target="http://www.ecfr.gov/cgi-bin/retrieveECFR?gp=97&amp;SID=ead9fc136b3c5fb603764f98d2b7a5fc&amp;ty=HTML&amp;h=L&amp;n=pt20.3.655&amp;r=PART" TargetMode="External"/><Relationship Id="rId189" Type="http://schemas.openxmlformats.org/officeDocument/2006/relationships/hyperlink" Target="http://www.ecfr.gov/cgi-bin/retrieveECFR?gp=97&amp;SID=ead9fc136b3c5fb603764f98d2b7a5fc&amp;ty=HTML&amp;h=L&amp;n=pt20.3.655&amp;r=PART" TargetMode="External"/><Relationship Id="rId219" Type="http://schemas.openxmlformats.org/officeDocument/2006/relationships/hyperlink" Target="http://www.ecfr.gov/cgi-bin/retrieveECFR?gp=97&amp;SID=ead9fc136b3c5fb603764f98d2b7a5fc&amp;ty=HTML&amp;h=L&amp;n=pt20.3.655&amp;r=PART" TargetMode="External"/><Relationship Id="rId3" Type="http://schemas.openxmlformats.org/officeDocument/2006/relationships/settings" Target="settings.xml"/><Relationship Id="rId214" Type="http://schemas.openxmlformats.org/officeDocument/2006/relationships/hyperlink" Target="http://www.ecfr.gov/cgi-bin/retrieveECFR?gp=97&amp;SID=ead9fc136b3c5fb603764f98d2b7a5fc&amp;ty=HTML&amp;h=L&amp;n=pt20.3.655&amp;r=PART" TargetMode="External"/><Relationship Id="rId230" Type="http://schemas.openxmlformats.org/officeDocument/2006/relationships/hyperlink" Target="http://www.ecfr.gov/cgi-bin/retrieveECFR?gp=97&amp;SID=ead9fc136b3c5fb603764f98d2b7a5fc&amp;ty=HTML&amp;h=L&amp;n=pt20.3.655&amp;r=PART" TargetMode="External"/><Relationship Id="rId235" Type="http://schemas.openxmlformats.org/officeDocument/2006/relationships/hyperlink" Target="http://www.ecfr.gov/cgi-bin/retrieveECFR?gp=97&amp;SID=ead9fc136b3c5fb603764f98d2b7a5fc&amp;ty=HTML&amp;h=L&amp;n=pt20.3.655&amp;r=PART" TargetMode="External"/><Relationship Id="rId251" Type="http://schemas.openxmlformats.org/officeDocument/2006/relationships/hyperlink" Target="http://www.ecfr.gov/cgi-bin/retrieveECFR?gp=97&amp;SID=ead9fc136b3c5fb603764f98d2b7a5fc&amp;ty=HTML&amp;h=L&amp;n=pt20.3.655&amp;r=PART" TargetMode="External"/><Relationship Id="rId256" Type="http://schemas.openxmlformats.org/officeDocument/2006/relationships/hyperlink" Target="http://www.ecfr.gov/cgi-bin/retrieveECFR?gp=97&amp;SID=ead9fc136b3c5fb603764f98d2b7a5fc&amp;ty=HTML&amp;h=L&amp;n=pt20.3.655&amp;r=PART" TargetMode="External"/><Relationship Id="rId25" Type="http://schemas.openxmlformats.org/officeDocument/2006/relationships/hyperlink" Target="http://www.ecfr.gov/cgi-bin/retrieveECFR?gp=97&amp;SID=ead9fc136b3c5fb603764f98d2b7a5fc&amp;ty=HTML&amp;h=L&amp;n=pt20.3.655&amp;r=PART" TargetMode="External"/><Relationship Id="rId46" Type="http://schemas.openxmlformats.org/officeDocument/2006/relationships/hyperlink" Target="http://www.ecfr.gov/cgi-bin/retrieveECFR?gp=97&amp;SID=ead9fc136b3c5fb603764f98d2b7a5fc&amp;ty=HTML&amp;h=L&amp;n=pt20.3.655&amp;r=PART" TargetMode="External"/><Relationship Id="rId67" Type="http://schemas.openxmlformats.org/officeDocument/2006/relationships/hyperlink" Target="http://www.ecfr.gov/cgi-bin/retrieveECFR?gp=97&amp;SID=ead9fc136b3c5fb603764f98d2b7a5fc&amp;ty=HTML&amp;h=L&amp;n=pt20.3.655&amp;r=PART" TargetMode="External"/><Relationship Id="rId116" Type="http://schemas.openxmlformats.org/officeDocument/2006/relationships/hyperlink" Target="http://www.ecfr.gov/cgi-bin/retrieveECFR?gp=97&amp;SID=ead9fc136b3c5fb603764f98d2b7a5fc&amp;ty=HTML&amp;h=L&amp;n=pt20.3.655&amp;r=PART" TargetMode="External"/><Relationship Id="rId137" Type="http://schemas.openxmlformats.org/officeDocument/2006/relationships/hyperlink" Target="http://www.ecfr.gov/cgi-bin/retrieveECFR?gp=97&amp;SID=ead9fc136b3c5fb603764f98d2b7a5fc&amp;ty=HTML&amp;h=L&amp;n=pt20.3.655&amp;r=PART" TargetMode="External"/><Relationship Id="rId158" Type="http://schemas.openxmlformats.org/officeDocument/2006/relationships/hyperlink" Target="http://www.ecfr.gov/cgi-bin/retrieveECFR?gp=97&amp;SID=ead9fc136b3c5fb603764f98d2b7a5fc&amp;ty=HTML&amp;h=L&amp;n=pt20.3.655&amp;r=PART" TargetMode="External"/><Relationship Id="rId20" Type="http://schemas.openxmlformats.org/officeDocument/2006/relationships/hyperlink" Target="http://www.ecfr.gov/cgi-bin/retrieveECFR?gp=97&amp;SID=ead9fc136b3c5fb603764f98d2b7a5fc&amp;ty=HTML&amp;h=L&amp;n=pt20.3.655&amp;r=PART" TargetMode="External"/><Relationship Id="rId41" Type="http://schemas.openxmlformats.org/officeDocument/2006/relationships/hyperlink" Target="http://www.ecfr.gov/cgi-bin/retrieveECFR?gp=97&amp;SID=ead9fc136b3c5fb603764f98d2b7a5fc&amp;ty=HTML&amp;h=L&amp;n=pt20.3.655&amp;r=PART" TargetMode="External"/><Relationship Id="rId62" Type="http://schemas.openxmlformats.org/officeDocument/2006/relationships/hyperlink" Target="http://www.ecfr.gov/cgi-bin/retrieveECFR?gp=97&amp;SID=ead9fc136b3c5fb603764f98d2b7a5fc&amp;ty=HTML&amp;h=L&amp;n=pt20.3.655&amp;r=PART" TargetMode="External"/><Relationship Id="rId83" Type="http://schemas.openxmlformats.org/officeDocument/2006/relationships/hyperlink" Target="http://www.ecfr.gov/cgi-bin/retrieveECFR?gp=97&amp;SID=ead9fc136b3c5fb603764f98d2b7a5fc&amp;ty=HTML&amp;h=L&amp;n=pt20.3.655&amp;r=PART" TargetMode="External"/><Relationship Id="rId88" Type="http://schemas.openxmlformats.org/officeDocument/2006/relationships/hyperlink" Target="http://www.ecfr.gov/cgi-bin/retrieveECFR?gp=97&amp;SID=ead9fc136b3c5fb603764f98d2b7a5fc&amp;ty=HTML&amp;h=L&amp;n=pt20.3.655&amp;r=PART" TargetMode="External"/><Relationship Id="rId111" Type="http://schemas.openxmlformats.org/officeDocument/2006/relationships/hyperlink" Target="http://www.ecfr.gov/cgi-bin/retrieveECFR?gp=97&amp;SID=ead9fc136b3c5fb603764f98d2b7a5fc&amp;ty=HTML&amp;h=L&amp;n=pt20.3.655&amp;r=PART" TargetMode="External"/><Relationship Id="rId132" Type="http://schemas.openxmlformats.org/officeDocument/2006/relationships/hyperlink" Target="http://www.ecfr.gov/cgi-bin/retrieveECFR?gp=97&amp;SID=ead9fc136b3c5fb603764f98d2b7a5fc&amp;ty=HTML&amp;h=L&amp;n=pt20.3.655&amp;r=PART" TargetMode="External"/><Relationship Id="rId153" Type="http://schemas.openxmlformats.org/officeDocument/2006/relationships/hyperlink" Target="http://www.ecfr.gov/cgi-bin/retrieveECFR?gp=97&amp;SID=ead9fc136b3c5fb603764f98d2b7a5fc&amp;ty=HTML&amp;h=L&amp;n=pt20.3.655&amp;r=PART" TargetMode="External"/><Relationship Id="rId174" Type="http://schemas.openxmlformats.org/officeDocument/2006/relationships/hyperlink" Target="http://www.ecfr.gov/cgi-bin/retrieveECFR?gp=97&amp;SID=ead9fc136b3c5fb603764f98d2b7a5fc&amp;ty=HTML&amp;h=L&amp;n=pt20.3.655&amp;r=PART" TargetMode="External"/><Relationship Id="rId179" Type="http://schemas.openxmlformats.org/officeDocument/2006/relationships/hyperlink" Target="http://www.ecfr.gov/cgi-bin/retrieveECFR?gp=97&amp;SID=ead9fc136b3c5fb603764f98d2b7a5fc&amp;ty=HTML&amp;h=L&amp;n=pt20.3.655&amp;r=PART" TargetMode="External"/><Relationship Id="rId195" Type="http://schemas.openxmlformats.org/officeDocument/2006/relationships/hyperlink" Target="http://www.ecfr.gov/cgi-bin/retrieveECFR?gp=97&amp;SID=ead9fc136b3c5fb603764f98d2b7a5fc&amp;ty=HTML&amp;h=L&amp;n=pt20.3.655&amp;r=PART" TargetMode="External"/><Relationship Id="rId209" Type="http://schemas.openxmlformats.org/officeDocument/2006/relationships/hyperlink" Target="http://www.ecfr.gov/cgi-bin/retrieveECFR?gp=97&amp;SID=ead9fc136b3c5fb603764f98d2b7a5fc&amp;ty=HTML&amp;h=L&amp;n=pt20.3.655&amp;r=PART" TargetMode="External"/><Relationship Id="rId190" Type="http://schemas.openxmlformats.org/officeDocument/2006/relationships/hyperlink" Target="http://www.ecfr.gov/cgi-bin/retrieveECFR?gp=97&amp;SID=ead9fc136b3c5fb603764f98d2b7a5fc&amp;ty=HTML&amp;h=L&amp;n=pt20.3.655&amp;r=PART" TargetMode="External"/><Relationship Id="rId204" Type="http://schemas.openxmlformats.org/officeDocument/2006/relationships/hyperlink" Target="http://www.ecfr.gov/cgi-bin/retrieveECFR?gp=97&amp;SID=ead9fc136b3c5fb603764f98d2b7a5fc&amp;ty=HTML&amp;h=L&amp;n=pt20.3.655&amp;r=PART" TargetMode="External"/><Relationship Id="rId220" Type="http://schemas.openxmlformats.org/officeDocument/2006/relationships/hyperlink" Target="http://www.ecfr.gov/cgi-bin/retrieveECFR?gp=97&amp;SID=ead9fc136b3c5fb603764f98d2b7a5fc&amp;ty=HTML&amp;h=L&amp;n=pt20.3.655&amp;r=PART" TargetMode="External"/><Relationship Id="rId225" Type="http://schemas.openxmlformats.org/officeDocument/2006/relationships/hyperlink" Target="http://www.ecfr.gov/cgi-bin/retrieveECFR?gp=97&amp;SID=ead9fc136b3c5fb603764f98d2b7a5fc&amp;ty=HTML&amp;h=L&amp;n=pt20.3.655&amp;r=PART" TargetMode="External"/><Relationship Id="rId241" Type="http://schemas.openxmlformats.org/officeDocument/2006/relationships/hyperlink" Target="http://www.ecfr.gov/cgi-bin/retrieveECFR?gp=97&amp;SID=ead9fc136b3c5fb603764f98d2b7a5fc&amp;ty=HTML&amp;h=L&amp;n=pt20.3.655&amp;r=PART" TargetMode="External"/><Relationship Id="rId246" Type="http://schemas.openxmlformats.org/officeDocument/2006/relationships/hyperlink" Target="http://www.ecfr.gov/cgi-bin/retrieveECFR?gp=97&amp;SID=ead9fc136b3c5fb603764f98d2b7a5fc&amp;ty=HTML&amp;h=L&amp;n=pt20.3.655&amp;r=PART" TargetMode="External"/><Relationship Id="rId15" Type="http://schemas.openxmlformats.org/officeDocument/2006/relationships/hyperlink" Target="http://www.ecfr.gov/cgi-bin/retrieveECFR?gp=97&amp;SID=ead9fc136b3c5fb603764f98d2b7a5fc&amp;ty=HTML&amp;h=L&amp;n=pt20.3.655&amp;r=PART" TargetMode="External"/><Relationship Id="rId36" Type="http://schemas.openxmlformats.org/officeDocument/2006/relationships/hyperlink" Target="http://www.ecfr.gov/cgi-bin/retrieveECFR?gp=97&amp;SID=ead9fc136b3c5fb603764f98d2b7a5fc&amp;ty=HTML&amp;h=L&amp;n=pt20.3.655&amp;r=PART" TargetMode="External"/><Relationship Id="rId57" Type="http://schemas.openxmlformats.org/officeDocument/2006/relationships/hyperlink" Target="http://www.ecfr.gov/cgi-bin/retrieveECFR?gp=97&amp;SID=ead9fc136b3c5fb603764f98d2b7a5fc&amp;ty=HTML&amp;h=L&amp;n=pt20.3.655&amp;r=PART" TargetMode="External"/><Relationship Id="rId106" Type="http://schemas.openxmlformats.org/officeDocument/2006/relationships/hyperlink" Target="http://www.ecfr.gov/cgi-bin/retrieveECFR?gp=97&amp;SID=ead9fc136b3c5fb603764f98d2b7a5fc&amp;ty=HTML&amp;h=L&amp;n=pt20.3.655&amp;r=PART" TargetMode="External"/><Relationship Id="rId127" Type="http://schemas.openxmlformats.org/officeDocument/2006/relationships/hyperlink" Target="http://www.ecfr.gov/cgi-bin/retrieveECFR?gp=97&amp;SID=ead9fc136b3c5fb603764f98d2b7a5fc&amp;ty=HTML&amp;h=L&amp;n=pt20.3.655&amp;r=PART" TargetMode="External"/><Relationship Id="rId262" Type="http://schemas.openxmlformats.org/officeDocument/2006/relationships/hyperlink" Target="http://www.ecfr.gov/cgi-bin/retrieveECFR?gp=97&amp;SID=ead9fc136b3c5fb603764f98d2b7a5fc&amp;ty=HTML&amp;h=L&amp;n=pt20.3.655&amp;r=PART" TargetMode="External"/><Relationship Id="rId10" Type="http://schemas.openxmlformats.org/officeDocument/2006/relationships/hyperlink" Target="http://www.ecfr.gov/cgi-bin/retrieveECFR?gp=97&amp;SID=ead9fc136b3c5fb603764f98d2b7a5fc&amp;ty=HTML&amp;h=L&amp;n=pt20.3.655&amp;r=PART" TargetMode="External"/><Relationship Id="rId31" Type="http://schemas.openxmlformats.org/officeDocument/2006/relationships/hyperlink" Target="http://www.ecfr.gov/cgi-bin/retrieveECFR?gp=97&amp;SID=ead9fc136b3c5fb603764f98d2b7a5fc&amp;ty=HTML&amp;h=L&amp;n=pt20.3.655&amp;r=PART" TargetMode="External"/><Relationship Id="rId52" Type="http://schemas.openxmlformats.org/officeDocument/2006/relationships/hyperlink" Target="http://www.ecfr.gov/cgi-bin/retrieveECFR?gp=97&amp;SID=ead9fc136b3c5fb603764f98d2b7a5fc&amp;ty=HTML&amp;h=L&amp;n=pt20.3.655&amp;r=PART" TargetMode="External"/><Relationship Id="rId73" Type="http://schemas.openxmlformats.org/officeDocument/2006/relationships/hyperlink" Target="http://www.ecfr.gov/cgi-bin/retrieveECFR?gp=97&amp;SID=ead9fc136b3c5fb603764f98d2b7a5fc&amp;ty=HTML&amp;h=L&amp;n=pt20.3.655&amp;r=PART" TargetMode="External"/><Relationship Id="rId78" Type="http://schemas.openxmlformats.org/officeDocument/2006/relationships/hyperlink" Target="http://www.ecfr.gov/cgi-bin/retrieveECFR?gp=97&amp;SID=ead9fc136b3c5fb603764f98d2b7a5fc&amp;ty=HTML&amp;h=L&amp;n=pt20.3.655&amp;r=PART" TargetMode="External"/><Relationship Id="rId94" Type="http://schemas.openxmlformats.org/officeDocument/2006/relationships/hyperlink" Target="http://www.ecfr.gov/cgi-bin/retrieveECFR?gp=97&amp;SID=ead9fc136b3c5fb603764f98d2b7a5fc&amp;ty=HTML&amp;h=L&amp;n=pt20.3.655&amp;r=PART" TargetMode="External"/><Relationship Id="rId99" Type="http://schemas.openxmlformats.org/officeDocument/2006/relationships/hyperlink" Target="http://www.ecfr.gov/cgi-bin/retrieveECFR?gp=97&amp;SID=ead9fc136b3c5fb603764f98d2b7a5fc&amp;ty=HTML&amp;h=L&amp;n=pt20.3.655&amp;r=PART" TargetMode="External"/><Relationship Id="rId101" Type="http://schemas.openxmlformats.org/officeDocument/2006/relationships/hyperlink" Target="http://www.ecfr.gov/cgi-bin/retrieveECFR?gp=97&amp;SID=ead9fc136b3c5fb603764f98d2b7a5fc&amp;ty=HTML&amp;h=L&amp;n=pt20.3.655&amp;r=PART" TargetMode="External"/><Relationship Id="rId122" Type="http://schemas.openxmlformats.org/officeDocument/2006/relationships/hyperlink" Target="http://www.ecfr.gov/cgi-bin/retrieveECFR?gp=97&amp;SID=ead9fc136b3c5fb603764f98d2b7a5fc&amp;ty=HTML&amp;h=L&amp;n=pt20.3.655&amp;r=PART" TargetMode="External"/><Relationship Id="rId143" Type="http://schemas.openxmlformats.org/officeDocument/2006/relationships/hyperlink" Target="http://www.ecfr.gov/cgi-bin/retrieveECFR?gp=97&amp;SID=ead9fc136b3c5fb603764f98d2b7a5fc&amp;ty=HTML&amp;h=L&amp;n=pt20.3.655&amp;r=PART" TargetMode="External"/><Relationship Id="rId148" Type="http://schemas.openxmlformats.org/officeDocument/2006/relationships/hyperlink" Target="http://www.ecfr.gov/cgi-bin/retrieveECFR?gp=97&amp;SID=ead9fc136b3c5fb603764f98d2b7a5fc&amp;ty=HTML&amp;h=L&amp;n=pt20.3.655&amp;r=PART" TargetMode="External"/><Relationship Id="rId164" Type="http://schemas.openxmlformats.org/officeDocument/2006/relationships/hyperlink" Target="http://www.ecfr.gov/cgi-bin/retrieveECFR?gp=97&amp;SID=ead9fc136b3c5fb603764f98d2b7a5fc&amp;ty=HTML&amp;h=L&amp;n=pt20.3.655&amp;r=PART" TargetMode="External"/><Relationship Id="rId169" Type="http://schemas.openxmlformats.org/officeDocument/2006/relationships/hyperlink" Target="http://www.ecfr.gov/cgi-bin/retrieveECFR?gp=97&amp;SID=ead9fc136b3c5fb603764f98d2b7a5fc&amp;ty=HTML&amp;h=L&amp;n=pt20.3.655&amp;r=PART" TargetMode="External"/><Relationship Id="rId185" Type="http://schemas.openxmlformats.org/officeDocument/2006/relationships/hyperlink" Target="http://www.ecfr.gov/cgi-bin/retrieveECFR?gp=97&amp;SID=ead9fc136b3c5fb603764f98d2b7a5fc&amp;ty=HTML&amp;h=L&amp;n=pt20.3.655&amp;r=PART" TargetMode="External"/><Relationship Id="rId4" Type="http://schemas.openxmlformats.org/officeDocument/2006/relationships/webSettings" Target="webSettings.xml"/><Relationship Id="rId9" Type="http://schemas.openxmlformats.org/officeDocument/2006/relationships/hyperlink" Target="http://www.ecfr.gov/cgi-bin/retrieveECFR?gp=97&amp;SID=ead9fc136b3c5fb603764f98d2b7a5fc&amp;ty=HTML&amp;h=L&amp;n=pt20.3.655&amp;r=PART" TargetMode="External"/><Relationship Id="rId180" Type="http://schemas.openxmlformats.org/officeDocument/2006/relationships/hyperlink" Target="http://www.ecfr.gov/cgi-bin/retrieveECFR?gp=97&amp;SID=ead9fc136b3c5fb603764f98d2b7a5fc&amp;ty=HTML&amp;h=L&amp;n=pt20.3.655&amp;r=PART" TargetMode="External"/><Relationship Id="rId210" Type="http://schemas.openxmlformats.org/officeDocument/2006/relationships/hyperlink" Target="http://www.ecfr.gov/cgi-bin/retrieveECFR?gp=97&amp;SID=ead9fc136b3c5fb603764f98d2b7a5fc&amp;ty=HTML&amp;h=L&amp;n=pt20.3.655&amp;r=PART" TargetMode="External"/><Relationship Id="rId215" Type="http://schemas.openxmlformats.org/officeDocument/2006/relationships/hyperlink" Target="http://www.ecfr.gov/cgi-bin/retrieveECFR?gp=97&amp;SID=ead9fc136b3c5fb603764f98d2b7a5fc&amp;ty=HTML&amp;h=L&amp;n=pt20.3.655&amp;r=PART" TargetMode="External"/><Relationship Id="rId236" Type="http://schemas.openxmlformats.org/officeDocument/2006/relationships/hyperlink" Target="http://www.ecfr.gov/cgi-bin/retrieveECFR?gp=97&amp;SID=ead9fc136b3c5fb603764f98d2b7a5fc&amp;ty=HTML&amp;h=L&amp;n=pt20.3.655&amp;r=PART" TargetMode="External"/><Relationship Id="rId257" Type="http://schemas.openxmlformats.org/officeDocument/2006/relationships/hyperlink" Target="http://www.ecfr.gov/cgi-bin/retrieveECFR?gp=97&amp;SID=ead9fc136b3c5fb603764f98d2b7a5fc&amp;ty=HTML&amp;h=L&amp;n=pt20.3.655&amp;r=PART" TargetMode="External"/><Relationship Id="rId26" Type="http://schemas.openxmlformats.org/officeDocument/2006/relationships/hyperlink" Target="http://www.ecfr.gov/cgi-bin/retrieveECFR?gp=97&amp;SID=ead9fc136b3c5fb603764f98d2b7a5fc&amp;ty=HTML&amp;h=L&amp;n=pt20.3.655&amp;r=PART" TargetMode="External"/><Relationship Id="rId231" Type="http://schemas.openxmlformats.org/officeDocument/2006/relationships/hyperlink" Target="http://www.ecfr.gov/cgi-bin/retrieveECFR?gp=97&amp;SID=ead9fc136b3c5fb603764f98d2b7a5fc&amp;ty=HTML&amp;h=L&amp;n=pt20.3.655&amp;r=PART" TargetMode="External"/><Relationship Id="rId252" Type="http://schemas.openxmlformats.org/officeDocument/2006/relationships/hyperlink" Target="http://www.ecfr.gov/cgi-bin/retrieveECFR?gp=97&amp;SID=ead9fc136b3c5fb603764f98d2b7a5fc&amp;ty=HTML&amp;h=L&amp;n=pt20.3.655&amp;r=PART" TargetMode="External"/><Relationship Id="rId47" Type="http://schemas.openxmlformats.org/officeDocument/2006/relationships/hyperlink" Target="http://www.ecfr.gov/cgi-bin/retrieveECFR?gp=97&amp;SID=ead9fc136b3c5fb603764f98d2b7a5fc&amp;ty=HTML&amp;h=L&amp;n=pt20.3.655&amp;r=PART" TargetMode="External"/><Relationship Id="rId68" Type="http://schemas.openxmlformats.org/officeDocument/2006/relationships/hyperlink" Target="http://www.ecfr.gov/cgi-bin/retrieveECFR?gp=97&amp;SID=ead9fc136b3c5fb603764f98d2b7a5fc&amp;ty=HTML&amp;h=L&amp;n=pt20.3.655&amp;r=PART" TargetMode="External"/><Relationship Id="rId89" Type="http://schemas.openxmlformats.org/officeDocument/2006/relationships/hyperlink" Target="http://www.ecfr.gov/cgi-bin/retrieveECFR?gp=97&amp;SID=ead9fc136b3c5fb603764f98d2b7a5fc&amp;ty=HTML&amp;h=L&amp;n=pt20.3.655&amp;r=PART" TargetMode="External"/><Relationship Id="rId112" Type="http://schemas.openxmlformats.org/officeDocument/2006/relationships/hyperlink" Target="http://www.ecfr.gov/cgi-bin/retrieveECFR?gp=97&amp;SID=ead9fc136b3c5fb603764f98d2b7a5fc&amp;ty=HTML&amp;h=L&amp;n=pt20.3.655&amp;r=PART" TargetMode="External"/><Relationship Id="rId133" Type="http://schemas.openxmlformats.org/officeDocument/2006/relationships/hyperlink" Target="http://www.ecfr.gov/cgi-bin/retrieveECFR?gp=97&amp;SID=ead9fc136b3c5fb603764f98d2b7a5fc&amp;ty=HTML&amp;h=L&amp;n=pt20.3.655&amp;r=PART" TargetMode="External"/><Relationship Id="rId154" Type="http://schemas.openxmlformats.org/officeDocument/2006/relationships/hyperlink" Target="http://www.ecfr.gov/cgi-bin/retrieveECFR?gp=97&amp;SID=ead9fc136b3c5fb603764f98d2b7a5fc&amp;ty=HTML&amp;h=L&amp;n=pt20.3.655&amp;r=PART" TargetMode="External"/><Relationship Id="rId175" Type="http://schemas.openxmlformats.org/officeDocument/2006/relationships/hyperlink" Target="http://www.ecfr.gov/cgi-bin/retrieveECFR?gp=97&amp;SID=ead9fc136b3c5fb603764f98d2b7a5fc&amp;ty=HTML&amp;h=L&amp;n=pt20.3.655&amp;r=PART" TargetMode="External"/><Relationship Id="rId196" Type="http://schemas.openxmlformats.org/officeDocument/2006/relationships/hyperlink" Target="http://www.ecfr.gov/cgi-bin/retrieveECFR?gp=97&amp;SID=ead9fc136b3c5fb603764f98d2b7a5fc&amp;ty=HTML&amp;h=L&amp;n=pt20.3.655&amp;r=PART" TargetMode="External"/><Relationship Id="rId200" Type="http://schemas.openxmlformats.org/officeDocument/2006/relationships/hyperlink" Target="http://www.ecfr.gov/cgi-bin/retrieveECFR?gp=97&amp;SID=ead9fc136b3c5fb603764f98d2b7a5fc&amp;ty=HTML&amp;h=L&amp;n=pt20.3.655&amp;r=PART" TargetMode="External"/><Relationship Id="rId16" Type="http://schemas.openxmlformats.org/officeDocument/2006/relationships/hyperlink" Target="http://www.ecfr.gov/cgi-bin/retrieveECFR?gp=97&amp;SID=ead9fc136b3c5fb603764f98d2b7a5fc&amp;ty=HTML&amp;h=L&amp;n=pt20.3.655&amp;r=PART" TargetMode="External"/><Relationship Id="rId221" Type="http://schemas.openxmlformats.org/officeDocument/2006/relationships/hyperlink" Target="http://www.ecfr.gov/cgi-bin/retrieveECFR?gp=97&amp;SID=ead9fc136b3c5fb603764f98d2b7a5fc&amp;ty=HTML&amp;h=L&amp;n=pt20.3.655&amp;r=PART" TargetMode="External"/><Relationship Id="rId242" Type="http://schemas.openxmlformats.org/officeDocument/2006/relationships/hyperlink" Target="http://www.ecfr.gov/cgi-bin/retrieveECFR?gp=97&amp;SID=ead9fc136b3c5fb603764f98d2b7a5fc&amp;ty=HTML&amp;h=L&amp;n=pt20.3.655&amp;r=PART" TargetMode="External"/><Relationship Id="rId263" Type="http://schemas.openxmlformats.org/officeDocument/2006/relationships/hyperlink" Target="http://www.ecfr.gov/cgi-bin/retrieveECFR?gp=97&amp;SID=ead9fc136b3c5fb603764f98d2b7a5fc&amp;ty=HTML&amp;h=L&amp;n=pt20.3.655&amp;r=PART" TargetMode="External"/><Relationship Id="rId37" Type="http://schemas.openxmlformats.org/officeDocument/2006/relationships/hyperlink" Target="http://www.ecfr.gov/cgi-bin/retrieveECFR?gp=97&amp;SID=ead9fc136b3c5fb603764f98d2b7a5fc&amp;ty=HTML&amp;h=L&amp;n=pt20.3.655&amp;r=PART" TargetMode="External"/><Relationship Id="rId58" Type="http://schemas.openxmlformats.org/officeDocument/2006/relationships/hyperlink" Target="http://www.ecfr.gov/cgi-bin/retrieveECFR?gp=97&amp;SID=ead9fc136b3c5fb603764f98d2b7a5fc&amp;ty=HTML&amp;h=L&amp;n=pt20.3.655&amp;r=PART" TargetMode="External"/><Relationship Id="rId79" Type="http://schemas.openxmlformats.org/officeDocument/2006/relationships/hyperlink" Target="http://www.ecfr.gov/cgi-bin/retrieveECFR?gp=97&amp;SID=ead9fc136b3c5fb603764f98d2b7a5fc&amp;ty=HTML&amp;h=L&amp;n=pt20.3.655&amp;r=PART" TargetMode="External"/><Relationship Id="rId102" Type="http://schemas.openxmlformats.org/officeDocument/2006/relationships/hyperlink" Target="http://www.ecfr.gov/cgi-bin/retrieveECFR?gp=97&amp;SID=ead9fc136b3c5fb603764f98d2b7a5fc&amp;ty=HTML&amp;h=L&amp;n=pt20.3.655&amp;r=PART" TargetMode="External"/><Relationship Id="rId123" Type="http://schemas.openxmlformats.org/officeDocument/2006/relationships/hyperlink" Target="http://www.ecfr.gov/cgi-bin/retrieveECFR?gp=97&amp;SID=ead9fc136b3c5fb603764f98d2b7a5fc&amp;ty=HTML&amp;h=L&amp;n=pt20.3.655&amp;r=PART" TargetMode="External"/><Relationship Id="rId144" Type="http://schemas.openxmlformats.org/officeDocument/2006/relationships/hyperlink" Target="http://www.ecfr.gov/cgi-bin/retrieveECFR?gp=97&amp;SID=ead9fc136b3c5fb603764f98d2b7a5fc&amp;ty=HTML&amp;h=L&amp;n=pt20.3.655&amp;r=PART" TargetMode="External"/><Relationship Id="rId90" Type="http://schemas.openxmlformats.org/officeDocument/2006/relationships/hyperlink" Target="http://www.ecfr.gov/cgi-bin/retrieveECFR?gp=97&amp;SID=ead9fc136b3c5fb603764f98d2b7a5fc&amp;ty=HTML&amp;h=L&amp;n=pt20.3.655&amp;r=PART" TargetMode="External"/><Relationship Id="rId165" Type="http://schemas.openxmlformats.org/officeDocument/2006/relationships/hyperlink" Target="http://www.ecfr.gov/cgi-bin/retrieveECFR?gp=97&amp;SID=ead9fc136b3c5fb603764f98d2b7a5fc&amp;ty=HTML&amp;h=L&amp;n=pt20.3.655&amp;r=PART" TargetMode="External"/><Relationship Id="rId186" Type="http://schemas.openxmlformats.org/officeDocument/2006/relationships/hyperlink" Target="http://www.ecfr.gov/cgi-bin/retrieveECFR?gp=97&amp;SID=ead9fc136b3c5fb603764f98d2b7a5fc&amp;ty=HTML&amp;h=L&amp;n=pt20.3.655&amp;r=PART" TargetMode="External"/><Relationship Id="rId211" Type="http://schemas.openxmlformats.org/officeDocument/2006/relationships/hyperlink" Target="http://www.ecfr.gov/cgi-bin/retrieveECFR?gp=97&amp;SID=ead9fc136b3c5fb603764f98d2b7a5fc&amp;ty=HTML&amp;h=L&amp;n=pt20.3.655&amp;r=PART" TargetMode="External"/><Relationship Id="rId232" Type="http://schemas.openxmlformats.org/officeDocument/2006/relationships/hyperlink" Target="http://www.ecfr.gov/cgi-bin/retrieveECFR?gp=97&amp;SID=ead9fc136b3c5fb603764f98d2b7a5fc&amp;ty=HTML&amp;h=L&amp;n=pt20.3.655&amp;r=PART" TargetMode="External"/><Relationship Id="rId253" Type="http://schemas.openxmlformats.org/officeDocument/2006/relationships/hyperlink" Target="http://www.ecfr.gov/cgi-bin/retrieveECFR?gp=97&amp;SID=ead9fc136b3c5fb603764f98d2b7a5fc&amp;ty=HTML&amp;h=L&amp;n=pt20.3.655&amp;r=PART" TargetMode="External"/><Relationship Id="rId27" Type="http://schemas.openxmlformats.org/officeDocument/2006/relationships/hyperlink" Target="http://www.ecfr.gov/cgi-bin/retrieveECFR?gp=97&amp;SID=ead9fc136b3c5fb603764f98d2b7a5fc&amp;ty=HTML&amp;h=L&amp;n=pt20.3.655&amp;r=PART" TargetMode="External"/><Relationship Id="rId48" Type="http://schemas.openxmlformats.org/officeDocument/2006/relationships/hyperlink" Target="http://www.ecfr.gov/cgi-bin/retrieveECFR?gp=97&amp;SID=ead9fc136b3c5fb603764f98d2b7a5fc&amp;ty=HTML&amp;h=L&amp;n=pt20.3.655&amp;r=PART" TargetMode="External"/><Relationship Id="rId69" Type="http://schemas.openxmlformats.org/officeDocument/2006/relationships/hyperlink" Target="http://www.ecfr.gov/cgi-bin/retrieveECFR?gp=97&amp;SID=ead9fc136b3c5fb603764f98d2b7a5fc&amp;ty=HTML&amp;h=L&amp;n=pt20.3.655&amp;r=PART" TargetMode="External"/><Relationship Id="rId113" Type="http://schemas.openxmlformats.org/officeDocument/2006/relationships/hyperlink" Target="http://www.ecfr.gov/cgi-bin/retrieveECFR?gp=97&amp;SID=ead9fc136b3c5fb603764f98d2b7a5fc&amp;ty=HTML&amp;h=L&amp;n=pt20.3.655&amp;r=PART" TargetMode="External"/><Relationship Id="rId134" Type="http://schemas.openxmlformats.org/officeDocument/2006/relationships/hyperlink" Target="http://www.ecfr.gov/cgi-bin/retrieveECFR?gp=97&amp;SID=ead9fc136b3c5fb603764f98d2b7a5fc&amp;ty=HTML&amp;h=L&amp;n=pt20.3.655&amp;r=PART" TargetMode="External"/><Relationship Id="rId80" Type="http://schemas.openxmlformats.org/officeDocument/2006/relationships/hyperlink" Target="http://www.ecfr.gov/cgi-bin/retrieveECFR?gp=97&amp;SID=ead9fc136b3c5fb603764f98d2b7a5fc&amp;ty=HTML&amp;h=L&amp;n=pt20.3.655&amp;r=PART" TargetMode="External"/><Relationship Id="rId155" Type="http://schemas.openxmlformats.org/officeDocument/2006/relationships/hyperlink" Target="http://www.ecfr.gov/cgi-bin/retrieveECFR?gp=97&amp;SID=ead9fc136b3c5fb603764f98d2b7a5fc&amp;ty=HTML&amp;h=L&amp;n=pt20.3.655&amp;r=PART" TargetMode="External"/><Relationship Id="rId176" Type="http://schemas.openxmlformats.org/officeDocument/2006/relationships/hyperlink" Target="http://www.ecfr.gov/cgi-bin/retrieveECFR?gp=97&amp;SID=ead9fc136b3c5fb603764f98d2b7a5fc&amp;ty=HTML&amp;h=L&amp;n=pt20.3.655&amp;r=PART" TargetMode="External"/><Relationship Id="rId197" Type="http://schemas.openxmlformats.org/officeDocument/2006/relationships/hyperlink" Target="http://www.ecfr.gov/cgi-bin/retrieveECFR?gp=97&amp;SID=ead9fc136b3c5fb603764f98d2b7a5fc&amp;ty=HTML&amp;h=L&amp;n=pt20.3.655&amp;r=PART" TargetMode="External"/><Relationship Id="rId201" Type="http://schemas.openxmlformats.org/officeDocument/2006/relationships/hyperlink" Target="http://www.ecfr.gov/cgi-bin/retrieveECFR?gp=97&amp;SID=ead9fc136b3c5fb603764f98d2b7a5fc&amp;ty=HTML&amp;h=L&amp;n=pt20.3.655&amp;r=PART" TargetMode="External"/><Relationship Id="rId222" Type="http://schemas.openxmlformats.org/officeDocument/2006/relationships/hyperlink" Target="http://www.ecfr.gov/cgi-bin/retrieveECFR?gp=97&amp;SID=ead9fc136b3c5fb603764f98d2b7a5fc&amp;ty=HTML&amp;h=L&amp;n=pt20.3.655&amp;r=PART" TargetMode="External"/><Relationship Id="rId243" Type="http://schemas.openxmlformats.org/officeDocument/2006/relationships/hyperlink" Target="http://www.ecfr.gov/cgi-bin/retrieveECFR?gp=97&amp;SID=ead9fc136b3c5fb603764f98d2b7a5fc&amp;ty=HTML&amp;h=L&amp;n=pt20.3.655&amp;r=PART" TargetMode="External"/><Relationship Id="rId264" Type="http://schemas.openxmlformats.org/officeDocument/2006/relationships/hyperlink" Target="http://www.ecfr.gov/cgi-bin/retrieveECFR?gp=97&amp;SID=ead9fc136b3c5fb603764f98d2b7a5fc&amp;ty=HTML&amp;h=L&amp;n=pt20.3.655&amp;r=PART" TargetMode="External"/><Relationship Id="rId17" Type="http://schemas.openxmlformats.org/officeDocument/2006/relationships/hyperlink" Target="http://www.ecfr.gov/cgi-bin/retrieveECFR?gp=97&amp;SID=ead9fc136b3c5fb603764f98d2b7a5fc&amp;ty=HTML&amp;h=L&amp;n=pt20.3.655&amp;r=PART" TargetMode="External"/><Relationship Id="rId38" Type="http://schemas.openxmlformats.org/officeDocument/2006/relationships/hyperlink" Target="http://www.ecfr.gov/cgi-bin/retrieveECFR?gp=97&amp;SID=ead9fc136b3c5fb603764f98d2b7a5fc&amp;ty=HTML&amp;h=L&amp;n=pt20.3.655&amp;r=PART" TargetMode="External"/><Relationship Id="rId59" Type="http://schemas.openxmlformats.org/officeDocument/2006/relationships/hyperlink" Target="http://www.ecfr.gov/cgi-bin/retrieveECFR?gp=97&amp;SID=ead9fc136b3c5fb603764f98d2b7a5fc&amp;ty=HTML&amp;h=L&amp;n=pt20.3.655&amp;r=PART" TargetMode="External"/><Relationship Id="rId103" Type="http://schemas.openxmlformats.org/officeDocument/2006/relationships/hyperlink" Target="http://www.ecfr.gov/cgi-bin/retrieveECFR?gp=97&amp;SID=ead9fc136b3c5fb603764f98d2b7a5fc&amp;ty=HTML&amp;h=L&amp;n=pt20.3.655&amp;r=PART" TargetMode="External"/><Relationship Id="rId124" Type="http://schemas.openxmlformats.org/officeDocument/2006/relationships/hyperlink" Target="http://www.ecfr.gov/cgi-bin/retrieveECFR?gp=97&amp;SID=ead9fc136b3c5fb603764f98d2b7a5fc&amp;ty=HTML&amp;h=L&amp;n=pt20.3.655&amp;r=PART" TargetMode="External"/><Relationship Id="rId70" Type="http://schemas.openxmlformats.org/officeDocument/2006/relationships/hyperlink" Target="http://www.ecfr.gov/cgi-bin/retrieveECFR?gp=97&amp;SID=ead9fc136b3c5fb603764f98d2b7a5fc&amp;ty=HTML&amp;h=L&amp;n=pt20.3.655&amp;r=PART" TargetMode="External"/><Relationship Id="rId91" Type="http://schemas.openxmlformats.org/officeDocument/2006/relationships/hyperlink" Target="http://www.ecfr.gov/cgi-bin/retrieveECFR?gp=97&amp;SID=ead9fc136b3c5fb603764f98d2b7a5fc&amp;ty=HTML&amp;h=L&amp;n=pt20.3.655&amp;r=PART" TargetMode="External"/><Relationship Id="rId145" Type="http://schemas.openxmlformats.org/officeDocument/2006/relationships/hyperlink" Target="http://www.ecfr.gov/cgi-bin/retrieveECFR?gp=97&amp;SID=ead9fc136b3c5fb603764f98d2b7a5fc&amp;ty=HTML&amp;h=L&amp;n=pt20.3.655&amp;r=PART" TargetMode="External"/><Relationship Id="rId166" Type="http://schemas.openxmlformats.org/officeDocument/2006/relationships/hyperlink" Target="http://www.ecfr.gov/cgi-bin/retrieveECFR?gp=97&amp;SID=ead9fc136b3c5fb603764f98d2b7a5fc&amp;ty=HTML&amp;h=L&amp;n=pt20.3.655&amp;r=PART" TargetMode="External"/><Relationship Id="rId187" Type="http://schemas.openxmlformats.org/officeDocument/2006/relationships/hyperlink" Target="http://www.ecfr.gov/cgi-bin/retrieveECFR?gp=97&amp;SID=ead9fc136b3c5fb603764f98d2b7a5fc&amp;ty=HTML&amp;h=L&amp;n=pt20.3.655&amp;r=PART" TargetMode="External"/><Relationship Id="rId1" Type="http://schemas.openxmlformats.org/officeDocument/2006/relationships/styles" Target="styles.xml"/><Relationship Id="rId212" Type="http://schemas.openxmlformats.org/officeDocument/2006/relationships/hyperlink" Target="http://www.ecfr.gov/cgi-bin/retrieveECFR?gp=97&amp;SID=ead9fc136b3c5fb603764f98d2b7a5fc&amp;ty=HTML&amp;h=L&amp;n=pt20.3.655&amp;r=PART" TargetMode="External"/><Relationship Id="rId233" Type="http://schemas.openxmlformats.org/officeDocument/2006/relationships/hyperlink" Target="http://www.ecfr.gov/cgi-bin/retrieveECFR?gp=97&amp;SID=ead9fc136b3c5fb603764f98d2b7a5fc&amp;ty=HTML&amp;h=L&amp;n=pt20.3.655&amp;r=PART" TargetMode="External"/><Relationship Id="rId254" Type="http://schemas.openxmlformats.org/officeDocument/2006/relationships/hyperlink" Target="http://www.ecfr.gov/cgi-bin/retrieveECFR?gp=97&amp;SID=ead9fc136b3c5fb603764f98d2b7a5fc&amp;ty=HTML&amp;h=L&amp;n=pt20.3.655&amp;r=P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H 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268</Pages>
  <Words>151526</Words>
  <Characters>863704</Characters>
  <Application>Microsoft Office Word</Application>
  <DocSecurity>0</DocSecurity>
  <Lines>7197</Lines>
  <Paragraphs>2026</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1013204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Giancola, Thomas A - WHD</dc:creator>
  <cp:lastModifiedBy>Giancola, Thomas A - WHD</cp:lastModifiedBy>
  <cp:revision>1</cp:revision>
  <dcterms:created xsi:type="dcterms:W3CDTF">2014-10-21T13:11:00Z</dcterms:created>
  <dcterms:modified xsi:type="dcterms:W3CDTF">2014-10-21T13:26:00Z</dcterms:modified>
</cp:coreProperties>
</file>