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89EEE" w14:textId="7D019CDF" w:rsidR="001C5C3B" w:rsidRDefault="008A4BEC" w:rsidP="008A4BEC">
      <w:pPr>
        <w:jc w:val="center"/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SCINet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and A</w:t>
      </w:r>
      <w:r w:rsidR="009A6A01"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 COE Fellows Conference 2021</w:t>
      </w:r>
    </w:p>
    <w:p w14:paraId="2E4F93A4" w14:textId="11A81715" w:rsidR="00BB0407" w:rsidRPr="00BB0407" w:rsidRDefault="008A4BEC" w:rsidP="00BB0407">
      <w:pPr>
        <w:shd w:val="clear" w:color="auto" w:fill="215868"/>
        <w:spacing w:after="0" w:line="240" w:lineRule="auto"/>
        <w:ind w:left="-270"/>
        <w:jc w:val="center"/>
        <w:textAlignment w:val="baseline"/>
        <w:rPr>
          <w:rFonts w:ascii="Arial" w:eastAsia="Times New Roman" w:hAnsi="Arial" w:cs="Arial"/>
          <w:b/>
          <w:bCs/>
          <w:color w:val="FFFFFF"/>
          <w:sz w:val="20"/>
          <w:szCs w:val="20"/>
        </w:rPr>
      </w:pPr>
      <w:r w:rsidRPr="00BB0407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215868"/>
        </w:rPr>
        <w:t> Agenda: Day 1</w:t>
      </w:r>
      <w:r w:rsidRPr="00BB0407">
        <w:rPr>
          <w:rFonts w:ascii="Arial" w:eastAsia="Times New Roman" w:hAnsi="Arial" w:cs="Arial"/>
          <w:b/>
          <w:bCs/>
          <w:color w:val="FFFFFF"/>
          <w:sz w:val="20"/>
          <w:szCs w:val="20"/>
        </w:rPr>
        <w:t> </w:t>
      </w:r>
    </w:p>
    <w:tbl>
      <w:tblPr>
        <w:tblW w:w="1107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8825"/>
      </w:tblGrid>
      <w:tr w:rsidR="008A4BEC" w:rsidRPr="00BB0407" w14:paraId="5ED235B0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444021DE" w14:textId="0995F566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 xml:space="preserve">9:30am to 10am 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 xml:space="preserve">ET 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7A6307D3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Welcome with Dr. Debra Peters, Acting Science Information Officer and Dr. Steve </w:t>
            </w:r>
            <w:proofErr w:type="spellStart"/>
            <w:r w:rsidRPr="00BB0407">
              <w:rPr>
                <w:rFonts w:eastAsia="Times New Roman" w:cstheme="minorHAnsi"/>
                <w:sz w:val="20"/>
                <w:szCs w:val="20"/>
              </w:rPr>
              <w:t>Kappes</w:t>
            </w:r>
            <w:proofErr w:type="spellEnd"/>
            <w:r w:rsidRPr="00BB0407">
              <w:rPr>
                <w:rFonts w:eastAsia="Times New Roman" w:cstheme="minorHAnsi"/>
                <w:sz w:val="20"/>
                <w:szCs w:val="20"/>
              </w:rPr>
              <w:t>, Associate Administrator </w:t>
            </w:r>
          </w:p>
          <w:p w14:paraId="6B600CA6" w14:textId="3CDCB6F1" w:rsidR="00E570A1" w:rsidRPr="00BB0407" w:rsidRDefault="00E570A1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A4BEC" w:rsidRPr="00BB0407" w14:paraId="3A9377B0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416284AB" w14:textId="484A2B41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10:00am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12:00pm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02F3726A" w14:textId="7D2790DA" w:rsidR="008449BB" w:rsidRPr="00BB0407" w:rsidRDefault="008A4BEC" w:rsidP="00BB040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Listen to Fellows of the Big Data cohort present their innovative research and other ORISE Fellow activities. </w:t>
            </w:r>
            <w:r w:rsidR="008449BB" w:rsidRPr="00BB0407">
              <w:rPr>
                <w:rFonts w:eastAsia="Times New Roman" w:cstheme="minorHAnsi"/>
                <w:sz w:val="20"/>
                <w:szCs w:val="20"/>
              </w:rPr>
              <w:t xml:space="preserve">Moderator: </w:t>
            </w:r>
            <w:hyperlink r:id="rId8" w:history="1">
              <w:r w:rsidR="008449BB" w:rsidRPr="00BB0407">
                <w:rPr>
                  <w:rStyle w:val="Hyperlink"/>
                  <w:rFonts w:eastAsia="Times New Roman" w:cstheme="minorHAnsi"/>
                  <w:sz w:val="20"/>
                  <w:szCs w:val="20"/>
                </w:rPr>
                <w:t>Melanie Kammerer</w:t>
              </w:r>
            </w:hyperlink>
          </w:p>
          <w:p w14:paraId="79CFE7D3" w14:textId="7696C5BA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10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00am Alicia Foxx</w:t>
            </w:r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-</w:t>
            </w:r>
            <w:r w:rsidR="00E570A1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</w:t>
            </w:r>
            <w:r w:rsidR="00E570A1" w:rsidRPr="00BB0407">
              <w:rPr>
                <w:rFonts w:cstheme="minorHAnsi"/>
                <w:i/>
                <w:iCs/>
                <w:sz w:val="20"/>
                <w:szCs w:val="20"/>
                <w:shd w:val="clear" w:color="auto" w:fill="FFFFFF"/>
              </w:rPr>
              <w:t>Variability accounting methods in metagenomic and amplicon meta-analyses</w:t>
            </w:r>
            <w:r w:rsidR="001D33D5" w:rsidRPr="00BB0407">
              <w:rPr>
                <w:rFonts w:cstheme="minorHAnsi"/>
                <w:i/>
                <w:iCs/>
                <w:sz w:val="20"/>
                <w:szCs w:val="20"/>
                <w:shd w:val="clear" w:color="auto" w:fill="FFFFFF"/>
              </w:rPr>
              <w:t>.</w:t>
            </w:r>
          </w:p>
          <w:p w14:paraId="4028FEAC" w14:textId="111C9A99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10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20am </w:t>
            </w:r>
            <w:r w:rsidR="001D03EB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Jennifer Chang</w:t>
            </w:r>
            <w:r w:rsidR="00E8740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-</w:t>
            </w:r>
            <w:r w:rsidR="001D03EB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TBA</w:t>
            </w:r>
          </w:p>
          <w:p w14:paraId="2167F73F" w14:textId="1163AAF7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10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40am </w:t>
            </w:r>
            <w:r w:rsidR="00B5382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Amy Hudson- TBA</w:t>
            </w:r>
          </w:p>
          <w:p w14:paraId="0400033E" w14:textId="37A26EDE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11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00am </w:t>
            </w:r>
            <w:r w:rsidR="00B5382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Keo Corak</w:t>
            </w:r>
            <w:r w:rsidR="00E8740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-</w:t>
            </w:r>
            <w:r w:rsidR="00B5382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TBA</w:t>
            </w:r>
          </w:p>
          <w:p w14:paraId="42E3CDCC" w14:textId="6D8409C5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11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20am </w:t>
            </w:r>
            <w:r w:rsidR="00A137ED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Kerrie Geil- Selecting climate projections for your research based on climate model performance metrics</w:t>
            </w:r>
          </w:p>
          <w:p w14:paraId="7B8864E4" w14:textId="7D77C392" w:rsidR="00E570A1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11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40am </w:t>
            </w:r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Lucas Hein</w:t>
            </w:r>
            <w:r w:rsidR="486A8EE0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tz</w:t>
            </w:r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man- Examining </w:t>
            </w:r>
            <w:r w:rsidR="72BD1C81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land cover dynamics </w:t>
            </w:r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of </w:t>
            </w:r>
            <w:proofErr w:type="spellStart"/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Chihuahuan</w:t>
            </w:r>
            <w:proofErr w:type="spellEnd"/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Desert rangelands using imagery. </w:t>
            </w:r>
          </w:p>
        </w:tc>
      </w:tr>
      <w:tr w:rsidR="008A4BEC" w:rsidRPr="00BB0407" w14:paraId="74F4ACC6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46637454" w14:textId="0132AFF8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12:00pm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12:30pm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1B8E46DC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Break</w:t>
            </w:r>
            <w:r w:rsidRPr="00BB0407">
              <w:rPr>
                <w:rFonts w:eastAsia="Times New Roman" w:cstheme="minorHAnsi"/>
                <w:b/>
                <w:bCs/>
                <w:sz w:val="20"/>
                <w:szCs w:val="20"/>
              </w:rPr>
              <w:t> </w:t>
            </w:r>
          </w:p>
          <w:p w14:paraId="707288BD" w14:textId="47D39880" w:rsidR="00E570A1" w:rsidRPr="00BB0407" w:rsidRDefault="00E570A1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8A4BEC" w:rsidRPr="00BB0407" w14:paraId="3356ED8F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69951A58" w14:textId="57C8DECC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12:30pm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2:15pm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3B09E7AA" w14:textId="22312930" w:rsidR="008449BB" w:rsidRPr="0066757B" w:rsidRDefault="008A4BEC" w:rsidP="0066757B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Fellow presentations continued. </w:t>
            </w:r>
            <w:r w:rsidR="008449BB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Moderator: </w:t>
            </w:r>
            <w:hyperlink r:id="rId9" w:history="1">
              <w:r w:rsidR="008449BB" w:rsidRPr="00BB0407">
                <w:rPr>
                  <w:rStyle w:val="Hyperlink"/>
                  <w:rFonts w:eastAsia="Times New Roman" w:cstheme="minorHAnsi"/>
                  <w:i/>
                  <w:iCs/>
                  <w:sz w:val="20"/>
                  <w:szCs w:val="20"/>
                </w:rPr>
                <w:t>Keo Corak</w:t>
              </w:r>
            </w:hyperlink>
          </w:p>
          <w:p w14:paraId="3CFBF00E" w14:textId="5D39E53F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12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35pm </w:t>
            </w:r>
            <w:r w:rsidR="00E570A1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Melanie Kammerer</w:t>
            </w:r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-</w:t>
            </w:r>
            <w:r w:rsidR="00E570A1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</w:t>
            </w:r>
            <w:r w:rsidR="00E570A1" w:rsidRPr="00BB0407">
              <w:rPr>
                <w:rFonts w:cstheme="minorHAnsi"/>
                <w:i/>
                <w:iCs/>
                <w:sz w:val="20"/>
                <w:szCs w:val="20"/>
                <w:shd w:val="clear" w:color="auto" w:fill="FFFFFF"/>
              </w:rPr>
              <w:t>Putting flowers on the map: quantifying landscape floral resources for bees</w:t>
            </w:r>
          </w:p>
          <w:p w14:paraId="27E2620B" w14:textId="3B58FD16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</w:t>
            </w:r>
            <w:r w:rsidR="00DD464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00pm </w:t>
            </w:r>
            <w:r w:rsidR="00B5382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Shawn Taylor- TBA</w:t>
            </w:r>
          </w:p>
          <w:p w14:paraId="7A50B105" w14:textId="76F75C8F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</w:t>
            </w:r>
            <w:r w:rsidR="4E255BAA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25pm </w:t>
            </w:r>
            <w:r w:rsidR="2BA6E806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Michael Alcorn- What can AI do for Ag?</w:t>
            </w:r>
          </w:p>
          <w:p w14:paraId="69C3ECB4" w14:textId="694071AD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1:50pm </w:t>
            </w:r>
            <w:r w:rsidR="00AC09A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Andrew Oliver</w:t>
            </w:r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-</w:t>
            </w:r>
            <w:r w:rsidR="00AC09A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Diet, lifestyle, and microbiome predictors of antimicrobial resistance in a healthy US cohort</w:t>
            </w:r>
          </w:p>
          <w:p w14:paraId="182089E6" w14:textId="7B668AA9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A4BEC" w:rsidRPr="00BB0407" w14:paraId="0C27D512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28E458D9" w14:textId="69B9AE9F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2:15pm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2:30pm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5B3144C3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Break</w:t>
            </w:r>
            <w:r w:rsidRPr="00BB0407">
              <w:rPr>
                <w:rFonts w:eastAsia="Times New Roman" w:cstheme="minorHAnsi"/>
                <w:b/>
                <w:bCs/>
                <w:sz w:val="20"/>
                <w:szCs w:val="20"/>
              </w:rPr>
              <w:t> </w:t>
            </w:r>
          </w:p>
        </w:tc>
      </w:tr>
      <w:tr w:rsidR="008A4BEC" w:rsidRPr="00BB0407" w14:paraId="08D23402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6F25BA0D" w14:textId="3A366A75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2:30pm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3:30pm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71E30E2D" w14:textId="791E4620" w:rsidR="00AC09AE" w:rsidRPr="0066757B" w:rsidRDefault="008A4BEC" w:rsidP="0066757B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Time for National Program Leaders and Research Leaders to reflect and discuss what they get excited about from listening to the Fellows.</w:t>
            </w:r>
            <w:r w:rsidR="0066757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AC09A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Moderators: </w:t>
            </w:r>
            <w:hyperlink r:id="rId10" w:history="1">
              <w:r w:rsidR="00AC09AE" w:rsidRPr="00BB0407">
                <w:rPr>
                  <w:rStyle w:val="Hyperlink"/>
                  <w:rFonts w:eastAsia="Times New Roman" w:cstheme="minorHAnsi"/>
                  <w:i/>
                  <w:iCs/>
                  <w:sz w:val="20"/>
                  <w:szCs w:val="20"/>
                </w:rPr>
                <w:t>Andrew Oliver</w:t>
              </w:r>
            </w:hyperlink>
            <w:r w:rsidR="00AC09A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and </w:t>
            </w:r>
            <w:hyperlink r:id="rId11" w:history="1">
              <w:r w:rsidR="00AC09AE" w:rsidRPr="00BB0407">
                <w:rPr>
                  <w:rStyle w:val="Hyperlink"/>
                  <w:rFonts w:eastAsia="Times New Roman" w:cstheme="minorHAnsi"/>
                  <w:i/>
                  <w:iCs/>
                  <w:sz w:val="20"/>
                  <w:szCs w:val="20"/>
                </w:rPr>
                <w:t>Shawn Taylor</w:t>
              </w:r>
            </w:hyperlink>
          </w:p>
          <w:p w14:paraId="48188962" w14:textId="77777777" w:rsidR="00057019" w:rsidRPr="00BB0407" w:rsidRDefault="00057019" w:rsidP="004C6B75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confirmed: </w:t>
            </w:r>
          </w:p>
          <w:p w14:paraId="155F6C80" w14:textId="66146F0F" w:rsidR="008A4BEC" w:rsidRPr="00BB0407" w:rsidRDefault="00057019" w:rsidP="009A54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Participants unconfirmed</w:t>
            </w:r>
            <w:r w:rsidR="008F778B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: </w:t>
            </w:r>
            <w:r w:rsidR="00AC09AE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Kevin Hackett, Tim Rinehart, Brian Scheffler, </w:t>
            </w:r>
            <w:r w:rsidR="00AC09AE" w:rsidRPr="00BB0407">
              <w:rPr>
                <w:rFonts w:eastAsiaTheme="minorEastAsia" w:cstheme="minorHAnsi"/>
                <w:i/>
                <w:iCs/>
                <w:color w:val="000000" w:themeColor="text1"/>
                <w:sz w:val="20"/>
                <w:szCs w:val="20"/>
              </w:rPr>
              <w:t>Jane Johnson</w:t>
            </w:r>
          </w:p>
        </w:tc>
      </w:tr>
      <w:tr w:rsidR="008A4BEC" w:rsidRPr="00BB0407" w14:paraId="26E5CB4A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0321EB79" w14:textId="019CF1FF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3:30pm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4:30pm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7268C2FE" w14:textId="1FA9A993" w:rsidR="00AC09AE" w:rsidRPr="0066757B" w:rsidRDefault="008A4BEC" w:rsidP="0066757B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color w:val="000000"/>
                <w:sz w:val="20"/>
                <w:szCs w:val="20"/>
              </w:rPr>
              <w:t>Guest Speaker Dr. Daniel Ferguson, Director, Climate Assessment for the Southwest (CLIMAS), Assistant Professor, Department of Environmental Science, University of Arizona, Tucson, AZ</w:t>
            </w:r>
            <w:r w:rsidR="0066757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. </w:t>
            </w:r>
            <w:r w:rsidRPr="00BB0407">
              <w:rPr>
                <w:rFonts w:eastAsia="Times New Roman" w:cstheme="minorHAnsi"/>
                <w:color w:val="000000"/>
                <w:sz w:val="20"/>
                <w:szCs w:val="20"/>
              </w:rPr>
              <w:t>Building and sustaining successful inter- and transdisciplinary research collaborations followed by a Fellow guided open discussion with Research Leaders, Grand Challenge leaders, and scientists. </w:t>
            </w:r>
            <w:r w:rsidR="00AC09AE" w:rsidRPr="00BB0407">
              <w:rPr>
                <w:rFonts w:eastAsiaTheme="minorEastAsia" w:cstheme="minorHAnsi"/>
                <w:i/>
                <w:iCs/>
                <w:color w:val="000000" w:themeColor="text1"/>
                <w:sz w:val="20"/>
                <w:szCs w:val="20"/>
              </w:rPr>
              <w:t xml:space="preserve">Moderator: </w:t>
            </w:r>
            <w:hyperlink r:id="rId12" w:history="1">
              <w:r w:rsidR="00AC09AE" w:rsidRPr="00BB0407">
                <w:rPr>
                  <w:rStyle w:val="Hyperlink"/>
                  <w:rFonts w:eastAsiaTheme="minorEastAsia" w:cstheme="minorHAnsi"/>
                  <w:i/>
                  <w:iCs/>
                  <w:sz w:val="20"/>
                  <w:szCs w:val="20"/>
                </w:rPr>
                <w:t>Kerrie Geil</w:t>
              </w:r>
            </w:hyperlink>
          </w:p>
          <w:p w14:paraId="2BA2F7AB" w14:textId="3675AA30" w:rsidR="00057019" w:rsidRPr="00BB0407" w:rsidRDefault="00057019" w:rsidP="004C6B75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confirmed: </w:t>
            </w:r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Dan </w:t>
            </w:r>
            <w:proofErr w:type="spellStart"/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Fergusen</w:t>
            </w:r>
            <w:proofErr w:type="spellEnd"/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, Gloria </w:t>
            </w:r>
            <w:proofErr w:type="spellStart"/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DeGrandi</w:t>
            </w:r>
            <w:proofErr w:type="spellEnd"/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-Hoffman, Justen </w:t>
            </w:r>
            <w:proofErr w:type="spellStart"/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Derner</w:t>
            </w:r>
            <w:proofErr w:type="spellEnd"/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, Bill </w:t>
            </w:r>
            <w:proofErr w:type="spellStart"/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Kustas</w:t>
            </w:r>
            <w:proofErr w:type="spellEnd"/>
          </w:p>
          <w:p w14:paraId="60653D19" w14:textId="17AB32F8" w:rsidR="00AC09AE" w:rsidRPr="00BB0407" w:rsidRDefault="00057019" w:rsidP="002D51AA">
            <w:pPr>
              <w:spacing w:after="0"/>
              <w:ind w:left="720"/>
              <w:rPr>
                <w:rFonts w:eastAsiaTheme="minorEastAsia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Participants unconfirmed</w:t>
            </w:r>
            <w:r w:rsidR="002D51AA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:</w:t>
            </w:r>
            <w:r w:rsidR="002D51AA" w:rsidRPr="00BB0407">
              <w:rPr>
                <w:rFonts w:eastAsiaTheme="minorEastAsia" w:cstheme="minorHAnsi"/>
                <w:i/>
                <w:iCs/>
                <w:color w:val="000000" w:themeColor="text1"/>
                <w:sz w:val="20"/>
                <w:szCs w:val="20"/>
              </w:rPr>
              <w:t xml:space="preserve"> Pete Kleinman</w:t>
            </w:r>
          </w:p>
        </w:tc>
      </w:tr>
      <w:tr w:rsidR="008A4BEC" w:rsidRPr="00BB0407" w14:paraId="19F18E8F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58B49C3D" w14:textId="554020E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4:30pm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4:45pm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23DABF81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End of day remarks </w:t>
            </w:r>
          </w:p>
        </w:tc>
      </w:tr>
    </w:tbl>
    <w:p w14:paraId="62F6BD7E" w14:textId="75DE5EE1" w:rsidR="008A4BEC" w:rsidRPr="00BB0407" w:rsidRDefault="008A4BEC" w:rsidP="00BB0407">
      <w:pPr>
        <w:shd w:val="clear" w:color="auto" w:fill="215868"/>
        <w:spacing w:after="0" w:line="240" w:lineRule="auto"/>
        <w:ind w:left="-270"/>
        <w:jc w:val="center"/>
        <w:textAlignment w:val="baseline"/>
        <w:rPr>
          <w:rFonts w:eastAsia="Times New Roman" w:cstheme="minorHAnsi"/>
          <w:b/>
          <w:bCs/>
          <w:color w:val="FFFFFF"/>
          <w:sz w:val="20"/>
          <w:szCs w:val="20"/>
        </w:rPr>
      </w:pPr>
      <w:r w:rsidRPr="00BB0407">
        <w:rPr>
          <w:rFonts w:eastAsia="Times New Roman" w:cstheme="minorHAnsi"/>
          <w:b/>
          <w:bCs/>
          <w:color w:val="FFFFFF"/>
          <w:sz w:val="20"/>
          <w:szCs w:val="20"/>
          <w:shd w:val="clear" w:color="auto" w:fill="215868"/>
        </w:rPr>
        <w:t>Agenda: Day 2</w:t>
      </w:r>
      <w:r w:rsidRPr="00BB0407">
        <w:rPr>
          <w:rFonts w:eastAsia="Times New Roman" w:cstheme="minorHAnsi"/>
          <w:b/>
          <w:bCs/>
          <w:color w:val="FFFFFF"/>
          <w:sz w:val="20"/>
          <w:szCs w:val="20"/>
        </w:rPr>
        <w:t> </w:t>
      </w:r>
    </w:p>
    <w:tbl>
      <w:tblPr>
        <w:tblW w:w="1107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8820"/>
      </w:tblGrid>
      <w:tr w:rsidR="008A4BEC" w:rsidRPr="00BB0407" w14:paraId="5A485927" w14:textId="77777777" w:rsidTr="00EA320D">
        <w:tc>
          <w:tcPr>
            <w:tcW w:w="2250" w:type="dxa"/>
            <w:shd w:val="clear" w:color="auto" w:fill="auto"/>
            <w:vAlign w:val="center"/>
            <w:hideMark/>
          </w:tcPr>
          <w:p w14:paraId="2ED077CC" w14:textId="09AF081F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10:45am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11:00am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0E908B9A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Opening remarks </w:t>
            </w:r>
          </w:p>
        </w:tc>
      </w:tr>
      <w:tr w:rsidR="008A4BEC" w:rsidRPr="00BB0407" w14:paraId="64254E66" w14:textId="77777777" w:rsidTr="00EA320D">
        <w:tc>
          <w:tcPr>
            <w:tcW w:w="2250" w:type="dxa"/>
            <w:shd w:val="clear" w:color="auto" w:fill="auto"/>
            <w:vAlign w:val="center"/>
            <w:hideMark/>
          </w:tcPr>
          <w:p w14:paraId="24910E94" w14:textId="22AE78A6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11:00am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12:00pm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3BFACF54" w14:textId="52A69334" w:rsidR="00AC09AE" w:rsidRPr="0066757B" w:rsidRDefault="00BB0407" w:rsidP="0066757B">
            <w:pPr>
              <w:spacing w:after="0"/>
              <w:rPr>
                <w:rFonts w:eastAsiaTheme="minorEastAsia" w:cstheme="minorHAnsi"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sz w:val="20"/>
                <w:szCs w:val="20"/>
              </w:rPr>
              <w:t xml:space="preserve">Organizational Structure and Matrix Management. A Fellow moderated panel discussion with input from National Program Leaders, Area Directors and Research Leaders.  </w:t>
            </w:r>
            <w:r w:rsidR="00AC09AE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Moderator: </w:t>
            </w:r>
            <w:hyperlink r:id="rId13" w:history="1">
              <w:r w:rsidR="00AC09AE" w:rsidRPr="00BB0407">
                <w:rPr>
                  <w:rStyle w:val="Hyperlink"/>
                  <w:rFonts w:eastAsiaTheme="minorEastAsia" w:cstheme="minorHAnsi"/>
                  <w:i/>
                  <w:iCs/>
                  <w:sz w:val="20"/>
                  <w:szCs w:val="20"/>
                </w:rPr>
                <w:t>Michael Alcorn</w:t>
              </w:r>
            </w:hyperlink>
          </w:p>
          <w:p w14:paraId="6048B209" w14:textId="6A0D894C" w:rsidR="00057019" w:rsidRPr="00BB0407" w:rsidRDefault="00057019" w:rsidP="004C6B75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confirmed: </w:t>
            </w:r>
            <w:r w:rsidR="002D51AA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Kim Cook, David </w:t>
            </w:r>
            <w:proofErr w:type="spellStart"/>
            <w:r w:rsidR="002D51AA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Bjornberg</w:t>
            </w:r>
            <w:proofErr w:type="spellEnd"/>
          </w:p>
          <w:p w14:paraId="6BE8FC56" w14:textId="2B5AF260" w:rsidR="00AC09AE" w:rsidRPr="00BB0407" w:rsidRDefault="00AC09AE" w:rsidP="004C6B75">
            <w:pPr>
              <w:spacing w:after="0"/>
              <w:ind w:left="720"/>
              <w:rPr>
                <w:rFonts w:eastAsiaTheme="minorEastAsia" w:cstheme="minorHAnsi"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unconfirmed: Mike </w:t>
            </w:r>
            <w:proofErr w:type="spellStart"/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Grusak</w:t>
            </w:r>
            <w:proofErr w:type="spellEnd"/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-Center Director, Benjamin Rosenthal-RL, Teferi Tsegaye-NPL</w:t>
            </w:r>
          </w:p>
        </w:tc>
      </w:tr>
      <w:tr w:rsidR="008A4BEC" w:rsidRPr="00BB0407" w14:paraId="6B062330" w14:textId="77777777" w:rsidTr="00EA320D">
        <w:tc>
          <w:tcPr>
            <w:tcW w:w="2250" w:type="dxa"/>
            <w:shd w:val="clear" w:color="auto" w:fill="auto"/>
            <w:vAlign w:val="center"/>
            <w:hideMark/>
          </w:tcPr>
          <w:p w14:paraId="063D9346" w14:textId="1A29BB0F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12:00pm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1:00pm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52EA9CAE" w14:textId="69591D0C" w:rsidR="00AC09AE" w:rsidRPr="0066757B" w:rsidRDefault="008A4BEC" w:rsidP="0066757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SY Positions in the Age of Big Data. A Fellow moderated panel discussion about the intersection between the analytics revolution and talent development including National Program Leaders and Research Leaders. </w:t>
            </w:r>
            <w:r w:rsidR="00AC09AE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Moderator: </w:t>
            </w:r>
            <w:hyperlink r:id="rId14" w:history="1">
              <w:r w:rsidR="00AC09AE" w:rsidRPr="00BB0407">
                <w:rPr>
                  <w:rStyle w:val="Hyperlink"/>
                  <w:rFonts w:cstheme="minorHAnsi"/>
                  <w:i/>
                  <w:iCs/>
                  <w:sz w:val="20"/>
                  <w:szCs w:val="20"/>
                </w:rPr>
                <w:t>Lucas Heintzman</w:t>
              </w:r>
            </w:hyperlink>
          </w:p>
          <w:p w14:paraId="28F8821D" w14:textId="7054E0D5" w:rsidR="00057019" w:rsidRPr="00BB0407" w:rsidRDefault="00057019" w:rsidP="001D33D5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confirmed: </w:t>
            </w:r>
            <w:r w:rsidR="0088734A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Sarah Beebout, Chad Boyd,</w:t>
            </w:r>
            <w:r w:rsidR="004F27CB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 Peter Vadas, Kenneth Sudduth</w:t>
            </w:r>
            <w:r w:rsidR="00EA3931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, Larry Chandle</w:t>
            </w:r>
            <w:r w:rsidR="001C67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r</w:t>
            </w:r>
          </w:p>
          <w:p w14:paraId="03478D58" w14:textId="03FF8680" w:rsidR="00AC09AE" w:rsidRPr="00BB0407" w:rsidRDefault="00057019" w:rsidP="00FE053F">
            <w:pPr>
              <w:pStyle w:val="Companyname"/>
              <w:spacing w:before="0" w:after="0"/>
              <w:ind w:left="720"/>
              <w:rPr>
                <w:rFonts w:eastAsiaTheme="minorEastAsia" w:cstheme="minorHAnsi"/>
                <w:b w:val="0"/>
                <w:bCs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b w:val="0"/>
                <w:bCs/>
                <w:i/>
                <w:iCs/>
                <w:sz w:val="20"/>
                <w:szCs w:val="20"/>
              </w:rPr>
              <w:t>Participants unconfirmed</w:t>
            </w:r>
            <w:r w:rsidR="00FE053F" w:rsidRPr="00BB0407">
              <w:rPr>
                <w:rFonts w:eastAsiaTheme="minorEastAsia" w:cstheme="minorHAnsi"/>
                <w:b w:val="0"/>
                <w:bCs/>
                <w:i/>
                <w:iCs/>
                <w:sz w:val="20"/>
                <w:szCs w:val="20"/>
              </w:rPr>
              <w:t>:</w:t>
            </w:r>
            <w:r w:rsidR="00AC09AE" w:rsidRPr="00BB0407">
              <w:rPr>
                <w:rFonts w:eastAsiaTheme="minorEastAsia" w:cstheme="minorHAnsi"/>
                <w:b w:val="0"/>
                <w:bCs/>
                <w:i/>
                <w:iCs/>
                <w:sz w:val="20"/>
                <w:szCs w:val="20"/>
              </w:rPr>
              <w:t xml:space="preserve"> Dawn Gundersen</w:t>
            </w:r>
          </w:p>
        </w:tc>
      </w:tr>
      <w:tr w:rsidR="008A4BEC" w:rsidRPr="00BB0407" w14:paraId="29C4643F" w14:textId="77777777" w:rsidTr="00EA320D">
        <w:tc>
          <w:tcPr>
            <w:tcW w:w="2250" w:type="dxa"/>
            <w:shd w:val="clear" w:color="auto" w:fill="auto"/>
            <w:vAlign w:val="center"/>
            <w:hideMark/>
          </w:tcPr>
          <w:p w14:paraId="6580C772" w14:textId="5F050D76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1:00pm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1:30pm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18705D9F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color w:val="000000"/>
                <w:sz w:val="20"/>
                <w:szCs w:val="20"/>
                <w:shd w:val="clear" w:color="auto" w:fill="E1E3E6"/>
              </w:rPr>
              <w:t>Break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8A4BEC" w:rsidRPr="00BB0407" w14:paraId="74911AED" w14:textId="77777777" w:rsidTr="00EA320D">
        <w:tc>
          <w:tcPr>
            <w:tcW w:w="2250" w:type="dxa"/>
            <w:shd w:val="clear" w:color="auto" w:fill="auto"/>
            <w:vAlign w:val="center"/>
            <w:hideMark/>
          </w:tcPr>
          <w:p w14:paraId="6E46834D" w14:textId="5D2C5A05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1:30pm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3:00pm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176C8309" w14:textId="77777777" w:rsidR="00EA320D" w:rsidRPr="00EA320D" w:rsidRDefault="00EA320D" w:rsidP="00EA320D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EA320D">
              <w:rPr>
                <w:rFonts w:eastAsiaTheme="minorEastAsia" w:cstheme="minorHAnsi"/>
                <w:i/>
                <w:iCs/>
                <w:sz w:val="20"/>
                <w:szCs w:val="20"/>
              </w:rPr>
              <w:t>Onboarding Challenges Working Group. Discuss mentor preparation and administrative coordination to improve the ORISE Big Data Cohort Experience. Working group to include Fellows, ORISE representative, ORISE mentors, and USDA Post-Doctoral Committee representative. Moderator:</w:t>
            </w:r>
            <w:r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 </w:t>
            </w:r>
            <w:hyperlink r:id="rId15" w:history="1">
              <w:r w:rsidRPr="00BB0407">
                <w:rPr>
                  <w:rStyle w:val="Hyperlink"/>
                  <w:rFonts w:eastAsiaTheme="minorEastAsia" w:cstheme="minorHAnsi"/>
                  <w:i/>
                  <w:iCs/>
                  <w:sz w:val="20"/>
                  <w:szCs w:val="20"/>
                </w:rPr>
                <w:t>Lucas Heintzman</w:t>
              </w:r>
            </w:hyperlink>
          </w:p>
          <w:p w14:paraId="33727D17" w14:textId="5F08310B" w:rsidR="00057019" w:rsidRPr="00BB0407" w:rsidRDefault="00057019" w:rsidP="004C6B75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confirmed: </w:t>
            </w:r>
            <w:r w:rsidR="00FE053F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Chelsea Gibson, Kristin Duffield</w:t>
            </w:r>
            <w:r w:rsidR="004330CC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, </w:t>
            </w:r>
            <w:r w:rsidR="004330CC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Andrew Severin</w:t>
            </w:r>
          </w:p>
          <w:p w14:paraId="22280694" w14:textId="7DD11590" w:rsidR="00AC09AE" w:rsidRPr="00BB0407" w:rsidRDefault="00057019" w:rsidP="00FE053F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Participants unconfirmed</w:t>
            </w:r>
            <w:r w:rsidR="00FE053F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: </w:t>
            </w:r>
            <w:r w:rsidR="00AC09AE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Adam Rivers, </w:t>
            </w:r>
            <w:r w:rsidR="00797160">
              <w:rPr>
                <w:rFonts w:eastAsiaTheme="minorEastAsia" w:cstheme="minorHAnsi"/>
                <w:i/>
                <w:iCs/>
                <w:sz w:val="20"/>
                <w:szCs w:val="20"/>
              </w:rPr>
              <w:t>Matthew Hillyer</w:t>
            </w:r>
          </w:p>
        </w:tc>
      </w:tr>
      <w:tr w:rsidR="008A4BEC" w:rsidRPr="00BB0407" w14:paraId="6B8B9742" w14:textId="77777777" w:rsidTr="00EA320D">
        <w:trPr>
          <w:trHeight w:val="300"/>
        </w:trPr>
        <w:tc>
          <w:tcPr>
            <w:tcW w:w="2250" w:type="dxa"/>
            <w:shd w:val="clear" w:color="auto" w:fill="auto"/>
            <w:vAlign w:val="center"/>
            <w:hideMark/>
          </w:tcPr>
          <w:p w14:paraId="7DC2FB04" w14:textId="2051AC1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3:00pm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3:30pm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3C24D1A6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Closing Remarks </w:t>
            </w:r>
          </w:p>
        </w:tc>
      </w:tr>
    </w:tbl>
    <w:p w14:paraId="6536A387" w14:textId="4916735D" w:rsidR="008A4BEC" w:rsidRPr="00BB0407" w:rsidRDefault="008A4BEC" w:rsidP="008A4BEC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</w:p>
    <w:sectPr w:rsidR="008A4BEC" w:rsidRPr="00BB0407" w:rsidSect="00EC11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36"/>
    <w:rsid w:val="00057019"/>
    <w:rsid w:val="001C6789"/>
    <w:rsid w:val="001D03EB"/>
    <w:rsid w:val="001D33D5"/>
    <w:rsid w:val="00280689"/>
    <w:rsid w:val="002D51AA"/>
    <w:rsid w:val="002F6AB3"/>
    <w:rsid w:val="004330CC"/>
    <w:rsid w:val="004C6B75"/>
    <w:rsid w:val="004F27CB"/>
    <w:rsid w:val="00500F25"/>
    <w:rsid w:val="005F69A5"/>
    <w:rsid w:val="0066757B"/>
    <w:rsid w:val="00667954"/>
    <w:rsid w:val="006A736E"/>
    <w:rsid w:val="00732756"/>
    <w:rsid w:val="00797160"/>
    <w:rsid w:val="00812BA5"/>
    <w:rsid w:val="008449BB"/>
    <w:rsid w:val="0088734A"/>
    <w:rsid w:val="008A4BEC"/>
    <w:rsid w:val="008F339C"/>
    <w:rsid w:val="008F778B"/>
    <w:rsid w:val="009A5475"/>
    <w:rsid w:val="009A6A01"/>
    <w:rsid w:val="009B64E8"/>
    <w:rsid w:val="00A010D2"/>
    <w:rsid w:val="00A137ED"/>
    <w:rsid w:val="00A239CF"/>
    <w:rsid w:val="00AC09AE"/>
    <w:rsid w:val="00B05A36"/>
    <w:rsid w:val="00B176C2"/>
    <w:rsid w:val="00B5382E"/>
    <w:rsid w:val="00BB0407"/>
    <w:rsid w:val="00C93C52"/>
    <w:rsid w:val="00D36A85"/>
    <w:rsid w:val="00D64642"/>
    <w:rsid w:val="00D93476"/>
    <w:rsid w:val="00DD4647"/>
    <w:rsid w:val="00E570A1"/>
    <w:rsid w:val="00E61A14"/>
    <w:rsid w:val="00E8740E"/>
    <w:rsid w:val="00EA320D"/>
    <w:rsid w:val="00EA3931"/>
    <w:rsid w:val="00EC1143"/>
    <w:rsid w:val="00FE053F"/>
    <w:rsid w:val="0338266D"/>
    <w:rsid w:val="08A3019F"/>
    <w:rsid w:val="10F1DB83"/>
    <w:rsid w:val="2BA6E806"/>
    <w:rsid w:val="3B2C0ECF"/>
    <w:rsid w:val="457311F8"/>
    <w:rsid w:val="486A8EE0"/>
    <w:rsid w:val="4E255BAA"/>
    <w:rsid w:val="53AF0353"/>
    <w:rsid w:val="72BD1C81"/>
    <w:rsid w:val="74FC3511"/>
    <w:rsid w:val="79D3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788B"/>
  <w15:chartTrackingRefBased/>
  <w15:docId w15:val="{C294E79C-6602-4511-AEE7-C7FEE4B4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756"/>
    <w:rPr>
      <w:color w:val="605E5C"/>
      <w:shd w:val="clear" w:color="auto" w:fill="E1DFDD"/>
    </w:rPr>
  </w:style>
  <w:style w:type="paragraph" w:customStyle="1" w:styleId="Companyname">
    <w:name w:val="Company name"/>
    <w:basedOn w:val="Normal"/>
    <w:uiPriority w:val="3"/>
    <w:qFormat/>
    <w:rsid w:val="00AC09AE"/>
    <w:pPr>
      <w:spacing w:before="60" w:after="60" w:line="276" w:lineRule="auto"/>
    </w:pPr>
    <w:rPr>
      <w:rFonts w:eastAsia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9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0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3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6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4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9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7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4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anie.kammerer@usda.gov" TargetMode="External"/><Relationship Id="rId13" Type="http://schemas.openxmlformats.org/officeDocument/2006/relationships/hyperlink" Target="mailto:malcorn.jrn.lter@usda.go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kerrie.geil@usda.go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hawn.taylor@usda.gov" TargetMode="External"/><Relationship Id="rId5" Type="http://schemas.openxmlformats.org/officeDocument/2006/relationships/styles" Target="styles.xml"/><Relationship Id="rId15" Type="http://schemas.openxmlformats.org/officeDocument/2006/relationships/hyperlink" Target="mailto:lucas.heintzman@usda.gov" TargetMode="External"/><Relationship Id="rId10" Type="http://schemas.openxmlformats.org/officeDocument/2006/relationships/hyperlink" Target="mailto:aoliver2@uci.edu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keo.corak@usda.gov" TargetMode="External"/><Relationship Id="rId14" Type="http://schemas.openxmlformats.org/officeDocument/2006/relationships/hyperlink" Target="mailto:lucas.heintzman@usd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DE500EAE16E42B10FC627360E9936" ma:contentTypeVersion="4" ma:contentTypeDescription="Create a new document." ma:contentTypeScope="" ma:versionID="52017a83336eb6e57e454c1c914562dc">
  <xsd:schema xmlns:xsd="http://www.w3.org/2001/XMLSchema" xmlns:xs="http://www.w3.org/2001/XMLSchema" xmlns:p="http://schemas.microsoft.com/office/2006/metadata/properties" xmlns:ns2="52ade841-961f-4e82-b5c8-e60487af786b" xmlns:ns3="49e92ac5-a4d1-4a82-86be-01056acd5b89" targetNamespace="http://schemas.microsoft.com/office/2006/metadata/properties" ma:root="true" ma:fieldsID="d28df64aa06a8d8beb967e5aaa9dfa91" ns2:_="" ns3:_="">
    <xsd:import namespace="52ade841-961f-4e82-b5c8-e60487af786b"/>
    <xsd:import namespace="49e92ac5-a4d1-4a82-86be-01056acd5b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e841-961f-4e82-b5c8-e60487af7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92ac5-a4d1-4a82-86be-01056acd5b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04D5F-A53E-436F-96D4-F9B19E344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de841-961f-4e82-b5c8-e60487af786b"/>
    <ds:schemaRef ds:uri="49e92ac5-a4d1-4a82-86be-01056acd5b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1563CB-E29B-4FD7-A013-2FCB440DD9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836232-A10A-4043-A728-D4B282FC24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7A13DD-74EC-4141-A7FF-96ECE2BF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Heather - REE-ARS, Beltsville, MD</dc:creator>
  <cp:keywords/>
  <dc:description/>
  <cp:lastModifiedBy>Jones, Heather - REE-ARS, Beltsville, MD</cp:lastModifiedBy>
  <cp:revision>2</cp:revision>
  <dcterms:created xsi:type="dcterms:W3CDTF">2021-10-15T13:11:00Z</dcterms:created>
  <dcterms:modified xsi:type="dcterms:W3CDTF">2021-10-15T13:11:00Z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0x01010059FDE500EAE16E42B10FC627360E9936</vt:lpwstr>
  </property>
</Properties>
</file>