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348" w:rsidRDefault="001915D8" w:rsidP="001F2348">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Pr>
          <w:rFonts w:ascii="Times New Roman" w:eastAsia="Times New Roman" w:hAnsi="Times New Roman" w:cs="Times New Roman"/>
          <w:b/>
          <w:bCs/>
          <w:color w:val="004422"/>
          <w:sz w:val="27"/>
          <w:szCs w:val="27"/>
        </w:rPr>
        <w:fldChar w:fldCharType="begin"/>
      </w:r>
      <w:r>
        <w:rPr>
          <w:rFonts w:ascii="Times New Roman" w:eastAsia="Times New Roman" w:hAnsi="Times New Roman" w:cs="Times New Roman"/>
          <w:b/>
          <w:bCs/>
          <w:color w:val="004422"/>
          <w:sz w:val="27"/>
          <w:szCs w:val="27"/>
        </w:rPr>
        <w:instrText xml:space="preserve"> HYPERLINK "http://cse.iitkgp.ac.in/~abhij/course/theory/Algo1/Autumn13/lab/A6.html" </w:instrText>
      </w:r>
      <w:r>
        <w:rPr>
          <w:rFonts w:ascii="Times New Roman" w:eastAsia="Times New Roman" w:hAnsi="Times New Roman" w:cs="Times New Roman"/>
          <w:b/>
          <w:bCs/>
          <w:color w:val="004422"/>
          <w:sz w:val="27"/>
          <w:szCs w:val="27"/>
        </w:rPr>
      </w:r>
      <w:r>
        <w:rPr>
          <w:rFonts w:ascii="Times New Roman" w:eastAsia="Times New Roman" w:hAnsi="Times New Roman" w:cs="Times New Roman"/>
          <w:b/>
          <w:bCs/>
          <w:color w:val="004422"/>
          <w:sz w:val="27"/>
          <w:szCs w:val="27"/>
        </w:rPr>
        <w:fldChar w:fldCharType="separate"/>
      </w:r>
      <w:r w:rsidRPr="001915D8">
        <w:rPr>
          <w:rStyle w:val="Hyperlink"/>
          <w:rFonts w:ascii="Times New Roman" w:eastAsia="Times New Roman" w:hAnsi="Times New Roman" w:cs="Times New Roman"/>
          <w:b/>
          <w:bCs/>
          <w:sz w:val="27"/>
          <w:szCs w:val="27"/>
        </w:rPr>
        <w:t>http://cse.iitkgp.ac.in/~abhij/course/theory/Algo1/Autumn13/lab/A6.html</w:t>
      </w:r>
      <w:r>
        <w:rPr>
          <w:rFonts w:ascii="Times New Roman" w:eastAsia="Times New Roman" w:hAnsi="Times New Roman" w:cs="Times New Roman"/>
          <w:b/>
          <w:bCs/>
          <w:color w:val="004422"/>
          <w:sz w:val="27"/>
          <w:szCs w:val="27"/>
        </w:rPr>
        <w:fldChar w:fldCharType="end"/>
      </w:r>
    </w:p>
    <w:p w:rsidR="001F2348" w:rsidRPr="001F2348" w:rsidRDefault="001F2348" w:rsidP="001F2348">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sidRPr="001F2348">
        <w:rPr>
          <w:rFonts w:ascii="Times New Roman" w:eastAsia="Times New Roman" w:hAnsi="Times New Roman" w:cs="Times New Roman"/>
          <w:b/>
          <w:bCs/>
          <w:color w:val="004422"/>
          <w:sz w:val="27"/>
          <w:szCs w:val="27"/>
        </w:rPr>
        <w:t>Binary Search Trees with Duplicate Key Values</w:t>
      </w:r>
    </w:p>
    <w:p w:rsidR="001F2348" w:rsidRPr="001F2348" w:rsidRDefault="001F2348" w:rsidP="001F2348">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1F2348">
        <w:rPr>
          <w:rFonts w:ascii="Times New Roman" w:eastAsia="Times New Roman" w:hAnsi="Times New Roman" w:cs="Times New Roman"/>
          <w:color w:val="004422"/>
          <w:sz w:val="27"/>
          <w:szCs w:val="27"/>
        </w:rPr>
        <w:t xml:space="preserve">In this exercise, we add a provision to allow a BST to store the same key value multiple times. For example, the BST could store </w:t>
      </w:r>
      <w:proofErr w:type="gramStart"/>
      <w:r w:rsidRPr="001F2348">
        <w:rPr>
          <w:rFonts w:ascii="Times New Roman" w:eastAsia="Times New Roman" w:hAnsi="Times New Roman" w:cs="Times New Roman"/>
          <w:color w:val="004422"/>
          <w:sz w:val="27"/>
          <w:szCs w:val="27"/>
        </w:rPr>
        <w:t>students</w:t>
      </w:r>
      <w:proofErr w:type="gramEnd"/>
      <w:r w:rsidRPr="001F2348">
        <w:rPr>
          <w:rFonts w:ascii="Times New Roman" w:eastAsia="Times New Roman" w:hAnsi="Times New Roman" w:cs="Times New Roman"/>
          <w:color w:val="004422"/>
          <w:sz w:val="27"/>
          <w:szCs w:val="27"/>
        </w:rPr>
        <w:t xml:space="preserve"> records, and the ordering is with respect to CGPA. If multiple students have the same CGPA, then the BST can now store the records of all these students simultaneously. In order to do this, we have to change the definition of a BST slightly. For any node </w:t>
      </w:r>
      <w:r w:rsidRPr="001F2348">
        <w:rPr>
          <w:rFonts w:ascii="Times New Roman" w:eastAsia="Times New Roman" w:hAnsi="Times New Roman" w:cs="Times New Roman"/>
          <w:i/>
          <w:iCs/>
          <w:color w:val="004422"/>
          <w:sz w:val="27"/>
          <w:szCs w:val="27"/>
        </w:rPr>
        <w:t>u</w:t>
      </w:r>
      <w:r w:rsidRPr="001F2348">
        <w:rPr>
          <w:rFonts w:ascii="Times New Roman" w:eastAsia="Times New Roman" w:hAnsi="Times New Roman" w:cs="Times New Roman"/>
          <w:color w:val="004422"/>
          <w:sz w:val="27"/>
          <w:szCs w:val="27"/>
        </w:rPr>
        <w:t>, we will now have:</w:t>
      </w:r>
    </w:p>
    <w:tbl>
      <w:tblPr>
        <w:tblW w:w="0" w:type="auto"/>
        <w:jc w:val="center"/>
        <w:tblCellSpacing w:w="0" w:type="dxa"/>
        <w:tblBorders>
          <w:top w:val="single" w:sz="6" w:space="0" w:color="auto"/>
          <w:left w:val="single" w:sz="6" w:space="0" w:color="auto"/>
          <w:bottom w:val="single" w:sz="6" w:space="0" w:color="auto"/>
          <w:right w:val="single" w:sz="6" w:space="0" w:color="auto"/>
        </w:tblBorders>
        <w:tblCellMar>
          <w:top w:w="75" w:type="dxa"/>
          <w:left w:w="75" w:type="dxa"/>
          <w:bottom w:w="75" w:type="dxa"/>
          <w:right w:w="75" w:type="dxa"/>
        </w:tblCellMar>
        <w:tblLook w:val="04A0" w:firstRow="1" w:lastRow="0" w:firstColumn="1" w:lastColumn="0" w:noHBand="0" w:noVBand="1"/>
      </w:tblPr>
      <w:tblGrid>
        <w:gridCol w:w="9540"/>
      </w:tblGrid>
      <w:tr w:rsidR="001F2348" w:rsidRPr="001F2348" w:rsidTr="001F2348">
        <w:trPr>
          <w:tblCellSpacing w:w="0" w:type="dxa"/>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1F2348" w:rsidRPr="001F2348" w:rsidRDefault="001F2348" w:rsidP="001F2348">
            <w:pPr>
              <w:spacing w:after="0" w:line="240" w:lineRule="auto"/>
              <w:rPr>
                <w:rFonts w:ascii="Times New Roman" w:eastAsia="Times New Roman" w:hAnsi="Times New Roman" w:cs="Times New Roman"/>
                <w:sz w:val="24"/>
                <w:szCs w:val="24"/>
              </w:rPr>
            </w:pPr>
            <w:r w:rsidRPr="001F2348">
              <w:rPr>
                <w:rFonts w:ascii="Times New Roman" w:eastAsia="Times New Roman" w:hAnsi="Times New Roman" w:cs="Times New Roman"/>
                <w:sz w:val="24"/>
                <w:szCs w:val="24"/>
              </w:rPr>
              <w:t xml:space="preserve">Values at all nodes in the left </w:t>
            </w:r>
            <w:proofErr w:type="spellStart"/>
            <w:r w:rsidRPr="001F2348">
              <w:rPr>
                <w:rFonts w:ascii="Times New Roman" w:eastAsia="Times New Roman" w:hAnsi="Times New Roman" w:cs="Times New Roman"/>
                <w:sz w:val="24"/>
                <w:szCs w:val="24"/>
              </w:rPr>
              <w:t>subtree</w:t>
            </w:r>
            <w:proofErr w:type="spellEnd"/>
            <w:r w:rsidRPr="001F2348">
              <w:rPr>
                <w:rFonts w:ascii="Times New Roman" w:eastAsia="Times New Roman" w:hAnsi="Times New Roman" w:cs="Times New Roman"/>
                <w:sz w:val="24"/>
                <w:szCs w:val="24"/>
              </w:rPr>
              <w:t xml:space="preserve"> of </w:t>
            </w:r>
            <w:r w:rsidRPr="001F2348">
              <w:rPr>
                <w:rFonts w:ascii="Times New Roman" w:eastAsia="Times New Roman" w:hAnsi="Times New Roman" w:cs="Times New Roman"/>
                <w:i/>
                <w:iCs/>
                <w:sz w:val="24"/>
                <w:szCs w:val="24"/>
              </w:rPr>
              <w:t>u</w:t>
            </w:r>
            <w:r w:rsidRPr="001F2348">
              <w:rPr>
                <w:rFonts w:ascii="Times New Roman" w:eastAsia="Times New Roman" w:hAnsi="Times New Roman" w:cs="Times New Roman"/>
                <w:sz w:val="24"/>
                <w:szCs w:val="24"/>
              </w:rPr>
              <w:t>  &lt;  Value at </w:t>
            </w:r>
            <w:r w:rsidRPr="001F2348">
              <w:rPr>
                <w:rFonts w:ascii="Times New Roman" w:eastAsia="Times New Roman" w:hAnsi="Times New Roman" w:cs="Times New Roman"/>
                <w:i/>
                <w:iCs/>
                <w:sz w:val="24"/>
                <w:szCs w:val="24"/>
              </w:rPr>
              <w:t>u</w:t>
            </w:r>
            <w:r w:rsidRPr="001F2348">
              <w:rPr>
                <w:rFonts w:ascii="Times New Roman" w:eastAsia="Times New Roman" w:hAnsi="Times New Roman" w:cs="Times New Roman"/>
                <w:sz w:val="24"/>
                <w:szCs w:val="24"/>
              </w:rPr>
              <w:t xml:space="preserve">  ≤  Values at all nodes in the right </w:t>
            </w:r>
            <w:proofErr w:type="spellStart"/>
            <w:r w:rsidRPr="001F2348">
              <w:rPr>
                <w:rFonts w:ascii="Times New Roman" w:eastAsia="Times New Roman" w:hAnsi="Times New Roman" w:cs="Times New Roman"/>
                <w:sz w:val="24"/>
                <w:szCs w:val="24"/>
              </w:rPr>
              <w:t>subtree</w:t>
            </w:r>
            <w:proofErr w:type="spellEnd"/>
            <w:r w:rsidRPr="001F2348">
              <w:rPr>
                <w:rFonts w:ascii="Times New Roman" w:eastAsia="Times New Roman" w:hAnsi="Times New Roman" w:cs="Times New Roman"/>
                <w:sz w:val="24"/>
                <w:szCs w:val="24"/>
              </w:rPr>
              <w:t xml:space="preserve"> of </w:t>
            </w:r>
            <w:r w:rsidRPr="001F2348">
              <w:rPr>
                <w:rFonts w:ascii="Times New Roman" w:eastAsia="Times New Roman" w:hAnsi="Times New Roman" w:cs="Times New Roman"/>
                <w:i/>
                <w:iCs/>
                <w:sz w:val="24"/>
                <w:szCs w:val="24"/>
              </w:rPr>
              <w:t>u</w:t>
            </w:r>
          </w:p>
        </w:tc>
      </w:tr>
    </w:tbl>
    <w:p w:rsidR="001F2348" w:rsidRPr="001F2348" w:rsidRDefault="001F2348" w:rsidP="001F2348">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1F2348">
        <w:rPr>
          <w:rFonts w:ascii="Times New Roman" w:eastAsia="Times New Roman" w:hAnsi="Times New Roman" w:cs="Times New Roman"/>
          <w:color w:val="004422"/>
          <w:sz w:val="27"/>
          <w:szCs w:val="27"/>
        </w:rPr>
        <w:t xml:space="preserve">This means that we always push repeated values to the right </w:t>
      </w:r>
      <w:proofErr w:type="spellStart"/>
      <w:r w:rsidRPr="001F2348">
        <w:rPr>
          <w:rFonts w:ascii="Times New Roman" w:eastAsia="Times New Roman" w:hAnsi="Times New Roman" w:cs="Times New Roman"/>
          <w:color w:val="004422"/>
          <w:sz w:val="27"/>
          <w:szCs w:val="27"/>
        </w:rPr>
        <w:t>subtree</w:t>
      </w:r>
      <w:proofErr w:type="spellEnd"/>
      <w:r w:rsidRPr="001F2348">
        <w:rPr>
          <w:rFonts w:ascii="Times New Roman" w:eastAsia="Times New Roman" w:hAnsi="Times New Roman" w:cs="Times New Roman"/>
          <w:color w:val="004422"/>
          <w:sz w:val="27"/>
          <w:szCs w:val="27"/>
        </w:rPr>
        <w:t xml:space="preserve"> of a current occurrence. An example of a BST with repeated values is shown in the figure below.</w:t>
      </w:r>
    </w:p>
    <w:p w:rsidR="001F2348" w:rsidRPr="001F2348" w:rsidRDefault="001F2348" w:rsidP="001F2348">
      <w:pPr>
        <w:shd w:val="clear" w:color="auto" w:fill="DDFFDD"/>
        <w:spacing w:after="0" w:line="240" w:lineRule="auto"/>
        <w:jc w:val="center"/>
        <w:rPr>
          <w:rFonts w:ascii="Times New Roman" w:eastAsia="Times New Roman" w:hAnsi="Times New Roman" w:cs="Times New Roman"/>
          <w:color w:val="004422"/>
          <w:sz w:val="27"/>
          <w:szCs w:val="27"/>
        </w:rPr>
      </w:pPr>
      <w:r>
        <w:rPr>
          <w:rFonts w:ascii="Times New Roman" w:eastAsia="Times New Roman" w:hAnsi="Times New Roman" w:cs="Times New Roman"/>
          <w:noProof/>
          <w:color w:val="0000FF"/>
          <w:sz w:val="27"/>
          <w:szCs w:val="27"/>
        </w:rPr>
        <w:drawing>
          <wp:inline distT="0" distB="0" distL="0" distR="0">
            <wp:extent cx="3333750" cy="2647950"/>
            <wp:effectExtent l="0" t="0" r="0" b="0"/>
            <wp:docPr id="1" name="Picture 1" descr="http://cse.iitkgp.ac.in/~abhij/course/theory/Algo1/Autumn13/lab/BS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e.iitkgp.ac.in/~abhij/course/theory/Algo1/Autumn13/lab/BST.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647950"/>
                    </a:xfrm>
                    <a:prstGeom prst="rect">
                      <a:avLst/>
                    </a:prstGeom>
                    <a:noFill/>
                    <a:ln>
                      <a:noFill/>
                    </a:ln>
                  </pic:spPr>
                </pic:pic>
              </a:graphicData>
            </a:graphic>
          </wp:inline>
        </w:drawing>
      </w:r>
      <w:bookmarkStart w:id="0" w:name="_GoBack"/>
      <w:bookmarkEnd w:id="0"/>
    </w:p>
    <w:p w:rsidR="001F2348" w:rsidRPr="001F2348" w:rsidRDefault="001F2348" w:rsidP="001F2348">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1F2348">
        <w:rPr>
          <w:rFonts w:ascii="Times New Roman" w:eastAsia="Times New Roman" w:hAnsi="Times New Roman" w:cs="Times New Roman"/>
          <w:color w:val="004422"/>
          <w:sz w:val="27"/>
          <w:szCs w:val="27"/>
        </w:rPr>
        <w:t>Implement the following functions on a BST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supporting duplicate entries. Assume that each node in the tree contains only a key value and two child pointers (and nothing else like parent pointers or any other information). We will let </w:t>
      </w:r>
      <w:r w:rsidRPr="001F2348">
        <w:rPr>
          <w:rFonts w:ascii="Times New Roman" w:eastAsia="Times New Roman" w:hAnsi="Times New Roman" w:cs="Times New Roman"/>
          <w:i/>
          <w:iCs/>
          <w:color w:val="004422"/>
          <w:sz w:val="27"/>
          <w:szCs w:val="27"/>
        </w:rPr>
        <w:t>n</w:t>
      </w:r>
      <w:r w:rsidRPr="001F2348">
        <w:rPr>
          <w:rFonts w:ascii="Times New Roman" w:eastAsia="Times New Roman" w:hAnsi="Times New Roman" w:cs="Times New Roman"/>
          <w:color w:val="004422"/>
          <w:sz w:val="27"/>
          <w:szCs w:val="27"/>
        </w:rPr>
        <w:t> be the number of nodes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and </w:t>
      </w:r>
      <w:r w:rsidRPr="001F2348">
        <w:rPr>
          <w:rFonts w:ascii="Times New Roman" w:eastAsia="Times New Roman" w:hAnsi="Times New Roman" w:cs="Times New Roman"/>
          <w:i/>
          <w:iCs/>
          <w:color w:val="004422"/>
          <w:sz w:val="27"/>
          <w:szCs w:val="27"/>
        </w:rPr>
        <w:t>h</w:t>
      </w:r>
      <w:r w:rsidRPr="001F2348">
        <w:rPr>
          <w:rFonts w:ascii="Times New Roman" w:eastAsia="Times New Roman" w:hAnsi="Times New Roman" w:cs="Times New Roman"/>
          <w:color w:val="004422"/>
          <w:sz w:val="27"/>
          <w:szCs w:val="27"/>
        </w:rPr>
        <w:t> the height of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w:t>
      </w:r>
    </w:p>
    <w:p w:rsidR="001F2348" w:rsidRPr="001F2348" w:rsidRDefault="001F2348" w:rsidP="001F2348">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proofErr w:type="gramStart"/>
      <w:r w:rsidRPr="001F2348">
        <w:rPr>
          <w:rFonts w:ascii="Times New Roman" w:eastAsia="Times New Roman" w:hAnsi="Times New Roman" w:cs="Times New Roman"/>
          <w:color w:val="004422"/>
          <w:sz w:val="27"/>
          <w:szCs w:val="27"/>
        </w:rPr>
        <w:t>Search(</w:t>
      </w:r>
      <w:proofErr w:type="spellStart"/>
      <w:proofErr w:type="gramEnd"/>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w:t>
      </w:r>
      <w:r w:rsidRPr="001F2348">
        <w:rPr>
          <w:rFonts w:ascii="Times New Roman" w:eastAsia="Times New Roman" w:hAnsi="Times New Roman" w:cs="Times New Roman"/>
          <w:i/>
          <w:iCs/>
          <w:color w:val="004422"/>
          <w:sz w:val="27"/>
          <w:szCs w:val="27"/>
        </w:rPr>
        <w:t>x</w:t>
      </w:r>
      <w:proofErr w:type="spellEnd"/>
      <w:r w:rsidRPr="001F2348">
        <w:rPr>
          <w:rFonts w:ascii="Times New Roman" w:eastAsia="Times New Roman" w:hAnsi="Times New Roman" w:cs="Times New Roman"/>
          <w:color w:val="004422"/>
          <w:sz w:val="27"/>
          <w:szCs w:val="27"/>
        </w:rPr>
        <w:t>): This function should return the count of occurrences of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The return value 0 means that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is not present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xml:space="preserve">. This function must run in </w:t>
      </w:r>
      <w:proofErr w:type="gramStart"/>
      <w:r w:rsidRPr="001F2348">
        <w:rPr>
          <w:rFonts w:ascii="Times New Roman" w:eastAsia="Times New Roman" w:hAnsi="Times New Roman" w:cs="Times New Roman"/>
          <w:color w:val="004422"/>
          <w:sz w:val="27"/>
          <w:szCs w:val="27"/>
        </w:rPr>
        <w:t>O(</w:t>
      </w:r>
      <w:proofErr w:type="gramEnd"/>
      <w:r w:rsidRPr="001F2348">
        <w:rPr>
          <w:rFonts w:ascii="Times New Roman" w:eastAsia="Times New Roman" w:hAnsi="Times New Roman" w:cs="Times New Roman"/>
          <w:i/>
          <w:iCs/>
          <w:color w:val="004422"/>
          <w:sz w:val="27"/>
          <w:szCs w:val="27"/>
        </w:rPr>
        <w:t>h</w:t>
      </w:r>
      <w:r w:rsidRPr="001F2348">
        <w:rPr>
          <w:rFonts w:ascii="Times New Roman" w:eastAsia="Times New Roman" w:hAnsi="Times New Roman" w:cs="Times New Roman"/>
          <w:color w:val="004422"/>
          <w:sz w:val="27"/>
          <w:szCs w:val="27"/>
        </w:rPr>
        <w:t>) time, independent of the number of occurrences of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w:t>
      </w:r>
    </w:p>
    <w:p w:rsidR="001F2348" w:rsidRPr="001F2348" w:rsidRDefault="001F2348" w:rsidP="001F2348">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proofErr w:type="gramStart"/>
      <w:r w:rsidRPr="001F2348">
        <w:rPr>
          <w:rFonts w:ascii="Times New Roman" w:eastAsia="Times New Roman" w:hAnsi="Times New Roman" w:cs="Times New Roman"/>
          <w:color w:val="004422"/>
          <w:sz w:val="27"/>
          <w:szCs w:val="27"/>
        </w:rPr>
        <w:t>Insert(</w:t>
      </w:r>
      <w:proofErr w:type="spellStart"/>
      <w:proofErr w:type="gramEnd"/>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w:t>
      </w:r>
      <w:r w:rsidRPr="001F2348">
        <w:rPr>
          <w:rFonts w:ascii="Times New Roman" w:eastAsia="Times New Roman" w:hAnsi="Times New Roman" w:cs="Times New Roman"/>
          <w:i/>
          <w:iCs/>
          <w:color w:val="004422"/>
          <w:sz w:val="27"/>
          <w:szCs w:val="27"/>
        </w:rPr>
        <w:t>x</w:t>
      </w:r>
      <w:proofErr w:type="spellEnd"/>
      <w:r w:rsidRPr="001F2348">
        <w:rPr>
          <w:rFonts w:ascii="Times New Roman" w:eastAsia="Times New Roman" w:hAnsi="Times New Roman" w:cs="Times New Roman"/>
          <w:color w:val="004422"/>
          <w:sz w:val="27"/>
          <w:szCs w:val="27"/>
        </w:rPr>
        <w:t>): Irrespective of how many instances of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are already present in the tree, this function will insert a fresh occurrence of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xml:space="preserve">. The standard BST insertion routine is followed with the only exception that the detection of the </w:t>
      </w:r>
      <w:r w:rsidRPr="001F2348">
        <w:rPr>
          <w:rFonts w:ascii="Times New Roman" w:eastAsia="Times New Roman" w:hAnsi="Times New Roman" w:cs="Times New Roman"/>
          <w:color w:val="004422"/>
          <w:sz w:val="27"/>
          <w:szCs w:val="27"/>
        </w:rPr>
        <w:lastRenderedPageBreak/>
        <w:t>presence of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would not break the search loop. The loop will instead reach a suitable node </w:t>
      </w:r>
      <w:r w:rsidRPr="001F2348">
        <w:rPr>
          <w:rFonts w:ascii="Times New Roman" w:eastAsia="Times New Roman" w:hAnsi="Times New Roman" w:cs="Times New Roman"/>
          <w:i/>
          <w:iCs/>
          <w:color w:val="004422"/>
          <w:sz w:val="27"/>
          <w:szCs w:val="27"/>
        </w:rPr>
        <w:t>q</w:t>
      </w:r>
      <w:r w:rsidRPr="001F2348">
        <w:rPr>
          <w:rFonts w:ascii="Times New Roman" w:eastAsia="Times New Roman" w:hAnsi="Times New Roman" w:cs="Times New Roman"/>
          <w:color w:val="004422"/>
          <w:sz w:val="27"/>
          <w:szCs w:val="27"/>
        </w:rPr>
        <w:t>, and the new key value is inserted as a suitable child of </w:t>
      </w:r>
      <w:r w:rsidRPr="001F2348">
        <w:rPr>
          <w:rFonts w:ascii="Times New Roman" w:eastAsia="Times New Roman" w:hAnsi="Times New Roman" w:cs="Times New Roman"/>
          <w:i/>
          <w:iCs/>
          <w:color w:val="004422"/>
          <w:sz w:val="27"/>
          <w:szCs w:val="27"/>
        </w:rPr>
        <w:t>q</w:t>
      </w:r>
      <w:r w:rsidRPr="001F2348">
        <w:rPr>
          <w:rFonts w:ascii="Times New Roman" w:eastAsia="Times New Roman" w:hAnsi="Times New Roman" w:cs="Times New Roman"/>
          <w:color w:val="004422"/>
          <w:sz w:val="27"/>
          <w:szCs w:val="27"/>
        </w:rPr>
        <w:t>. At this point, the new inserted node must be a leaf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xml:space="preserve">. This function should also run in </w:t>
      </w:r>
      <w:proofErr w:type="gramStart"/>
      <w:r w:rsidRPr="001F2348">
        <w:rPr>
          <w:rFonts w:ascii="Times New Roman" w:eastAsia="Times New Roman" w:hAnsi="Times New Roman" w:cs="Times New Roman"/>
          <w:color w:val="004422"/>
          <w:sz w:val="27"/>
          <w:szCs w:val="27"/>
        </w:rPr>
        <w:t>O(</w:t>
      </w:r>
      <w:proofErr w:type="gramEnd"/>
      <w:r w:rsidRPr="001F2348">
        <w:rPr>
          <w:rFonts w:ascii="Times New Roman" w:eastAsia="Times New Roman" w:hAnsi="Times New Roman" w:cs="Times New Roman"/>
          <w:i/>
          <w:iCs/>
          <w:color w:val="004422"/>
          <w:sz w:val="27"/>
          <w:szCs w:val="27"/>
        </w:rPr>
        <w:t>h</w:t>
      </w:r>
      <w:r w:rsidRPr="001F2348">
        <w:rPr>
          <w:rFonts w:ascii="Times New Roman" w:eastAsia="Times New Roman" w:hAnsi="Times New Roman" w:cs="Times New Roman"/>
          <w:color w:val="004422"/>
          <w:sz w:val="27"/>
          <w:szCs w:val="27"/>
        </w:rPr>
        <w:t>) time.</w:t>
      </w:r>
    </w:p>
    <w:p w:rsidR="001F2348" w:rsidRPr="001F2348" w:rsidRDefault="001F2348" w:rsidP="001F2348">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proofErr w:type="gramStart"/>
      <w:r w:rsidRPr="001F2348">
        <w:rPr>
          <w:rFonts w:ascii="Times New Roman" w:eastAsia="Times New Roman" w:hAnsi="Times New Roman" w:cs="Times New Roman"/>
          <w:color w:val="004422"/>
          <w:sz w:val="27"/>
          <w:szCs w:val="27"/>
        </w:rPr>
        <w:t>Delete(</w:t>
      </w:r>
      <w:proofErr w:type="spellStart"/>
      <w:proofErr w:type="gramEnd"/>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w:t>
      </w:r>
      <w:r w:rsidRPr="001F2348">
        <w:rPr>
          <w:rFonts w:ascii="Times New Roman" w:eastAsia="Times New Roman" w:hAnsi="Times New Roman" w:cs="Times New Roman"/>
          <w:i/>
          <w:iCs/>
          <w:color w:val="004422"/>
          <w:sz w:val="27"/>
          <w:szCs w:val="27"/>
        </w:rPr>
        <w:t>x</w:t>
      </w:r>
      <w:proofErr w:type="spellEnd"/>
      <w:r w:rsidRPr="001F2348">
        <w:rPr>
          <w:rFonts w:ascii="Times New Roman" w:eastAsia="Times New Roman" w:hAnsi="Times New Roman" w:cs="Times New Roman"/>
          <w:color w:val="004422"/>
          <w:sz w:val="27"/>
          <w:szCs w:val="27"/>
        </w:rPr>
        <w:t>): This function should delete </w:t>
      </w:r>
      <w:r w:rsidRPr="001F2348">
        <w:rPr>
          <w:rFonts w:ascii="Times New Roman" w:eastAsia="Times New Roman" w:hAnsi="Times New Roman" w:cs="Times New Roman"/>
          <w:i/>
          <w:iCs/>
          <w:color w:val="004422"/>
          <w:sz w:val="27"/>
          <w:szCs w:val="27"/>
        </w:rPr>
        <w:t>all</w:t>
      </w:r>
      <w:r w:rsidRPr="001F2348">
        <w:rPr>
          <w:rFonts w:ascii="Times New Roman" w:eastAsia="Times New Roman" w:hAnsi="Times New Roman" w:cs="Times New Roman"/>
          <w:color w:val="004422"/>
          <w:sz w:val="27"/>
          <w:szCs w:val="27"/>
        </w:rPr>
        <w:t> occurrences of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from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in a total of O(</w:t>
      </w:r>
      <w:r w:rsidRPr="001F2348">
        <w:rPr>
          <w:rFonts w:ascii="Times New Roman" w:eastAsia="Times New Roman" w:hAnsi="Times New Roman" w:cs="Times New Roman"/>
          <w:i/>
          <w:iCs/>
          <w:color w:val="004422"/>
          <w:sz w:val="27"/>
          <w:szCs w:val="27"/>
        </w:rPr>
        <w:t>h</w:t>
      </w:r>
      <w:r w:rsidRPr="001F2348">
        <w:rPr>
          <w:rFonts w:ascii="Times New Roman" w:eastAsia="Times New Roman" w:hAnsi="Times New Roman" w:cs="Times New Roman"/>
          <w:color w:val="004422"/>
          <w:sz w:val="27"/>
          <w:szCs w:val="27"/>
        </w:rPr>
        <w:t>) time. The function would first locate the topmost occurrence of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If no such occurrence can be found, there is nothing to be done. Otherwise, the function will remember (a pointer to) this topmost occurrence. It will then make a single downward pass in order to delete all the remaining occurrences of </w:t>
      </w:r>
      <w:r w:rsidRPr="001F2348">
        <w:rPr>
          <w:rFonts w:ascii="Times New Roman" w:eastAsia="Times New Roman" w:hAnsi="Times New Roman" w:cs="Times New Roman"/>
          <w:i/>
          <w:iCs/>
          <w:color w:val="004422"/>
          <w:sz w:val="27"/>
          <w:szCs w:val="27"/>
        </w:rPr>
        <w:t>x</w:t>
      </w:r>
      <w:r w:rsidRPr="001F2348">
        <w:rPr>
          <w:rFonts w:ascii="Times New Roman" w:eastAsia="Times New Roman" w:hAnsi="Times New Roman" w:cs="Times New Roman"/>
          <w:color w:val="004422"/>
          <w:sz w:val="27"/>
          <w:szCs w:val="27"/>
        </w:rPr>
        <w:t xml:space="preserve">. By construction, all these occurrences lie in different levels, and have their left </w:t>
      </w:r>
      <w:proofErr w:type="spellStart"/>
      <w:r w:rsidRPr="001F2348">
        <w:rPr>
          <w:rFonts w:ascii="Times New Roman" w:eastAsia="Times New Roman" w:hAnsi="Times New Roman" w:cs="Times New Roman"/>
          <w:color w:val="004422"/>
          <w:sz w:val="27"/>
          <w:szCs w:val="27"/>
        </w:rPr>
        <w:t>subtrees</w:t>
      </w:r>
      <w:proofErr w:type="spellEnd"/>
      <w:r w:rsidRPr="001F2348">
        <w:rPr>
          <w:rFonts w:ascii="Times New Roman" w:eastAsia="Times New Roman" w:hAnsi="Times New Roman" w:cs="Times New Roman"/>
          <w:color w:val="004422"/>
          <w:sz w:val="27"/>
          <w:szCs w:val="27"/>
        </w:rPr>
        <w:t xml:space="preserve"> empty. So deleting the duplicate entries is easy (</w:t>
      </w:r>
      <w:proofErr w:type="gramStart"/>
      <w:r w:rsidRPr="001F2348">
        <w:rPr>
          <w:rFonts w:ascii="Times New Roman" w:eastAsia="Times New Roman" w:hAnsi="Times New Roman" w:cs="Times New Roman"/>
          <w:color w:val="004422"/>
          <w:sz w:val="27"/>
          <w:szCs w:val="27"/>
        </w:rPr>
        <w:t>O(</w:t>
      </w:r>
      <w:proofErr w:type="gramEnd"/>
      <w:r w:rsidRPr="001F2348">
        <w:rPr>
          <w:rFonts w:ascii="Times New Roman" w:eastAsia="Times New Roman" w:hAnsi="Times New Roman" w:cs="Times New Roman"/>
          <w:color w:val="004422"/>
          <w:sz w:val="27"/>
          <w:szCs w:val="27"/>
        </w:rPr>
        <w:t>1) time per node). After the duplicate entries are removed, the function deletes the topmost occurrence (the only occurrence left now) as in the standard BST deletion procedure.</w:t>
      </w:r>
    </w:p>
    <w:p w:rsidR="001F2348" w:rsidRPr="001F2348" w:rsidRDefault="001F2348" w:rsidP="001F2348">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proofErr w:type="spellStart"/>
      <w:r w:rsidRPr="001F2348">
        <w:rPr>
          <w:rFonts w:ascii="Times New Roman" w:eastAsia="Times New Roman" w:hAnsi="Times New Roman" w:cs="Times New Roman"/>
          <w:color w:val="004422"/>
          <w:sz w:val="27"/>
          <w:szCs w:val="27"/>
        </w:rPr>
        <w:t>Inorder</w:t>
      </w:r>
      <w:proofErr w:type="spellEnd"/>
      <w:r w:rsidRPr="001F2348">
        <w:rPr>
          <w:rFonts w:ascii="Times New Roman" w:eastAsia="Times New Roman" w:hAnsi="Times New Roman" w:cs="Times New Roman"/>
          <w:color w:val="004422"/>
          <w:sz w:val="27"/>
          <w:szCs w:val="27"/>
        </w:rPr>
        <w:t xml:space="preserve"> traversal of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This gives a sorted listing of the key values stored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xml:space="preserve">. If repeated values are stored, it should also print the occurrence number. </w:t>
      </w:r>
      <w:proofErr w:type="gramStart"/>
      <w:r w:rsidRPr="001F2348">
        <w:rPr>
          <w:rFonts w:ascii="Times New Roman" w:eastAsia="Times New Roman" w:hAnsi="Times New Roman" w:cs="Times New Roman"/>
          <w:color w:val="004422"/>
          <w:sz w:val="27"/>
          <w:szCs w:val="27"/>
        </w:rPr>
        <w:t>the</w:t>
      </w:r>
      <w:proofErr w:type="gramEnd"/>
      <w:r w:rsidRPr="001F2348">
        <w:rPr>
          <w:rFonts w:ascii="Times New Roman" w:eastAsia="Times New Roman" w:hAnsi="Times New Roman" w:cs="Times New Roman"/>
          <w:color w:val="004422"/>
          <w:sz w:val="27"/>
          <w:szCs w:val="27"/>
        </w:rPr>
        <w:t xml:space="preserve"> occurrence number is not stored in the nodes of the tree. By passing suitable parameters to the traversal function, this printing can be managed.</w:t>
      </w:r>
    </w:p>
    <w:p w:rsidR="001F2348" w:rsidRPr="001F2348" w:rsidRDefault="001F2348" w:rsidP="001F2348">
      <w:pPr>
        <w:numPr>
          <w:ilvl w:val="0"/>
          <w:numId w:val="1"/>
        </w:num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1F2348">
        <w:rPr>
          <w:rFonts w:ascii="Times New Roman" w:eastAsia="Times New Roman" w:hAnsi="Times New Roman" w:cs="Times New Roman"/>
          <w:color w:val="004422"/>
          <w:sz w:val="27"/>
          <w:szCs w:val="27"/>
        </w:rPr>
        <w:t>The </w:t>
      </w:r>
      <w:proofErr w:type="gramStart"/>
      <w:r w:rsidRPr="001F2348">
        <w:rPr>
          <w:rFonts w:ascii="Courier New" w:eastAsia="Times New Roman" w:hAnsi="Courier New" w:cs="Courier New"/>
          <w:color w:val="004422"/>
          <w:sz w:val="20"/>
          <w:szCs w:val="20"/>
        </w:rPr>
        <w:t>main(</w:t>
      </w:r>
      <w:proofErr w:type="gramEnd"/>
      <w:r w:rsidRPr="001F2348">
        <w:rPr>
          <w:rFonts w:ascii="Courier New" w:eastAsia="Times New Roman" w:hAnsi="Courier New" w:cs="Courier New"/>
          <w:color w:val="004422"/>
          <w:sz w:val="20"/>
          <w:szCs w:val="20"/>
        </w:rPr>
        <w:t>)</w:t>
      </w:r>
      <w:r w:rsidRPr="001F2348">
        <w:rPr>
          <w:rFonts w:ascii="Times New Roman" w:eastAsia="Times New Roman" w:hAnsi="Times New Roman" w:cs="Times New Roman"/>
          <w:color w:val="004422"/>
          <w:sz w:val="27"/>
          <w:szCs w:val="27"/>
        </w:rPr>
        <w:t> function: Read the number </w:t>
      </w:r>
      <w:r w:rsidRPr="001F2348">
        <w:rPr>
          <w:rFonts w:ascii="Times New Roman" w:eastAsia="Times New Roman" w:hAnsi="Times New Roman" w:cs="Times New Roman"/>
          <w:i/>
          <w:iCs/>
          <w:color w:val="004422"/>
          <w:sz w:val="27"/>
          <w:szCs w:val="27"/>
        </w:rPr>
        <w:t>n</w:t>
      </w:r>
      <w:r w:rsidRPr="001F2348">
        <w:rPr>
          <w:rFonts w:ascii="Times New Roman" w:eastAsia="Times New Roman" w:hAnsi="Times New Roman" w:cs="Times New Roman"/>
          <w:color w:val="004422"/>
          <w:sz w:val="27"/>
          <w:szCs w:val="27"/>
        </w:rPr>
        <w:t> of entries and a maximum value </w:t>
      </w:r>
      <w:r w:rsidRPr="001F2348">
        <w:rPr>
          <w:rFonts w:ascii="Times New Roman" w:eastAsia="Times New Roman" w:hAnsi="Times New Roman" w:cs="Times New Roman"/>
          <w:i/>
          <w:iCs/>
          <w:color w:val="004422"/>
          <w:sz w:val="27"/>
          <w:szCs w:val="27"/>
        </w:rPr>
        <w:t>m</w:t>
      </w:r>
      <w:r w:rsidRPr="001F2348">
        <w:rPr>
          <w:rFonts w:ascii="Times New Roman" w:eastAsia="Times New Roman" w:hAnsi="Times New Roman" w:cs="Times New Roman"/>
          <w:color w:val="004422"/>
          <w:sz w:val="27"/>
          <w:szCs w:val="27"/>
        </w:rPr>
        <w:t> of each entry. Insert, in an initially empty BST, </w:t>
      </w:r>
      <w:r w:rsidRPr="001F2348">
        <w:rPr>
          <w:rFonts w:ascii="Times New Roman" w:eastAsia="Times New Roman" w:hAnsi="Times New Roman" w:cs="Times New Roman"/>
          <w:i/>
          <w:iCs/>
          <w:color w:val="004422"/>
          <w:sz w:val="27"/>
          <w:szCs w:val="27"/>
        </w:rPr>
        <w:t>n</w:t>
      </w:r>
      <w:r w:rsidRPr="001F2348">
        <w:rPr>
          <w:rFonts w:ascii="Times New Roman" w:eastAsia="Times New Roman" w:hAnsi="Times New Roman" w:cs="Times New Roman"/>
          <w:color w:val="004422"/>
          <w:sz w:val="27"/>
          <w:szCs w:val="27"/>
        </w:rPr>
        <w:t> random integers each in the range 1 through </w:t>
      </w:r>
      <w:r w:rsidRPr="001F2348">
        <w:rPr>
          <w:rFonts w:ascii="Times New Roman" w:eastAsia="Times New Roman" w:hAnsi="Times New Roman" w:cs="Times New Roman"/>
          <w:i/>
          <w:iCs/>
          <w:color w:val="004422"/>
          <w:sz w:val="27"/>
          <w:szCs w:val="27"/>
        </w:rPr>
        <w:t>m</w:t>
      </w:r>
      <w:r w:rsidRPr="001F2348">
        <w:rPr>
          <w:rFonts w:ascii="Times New Roman" w:eastAsia="Times New Roman" w:hAnsi="Times New Roman" w:cs="Times New Roman"/>
          <w:color w:val="004422"/>
          <w:sz w:val="27"/>
          <w:szCs w:val="27"/>
        </w:rPr>
        <w:t>, using the insert function. After </w:t>
      </w:r>
      <w:r w:rsidRPr="001F2348">
        <w:rPr>
          <w:rFonts w:ascii="Times New Roman" w:eastAsia="Times New Roman" w:hAnsi="Times New Roman" w:cs="Times New Roman"/>
          <w:i/>
          <w:iCs/>
          <w:color w:val="004422"/>
          <w:sz w:val="27"/>
          <w:szCs w:val="27"/>
        </w:rPr>
        <w:t>n</w:t>
      </w:r>
      <w:r w:rsidRPr="001F2348">
        <w:rPr>
          <w:rFonts w:ascii="Times New Roman" w:eastAsia="Times New Roman" w:hAnsi="Times New Roman" w:cs="Times New Roman"/>
          <w:color w:val="004422"/>
          <w:sz w:val="27"/>
          <w:szCs w:val="27"/>
        </w:rPr>
        <w:t xml:space="preserve"> integers are inserted, the </w:t>
      </w:r>
      <w:proofErr w:type="spellStart"/>
      <w:r w:rsidRPr="001F2348">
        <w:rPr>
          <w:rFonts w:ascii="Times New Roman" w:eastAsia="Times New Roman" w:hAnsi="Times New Roman" w:cs="Times New Roman"/>
          <w:color w:val="004422"/>
          <w:sz w:val="27"/>
          <w:szCs w:val="27"/>
        </w:rPr>
        <w:t>inorder</w:t>
      </w:r>
      <w:proofErr w:type="spellEnd"/>
      <w:r w:rsidRPr="001F2348">
        <w:rPr>
          <w:rFonts w:ascii="Times New Roman" w:eastAsia="Times New Roman" w:hAnsi="Times New Roman" w:cs="Times New Roman"/>
          <w:color w:val="004422"/>
          <w:sz w:val="27"/>
          <w:szCs w:val="27"/>
        </w:rPr>
        <w:t xml:space="preserve"> traversal of the tree will print the values stored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Then, make a few (like ten to twenty) random searches in the tree. Finally, delete randomly chosen values from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a few times (like five to ten times). For searching and deletion, the random values may be generated in the range 1 through </w:t>
      </w:r>
      <w:r w:rsidRPr="001F2348">
        <w:rPr>
          <w:rFonts w:ascii="Times New Roman" w:eastAsia="Times New Roman" w:hAnsi="Times New Roman" w:cs="Times New Roman"/>
          <w:i/>
          <w:iCs/>
          <w:color w:val="004422"/>
          <w:sz w:val="27"/>
          <w:szCs w:val="27"/>
        </w:rPr>
        <w:t>m</w:t>
      </w:r>
      <w:r w:rsidRPr="001F2348">
        <w:rPr>
          <w:rFonts w:ascii="Times New Roman" w:eastAsia="Times New Roman" w:hAnsi="Times New Roman" w:cs="Times New Roman"/>
          <w:color w:val="004422"/>
          <w:sz w:val="27"/>
          <w:szCs w:val="27"/>
        </w:rPr>
        <w:t xml:space="preserve">. Make the </w:t>
      </w:r>
      <w:proofErr w:type="spellStart"/>
      <w:r w:rsidRPr="001F2348">
        <w:rPr>
          <w:rFonts w:ascii="Times New Roman" w:eastAsia="Times New Roman" w:hAnsi="Times New Roman" w:cs="Times New Roman"/>
          <w:color w:val="004422"/>
          <w:sz w:val="27"/>
          <w:szCs w:val="27"/>
        </w:rPr>
        <w:t>inorder</w:t>
      </w:r>
      <w:proofErr w:type="spellEnd"/>
      <w:r w:rsidRPr="001F2348">
        <w:rPr>
          <w:rFonts w:ascii="Times New Roman" w:eastAsia="Times New Roman" w:hAnsi="Times New Roman" w:cs="Times New Roman"/>
          <w:color w:val="004422"/>
          <w:sz w:val="27"/>
          <w:szCs w:val="27"/>
        </w:rPr>
        <w:t xml:space="preserve"> listing of the tree after each deletion.</w:t>
      </w:r>
    </w:p>
    <w:p w:rsidR="001F2348" w:rsidRPr="001F2348" w:rsidRDefault="001F2348" w:rsidP="001F2348">
      <w:pPr>
        <w:shd w:val="clear" w:color="auto" w:fill="DDFFDD"/>
        <w:spacing w:before="100" w:beforeAutospacing="1" w:after="100" w:afterAutospacing="1" w:line="240" w:lineRule="auto"/>
        <w:outlineLvl w:val="2"/>
        <w:rPr>
          <w:rFonts w:ascii="Times New Roman" w:eastAsia="Times New Roman" w:hAnsi="Times New Roman" w:cs="Times New Roman"/>
          <w:b/>
          <w:bCs/>
          <w:color w:val="004422"/>
          <w:sz w:val="27"/>
          <w:szCs w:val="27"/>
        </w:rPr>
      </w:pPr>
      <w:r w:rsidRPr="001F2348">
        <w:rPr>
          <w:rFonts w:ascii="Times New Roman" w:eastAsia="Times New Roman" w:hAnsi="Times New Roman" w:cs="Times New Roman"/>
          <w:b/>
          <w:bCs/>
          <w:color w:val="004422"/>
          <w:sz w:val="27"/>
          <w:szCs w:val="27"/>
        </w:rPr>
        <w:t>Sample Output</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n = 40</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m = 20</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Inserting 40 random integers between 1 and 20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 (1)     1 (2)     1 (3)     1 (4)     2 (1)     3 (1)     3 (2)     3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4 (1)     4 (2)     5 (1)     5 (2)     5 (3)     5 (4)     7 (1)     8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8 (2)     9 (1)     9 (2)     9 (3)     9 (4)     9 (5)    10 (1)    11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11 (2)    11 (3)    12 (1)    13 (1)    13 (2)    14 (1)    16 (1)    16 (2)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17 (1)    18 (1)    18 (2)    18 (3)    19 (1)    19 (2)    19 (3)    19 (4)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( 12</w:t>
      </w:r>
      <w:proofErr w:type="gramEnd"/>
      <w:r w:rsidRPr="001F2348">
        <w:rPr>
          <w:rFonts w:ascii="Courier New" w:eastAsia="Times New Roman" w:hAnsi="Courier New" w:cs="Courier New"/>
          <w:color w:val="004422"/>
          <w:sz w:val="20"/>
          <w:szCs w:val="20"/>
        </w:rPr>
        <w:t xml:space="preserve">) =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( 18</w:t>
      </w:r>
      <w:proofErr w:type="gramEnd"/>
      <w:r w:rsidRPr="001F2348">
        <w:rPr>
          <w:rFonts w:ascii="Courier New" w:eastAsia="Times New Roman" w:hAnsi="Courier New" w:cs="Courier New"/>
          <w:color w:val="004422"/>
          <w:sz w:val="20"/>
          <w:szCs w:val="20"/>
        </w:rPr>
        <w:t xml:space="preserve">) =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lastRenderedPageBreak/>
        <w:t xml:space="preserve">+++ Search </w:t>
      </w:r>
      <w:proofErr w:type="gramStart"/>
      <w:r w:rsidRPr="001F2348">
        <w:rPr>
          <w:rFonts w:ascii="Courier New" w:eastAsia="Times New Roman" w:hAnsi="Courier New" w:cs="Courier New"/>
          <w:color w:val="004422"/>
          <w:sz w:val="20"/>
          <w:szCs w:val="20"/>
        </w:rPr>
        <w:t>(  5</w:t>
      </w:r>
      <w:proofErr w:type="gramEnd"/>
      <w:r w:rsidRPr="001F2348">
        <w:rPr>
          <w:rFonts w:ascii="Courier New" w:eastAsia="Times New Roman" w:hAnsi="Courier New" w:cs="Courier New"/>
          <w:color w:val="004422"/>
          <w:sz w:val="20"/>
          <w:szCs w:val="20"/>
        </w:rPr>
        <w:t xml:space="preserve">) =  4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( 12</w:t>
      </w:r>
      <w:proofErr w:type="gramEnd"/>
      <w:r w:rsidRPr="001F2348">
        <w:rPr>
          <w:rFonts w:ascii="Courier New" w:eastAsia="Times New Roman" w:hAnsi="Courier New" w:cs="Courier New"/>
          <w:color w:val="004422"/>
          <w:sz w:val="20"/>
          <w:szCs w:val="20"/>
        </w:rPr>
        <w:t xml:space="preserve">) =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6</w:t>
      </w:r>
      <w:proofErr w:type="gramEnd"/>
      <w:r w:rsidRPr="001F2348">
        <w:rPr>
          <w:rFonts w:ascii="Courier New" w:eastAsia="Times New Roman" w:hAnsi="Courier New" w:cs="Courier New"/>
          <w:color w:val="004422"/>
          <w:sz w:val="20"/>
          <w:szCs w:val="20"/>
        </w:rPr>
        <w:t xml:space="preserve">) =  0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( 12</w:t>
      </w:r>
      <w:proofErr w:type="gramEnd"/>
      <w:r w:rsidRPr="001F2348">
        <w:rPr>
          <w:rFonts w:ascii="Courier New" w:eastAsia="Times New Roman" w:hAnsi="Courier New" w:cs="Courier New"/>
          <w:color w:val="004422"/>
          <w:sz w:val="20"/>
          <w:szCs w:val="20"/>
        </w:rPr>
        <w:t xml:space="preserve">) =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7</w:t>
      </w:r>
      <w:proofErr w:type="gramEnd"/>
      <w:r w:rsidRPr="001F2348">
        <w:rPr>
          <w:rFonts w:ascii="Courier New" w:eastAsia="Times New Roman" w:hAnsi="Courier New" w:cs="Courier New"/>
          <w:color w:val="004422"/>
          <w:sz w:val="20"/>
          <w:szCs w:val="20"/>
        </w:rPr>
        <w:t xml:space="preserve">) =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( 17</w:t>
      </w:r>
      <w:proofErr w:type="gramEnd"/>
      <w:r w:rsidRPr="001F2348">
        <w:rPr>
          <w:rFonts w:ascii="Courier New" w:eastAsia="Times New Roman" w:hAnsi="Courier New" w:cs="Courier New"/>
          <w:color w:val="004422"/>
          <w:sz w:val="20"/>
          <w:szCs w:val="20"/>
        </w:rPr>
        <w:t xml:space="preserve">) =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( 12</w:t>
      </w:r>
      <w:proofErr w:type="gramEnd"/>
      <w:r w:rsidRPr="001F2348">
        <w:rPr>
          <w:rFonts w:ascii="Courier New" w:eastAsia="Times New Roman" w:hAnsi="Courier New" w:cs="Courier New"/>
          <w:color w:val="004422"/>
          <w:sz w:val="20"/>
          <w:szCs w:val="20"/>
        </w:rPr>
        <w:t xml:space="preserve">) =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Search </w:t>
      </w:r>
      <w:proofErr w:type="gramStart"/>
      <w:r w:rsidRPr="001F2348">
        <w:rPr>
          <w:rFonts w:ascii="Courier New" w:eastAsia="Times New Roman" w:hAnsi="Courier New" w:cs="Courier New"/>
          <w:color w:val="004422"/>
          <w:sz w:val="20"/>
          <w:szCs w:val="20"/>
        </w:rPr>
        <w:t>( 20</w:t>
      </w:r>
      <w:proofErr w:type="gramEnd"/>
      <w:r w:rsidRPr="001F2348">
        <w:rPr>
          <w:rFonts w:ascii="Courier New" w:eastAsia="Times New Roman" w:hAnsi="Courier New" w:cs="Courier New"/>
          <w:color w:val="004422"/>
          <w:sz w:val="20"/>
          <w:szCs w:val="20"/>
        </w:rPr>
        <w:t xml:space="preserve">) =  0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Delete </w:t>
      </w:r>
      <w:proofErr w:type="gramStart"/>
      <w:r w:rsidRPr="001F2348">
        <w:rPr>
          <w:rFonts w:ascii="Courier New" w:eastAsia="Times New Roman" w:hAnsi="Courier New" w:cs="Courier New"/>
          <w:color w:val="004422"/>
          <w:sz w:val="20"/>
          <w:szCs w:val="20"/>
        </w:rPr>
        <w:t>( 17</w:t>
      </w:r>
      <w:proofErr w:type="gramEnd"/>
      <w:r w:rsidRPr="001F2348">
        <w:rPr>
          <w:rFonts w:ascii="Courier New" w:eastAsia="Times New Roman" w:hAnsi="Courier New" w:cs="Courier New"/>
          <w:color w:val="004422"/>
          <w:sz w:val="20"/>
          <w:szCs w:val="20"/>
        </w:rPr>
        <w:t xml:space="preserve">):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 (1)     1 (2)     1 (3)     1 (4)     2 (1)     3 (1)     3 (2)     3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4 (1)     4 (2)     5 (1)     5 (2)     5 (3)     5 (4)     7 (1)     8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8 (2)     9 (1)     9 (2)     9 (3)     9 (4)     9 (5)    10 (1)    11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11 (2)    11 (3)    12 (1)    13 (1)    13 (2)    14 (1)    16 (1)    16 (2)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18 (1)    18 (2)    18 (3)    19 (1)    19 (2)    19 (3)    19 (4)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Delete </w:t>
      </w:r>
      <w:proofErr w:type="gramStart"/>
      <w:r w:rsidRPr="001F2348">
        <w:rPr>
          <w:rFonts w:ascii="Courier New" w:eastAsia="Times New Roman" w:hAnsi="Courier New" w:cs="Courier New"/>
          <w:color w:val="004422"/>
          <w:sz w:val="20"/>
          <w:szCs w:val="20"/>
        </w:rPr>
        <w:t>(  9</w:t>
      </w:r>
      <w:proofErr w:type="gramEnd"/>
      <w:r w:rsidRPr="001F2348">
        <w:rPr>
          <w:rFonts w:ascii="Courier New" w:eastAsia="Times New Roman" w:hAnsi="Courier New" w:cs="Courier New"/>
          <w:color w:val="004422"/>
          <w:sz w:val="20"/>
          <w:szCs w:val="20"/>
        </w:rPr>
        <w:t>):</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 (1)     1 (2)     1 (3)     1 (4)     2 (1)     3 (1)     3 (2)     3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4 (1)     4 (2)     5 (1)     5 (2)     5 (3)     5 (4)     7 (1)     8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8 (2)    10 (1)    11 (1)    11 (2)    11 (3)    12 (1)    13 (1)    13 (2)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14 (1)    16 (1)    16 (2)    18 (1)    18 (2)    18 (3)    19 (1)    19 (2)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19 (3)    19 (4)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Delete </w:t>
      </w:r>
      <w:proofErr w:type="gramStart"/>
      <w:r w:rsidRPr="001F2348">
        <w:rPr>
          <w:rFonts w:ascii="Courier New" w:eastAsia="Times New Roman" w:hAnsi="Courier New" w:cs="Courier New"/>
          <w:color w:val="004422"/>
          <w:sz w:val="20"/>
          <w:szCs w:val="20"/>
        </w:rPr>
        <w:t>(  7</w:t>
      </w:r>
      <w:proofErr w:type="gramEnd"/>
      <w:r w:rsidRPr="001F2348">
        <w:rPr>
          <w:rFonts w:ascii="Courier New" w:eastAsia="Times New Roman" w:hAnsi="Courier New" w:cs="Courier New"/>
          <w:color w:val="004422"/>
          <w:sz w:val="20"/>
          <w:szCs w:val="20"/>
        </w:rPr>
        <w:t>):</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 (1)     1 (2)     1 (3)     1 (4)     2 (1)     3 (1)     3 (2)     3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4 (1)     4 (2)     5 (1)     5 (2)     5 (3)     5 (4)     8 (1)     8 (2)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10 (1)    11 (1)    11 (2)    11 (3)    12 (1)    13 (1)    13 (2)    14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16 (1)    16 (2)    18 (1)    18 (2)    18 (3)    19 (1)    19 (2)    19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19 (4)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Delete </w:t>
      </w:r>
      <w:proofErr w:type="gramStart"/>
      <w:r w:rsidRPr="001F2348">
        <w:rPr>
          <w:rFonts w:ascii="Courier New" w:eastAsia="Times New Roman" w:hAnsi="Courier New" w:cs="Courier New"/>
          <w:color w:val="004422"/>
          <w:sz w:val="20"/>
          <w:szCs w:val="20"/>
        </w:rPr>
        <w:t>( 20</w:t>
      </w:r>
      <w:proofErr w:type="gramEnd"/>
      <w:r w:rsidRPr="001F2348">
        <w:rPr>
          <w:rFonts w:ascii="Courier New" w:eastAsia="Times New Roman" w:hAnsi="Courier New" w:cs="Courier New"/>
          <w:color w:val="004422"/>
          <w:sz w:val="20"/>
          <w:szCs w:val="20"/>
        </w:rPr>
        <w:t>):</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 (1)     1 (2)     1 (3)     1 (4)     2 (1)     3 (1)     3 (2)     3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4 (1)     4 (2)     5 (1)     5 (2)     5 (3)     5 (4)     8 (1)     8 (2)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10 (1)    11 (1)    11 (2)    11 (3)    12 (1)    13 (1)    13 (2)    14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16 (1)    16 (2)    18 (1)    18 (2)    18 (3)    19 (1)    19 (2)    19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19 (4)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Delete </w:t>
      </w:r>
      <w:proofErr w:type="gramStart"/>
      <w:r w:rsidRPr="001F2348">
        <w:rPr>
          <w:rFonts w:ascii="Courier New" w:eastAsia="Times New Roman" w:hAnsi="Courier New" w:cs="Courier New"/>
          <w:color w:val="004422"/>
          <w:sz w:val="20"/>
          <w:szCs w:val="20"/>
        </w:rPr>
        <w:t>( 11</w:t>
      </w:r>
      <w:proofErr w:type="gramEnd"/>
      <w:r w:rsidRPr="001F2348">
        <w:rPr>
          <w:rFonts w:ascii="Courier New" w:eastAsia="Times New Roman" w:hAnsi="Courier New" w:cs="Courier New"/>
          <w:color w:val="004422"/>
          <w:sz w:val="20"/>
          <w:szCs w:val="20"/>
        </w:rPr>
        <w:t>):</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 (1)     1 (2)     1 (3)     1 (4)     2 (1)     3 (1)     3 (2)     3 (3)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4 (1)     4 (2)     5 (1)     5 (2)     5 (3)     5 (4)     8 (1)     8 (2)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10 (1)    12 (1)    13 (1)    13 (2)    14 (1)    16 (1)    16 (2)    18 (1)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 xml:space="preserve">   18 (2)    18 (3)    19 (1)    19 (2)    19 (3)    19 (4) </w:t>
      </w: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1F2348" w:rsidRPr="001F2348" w:rsidRDefault="001F2348" w:rsidP="001F234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4422"/>
          <w:sz w:val="20"/>
          <w:szCs w:val="20"/>
        </w:rPr>
      </w:pPr>
      <w:r w:rsidRPr="001F2348">
        <w:rPr>
          <w:rFonts w:ascii="Courier New" w:eastAsia="Times New Roman" w:hAnsi="Courier New" w:cs="Courier New"/>
          <w:color w:val="004422"/>
          <w:sz w:val="20"/>
          <w:szCs w:val="20"/>
        </w:rPr>
        <w:t>Cleaning up...</w:t>
      </w:r>
    </w:p>
    <w:p w:rsidR="001F2348" w:rsidRPr="001F2348" w:rsidRDefault="001F2348" w:rsidP="001F2348">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1F2348">
        <w:rPr>
          <w:rFonts w:ascii="Times New Roman" w:eastAsia="Times New Roman" w:hAnsi="Times New Roman" w:cs="Times New Roman"/>
          <w:b/>
          <w:bCs/>
          <w:color w:val="004422"/>
          <w:sz w:val="27"/>
          <w:szCs w:val="27"/>
        </w:rPr>
        <w:t>Note:</w:t>
      </w:r>
      <w:r w:rsidRPr="001F2348">
        <w:rPr>
          <w:rFonts w:ascii="Times New Roman" w:eastAsia="Times New Roman" w:hAnsi="Times New Roman" w:cs="Times New Roman"/>
          <w:color w:val="004422"/>
          <w:sz w:val="27"/>
          <w:szCs w:val="27"/>
        </w:rPr>
        <w:t> Although you do not need to balance the height of BSTs supporting duplicates, think about the difficulties in the process. In the extreme situation when all the </w:t>
      </w:r>
      <w:r w:rsidRPr="001F2348">
        <w:rPr>
          <w:rFonts w:ascii="Times New Roman" w:eastAsia="Times New Roman" w:hAnsi="Times New Roman" w:cs="Times New Roman"/>
          <w:i/>
          <w:iCs/>
          <w:color w:val="004422"/>
          <w:sz w:val="27"/>
          <w:szCs w:val="27"/>
        </w:rPr>
        <w:t>n</w:t>
      </w:r>
      <w:r w:rsidRPr="001F2348">
        <w:rPr>
          <w:rFonts w:ascii="Times New Roman" w:eastAsia="Times New Roman" w:hAnsi="Times New Roman" w:cs="Times New Roman"/>
          <w:color w:val="004422"/>
          <w:sz w:val="27"/>
          <w:szCs w:val="27"/>
        </w:rPr>
        <w:t> values inserted in </w:t>
      </w:r>
      <w:r w:rsidRPr="001F2348">
        <w:rPr>
          <w:rFonts w:ascii="Times New Roman" w:eastAsia="Times New Roman" w:hAnsi="Times New Roman" w:cs="Times New Roman"/>
          <w:i/>
          <w:iCs/>
          <w:color w:val="004422"/>
          <w:sz w:val="27"/>
          <w:szCs w:val="27"/>
        </w:rPr>
        <w:t>T</w:t>
      </w:r>
      <w:r w:rsidRPr="001F2348">
        <w:rPr>
          <w:rFonts w:ascii="Times New Roman" w:eastAsia="Times New Roman" w:hAnsi="Times New Roman" w:cs="Times New Roman"/>
          <w:color w:val="004422"/>
          <w:sz w:val="27"/>
          <w:szCs w:val="27"/>
        </w:rPr>
        <w:t> are equal, we get a tree of height </w:t>
      </w:r>
      <w:r w:rsidRPr="001F2348">
        <w:rPr>
          <w:rFonts w:ascii="Times New Roman" w:eastAsia="Times New Roman" w:hAnsi="Times New Roman" w:cs="Times New Roman"/>
          <w:i/>
          <w:iCs/>
          <w:color w:val="004422"/>
          <w:sz w:val="27"/>
          <w:szCs w:val="27"/>
        </w:rPr>
        <w:t>n</w:t>
      </w:r>
      <w:r w:rsidRPr="001F2348">
        <w:rPr>
          <w:rFonts w:ascii="Times New Roman" w:eastAsia="Times New Roman" w:hAnsi="Times New Roman" w:cs="Times New Roman"/>
          <w:color w:val="004422"/>
          <w:sz w:val="27"/>
          <w:szCs w:val="27"/>
        </w:rPr>
        <w:t> − 1. As per the definition, this tree cannot be height balanced.</w:t>
      </w:r>
    </w:p>
    <w:p w:rsidR="001F2348" w:rsidRPr="001F2348" w:rsidRDefault="001F2348" w:rsidP="001F2348">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1F2348">
        <w:rPr>
          <w:rFonts w:ascii="Times New Roman" w:eastAsia="Times New Roman" w:hAnsi="Times New Roman" w:cs="Times New Roman"/>
          <w:color w:val="004422"/>
          <w:sz w:val="27"/>
          <w:szCs w:val="27"/>
        </w:rPr>
        <w:t xml:space="preserve">In order to make height balancing possible, we require both the left and the right </w:t>
      </w:r>
      <w:proofErr w:type="spellStart"/>
      <w:r w:rsidRPr="001F2348">
        <w:rPr>
          <w:rFonts w:ascii="Times New Roman" w:eastAsia="Times New Roman" w:hAnsi="Times New Roman" w:cs="Times New Roman"/>
          <w:color w:val="004422"/>
          <w:sz w:val="27"/>
          <w:szCs w:val="27"/>
        </w:rPr>
        <w:t>subtrees</w:t>
      </w:r>
      <w:proofErr w:type="spellEnd"/>
      <w:r w:rsidRPr="001F2348">
        <w:rPr>
          <w:rFonts w:ascii="Times New Roman" w:eastAsia="Times New Roman" w:hAnsi="Times New Roman" w:cs="Times New Roman"/>
          <w:color w:val="004422"/>
          <w:sz w:val="27"/>
          <w:szCs w:val="27"/>
        </w:rPr>
        <w:t xml:space="preserve"> to contain equal values. We insert in the above way (equal values initially go to the right </w:t>
      </w:r>
      <w:proofErr w:type="spellStart"/>
      <w:r w:rsidRPr="001F2348">
        <w:rPr>
          <w:rFonts w:ascii="Times New Roman" w:eastAsia="Times New Roman" w:hAnsi="Times New Roman" w:cs="Times New Roman"/>
          <w:color w:val="004422"/>
          <w:sz w:val="27"/>
          <w:szCs w:val="27"/>
        </w:rPr>
        <w:t>subtree</w:t>
      </w:r>
      <w:proofErr w:type="spellEnd"/>
      <w:r w:rsidRPr="001F2348">
        <w:rPr>
          <w:rFonts w:ascii="Times New Roman" w:eastAsia="Times New Roman" w:hAnsi="Times New Roman" w:cs="Times New Roman"/>
          <w:color w:val="004422"/>
          <w:sz w:val="27"/>
          <w:szCs w:val="27"/>
        </w:rPr>
        <w:t xml:space="preserve">), but subsequent rotations may bring some equal values to the left </w:t>
      </w:r>
      <w:proofErr w:type="spellStart"/>
      <w:r w:rsidRPr="001F2348">
        <w:rPr>
          <w:rFonts w:ascii="Times New Roman" w:eastAsia="Times New Roman" w:hAnsi="Times New Roman" w:cs="Times New Roman"/>
          <w:color w:val="004422"/>
          <w:sz w:val="27"/>
          <w:szCs w:val="27"/>
        </w:rPr>
        <w:t>subtree</w:t>
      </w:r>
      <w:proofErr w:type="spellEnd"/>
      <w:r w:rsidRPr="001F2348">
        <w:rPr>
          <w:rFonts w:ascii="Times New Roman" w:eastAsia="Times New Roman" w:hAnsi="Times New Roman" w:cs="Times New Roman"/>
          <w:color w:val="004422"/>
          <w:sz w:val="27"/>
          <w:szCs w:val="27"/>
        </w:rPr>
        <w:t>. In this case, the BST ordering is the lexicographic ordering on the pair (</w:t>
      </w:r>
      <w:proofErr w:type="spellStart"/>
      <w:r w:rsidRPr="001F2348">
        <w:rPr>
          <w:rFonts w:ascii="Times New Roman" w:eastAsia="Times New Roman" w:hAnsi="Times New Roman" w:cs="Times New Roman"/>
          <w:color w:val="004422"/>
          <w:sz w:val="27"/>
          <w:szCs w:val="27"/>
        </w:rPr>
        <w:t>value</w:t>
      </w:r>
      <w:proofErr w:type="gramStart"/>
      <w:r w:rsidRPr="001F2348">
        <w:rPr>
          <w:rFonts w:ascii="Times New Roman" w:eastAsia="Times New Roman" w:hAnsi="Times New Roman" w:cs="Times New Roman"/>
          <w:color w:val="004422"/>
          <w:sz w:val="27"/>
          <w:szCs w:val="27"/>
        </w:rPr>
        <w:t>,insertion</w:t>
      </w:r>
      <w:proofErr w:type="gramEnd"/>
      <w:r w:rsidRPr="001F2348">
        <w:rPr>
          <w:rFonts w:ascii="Times New Roman" w:eastAsia="Times New Roman" w:hAnsi="Times New Roman" w:cs="Times New Roman"/>
          <w:color w:val="004422"/>
          <w:sz w:val="27"/>
          <w:szCs w:val="27"/>
        </w:rPr>
        <w:t>_time</w:t>
      </w:r>
      <w:proofErr w:type="spellEnd"/>
      <w:r w:rsidRPr="001F2348">
        <w:rPr>
          <w:rFonts w:ascii="Times New Roman" w:eastAsia="Times New Roman" w:hAnsi="Times New Roman" w:cs="Times New Roman"/>
          <w:color w:val="004422"/>
          <w:sz w:val="27"/>
          <w:szCs w:val="27"/>
        </w:rPr>
        <w:t xml:space="preserve">). Although insertion times are not explicitly stored in the nodes, this insertion with rotations will respect the lexicographic ordering. But then, how will search and delete behave? Will they still be doable in </w:t>
      </w:r>
      <w:proofErr w:type="gramStart"/>
      <w:r w:rsidRPr="001F2348">
        <w:rPr>
          <w:rFonts w:ascii="Times New Roman" w:eastAsia="Times New Roman" w:hAnsi="Times New Roman" w:cs="Times New Roman"/>
          <w:color w:val="004422"/>
          <w:sz w:val="27"/>
          <w:szCs w:val="27"/>
        </w:rPr>
        <w:t>O(</w:t>
      </w:r>
      <w:proofErr w:type="gramEnd"/>
      <w:r w:rsidRPr="001F2348">
        <w:rPr>
          <w:rFonts w:ascii="Times New Roman" w:eastAsia="Times New Roman" w:hAnsi="Times New Roman" w:cs="Times New Roman"/>
          <w:i/>
          <w:iCs/>
          <w:color w:val="004422"/>
          <w:sz w:val="27"/>
          <w:szCs w:val="27"/>
        </w:rPr>
        <w:t>h</w:t>
      </w:r>
      <w:r w:rsidRPr="001F2348">
        <w:rPr>
          <w:rFonts w:ascii="Times New Roman" w:eastAsia="Times New Roman" w:hAnsi="Times New Roman" w:cs="Times New Roman"/>
          <w:color w:val="004422"/>
          <w:sz w:val="27"/>
          <w:szCs w:val="27"/>
        </w:rPr>
        <w:t>) time?</w:t>
      </w:r>
    </w:p>
    <w:p w:rsidR="003231AD" w:rsidRDefault="003231AD"/>
    <w:sectPr w:rsidR="0032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1F1B"/>
    <w:multiLevelType w:val="multilevel"/>
    <w:tmpl w:val="009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48"/>
    <w:rsid w:val="001915D8"/>
    <w:rsid w:val="001F2348"/>
    <w:rsid w:val="0032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23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3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34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F23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3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2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48"/>
    <w:rPr>
      <w:rFonts w:ascii="Tahoma" w:hAnsi="Tahoma" w:cs="Tahoma"/>
      <w:sz w:val="16"/>
      <w:szCs w:val="16"/>
    </w:rPr>
  </w:style>
  <w:style w:type="character" w:styleId="Hyperlink">
    <w:name w:val="Hyperlink"/>
    <w:basedOn w:val="DefaultParagraphFont"/>
    <w:uiPriority w:val="99"/>
    <w:unhideWhenUsed/>
    <w:rsid w:val="001915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23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3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34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F23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3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2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48"/>
    <w:rPr>
      <w:rFonts w:ascii="Tahoma" w:hAnsi="Tahoma" w:cs="Tahoma"/>
      <w:sz w:val="16"/>
      <w:szCs w:val="16"/>
    </w:rPr>
  </w:style>
  <w:style w:type="character" w:styleId="Hyperlink">
    <w:name w:val="Hyperlink"/>
    <w:basedOn w:val="DefaultParagraphFont"/>
    <w:uiPriority w:val="99"/>
    <w:unhideWhenUsed/>
    <w:rsid w:val="001915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7824">
      <w:bodyDiv w:val="1"/>
      <w:marLeft w:val="0"/>
      <w:marRight w:val="0"/>
      <w:marTop w:val="0"/>
      <w:marBottom w:val="0"/>
      <w:divBdr>
        <w:top w:val="none" w:sz="0" w:space="0" w:color="auto"/>
        <w:left w:val="none" w:sz="0" w:space="0" w:color="auto"/>
        <w:bottom w:val="none" w:sz="0" w:space="0" w:color="auto"/>
        <w:right w:val="none" w:sz="0" w:space="0" w:color="auto"/>
      </w:divBdr>
      <w:divsChild>
        <w:div w:id="162162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iitkgp.ac.in/~abhij/course/theory/Algo1/Autumn13/lab/BST.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2017-07-04T19:05:00Z</dcterms:created>
  <dcterms:modified xsi:type="dcterms:W3CDTF">2017-07-04T19:07:00Z</dcterms:modified>
</cp:coreProperties>
</file>