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7290"/>
      </w:tblGrid>
      <w:tr w:rsidR="2D3E37D9" w14:paraId="75DBF40C" w14:textId="77777777" w:rsidTr="0F54821A">
        <w:trPr>
          <w:trHeight w:val="300"/>
        </w:trPr>
        <w:tc>
          <w:tcPr>
            <w:tcW w:w="2070" w:type="dxa"/>
          </w:tcPr>
          <w:p w14:paraId="5060AFAC" w14:textId="462BCB1F" w:rsidR="10D97D51" w:rsidRDefault="398B65AB" w:rsidP="2D3E37D9">
            <w:pPr>
              <w:rPr>
                <w:rFonts w:ascii="Aptos Display" w:eastAsia="Aptos Display" w:hAnsi="Aptos Display" w:cs="Aptos Display"/>
              </w:rPr>
            </w:pPr>
            <w:r>
              <w:t xml:space="preserve"> </w:t>
            </w:r>
            <w:r w:rsidR="47E76048">
              <w:rPr>
                <w:noProof/>
              </w:rPr>
              <w:drawing>
                <wp:inline distT="0" distB="0" distL="0" distR="0" wp14:anchorId="45A8B472" wp14:editId="24ECE97C">
                  <wp:extent cx="1143000" cy="1143000"/>
                  <wp:effectExtent l="0" t="0" r="0" b="0"/>
                  <wp:docPr id="508955279" name="Picture 1408250012" descr="The United States Election Assistance Commiss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2500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14:paraId="226B48B1" w14:textId="50009059" w:rsidR="10D97D51" w:rsidRDefault="10D97D51" w:rsidP="2D3E37D9">
            <w:pPr>
              <w:pStyle w:val="Heading1"/>
              <w:rPr>
                <w:rFonts w:ascii="Aptos Display" w:eastAsia="Aptos Display" w:hAnsi="Aptos Display" w:cs="Aptos Display"/>
                <w:smallCaps/>
              </w:rPr>
            </w:pPr>
            <w:r w:rsidRPr="2D3E37D9">
              <w:rPr>
                <w:rFonts w:ascii="Aptos Display" w:eastAsia="Aptos Display" w:hAnsi="Aptos Display" w:cs="Aptos Display"/>
              </w:rPr>
              <w:t xml:space="preserve">U.S. Election Assistance Commission </w:t>
            </w:r>
            <w:r>
              <w:br/>
            </w:r>
            <w:r w:rsidRPr="2D3E37D9">
              <w:rPr>
                <w:rFonts w:ascii="Aptos Display" w:eastAsia="Aptos Display" w:hAnsi="Aptos Display" w:cs="Aptos Display"/>
              </w:rPr>
              <w:t xml:space="preserve">Scripts for the </w:t>
            </w:r>
            <w:r w:rsidRPr="2D3E37D9">
              <w:rPr>
                <w:rFonts w:ascii="Aptos Display" w:eastAsia="Aptos Display" w:hAnsi="Aptos Display" w:cs="Aptos Display"/>
                <w:b/>
                <w:bCs/>
              </w:rPr>
              <w:t>Be Election Ready: Video Guides for Voters</w:t>
            </w:r>
            <w:r w:rsidRPr="2D3E37D9">
              <w:rPr>
                <w:rFonts w:ascii="Aptos Display" w:eastAsia="Aptos Display" w:hAnsi="Aptos Display" w:cs="Aptos Display"/>
              </w:rPr>
              <w:t xml:space="preserve"> Series (30 Seconds)</w:t>
            </w:r>
          </w:p>
          <w:p w14:paraId="25253DAB" w14:textId="7A1F863C" w:rsidR="2D3E37D9" w:rsidRDefault="2D3E37D9" w:rsidP="2D3E37D9"/>
        </w:tc>
      </w:tr>
    </w:tbl>
    <w:p w14:paraId="1963DFF2" w14:textId="74740693" w:rsidR="000312F5" w:rsidRPr="000312F5" w:rsidRDefault="000312F5" w:rsidP="2D3E37D9">
      <w:pPr>
        <w:pStyle w:val="Heading2"/>
        <w:pBdr>
          <w:bottom w:val="single" w:sz="18" w:space="10" w:color="C00000"/>
        </w:pBdr>
      </w:pPr>
      <w:r>
        <w:t xml:space="preserve">Video </w:t>
      </w:r>
      <w:r w:rsidR="007721BE">
        <w:t>2</w:t>
      </w:r>
      <w:r>
        <w:t xml:space="preserve">: </w:t>
      </w:r>
      <w:proofErr w:type="gramStart"/>
      <w:r w:rsidR="007721BE">
        <w:t>Making a Plan</w:t>
      </w:r>
      <w:proofErr w:type="gramEnd"/>
      <w:r w:rsidR="34FEBA6B">
        <w:t xml:space="preserve"> to Vote</w:t>
      </w:r>
    </w:p>
    <w:p w14:paraId="18A14A98" w14:textId="483D92B7" w:rsidR="2D3E37D9" w:rsidRDefault="2D3E37D9" w:rsidP="2D3E37D9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>
        <w:br/>
      </w:r>
      <w:r w:rsidR="0D8D827E" w:rsidRPr="2D3E37D9">
        <w:rPr>
          <w:rFonts w:ascii="Aptos" w:eastAsia="Aptos" w:hAnsi="Aptos" w:cs="Aptos"/>
          <w:color w:val="000000" w:themeColor="text1"/>
        </w:rPr>
        <w:t xml:space="preserve">If you want to vote, it’s important to understand the options available in your community.  </w:t>
      </w:r>
    </w:p>
    <w:p w14:paraId="25E1CDB1" w14:textId="0F601F13" w:rsidR="0D8D827E" w:rsidRDefault="0D8D827E" w:rsidP="2D3E37D9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 w:rsidRPr="2D3E37D9">
        <w:rPr>
          <w:rFonts w:ascii="Aptos" w:eastAsia="Aptos" w:hAnsi="Aptos" w:cs="Aptos"/>
          <w:color w:val="000000" w:themeColor="text1"/>
        </w:rPr>
        <w:t>Making your plan to vote is simple</w:t>
      </w:r>
      <w:r w:rsidR="4B2F467F" w:rsidRPr="2D3E37D9">
        <w:rPr>
          <w:rFonts w:ascii="Aptos" w:eastAsia="Aptos" w:hAnsi="Aptos" w:cs="Aptos"/>
          <w:color w:val="000000" w:themeColor="text1"/>
        </w:rPr>
        <w:t>.</w:t>
      </w:r>
    </w:p>
    <w:p w14:paraId="626D6923" w14:textId="0D41CAC6" w:rsidR="0D8D827E" w:rsidRDefault="0D8D827E" w:rsidP="2D3E37D9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 w:rsidRPr="7B1914B4">
        <w:rPr>
          <w:rFonts w:ascii="Aptos" w:eastAsia="Aptos" w:hAnsi="Aptos" w:cs="Aptos"/>
          <w:color w:val="000000" w:themeColor="text1"/>
        </w:rPr>
        <w:t>First, make sure you’re registered</w:t>
      </w:r>
      <w:r w:rsidR="00250A5F" w:rsidRPr="7B1914B4">
        <w:rPr>
          <w:rFonts w:ascii="Aptos" w:eastAsia="Aptos" w:hAnsi="Aptos" w:cs="Aptos"/>
          <w:color w:val="000000" w:themeColor="text1"/>
        </w:rPr>
        <w:t>.</w:t>
      </w:r>
    </w:p>
    <w:p w14:paraId="2FD76E23" w14:textId="58DEC825" w:rsidR="0D8D827E" w:rsidRDefault="0D8D827E" w:rsidP="2D3E37D9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 w:rsidRPr="2D3E37D9">
        <w:rPr>
          <w:rFonts w:ascii="Aptos" w:eastAsia="Aptos" w:hAnsi="Aptos" w:cs="Aptos"/>
          <w:color w:val="000000" w:themeColor="text1"/>
        </w:rPr>
        <w:t xml:space="preserve">Check your status at vote.gov. </w:t>
      </w:r>
      <w:r w:rsidRPr="2D3E37D9">
        <w:rPr>
          <w:rFonts w:ascii="Arial" w:eastAsia="Arial" w:hAnsi="Arial" w:cs="Arial"/>
          <w:color w:val="000000" w:themeColor="text1"/>
        </w:rPr>
        <w:t> </w:t>
      </w:r>
      <w:r w:rsidRPr="2D3E37D9">
        <w:rPr>
          <w:rFonts w:ascii="Aptos" w:eastAsia="Aptos" w:hAnsi="Aptos" w:cs="Aptos"/>
          <w:color w:val="000000" w:themeColor="text1"/>
        </w:rPr>
        <w:t xml:space="preserve"> </w:t>
      </w:r>
    </w:p>
    <w:p w14:paraId="068CC663" w14:textId="0F897DC1" w:rsidR="0D8D827E" w:rsidRDefault="0D8D827E" w:rsidP="107B9CA7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 w:rsidRPr="0F54821A">
        <w:rPr>
          <w:rFonts w:ascii="Aptos" w:eastAsia="Aptos" w:hAnsi="Aptos" w:cs="Aptos"/>
          <w:color w:val="000000" w:themeColor="text1"/>
        </w:rPr>
        <w:t>Next – determin</w:t>
      </w:r>
      <w:r w:rsidR="73330E26" w:rsidRPr="0F54821A">
        <w:rPr>
          <w:rFonts w:ascii="Aptos" w:eastAsia="Aptos" w:hAnsi="Aptos" w:cs="Aptos"/>
          <w:color w:val="000000" w:themeColor="text1"/>
        </w:rPr>
        <w:t>e</w:t>
      </w:r>
      <w:r w:rsidRPr="0F54821A">
        <w:rPr>
          <w:rFonts w:ascii="Aptos" w:eastAsia="Aptos" w:hAnsi="Aptos" w:cs="Aptos"/>
          <w:color w:val="000000" w:themeColor="text1"/>
        </w:rPr>
        <w:t xml:space="preserve"> how, when</w:t>
      </w:r>
      <w:r w:rsidR="216989CF" w:rsidRPr="0F54821A">
        <w:rPr>
          <w:rFonts w:ascii="Aptos" w:eastAsia="Aptos" w:hAnsi="Aptos" w:cs="Aptos"/>
          <w:color w:val="000000" w:themeColor="text1"/>
        </w:rPr>
        <w:t>,</w:t>
      </w:r>
      <w:r w:rsidRPr="0F54821A">
        <w:rPr>
          <w:rFonts w:ascii="Aptos" w:eastAsia="Aptos" w:hAnsi="Aptos" w:cs="Aptos"/>
          <w:color w:val="000000" w:themeColor="text1"/>
        </w:rPr>
        <w:t xml:space="preserve"> and where you’ll vote.  </w:t>
      </w:r>
    </w:p>
    <w:p w14:paraId="5D8EE95D" w14:textId="6936FDCB" w:rsidR="00250A5F" w:rsidRPr="00E4666C" w:rsidRDefault="007C6A71" w:rsidP="37B401B6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 w:rsidRPr="0F54821A">
        <w:rPr>
          <w:rFonts w:ascii="Aptos" w:eastAsia="Aptos" w:hAnsi="Aptos" w:cs="Aptos"/>
          <w:color w:val="000000" w:themeColor="text1"/>
        </w:rPr>
        <w:t>Y</w:t>
      </w:r>
      <w:r w:rsidR="00473661" w:rsidRPr="0F54821A">
        <w:rPr>
          <w:rFonts w:ascii="Aptos" w:eastAsia="Aptos" w:hAnsi="Aptos" w:cs="Aptos"/>
          <w:color w:val="000000" w:themeColor="text1"/>
        </w:rPr>
        <w:t>ou m</w:t>
      </w:r>
      <w:r w:rsidR="0030303D" w:rsidRPr="0F54821A">
        <w:rPr>
          <w:rFonts w:ascii="Aptos" w:eastAsia="Aptos" w:hAnsi="Aptos" w:cs="Aptos"/>
          <w:color w:val="000000" w:themeColor="text1"/>
        </w:rPr>
        <w:t>ay</w:t>
      </w:r>
      <w:r w:rsidR="00473661" w:rsidRPr="0F54821A">
        <w:rPr>
          <w:rFonts w:ascii="Aptos" w:eastAsia="Aptos" w:hAnsi="Aptos" w:cs="Aptos"/>
          <w:color w:val="000000" w:themeColor="text1"/>
        </w:rPr>
        <w:t xml:space="preserve"> </w:t>
      </w:r>
      <w:r w:rsidR="002646E0" w:rsidRPr="0F54821A">
        <w:rPr>
          <w:rFonts w:ascii="Aptos" w:eastAsia="Aptos" w:hAnsi="Aptos" w:cs="Aptos"/>
          <w:color w:val="000000" w:themeColor="text1"/>
        </w:rPr>
        <w:t>have</w:t>
      </w:r>
      <w:r w:rsidR="001D0E52" w:rsidRPr="0F54821A">
        <w:rPr>
          <w:rFonts w:ascii="Aptos" w:eastAsia="Aptos" w:hAnsi="Aptos" w:cs="Aptos"/>
          <w:color w:val="000000" w:themeColor="text1"/>
        </w:rPr>
        <w:t xml:space="preserve"> </w:t>
      </w:r>
      <w:r w:rsidR="00D2462D" w:rsidRPr="0F54821A">
        <w:rPr>
          <w:rFonts w:ascii="Aptos" w:eastAsia="Aptos" w:hAnsi="Aptos" w:cs="Aptos"/>
          <w:color w:val="000000" w:themeColor="text1"/>
        </w:rPr>
        <w:t xml:space="preserve">a few </w:t>
      </w:r>
      <w:r w:rsidR="002646E0" w:rsidRPr="0F54821A">
        <w:rPr>
          <w:rFonts w:ascii="Aptos" w:eastAsia="Aptos" w:hAnsi="Aptos" w:cs="Aptos"/>
          <w:color w:val="000000" w:themeColor="text1"/>
        </w:rPr>
        <w:t>options to</w:t>
      </w:r>
      <w:r w:rsidR="00A32B6C" w:rsidRPr="0F54821A">
        <w:rPr>
          <w:rFonts w:ascii="Aptos" w:eastAsia="Aptos" w:hAnsi="Aptos" w:cs="Aptos"/>
          <w:color w:val="000000" w:themeColor="text1"/>
        </w:rPr>
        <w:t xml:space="preserve"> vo</w:t>
      </w:r>
      <w:r w:rsidR="00E4666C" w:rsidRPr="0F54821A">
        <w:rPr>
          <w:rFonts w:ascii="Aptos" w:eastAsia="Aptos" w:hAnsi="Aptos" w:cs="Aptos"/>
          <w:color w:val="000000" w:themeColor="text1"/>
        </w:rPr>
        <w:t xml:space="preserve">te </w:t>
      </w:r>
      <w:r w:rsidR="00E4666C" w:rsidRPr="0F54821A">
        <w:rPr>
          <w:rFonts w:ascii="Aptos" w:eastAsia="Aptos" w:hAnsi="Aptos" w:cs="Aptos"/>
          <w:i/>
          <w:iCs/>
          <w:color w:val="000000" w:themeColor="text1"/>
        </w:rPr>
        <w:t>before</w:t>
      </w:r>
      <w:r w:rsidR="00E4666C" w:rsidRPr="0F54821A">
        <w:rPr>
          <w:rFonts w:ascii="Aptos" w:eastAsia="Aptos" w:hAnsi="Aptos" w:cs="Aptos"/>
          <w:color w:val="000000" w:themeColor="text1"/>
        </w:rPr>
        <w:t xml:space="preserve"> Election Day.</w:t>
      </w:r>
    </w:p>
    <w:p w14:paraId="475B8BEF" w14:textId="49DF874F" w:rsidR="4F2D636F" w:rsidRPr="00F630ED" w:rsidRDefault="00412E18" w:rsidP="37B401B6">
      <w:pPr>
        <w:spacing w:after="240" w:line="276" w:lineRule="auto"/>
        <w:rPr>
          <w:rFonts w:ascii="Aptos" w:eastAsia="Aptos" w:hAnsi="Aptos" w:cs="Aptos"/>
          <w:color w:val="000000" w:themeColor="text1"/>
        </w:rPr>
      </w:pPr>
      <w:r w:rsidRPr="0F54821A">
        <w:rPr>
          <w:rFonts w:ascii="Aptos" w:eastAsia="Aptos" w:hAnsi="Aptos" w:cs="Aptos"/>
          <w:color w:val="000000" w:themeColor="text1"/>
        </w:rPr>
        <w:t xml:space="preserve">And voting </w:t>
      </w:r>
      <w:r w:rsidRPr="0F54821A">
        <w:rPr>
          <w:rFonts w:ascii="Aptos" w:eastAsia="Aptos" w:hAnsi="Aptos" w:cs="Aptos"/>
          <w:i/>
          <w:iCs/>
          <w:color w:val="000000" w:themeColor="text1"/>
        </w:rPr>
        <w:t>on</w:t>
      </w:r>
      <w:r w:rsidR="00744444" w:rsidRPr="0F54821A">
        <w:rPr>
          <w:rFonts w:ascii="Aptos" w:eastAsia="Aptos" w:hAnsi="Aptos" w:cs="Aptos"/>
          <w:color w:val="000000" w:themeColor="text1"/>
        </w:rPr>
        <w:t xml:space="preserve"> Election Day</w:t>
      </w:r>
      <w:r w:rsidRPr="0F54821A">
        <w:rPr>
          <w:rFonts w:ascii="Aptos" w:eastAsia="Aptos" w:hAnsi="Aptos" w:cs="Aptos"/>
          <w:color w:val="000000" w:themeColor="text1"/>
        </w:rPr>
        <w:t xml:space="preserve"> is </w:t>
      </w:r>
      <w:r w:rsidRPr="0F54821A">
        <w:rPr>
          <w:rFonts w:ascii="Aptos" w:eastAsia="Aptos" w:hAnsi="Aptos" w:cs="Aptos"/>
          <w:i/>
          <w:iCs/>
          <w:color w:val="000000" w:themeColor="text1"/>
        </w:rPr>
        <w:t>always</w:t>
      </w:r>
      <w:r w:rsidRPr="0F54821A">
        <w:rPr>
          <w:rFonts w:ascii="Aptos" w:eastAsia="Aptos" w:hAnsi="Aptos" w:cs="Aptos"/>
          <w:color w:val="000000" w:themeColor="text1"/>
        </w:rPr>
        <w:t xml:space="preserve"> an option</w:t>
      </w:r>
      <w:r w:rsidR="00744444" w:rsidRPr="0F54821A">
        <w:rPr>
          <w:rFonts w:ascii="Aptos" w:eastAsia="Aptos" w:hAnsi="Aptos" w:cs="Aptos"/>
          <w:color w:val="000000" w:themeColor="text1"/>
        </w:rPr>
        <w:t>.</w:t>
      </w:r>
    </w:p>
    <w:p w14:paraId="4DA5BF70" w14:textId="2F3D197D" w:rsidR="04F58286" w:rsidRDefault="04F58286" w:rsidP="7B1914B4">
      <w:pPr>
        <w:spacing w:after="240" w:line="276" w:lineRule="auto"/>
        <w:rPr>
          <w:rFonts w:ascii="Aptos" w:eastAsia="Aptos" w:hAnsi="Aptos" w:cs="Aptos"/>
        </w:rPr>
      </w:pPr>
      <w:r w:rsidRPr="7B1914B4">
        <w:rPr>
          <w:rFonts w:ascii="Aptos" w:eastAsia="Aptos" w:hAnsi="Aptos" w:cs="Aptos"/>
          <w:color w:val="000000" w:themeColor="text1"/>
        </w:rPr>
        <w:t>For more information, contact your state or local election office or visit EAC.gov.</w:t>
      </w:r>
    </w:p>
    <w:p w14:paraId="5967F826" w14:textId="62A12314" w:rsidR="107B9CA7" w:rsidRDefault="107B9CA7" w:rsidP="107B9CA7">
      <w:pPr>
        <w:spacing w:after="240" w:line="276" w:lineRule="auto"/>
        <w:rPr>
          <w:rFonts w:ascii="Aptos" w:eastAsia="Aptos" w:hAnsi="Aptos" w:cs="Aptos"/>
          <w:color w:val="000000" w:themeColor="text1"/>
        </w:rPr>
      </w:pPr>
    </w:p>
    <w:p w14:paraId="4358A9FD" w14:textId="6596F9CC" w:rsidR="2D3E37D9" w:rsidRDefault="2D3E37D9" w:rsidP="2D3E37D9">
      <w:pPr>
        <w:keepNext/>
        <w:keepLines/>
      </w:pPr>
    </w:p>
    <w:sectPr w:rsidR="2D3E37D9" w:rsidSect="004A34F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78638" w14:textId="77777777" w:rsidR="009364FC" w:rsidRDefault="009364FC" w:rsidP="00E9269F">
      <w:pPr>
        <w:spacing w:after="0" w:line="240" w:lineRule="auto"/>
      </w:pPr>
      <w:r>
        <w:separator/>
      </w:r>
    </w:p>
  </w:endnote>
  <w:endnote w:type="continuationSeparator" w:id="0">
    <w:p w14:paraId="746CF922" w14:textId="77777777" w:rsidR="009364FC" w:rsidRDefault="009364FC" w:rsidP="00E9269F">
      <w:pPr>
        <w:spacing w:after="0" w:line="240" w:lineRule="auto"/>
      </w:pPr>
      <w:r>
        <w:continuationSeparator/>
      </w:r>
    </w:p>
  </w:endnote>
  <w:endnote w:type="continuationNotice" w:id="1">
    <w:p w14:paraId="40B2A00F" w14:textId="77777777" w:rsidR="009364FC" w:rsidRDefault="009364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BC8AF" w14:textId="2E47C5D2" w:rsidR="00624591" w:rsidRPr="002C1829" w:rsidRDefault="002C1829" w:rsidP="002C1829">
    <w:pPr>
      <w:pStyle w:val="Footer"/>
      <w:pBdr>
        <w:top w:val="single" w:sz="24" w:space="1" w:color="1E3063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BB37E" w14:textId="77777777" w:rsidR="009364FC" w:rsidRDefault="009364FC" w:rsidP="00E9269F">
      <w:pPr>
        <w:spacing w:after="0" w:line="240" w:lineRule="auto"/>
      </w:pPr>
      <w:r>
        <w:separator/>
      </w:r>
    </w:p>
  </w:footnote>
  <w:footnote w:type="continuationSeparator" w:id="0">
    <w:p w14:paraId="4369E351" w14:textId="77777777" w:rsidR="009364FC" w:rsidRDefault="009364FC" w:rsidP="00E9269F">
      <w:pPr>
        <w:spacing w:after="0" w:line="240" w:lineRule="auto"/>
      </w:pPr>
      <w:r>
        <w:continuationSeparator/>
      </w:r>
    </w:p>
  </w:footnote>
  <w:footnote w:type="continuationNotice" w:id="1">
    <w:p w14:paraId="21A0F8CC" w14:textId="77777777" w:rsidR="009364FC" w:rsidRDefault="009364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05A6"/>
    <w:multiLevelType w:val="multilevel"/>
    <w:tmpl w:val="B26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87A41"/>
    <w:multiLevelType w:val="multilevel"/>
    <w:tmpl w:val="E70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07F87"/>
    <w:multiLevelType w:val="multilevel"/>
    <w:tmpl w:val="808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F3BF8"/>
    <w:multiLevelType w:val="multilevel"/>
    <w:tmpl w:val="A36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E02D5"/>
    <w:multiLevelType w:val="multilevel"/>
    <w:tmpl w:val="9EC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4D2F83"/>
    <w:multiLevelType w:val="multilevel"/>
    <w:tmpl w:val="FA7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427075">
    <w:abstractNumId w:val="12"/>
  </w:num>
  <w:num w:numId="2" w16cid:durableId="50154697">
    <w:abstractNumId w:val="10"/>
  </w:num>
  <w:num w:numId="3" w16cid:durableId="731001269">
    <w:abstractNumId w:val="8"/>
  </w:num>
  <w:num w:numId="4" w16cid:durableId="1378973318">
    <w:abstractNumId w:val="6"/>
  </w:num>
  <w:num w:numId="5" w16cid:durableId="1038625441">
    <w:abstractNumId w:val="7"/>
  </w:num>
  <w:num w:numId="6" w16cid:durableId="1889682347">
    <w:abstractNumId w:val="2"/>
  </w:num>
  <w:num w:numId="7" w16cid:durableId="325868593">
    <w:abstractNumId w:val="0"/>
  </w:num>
  <w:num w:numId="8" w16cid:durableId="1496607455">
    <w:abstractNumId w:val="9"/>
  </w:num>
  <w:num w:numId="9" w16cid:durableId="1083988454">
    <w:abstractNumId w:val="1"/>
  </w:num>
  <w:num w:numId="10" w16cid:durableId="1869951713">
    <w:abstractNumId w:val="5"/>
  </w:num>
  <w:num w:numId="11" w16cid:durableId="498926750">
    <w:abstractNumId w:val="4"/>
  </w:num>
  <w:num w:numId="12" w16cid:durableId="846554172">
    <w:abstractNumId w:val="3"/>
  </w:num>
  <w:num w:numId="13" w16cid:durableId="799494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12F5"/>
    <w:rsid w:val="00036C2A"/>
    <w:rsid w:val="000604A6"/>
    <w:rsid w:val="00076E46"/>
    <w:rsid w:val="000C47C6"/>
    <w:rsid w:val="000C5FF3"/>
    <w:rsid w:val="000E1348"/>
    <w:rsid w:val="000E7AA8"/>
    <w:rsid w:val="000F2664"/>
    <w:rsid w:val="000F7241"/>
    <w:rsid w:val="000F77EA"/>
    <w:rsid w:val="0010668F"/>
    <w:rsid w:val="00116350"/>
    <w:rsid w:val="00134A2E"/>
    <w:rsid w:val="001505CB"/>
    <w:rsid w:val="00194697"/>
    <w:rsid w:val="001A61B5"/>
    <w:rsid w:val="001B6393"/>
    <w:rsid w:val="001D0E52"/>
    <w:rsid w:val="002004B7"/>
    <w:rsid w:val="00213070"/>
    <w:rsid w:val="00223AFE"/>
    <w:rsid w:val="00250A5F"/>
    <w:rsid w:val="002646E0"/>
    <w:rsid w:val="002A5314"/>
    <w:rsid w:val="002B2EA1"/>
    <w:rsid w:val="002C1829"/>
    <w:rsid w:val="002D2774"/>
    <w:rsid w:val="002E2761"/>
    <w:rsid w:val="002F62B3"/>
    <w:rsid w:val="0030303D"/>
    <w:rsid w:val="00337BB6"/>
    <w:rsid w:val="00347A32"/>
    <w:rsid w:val="003551F5"/>
    <w:rsid w:val="003926DF"/>
    <w:rsid w:val="003936D6"/>
    <w:rsid w:val="003B00A6"/>
    <w:rsid w:val="003B0DD8"/>
    <w:rsid w:val="003B79D4"/>
    <w:rsid w:val="003D023F"/>
    <w:rsid w:val="003D4BE2"/>
    <w:rsid w:val="003E3EA8"/>
    <w:rsid w:val="00412E18"/>
    <w:rsid w:val="00434EE0"/>
    <w:rsid w:val="00452A88"/>
    <w:rsid w:val="00463876"/>
    <w:rsid w:val="00473661"/>
    <w:rsid w:val="004767DE"/>
    <w:rsid w:val="00477D3A"/>
    <w:rsid w:val="00484FF2"/>
    <w:rsid w:val="004A34F4"/>
    <w:rsid w:val="004C3551"/>
    <w:rsid w:val="004E35E7"/>
    <w:rsid w:val="004F1CCC"/>
    <w:rsid w:val="00506ABE"/>
    <w:rsid w:val="00527D72"/>
    <w:rsid w:val="005529AC"/>
    <w:rsid w:val="00560E7A"/>
    <w:rsid w:val="005B42FF"/>
    <w:rsid w:val="005C5B66"/>
    <w:rsid w:val="005F65EF"/>
    <w:rsid w:val="00622F11"/>
    <w:rsid w:val="00624591"/>
    <w:rsid w:val="0063039D"/>
    <w:rsid w:val="006366BB"/>
    <w:rsid w:val="00647E0D"/>
    <w:rsid w:val="00670167"/>
    <w:rsid w:val="00687908"/>
    <w:rsid w:val="00692C27"/>
    <w:rsid w:val="006D2D4A"/>
    <w:rsid w:val="0070071B"/>
    <w:rsid w:val="00714B36"/>
    <w:rsid w:val="00744444"/>
    <w:rsid w:val="00770F51"/>
    <w:rsid w:val="007721BE"/>
    <w:rsid w:val="007811B6"/>
    <w:rsid w:val="007C6A71"/>
    <w:rsid w:val="007C71E3"/>
    <w:rsid w:val="007D2324"/>
    <w:rsid w:val="007D4F36"/>
    <w:rsid w:val="007F3D5D"/>
    <w:rsid w:val="0081199F"/>
    <w:rsid w:val="0082170B"/>
    <w:rsid w:val="00892B8C"/>
    <w:rsid w:val="008A1118"/>
    <w:rsid w:val="008B7B7E"/>
    <w:rsid w:val="008C46B4"/>
    <w:rsid w:val="008E388B"/>
    <w:rsid w:val="009364FC"/>
    <w:rsid w:val="00937578"/>
    <w:rsid w:val="00944E45"/>
    <w:rsid w:val="00956872"/>
    <w:rsid w:val="009A625A"/>
    <w:rsid w:val="009B289C"/>
    <w:rsid w:val="009B4BFC"/>
    <w:rsid w:val="009C06D9"/>
    <w:rsid w:val="009C6CD9"/>
    <w:rsid w:val="00A1333C"/>
    <w:rsid w:val="00A27999"/>
    <w:rsid w:val="00A32B6C"/>
    <w:rsid w:val="00A468A1"/>
    <w:rsid w:val="00A85E05"/>
    <w:rsid w:val="00A87FA8"/>
    <w:rsid w:val="00AA5D08"/>
    <w:rsid w:val="00AB6ABC"/>
    <w:rsid w:val="00B23148"/>
    <w:rsid w:val="00B34A93"/>
    <w:rsid w:val="00B36E6F"/>
    <w:rsid w:val="00B42332"/>
    <w:rsid w:val="00B42501"/>
    <w:rsid w:val="00B51F79"/>
    <w:rsid w:val="00B65B6B"/>
    <w:rsid w:val="00B7669F"/>
    <w:rsid w:val="00B96827"/>
    <w:rsid w:val="00BA6219"/>
    <w:rsid w:val="00C1504E"/>
    <w:rsid w:val="00C238B1"/>
    <w:rsid w:val="00C23C43"/>
    <w:rsid w:val="00C80071"/>
    <w:rsid w:val="00CB07C8"/>
    <w:rsid w:val="00CB7E20"/>
    <w:rsid w:val="00CD3256"/>
    <w:rsid w:val="00D2462D"/>
    <w:rsid w:val="00D40C70"/>
    <w:rsid w:val="00D452F3"/>
    <w:rsid w:val="00D701E6"/>
    <w:rsid w:val="00D76588"/>
    <w:rsid w:val="00DA62B3"/>
    <w:rsid w:val="00DE0B75"/>
    <w:rsid w:val="00DE2B44"/>
    <w:rsid w:val="00E04780"/>
    <w:rsid w:val="00E4666C"/>
    <w:rsid w:val="00E53DAA"/>
    <w:rsid w:val="00E9269F"/>
    <w:rsid w:val="00ED536C"/>
    <w:rsid w:val="00EF1CFA"/>
    <w:rsid w:val="00F10E84"/>
    <w:rsid w:val="00F50C35"/>
    <w:rsid w:val="00F630ED"/>
    <w:rsid w:val="00F91BC8"/>
    <w:rsid w:val="00FA08E1"/>
    <w:rsid w:val="00FC5CC7"/>
    <w:rsid w:val="00FD2432"/>
    <w:rsid w:val="00FD5F89"/>
    <w:rsid w:val="00FE0381"/>
    <w:rsid w:val="01739CEB"/>
    <w:rsid w:val="04F58286"/>
    <w:rsid w:val="09DEB595"/>
    <w:rsid w:val="0CB27F48"/>
    <w:rsid w:val="0D8D827E"/>
    <w:rsid w:val="0F08D8E7"/>
    <w:rsid w:val="0F0D3AE0"/>
    <w:rsid w:val="0F54821A"/>
    <w:rsid w:val="107B9CA7"/>
    <w:rsid w:val="10D97D51"/>
    <w:rsid w:val="13157635"/>
    <w:rsid w:val="13255F6F"/>
    <w:rsid w:val="13FEEAE0"/>
    <w:rsid w:val="1B0F5511"/>
    <w:rsid w:val="1E81BFD0"/>
    <w:rsid w:val="1F41E6F3"/>
    <w:rsid w:val="21008A92"/>
    <w:rsid w:val="216989CF"/>
    <w:rsid w:val="22E6C575"/>
    <w:rsid w:val="2342E4F1"/>
    <w:rsid w:val="248EB516"/>
    <w:rsid w:val="25F587D6"/>
    <w:rsid w:val="2A4BB8DD"/>
    <w:rsid w:val="2B14C555"/>
    <w:rsid w:val="2BAE2F16"/>
    <w:rsid w:val="2BAE57DC"/>
    <w:rsid w:val="2D3E37D9"/>
    <w:rsid w:val="2EC6473A"/>
    <w:rsid w:val="309EE817"/>
    <w:rsid w:val="328599A8"/>
    <w:rsid w:val="331E4422"/>
    <w:rsid w:val="34FEBA6B"/>
    <w:rsid w:val="3537750F"/>
    <w:rsid w:val="37202BA4"/>
    <w:rsid w:val="37B401B6"/>
    <w:rsid w:val="398B65AB"/>
    <w:rsid w:val="39E82A07"/>
    <w:rsid w:val="401CC30B"/>
    <w:rsid w:val="402B7F50"/>
    <w:rsid w:val="41977493"/>
    <w:rsid w:val="445A967A"/>
    <w:rsid w:val="46360A47"/>
    <w:rsid w:val="4658252C"/>
    <w:rsid w:val="47E76048"/>
    <w:rsid w:val="48470928"/>
    <w:rsid w:val="48E3D994"/>
    <w:rsid w:val="4A31A29F"/>
    <w:rsid w:val="4B2F467F"/>
    <w:rsid w:val="4E921718"/>
    <w:rsid w:val="4EDAD591"/>
    <w:rsid w:val="4EF5117F"/>
    <w:rsid w:val="4F2D636F"/>
    <w:rsid w:val="4F94348E"/>
    <w:rsid w:val="52739F9D"/>
    <w:rsid w:val="530A174A"/>
    <w:rsid w:val="53BF0B42"/>
    <w:rsid w:val="58684279"/>
    <w:rsid w:val="58CB1E72"/>
    <w:rsid w:val="5C8AACB8"/>
    <w:rsid w:val="5C9EF5E9"/>
    <w:rsid w:val="626E10EF"/>
    <w:rsid w:val="641B7FA9"/>
    <w:rsid w:val="65BE7A01"/>
    <w:rsid w:val="66D634B6"/>
    <w:rsid w:val="6968678C"/>
    <w:rsid w:val="6AB91A25"/>
    <w:rsid w:val="6D42E205"/>
    <w:rsid w:val="6D765C06"/>
    <w:rsid w:val="6DE5FD3A"/>
    <w:rsid w:val="6E6F1EED"/>
    <w:rsid w:val="70867D9A"/>
    <w:rsid w:val="72F0CE13"/>
    <w:rsid w:val="73330E26"/>
    <w:rsid w:val="74DDA1EF"/>
    <w:rsid w:val="78383088"/>
    <w:rsid w:val="7B1914B4"/>
    <w:rsid w:val="7B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FCFF4476-C959-4A43-8BF7-5D2B9E4F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C47C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E0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0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0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ABE58CCC11241A38D52B73BEDE718" ma:contentTypeVersion="24" ma:contentTypeDescription="Create a new document." ma:contentTypeScope="" ma:versionID="ac688252c4ce2c731594dbee3cfaed4a">
  <xsd:schema xmlns:xsd="http://www.w3.org/2001/XMLSchema" xmlns:xs="http://www.w3.org/2001/XMLSchema" xmlns:p="http://schemas.microsoft.com/office/2006/metadata/properties" xmlns:ns1="http://schemas.microsoft.com/sharepoint/v3" xmlns:ns2="5cab903b-c496-47e8-b984-c6d481742e67" xmlns:ns3="3c73b8fd-b6e0-4a08-a5b4-de5dc77e6534" targetNamespace="http://schemas.microsoft.com/office/2006/metadata/properties" ma:root="true" ma:fieldsID="3bc8faca2d1b8973ed0164d8754f16b7" ns1:_="" ns2:_="" ns3:_="">
    <xsd:import namespace="http://schemas.microsoft.com/sharepoint/v3"/>
    <xsd:import namespace="5cab903b-c496-47e8-b984-c6d481742e67"/>
    <xsd:import namespace="3c73b8fd-b6e0-4a08-a5b4-de5dc77e6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03b-c496-47e8-b984-c6d481742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5" nillable="true" ma:displayName="Sign-off status" ma:description="Ready for Review" ma:format="Dropdown" ma:internalName="Sign_x002d_off_x0020_status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3b8fd-b6e0-4a08-a5b4-de5dc77e65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df2072-9d17-4ea0-babb-f27f3cf8f6ed}" ma:internalName="TaxCatchAll" ma:showField="CatchAllData" ma:web="3c73b8fd-b6e0-4a08-a5b4-de5dc77e65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ab903b-c496-47e8-b984-c6d481742e67">
      <Terms xmlns="http://schemas.microsoft.com/office/infopath/2007/PartnerControls"/>
    </lcf76f155ced4ddcb4097134ff3c332f>
    <TaxCatchAll xmlns="3c73b8fd-b6e0-4a08-a5b4-de5dc77e6534" xsi:nil="true"/>
    <_ip_UnifiedCompliancePolicyUIAction xmlns="http://schemas.microsoft.com/sharepoint/v3" xsi:nil="true"/>
    <_ip_UnifiedCompliancePolicyProperties xmlns="http://schemas.microsoft.com/sharepoint/v3" xsi:nil="true"/>
    <_Flow_SignoffStatus xmlns="5cab903b-c496-47e8-b984-c6d481742e67" xsi:nil="true"/>
  </documentManagement>
</p:properties>
</file>

<file path=customXml/itemProps1.xml><?xml version="1.0" encoding="utf-8"?>
<ds:datastoreItem xmlns:ds="http://schemas.openxmlformats.org/officeDocument/2006/customXml" ds:itemID="{D8201C4B-4CA1-4F9F-A447-B4DE01661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640DF-C106-49C3-BC1C-0B0795FE1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ab903b-c496-47e8-b984-c6d481742e67"/>
    <ds:schemaRef ds:uri="3c73b8fd-b6e0-4a08-a5b4-de5dc77e6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5399F3-3EEB-40A8-8C49-1DDA796331CF}">
  <ds:schemaRefs>
    <ds:schemaRef ds:uri="http://purl.org/dc/terms/"/>
    <ds:schemaRef ds:uri="3c73b8fd-b6e0-4a08-a5b4-de5dc77e6534"/>
    <ds:schemaRef ds:uri="http://schemas.microsoft.com/office/2006/metadata/properties"/>
    <ds:schemaRef ds:uri="http://purl.org/dc/elements/1.1/"/>
    <ds:schemaRef ds:uri="5cab903b-c496-47e8-b984-c6d481742e67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Ed Golembiewski</cp:lastModifiedBy>
  <cp:revision>2</cp:revision>
  <dcterms:created xsi:type="dcterms:W3CDTF">2025-01-28T14:54:00Z</dcterms:created>
  <dcterms:modified xsi:type="dcterms:W3CDTF">2025-01-28T14:54:00Z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0x0101000C9ABE58CCC11241A38D52B73BEDE718</vt:lpwstr>
  </property>
  <property fmtid="{D5CDD505-2E9C-101B-9397-08002B2CF9AE}" pid="3" name="MediaServiceImageTags">
    <vt:lpwstr/>
  </property>
</Properties>
</file>