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3479B" w14:textId="0F29137D" w:rsidR="00796763" w:rsidRPr="008D6039" w:rsidRDefault="00796763" w:rsidP="008D6039">
      <w:pPr>
        <w:spacing w:before="480" w:after="240" w:line="259" w:lineRule="auto"/>
        <w:jc w:val="center"/>
        <w:rPr>
          <w:rFonts w:ascii="Times New Roman Bold" w:eastAsia="Times New Roman Bold" w:hAnsi="Times New Roman Bold"/>
          <w:b/>
          <w:caps/>
          <w:szCs w:val="24"/>
        </w:rPr>
      </w:pPr>
      <w:r w:rsidRPr="008D6039">
        <w:rPr>
          <w:rFonts w:ascii="Times New Roman Bold" w:eastAsia="Times New Roman Bold" w:hAnsi="Times New Roman Bold"/>
          <w:b/>
          <w:caps/>
          <w:szCs w:val="24"/>
        </w:rPr>
        <w:t>Disability</w:t>
      </w:r>
      <w:r w:rsidR="00B65B14">
        <w:rPr>
          <w:rFonts w:ascii="Times New Roman Bold" w:eastAsia="Times New Roman Bold" w:hAnsi="Times New Roman Bold"/>
          <w:b/>
          <w:caps/>
          <w:szCs w:val="24"/>
        </w:rPr>
        <w:t>,</w:t>
      </w:r>
      <w:r w:rsidRPr="008D6039">
        <w:rPr>
          <w:rFonts w:ascii="Times New Roman Bold" w:eastAsia="Times New Roman Bold" w:hAnsi="Times New Roman Bold"/>
          <w:b/>
          <w:caps/>
          <w:szCs w:val="24"/>
        </w:rPr>
        <w:t xml:space="preserve"> </w:t>
      </w:r>
      <w:r w:rsidR="00B65B14" w:rsidRPr="008D6039">
        <w:rPr>
          <w:rFonts w:ascii="Times New Roman Bold" w:eastAsia="Times New Roman Bold" w:hAnsi="Times New Roman Bold"/>
          <w:b/>
          <w:caps/>
          <w:szCs w:val="24"/>
        </w:rPr>
        <w:t>the Voting Process</w:t>
      </w:r>
      <w:r w:rsidR="00B65B14">
        <w:rPr>
          <w:rFonts w:ascii="Times New Roman Bold" w:eastAsia="Times New Roman Bold" w:hAnsi="Times New Roman Bold"/>
          <w:b/>
          <w:caps/>
          <w:szCs w:val="24"/>
        </w:rPr>
        <w:t xml:space="preserve">, </w:t>
      </w:r>
      <w:r w:rsidRPr="008D6039">
        <w:rPr>
          <w:rFonts w:ascii="Times New Roman Bold" w:eastAsia="Times New Roman Bold" w:hAnsi="Times New Roman Bold"/>
          <w:b/>
          <w:caps/>
          <w:szCs w:val="24"/>
        </w:rPr>
        <w:t xml:space="preserve">and </w:t>
      </w:r>
      <w:r w:rsidR="00C3715F" w:rsidRPr="008D6039">
        <w:rPr>
          <w:rFonts w:ascii="Times New Roman Bold" w:eastAsia="Times New Roman Bold" w:hAnsi="Times New Roman Bold"/>
          <w:b/>
          <w:caps/>
          <w:szCs w:val="24"/>
        </w:rPr>
        <w:t>the Digital Divide</w:t>
      </w:r>
      <w:r w:rsidR="00145A7F" w:rsidRPr="008D6039">
        <w:rPr>
          <w:rFonts w:ascii="Times New Roman Bold" w:eastAsia="Times New Roman Bold" w:hAnsi="Times New Roman Bold"/>
          <w:b/>
          <w:caps/>
          <w:szCs w:val="24"/>
        </w:rPr>
        <w:t>:</w:t>
      </w:r>
    </w:p>
    <w:p w14:paraId="49B1BD2E" w14:textId="447C10B8" w:rsidR="00145A7F" w:rsidRDefault="00145A7F" w:rsidP="008D6039">
      <w:pPr>
        <w:spacing w:after="600" w:line="259" w:lineRule="auto"/>
        <w:jc w:val="center"/>
        <w:rPr>
          <w:b/>
          <w:szCs w:val="24"/>
        </w:rPr>
      </w:pPr>
      <w:r w:rsidRPr="008D6039">
        <w:rPr>
          <w:rFonts w:ascii="Times New Roman Bold" w:eastAsia="Times New Roman Bold" w:hAnsi="Times New Roman Bold"/>
          <w:b/>
          <w:caps/>
          <w:szCs w:val="24"/>
        </w:rPr>
        <w:t>Report to the U.S. Election Assistance Commission</w:t>
      </w:r>
    </w:p>
    <w:p w14:paraId="37A65B31" w14:textId="20F33441" w:rsidR="00562544" w:rsidRPr="00803E77" w:rsidRDefault="006C6B57" w:rsidP="008D6039">
      <w:pPr>
        <w:spacing w:after="600" w:line="259" w:lineRule="auto"/>
        <w:jc w:val="center"/>
        <w:rPr>
          <w:b/>
          <w:bCs/>
          <w:szCs w:val="24"/>
        </w:rPr>
      </w:pPr>
      <w:r>
        <w:rPr>
          <w:b/>
          <w:bCs/>
          <w:szCs w:val="24"/>
        </w:rPr>
        <w:t>July 26</w:t>
      </w:r>
      <w:r w:rsidR="00562544" w:rsidRPr="00803E77">
        <w:rPr>
          <w:b/>
          <w:bCs/>
          <w:szCs w:val="24"/>
        </w:rPr>
        <w:t>, 202</w:t>
      </w:r>
      <w:r w:rsidR="00CC2E79">
        <w:rPr>
          <w:b/>
          <w:bCs/>
          <w:szCs w:val="24"/>
        </w:rPr>
        <w:t>2</w:t>
      </w:r>
    </w:p>
    <w:p w14:paraId="16C002EA" w14:textId="77777777" w:rsidR="00796763" w:rsidRPr="004B16F4" w:rsidRDefault="00796763" w:rsidP="00796763">
      <w:pPr>
        <w:jc w:val="center"/>
        <w:rPr>
          <w:szCs w:val="24"/>
        </w:rPr>
      </w:pPr>
      <w:r w:rsidRPr="004B16F4">
        <w:rPr>
          <w:szCs w:val="24"/>
        </w:rPr>
        <w:t>Dr. Lisa Schur</w:t>
      </w:r>
    </w:p>
    <w:p w14:paraId="5F3C7D5C" w14:textId="77777777" w:rsidR="00796763" w:rsidRDefault="00796763" w:rsidP="00796763">
      <w:pPr>
        <w:jc w:val="center"/>
        <w:rPr>
          <w:szCs w:val="24"/>
        </w:rPr>
      </w:pPr>
      <w:r w:rsidRPr="004B16F4">
        <w:rPr>
          <w:szCs w:val="24"/>
        </w:rPr>
        <w:t>Professor</w:t>
      </w:r>
    </w:p>
    <w:p w14:paraId="2EA20EA9" w14:textId="77777777" w:rsidR="00796763" w:rsidRPr="004B16F4" w:rsidRDefault="00796763" w:rsidP="00796763">
      <w:pPr>
        <w:jc w:val="center"/>
        <w:rPr>
          <w:szCs w:val="24"/>
        </w:rPr>
      </w:pPr>
      <w:r>
        <w:rPr>
          <w:szCs w:val="24"/>
        </w:rPr>
        <w:t>Co-Director, Program for Disability Research</w:t>
      </w:r>
    </w:p>
    <w:p w14:paraId="1A1933E0" w14:textId="77777777" w:rsidR="00796763" w:rsidRPr="004B16F4" w:rsidRDefault="00796763" w:rsidP="00796763">
      <w:pPr>
        <w:jc w:val="center"/>
        <w:rPr>
          <w:szCs w:val="24"/>
        </w:rPr>
      </w:pPr>
      <w:r w:rsidRPr="004B16F4">
        <w:rPr>
          <w:szCs w:val="24"/>
        </w:rPr>
        <w:t>School of Management and Labor Relations</w:t>
      </w:r>
    </w:p>
    <w:p w14:paraId="53E7E0FB" w14:textId="77777777" w:rsidR="00796763" w:rsidRPr="004B16F4" w:rsidRDefault="00796763" w:rsidP="00796763">
      <w:pPr>
        <w:jc w:val="center"/>
        <w:rPr>
          <w:szCs w:val="24"/>
        </w:rPr>
      </w:pPr>
      <w:r w:rsidRPr="004B16F4">
        <w:rPr>
          <w:szCs w:val="24"/>
        </w:rPr>
        <w:t>Rutgers University</w:t>
      </w:r>
    </w:p>
    <w:p w14:paraId="01AED767" w14:textId="77777777" w:rsidR="00796763" w:rsidRPr="004B16F4" w:rsidRDefault="00796763" w:rsidP="00796763">
      <w:pPr>
        <w:jc w:val="center"/>
        <w:rPr>
          <w:szCs w:val="24"/>
        </w:rPr>
      </w:pPr>
      <w:r w:rsidRPr="004B16F4">
        <w:rPr>
          <w:szCs w:val="24"/>
        </w:rPr>
        <w:t>50 Labor Center Way</w:t>
      </w:r>
    </w:p>
    <w:p w14:paraId="2B8A3235" w14:textId="77777777" w:rsidR="00796763" w:rsidRPr="004B16F4" w:rsidRDefault="00796763" w:rsidP="00796763">
      <w:pPr>
        <w:jc w:val="center"/>
        <w:rPr>
          <w:szCs w:val="24"/>
        </w:rPr>
      </w:pPr>
      <w:r w:rsidRPr="004B16F4">
        <w:rPr>
          <w:szCs w:val="24"/>
        </w:rPr>
        <w:t>New Brunswick, 08901</w:t>
      </w:r>
    </w:p>
    <w:p w14:paraId="6FB4E00A" w14:textId="77777777" w:rsidR="00796763" w:rsidRPr="004B16F4" w:rsidRDefault="00000000" w:rsidP="008D6039">
      <w:pPr>
        <w:spacing w:after="240"/>
        <w:jc w:val="center"/>
        <w:rPr>
          <w:szCs w:val="24"/>
        </w:rPr>
      </w:pPr>
      <w:hyperlink r:id="rId8" w:history="1">
        <w:r w:rsidR="00796763" w:rsidRPr="00222CC3">
          <w:rPr>
            <w:rStyle w:val="Hyperlink"/>
            <w:szCs w:val="24"/>
          </w:rPr>
          <w:t>lschur@smlr.rutgers.edu</w:t>
        </w:r>
      </w:hyperlink>
    </w:p>
    <w:p w14:paraId="26A5B887" w14:textId="77777777" w:rsidR="00796763" w:rsidRPr="004B16F4" w:rsidRDefault="00796763" w:rsidP="00796763">
      <w:pPr>
        <w:widowControl w:val="0"/>
        <w:autoSpaceDE w:val="0"/>
        <w:autoSpaceDN w:val="0"/>
        <w:adjustRightInd w:val="0"/>
        <w:jc w:val="center"/>
        <w:rPr>
          <w:szCs w:val="24"/>
        </w:rPr>
      </w:pPr>
      <w:r w:rsidRPr="004B16F4">
        <w:rPr>
          <w:szCs w:val="24"/>
        </w:rPr>
        <w:t>Dr. Douglas Kruse</w:t>
      </w:r>
    </w:p>
    <w:p w14:paraId="3EA4D701" w14:textId="77777777" w:rsidR="00796763" w:rsidRDefault="00796763" w:rsidP="00796763">
      <w:pPr>
        <w:widowControl w:val="0"/>
        <w:autoSpaceDE w:val="0"/>
        <w:autoSpaceDN w:val="0"/>
        <w:adjustRightInd w:val="0"/>
        <w:jc w:val="center"/>
        <w:rPr>
          <w:szCs w:val="24"/>
        </w:rPr>
      </w:pPr>
      <w:r w:rsidRPr="004B16F4">
        <w:rPr>
          <w:szCs w:val="24"/>
        </w:rPr>
        <w:t>Distinguished Professor</w:t>
      </w:r>
    </w:p>
    <w:p w14:paraId="54D91189" w14:textId="77777777" w:rsidR="00796763" w:rsidRPr="004B16F4" w:rsidRDefault="00796763" w:rsidP="00796763">
      <w:pPr>
        <w:widowControl w:val="0"/>
        <w:autoSpaceDE w:val="0"/>
        <w:autoSpaceDN w:val="0"/>
        <w:adjustRightInd w:val="0"/>
        <w:jc w:val="center"/>
        <w:rPr>
          <w:szCs w:val="24"/>
        </w:rPr>
      </w:pPr>
      <w:r>
        <w:rPr>
          <w:szCs w:val="24"/>
        </w:rPr>
        <w:t>Co-Director, Program for Disability Research</w:t>
      </w:r>
    </w:p>
    <w:p w14:paraId="26829C3F" w14:textId="77777777" w:rsidR="00796763" w:rsidRPr="004B16F4" w:rsidRDefault="00796763" w:rsidP="00796763">
      <w:pPr>
        <w:jc w:val="center"/>
        <w:rPr>
          <w:szCs w:val="24"/>
        </w:rPr>
      </w:pPr>
      <w:r w:rsidRPr="004B16F4">
        <w:rPr>
          <w:szCs w:val="24"/>
        </w:rPr>
        <w:t>School of Management and Labor Relations</w:t>
      </w:r>
    </w:p>
    <w:p w14:paraId="7BB0F0CE" w14:textId="77777777" w:rsidR="00796763" w:rsidRPr="004B16F4" w:rsidRDefault="00796763" w:rsidP="00796763">
      <w:pPr>
        <w:jc w:val="center"/>
        <w:rPr>
          <w:szCs w:val="24"/>
        </w:rPr>
      </w:pPr>
      <w:r w:rsidRPr="004B16F4">
        <w:rPr>
          <w:szCs w:val="24"/>
        </w:rPr>
        <w:t>Rutgers University</w:t>
      </w:r>
    </w:p>
    <w:p w14:paraId="4E12F975" w14:textId="77777777" w:rsidR="00796763" w:rsidRPr="004B16F4" w:rsidRDefault="00796763" w:rsidP="00796763">
      <w:pPr>
        <w:jc w:val="center"/>
        <w:rPr>
          <w:szCs w:val="24"/>
        </w:rPr>
      </w:pPr>
      <w:r w:rsidRPr="004B16F4">
        <w:rPr>
          <w:szCs w:val="24"/>
        </w:rPr>
        <w:t xml:space="preserve">94 </w:t>
      </w:r>
      <w:proofErr w:type="spellStart"/>
      <w:r w:rsidRPr="004B16F4">
        <w:rPr>
          <w:szCs w:val="24"/>
        </w:rPr>
        <w:t>Rockafeller</w:t>
      </w:r>
      <w:proofErr w:type="spellEnd"/>
      <w:r w:rsidRPr="004B16F4">
        <w:rPr>
          <w:szCs w:val="24"/>
        </w:rPr>
        <w:t xml:space="preserve"> Road</w:t>
      </w:r>
    </w:p>
    <w:p w14:paraId="48F8E9A0" w14:textId="77777777" w:rsidR="00796763" w:rsidRPr="004B16F4" w:rsidRDefault="00796763" w:rsidP="00796763">
      <w:pPr>
        <w:jc w:val="center"/>
        <w:rPr>
          <w:szCs w:val="24"/>
        </w:rPr>
      </w:pPr>
      <w:r w:rsidRPr="004B16F4">
        <w:rPr>
          <w:szCs w:val="24"/>
        </w:rPr>
        <w:t>Piscataway, NJ 08854</w:t>
      </w:r>
    </w:p>
    <w:p w14:paraId="6127B6B8" w14:textId="6D3099C5" w:rsidR="00796763" w:rsidRDefault="00000000" w:rsidP="008D6039">
      <w:pPr>
        <w:spacing w:after="240"/>
        <w:jc w:val="center"/>
        <w:rPr>
          <w:rStyle w:val="Hyperlink"/>
          <w:szCs w:val="24"/>
        </w:rPr>
      </w:pPr>
      <w:hyperlink r:id="rId9" w:history="1">
        <w:r w:rsidR="00796763" w:rsidRPr="00222CC3">
          <w:rPr>
            <w:rStyle w:val="Hyperlink"/>
            <w:szCs w:val="24"/>
          </w:rPr>
          <w:t>dkruse@smlr.rutgers.edu</w:t>
        </w:r>
      </w:hyperlink>
    </w:p>
    <w:p w14:paraId="6A94DF78" w14:textId="00332600" w:rsidR="00C3715F" w:rsidRPr="00C3715F" w:rsidRDefault="00C3715F" w:rsidP="00796763">
      <w:pPr>
        <w:jc w:val="center"/>
        <w:rPr>
          <w:rStyle w:val="Hyperlink"/>
          <w:color w:val="auto"/>
          <w:szCs w:val="24"/>
          <w:u w:val="none"/>
        </w:rPr>
      </w:pPr>
      <w:r w:rsidRPr="00C3715F">
        <w:rPr>
          <w:rStyle w:val="Hyperlink"/>
          <w:color w:val="auto"/>
          <w:szCs w:val="24"/>
          <w:u w:val="none"/>
        </w:rPr>
        <w:t>Dr. Mason Ameri</w:t>
      </w:r>
    </w:p>
    <w:p w14:paraId="454572A4" w14:textId="546C8CFC" w:rsidR="00C3715F" w:rsidRDefault="00585CE7" w:rsidP="00796763">
      <w:pPr>
        <w:jc w:val="center"/>
        <w:rPr>
          <w:rStyle w:val="Hyperlink"/>
          <w:color w:val="auto"/>
          <w:szCs w:val="24"/>
          <w:u w:val="none"/>
        </w:rPr>
      </w:pPr>
      <w:r>
        <w:rPr>
          <w:rStyle w:val="Hyperlink"/>
          <w:color w:val="auto"/>
          <w:szCs w:val="24"/>
          <w:u w:val="none"/>
        </w:rPr>
        <w:t xml:space="preserve">Associate </w:t>
      </w:r>
      <w:r w:rsidR="00C3715F" w:rsidRPr="00C3715F">
        <w:rPr>
          <w:rStyle w:val="Hyperlink"/>
          <w:color w:val="auto"/>
          <w:szCs w:val="24"/>
          <w:u w:val="none"/>
        </w:rPr>
        <w:t>Professor of Professional Practice</w:t>
      </w:r>
    </w:p>
    <w:p w14:paraId="6F953C89" w14:textId="1D64116B" w:rsidR="00C3715F" w:rsidRDefault="00C3715F" w:rsidP="00796763">
      <w:pPr>
        <w:jc w:val="center"/>
        <w:rPr>
          <w:rStyle w:val="Hyperlink"/>
          <w:color w:val="auto"/>
          <w:szCs w:val="24"/>
          <w:u w:val="none"/>
        </w:rPr>
      </w:pPr>
      <w:r>
        <w:rPr>
          <w:rStyle w:val="Hyperlink"/>
          <w:color w:val="auto"/>
          <w:szCs w:val="24"/>
          <w:u w:val="none"/>
        </w:rPr>
        <w:t>Rutgers Business School</w:t>
      </w:r>
    </w:p>
    <w:p w14:paraId="22FCEA9F" w14:textId="08803152" w:rsidR="007451E6" w:rsidRDefault="007451E6" w:rsidP="00796763">
      <w:pPr>
        <w:jc w:val="center"/>
        <w:rPr>
          <w:rStyle w:val="Hyperlink"/>
          <w:color w:val="auto"/>
          <w:szCs w:val="24"/>
          <w:u w:val="none"/>
        </w:rPr>
      </w:pPr>
      <w:r>
        <w:rPr>
          <w:rStyle w:val="Hyperlink"/>
          <w:color w:val="auto"/>
          <w:szCs w:val="24"/>
          <w:u w:val="none"/>
        </w:rPr>
        <w:t>Rutgers University</w:t>
      </w:r>
    </w:p>
    <w:p w14:paraId="3D0B28FC" w14:textId="5519C14E" w:rsidR="00C3715F" w:rsidRDefault="00C3715F" w:rsidP="00796763">
      <w:pPr>
        <w:jc w:val="center"/>
        <w:rPr>
          <w:rStyle w:val="Hyperlink"/>
          <w:color w:val="auto"/>
          <w:szCs w:val="24"/>
          <w:u w:val="none"/>
        </w:rPr>
      </w:pPr>
      <w:r>
        <w:rPr>
          <w:rStyle w:val="Hyperlink"/>
          <w:color w:val="auto"/>
          <w:szCs w:val="24"/>
          <w:u w:val="none"/>
        </w:rPr>
        <w:t xml:space="preserve">100 </w:t>
      </w:r>
      <w:proofErr w:type="spellStart"/>
      <w:r>
        <w:rPr>
          <w:rStyle w:val="Hyperlink"/>
          <w:color w:val="auto"/>
          <w:szCs w:val="24"/>
          <w:u w:val="none"/>
        </w:rPr>
        <w:t>Rockafeller</w:t>
      </w:r>
      <w:proofErr w:type="spellEnd"/>
      <w:r>
        <w:rPr>
          <w:rStyle w:val="Hyperlink"/>
          <w:color w:val="auto"/>
          <w:szCs w:val="24"/>
          <w:u w:val="none"/>
        </w:rPr>
        <w:t xml:space="preserve"> Road</w:t>
      </w:r>
    </w:p>
    <w:p w14:paraId="5819C346" w14:textId="7E11B4AB" w:rsidR="00C3715F" w:rsidRDefault="00C3715F" w:rsidP="00796763">
      <w:pPr>
        <w:jc w:val="center"/>
        <w:rPr>
          <w:rStyle w:val="Hyperlink"/>
          <w:color w:val="auto"/>
          <w:szCs w:val="24"/>
          <w:u w:val="none"/>
        </w:rPr>
      </w:pPr>
      <w:r>
        <w:rPr>
          <w:rStyle w:val="Hyperlink"/>
          <w:color w:val="auto"/>
          <w:szCs w:val="24"/>
          <w:u w:val="none"/>
        </w:rPr>
        <w:t>Piscataway, NJ 08854</w:t>
      </w:r>
    </w:p>
    <w:p w14:paraId="084CF365" w14:textId="0C4197A7" w:rsidR="008D6039" w:rsidRDefault="00000000" w:rsidP="00796763">
      <w:pPr>
        <w:jc w:val="center"/>
        <w:rPr>
          <w:rStyle w:val="Hyperlink"/>
          <w:szCs w:val="24"/>
        </w:rPr>
      </w:pPr>
      <w:hyperlink r:id="rId10" w:history="1">
        <w:r w:rsidR="007451E6">
          <w:rPr>
            <w:rStyle w:val="Hyperlink"/>
            <w:szCs w:val="24"/>
          </w:rPr>
          <w:t>m</w:t>
        </w:r>
        <w:r w:rsidR="007451E6" w:rsidRPr="004556A2">
          <w:rPr>
            <w:rStyle w:val="Hyperlink"/>
            <w:szCs w:val="24"/>
          </w:rPr>
          <w:t>ason.ameri@rutgers.edu</w:t>
        </w:r>
      </w:hyperlink>
    </w:p>
    <w:p w14:paraId="4B6393CB" w14:textId="77777777" w:rsidR="008D6039" w:rsidRDefault="008D6039">
      <w:pPr>
        <w:spacing w:after="160" w:line="259" w:lineRule="auto"/>
        <w:rPr>
          <w:rStyle w:val="Hyperlink"/>
          <w:szCs w:val="24"/>
        </w:rPr>
      </w:pPr>
      <w:r>
        <w:rPr>
          <w:rStyle w:val="Hyperlink"/>
          <w:szCs w:val="24"/>
        </w:rPr>
        <w:br w:type="page"/>
      </w:r>
    </w:p>
    <w:bookmarkStart w:id="0" w:name="_Toc63950671" w:displacedByCustomXml="next"/>
    <w:sdt>
      <w:sdtPr>
        <w:id w:val="-810178368"/>
        <w:docPartObj>
          <w:docPartGallery w:val="Table of Contents"/>
          <w:docPartUnique/>
        </w:docPartObj>
      </w:sdtPr>
      <w:sdtEndPr>
        <w:rPr>
          <w:b/>
          <w:bCs/>
          <w:noProof/>
        </w:rPr>
      </w:sdtEndPr>
      <w:sdtContent>
        <w:p w14:paraId="40E63552" w14:textId="50D3AA2E" w:rsidR="00ED0785" w:rsidRPr="00ED0785" w:rsidRDefault="00ED0785" w:rsidP="008D6039">
          <w:pPr>
            <w:spacing w:after="160" w:line="259" w:lineRule="auto"/>
            <w:rPr>
              <w:b/>
              <w:bCs/>
            </w:rPr>
          </w:pPr>
          <w:r w:rsidRPr="00ED0785">
            <w:rPr>
              <w:b/>
              <w:bCs/>
            </w:rPr>
            <w:t>Contents</w:t>
          </w:r>
        </w:p>
        <w:p w14:paraId="0006E40C" w14:textId="20D5B192" w:rsidR="00ED0785" w:rsidRDefault="00ED0785">
          <w:pPr>
            <w:pStyle w:val="TOC1"/>
            <w:tabs>
              <w:tab w:val="right" w:leader="dot" w:pos="9350"/>
            </w:tabs>
            <w:rPr>
              <w:noProof/>
            </w:rPr>
          </w:pPr>
          <w:r>
            <w:fldChar w:fldCharType="begin"/>
          </w:r>
          <w:r>
            <w:instrText xml:space="preserve"> TOC \o "1-3" \h \z \u </w:instrText>
          </w:r>
          <w:r>
            <w:fldChar w:fldCharType="separate"/>
          </w:r>
          <w:hyperlink w:anchor="_Toc106549681" w:history="1">
            <w:r w:rsidRPr="00CA3B1E">
              <w:rPr>
                <w:rStyle w:val="Hyperlink"/>
                <w:noProof/>
              </w:rPr>
              <w:t>Executive Summary</w:t>
            </w:r>
            <w:r>
              <w:rPr>
                <w:noProof/>
                <w:webHidden/>
              </w:rPr>
              <w:tab/>
            </w:r>
            <w:r>
              <w:rPr>
                <w:noProof/>
                <w:webHidden/>
              </w:rPr>
              <w:fldChar w:fldCharType="begin"/>
            </w:r>
            <w:r>
              <w:rPr>
                <w:noProof/>
                <w:webHidden/>
              </w:rPr>
              <w:instrText xml:space="preserve"> PAGEREF _Toc106549681 \h </w:instrText>
            </w:r>
            <w:r>
              <w:rPr>
                <w:noProof/>
                <w:webHidden/>
              </w:rPr>
            </w:r>
            <w:r>
              <w:rPr>
                <w:noProof/>
                <w:webHidden/>
              </w:rPr>
              <w:fldChar w:fldCharType="separate"/>
            </w:r>
            <w:r w:rsidR="00CD4D16">
              <w:rPr>
                <w:noProof/>
                <w:webHidden/>
              </w:rPr>
              <w:t>3</w:t>
            </w:r>
            <w:r>
              <w:rPr>
                <w:noProof/>
                <w:webHidden/>
              </w:rPr>
              <w:fldChar w:fldCharType="end"/>
            </w:r>
          </w:hyperlink>
        </w:p>
        <w:p w14:paraId="23676046" w14:textId="0D26A09A" w:rsidR="00ED0785" w:rsidRDefault="00000000">
          <w:pPr>
            <w:pStyle w:val="TOC1"/>
            <w:tabs>
              <w:tab w:val="right" w:leader="dot" w:pos="9350"/>
            </w:tabs>
            <w:rPr>
              <w:noProof/>
            </w:rPr>
          </w:pPr>
          <w:hyperlink w:anchor="_Toc106549682" w:history="1">
            <w:r w:rsidR="00ED0785" w:rsidRPr="00CA3B1E">
              <w:rPr>
                <w:rStyle w:val="Hyperlink"/>
                <w:noProof/>
              </w:rPr>
              <w:t>1</w:t>
            </w:r>
            <w:r w:rsidR="0077364A">
              <w:rPr>
                <w:rStyle w:val="Hyperlink"/>
                <w:noProof/>
              </w:rPr>
              <w:t xml:space="preserve">. </w:t>
            </w:r>
            <w:r w:rsidR="00ED0785" w:rsidRPr="00CA3B1E">
              <w:rPr>
                <w:rStyle w:val="Hyperlink"/>
                <w:noProof/>
              </w:rPr>
              <w:t>Survey Method Overview</w:t>
            </w:r>
            <w:r w:rsidR="00ED0785">
              <w:rPr>
                <w:noProof/>
                <w:webHidden/>
              </w:rPr>
              <w:tab/>
            </w:r>
            <w:r w:rsidR="00ED0785">
              <w:rPr>
                <w:noProof/>
                <w:webHidden/>
              </w:rPr>
              <w:fldChar w:fldCharType="begin"/>
            </w:r>
            <w:r w:rsidR="00ED0785">
              <w:rPr>
                <w:noProof/>
                <w:webHidden/>
              </w:rPr>
              <w:instrText xml:space="preserve"> PAGEREF _Toc106549682 \h </w:instrText>
            </w:r>
            <w:r w:rsidR="00ED0785">
              <w:rPr>
                <w:noProof/>
                <w:webHidden/>
              </w:rPr>
            </w:r>
            <w:r w:rsidR="00ED0785">
              <w:rPr>
                <w:noProof/>
                <w:webHidden/>
              </w:rPr>
              <w:fldChar w:fldCharType="separate"/>
            </w:r>
            <w:r w:rsidR="00CD4D16">
              <w:rPr>
                <w:noProof/>
                <w:webHidden/>
              </w:rPr>
              <w:t>7</w:t>
            </w:r>
            <w:r w:rsidR="00ED0785">
              <w:rPr>
                <w:noProof/>
                <w:webHidden/>
              </w:rPr>
              <w:fldChar w:fldCharType="end"/>
            </w:r>
          </w:hyperlink>
        </w:p>
        <w:p w14:paraId="4FE534F2" w14:textId="0DF1E306" w:rsidR="00ED0785" w:rsidRDefault="00000000">
          <w:pPr>
            <w:pStyle w:val="TOC1"/>
            <w:tabs>
              <w:tab w:val="right" w:leader="dot" w:pos="9350"/>
            </w:tabs>
            <w:rPr>
              <w:noProof/>
            </w:rPr>
          </w:pPr>
          <w:hyperlink w:anchor="_Toc106549683" w:history="1">
            <w:r w:rsidR="00ED0785" w:rsidRPr="00CA3B1E">
              <w:rPr>
                <w:rStyle w:val="Hyperlink"/>
                <w:noProof/>
              </w:rPr>
              <w:t>2</w:t>
            </w:r>
            <w:r w:rsidR="0077364A">
              <w:rPr>
                <w:rStyle w:val="Hyperlink"/>
                <w:noProof/>
              </w:rPr>
              <w:t xml:space="preserve">. </w:t>
            </w:r>
            <w:r w:rsidR="00ED0785" w:rsidRPr="00CA3B1E">
              <w:rPr>
                <w:rStyle w:val="Hyperlink"/>
                <w:noProof/>
              </w:rPr>
              <w:t>Key results</w:t>
            </w:r>
            <w:r w:rsidR="00ED0785">
              <w:rPr>
                <w:noProof/>
                <w:webHidden/>
              </w:rPr>
              <w:tab/>
            </w:r>
            <w:r w:rsidR="00ED0785">
              <w:rPr>
                <w:noProof/>
                <w:webHidden/>
              </w:rPr>
              <w:fldChar w:fldCharType="begin"/>
            </w:r>
            <w:r w:rsidR="00ED0785">
              <w:rPr>
                <w:noProof/>
                <w:webHidden/>
              </w:rPr>
              <w:instrText xml:space="preserve"> PAGEREF _Toc106549683 \h </w:instrText>
            </w:r>
            <w:r w:rsidR="00ED0785">
              <w:rPr>
                <w:noProof/>
                <w:webHidden/>
              </w:rPr>
            </w:r>
            <w:r w:rsidR="00ED0785">
              <w:rPr>
                <w:noProof/>
                <w:webHidden/>
              </w:rPr>
              <w:fldChar w:fldCharType="separate"/>
            </w:r>
            <w:r w:rsidR="00CD4D16">
              <w:rPr>
                <w:noProof/>
                <w:webHidden/>
              </w:rPr>
              <w:t>8</w:t>
            </w:r>
            <w:r w:rsidR="00ED0785">
              <w:rPr>
                <w:noProof/>
                <w:webHidden/>
              </w:rPr>
              <w:fldChar w:fldCharType="end"/>
            </w:r>
          </w:hyperlink>
        </w:p>
        <w:p w14:paraId="272D1563" w14:textId="075B72AB" w:rsidR="00ED0785" w:rsidRDefault="00000000">
          <w:pPr>
            <w:pStyle w:val="TOC2"/>
            <w:tabs>
              <w:tab w:val="right" w:leader="dot" w:pos="9350"/>
            </w:tabs>
            <w:rPr>
              <w:noProof/>
            </w:rPr>
          </w:pPr>
          <w:hyperlink w:anchor="_Toc106549684" w:history="1">
            <w:r w:rsidR="00ED0785" w:rsidRPr="00CA3B1E">
              <w:rPr>
                <w:rStyle w:val="Hyperlink"/>
                <w:noProof/>
              </w:rPr>
              <w:t>A</w:t>
            </w:r>
            <w:r w:rsidR="0077364A">
              <w:rPr>
                <w:rStyle w:val="Hyperlink"/>
                <w:noProof/>
              </w:rPr>
              <w:t xml:space="preserve">. </w:t>
            </w:r>
            <w:r w:rsidR="00ED0785" w:rsidRPr="00CA3B1E">
              <w:rPr>
                <w:rStyle w:val="Hyperlink"/>
                <w:noProof/>
              </w:rPr>
              <w:t>Demographic and Disability Characteristics</w:t>
            </w:r>
            <w:r w:rsidR="00ED0785">
              <w:rPr>
                <w:noProof/>
                <w:webHidden/>
              </w:rPr>
              <w:tab/>
            </w:r>
            <w:r w:rsidR="00ED0785">
              <w:rPr>
                <w:noProof/>
                <w:webHidden/>
              </w:rPr>
              <w:fldChar w:fldCharType="begin"/>
            </w:r>
            <w:r w:rsidR="00ED0785">
              <w:rPr>
                <w:noProof/>
                <w:webHidden/>
              </w:rPr>
              <w:instrText xml:space="preserve"> PAGEREF _Toc106549684 \h </w:instrText>
            </w:r>
            <w:r w:rsidR="00ED0785">
              <w:rPr>
                <w:noProof/>
                <w:webHidden/>
              </w:rPr>
            </w:r>
            <w:r w:rsidR="00ED0785">
              <w:rPr>
                <w:noProof/>
                <w:webHidden/>
              </w:rPr>
              <w:fldChar w:fldCharType="separate"/>
            </w:r>
            <w:r w:rsidR="00CD4D16">
              <w:rPr>
                <w:noProof/>
                <w:webHidden/>
              </w:rPr>
              <w:t>8</w:t>
            </w:r>
            <w:r w:rsidR="00ED0785">
              <w:rPr>
                <w:noProof/>
                <w:webHidden/>
              </w:rPr>
              <w:fldChar w:fldCharType="end"/>
            </w:r>
          </w:hyperlink>
        </w:p>
        <w:p w14:paraId="079A38E8" w14:textId="7D9B16CA" w:rsidR="00ED0785" w:rsidRDefault="00000000">
          <w:pPr>
            <w:pStyle w:val="TOC2"/>
            <w:tabs>
              <w:tab w:val="right" w:leader="dot" w:pos="9350"/>
            </w:tabs>
            <w:rPr>
              <w:noProof/>
            </w:rPr>
          </w:pPr>
          <w:hyperlink w:anchor="_Toc106549685" w:history="1">
            <w:r w:rsidR="00ED0785" w:rsidRPr="00CA3B1E">
              <w:rPr>
                <w:rStyle w:val="Hyperlink"/>
                <w:noProof/>
              </w:rPr>
              <w:t>B</w:t>
            </w:r>
            <w:r w:rsidR="0077364A">
              <w:rPr>
                <w:rStyle w:val="Hyperlink"/>
                <w:noProof/>
              </w:rPr>
              <w:t xml:space="preserve">. </w:t>
            </w:r>
            <w:r w:rsidR="00ED0785" w:rsidRPr="00CA3B1E">
              <w:rPr>
                <w:rStyle w:val="Hyperlink"/>
                <w:noProof/>
              </w:rPr>
              <w:t>Computer Use</w:t>
            </w:r>
            <w:r w:rsidR="00ED0785">
              <w:rPr>
                <w:noProof/>
                <w:webHidden/>
              </w:rPr>
              <w:tab/>
            </w:r>
            <w:r w:rsidR="00ED0785">
              <w:rPr>
                <w:noProof/>
                <w:webHidden/>
              </w:rPr>
              <w:fldChar w:fldCharType="begin"/>
            </w:r>
            <w:r w:rsidR="00ED0785">
              <w:rPr>
                <w:noProof/>
                <w:webHidden/>
              </w:rPr>
              <w:instrText xml:space="preserve"> PAGEREF _Toc106549685 \h </w:instrText>
            </w:r>
            <w:r w:rsidR="00ED0785">
              <w:rPr>
                <w:noProof/>
                <w:webHidden/>
              </w:rPr>
            </w:r>
            <w:r w:rsidR="00ED0785">
              <w:rPr>
                <w:noProof/>
                <w:webHidden/>
              </w:rPr>
              <w:fldChar w:fldCharType="separate"/>
            </w:r>
            <w:r w:rsidR="00CD4D16">
              <w:rPr>
                <w:noProof/>
                <w:webHidden/>
              </w:rPr>
              <w:t>8</w:t>
            </w:r>
            <w:r w:rsidR="00ED0785">
              <w:rPr>
                <w:noProof/>
                <w:webHidden/>
              </w:rPr>
              <w:fldChar w:fldCharType="end"/>
            </w:r>
          </w:hyperlink>
        </w:p>
        <w:p w14:paraId="4285C9C3" w14:textId="094C9DAF" w:rsidR="00ED0785" w:rsidRDefault="00000000">
          <w:pPr>
            <w:pStyle w:val="TOC2"/>
            <w:tabs>
              <w:tab w:val="right" w:leader="dot" w:pos="9350"/>
            </w:tabs>
            <w:rPr>
              <w:noProof/>
            </w:rPr>
          </w:pPr>
          <w:hyperlink w:anchor="_Toc106549686" w:history="1">
            <w:r w:rsidR="00ED0785" w:rsidRPr="00CA3B1E">
              <w:rPr>
                <w:rStyle w:val="Hyperlink"/>
                <w:noProof/>
              </w:rPr>
              <w:t>C</w:t>
            </w:r>
            <w:r w:rsidR="0077364A">
              <w:rPr>
                <w:rStyle w:val="Hyperlink"/>
                <w:noProof/>
              </w:rPr>
              <w:t xml:space="preserve">. </w:t>
            </w:r>
            <w:r w:rsidR="00ED0785" w:rsidRPr="00CA3B1E">
              <w:rPr>
                <w:rStyle w:val="Hyperlink"/>
                <w:noProof/>
              </w:rPr>
              <w:t>Internet Use</w:t>
            </w:r>
            <w:r w:rsidR="00ED0785">
              <w:rPr>
                <w:noProof/>
                <w:webHidden/>
              </w:rPr>
              <w:tab/>
            </w:r>
            <w:r w:rsidR="00ED0785">
              <w:rPr>
                <w:noProof/>
                <w:webHidden/>
              </w:rPr>
              <w:fldChar w:fldCharType="begin"/>
            </w:r>
            <w:r w:rsidR="00ED0785">
              <w:rPr>
                <w:noProof/>
                <w:webHidden/>
              </w:rPr>
              <w:instrText xml:space="preserve"> PAGEREF _Toc106549686 \h </w:instrText>
            </w:r>
            <w:r w:rsidR="00ED0785">
              <w:rPr>
                <w:noProof/>
                <w:webHidden/>
              </w:rPr>
            </w:r>
            <w:r w:rsidR="00ED0785">
              <w:rPr>
                <w:noProof/>
                <w:webHidden/>
              </w:rPr>
              <w:fldChar w:fldCharType="separate"/>
            </w:r>
            <w:r w:rsidR="00CD4D16">
              <w:rPr>
                <w:noProof/>
                <w:webHidden/>
              </w:rPr>
              <w:t>9</w:t>
            </w:r>
            <w:r w:rsidR="00ED0785">
              <w:rPr>
                <w:noProof/>
                <w:webHidden/>
              </w:rPr>
              <w:fldChar w:fldCharType="end"/>
            </w:r>
          </w:hyperlink>
        </w:p>
        <w:p w14:paraId="219A217F" w14:textId="3F58CF23" w:rsidR="00ED0785" w:rsidRDefault="00000000">
          <w:pPr>
            <w:pStyle w:val="TOC2"/>
            <w:tabs>
              <w:tab w:val="right" w:leader="dot" w:pos="9350"/>
            </w:tabs>
            <w:rPr>
              <w:noProof/>
            </w:rPr>
          </w:pPr>
          <w:hyperlink w:anchor="_Toc106549687" w:history="1">
            <w:r w:rsidR="00ED0785" w:rsidRPr="00CA3B1E">
              <w:rPr>
                <w:rStyle w:val="Hyperlink"/>
                <w:noProof/>
              </w:rPr>
              <w:t>D</w:t>
            </w:r>
            <w:r w:rsidR="0077364A">
              <w:rPr>
                <w:rStyle w:val="Hyperlink"/>
                <w:noProof/>
              </w:rPr>
              <w:t xml:space="preserve">. </w:t>
            </w:r>
            <w:r w:rsidR="00ED0785" w:rsidRPr="00CA3B1E">
              <w:rPr>
                <w:rStyle w:val="Hyperlink"/>
                <w:noProof/>
              </w:rPr>
              <w:t>Voting in 2020</w:t>
            </w:r>
            <w:r w:rsidR="00ED0785">
              <w:rPr>
                <w:noProof/>
                <w:webHidden/>
              </w:rPr>
              <w:tab/>
            </w:r>
            <w:r w:rsidR="00ED0785">
              <w:rPr>
                <w:noProof/>
                <w:webHidden/>
              </w:rPr>
              <w:fldChar w:fldCharType="begin"/>
            </w:r>
            <w:r w:rsidR="00ED0785">
              <w:rPr>
                <w:noProof/>
                <w:webHidden/>
              </w:rPr>
              <w:instrText xml:space="preserve"> PAGEREF _Toc106549687 \h </w:instrText>
            </w:r>
            <w:r w:rsidR="00ED0785">
              <w:rPr>
                <w:noProof/>
                <w:webHidden/>
              </w:rPr>
            </w:r>
            <w:r w:rsidR="00ED0785">
              <w:rPr>
                <w:noProof/>
                <w:webHidden/>
              </w:rPr>
              <w:fldChar w:fldCharType="separate"/>
            </w:r>
            <w:r w:rsidR="00CD4D16">
              <w:rPr>
                <w:noProof/>
                <w:webHidden/>
              </w:rPr>
              <w:t>11</w:t>
            </w:r>
            <w:r w:rsidR="00ED0785">
              <w:rPr>
                <w:noProof/>
                <w:webHidden/>
              </w:rPr>
              <w:fldChar w:fldCharType="end"/>
            </w:r>
          </w:hyperlink>
        </w:p>
        <w:p w14:paraId="3103CEF1" w14:textId="1D0B85A3" w:rsidR="00ED0785" w:rsidRDefault="00000000">
          <w:pPr>
            <w:pStyle w:val="TOC2"/>
            <w:tabs>
              <w:tab w:val="right" w:leader="dot" w:pos="9350"/>
            </w:tabs>
            <w:rPr>
              <w:noProof/>
            </w:rPr>
          </w:pPr>
          <w:hyperlink w:anchor="_Toc106549688" w:history="1">
            <w:r w:rsidR="00ED0785" w:rsidRPr="00CA3B1E">
              <w:rPr>
                <w:rStyle w:val="Hyperlink"/>
                <w:noProof/>
              </w:rPr>
              <w:t>E. Information on Voting Process in 2020</w:t>
            </w:r>
            <w:r w:rsidR="00ED0785">
              <w:rPr>
                <w:noProof/>
                <w:webHidden/>
              </w:rPr>
              <w:tab/>
            </w:r>
            <w:r w:rsidR="00ED0785">
              <w:rPr>
                <w:noProof/>
                <w:webHidden/>
              </w:rPr>
              <w:fldChar w:fldCharType="begin"/>
            </w:r>
            <w:r w:rsidR="00ED0785">
              <w:rPr>
                <w:noProof/>
                <w:webHidden/>
              </w:rPr>
              <w:instrText xml:space="preserve"> PAGEREF _Toc106549688 \h </w:instrText>
            </w:r>
            <w:r w:rsidR="00ED0785">
              <w:rPr>
                <w:noProof/>
                <w:webHidden/>
              </w:rPr>
            </w:r>
            <w:r w:rsidR="00ED0785">
              <w:rPr>
                <w:noProof/>
                <w:webHidden/>
              </w:rPr>
              <w:fldChar w:fldCharType="separate"/>
            </w:r>
            <w:r w:rsidR="00CD4D16">
              <w:rPr>
                <w:noProof/>
                <w:webHidden/>
              </w:rPr>
              <w:t>11</w:t>
            </w:r>
            <w:r w:rsidR="00ED0785">
              <w:rPr>
                <w:noProof/>
                <w:webHidden/>
              </w:rPr>
              <w:fldChar w:fldCharType="end"/>
            </w:r>
          </w:hyperlink>
        </w:p>
        <w:p w14:paraId="7A26CA2A" w14:textId="04127225" w:rsidR="00ED0785" w:rsidRDefault="00000000">
          <w:pPr>
            <w:pStyle w:val="TOC2"/>
            <w:tabs>
              <w:tab w:val="right" w:leader="dot" w:pos="9350"/>
            </w:tabs>
            <w:rPr>
              <w:noProof/>
            </w:rPr>
          </w:pPr>
          <w:hyperlink w:anchor="_Toc106549689" w:history="1">
            <w:r w:rsidR="00ED0785" w:rsidRPr="00CA3B1E">
              <w:rPr>
                <w:rStyle w:val="Hyperlink"/>
                <w:noProof/>
              </w:rPr>
              <w:t>F. Accessibility of Voting Information Sources in 2020</w:t>
            </w:r>
            <w:r w:rsidR="00ED0785">
              <w:rPr>
                <w:noProof/>
                <w:webHidden/>
              </w:rPr>
              <w:tab/>
            </w:r>
            <w:r w:rsidR="00ED0785">
              <w:rPr>
                <w:noProof/>
                <w:webHidden/>
              </w:rPr>
              <w:fldChar w:fldCharType="begin"/>
            </w:r>
            <w:r w:rsidR="00ED0785">
              <w:rPr>
                <w:noProof/>
                <w:webHidden/>
              </w:rPr>
              <w:instrText xml:space="preserve"> PAGEREF _Toc106549689 \h </w:instrText>
            </w:r>
            <w:r w:rsidR="00ED0785">
              <w:rPr>
                <w:noProof/>
                <w:webHidden/>
              </w:rPr>
            </w:r>
            <w:r w:rsidR="00ED0785">
              <w:rPr>
                <w:noProof/>
                <w:webHidden/>
              </w:rPr>
              <w:fldChar w:fldCharType="separate"/>
            </w:r>
            <w:r w:rsidR="00CD4D16">
              <w:rPr>
                <w:noProof/>
                <w:webHidden/>
              </w:rPr>
              <w:t>13</w:t>
            </w:r>
            <w:r w:rsidR="00ED0785">
              <w:rPr>
                <w:noProof/>
                <w:webHidden/>
              </w:rPr>
              <w:fldChar w:fldCharType="end"/>
            </w:r>
          </w:hyperlink>
        </w:p>
        <w:p w14:paraId="3D26AC90" w14:textId="3B12FCBD" w:rsidR="00ED0785" w:rsidRDefault="00000000">
          <w:pPr>
            <w:pStyle w:val="TOC2"/>
            <w:tabs>
              <w:tab w:val="right" w:leader="dot" w:pos="9350"/>
            </w:tabs>
            <w:rPr>
              <w:noProof/>
            </w:rPr>
          </w:pPr>
          <w:hyperlink w:anchor="_Toc106549690" w:history="1">
            <w:r w:rsidR="00ED0785" w:rsidRPr="00CA3B1E">
              <w:rPr>
                <w:rStyle w:val="Hyperlink"/>
                <w:noProof/>
              </w:rPr>
              <w:t>F</w:t>
            </w:r>
            <w:r w:rsidR="0077364A">
              <w:rPr>
                <w:rStyle w:val="Hyperlink"/>
                <w:noProof/>
              </w:rPr>
              <w:t xml:space="preserve">. </w:t>
            </w:r>
            <w:r w:rsidR="00ED0785" w:rsidRPr="00CA3B1E">
              <w:rPr>
                <w:rStyle w:val="Hyperlink"/>
                <w:noProof/>
              </w:rPr>
              <w:t>Where People Would Prefer to Get Information on the Voting Process</w:t>
            </w:r>
            <w:r w:rsidR="00ED0785">
              <w:rPr>
                <w:noProof/>
                <w:webHidden/>
              </w:rPr>
              <w:tab/>
            </w:r>
            <w:r w:rsidR="00ED0785">
              <w:rPr>
                <w:noProof/>
                <w:webHidden/>
              </w:rPr>
              <w:fldChar w:fldCharType="begin"/>
            </w:r>
            <w:r w:rsidR="00ED0785">
              <w:rPr>
                <w:noProof/>
                <w:webHidden/>
              </w:rPr>
              <w:instrText xml:space="preserve"> PAGEREF _Toc106549690 \h </w:instrText>
            </w:r>
            <w:r w:rsidR="00ED0785">
              <w:rPr>
                <w:noProof/>
                <w:webHidden/>
              </w:rPr>
            </w:r>
            <w:r w:rsidR="00ED0785">
              <w:rPr>
                <w:noProof/>
                <w:webHidden/>
              </w:rPr>
              <w:fldChar w:fldCharType="separate"/>
            </w:r>
            <w:r w:rsidR="00CD4D16">
              <w:rPr>
                <w:noProof/>
                <w:webHidden/>
              </w:rPr>
              <w:t>14</w:t>
            </w:r>
            <w:r w:rsidR="00ED0785">
              <w:rPr>
                <w:noProof/>
                <w:webHidden/>
              </w:rPr>
              <w:fldChar w:fldCharType="end"/>
            </w:r>
          </w:hyperlink>
        </w:p>
        <w:p w14:paraId="0FB6DB2B" w14:textId="39C96669" w:rsidR="00ED0785" w:rsidRDefault="00000000">
          <w:pPr>
            <w:pStyle w:val="TOC2"/>
            <w:tabs>
              <w:tab w:val="right" w:leader="dot" w:pos="9350"/>
            </w:tabs>
            <w:rPr>
              <w:noProof/>
            </w:rPr>
          </w:pPr>
          <w:hyperlink w:anchor="_Toc106549691" w:history="1">
            <w:r w:rsidR="00ED0785" w:rsidRPr="00CA3B1E">
              <w:rPr>
                <w:rStyle w:val="Hyperlink"/>
                <w:noProof/>
              </w:rPr>
              <w:t>F</w:t>
            </w:r>
            <w:r w:rsidR="0077364A">
              <w:rPr>
                <w:rStyle w:val="Hyperlink"/>
                <w:noProof/>
              </w:rPr>
              <w:t xml:space="preserve">. </w:t>
            </w:r>
            <w:r w:rsidR="00ED0785" w:rsidRPr="00CA3B1E">
              <w:rPr>
                <w:rStyle w:val="Hyperlink"/>
                <w:noProof/>
              </w:rPr>
              <w:t>Trust in Information Sources on Voting Process</w:t>
            </w:r>
            <w:r w:rsidR="00ED0785">
              <w:rPr>
                <w:noProof/>
                <w:webHidden/>
              </w:rPr>
              <w:tab/>
            </w:r>
            <w:r w:rsidR="00ED0785">
              <w:rPr>
                <w:noProof/>
                <w:webHidden/>
              </w:rPr>
              <w:fldChar w:fldCharType="begin"/>
            </w:r>
            <w:r w:rsidR="00ED0785">
              <w:rPr>
                <w:noProof/>
                <w:webHidden/>
              </w:rPr>
              <w:instrText xml:space="preserve"> PAGEREF _Toc106549691 \h </w:instrText>
            </w:r>
            <w:r w:rsidR="00ED0785">
              <w:rPr>
                <w:noProof/>
                <w:webHidden/>
              </w:rPr>
            </w:r>
            <w:r w:rsidR="00ED0785">
              <w:rPr>
                <w:noProof/>
                <w:webHidden/>
              </w:rPr>
              <w:fldChar w:fldCharType="separate"/>
            </w:r>
            <w:r w:rsidR="00CD4D16">
              <w:rPr>
                <w:noProof/>
                <w:webHidden/>
              </w:rPr>
              <w:t>15</w:t>
            </w:r>
            <w:r w:rsidR="00ED0785">
              <w:rPr>
                <w:noProof/>
                <w:webHidden/>
              </w:rPr>
              <w:fldChar w:fldCharType="end"/>
            </w:r>
          </w:hyperlink>
        </w:p>
        <w:p w14:paraId="7502C5B4" w14:textId="086D3960" w:rsidR="00ED0785" w:rsidRDefault="00000000">
          <w:pPr>
            <w:pStyle w:val="TOC2"/>
            <w:tabs>
              <w:tab w:val="right" w:leader="dot" w:pos="9350"/>
            </w:tabs>
            <w:rPr>
              <w:noProof/>
            </w:rPr>
          </w:pPr>
          <w:hyperlink w:anchor="_Toc106549692" w:history="1">
            <w:r w:rsidR="00ED0785" w:rsidRPr="00CA3B1E">
              <w:rPr>
                <w:rStyle w:val="Hyperlink"/>
                <w:noProof/>
              </w:rPr>
              <w:t>G. Sources of Information on Candidates and Issues in 2020</w:t>
            </w:r>
            <w:r w:rsidR="00ED0785">
              <w:rPr>
                <w:noProof/>
                <w:webHidden/>
              </w:rPr>
              <w:tab/>
            </w:r>
            <w:r w:rsidR="00ED0785">
              <w:rPr>
                <w:noProof/>
                <w:webHidden/>
              </w:rPr>
              <w:fldChar w:fldCharType="begin"/>
            </w:r>
            <w:r w:rsidR="00ED0785">
              <w:rPr>
                <w:noProof/>
                <w:webHidden/>
              </w:rPr>
              <w:instrText xml:space="preserve"> PAGEREF _Toc106549692 \h </w:instrText>
            </w:r>
            <w:r w:rsidR="00ED0785">
              <w:rPr>
                <w:noProof/>
                <w:webHidden/>
              </w:rPr>
            </w:r>
            <w:r w:rsidR="00ED0785">
              <w:rPr>
                <w:noProof/>
                <w:webHidden/>
              </w:rPr>
              <w:fldChar w:fldCharType="separate"/>
            </w:r>
            <w:r w:rsidR="00CD4D16">
              <w:rPr>
                <w:noProof/>
                <w:webHidden/>
              </w:rPr>
              <w:t>16</w:t>
            </w:r>
            <w:r w:rsidR="00ED0785">
              <w:rPr>
                <w:noProof/>
                <w:webHidden/>
              </w:rPr>
              <w:fldChar w:fldCharType="end"/>
            </w:r>
          </w:hyperlink>
        </w:p>
        <w:p w14:paraId="0667765E" w14:textId="3B5830A7" w:rsidR="00ED0785" w:rsidRDefault="00000000">
          <w:pPr>
            <w:pStyle w:val="TOC2"/>
            <w:tabs>
              <w:tab w:val="right" w:leader="dot" w:pos="9350"/>
            </w:tabs>
            <w:rPr>
              <w:noProof/>
            </w:rPr>
          </w:pPr>
          <w:hyperlink w:anchor="_Toc106549693" w:history="1">
            <w:r w:rsidR="00ED0785" w:rsidRPr="00CA3B1E">
              <w:rPr>
                <w:rStyle w:val="Hyperlink"/>
                <w:noProof/>
              </w:rPr>
              <w:t>H. Expectation on Voting and Information Sources in 2022</w:t>
            </w:r>
            <w:r w:rsidR="00ED0785">
              <w:rPr>
                <w:noProof/>
                <w:webHidden/>
              </w:rPr>
              <w:tab/>
            </w:r>
            <w:r w:rsidR="00ED0785">
              <w:rPr>
                <w:noProof/>
                <w:webHidden/>
              </w:rPr>
              <w:fldChar w:fldCharType="begin"/>
            </w:r>
            <w:r w:rsidR="00ED0785">
              <w:rPr>
                <w:noProof/>
                <w:webHidden/>
              </w:rPr>
              <w:instrText xml:space="preserve"> PAGEREF _Toc106549693 \h </w:instrText>
            </w:r>
            <w:r w:rsidR="00ED0785">
              <w:rPr>
                <w:noProof/>
                <w:webHidden/>
              </w:rPr>
            </w:r>
            <w:r w:rsidR="00ED0785">
              <w:rPr>
                <w:noProof/>
                <w:webHidden/>
              </w:rPr>
              <w:fldChar w:fldCharType="separate"/>
            </w:r>
            <w:r w:rsidR="00CD4D16">
              <w:rPr>
                <w:noProof/>
                <w:webHidden/>
              </w:rPr>
              <w:t>17</w:t>
            </w:r>
            <w:r w:rsidR="00ED0785">
              <w:rPr>
                <w:noProof/>
                <w:webHidden/>
              </w:rPr>
              <w:fldChar w:fldCharType="end"/>
            </w:r>
          </w:hyperlink>
        </w:p>
        <w:p w14:paraId="4A349DE2" w14:textId="7DBB8071" w:rsidR="00ED0785" w:rsidRDefault="00000000">
          <w:pPr>
            <w:pStyle w:val="TOC2"/>
            <w:tabs>
              <w:tab w:val="right" w:leader="dot" w:pos="9350"/>
            </w:tabs>
            <w:rPr>
              <w:noProof/>
            </w:rPr>
          </w:pPr>
          <w:hyperlink w:anchor="_Toc106549694" w:history="1">
            <w:r w:rsidR="00ED0785" w:rsidRPr="00CA3B1E">
              <w:rPr>
                <w:rStyle w:val="Hyperlink"/>
                <w:noProof/>
              </w:rPr>
              <w:t>I</w:t>
            </w:r>
            <w:r w:rsidR="0077364A">
              <w:rPr>
                <w:rStyle w:val="Hyperlink"/>
                <w:noProof/>
              </w:rPr>
              <w:t xml:space="preserve">. </w:t>
            </w:r>
            <w:r w:rsidR="00ED0785" w:rsidRPr="00CA3B1E">
              <w:rPr>
                <w:rStyle w:val="Hyperlink"/>
                <w:noProof/>
              </w:rPr>
              <w:t>Knowledge of Disability Rights</w:t>
            </w:r>
            <w:r w:rsidR="00ED0785">
              <w:rPr>
                <w:noProof/>
                <w:webHidden/>
              </w:rPr>
              <w:tab/>
            </w:r>
            <w:r w:rsidR="00ED0785">
              <w:rPr>
                <w:noProof/>
                <w:webHidden/>
              </w:rPr>
              <w:fldChar w:fldCharType="begin"/>
            </w:r>
            <w:r w:rsidR="00ED0785">
              <w:rPr>
                <w:noProof/>
                <w:webHidden/>
              </w:rPr>
              <w:instrText xml:space="preserve"> PAGEREF _Toc106549694 \h </w:instrText>
            </w:r>
            <w:r w:rsidR="00ED0785">
              <w:rPr>
                <w:noProof/>
                <w:webHidden/>
              </w:rPr>
            </w:r>
            <w:r w:rsidR="00ED0785">
              <w:rPr>
                <w:noProof/>
                <w:webHidden/>
              </w:rPr>
              <w:fldChar w:fldCharType="separate"/>
            </w:r>
            <w:r w:rsidR="00CD4D16">
              <w:rPr>
                <w:noProof/>
                <w:webHidden/>
              </w:rPr>
              <w:t>18</w:t>
            </w:r>
            <w:r w:rsidR="00ED0785">
              <w:rPr>
                <w:noProof/>
                <w:webHidden/>
              </w:rPr>
              <w:fldChar w:fldCharType="end"/>
            </w:r>
          </w:hyperlink>
        </w:p>
        <w:p w14:paraId="5F99C79C" w14:textId="407C985A" w:rsidR="00ED0785" w:rsidRDefault="00000000">
          <w:pPr>
            <w:pStyle w:val="TOC2"/>
            <w:tabs>
              <w:tab w:val="right" w:leader="dot" w:pos="9350"/>
            </w:tabs>
            <w:rPr>
              <w:noProof/>
            </w:rPr>
          </w:pPr>
          <w:hyperlink w:anchor="_Toc106549695" w:history="1">
            <w:r w:rsidR="00ED0785" w:rsidRPr="00CA3B1E">
              <w:rPr>
                <w:rStyle w:val="Hyperlink"/>
                <w:noProof/>
              </w:rPr>
              <w:t>J</w:t>
            </w:r>
            <w:r w:rsidR="0077364A">
              <w:rPr>
                <w:rStyle w:val="Hyperlink"/>
                <w:noProof/>
              </w:rPr>
              <w:t xml:space="preserve">. </w:t>
            </w:r>
            <w:r w:rsidR="00ED0785" w:rsidRPr="00CA3B1E">
              <w:rPr>
                <w:rStyle w:val="Hyperlink"/>
                <w:noProof/>
              </w:rPr>
              <w:t>Conclusion</w:t>
            </w:r>
            <w:r w:rsidR="00ED0785">
              <w:rPr>
                <w:noProof/>
                <w:webHidden/>
              </w:rPr>
              <w:tab/>
            </w:r>
            <w:r w:rsidR="00ED0785">
              <w:rPr>
                <w:noProof/>
                <w:webHidden/>
              </w:rPr>
              <w:fldChar w:fldCharType="begin"/>
            </w:r>
            <w:r w:rsidR="00ED0785">
              <w:rPr>
                <w:noProof/>
                <w:webHidden/>
              </w:rPr>
              <w:instrText xml:space="preserve"> PAGEREF _Toc106549695 \h </w:instrText>
            </w:r>
            <w:r w:rsidR="00ED0785">
              <w:rPr>
                <w:noProof/>
                <w:webHidden/>
              </w:rPr>
            </w:r>
            <w:r w:rsidR="00ED0785">
              <w:rPr>
                <w:noProof/>
                <w:webHidden/>
              </w:rPr>
              <w:fldChar w:fldCharType="separate"/>
            </w:r>
            <w:r w:rsidR="00CD4D16">
              <w:rPr>
                <w:noProof/>
                <w:webHidden/>
              </w:rPr>
              <w:t>18</w:t>
            </w:r>
            <w:r w:rsidR="00ED0785">
              <w:rPr>
                <w:noProof/>
                <w:webHidden/>
              </w:rPr>
              <w:fldChar w:fldCharType="end"/>
            </w:r>
          </w:hyperlink>
        </w:p>
        <w:p w14:paraId="5A9864ED" w14:textId="40F6FC60" w:rsidR="00ED0785" w:rsidRDefault="00ED0785">
          <w:r>
            <w:rPr>
              <w:b/>
              <w:bCs/>
              <w:noProof/>
            </w:rPr>
            <w:fldChar w:fldCharType="end"/>
          </w:r>
        </w:p>
      </w:sdtContent>
    </w:sdt>
    <w:p w14:paraId="08558BC4" w14:textId="5AB14E01" w:rsidR="0060436E" w:rsidRDefault="0060436E">
      <w:pPr>
        <w:spacing w:after="160" w:line="259" w:lineRule="auto"/>
        <w:rPr>
          <w:szCs w:val="24"/>
        </w:rPr>
      </w:pPr>
      <w:bookmarkStart w:id="1" w:name="_Toc106549681"/>
      <w:r>
        <w:rPr>
          <w:szCs w:val="24"/>
        </w:rPr>
        <w:br w:type="page"/>
      </w:r>
    </w:p>
    <w:p w14:paraId="2F47F339" w14:textId="44D30DC3" w:rsidR="0060436E" w:rsidRDefault="0060436E">
      <w:pPr>
        <w:spacing w:after="160" w:line="259" w:lineRule="auto"/>
        <w:rPr>
          <w:b/>
          <w:bCs/>
          <w:szCs w:val="24"/>
        </w:rPr>
      </w:pPr>
      <w:r w:rsidRPr="00622B1D">
        <w:rPr>
          <w:b/>
          <w:bCs/>
          <w:szCs w:val="24"/>
        </w:rPr>
        <w:lastRenderedPageBreak/>
        <w:t>List of Figures</w:t>
      </w:r>
    </w:p>
    <w:p w14:paraId="36AA84C2" w14:textId="77777777" w:rsidR="00622B1D" w:rsidRPr="00622B1D" w:rsidRDefault="00622B1D" w:rsidP="00D02ADD">
      <w:pPr>
        <w:spacing w:line="259" w:lineRule="auto"/>
        <w:ind w:left="86"/>
        <w:rPr>
          <w:b/>
          <w:bCs/>
          <w:szCs w:val="24"/>
        </w:rPr>
      </w:pPr>
      <w:r w:rsidRPr="00622B1D">
        <w:rPr>
          <w:b/>
          <w:bCs/>
          <w:szCs w:val="24"/>
        </w:rPr>
        <w:t>Figure 1: Internet Use by Disability Status</w:t>
      </w:r>
    </w:p>
    <w:p w14:paraId="0AF7A147" w14:textId="77777777" w:rsidR="00D02ADD" w:rsidRPr="00622B1D" w:rsidRDefault="00D02ADD" w:rsidP="00D02ADD">
      <w:pPr>
        <w:spacing w:line="259" w:lineRule="auto"/>
        <w:ind w:left="86"/>
        <w:rPr>
          <w:b/>
          <w:bCs/>
          <w:szCs w:val="24"/>
        </w:rPr>
      </w:pPr>
      <w:r w:rsidRPr="00622B1D">
        <w:rPr>
          <w:b/>
          <w:bCs/>
          <w:szCs w:val="24"/>
        </w:rPr>
        <w:t>Figure 2: Main Sources of Info on Voting Process and Where to Vote in 2020</w:t>
      </w:r>
    </w:p>
    <w:p w14:paraId="0AB88005" w14:textId="791C5A7B" w:rsidR="00D02ADD" w:rsidRPr="00D02ADD" w:rsidRDefault="00D02ADD" w:rsidP="008B0D92">
      <w:pPr>
        <w:spacing w:after="360" w:line="259" w:lineRule="auto"/>
        <w:ind w:left="1080" w:hanging="994"/>
        <w:rPr>
          <w:b/>
          <w:bCs/>
          <w:szCs w:val="24"/>
        </w:rPr>
      </w:pPr>
      <w:r w:rsidRPr="00D02ADD">
        <w:rPr>
          <w:b/>
          <w:bCs/>
          <w:szCs w:val="24"/>
        </w:rPr>
        <w:t xml:space="preserve">Figure 3: Top Preferences for Where to Get </w:t>
      </w:r>
      <w:r w:rsidR="007A54EA">
        <w:rPr>
          <w:b/>
          <w:bCs/>
          <w:szCs w:val="24"/>
        </w:rPr>
        <w:t>Answers</w:t>
      </w:r>
      <w:r w:rsidRPr="00D02ADD">
        <w:rPr>
          <w:b/>
          <w:bCs/>
          <w:szCs w:val="24"/>
        </w:rPr>
        <w:t xml:space="preserve"> About Voting Process or Where to Vote</w:t>
      </w:r>
    </w:p>
    <w:p w14:paraId="3A1BC050" w14:textId="10040E7D" w:rsidR="00ED0785" w:rsidRDefault="0060436E" w:rsidP="00137247">
      <w:pPr>
        <w:spacing w:after="160" w:line="259" w:lineRule="auto"/>
        <w:rPr>
          <w:b/>
          <w:bCs/>
          <w:szCs w:val="24"/>
        </w:rPr>
      </w:pPr>
      <w:r w:rsidRPr="00622B1D">
        <w:rPr>
          <w:b/>
          <w:bCs/>
          <w:szCs w:val="24"/>
        </w:rPr>
        <w:t>List of Tables</w:t>
      </w:r>
    </w:p>
    <w:tbl>
      <w:tblPr>
        <w:tblW w:w="10260" w:type="dxa"/>
        <w:tblLook w:val="04A0" w:firstRow="1" w:lastRow="0" w:firstColumn="1" w:lastColumn="0" w:noHBand="0" w:noVBand="1"/>
      </w:tblPr>
      <w:tblGrid>
        <w:gridCol w:w="10260"/>
      </w:tblGrid>
      <w:tr w:rsidR="00137247" w:rsidRPr="00137247" w14:paraId="085CAC37" w14:textId="77777777" w:rsidTr="00A5529A">
        <w:trPr>
          <w:trHeight w:val="288"/>
        </w:trPr>
        <w:tc>
          <w:tcPr>
            <w:tcW w:w="10260" w:type="dxa"/>
            <w:tcBorders>
              <w:top w:val="nil"/>
              <w:left w:val="nil"/>
              <w:bottom w:val="nil"/>
              <w:right w:val="nil"/>
            </w:tcBorders>
            <w:shd w:val="clear" w:color="auto" w:fill="auto"/>
            <w:noWrap/>
            <w:vAlign w:val="bottom"/>
            <w:hideMark/>
          </w:tcPr>
          <w:p w14:paraId="502DCEA0" w14:textId="77777777" w:rsidR="00137247" w:rsidRPr="00137247" w:rsidRDefault="00137247" w:rsidP="00137247">
            <w:pPr>
              <w:rPr>
                <w:b/>
                <w:bCs/>
                <w:color w:val="000000"/>
                <w:szCs w:val="24"/>
                <w:lang w:eastAsia="en-US"/>
              </w:rPr>
            </w:pPr>
            <w:r w:rsidRPr="00137247">
              <w:rPr>
                <w:b/>
                <w:bCs/>
                <w:color w:val="000000"/>
                <w:szCs w:val="24"/>
                <w:lang w:eastAsia="en-US"/>
              </w:rPr>
              <w:t>Table 1: Demographic Characteristics and Geographical Distribution</w:t>
            </w:r>
          </w:p>
        </w:tc>
      </w:tr>
      <w:tr w:rsidR="00137247" w:rsidRPr="00137247" w14:paraId="5E9AC387" w14:textId="77777777" w:rsidTr="00A5529A">
        <w:trPr>
          <w:trHeight w:val="288"/>
        </w:trPr>
        <w:tc>
          <w:tcPr>
            <w:tcW w:w="10260" w:type="dxa"/>
            <w:tcBorders>
              <w:top w:val="nil"/>
              <w:left w:val="nil"/>
              <w:bottom w:val="nil"/>
              <w:right w:val="nil"/>
            </w:tcBorders>
            <w:shd w:val="clear" w:color="auto" w:fill="auto"/>
            <w:noWrap/>
            <w:vAlign w:val="bottom"/>
            <w:hideMark/>
          </w:tcPr>
          <w:p w14:paraId="66477685" w14:textId="77777777" w:rsidR="00137247" w:rsidRPr="00137247" w:rsidRDefault="00137247" w:rsidP="00137247">
            <w:pPr>
              <w:rPr>
                <w:b/>
                <w:bCs/>
                <w:color w:val="000000"/>
                <w:szCs w:val="24"/>
                <w:lang w:eastAsia="en-US"/>
              </w:rPr>
            </w:pPr>
            <w:r w:rsidRPr="00137247">
              <w:rPr>
                <w:b/>
                <w:bCs/>
                <w:color w:val="000000"/>
                <w:szCs w:val="24"/>
                <w:lang w:eastAsia="en-US"/>
              </w:rPr>
              <w:t>Table 2: Disability Characteristics</w:t>
            </w:r>
          </w:p>
        </w:tc>
      </w:tr>
      <w:tr w:rsidR="00137247" w:rsidRPr="00137247" w14:paraId="6596AF6B" w14:textId="77777777" w:rsidTr="00A5529A">
        <w:trPr>
          <w:trHeight w:val="288"/>
        </w:trPr>
        <w:tc>
          <w:tcPr>
            <w:tcW w:w="10260" w:type="dxa"/>
            <w:tcBorders>
              <w:top w:val="nil"/>
              <w:left w:val="nil"/>
              <w:bottom w:val="nil"/>
              <w:right w:val="nil"/>
            </w:tcBorders>
            <w:shd w:val="clear" w:color="auto" w:fill="auto"/>
            <w:noWrap/>
            <w:vAlign w:val="bottom"/>
            <w:hideMark/>
          </w:tcPr>
          <w:p w14:paraId="724BEB81" w14:textId="77777777" w:rsidR="00137247" w:rsidRPr="00137247" w:rsidRDefault="00137247" w:rsidP="00137247">
            <w:pPr>
              <w:rPr>
                <w:b/>
                <w:bCs/>
                <w:color w:val="000000"/>
                <w:szCs w:val="24"/>
                <w:lang w:eastAsia="en-US"/>
              </w:rPr>
            </w:pPr>
            <w:r w:rsidRPr="00137247">
              <w:rPr>
                <w:b/>
                <w:bCs/>
                <w:color w:val="000000"/>
                <w:szCs w:val="24"/>
                <w:lang w:eastAsia="en-US"/>
              </w:rPr>
              <w:t>Table 3: Computer Use by Disability Status</w:t>
            </w:r>
          </w:p>
        </w:tc>
      </w:tr>
      <w:tr w:rsidR="00137247" w:rsidRPr="00137247" w14:paraId="54BCB5DF" w14:textId="77777777" w:rsidTr="00A5529A">
        <w:trPr>
          <w:trHeight w:val="288"/>
        </w:trPr>
        <w:tc>
          <w:tcPr>
            <w:tcW w:w="10260" w:type="dxa"/>
            <w:tcBorders>
              <w:top w:val="nil"/>
              <w:left w:val="nil"/>
              <w:bottom w:val="nil"/>
              <w:right w:val="nil"/>
            </w:tcBorders>
            <w:shd w:val="clear" w:color="auto" w:fill="auto"/>
            <w:noWrap/>
            <w:vAlign w:val="bottom"/>
            <w:hideMark/>
          </w:tcPr>
          <w:p w14:paraId="60D489F0" w14:textId="77777777" w:rsidR="00137247" w:rsidRPr="00137247" w:rsidRDefault="00137247" w:rsidP="00137247">
            <w:pPr>
              <w:rPr>
                <w:b/>
                <w:bCs/>
                <w:color w:val="000000"/>
                <w:szCs w:val="24"/>
                <w:lang w:eastAsia="en-US"/>
              </w:rPr>
            </w:pPr>
            <w:r w:rsidRPr="00137247">
              <w:rPr>
                <w:b/>
                <w:bCs/>
                <w:color w:val="000000"/>
                <w:szCs w:val="24"/>
                <w:lang w:eastAsia="en-US"/>
              </w:rPr>
              <w:t>Table 4: Internet Use by Disability Status</w:t>
            </w:r>
          </w:p>
        </w:tc>
      </w:tr>
      <w:tr w:rsidR="00137247" w:rsidRPr="00137247" w14:paraId="3DC84EE7" w14:textId="77777777" w:rsidTr="00A5529A">
        <w:trPr>
          <w:trHeight w:val="288"/>
        </w:trPr>
        <w:tc>
          <w:tcPr>
            <w:tcW w:w="10260" w:type="dxa"/>
            <w:tcBorders>
              <w:top w:val="nil"/>
              <w:left w:val="nil"/>
              <w:bottom w:val="nil"/>
              <w:right w:val="nil"/>
            </w:tcBorders>
            <w:shd w:val="clear" w:color="auto" w:fill="auto"/>
            <w:noWrap/>
            <w:vAlign w:val="bottom"/>
            <w:hideMark/>
          </w:tcPr>
          <w:p w14:paraId="669A0540" w14:textId="77777777" w:rsidR="00137247" w:rsidRPr="00137247" w:rsidRDefault="00137247" w:rsidP="00137247">
            <w:pPr>
              <w:rPr>
                <w:b/>
                <w:bCs/>
                <w:color w:val="000000"/>
                <w:szCs w:val="24"/>
                <w:lang w:eastAsia="en-US"/>
              </w:rPr>
            </w:pPr>
          </w:p>
        </w:tc>
      </w:tr>
      <w:tr w:rsidR="00137247" w:rsidRPr="00137247" w14:paraId="1C0D273D" w14:textId="77777777" w:rsidTr="00A5529A">
        <w:trPr>
          <w:trHeight w:val="288"/>
        </w:trPr>
        <w:tc>
          <w:tcPr>
            <w:tcW w:w="10260" w:type="dxa"/>
            <w:tcBorders>
              <w:top w:val="nil"/>
              <w:left w:val="nil"/>
              <w:bottom w:val="nil"/>
              <w:right w:val="nil"/>
            </w:tcBorders>
            <w:shd w:val="clear" w:color="auto" w:fill="auto"/>
            <w:noWrap/>
            <w:vAlign w:val="bottom"/>
            <w:hideMark/>
          </w:tcPr>
          <w:p w14:paraId="4887C7EA" w14:textId="77777777" w:rsidR="00137247" w:rsidRPr="00137247" w:rsidRDefault="00137247" w:rsidP="00137247">
            <w:pPr>
              <w:rPr>
                <w:b/>
                <w:bCs/>
                <w:color w:val="000000"/>
                <w:szCs w:val="24"/>
                <w:lang w:eastAsia="en-US"/>
              </w:rPr>
            </w:pPr>
            <w:r w:rsidRPr="00137247">
              <w:rPr>
                <w:b/>
                <w:bCs/>
                <w:color w:val="000000"/>
                <w:szCs w:val="24"/>
                <w:lang w:eastAsia="en-US"/>
              </w:rPr>
              <w:t>Table 5: Internet Use by Disability Type and Demographics</w:t>
            </w:r>
          </w:p>
        </w:tc>
      </w:tr>
      <w:tr w:rsidR="00137247" w:rsidRPr="00137247" w14:paraId="07396094" w14:textId="77777777" w:rsidTr="00A5529A">
        <w:trPr>
          <w:trHeight w:val="288"/>
        </w:trPr>
        <w:tc>
          <w:tcPr>
            <w:tcW w:w="10260" w:type="dxa"/>
            <w:tcBorders>
              <w:top w:val="nil"/>
              <w:left w:val="nil"/>
              <w:bottom w:val="nil"/>
              <w:right w:val="nil"/>
            </w:tcBorders>
            <w:shd w:val="clear" w:color="auto" w:fill="auto"/>
            <w:noWrap/>
            <w:vAlign w:val="bottom"/>
            <w:hideMark/>
          </w:tcPr>
          <w:p w14:paraId="3FA710B9" w14:textId="77777777" w:rsidR="00137247" w:rsidRPr="00137247" w:rsidRDefault="00137247" w:rsidP="00137247">
            <w:pPr>
              <w:rPr>
                <w:b/>
                <w:bCs/>
                <w:color w:val="000000"/>
                <w:szCs w:val="24"/>
                <w:lang w:eastAsia="en-US"/>
              </w:rPr>
            </w:pPr>
            <w:r w:rsidRPr="00137247">
              <w:rPr>
                <w:b/>
                <w:bCs/>
                <w:color w:val="000000"/>
                <w:szCs w:val="24"/>
                <w:lang w:eastAsia="en-US"/>
              </w:rPr>
              <w:t>Table 6: Internet Use by Geography</w:t>
            </w:r>
          </w:p>
        </w:tc>
      </w:tr>
      <w:tr w:rsidR="00137247" w:rsidRPr="00137247" w14:paraId="4AE386E7" w14:textId="77777777" w:rsidTr="00A5529A">
        <w:trPr>
          <w:trHeight w:val="288"/>
        </w:trPr>
        <w:tc>
          <w:tcPr>
            <w:tcW w:w="10260" w:type="dxa"/>
            <w:tcBorders>
              <w:top w:val="nil"/>
              <w:left w:val="nil"/>
              <w:bottom w:val="nil"/>
              <w:right w:val="nil"/>
            </w:tcBorders>
            <w:shd w:val="clear" w:color="auto" w:fill="auto"/>
            <w:noWrap/>
            <w:vAlign w:val="bottom"/>
            <w:hideMark/>
          </w:tcPr>
          <w:p w14:paraId="3F3AB94D" w14:textId="77777777" w:rsidR="00137247" w:rsidRPr="00137247" w:rsidRDefault="00137247" w:rsidP="00137247">
            <w:pPr>
              <w:rPr>
                <w:b/>
                <w:bCs/>
                <w:color w:val="000000"/>
                <w:szCs w:val="24"/>
                <w:lang w:eastAsia="en-US"/>
              </w:rPr>
            </w:pPr>
            <w:r w:rsidRPr="00137247">
              <w:rPr>
                <w:b/>
                <w:bCs/>
                <w:color w:val="000000"/>
                <w:szCs w:val="24"/>
                <w:lang w:eastAsia="en-US"/>
              </w:rPr>
              <w:t>Table 7: Why No Internet Use</w:t>
            </w:r>
          </w:p>
        </w:tc>
      </w:tr>
      <w:tr w:rsidR="00137247" w:rsidRPr="00137247" w14:paraId="49CC3C51" w14:textId="77777777" w:rsidTr="00A5529A">
        <w:trPr>
          <w:trHeight w:val="288"/>
        </w:trPr>
        <w:tc>
          <w:tcPr>
            <w:tcW w:w="10260" w:type="dxa"/>
            <w:tcBorders>
              <w:top w:val="nil"/>
              <w:left w:val="nil"/>
              <w:bottom w:val="nil"/>
              <w:right w:val="nil"/>
            </w:tcBorders>
            <w:shd w:val="clear" w:color="auto" w:fill="auto"/>
            <w:noWrap/>
            <w:vAlign w:val="bottom"/>
            <w:hideMark/>
          </w:tcPr>
          <w:p w14:paraId="15BB3425" w14:textId="71D32565" w:rsidR="00137247" w:rsidRPr="00137247" w:rsidRDefault="00137247" w:rsidP="00137247">
            <w:pPr>
              <w:rPr>
                <w:b/>
                <w:bCs/>
                <w:color w:val="000000"/>
                <w:szCs w:val="24"/>
                <w:lang w:eastAsia="en-US"/>
              </w:rPr>
            </w:pPr>
            <w:r w:rsidRPr="00137247">
              <w:rPr>
                <w:b/>
                <w:bCs/>
                <w:color w:val="000000"/>
                <w:szCs w:val="24"/>
                <w:lang w:eastAsia="en-US"/>
              </w:rPr>
              <w:t>Table 8: Voting in 2020</w:t>
            </w:r>
          </w:p>
        </w:tc>
      </w:tr>
      <w:tr w:rsidR="00137247" w:rsidRPr="00137247" w14:paraId="2876AF52" w14:textId="77777777" w:rsidTr="00A5529A">
        <w:trPr>
          <w:trHeight w:val="288"/>
        </w:trPr>
        <w:tc>
          <w:tcPr>
            <w:tcW w:w="10260" w:type="dxa"/>
            <w:tcBorders>
              <w:top w:val="nil"/>
              <w:left w:val="nil"/>
              <w:bottom w:val="nil"/>
              <w:right w:val="nil"/>
            </w:tcBorders>
            <w:shd w:val="clear" w:color="auto" w:fill="auto"/>
            <w:noWrap/>
            <w:vAlign w:val="bottom"/>
            <w:hideMark/>
          </w:tcPr>
          <w:p w14:paraId="3B32D734" w14:textId="77777777" w:rsidR="00137247" w:rsidRPr="00137247" w:rsidRDefault="00137247" w:rsidP="00137247">
            <w:pPr>
              <w:rPr>
                <w:b/>
                <w:bCs/>
                <w:color w:val="000000"/>
                <w:szCs w:val="24"/>
                <w:lang w:eastAsia="en-US"/>
              </w:rPr>
            </w:pPr>
          </w:p>
        </w:tc>
      </w:tr>
      <w:tr w:rsidR="00137247" w:rsidRPr="00137247" w14:paraId="23E68FA5" w14:textId="77777777" w:rsidTr="00A5529A">
        <w:trPr>
          <w:trHeight w:val="288"/>
        </w:trPr>
        <w:tc>
          <w:tcPr>
            <w:tcW w:w="10260" w:type="dxa"/>
            <w:tcBorders>
              <w:top w:val="nil"/>
              <w:left w:val="nil"/>
              <w:bottom w:val="nil"/>
              <w:right w:val="nil"/>
            </w:tcBorders>
            <w:shd w:val="clear" w:color="auto" w:fill="auto"/>
            <w:noWrap/>
            <w:vAlign w:val="bottom"/>
            <w:hideMark/>
          </w:tcPr>
          <w:p w14:paraId="6C30B6ED" w14:textId="77777777" w:rsidR="00137247" w:rsidRPr="00137247" w:rsidRDefault="00137247" w:rsidP="00137247">
            <w:pPr>
              <w:rPr>
                <w:b/>
                <w:bCs/>
                <w:color w:val="000000"/>
                <w:szCs w:val="24"/>
                <w:lang w:eastAsia="en-US"/>
              </w:rPr>
            </w:pPr>
            <w:r w:rsidRPr="00137247">
              <w:rPr>
                <w:b/>
                <w:bCs/>
                <w:color w:val="000000"/>
                <w:szCs w:val="24"/>
                <w:lang w:eastAsia="en-US"/>
              </w:rPr>
              <w:t>Table 9: Sources of Information on Voting Process in 2020</w:t>
            </w:r>
          </w:p>
        </w:tc>
      </w:tr>
      <w:tr w:rsidR="00137247" w:rsidRPr="00137247" w14:paraId="21B8954D" w14:textId="77777777" w:rsidTr="00A5529A">
        <w:trPr>
          <w:trHeight w:val="288"/>
        </w:trPr>
        <w:tc>
          <w:tcPr>
            <w:tcW w:w="10260" w:type="dxa"/>
            <w:tcBorders>
              <w:top w:val="nil"/>
              <w:left w:val="nil"/>
              <w:bottom w:val="nil"/>
              <w:right w:val="nil"/>
            </w:tcBorders>
            <w:shd w:val="clear" w:color="auto" w:fill="auto"/>
            <w:noWrap/>
            <w:vAlign w:val="bottom"/>
            <w:hideMark/>
          </w:tcPr>
          <w:p w14:paraId="5F2175FF" w14:textId="21925BCF" w:rsidR="00137247" w:rsidRPr="00137247" w:rsidRDefault="00137247" w:rsidP="00137247">
            <w:pPr>
              <w:rPr>
                <w:b/>
                <w:bCs/>
                <w:color w:val="000000"/>
                <w:szCs w:val="24"/>
                <w:lang w:eastAsia="en-US"/>
              </w:rPr>
            </w:pPr>
            <w:r w:rsidRPr="00137247">
              <w:rPr>
                <w:b/>
                <w:bCs/>
                <w:color w:val="000000"/>
                <w:szCs w:val="24"/>
                <w:lang w:eastAsia="en-US"/>
              </w:rPr>
              <w:t>Table 10: Sources of Information on Voting Process in 2020, by Disability Type</w:t>
            </w:r>
            <w:r w:rsidR="00A5529A">
              <w:rPr>
                <w:b/>
                <w:bCs/>
                <w:color w:val="000000"/>
                <w:szCs w:val="24"/>
                <w:lang w:eastAsia="en-US"/>
              </w:rPr>
              <w:t xml:space="preserve"> and Severity</w:t>
            </w:r>
          </w:p>
        </w:tc>
      </w:tr>
      <w:tr w:rsidR="00137247" w:rsidRPr="00137247" w14:paraId="7732F015" w14:textId="77777777" w:rsidTr="00A5529A">
        <w:trPr>
          <w:trHeight w:val="288"/>
        </w:trPr>
        <w:tc>
          <w:tcPr>
            <w:tcW w:w="10260" w:type="dxa"/>
            <w:tcBorders>
              <w:top w:val="nil"/>
              <w:left w:val="nil"/>
              <w:bottom w:val="nil"/>
              <w:right w:val="nil"/>
            </w:tcBorders>
            <w:shd w:val="clear" w:color="auto" w:fill="auto"/>
            <w:noWrap/>
            <w:vAlign w:val="bottom"/>
            <w:hideMark/>
          </w:tcPr>
          <w:p w14:paraId="41446066" w14:textId="7B08A6E7" w:rsidR="00137247" w:rsidRPr="00137247" w:rsidRDefault="00137247" w:rsidP="00137247">
            <w:pPr>
              <w:rPr>
                <w:b/>
                <w:bCs/>
                <w:color w:val="000000"/>
                <w:szCs w:val="24"/>
                <w:lang w:eastAsia="en-US"/>
              </w:rPr>
            </w:pPr>
            <w:r w:rsidRPr="00137247">
              <w:rPr>
                <w:b/>
                <w:bCs/>
                <w:color w:val="000000"/>
                <w:szCs w:val="24"/>
                <w:lang w:eastAsia="en-US"/>
              </w:rPr>
              <w:t>Table 11:</w:t>
            </w:r>
            <w:r>
              <w:rPr>
                <w:b/>
                <w:bCs/>
                <w:color w:val="000000"/>
                <w:szCs w:val="24"/>
                <w:lang w:eastAsia="en-US"/>
              </w:rPr>
              <w:t xml:space="preserve"> </w:t>
            </w:r>
            <w:r w:rsidRPr="00137247">
              <w:rPr>
                <w:b/>
                <w:bCs/>
                <w:color w:val="000000"/>
                <w:szCs w:val="24"/>
                <w:lang w:eastAsia="en-US"/>
              </w:rPr>
              <w:t>Accessibility of Election Office Websites</w:t>
            </w:r>
          </w:p>
        </w:tc>
      </w:tr>
      <w:tr w:rsidR="00137247" w:rsidRPr="00137247" w14:paraId="18D61132" w14:textId="77777777" w:rsidTr="00A5529A">
        <w:trPr>
          <w:trHeight w:val="288"/>
        </w:trPr>
        <w:tc>
          <w:tcPr>
            <w:tcW w:w="10260" w:type="dxa"/>
            <w:tcBorders>
              <w:top w:val="nil"/>
              <w:left w:val="nil"/>
              <w:bottom w:val="nil"/>
              <w:right w:val="nil"/>
            </w:tcBorders>
            <w:shd w:val="clear" w:color="auto" w:fill="auto"/>
            <w:noWrap/>
            <w:vAlign w:val="bottom"/>
            <w:hideMark/>
          </w:tcPr>
          <w:p w14:paraId="78315D52" w14:textId="63E3CE07" w:rsidR="00137247" w:rsidRPr="00137247" w:rsidRDefault="00137247" w:rsidP="00137247">
            <w:pPr>
              <w:rPr>
                <w:b/>
                <w:bCs/>
                <w:color w:val="000000"/>
                <w:szCs w:val="24"/>
                <w:lang w:eastAsia="en-US"/>
              </w:rPr>
            </w:pPr>
            <w:r w:rsidRPr="00137247">
              <w:rPr>
                <w:b/>
                <w:bCs/>
                <w:color w:val="000000"/>
                <w:szCs w:val="24"/>
                <w:lang w:eastAsia="en-US"/>
              </w:rPr>
              <w:t>Table 12:</w:t>
            </w:r>
            <w:r>
              <w:rPr>
                <w:b/>
                <w:bCs/>
                <w:color w:val="000000"/>
                <w:szCs w:val="24"/>
                <w:lang w:eastAsia="en-US"/>
              </w:rPr>
              <w:t xml:space="preserve"> </w:t>
            </w:r>
            <w:r w:rsidRPr="00137247">
              <w:rPr>
                <w:b/>
                <w:bCs/>
                <w:color w:val="000000"/>
                <w:szCs w:val="24"/>
                <w:lang w:eastAsia="en-US"/>
              </w:rPr>
              <w:t xml:space="preserve">Accessibility of News </w:t>
            </w:r>
            <w:r w:rsidR="004C61A2">
              <w:rPr>
                <w:b/>
                <w:bCs/>
                <w:color w:val="000000"/>
                <w:szCs w:val="24"/>
                <w:lang w:eastAsia="en-US"/>
              </w:rPr>
              <w:t xml:space="preserve">and Other </w:t>
            </w:r>
            <w:r w:rsidRPr="00137247">
              <w:rPr>
                <w:b/>
                <w:bCs/>
                <w:color w:val="000000"/>
                <w:szCs w:val="24"/>
                <w:lang w:eastAsia="en-US"/>
              </w:rPr>
              <w:t>Websites</w:t>
            </w:r>
          </w:p>
        </w:tc>
      </w:tr>
      <w:tr w:rsidR="00137247" w:rsidRPr="00137247" w14:paraId="2CD9EECD" w14:textId="77777777" w:rsidTr="00A5529A">
        <w:trPr>
          <w:trHeight w:val="288"/>
        </w:trPr>
        <w:tc>
          <w:tcPr>
            <w:tcW w:w="10260" w:type="dxa"/>
            <w:tcBorders>
              <w:top w:val="nil"/>
              <w:left w:val="nil"/>
              <w:bottom w:val="nil"/>
              <w:right w:val="nil"/>
            </w:tcBorders>
            <w:shd w:val="clear" w:color="auto" w:fill="auto"/>
            <w:noWrap/>
            <w:vAlign w:val="bottom"/>
            <w:hideMark/>
          </w:tcPr>
          <w:p w14:paraId="675E6F1F" w14:textId="77777777" w:rsidR="00137247" w:rsidRPr="00137247" w:rsidRDefault="00137247" w:rsidP="00137247">
            <w:pPr>
              <w:rPr>
                <w:b/>
                <w:bCs/>
                <w:color w:val="000000"/>
                <w:szCs w:val="24"/>
                <w:lang w:eastAsia="en-US"/>
              </w:rPr>
            </w:pPr>
          </w:p>
        </w:tc>
      </w:tr>
      <w:tr w:rsidR="00137247" w:rsidRPr="00137247" w14:paraId="1BB6216A" w14:textId="77777777" w:rsidTr="00A5529A">
        <w:trPr>
          <w:trHeight w:val="288"/>
        </w:trPr>
        <w:tc>
          <w:tcPr>
            <w:tcW w:w="10260" w:type="dxa"/>
            <w:tcBorders>
              <w:top w:val="nil"/>
              <w:left w:val="nil"/>
              <w:bottom w:val="nil"/>
              <w:right w:val="nil"/>
            </w:tcBorders>
            <w:shd w:val="clear" w:color="auto" w:fill="auto"/>
            <w:noWrap/>
            <w:vAlign w:val="bottom"/>
            <w:hideMark/>
          </w:tcPr>
          <w:p w14:paraId="3FAAEF96" w14:textId="6B102C1D" w:rsidR="00137247" w:rsidRPr="00137247" w:rsidRDefault="00137247" w:rsidP="00137247">
            <w:pPr>
              <w:rPr>
                <w:b/>
                <w:bCs/>
                <w:color w:val="000000"/>
                <w:szCs w:val="24"/>
                <w:lang w:eastAsia="en-US"/>
              </w:rPr>
            </w:pPr>
            <w:r w:rsidRPr="00137247">
              <w:rPr>
                <w:b/>
                <w:bCs/>
                <w:color w:val="000000"/>
                <w:szCs w:val="24"/>
                <w:lang w:eastAsia="en-US"/>
              </w:rPr>
              <w:t>Table 13:</w:t>
            </w:r>
            <w:r>
              <w:rPr>
                <w:b/>
                <w:bCs/>
                <w:color w:val="000000"/>
                <w:szCs w:val="24"/>
                <w:lang w:eastAsia="en-US"/>
              </w:rPr>
              <w:t xml:space="preserve"> </w:t>
            </w:r>
            <w:r w:rsidRPr="00137247">
              <w:rPr>
                <w:b/>
                <w:bCs/>
                <w:color w:val="000000"/>
                <w:szCs w:val="24"/>
                <w:lang w:eastAsia="en-US"/>
              </w:rPr>
              <w:t>Accessibility of Print Mailings and Newspapers</w:t>
            </w:r>
          </w:p>
        </w:tc>
      </w:tr>
      <w:tr w:rsidR="00137247" w:rsidRPr="00137247" w14:paraId="0C938241" w14:textId="77777777" w:rsidTr="00A5529A">
        <w:trPr>
          <w:trHeight w:val="288"/>
        </w:trPr>
        <w:tc>
          <w:tcPr>
            <w:tcW w:w="10260" w:type="dxa"/>
            <w:tcBorders>
              <w:top w:val="nil"/>
              <w:left w:val="nil"/>
              <w:bottom w:val="nil"/>
              <w:right w:val="nil"/>
            </w:tcBorders>
            <w:shd w:val="clear" w:color="auto" w:fill="auto"/>
            <w:noWrap/>
            <w:vAlign w:val="bottom"/>
            <w:hideMark/>
          </w:tcPr>
          <w:p w14:paraId="352CA3C5" w14:textId="46B01B2A" w:rsidR="00137247" w:rsidRPr="00137247" w:rsidRDefault="00137247" w:rsidP="00137247">
            <w:pPr>
              <w:rPr>
                <w:b/>
                <w:bCs/>
                <w:color w:val="000000"/>
                <w:szCs w:val="24"/>
                <w:lang w:eastAsia="en-US"/>
              </w:rPr>
            </w:pPr>
            <w:r w:rsidRPr="00137247">
              <w:rPr>
                <w:b/>
                <w:bCs/>
                <w:color w:val="000000"/>
                <w:szCs w:val="24"/>
                <w:lang w:eastAsia="en-US"/>
              </w:rPr>
              <w:t>Table 14: Accessibility of Voting Information Sources in 2020, by Disability Type</w:t>
            </w:r>
            <w:r w:rsidR="00A5529A">
              <w:rPr>
                <w:b/>
                <w:bCs/>
                <w:color w:val="000000"/>
                <w:szCs w:val="24"/>
                <w:lang w:eastAsia="en-US"/>
              </w:rPr>
              <w:t xml:space="preserve"> and Severity</w:t>
            </w:r>
          </w:p>
        </w:tc>
      </w:tr>
      <w:tr w:rsidR="00137247" w:rsidRPr="00137247" w14:paraId="0B5B27F2" w14:textId="77777777" w:rsidTr="00A5529A">
        <w:trPr>
          <w:trHeight w:val="288"/>
        </w:trPr>
        <w:tc>
          <w:tcPr>
            <w:tcW w:w="10260" w:type="dxa"/>
            <w:tcBorders>
              <w:top w:val="nil"/>
              <w:left w:val="nil"/>
              <w:bottom w:val="nil"/>
              <w:right w:val="nil"/>
            </w:tcBorders>
            <w:shd w:val="clear" w:color="auto" w:fill="auto"/>
            <w:noWrap/>
            <w:vAlign w:val="bottom"/>
            <w:hideMark/>
          </w:tcPr>
          <w:p w14:paraId="11F8A83F" w14:textId="56251A4F" w:rsidR="00137247" w:rsidRPr="00137247" w:rsidRDefault="00137247" w:rsidP="00137247">
            <w:pPr>
              <w:rPr>
                <w:b/>
                <w:bCs/>
                <w:color w:val="000000"/>
                <w:szCs w:val="24"/>
                <w:lang w:eastAsia="en-US"/>
              </w:rPr>
            </w:pPr>
            <w:r w:rsidRPr="00137247">
              <w:rPr>
                <w:b/>
                <w:bCs/>
                <w:color w:val="000000"/>
                <w:szCs w:val="24"/>
                <w:lang w:eastAsia="en-US"/>
              </w:rPr>
              <w:t>Table 15:</w:t>
            </w:r>
            <w:r>
              <w:rPr>
                <w:b/>
                <w:bCs/>
                <w:color w:val="000000"/>
                <w:szCs w:val="24"/>
                <w:lang w:eastAsia="en-US"/>
              </w:rPr>
              <w:t xml:space="preserve"> </w:t>
            </w:r>
            <w:r w:rsidRPr="00137247">
              <w:rPr>
                <w:b/>
                <w:bCs/>
                <w:color w:val="000000"/>
                <w:szCs w:val="24"/>
                <w:lang w:eastAsia="en-US"/>
              </w:rPr>
              <w:t xml:space="preserve">Where Prefer to Get </w:t>
            </w:r>
            <w:proofErr w:type="gramStart"/>
            <w:r w:rsidRPr="00137247">
              <w:rPr>
                <w:b/>
                <w:bCs/>
                <w:color w:val="000000"/>
                <w:szCs w:val="24"/>
                <w:lang w:eastAsia="en-US"/>
              </w:rPr>
              <w:t>Information on</w:t>
            </w:r>
            <w:proofErr w:type="gramEnd"/>
            <w:r w:rsidRPr="00137247">
              <w:rPr>
                <w:b/>
                <w:bCs/>
                <w:color w:val="000000"/>
                <w:szCs w:val="24"/>
                <w:lang w:eastAsia="en-US"/>
              </w:rPr>
              <w:t xml:space="preserve"> Voting Process</w:t>
            </w:r>
          </w:p>
        </w:tc>
      </w:tr>
      <w:tr w:rsidR="00137247" w:rsidRPr="00137247" w14:paraId="1053A359" w14:textId="77777777" w:rsidTr="00A5529A">
        <w:trPr>
          <w:trHeight w:val="288"/>
        </w:trPr>
        <w:tc>
          <w:tcPr>
            <w:tcW w:w="10260" w:type="dxa"/>
            <w:tcBorders>
              <w:top w:val="nil"/>
              <w:left w:val="nil"/>
              <w:bottom w:val="nil"/>
              <w:right w:val="nil"/>
            </w:tcBorders>
            <w:shd w:val="clear" w:color="auto" w:fill="auto"/>
            <w:noWrap/>
            <w:vAlign w:val="bottom"/>
            <w:hideMark/>
          </w:tcPr>
          <w:p w14:paraId="43182516" w14:textId="6D0EF691" w:rsidR="00137247" w:rsidRPr="00137247" w:rsidRDefault="00137247" w:rsidP="00137247">
            <w:pPr>
              <w:rPr>
                <w:b/>
                <w:bCs/>
                <w:color w:val="000000"/>
                <w:szCs w:val="24"/>
                <w:lang w:eastAsia="en-US"/>
              </w:rPr>
            </w:pPr>
            <w:r w:rsidRPr="00137247">
              <w:rPr>
                <w:b/>
                <w:bCs/>
                <w:color w:val="000000"/>
                <w:szCs w:val="24"/>
                <w:lang w:eastAsia="en-US"/>
              </w:rPr>
              <w:t>Table 16:</w:t>
            </w:r>
            <w:r>
              <w:rPr>
                <w:b/>
                <w:bCs/>
                <w:color w:val="000000"/>
                <w:szCs w:val="24"/>
                <w:lang w:eastAsia="en-US"/>
              </w:rPr>
              <w:t xml:space="preserve"> </w:t>
            </w:r>
            <w:r w:rsidRPr="00137247">
              <w:rPr>
                <w:b/>
                <w:bCs/>
                <w:color w:val="000000"/>
                <w:szCs w:val="24"/>
                <w:lang w:eastAsia="en-US"/>
              </w:rPr>
              <w:t xml:space="preserve">Where Prefer to Get </w:t>
            </w:r>
            <w:proofErr w:type="gramStart"/>
            <w:r w:rsidRPr="00137247">
              <w:rPr>
                <w:b/>
                <w:bCs/>
                <w:color w:val="000000"/>
                <w:szCs w:val="24"/>
                <w:lang w:eastAsia="en-US"/>
              </w:rPr>
              <w:t>Information on</w:t>
            </w:r>
            <w:proofErr w:type="gramEnd"/>
            <w:r w:rsidRPr="00137247">
              <w:rPr>
                <w:b/>
                <w:bCs/>
                <w:color w:val="000000"/>
                <w:szCs w:val="24"/>
                <w:lang w:eastAsia="en-US"/>
              </w:rPr>
              <w:t xml:space="preserve"> Voting Process, by Disability Type</w:t>
            </w:r>
            <w:r w:rsidR="00A5529A">
              <w:rPr>
                <w:b/>
                <w:bCs/>
                <w:color w:val="000000"/>
                <w:szCs w:val="24"/>
                <w:lang w:eastAsia="en-US"/>
              </w:rPr>
              <w:t xml:space="preserve"> and Severity</w:t>
            </w:r>
          </w:p>
        </w:tc>
      </w:tr>
      <w:tr w:rsidR="00137247" w:rsidRPr="00137247" w14:paraId="7FAB4ED9" w14:textId="77777777" w:rsidTr="00A5529A">
        <w:trPr>
          <w:trHeight w:val="288"/>
        </w:trPr>
        <w:tc>
          <w:tcPr>
            <w:tcW w:w="10260" w:type="dxa"/>
            <w:tcBorders>
              <w:top w:val="nil"/>
              <w:left w:val="nil"/>
              <w:bottom w:val="nil"/>
              <w:right w:val="nil"/>
            </w:tcBorders>
            <w:shd w:val="clear" w:color="auto" w:fill="auto"/>
            <w:noWrap/>
            <w:vAlign w:val="bottom"/>
            <w:hideMark/>
          </w:tcPr>
          <w:p w14:paraId="73AE4573" w14:textId="77777777" w:rsidR="00137247" w:rsidRPr="00137247" w:rsidRDefault="00137247" w:rsidP="00137247">
            <w:pPr>
              <w:rPr>
                <w:b/>
                <w:bCs/>
                <w:color w:val="000000"/>
                <w:szCs w:val="24"/>
                <w:lang w:eastAsia="en-US"/>
              </w:rPr>
            </w:pPr>
          </w:p>
        </w:tc>
      </w:tr>
      <w:tr w:rsidR="00137247" w:rsidRPr="00137247" w14:paraId="264EA44B" w14:textId="77777777" w:rsidTr="00A5529A">
        <w:trPr>
          <w:trHeight w:val="288"/>
        </w:trPr>
        <w:tc>
          <w:tcPr>
            <w:tcW w:w="10260" w:type="dxa"/>
            <w:tcBorders>
              <w:top w:val="nil"/>
              <w:left w:val="nil"/>
              <w:bottom w:val="nil"/>
              <w:right w:val="nil"/>
            </w:tcBorders>
            <w:shd w:val="clear" w:color="auto" w:fill="auto"/>
            <w:noWrap/>
            <w:vAlign w:val="bottom"/>
            <w:hideMark/>
          </w:tcPr>
          <w:p w14:paraId="69FCE79F" w14:textId="1BD9DFFC" w:rsidR="00137247" w:rsidRPr="00137247" w:rsidRDefault="00137247" w:rsidP="00137247">
            <w:pPr>
              <w:rPr>
                <w:b/>
                <w:bCs/>
                <w:color w:val="000000"/>
                <w:szCs w:val="24"/>
                <w:lang w:eastAsia="en-US"/>
              </w:rPr>
            </w:pPr>
            <w:r w:rsidRPr="00137247">
              <w:rPr>
                <w:b/>
                <w:bCs/>
                <w:color w:val="000000"/>
                <w:szCs w:val="24"/>
                <w:lang w:eastAsia="en-US"/>
              </w:rPr>
              <w:t>Table 17:</w:t>
            </w:r>
            <w:r>
              <w:rPr>
                <w:b/>
                <w:bCs/>
                <w:color w:val="000000"/>
                <w:szCs w:val="24"/>
                <w:lang w:eastAsia="en-US"/>
              </w:rPr>
              <w:t xml:space="preserve"> </w:t>
            </w:r>
            <w:r w:rsidRPr="00137247">
              <w:rPr>
                <w:b/>
                <w:bCs/>
                <w:color w:val="000000"/>
                <w:szCs w:val="24"/>
                <w:lang w:eastAsia="en-US"/>
              </w:rPr>
              <w:t>Trust in Information Sources on Voting Process</w:t>
            </w:r>
          </w:p>
        </w:tc>
      </w:tr>
      <w:tr w:rsidR="00137247" w:rsidRPr="00137247" w14:paraId="000296BC" w14:textId="77777777" w:rsidTr="00A5529A">
        <w:trPr>
          <w:trHeight w:val="288"/>
        </w:trPr>
        <w:tc>
          <w:tcPr>
            <w:tcW w:w="10260" w:type="dxa"/>
            <w:tcBorders>
              <w:top w:val="nil"/>
              <w:left w:val="nil"/>
              <w:bottom w:val="nil"/>
              <w:right w:val="nil"/>
            </w:tcBorders>
            <w:shd w:val="clear" w:color="auto" w:fill="auto"/>
            <w:noWrap/>
            <w:vAlign w:val="bottom"/>
            <w:hideMark/>
          </w:tcPr>
          <w:p w14:paraId="32018972" w14:textId="7EBCE096" w:rsidR="00137247" w:rsidRPr="00137247" w:rsidRDefault="00137247" w:rsidP="00137247">
            <w:pPr>
              <w:rPr>
                <w:b/>
                <w:bCs/>
                <w:color w:val="000000"/>
                <w:szCs w:val="24"/>
                <w:lang w:eastAsia="en-US"/>
              </w:rPr>
            </w:pPr>
            <w:r w:rsidRPr="00137247">
              <w:rPr>
                <w:b/>
                <w:bCs/>
                <w:color w:val="000000"/>
                <w:szCs w:val="24"/>
                <w:lang w:eastAsia="en-US"/>
              </w:rPr>
              <w:t>Table 18:</w:t>
            </w:r>
            <w:r>
              <w:rPr>
                <w:b/>
                <w:bCs/>
                <w:color w:val="000000"/>
                <w:szCs w:val="24"/>
                <w:lang w:eastAsia="en-US"/>
              </w:rPr>
              <w:t xml:space="preserve"> </w:t>
            </w:r>
            <w:r w:rsidRPr="00137247">
              <w:rPr>
                <w:b/>
                <w:bCs/>
                <w:color w:val="000000"/>
                <w:szCs w:val="24"/>
                <w:lang w:eastAsia="en-US"/>
              </w:rPr>
              <w:t>Trust in Information Sources on Voting Process, by Disability Type</w:t>
            </w:r>
            <w:r w:rsidR="00162D59">
              <w:rPr>
                <w:b/>
                <w:bCs/>
                <w:color w:val="000000"/>
                <w:szCs w:val="24"/>
                <w:lang w:eastAsia="en-US"/>
              </w:rPr>
              <w:t xml:space="preserve"> and Severity</w:t>
            </w:r>
          </w:p>
        </w:tc>
      </w:tr>
      <w:tr w:rsidR="00137247" w:rsidRPr="00137247" w14:paraId="602817FD" w14:textId="77777777" w:rsidTr="00A5529A">
        <w:trPr>
          <w:trHeight w:val="288"/>
        </w:trPr>
        <w:tc>
          <w:tcPr>
            <w:tcW w:w="10260" w:type="dxa"/>
            <w:tcBorders>
              <w:top w:val="nil"/>
              <w:left w:val="nil"/>
              <w:bottom w:val="nil"/>
              <w:right w:val="nil"/>
            </w:tcBorders>
            <w:shd w:val="clear" w:color="auto" w:fill="auto"/>
            <w:noWrap/>
            <w:vAlign w:val="bottom"/>
            <w:hideMark/>
          </w:tcPr>
          <w:p w14:paraId="7E5D663C" w14:textId="1033E6E2" w:rsidR="00137247" w:rsidRPr="00137247" w:rsidRDefault="00137247" w:rsidP="00137247">
            <w:pPr>
              <w:rPr>
                <w:b/>
                <w:bCs/>
                <w:color w:val="000000"/>
                <w:szCs w:val="24"/>
                <w:lang w:eastAsia="en-US"/>
              </w:rPr>
            </w:pPr>
            <w:r w:rsidRPr="00137247">
              <w:rPr>
                <w:b/>
                <w:bCs/>
                <w:color w:val="000000"/>
                <w:szCs w:val="24"/>
                <w:lang w:eastAsia="en-US"/>
              </w:rPr>
              <w:t>Table 19:</w:t>
            </w:r>
            <w:r>
              <w:rPr>
                <w:b/>
                <w:bCs/>
                <w:color w:val="000000"/>
                <w:szCs w:val="24"/>
                <w:lang w:eastAsia="en-US"/>
              </w:rPr>
              <w:t xml:space="preserve"> </w:t>
            </w:r>
            <w:r w:rsidRPr="00137247">
              <w:rPr>
                <w:b/>
                <w:bCs/>
                <w:color w:val="000000"/>
                <w:szCs w:val="24"/>
                <w:lang w:eastAsia="en-US"/>
              </w:rPr>
              <w:t>Sources of Information on Candidates and Issues in 2020</w:t>
            </w:r>
          </w:p>
        </w:tc>
      </w:tr>
      <w:tr w:rsidR="00137247" w:rsidRPr="00137247" w14:paraId="4837EF74" w14:textId="77777777" w:rsidTr="00A5529A">
        <w:trPr>
          <w:trHeight w:val="288"/>
        </w:trPr>
        <w:tc>
          <w:tcPr>
            <w:tcW w:w="10260" w:type="dxa"/>
            <w:tcBorders>
              <w:top w:val="nil"/>
              <w:left w:val="nil"/>
              <w:bottom w:val="nil"/>
              <w:right w:val="nil"/>
            </w:tcBorders>
            <w:shd w:val="clear" w:color="auto" w:fill="auto"/>
            <w:noWrap/>
            <w:vAlign w:val="bottom"/>
            <w:hideMark/>
          </w:tcPr>
          <w:p w14:paraId="7D2D26D7" w14:textId="7216107C" w:rsidR="00137247" w:rsidRPr="00137247" w:rsidRDefault="00137247" w:rsidP="00137247">
            <w:pPr>
              <w:rPr>
                <w:b/>
                <w:bCs/>
                <w:color w:val="000000"/>
                <w:szCs w:val="24"/>
                <w:lang w:eastAsia="en-US"/>
              </w:rPr>
            </w:pPr>
            <w:r w:rsidRPr="00137247">
              <w:rPr>
                <w:b/>
                <w:bCs/>
                <w:color w:val="000000"/>
                <w:szCs w:val="24"/>
                <w:lang w:eastAsia="en-US"/>
              </w:rPr>
              <w:t>Table 20:</w:t>
            </w:r>
            <w:r>
              <w:rPr>
                <w:b/>
                <w:bCs/>
                <w:color w:val="000000"/>
                <w:szCs w:val="24"/>
                <w:lang w:eastAsia="en-US"/>
              </w:rPr>
              <w:t xml:space="preserve"> </w:t>
            </w:r>
            <w:r w:rsidRPr="00137247">
              <w:rPr>
                <w:b/>
                <w:bCs/>
                <w:color w:val="000000"/>
                <w:szCs w:val="24"/>
                <w:lang w:eastAsia="en-US"/>
              </w:rPr>
              <w:t>Sources of Information on Candidates and Issues in 2020, by Disability Type</w:t>
            </w:r>
            <w:r w:rsidR="00A5529A">
              <w:rPr>
                <w:b/>
                <w:bCs/>
                <w:color w:val="000000"/>
                <w:szCs w:val="24"/>
                <w:lang w:eastAsia="en-US"/>
              </w:rPr>
              <w:t xml:space="preserve"> and Severity</w:t>
            </w:r>
          </w:p>
        </w:tc>
      </w:tr>
      <w:tr w:rsidR="00137247" w:rsidRPr="00137247" w14:paraId="448C6AFE" w14:textId="77777777" w:rsidTr="00A5529A">
        <w:trPr>
          <w:trHeight w:val="288"/>
        </w:trPr>
        <w:tc>
          <w:tcPr>
            <w:tcW w:w="10260" w:type="dxa"/>
            <w:tcBorders>
              <w:top w:val="nil"/>
              <w:left w:val="nil"/>
              <w:bottom w:val="nil"/>
              <w:right w:val="nil"/>
            </w:tcBorders>
            <w:shd w:val="clear" w:color="auto" w:fill="auto"/>
            <w:noWrap/>
            <w:vAlign w:val="bottom"/>
            <w:hideMark/>
          </w:tcPr>
          <w:p w14:paraId="24EA1DF8" w14:textId="77777777" w:rsidR="00137247" w:rsidRPr="00137247" w:rsidRDefault="00137247" w:rsidP="00137247">
            <w:pPr>
              <w:rPr>
                <w:b/>
                <w:bCs/>
                <w:color w:val="000000"/>
                <w:szCs w:val="24"/>
                <w:lang w:eastAsia="en-US"/>
              </w:rPr>
            </w:pPr>
          </w:p>
        </w:tc>
      </w:tr>
      <w:tr w:rsidR="00137247" w:rsidRPr="00137247" w14:paraId="1AF3470F" w14:textId="77777777" w:rsidTr="00A5529A">
        <w:trPr>
          <w:trHeight w:val="288"/>
        </w:trPr>
        <w:tc>
          <w:tcPr>
            <w:tcW w:w="10260" w:type="dxa"/>
            <w:tcBorders>
              <w:top w:val="nil"/>
              <w:left w:val="nil"/>
              <w:bottom w:val="nil"/>
              <w:right w:val="nil"/>
            </w:tcBorders>
            <w:shd w:val="clear" w:color="auto" w:fill="auto"/>
            <w:noWrap/>
            <w:vAlign w:val="bottom"/>
            <w:hideMark/>
          </w:tcPr>
          <w:p w14:paraId="59F15914" w14:textId="056A294B" w:rsidR="00137247" w:rsidRPr="00137247" w:rsidRDefault="00137247" w:rsidP="00137247">
            <w:pPr>
              <w:rPr>
                <w:b/>
                <w:bCs/>
                <w:color w:val="000000"/>
                <w:szCs w:val="24"/>
                <w:lang w:eastAsia="en-US"/>
              </w:rPr>
            </w:pPr>
            <w:r w:rsidRPr="00137247">
              <w:rPr>
                <w:b/>
                <w:bCs/>
                <w:color w:val="000000"/>
                <w:szCs w:val="24"/>
                <w:lang w:eastAsia="en-US"/>
              </w:rPr>
              <w:t>Table 21:</w:t>
            </w:r>
            <w:r>
              <w:rPr>
                <w:b/>
                <w:bCs/>
                <w:color w:val="000000"/>
                <w:szCs w:val="24"/>
                <w:lang w:eastAsia="en-US"/>
              </w:rPr>
              <w:t xml:space="preserve"> </w:t>
            </w:r>
            <w:r w:rsidRPr="00137247">
              <w:rPr>
                <w:b/>
                <w:bCs/>
                <w:color w:val="000000"/>
                <w:szCs w:val="24"/>
                <w:lang w:eastAsia="en-US"/>
              </w:rPr>
              <w:t>Expectations on Voting and Information Sources in 2022</w:t>
            </w:r>
          </w:p>
        </w:tc>
      </w:tr>
      <w:tr w:rsidR="00137247" w:rsidRPr="00137247" w14:paraId="668A6CA9" w14:textId="77777777" w:rsidTr="00A5529A">
        <w:trPr>
          <w:trHeight w:val="288"/>
        </w:trPr>
        <w:tc>
          <w:tcPr>
            <w:tcW w:w="10260" w:type="dxa"/>
            <w:tcBorders>
              <w:top w:val="nil"/>
              <w:left w:val="nil"/>
              <w:bottom w:val="nil"/>
              <w:right w:val="nil"/>
            </w:tcBorders>
            <w:shd w:val="clear" w:color="auto" w:fill="auto"/>
            <w:noWrap/>
            <w:vAlign w:val="bottom"/>
            <w:hideMark/>
          </w:tcPr>
          <w:p w14:paraId="01F9C86B" w14:textId="53834FF8" w:rsidR="00137247" w:rsidRPr="00137247" w:rsidRDefault="00137247" w:rsidP="00137247">
            <w:pPr>
              <w:rPr>
                <w:b/>
                <w:bCs/>
                <w:color w:val="000000"/>
                <w:szCs w:val="24"/>
                <w:lang w:eastAsia="en-US"/>
              </w:rPr>
            </w:pPr>
            <w:r w:rsidRPr="00137247">
              <w:rPr>
                <w:b/>
                <w:bCs/>
                <w:color w:val="000000"/>
                <w:szCs w:val="24"/>
                <w:lang w:eastAsia="en-US"/>
              </w:rPr>
              <w:t>Table 22:</w:t>
            </w:r>
            <w:r>
              <w:rPr>
                <w:b/>
                <w:bCs/>
                <w:color w:val="000000"/>
                <w:szCs w:val="24"/>
                <w:lang w:eastAsia="en-US"/>
              </w:rPr>
              <w:t xml:space="preserve"> </w:t>
            </w:r>
            <w:r w:rsidRPr="00137247">
              <w:rPr>
                <w:b/>
                <w:bCs/>
                <w:color w:val="000000"/>
                <w:szCs w:val="24"/>
                <w:lang w:eastAsia="en-US"/>
              </w:rPr>
              <w:t>Expectations on Voting and Information Sources in 2022, by Disability Type</w:t>
            </w:r>
            <w:r w:rsidR="00A5529A">
              <w:rPr>
                <w:b/>
                <w:bCs/>
                <w:color w:val="000000"/>
                <w:szCs w:val="24"/>
                <w:lang w:eastAsia="en-US"/>
              </w:rPr>
              <w:t xml:space="preserve"> and Severity</w:t>
            </w:r>
          </w:p>
        </w:tc>
      </w:tr>
      <w:tr w:rsidR="00137247" w:rsidRPr="00137247" w14:paraId="70820C9E" w14:textId="77777777" w:rsidTr="00A5529A">
        <w:trPr>
          <w:trHeight w:val="288"/>
        </w:trPr>
        <w:tc>
          <w:tcPr>
            <w:tcW w:w="10260" w:type="dxa"/>
            <w:tcBorders>
              <w:top w:val="nil"/>
              <w:left w:val="nil"/>
              <w:bottom w:val="nil"/>
              <w:right w:val="nil"/>
            </w:tcBorders>
            <w:shd w:val="clear" w:color="auto" w:fill="auto"/>
            <w:noWrap/>
            <w:vAlign w:val="bottom"/>
            <w:hideMark/>
          </w:tcPr>
          <w:p w14:paraId="67778DA6" w14:textId="1752C3A0" w:rsidR="00137247" w:rsidRPr="00137247" w:rsidRDefault="00137247" w:rsidP="00137247">
            <w:pPr>
              <w:rPr>
                <w:b/>
                <w:bCs/>
                <w:color w:val="000000"/>
                <w:szCs w:val="24"/>
                <w:lang w:eastAsia="en-US"/>
              </w:rPr>
            </w:pPr>
            <w:r w:rsidRPr="00137247">
              <w:rPr>
                <w:b/>
                <w:bCs/>
                <w:color w:val="000000"/>
                <w:szCs w:val="24"/>
                <w:lang w:eastAsia="en-US"/>
              </w:rPr>
              <w:t>Table 23:</w:t>
            </w:r>
            <w:r>
              <w:rPr>
                <w:b/>
                <w:bCs/>
                <w:color w:val="000000"/>
                <w:szCs w:val="24"/>
                <w:lang w:eastAsia="en-US"/>
              </w:rPr>
              <w:t xml:space="preserve"> </w:t>
            </w:r>
            <w:r w:rsidRPr="00137247">
              <w:rPr>
                <w:b/>
                <w:bCs/>
                <w:color w:val="000000"/>
                <w:szCs w:val="24"/>
                <w:lang w:eastAsia="en-US"/>
              </w:rPr>
              <w:t>Believe Voting Information Required to be Accessible</w:t>
            </w:r>
          </w:p>
        </w:tc>
      </w:tr>
    </w:tbl>
    <w:p w14:paraId="06AC7B86" w14:textId="77777777" w:rsidR="00137247" w:rsidRDefault="00137247" w:rsidP="00137247">
      <w:pPr>
        <w:spacing w:after="160" w:line="259" w:lineRule="auto"/>
        <w:rPr>
          <w:rFonts w:eastAsiaTheme="majorEastAsia"/>
          <w:b/>
          <w:bCs/>
          <w:color w:val="2E74B5" w:themeColor="accent1" w:themeShade="BF"/>
          <w:szCs w:val="24"/>
        </w:rPr>
      </w:pPr>
    </w:p>
    <w:p w14:paraId="1A952834" w14:textId="77777777" w:rsidR="002F7633" w:rsidRDefault="002F7633">
      <w:pPr>
        <w:spacing w:after="160" w:line="259" w:lineRule="auto"/>
        <w:rPr>
          <w:rFonts w:eastAsiaTheme="majorEastAsia"/>
          <w:b/>
          <w:bCs/>
          <w:color w:val="2E74B5" w:themeColor="accent1" w:themeShade="BF"/>
          <w:sz w:val="28"/>
          <w:szCs w:val="28"/>
        </w:rPr>
      </w:pPr>
      <w:r>
        <w:br w:type="page"/>
      </w:r>
    </w:p>
    <w:p w14:paraId="6E33D79A" w14:textId="5A982A21" w:rsidR="001E7A20" w:rsidRPr="007941A5" w:rsidRDefault="001E7A20" w:rsidP="001C3E5C">
      <w:pPr>
        <w:pStyle w:val="Heading1Timesnewroman"/>
        <w:rPr>
          <w:rFonts w:cs="Times New Roman"/>
        </w:rPr>
      </w:pPr>
      <w:r w:rsidRPr="007941A5">
        <w:rPr>
          <w:rFonts w:cs="Times New Roman"/>
        </w:rPr>
        <w:lastRenderedPageBreak/>
        <w:t>Executive Summary</w:t>
      </w:r>
      <w:bookmarkEnd w:id="0"/>
      <w:bookmarkEnd w:id="1"/>
    </w:p>
    <w:p w14:paraId="39FEF4A8" w14:textId="5FBABE1E" w:rsidR="00237BDA" w:rsidRPr="00CA0F3D" w:rsidRDefault="00237BDA" w:rsidP="00321AD5">
      <w:pPr>
        <w:spacing w:before="240" w:after="240" w:line="259" w:lineRule="auto"/>
        <w:ind w:firstLine="720"/>
        <w:rPr>
          <w:rStyle w:val="Hyperlink"/>
          <w:color w:val="auto"/>
          <w:u w:val="none"/>
        </w:rPr>
      </w:pPr>
      <w:r>
        <w:rPr>
          <w:rStyle w:val="Hyperlink"/>
          <w:color w:val="auto"/>
          <w:szCs w:val="24"/>
          <w:u w:val="none"/>
        </w:rPr>
        <w:t>Access to information on the voting process is critical in exercising the right to vote</w:t>
      </w:r>
      <w:r w:rsidR="0077364A">
        <w:rPr>
          <w:rStyle w:val="Hyperlink"/>
          <w:color w:val="auto"/>
          <w:szCs w:val="24"/>
          <w:u w:val="none"/>
        </w:rPr>
        <w:t xml:space="preserve">. </w:t>
      </w:r>
      <w:r w:rsidR="00C91B40">
        <w:rPr>
          <w:rStyle w:val="Hyperlink"/>
          <w:color w:val="auto"/>
          <w:szCs w:val="24"/>
          <w:u w:val="none"/>
        </w:rPr>
        <w:t xml:space="preserve">People with disabilities may be at a disadvantage </w:t>
      </w:r>
      <w:r w:rsidR="000F6A75">
        <w:rPr>
          <w:rStyle w:val="Hyperlink"/>
          <w:color w:val="auto"/>
          <w:szCs w:val="24"/>
          <w:u w:val="none"/>
        </w:rPr>
        <w:t xml:space="preserve">in finding this information due to their lower likelihood of </w:t>
      </w:r>
      <w:r w:rsidR="00C91B40">
        <w:rPr>
          <w:rStyle w:val="Hyperlink"/>
          <w:color w:val="auto"/>
          <w:szCs w:val="24"/>
          <w:u w:val="none"/>
        </w:rPr>
        <w:t xml:space="preserve">access to the internet, where a large </w:t>
      </w:r>
      <w:r w:rsidR="000F6A75">
        <w:rPr>
          <w:rStyle w:val="Hyperlink"/>
          <w:color w:val="auto"/>
          <w:szCs w:val="24"/>
          <w:u w:val="none"/>
        </w:rPr>
        <w:t xml:space="preserve">and increasing </w:t>
      </w:r>
      <w:r w:rsidR="00C91B40">
        <w:rPr>
          <w:rStyle w:val="Hyperlink"/>
          <w:color w:val="auto"/>
          <w:szCs w:val="24"/>
          <w:u w:val="none"/>
        </w:rPr>
        <w:t xml:space="preserve">amount of </w:t>
      </w:r>
      <w:r>
        <w:rPr>
          <w:rStyle w:val="Hyperlink"/>
          <w:color w:val="auto"/>
          <w:szCs w:val="24"/>
          <w:u w:val="none"/>
        </w:rPr>
        <w:t xml:space="preserve">election material is </w:t>
      </w:r>
      <w:r w:rsidR="00237716">
        <w:rPr>
          <w:rStyle w:val="Hyperlink"/>
          <w:color w:val="auto"/>
          <w:szCs w:val="24"/>
          <w:u w:val="none"/>
        </w:rPr>
        <w:t>offered</w:t>
      </w:r>
      <w:r w:rsidR="0077364A">
        <w:rPr>
          <w:rStyle w:val="Hyperlink"/>
          <w:color w:val="auto"/>
          <w:szCs w:val="24"/>
          <w:u w:val="none"/>
        </w:rPr>
        <w:t xml:space="preserve">. </w:t>
      </w:r>
      <w:r>
        <w:rPr>
          <w:rStyle w:val="Hyperlink"/>
          <w:color w:val="auto"/>
          <w:szCs w:val="24"/>
          <w:u w:val="none"/>
        </w:rPr>
        <w:t>This digital divide may contribute to their low levels of voter turnout</w:t>
      </w:r>
      <w:r w:rsidR="00FB61B6">
        <w:rPr>
          <w:rStyle w:val="Hyperlink"/>
          <w:color w:val="auto"/>
          <w:szCs w:val="24"/>
          <w:u w:val="none"/>
        </w:rPr>
        <w:t>,</w:t>
      </w:r>
      <w:r>
        <w:rPr>
          <w:rStyle w:val="Hyperlink"/>
          <w:color w:val="auto"/>
          <w:szCs w:val="24"/>
          <w:u w:val="none"/>
        </w:rPr>
        <w:t xml:space="preserve"> as </w:t>
      </w:r>
      <w:r w:rsidRPr="00CA0F3D">
        <w:rPr>
          <w:rStyle w:val="Hyperlink"/>
          <w:color w:val="auto"/>
          <w:u w:val="none"/>
        </w:rPr>
        <w:t xml:space="preserve">documented in </w:t>
      </w:r>
      <w:r w:rsidR="002F7633">
        <w:rPr>
          <w:rStyle w:val="Hyperlink"/>
          <w:color w:val="auto"/>
          <w:u w:val="none"/>
        </w:rPr>
        <w:t xml:space="preserve">the </w:t>
      </w:r>
      <w:r w:rsidRPr="00CA0F3D">
        <w:rPr>
          <w:rStyle w:val="Hyperlink"/>
          <w:color w:val="auto"/>
          <w:u w:val="none"/>
        </w:rPr>
        <w:t>“</w:t>
      </w:r>
      <w:hyperlink r:id="rId11" w:history="1">
        <w:r w:rsidRPr="00AB23B8">
          <w:rPr>
            <w:rStyle w:val="Hyperlink"/>
            <w:rFonts w:eastAsiaTheme="minorHAnsi"/>
          </w:rPr>
          <w:t>Fact sheet: Disability and Voter Turnout in the 2020 Elections</w:t>
        </w:r>
      </w:hyperlink>
      <w:r w:rsidRPr="00CA0F3D">
        <w:rPr>
          <w:rFonts w:eastAsiaTheme="minorHAnsi"/>
        </w:rPr>
        <w:t>” released with the EAC</w:t>
      </w:r>
      <w:r>
        <w:rPr>
          <w:rFonts w:eastAsiaTheme="minorHAnsi"/>
        </w:rPr>
        <w:t xml:space="preserve"> in July 2021</w:t>
      </w:r>
      <w:r w:rsidR="0077364A">
        <w:rPr>
          <w:rFonts w:eastAsiaTheme="minorHAnsi"/>
        </w:rPr>
        <w:t xml:space="preserve">. </w:t>
      </w:r>
    </w:p>
    <w:p w14:paraId="2E1F6EC0" w14:textId="3D39FA48" w:rsidR="0004739E" w:rsidRPr="0004739E" w:rsidRDefault="00237BDA" w:rsidP="0004739E">
      <w:pPr>
        <w:pStyle w:val="BodyText"/>
        <w:spacing w:after="240" w:line="240" w:lineRule="auto"/>
        <w:ind w:left="0" w:firstLine="720"/>
        <w:jc w:val="left"/>
        <w:rPr>
          <w:sz w:val="24"/>
          <w:szCs w:val="24"/>
        </w:rPr>
      </w:pPr>
      <w:r>
        <w:rPr>
          <w:sz w:val="24"/>
          <w:szCs w:val="24"/>
        </w:rPr>
        <w:t xml:space="preserve">To explore the role of the internet in </w:t>
      </w:r>
      <w:r w:rsidRPr="00237BDA">
        <w:rPr>
          <w:sz w:val="24"/>
          <w:szCs w:val="24"/>
        </w:rPr>
        <w:t>access</w:t>
      </w:r>
      <w:r w:rsidR="005644D9">
        <w:rPr>
          <w:sz w:val="24"/>
          <w:szCs w:val="24"/>
        </w:rPr>
        <w:t xml:space="preserve">ing </w:t>
      </w:r>
      <w:r w:rsidRPr="00237BDA">
        <w:rPr>
          <w:sz w:val="24"/>
          <w:szCs w:val="24"/>
        </w:rPr>
        <w:t>voting information for people with and without disabilities, we conducted a national survey in March and April of 2022</w:t>
      </w:r>
      <w:r>
        <w:rPr>
          <w:sz w:val="24"/>
          <w:szCs w:val="24"/>
        </w:rPr>
        <w:t xml:space="preserve"> of</w:t>
      </w:r>
      <w:r w:rsidR="001E7A20" w:rsidRPr="00237BDA">
        <w:rPr>
          <w:sz w:val="24"/>
          <w:szCs w:val="24"/>
        </w:rPr>
        <w:t xml:space="preserve"> representative samples of citizens with and without disabilities who are eligible to vote</w:t>
      </w:r>
      <w:r w:rsidR="00534CE3">
        <w:rPr>
          <w:sz w:val="24"/>
          <w:szCs w:val="24"/>
        </w:rPr>
        <w:t xml:space="preserve"> (not </w:t>
      </w:r>
      <w:r w:rsidR="00534CE3" w:rsidRPr="0004739E">
        <w:rPr>
          <w:sz w:val="24"/>
          <w:szCs w:val="24"/>
        </w:rPr>
        <w:t>just those who voted in 2020</w:t>
      </w:r>
      <w:r w:rsidR="00534CE3">
        <w:rPr>
          <w:sz w:val="24"/>
          <w:szCs w:val="24"/>
        </w:rPr>
        <w:t>)</w:t>
      </w:r>
      <w:r>
        <w:rPr>
          <w:sz w:val="24"/>
          <w:szCs w:val="24"/>
        </w:rPr>
        <w:t>.</w:t>
      </w:r>
      <w:r w:rsidR="001E7A20" w:rsidRPr="00237BDA">
        <w:rPr>
          <w:sz w:val="24"/>
          <w:szCs w:val="24"/>
        </w:rPr>
        <w:t xml:space="preserve"> The disability sample includes people with </w:t>
      </w:r>
      <w:r w:rsidR="00FB61B6">
        <w:rPr>
          <w:sz w:val="24"/>
          <w:szCs w:val="24"/>
        </w:rPr>
        <w:t>various</w:t>
      </w:r>
      <w:r w:rsidR="001E7A20" w:rsidRPr="00237BDA">
        <w:rPr>
          <w:sz w:val="24"/>
          <w:szCs w:val="24"/>
        </w:rPr>
        <w:t xml:space="preserve"> disabilities based on Census Bureau measures.</w:t>
      </w:r>
    </w:p>
    <w:p w14:paraId="057D430D" w14:textId="23E7E4D7" w:rsidR="001C3E5C" w:rsidRDefault="001C3E5C" w:rsidP="001C3E5C">
      <w:pPr>
        <w:spacing w:before="240" w:after="240" w:line="259" w:lineRule="auto"/>
        <w:ind w:firstLine="720"/>
        <w:rPr>
          <w:szCs w:val="24"/>
        </w:rPr>
      </w:pPr>
      <w:bookmarkStart w:id="2" w:name="OLE_LINK1"/>
      <w:r w:rsidRPr="0004739E">
        <w:rPr>
          <w:szCs w:val="24"/>
        </w:rPr>
        <w:t>Th</w:t>
      </w:r>
      <w:r w:rsidR="00321AD5" w:rsidRPr="0004739E">
        <w:rPr>
          <w:szCs w:val="24"/>
        </w:rPr>
        <w:t xml:space="preserve">e results are </w:t>
      </w:r>
      <w:r w:rsidRPr="0004739E">
        <w:rPr>
          <w:szCs w:val="24"/>
        </w:rPr>
        <w:t xml:space="preserve">contained in </w:t>
      </w:r>
      <w:r w:rsidR="00C91B40">
        <w:rPr>
          <w:szCs w:val="24"/>
        </w:rPr>
        <w:t>23</w:t>
      </w:r>
      <w:r w:rsidRPr="0004739E">
        <w:rPr>
          <w:szCs w:val="24"/>
        </w:rPr>
        <w:t xml:space="preserve"> tables</w:t>
      </w:r>
      <w:r w:rsidR="00321AD5" w:rsidRPr="0004739E">
        <w:rPr>
          <w:szCs w:val="24"/>
        </w:rPr>
        <w:t xml:space="preserve"> that</w:t>
      </w:r>
      <w:r w:rsidRPr="0004739E">
        <w:rPr>
          <w:szCs w:val="24"/>
        </w:rPr>
        <w:t xml:space="preserve"> cover </w:t>
      </w:r>
      <w:r w:rsidR="00321AD5" w:rsidRPr="0004739E">
        <w:rPr>
          <w:szCs w:val="24"/>
        </w:rPr>
        <w:t>a variety of topics, incl</w:t>
      </w:r>
      <w:r w:rsidR="00321AD5">
        <w:rPr>
          <w:szCs w:val="24"/>
        </w:rPr>
        <w:t xml:space="preserve">uding computer and internet use, sources of information on the voting process used in 2020, accessibility of information sources, preferred ways of getting an answer to a question about the voting process, trust in information sources, sources of information on candidates and issues, </w:t>
      </w:r>
      <w:r w:rsidR="004C1300">
        <w:rPr>
          <w:szCs w:val="24"/>
        </w:rPr>
        <w:t>expectations about voting and information sources in 2022, and knowledge of rights for accessible information.</w:t>
      </w:r>
    </w:p>
    <w:p w14:paraId="55E33298" w14:textId="0643167F" w:rsidR="001E7A20" w:rsidRPr="00237BDA" w:rsidRDefault="001E7A20" w:rsidP="00F07BB8">
      <w:pPr>
        <w:pStyle w:val="BodyText"/>
        <w:spacing w:after="240" w:line="240" w:lineRule="auto"/>
        <w:ind w:left="0" w:firstLine="720"/>
        <w:jc w:val="left"/>
        <w:rPr>
          <w:sz w:val="24"/>
          <w:szCs w:val="24"/>
        </w:rPr>
      </w:pPr>
      <w:r w:rsidRPr="00237BDA">
        <w:rPr>
          <w:sz w:val="24"/>
          <w:szCs w:val="24"/>
        </w:rPr>
        <w:t>Some key results include:</w:t>
      </w:r>
    </w:p>
    <w:p w14:paraId="3EF15A34" w14:textId="5287F26F" w:rsidR="00297A7B" w:rsidRPr="00750739" w:rsidRDefault="000F6A75" w:rsidP="00DB7933">
      <w:pPr>
        <w:pStyle w:val="ListParagraph"/>
        <w:numPr>
          <w:ilvl w:val="0"/>
          <w:numId w:val="5"/>
        </w:numPr>
        <w:tabs>
          <w:tab w:val="left" w:pos="1440"/>
        </w:tabs>
        <w:spacing w:before="240" w:after="0"/>
        <w:ind w:left="1440"/>
        <w:contextualSpacing w:val="0"/>
        <w:rPr>
          <w:szCs w:val="24"/>
        </w:rPr>
      </w:pPr>
      <w:r w:rsidRPr="00750739">
        <w:rPr>
          <w:rFonts w:ascii="Times New Roman" w:hAnsi="Times New Roman" w:cs="Times New Roman"/>
          <w:b/>
          <w:bCs/>
          <w:sz w:val="24"/>
          <w:szCs w:val="24"/>
        </w:rPr>
        <w:t>People with disabilities are less likely to use computers or the internet.</w:t>
      </w:r>
      <w:r w:rsidR="00172237">
        <w:rPr>
          <w:rFonts w:ascii="Times New Roman" w:hAnsi="Times New Roman" w:cs="Times New Roman"/>
          <w:b/>
          <w:bCs/>
          <w:sz w:val="24"/>
          <w:szCs w:val="24"/>
        </w:rPr>
        <w:t xml:space="preserve"> </w:t>
      </w:r>
      <w:r w:rsidRPr="00750739">
        <w:rPr>
          <w:rFonts w:ascii="Times New Roman" w:hAnsi="Times New Roman" w:cs="Times New Roman"/>
          <w:sz w:val="24"/>
          <w:szCs w:val="24"/>
        </w:rPr>
        <w:t xml:space="preserve">They are </w:t>
      </w:r>
      <w:r w:rsidR="0091480C" w:rsidRPr="00750739">
        <w:rPr>
          <w:rFonts w:ascii="Times New Roman" w:hAnsi="Times New Roman" w:cs="Times New Roman"/>
          <w:sz w:val="24"/>
          <w:szCs w:val="24"/>
        </w:rPr>
        <w:t xml:space="preserve">less likely </w:t>
      </w:r>
      <w:r w:rsidR="006D7095" w:rsidRPr="00750739">
        <w:rPr>
          <w:rFonts w:ascii="Times New Roman" w:hAnsi="Times New Roman" w:cs="Times New Roman"/>
          <w:sz w:val="24"/>
          <w:szCs w:val="24"/>
        </w:rPr>
        <w:t xml:space="preserve">than those without disabilities </w:t>
      </w:r>
      <w:r w:rsidR="0091480C" w:rsidRPr="00750739">
        <w:rPr>
          <w:rFonts w:ascii="Times New Roman" w:hAnsi="Times New Roman" w:cs="Times New Roman"/>
          <w:sz w:val="24"/>
          <w:szCs w:val="24"/>
        </w:rPr>
        <w:t xml:space="preserve">to use computers or related devices </w:t>
      </w:r>
      <w:r w:rsidR="006D7095" w:rsidRPr="00750739">
        <w:rPr>
          <w:rFonts w:ascii="Times New Roman" w:hAnsi="Times New Roman" w:cs="Times New Roman"/>
          <w:sz w:val="24"/>
          <w:szCs w:val="24"/>
        </w:rPr>
        <w:t>(86% compared to 95%)</w:t>
      </w:r>
      <w:r w:rsidRPr="00750739">
        <w:rPr>
          <w:rFonts w:ascii="Times New Roman" w:hAnsi="Times New Roman" w:cs="Times New Roman"/>
          <w:sz w:val="24"/>
          <w:szCs w:val="24"/>
        </w:rPr>
        <w:t>, to access the internet from any location (84% compared to 95%)</w:t>
      </w:r>
      <w:r w:rsidR="00286AF9" w:rsidRPr="00750739">
        <w:rPr>
          <w:rFonts w:ascii="Times New Roman" w:hAnsi="Times New Roman" w:cs="Times New Roman"/>
          <w:sz w:val="24"/>
          <w:szCs w:val="24"/>
        </w:rPr>
        <w:t>, and to</w:t>
      </w:r>
      <w:r w:rsidR="0091480C" w:rsidRPr="00750739">
        <w:rPr>
          <w:rFonts w:ascii="Times New Roman" w:hAnsi="Times New Roman" w:cs="Times New Roman"/>
          <w:sz w:val="24"/>
          <w:szCs w:val="24"/>
        </w:rPr>
        <w:t xml:space="preserve"> have access to a printer</w:t>
      </w:r>
      <w:r w:rsidR="006D7095" w:rsidRPr="00750739">
        <w:rPr>
          <w:rFonts w:ascii="Times New Roman" w:hAnsi="Times New Roman" w:cs="Times New Roman"/>
          <w:sz w:val="24"/>
          <w:szCs w:val="24"/>
        </w:rPr>
        <w:t xml:space="preserve"> (67% compared to 82%). </w:t>
      </w:r>
      <w:r w:rsidR="0091480C" w:rsidRPr="00750739">
        <w:rPr>
          <w:rFonts w:ascii="Times New Roman" w:hAnsi="Times New Roman" w:cs="Times New Roman"/>
          <w:sz w:val="24"/>
          <w:szCs w:val="24"/>
        </w:rPr>
        <w:t>Th</w:t>
      </w:r>
      <w:r w:rsidR="00823DAF" w:rsidRPr="00750739">
        <w:rPr>
          <w:rFonts w:ascii="Times New Roman" w:hAnsi="Times New Roman" w:cs="Times New Roman"/>
          <w:sz w:val="24"/>
          <w:szCs w:val="24"/>
        </w:rPr>
        <w:t>e</w:t>
      </w:r>
      <w:r w:rsidR="0091480C" w:rsidRPr="00750739">
        <w:rPr>
          <w:rFonts w:ascii="Times New Roman" w:hAnsi="Times New Roman" w:cs="Times New Roman"/>
          <w:sz w:val="24"/>
          <w:szCs w:val="24"/>
        </w:rPr>
        <w:t xml:space="preserve"> </w:t>
      </w:r>
      <w:r w:rsidR="00823DAF" w:rsidRPr="00750739">
        <w:rPr>
          <w:rFonts w:ascii="Times New Roman" w:hAnsi="Times New Roman" w:cs="Times New Roman"/>
          <w:sz w:val="24"/>
          <w:szCs w:val="24"/>
        </w:rPr>
        <w:t xml:space="preserve">disability </w:t>
      </w:r>
      <w:r w:rsidR="0091480C" w:rsidRPr="00750739">
        <w:rPr>
          <w:rFonts w:ascii="Times New Roman" w:hAnsi="Times New Roman" w:cs="Times New Roman"/>
          <w:sz w:val="24"/>
          <w:szCs w:val="24"/>
        </w:rPr>
        <w:t xml:space="preserve">gap </w:t>
      </w:r>
      <w:r w:rsidR="00286AF9" w:rsidRPr="00750739">
        <w:rPr>
          <w:rFonts w:ascii="Times New Roman" w:hAnsi="Times New Roman" w:cs="Times New Roman"/>
          <w:sz w:val="24"/>
          <w:szCs w:val="24"/>
        </w:rPr>
        <w:t xml:space="preserve">in internet use </w:t>
      </w:r>
      <w:r w:rsidR="0091480C" w:rsidRPr="00750739">
        <w:rPr>
          <w:rFonts w:ascii="Times New Roman" w:hAnsi="Times New Roman" w:cs="Times New Roman"/>
          <w:sz w:val="24"/>
          <w:szCs w:val="24"/>
        </w:rPr>
        <w:t xml:space="preserve">is most pronounced among people </w:t>
      </w:r>
      <w:proofErr w:type="gramStart"/>
      <w:r w:rsidR="0091480C" w:rsidRPr="00750739">
        <w:rPr>
          <w:rFonts w:ascii="Times New Roman" w:hAnsi="Times New Roman" w:cs="Times New Roman"/>
          <w:sz w:val="24"/>
          <w:szCs w:val="24"/>
        </w:rPr>
        <w:t>age</w:t>
      </w:r>
      <w:proofErr w:type="gramEnd"/>
      <w:r w:rsidR="0091480C" w:rsidRPr="00750739">
        <w:rPr>
          <w:rFonts w:ascii="Times New Roman" w:hAnsi="Times New Roman" w:cs="Times New Roman"/>
          <w:sz w:val="24"/>
          <w:szCs w:val="24"/>
        </w:rPr>
        <w:t xml:space="preserve"> 65 or older </w:t>
      </w:r>
      <w:r w:rsidR="006D7095" w:rsidRPr="00750739">
        <w:rPr>
          <w:rFonts w:ascii="Times New Roman" w:hAnsi="Times New Roman" w:cs="Times New Roman"/>
          <w:sz w:val="24"/>
          <w:szCs w:val="24"/>
        </w:rPr>
        <w:t>(</w:t>
      </w:r>
      <w:r w:rsidR="00C66E07">
        <w:rPr>
          <w:rFonts w:ascii="Times New Roman" w:hAnsi="Times New Roman" w:cs="Times New Roman"/>
          <w:sz w:val="24"/>
          <w:szCs w:val="24"/>
        </w:rPr>
        <w:t>70%</w:t>
      </w:r>
      <w:r w:rsidR="006D7095" w:rsidRPr="00750739">
        <w:rPr>
          <w:rFonts w:ascii="Times New Roman" w:hAnsi="Times New Roman" w:cs="Times New Roman"/>
          <w:sz w:val="24"/>
          <w:szCs w:val="24"/>
        </w:rPr>
        <w:t xml:space="preserve"> compared to </w:t>
      </w:r>
      <w:r w:rsidR="00C66E07">
        <w:rPr>
          <w:rFonts w:ascii="Times New Roman" w:hAnsi="Times New Roman" w:cs="Times New Roman"/>
          <w:sz w:val="24"/>
          <w:szCs w:val="24"/>
        </w:rPr>
        <w:t>82</w:t>
      </w:r>
      <w:r w:rsidR="006D7095" w:rsidRPr="00750739">
        <w:rPr>
          <w:rFonts w:ascii="Times New Roman" w:hAnsi="Times New Roman" w:cs="Times New Roman"/>
          <w:sz w:val="24"/>
          <w:szCs w:val="24"/>
        </w:rPr>
        <w:t xml:space="preserve">%) </w:t>
      </w:r>
      <w:r w:rsidR="0091480C" w:rsidRPr="00750739">
        <w:rPr>
          <w:rFonts w:ascii="Times New Roman" w:hAnsi="Times New Roman" w:cs="Times New Roman"/>
          <w:sz w:val="24"/>
          <w:szCs w:val="24"/>
        </w:rPr>
        <w:t>and those living in rural areas</w:t>
      </w:r>
      <w:r w:rsidR="006D7095" w:rsidRPr="00750739">
        <w:rPr>
          <w:rFonts w:ascii="Times New Roman" w:hAnsi="Times New Roman" w:cs="Times New Roman"/>
          <w:sz w:val="24"/>
          <w:szCs w:val="24"/>
        </w:rPr>
        <w:t xml:space="preserve"> (</w:t>
      </w:r>
      <w:r w:rsidR="00C66E07">
        <w:rPr>
          <w:rFonts w:ascii="Times New Roman" w:hAnsi="Times New Roman" w:cs="Times New Roman"/>
          <w:sz w:val="24"/>
          <w:szCs w:val="24"/>
        </w:rPr>
        <w:t>79</w:t>
      </w:r>
      <w:r w:rsidR="006D7095" w:rsidRPr="00750739">
        <w:rPr>
          <w:rFonts w:ascii="Times New Roman" w:hAnsi="Times New Roman" w:cs="Times New Roman"/>
          <w:sz w:val="24"/>
          <w:szCs w:val="24"/>
        </w:rPr>
        <w:t xml:space="preserve">% compared to </w:t>
      </w:r>
      <w:r w:rsidR="00C66E07">
        <w:rPr>
          <w:rFonts w:ascii="Times New Roman" w:hAnsi="Times New Roman" w:cs="Times New Roman"/>
          <w:sz w:val="24"/>
          <w:szCs w:val="24"/>
        </w:rPr>
        <w:t>9</w:t>
      </w:r>
      <w:r w:rsidR="006D7095" w:rsidRPr="00750739">
        <w:rPr>
          <w:rFonts w:ascii="Times New Roman" w:hAnsi="Times New Roman" w:cs="Times New Roman"/>
          <w:sz w:val="24"/>
          <w:szCs w:val="24"/>
        </w:rPr>
        <w:t>5%).</w:t>
      </w:r>
    </w:p>
    <w:p w14:paraId="08D3ECAB" w14:textId="4187CD25" w:rsidR="00D436D2" w:rsidRPr="00E05BA1" w:rsidRDefault="00D436D2" w:rsidP="00821F64">
      <w:pPr>
        <w:pStyle w:val="ListParagraph"/>
        <w:numPr>
          <w:ilvl w:val="0"/>
          <w:numId w:val="5"/>
        </w:numPr>
        <w:tabs>
          <w:tab w:val="left" w:pos="1440"/>
        </w:tabs>
        <w:spacing w:before="240" w:after="0"/>
        <w:ind w:left="1440"/>
        <w:contextualSpacing w:val="0"/>
        <w:rPr>
          <w:szCs w:val="24"/>
        </w:rPr>
      </w:pPr>
      <w:r w:rsidRPr="00750739">
        <w:rPr>
          <w:rFonts w:ascii="Times New Roman" w:hAnsi="Times New Roman" w:cs="Times New Roman"/>
          <w:b/>
          <w:bCs/>
          <w:sz w:val="24"/>
          <w:szCs w:val="24"/>
        </w:rPr>
        <w:t xml:space="preserve">Based on these </w:t>
      </w:r>
      <w:r w:rsidR="00B84870" w:rsidRPr="00750739">
        <w:rPr>
          <w:rFonts w:ascii="Times New Roman" w:hAnsi="Times New Roman" w:cs="Times New Roman"/>
          <w:b/>
          <w:bCs/>
          <w:sz w:val="24"/>
          <w:szCs w:val="24"/>
        </w:rPr>
        <w:t xml:space="preserve">data, 7.5 million eligible voters with disabilities </w:t>
      </w:r>
      <w:r w:rsidRPr="00750739">
        <w:rPr>
          <w:rFonts w:ascii="Times New Roman" w:hAnsi="Times New Roman" w:cs="Times New Roman"/>
          <w:b/>
          <w:bCs/>
          <w:sz w:val="24"/>
          <w:szCs w:val="24"/>
        </w:rPr>
        <w:t>do not use the internet</w:t>
      </w:r>
      <w:r w:rsidR="00F9066B" w:rsidRPr="00750739">
        <w:rPr>
          <w:rFonts w:ascii="Times New Roman" w:hAnsi="Times New Roman" w:cs="Times New Roman"/>
          <w:b/>
          <w:bCs/>
          <w:sz w:val="24"/>
          <w:szCs w:val="24"/>
        </w:rPr>
        <w:t xml:space="preserve">, </w:t>
      </w:r>
      <w:r w:rsidR="00B84870" w:rsidRPr="00750739">
        <w:rPr>
          <w:rFonts w:ascii="Times New Roman" w:hAnsi="Times New Roman" w:cs="Times New Roman"/>
          <w:b/>
          <w:bCs/>
          <w:sz w:val="24"/>
          <w:szCs w:val="24"/>
        </w:rPr>
        <w:t>among the 47.</w:t>
      </w:r>
      <w:r w:rsidR="00846D4E">
        <w:rPr>
          <w:rFonts w:ascii="Times New Roman" w:hAnsi="Times New Roman" w:cs="Times New Roman"/>
          <w:b/>
          <w:bCs/>
          <w:sz w:val="24"/>
          <w:szCs w:val="24"/>
        </w:rPr>
        <w:t>2</w:t>
      </w:r>
      <w:r w:rsidR="00B84870" w:rsidRPr="00750739">
        <w:rPr>
          <w:rFonts w:ascii="Times New Roman" w:hAnsi="Times New Roman" w:cs="Times New Roman"/>
          <w:b/>
          <w:bCs/>
          <w:sz w:val="24"/>
          <w:szCs w:val="24"/>
        </w:rPr>
        <w:t xml:space="preserve"> million total </w:t>
      </w:r>
      <w:r w:rsidR="00750739" w:rsidRPr="00750739">
        <w:rPr>
          <w:rFonts w:ascii="Times New Roman" w:hAnsi="Times New Roman" w:cs="Times New Roman"/>
          <w:b/>
          <w:bCs/>
          <w:sz w:val="24"/>
          <w:szCs w:val="24"/>
        </w:rPr>
        <w:t xml:space="preserve">eligible voters </w:t>
      </w:r>
      <w:r w:rsidR="00B84870" w:rsidRPr="00750739">
        <w:rPr>
          <w:rFonts w:ascii="Times New Roman" w:hAnsi="Times New Roman" w:cs="Times New Roman"/>
          <w:b/>
          <w:bCs/>
          <w:sz w:val="24"/>
          <w:szCs w:val="24"/>
        </w:rPr>
        <w:t>with disabilities</w:t>
      </w:r>
      <w:r w:rsidR="00750739" w:rsidRPr="00750739">
        <w:rPr>
          <w:rFonts w:ascii="Times New Roman" w:hAnsi="Times New Roman" w:cs="Times New Roman"/>
          <w:b/>
          <w:bCs/>
          <w:sz w:val="24"/>
          <w:szCs w:val="24"/>
        </w:rPr>
        <w:t>.</w:t>
      </w:r>
      <w:r w:rsidR="00B84870">
        <w:rPr>
          <w:rFonts w:ascii="Times New Roman" w:hAnsi="Times New Roman" w:cs="Times New Roman"/>
          <w:sz w:val="24"/>
          <w:szCs w:val="24"/>
        </w:rPr>
        <w:t xml:space="preserve"> </w:t>
      </w:r>
      <w:r w:rsidR="00131995">
        <w:rPr>
          <w:rFonts w:ascii="Times New Roman" w:hAnsi="Times New Roman" w:cs="Times New Roman"/>
          <w:sz w:val="24"/>
          <w:szCs w:val="24"/>
        </w:rPr>
        <w:t xml:space="preserve">If they had the same rate of internet use as people without disabilities, about </w:t>
      </w:r>
      <w:r w:rsidR="00750739">
        <w:rPr>
          <w:rFonts w:ascii="Times New Roman" w:hAnsi="Times New Roman" w:cs="Times New Roman"/>
          <w:sz w:val="24"/>
          <w:szCs w:val="24"/>
        </w:rPr>
        <w:t>5.2</w:t>
      </w:r>
      <w:r w:rsidR="00131995">
        <w:rPr>
          <w:rFonts w:ascii="Times New Roman" w:hAnsi="Times New Roman" w:cs="Times New Roman"/>
          <w:sz w:val="24"/>
          <w:szCs w:val="24"/>
        </w:rPr>
        <w:t xml:space="preserve"> million more people with disabilities would use the internet.</w:t>
      </w:r>
    </w:p>
    <w:p w14:paraId="09BDBC5E" w14:textId="2B2C1899" w:rsidR="007D7841" w:rsidRPr="007D7841" w:rsidRDefault="007D7841" w:rsidP="00821F64">
      <w:pPr>
        <w:pStyle w:val="ListParagraph"/>
        <w:numPr>
          <w:ilvl w:val="0"/>
          <w:numId w:val="5"/>
        </w:numPr>
        <w:tabs>
          <w:tab w:val="left" w:pos="1440"/>
        </w:tabs>
        <w:spacing w:before="240" w:after="0"/>
        <w:ind w:left="1440"/>
        <w:contextualSpacing w:val="0"/>
        <w:rPr>
          <w:rFonts w:ascii="Times New Roman" w:hAnsi="Times New Roman" w:cs="Times New Roman"/>
          <w:sz w:val="24"/>
          <w:szCs w:val="24"/>
        </w:rPr>
      </w:pPr>
      <w:r>
        <w:rPr>
          <w:rFonts w:ascii="Times New Roman" w:hAnsi="Times New Roman" w:cs="Times New Roman"/>
          <w:b/>
          <w:bCs/>
          <w:sz w:val="24"/>
          <w:szCs w:val="24"/>
        </w:rPr>
        <w:t xml:space="preserve">Internet users </w:t>
      </w:r>
      <w:r w:rsidR="00C25FD5">
        <w:rPr>
          <w:rFonts w:ascii="Times New Roman" w:hAnsi="Times New Roman" w:cs="Times New Roman"/>
          <w:b/>
          <w:bCs/>
          <w:sz w:val="24"/>
          <w:szCs w:val="24"/>
        </w:rPr>
        <w:t xml:space="preserve">with and without disabilities </w:t>
      </w:r>
      <w:r>
        <w:rPr>
          <w:rFonts w:ascii="Times New Roman" w:hAnsi="Times New Roman" w:cs="Times New Roman"/>
          <w:b/>
          <w:bCs/>
          <w:sz w:val="24"/>
          <w:szCs w:val="24"/>
        </w:rPr>
        <w:t xml:space="preserve">are </w:t>
      </w:r>
      <w:r w:rsidR="00312710">
        <w:rPr>
          <w:rFonts w:ascii="Times New Roman" w:hAnsi="Times New Roman" w:cs="Times New Roman"/>
          <w:b/>
          <w:bCs/>
          <w:sz w:val="24"/>
          <w:szCs w:val="24"/>
        </w:rPr>
        <w:t>more likely than non-users to have voted in 2020</w:t>
      </w:r>
      <w:r w:rsidR="00923299">
        <w:rPr>
          <w:rFonts w:ascii="Times New Roman" w:hAnsi="Times New Roman" w:cs="Times New Roman"/>
          <w:b/>
          <w:bCs/>
          <w:sz w:val="24"/>
          <w:szCs w:val="24"/>
        </w:rPr>
        <w:t>,</w:t>
      </w:r>
      <w:r w:rsidR="00312710">
        <w:rPr>
          <w:rFonts w:ascii="Times New Roman" w:hAnsi="Times New Roman" w:cs="Times New Roman"/>
          <w:b/>
          <w:bCs/>
          <w:sz w:val="24"/>
          <w:szCs w:val="24"/>
        </w:rPr>
        <w:t xml:space="preserve"> and </w:t>
      </w:r>
      <w:r w:rsidR="00923299">
        <w:rPr>
          <w:rFonts w:ascii="Times New Roman" w:hAnsi="Times New Roman" w:cs="Times New Roman"/>
          <w:b/>
          <w:bCs/>
          <w:sz w:val="24"/>
          <w:szCs w:val="24"/>
        </w:rPr>
        <w:t xml:space="preserve">to </w:t>
      </w:r>
      <w:r>
        <w:rPr>
          <w:rFonts w:ascii="Times New Roman" w:hAnsi="Times New Roman" w:cs="Times New Roman"/>
          <w:b/>
          <w:bCs/>
          <w:sz w:val="24"/>
          <w:szCs w:val="24"/>
        </w:rPr>
        <w:t xml:space="preserve">plan to vote in 2022. </w:t>
      </w:r>
      <w:r w:rsidR="004B1FE2" w:rsidRPr="004B1FE2">
        <w:rPr>
          <w:rFonts w:ascii="Times New Roman" w:hAnsi="Times New Roman" w:cs="Times New Roman"/>
          <w:sz w:val="24"/>
          <w:szCs w:val="24"/>
        </w:rPr>
        <w:t xml:space="preserve">Voter turnout was 25 points higher among internet users </w:t>
      </w:r>
      <w:r w:rsidR="004B1FE2">
        <w:rPr>
          <w:rFonts w:ascii="Times New Roman" w:hAnsi="Times New Roman" w:cs="Times New Roman"/>
          <w:sz w:val="24"/>
          <w:szCs w:val="24"/>
        </w:rPr>
        <w:t xml:space="preserve">than non-users </w:t>
      </w:r>
      <w:r w:rsidR="004B1FE2" w:rsidRPr="004B1FE2">
        <w:rPr>
          <w:rFonts w:ascii="Times New Roman" w:hAnsi="Times New Roman" w:cs="Times New Roman"/>
          <w:sz w:val="24"/>
          <w:szCs w:val="24"/>
        </w:rPr>
        <w:t>in 2020</w:t>
      </w:r>
      <w:r w:rsidR="004B1FE2">
        <w:rPr>
          <w:rFonts w:ascii="Times New Roman" w:hAnsi="Times New Roman" w:cs="Times New Roman"/>
          <w:sz w:val="24"/>
          <w:szCs w:val="24"/>
        </w:rPr>
        <w:t xml:space="preserve">, and they are 13 points more likely to say they will </w:t>
      </w:r>
      <w:proofErr w:type="gramStart"/>
      <w:r w:rsidR="004B1FE2">
        <w:rPr>
          <w:rFonts w:ascii="Times New Roman" w:hAnsi="Times New Roman" w:cs="Times New Roman"/>
          <w:sz w:val="24"/>
          <w:szCs w:val="24"/>
        </w:rPr>
        <w:t>definitely vote</w:t>
      </w:r>
      <w:proofErr w:type="gramEnd"/>
      <w:r w:rsidR="004B1FE2">
        <w:rPr>
          <w:rFonts w:ascii="Times New Roman" w:hAnsi="Times New Roman" w:cs="Times New Roman"/>
          <w:sz w:val="24"/>
          <w:szCs w:val="24"/>
        </w:rPr>
        <w:t xml:space="preserve"> in 2022. These gaps are maintained when holding constant </w:t>
      </w:r>
      <w:r w:rsidR="00A36B13">
        <w:rPr>
          <w:rFonts w:ascii="Times New Roman" w:hAnsi="Times New Roman" w:cs="Times New Roman"/>
          <w:sz w:val="24"/>
          <w:szCs w:val="24"/>
        </w:rPr>
        <w:t xml:space="preserve">the effects of </w:t>
      </w:r>
      <w:r w:rsidR="004B1FE2">
        <w:rPr>
          <w:rFonts w:ascii="Times New Roman" w:hAnsi="Times New Roman" w:cs="Times New Roman"/>
          <w:sz w:val="24"/>
          <w:szCs w:val="24"/>
        </w:rPr>
        <w:t>demographic characteristics and geography</w:t>
      </w:r>
      <w:r w:rsidR="00BD4381">
        <w:rPr>
          <w:rFonts w:ascii="Times New Roman" w:hAnsi="Times New Roman" w:cs="Times New Roman"/>
          <w:sz w:val="24"/>
          <w:szCs w:val="24"/>
        </w:rPr>
        <w:t xml:space="preserve">, pointing to the </w:t>
      </w:r>
      <w:r w:rsidR="00D83803">
        <w:rPr>
          <w:rFonts w:ascii="Times New Roman" w:hAnsi="Times New Roman" w:cs="Times New Roman"/>
          <w:sz w:val="24"/>
          <w:szCs w:val="24"/>
        </w:rPr>
        <w:t>potential of</w:t>
      </w:r>
      <w:r w:rsidR="00BD4381">
        <w:rPr>
          <w:rFonts w:ascii="Times New Roman" w:hAnsi="Times New Roman" w:cs="Times New Roman"/>
          <w:sz w:val="24"/>
          <w:szCs w:val="24"/>
        </w:rPr>
        <w:t xml:space="preserve"> the internet </w:t>
      </w:r>
      <w:r w:rsidR="00D83803">
        <w:rPr>
          <w:rFonts w:ascii="Times New Roman" w:hAnsi="Times New Roman" w:cs="Times New Roman"/>
          <w:sz w:val="24"/>
          <w:szCs w:val="24"/>
        </w:rPr>
        <w:t>to</w:t>
      </w:r>
      <w:r w:rsidR="00BD4381">
        <w:rPr>
          <w:rFonts w:ascii="Times New Roman" w:hAnsi="Times New Roman" w:cs="Times New Roman"/>
          <w:sz w:val="24"/>
          <w:szCs w:val="24"/>
        </w:rPr>
        <w:t xml:space="preserve"> provid</w:t>
      </w:r>
      <w:r w:rsidR="00D83803">
        <w:rPr>
          <w:rFonts w:ascii="Times New Roman" w:hAnsi="Times New Roman" w:cs="Times New Roman"/>
          <w:sz w:val="24"/>
          <w:szCs w:val="24"/>
        </w:rPr>
        <w:t>e</w:t>
      </w:r>
      <w:r w:rsidR="00BD4381">
        <w:rPr>
          <w:rFonts w:ascii="Times New Roman" w:hAnsi="Times New Roman" w:cs="Times New Roman"/>
          <w:sz w:val="24"/>
          <w:szCs w:val="24"/>
        </w:rPr>
        <w:t xml:space="preserve"> information and connections for political engagement.</w:t>
      </w:r>
    </w:p>
    <w:p w14:paraId="2C875101" w14:textId="223FCC1C" w:rsidR="00A57689" w:rsidRPr="006C6B57" w:rsidRDefault="00ED053D" w:rsidP="00A57689">
      <w:pPr>
        <w:pStyle w:val="ListParagraph"/>
        <w:numPr>
          <w:ilvl w:val="0"/>
          <w:numId w:val="5"/>
        </w:numPr>
        <w:tabs>
          <w:tab w:val="left" w:pos="1440"/>
        </w:tabs>
        <w:spacing w:before="240" w:after="0"/>
        <w:ind w:left="1440"/>
        <w:contextualSpacing w:val="0"/>
        <w:rPr>
          <w:rFonts w:ascii="Times New Roman" w:hAnsi="Times New Roman" w:cs="Times New Roman"/>
          <w:sz w:val="24"/>
          <w:szCs w:val="24"/>
        </w:rPr>
      </w:pPr>
      <w:r>
        <w:rPr>
          <w:rFonts w:ascii="Times New Roman" w:hAnsi="Times New Roman" w:cs="Times New Roman"/>
          <w:b/>
          <w:bCs/>
          <w:sz w:val="24"/>
          <w:szCs w:val="24"/>
        </w:rPr>
        <w:t>P</w:t>
      </w:r>
      <w:r w:rsidR="00F81138" w:rsidRPr="00F46B65">
        <w:rPr>
          <w:rFonts w:ascii="Times New Roman" w:hAnsi="Times New Roman" w:cs="Times New Roman"/>
          <w:b/>
          <w:bCs/>
          <w:sz w:val="24"/>
          <w:szCs w:val="24"/>
        </w:rPr>
        <w:t xml:space="preserve">eople with disabilities </w:t>
      </w:r>
      <w:r w:rsidR="00F46B65" w:rsidRPr="00F46B65">
        <w:rPr>
          <w:rFonts w:ascii="Times New Roman" w:hAnsi="Times New Roman" w:cs="Times New Roman"/>
          <w:b/>
          <w:bCs/>
          <w:sz w:val="24"/>
          <w:szCs w:val="24"/>
        </w:rPr>
        <w:t>a</w:t>
      </w:r>
      <w:r w:rsidR="00F81138" w:rsidRPr="00F46B65">
        <w:rPr>
          <w:rFonts w:ascii="Times New Roman" w:hAnsi="Times New Roman" w:cs="Times New Roman"/>
          <w:b/>
          <w:bCs/>
          <w:sz w:val="24"/>
          <w:szCs w:val="24"/>
        </w:rPr>
        <w:t xml:space="preserve">re more likely to use non-internet-based sources </w:t>
      </w:r>
      <w:r w:rsidR="00F46B65" w:rsidRPr="00F46B65">
        <w:rPr>
          <w:rFonts w:ascii="Times New Roman" w:hAnsi="Times New Roman" w:cs="Times New Roman"/>
          <w:b/>
          <w:bCs/>
          <w:sz w:val="24"/>
          <w:szCs w:val="24"/>
        </w:rPr>
        <w:t xml:space="preserve">for </w:t>
      </w:r>
      <w:r w:rsidR="007004A2">
        <w:rPr>
          <w:rFonts w:ascii="Times New Roman" w:hAnsi="Times New Roman" w:cs="Times New Roman"/>
          <w:b/>
          <w:bCs/>
          <w:sz w:val="24"/>
          <w:szCs w:val="24"/>
        </w:rPr>
        <w:t xml:space="preserve">voting </w:t>
      </w:r>
      <w:r w:rsidR="00F46B65" w:rsidRPr="00F46B65">
        <w:rPr>
          <w:rFonts w:ascii="Times New Roman" w:hAnsi="Times New Roman" w:cs="Times New Roman"/>
          <w:b/>
          <w:bCs/>
          <w:sz w:val="24"/>
          <w:szCs w:val="24"/>
        </w:rPr>
        <w:t xml:space="preserve">information. </w:t>
      </w:r>
      <w:r w:rsidR="00850E8A" w:rsidRPr="00130FE2">
        <w:rPr>
          <w:rFonts w:ascii="Times New Roman" w:hAnsi="Times New Roman" w:cs="Times New Roman"/>
          <w:sz w:val="24"/>
          <w:szCs w:val="24"/>
        </w:rPr>
        <w:t>Over two-thirds of people with disabilities (71%) used non-internet sources fo</w:t>
      </w:r>
      <w:r w:rsidR="007004A2" w:rsidRPr="00130FE2">
        <w:rPr>
          <w:rFonts w:ascii="Times New Roman" w:hAnsi="Times New Roman" w:cs="Times New Roman"/>
          <w:sz w:val="24"/>
          <w:szCs w:val="24"/>
        </w:rPr>
        <w:t xml:space="preserve">r </w:t>
      </w:r>
      <w:r w:rsidR="007004A2">
        <w:rPr>
          <w:rFonts w:ascii="Times New Roman" w:hAnsi="Times New Roman" w:cs="Times New Roman"/>
          <w:sz w:val="24"/>
          <w:szCs w:val="24"/>
        </w:rPr>
        <w:t xml:space="preserve">information </w:t>
      </w:r>
      <w:r w:rsidR="007004A2" w:rsidRPr="007004A2">
        <w:rPr>
          <w:rFonts w:ascii="Times New Roman" w:hAnsi="Times New Roman" w:cs="Times New Roman"/>
          <w:sz w:val="24"/>
          <w:szCs w:val="24"/>
        </w:rPr>
        <w:t>on the voting process and where to vote</w:t>
      </w:r>
      <w:r w:rsidR="00F03ABC">
        <w:rPr>
          <w:rFonts w:ascii="Times New Roman" w:hAnsi="Times New Roman" w:cs="Times New Roman"/>
          <w:sz w:val="24"/>
          <w:szCs w:val="24"/>
        </w:rPr>
        <w:t xml:space="preserve"> in 2020</w:t>
      </w:r>
      <w:r w:rsidR="00850E8A">
        <w:rPr>
          <w:rFonts w:ascii="Times New Roman" w:hAnsi="Times New Roman" w:cs="Times New Roman"/>
          <w:sz w:val="24"/>
          <w:szCs w:val="24"/>
        </w:rPr>
        <w:t>, compared to 61% of people with</w:t>
      </w:r>
      <w:r w:rsidR="00A57689">
        <w:rPr>
          <w:rFonts w:ascii="Times New Roman" w:hAnsi="Times New Roman" w:cs="Times New Roman"/>
          <w:sz w:val="24"/>
          <w:szCs w:val="24"/>
        </w:rPr>
        <w:t>out</w:t>
      </w:r>
      <w:r w:rsidR="00850E8A">
        <w:rPr>
          <w:rFonts w:ascii="Times New Roman" w:hAnsi="Times New Roman" w:cs="Times New Roman"/>
          <w:sz w:val="24"/>
          <w:szCs w:val="24"/>
        </w:rPr>
        <w:t xml:space="preserve"> disabilities</w:t>
      </w:r>
      <w:r w:rsidR="00130FE2">
        <w:rPr>
          <w:rFonts w:ascii="Times New Roman" w:hAnsi="Times New Roman" w:cs="Times New Roman"/>
          <w:sz w:val="24"/>
          <w:szCs w:val="24"/>
        </w:rPr>
        <w:t>, while 34% and 37% (respectively) used internet sources</w:t>
      </w:r>
      <w:r w:rsidR="00850E8A">
        <w:rPr>
          <w:rFonts w:ascii="Times New Roman" w:hAnsi="Times New Roman" w:cs="Times New Roman"/>
          <w:sz w:val="24"/>
          <w:szCs w:val="24"/>
        </w:rPr>
        <w:t>.</w:t>
      </w:r>
      <w:r w:rsidR="00130FE2">
        <w:rPr>
          <w:rFonts w:ascii="Times New Roman" w:hAnsi="Times New Roman" w:cs="Times New Roman"/>
          <w:sz w:val="24"/>
          <w:szCs w:val="24"/>
        </w:rPr>
        <w:t xml:space="preserve"> The </w:t>
      </w:r>
      <w:r w:rsidR="00130FE2">
        <w:rPr>
          <w:rFonts w:ascii="Times New Roman" w:hAnsi="Times New Roman" w:cs="Times New Roman"/>
          <w:sz w:val="24"/>
          <w:szCs w:val="24"/>
        </w:rPr>
        <w:lastRenderedPageBreak/>
        <w:t xml:space="preserve">most popular sources </w:t>
      </w:r>
      <w:r w:rsidR="00F81138" w:rsidRPr="007004A2">
        <w:rPr>
          <w:rFonts w:ascii="Times New Roman" w:hAnsi="Times New Roman" w:cs="Times New Roman"/>
          <w:sz w:val="24"/>
          <w:szCs w:val="24"/>
        </w:rPr>
        <w:t>were printed mailings from the election o</w:t>
      </w:r>
      <w:r w:rsidR="00F81138" w:rsidRPr="00F81138">
        <w:rPr>
          <w:rFonts w:ascii="Times New Roman" w:hAnsi="Times New Roman" w:cs="Times New Roman"/>
          <w:sz w:val="24"/>
          <w:szCs w:val="24"/>
        </w:rPr>
        <w:t>ffice</w:t>
      </w:r>
      <w:r w:rsidR="00850E8A">
        <w:rPr>
          <w:rFonts w:ascii="Times New Roman" w:hAnsi="Times New Roman" w:cs="Times New Roman"/>
          <w:sz w:val="24"/>
          <w:szCs w:val="24"/>
        </w:rPr>
        <w:t xml:space="preserve"> (25% compared to 24%</w:t>
      </w:r>
      <w:r w:rsidR="00130FE2">
        <w:rPr>
          <w:rFonts w:ascii="Times New Roman" w:hAnsi="Times New Roman" w:cs="Times New Roman"/>
          <w:sz w:val="24"/>
          <w:szCs w:val="24"/>
        </w:rPr>
        <w:t xml:space="preserve"> for</w:t>
      </w:r>
      <w:r w:rsidR="00850E8A">
        <w:rPr>
          <w:rFonts w:ascii="Times New Roman" w:hAnsi="Times New Roman" w:cs="Times New Roman"/>
          <w:sz w:val="24"/>
          <w:szCs w:val="24"/>
        </w:rPr>
        <w:t xml:space="preserve"> people without disabilities)</w:t>
      </w:r>
      <w:r w:rsidR="00F81138" w:rsidRPr="00F81138">
        <w:rPr>
          <w:rFonts w:ascii="Times New Roman" w:hAnsi="Times New Roman" w:cs="Times New Roman"/>
          <w:sz w:val="24"/>
          <w:szCs w:val="24"/>
        </w:rPr>
        <w:t>, television</w:t>
      </w:r>
      <w:r w:rsidR="00850E8A">
        <w:rPr>
          <w:rFonts w:ascii="Times New Roman" w:hAnsi="Times New Roman" w:cs="Times New Roman"/>
          <w:sz w:val="24"/>
          <w:szCs w:val="24"/>
        </w:rPr>
        <w:t xml:space="preserve"> (25% compared to 16%)</w:t>
      </w:r>
      <w:r w:rsidR="00F46B65">
        <w:rPr>
          <w:rFonts w:ascii="Times New Roman" w:hAnsi="Times New Roman" w:cs="Times New Roman"/>
          <w:sz w:val="24"/>
          <w:szCs w:val="24"/>
        </w:rPr>
        <w:t>,</w:t>
      </w:r>
      <w:r w:rsidR="00F81138" w:rsidRPr="00F81138">
        <w:rPr>
          <w:rFonts w:ascii="Times New Roman" w:hAnsi="Times New Roman" w:cs="Times New Roman"/>
          <w:sz w:val="24"/>
          <w:szCs w:val="24"/>
        </w:rPr>
        <w:t xml:space="preserve"> and talking to family members, friends, neighbors, or colleagues</w:t>
      </w:r>
      <w:r w:rsidR="00850E8A">
        <w:rPr>
          <w:rFonts w:ascii="Times New Roman" w:hAnsi="Times New Roman" w:cs="Times New Roman"/>
          <w:sz w:val="24"/>
          <w:szCs w:val="24"/>
        </w:rPr>
        <w:t xml:space="preserve"> (17% compared to 15%).</w:t>
      </w:r>
      <w:r w:rsidR="00F81138" w:rsidRPr="00F81138">
        <w:rPr>
          <w:rFonts w:ascii="Times New Roman" w:hAnsi="Times New Roman" w:cs="Times New Roman"/>
          <w:sz w:val="24"/>
          <w:szCs w:val="24"/>
        </w:rPr>
        <w:t xml:space="preserve"> </w:t>
      </w:r>
    </w:p>
    <w:p w14:paraId="73AC556C" w14:textId="7400B72C" w:rsidR="00A57689" w:rsidRDefault="00A57689" w:rsidP="006C6B57">
      <w:pPr>
        <w:pStyle w:val="ListParagraph"/>
        <w:numPr>
          <w:ilvl w:val="0"/>
          <w:numId w:val="5"/>
        </w:numPr>
        <w:tabs>
          <w:tab w:val="left" w:pos="1440"/>
        </w:tabs>
        <w:spacing w:before="240" w:after="0" w:line="240" w:lineRule="auto"/>
        <w:ind w:left="1440"/>
        <w:contextualSpacing w:val="0"/>
        <w:rPr>
          <w:rFonts w:ascii="Times New Roman" w:hAnsi="Times New Roman" w:cs="Times New Roman"/>
          <w:b/>
          <w:bCs/>
          <w:sz w:val="24"/>
          <w:szCs w:val="24"/>
        </w:rPr>
      </w:pPr>
      <w:r>
        <w:rPr>
          <w:rStyle w:val="cf01"/>
          <w:rFonts w:ascii="Times New Roman" w:hAnsi="Times New Roman" w:cs="Times New Roman"/>
          <w:b/>
          <w:bCs/>
          <w:sz w:val="24"/>
          <w:szCs w:val="24"/>
        </w:rPr>
        <w:t xml:space="preserve">Election office websites are seen as more accessible than other sources of voting information. </w:t>
      </w:r>
      <w:r>
        <w:rPr>
          <w:rStyle w:val="cf01"/>
          <w:rFonts w:ascii="Times New Roman" w:hAnsi="Times New Roman" w:cs="Times New Roman"/>
          <w:sz w:val="24"/>
          <w:szCs w:val="24"/>
        </w:rPr>
        <w:t xml:space="preserve">Based on responses, </w:t>
      </w:r>
      <w:r>
        <w:rPr>
          <w:rFonts w:ascii="Times New Roman" w:hAnsi="Times New Roman" w:cs="Times New Roman"/>
          <w:sz w:val="24"/>
          <w:szCs w:val="24"/>
        </w:rPr>
        <w:t xml:space="preserve">97% of people with disabilities who used election office websites said they are accessible, compared with 73% for news and other websites and 88% for print mailings and newspapers. For </w:t>
      </w:r>
      <w:r w:rsidR="007F45E8">
        <w:rPr>
          <w:rFonts w:ascii="Times New Roman" w:hAnsi="Times New Roman" w:cs="Times New Roman"/>
          <w:sz w:val="24"/>
          <w:szCs w:val="24"/>
        </w:rPr>
        <w:t>news and other websites</w:t>
      </w:r>
      <w:r>
        <w:rPr>
          <w:rFonts w:ascii="Times New Roman" w:hAnsi="Times New Roman" w:cs="Times New Roman"/>
          <w:sz w:val="24"/>
          <w:szCs w:val="24"/>
        </w:rPr>
        <w:t>, accessibility ratings are lowest among people with hearing and vision impairments.</w:t>
      </w:r>
    </w:p>
    <w:p w14:paraId="3D495DE8" w14:textId="6A2604A8" w:rsidR="00A57689" w:rsidRDefault="00A57689" w:rsidP="006C6B57">
      <w:pPr>
        <w:pStyle w:val="ListParagraph"/>
        <w:numPr>
          <w:ilvl w:val="0"/>
          <w:numId w:val="5"/>
        </w:numPr>
        <w:tabs>
          <w:tab w:val="left" w:pos="1440"/>
        </w:tabs>
        <w:spacing w:before="240" w:after="0" w:line="240" w:lineRule="auto"/>
        <w:ind w:left="1440"/>
        <w:contextualSpacing w:val="0"/>
      </w:pPr>
      <w:r>
        <w:rPr>
          <w:rFonts w:ascii="Times New Roman" w:hAnsi="Times New Roman" w:cs="Times New Roman"/>
          <w:b/>
          <w:bCs/>
          <w:sz w:val="24"/>
          <w:szCs w:val="24"/>
        </w:rPr>
        <w:t xml:space="preserve">While general information is accessible on election websites, substantial digital accessibility gaps persist. </w:t>
      </w:r>
      <w:r>
        <w:rPr>
          <w:rFonts w:ascii="Times New Roman" w:hAnsi="Times New Roman" w:cs="Times New Roman"/>
          <w:sz w:val="24"/>
          <w:szCs w:val="24"/>
        </w:rPr>
        <w:t xml:space="preserve">It is important to note that survey respondents were asked if election office websites were accessible for their needs, such as obtaining dates and other quick information. This differs from a technical analysis of ADA or Section 508 compliance of a website. Technical audits have found </w:t>
      </w:r>
      <w:hyperlink r:id="rId12" w:history="1">
        <w:r>
          <w:rPr>
            <w:rStyle w:val="Hyperlink"/>
            <w:rFonts w:ascii="Times New Roman" w:hAnsi="Times New Roman" w:cs="Times New Roman"/>
            <w:sz w:val="24"/>
            <w:szCs w:val="24"/>
          </w:rPr>
          <w:t>significant issues with digital accessibility</w:t>
        </w:r>
      </w:hyperlink>
      <w:r>
        <w:rPr>
          <w:rFonts w:ascii="Times New Roman" w:hAnsi="Times New Roman" w:cs="Times New Roman"/>
          <w:sz w:val="24"/>
          <w:szCs w:val="24"/>
        </w:rPr>
        <w:t>.</w:t>
      </w:r>
    </w:p>
    <w:p w14:paraId="75E57CBD" w14:textId="7DEC7CB5" w:rsidR="00377A18" w:rsidRPr="00172AE3" w:rsidRDefault="008A2FCD" w:rsidP="00221D1A">
      <w:pPr>
        <w:pStyle w:val="ListParagraph"/>
        <w:numPr>
          <w:ilvl w:val="0"/>
          <w:numId w:val="5"/>
        </w:numPr>
        <w:tabs>
          <w:tab w:val="left" w:pos="1440"/>
        </w:tabs>
        <w:spacing w:before="240" w:after="0"/>
        <w:ind w:left="1440"/>
        <w:contextualSpacing w:val="0"/>
        <w:rPr>
          <w:rFonts w:ascii="Times New Roman" w:hAnsi="Times New Roman" w:cs="Times New Roman"/>
          <w:sz w:val="24"/>
          <w:szCs w:val="24"/>
        </w:rPr>
      </w:pPr>
      <w:r w:rsidRPr="00172AE3">
        <w:rPr>
          <w:rFonts w:ascii="Times New Roman" w:hAnsi="Times New Roman" w:cs="Times New Roman"/>
          <w:b/>
          <w:bCs/>
          <w:sz w:val="24"/>
          <w:szCs w:val="24"/>
        </w:rPr>
        <w:t>F</w:t>
      </w:r>
      <w:r w:rsidR="00CF4271" w:rsidRPr="00172AE3">
        <w:rPr>
          <w:rFonts w:ascii="Times New Roman" w:hAnsi="Times New Roman" w:cs="Times New Roman"/>
          <w:b/>
          <w:bCs/>
          <w:sz w:val="24"/>
          <w:szCs w:val="24"/>
        </w:rPr>
        <w:t xml:space="preserve">or questions about the </w:t>
      </w:r>
      <w:r w:rsidR="008F1BC5" w:rsidRPr="00172AE3">
        <w:rPr>
          <w:rFonts w:ascii="Times New Roman" w:hAnsi="Times New Roman" w:cs="Times New Roman"/>
          <w:b/>
          <w:bCs/>
          <w:sz w:val="24"/>
          <w:szCs w:val="24"/>
        </w:rPr>
        <w:t xml:space="preserve">voting process or where to vote, </w:t>
      </w:r>
      <w:r w:rsidRPr="00172AE3">
        <w:rPr>
          <w:rFonts w:ascii="Times New Roman" w:hAnsi="Times New Roman" w:cs="Times New Roman"/>
          <w:b/>
          <w:bCs/>
          <w:sz w:val="24"/>
          <w:szCs w:val="24"/>
        </w:rPr>
        <w:t>election office websites are the top choice</w:t>
      </w:r>
      <w:r w:rsidR="00ED053D">
        <w:rPr>
          <w:rFonts w:ascii="Times New Roman" w:hAnsi="Times New Roman" w:cs="Times New Roman"/>
          <w:b/>
          <w:bCs/>
          <w:sz w:val="24"/>
          <w:szCs w:val="24"/>
        </w:rPr>
        <w:t xml:space="preserve"> for everyone</w:t>
      </w:r>
      <w:r w:rsidRPr="00172AE3">
        <w:rPr>
          <w:rFonts w:ascii="Times New Roman" w:hAnsi="Times New Roman" w:cs="Times New Roman"/>
          <w:b/>
          <w:bCs/>
          <w:sz w:val="24"/>
          <w:szCs w:val="24"/>
        </w:rPr>
        <w:t xml:space="preserve">, </w:t>
      </w:r>
      <w:r w:rsidR="008F1BC5" w:rsidRPr="00172AE3">
        <w:rPr>
          <w:rFonts w:ascii="Times New Roman" w:hAnsi="Times New Roman" w:cs="Times New Roman"/>
          <w:b/>
          <w:bCs/>
          <w:sz w:val="24"/>
          <w:szCs w:val="24"/>
        </w:rPr>
        <w:t xml:space="preserve">followed by </w:t>
      </w:r>
      <w:r w:rsidR="0091480C" w:rsidRPr="00172AE3">
        <w:rPr>
          <w:rFonts w:ascii="Times New Roman" w:hAnsi="Times New Roman" w:cs="Times New Roman"/>
          <w:b/>
          <w:bCs/>
          <w:sz w:val="24"/>
          <w:szCs w:val="24"/>
        </w:rPr>
        <w:t xml:space="preserve">talking to family members, friends, neighbors, </w:t>
      </w:r>
      <w:r w:rsidR="00B876EB">
        <w:rPr>
          <w:rFonts w:ascii="Times New Roman" w:hAnsi="Times New Roman" w:cs="Times New Roman"/>
          <w:b/>
          <w:bCs/>
          <w:sz w:val="24"/>
          <w:szCs w:val="24"/>
        </w:rPr>
        <w:t>or colleagues</w:t>
      </w:r>
      <w:r w:rsidR="0077364A" w:rsidRPr="00172AE3">
        <w:rPr>
          <w:rFonts w:ascii="Times New Roman" w:hAnsi="Times New Roman" w:cs="Times New Roman"/>
          <w:b/>
          <w:bCs/>
          <w:sz w:val="24"/>
          <w:szCs w:val="24"/>
        </w:rPr>
        <w:t>.</w:t>
      </w:r>
      <w:r w:rsidR="0077364A" w:rsidRPr="00172AE3">
        <w:rPr>
          <w:rFonts w:ascii="Times New Roman" w:hAnsi="Times New Roman" w:cs="Times New Roman"/>
          <w:sz w:val="24"/>
          <w:szCs w:val="24"/>
        </w:rPr>
        <w:t xml:space="preserve"> </w:t>
      </w:r>
      <w:r w:rsidR="002F7009" w:rsidRPr="00172AE3">
        <w:rPr>
          <w:rFonts w:ascii="Times New Roman" w:hAnsi="Times New Roman" w:cs="Times New Roman"/>
          <w:sz w:val="24"/>
          <w:szCs w:val="24"/>
        </w:rPr>
        <w:t xml:space="preserve">People with disabilities </w:t>
      </w:r>
      <w:r w:rsidR="003F4967" w:rsidRPr="00172AE3">
        <w:rPr>
          <w:rFonts w:ascii="Times New Roman" w:hAnsi="Times New Roman" w:cs="Times New Roman"/>
          <w:sz w:val="24"/>
          <w:szCs w:val="24"/>
        </w:rPr>
        <w:t>a</w:t>
      </w:r>
      <w:r w:rsidR="002F7009" w:rsidRPr="00172AE3">
        <w:rPr>
          <w:rFonts w:ascii="Times New Roman" w:hAnsi="Times New Roman" w:cs="Times New Roman"/>
          <w:sz w:val="24"/>
          <w:szCs w:val="24"/>
        </w:rPr>
        <w:t>re, however, less likely than those without disabilities to choose election office websites</w:t>
      </w:r>
      <w:r w:rsidR="0091480C" w:rsidRPr="00172AE3">
        <w:rPr>
          <w:rFonts w:ascii="Times New Roman" w:hAnsi="Times New Roman" w:cs="Times New Roman"/>
          <w:sz w:val="24"/>
          <w:szCs w:val="24"/>
        </w:rPr>
        <w:t xml:space="preserve"> </w:t>
      </w:r>
      <w:r w:rsidR="00F9066B" w:rsidRPr="00172AE3">
        <w:rPr>
          <w:rFonts w:ascii="Times New Roman" w:hAnsi="Times New Roman" w:cs="Times New Roman"/>
          <w:sz w:val="24"/>
          <w:szCs w:val="24"/>
        </w:rPr>
        <w:t xml:space="preserve">(38% compared to 44%) </w:t>
      </w:r>
      <w:r w:rsidR="0091480C" w:rsidRPr="00172AE3">
        <w:rPr>
          <w:rFonts w:ascii="Times New Roman" w:hAnsi="Times New Roman" w:cs="Times New Roman"/>
          <w:sz w:val="24"/>
          <w:szCs w:val="24"/>
        </w:rPr>
        <w:t xml:space="preserve">and more likely to prefer talking to family members, friends, neighbors, </w:t>
      </w:r>
      <w:r w:rsidR="00B876EB">
        <w:rPr>
          <w:rFonts w:ascii="Times New Roman" w:hAnsi="Times New Roman" w:cs="Times New Roman"/>
          <w:sz w:val="24"/>
          <w:szCs w:val="24"/>
        </w:rPr>
        <w:t>or colleagues</w:t>
      </w:r>
      <w:r w:rsidR="00F9066B" w:rsidRPr="00172AE3">
        <w:rPr>
          <w:rFonts w:ascii="Times New Roman" w:hAnsi="Times New Roman" w:cs="Times New Roman"/>
          <w:sz w:val="24"/>
          <w:szCs w:val="24"/>
        </w:rPr>
        <w:t xml:space="preserve"> (32% compared to 24%)</w:t>
      </w:r>
      <w:r w:rsidR="00377A18" w:rsidRPr="00172AE3">
        <w:rPr>
          <w:rFonts w:ascii="Times New Roman" w:hAnsi="Times New Roman" w:cs="Times New Roman"/>
          <w:sz w:val="24"/>
          <w:szCs w:val="24"/>
        </w:rPr>
        <w:t xml:space="preserve">, as well as printed mailings from the election office </w:t>
      </w:r>
      <w:r w:rsidR="00F9066B" w:rsidRPr="00172AE3">
        <w:rPr>
          <w:rFonts w:ascii="Times New Roman" w:hAnsi="Times New Roman" w:cs="Times New Roman"/>
          <w:sz w:val="24"/>
          <w:szCs w:val="24"/>
        </w:rPr>
        <w:t xml:space="preserve">(28% compared to 18%) </w:t>
      </w:r>
      <w:r w:rsidR="00377A18" w:rsidRPr="00172AE3">
        <w:rPr>
          <w:rFonts w:ascii="Times New Roman" w:hAnsi="Times New Roman" w:cs="Times New Roman"/>
          <w:sz w:val="24"/>
          <w:szCs w:val="24"/>
        </w:rPr>
        <w:t>and television</w:t>
      </w:r>
      <w:r w:rsidR="00F9066B" w:rsidRPr="00172AE3">
        <w:rPr>
          <w:rFonts w:ascii="Times New Roman" w:hAnsi="Times New Roman" w:cs="Times New Roman"/>
          <w:sz w:val="24"/>
          <w:szCs w:val="24"/>
        </w:rPr>
        <w:t xml:space="preserve"> (24% compared to 12%)</w:t>
      </w:r>
      <w:r w:rsidR="00377A18" w:rsidRPr="00172AE3">
        <w:rPr>
          <w:rFonts w:ascii="Times New Roman" w:hAnsi="Times New Roman" w:cs="Times New Roman"/>
          <w:sz w:val="24"/>
          <w:szCs w:val="24"/>
        </w:rPr>
        <w:t>.</w:t>
      </w:r>
      <w:r w:rsidR="000C6EAF" w:rsidRPr="00172AE3">
        <w:rPr>
          <w:rFonts w:ascii="Times New Roman" w:hAnsi="Times New Roman" w:cs="Times New Roman"/>
          <w:sz w:val="24"/>
          <w:szCs w:val="24"/>
        </w:rPr>
        <w:t xml:space="preserve"> </w:t>
      </w:r>
      <w:r w:rsidR="007114F9" w:rsidRPr="00172AE3">
        <w:rPr>
          <w:rFonts w:ascii="Times New Roman" w:hAnsi="Times New Roman" w:cs="Times New Roman"/>
          <w:sz w:val="24"/>
          <w:szCs w:val="24"/>
        </w:rPr>
        <w:t xml:space="preserve">Based on these data, 18.1 million people with disabilities would prefer to get information on the voting process from election office websites, </w:t>
      </w:r>
      <w:r w:rsidR="00172AE3" w:rsidRPr="00172AE3">
        <w:rPr>
          <w:rFonts w:ascii="Times New Roman" w:hAnsi="Times New Roman" w:cs="Times New Roman"/>
          <w:sz w:val="24"/>
          <w:szCs w:val="24"/>
        </w:rPr>
        <w:t xml:space="preserve">and </w:t>
      </w:r>
      <w:r w:rsidR="007114F9" w:rsidRPr="00172AE3">
        <w:rPr>
          <w:rFonts w:ascii="Times New Roman" w:hAnsi="Times New Roman" w:cs="Times New Roman"/>
          <w:sz w:val="24"/>
          <w:szCs w:val="24"/>
        </w:rPr>
        <w:t>14.9 million from talking to family members, friends, neighbors, or colleagues</w:t>
      </w:r>
      <w:r w:rsidR="00172AE3">
        <w:rPr>
          <w:rFonts w:ascii="Times New Roman" w:hAnsi="Times New Roman" w:cs="Times New Roman"/>
          <w:sz w:val="24"/>
          <w:szCs w:val="24"/>
        </w:rPr>
        <w:t>.</w:t>
      </w:r>
      <w:r w:rsidR="007114F9" w:rsidRPr="00172AE3">
        <w:rPr>
          <w:rFonts w:ascii="Times New Roman" w:hAnsi="Times New Roman" w:cs="Times New Roman"/>
          <w:sz w:val="24"/>
          <w:szCs w:val="24"/>
        </w:rPr>
        <w:t xml:space="preserve"> </w:t>
      </w:r>
    </w:p>
    <w:p w14:paraId="4B07A245" w14:textId="4A046602" w:rsidR="00297A7B" w:rsidRPr="00E05BA1" w:rsidRDefault="00297A7B" w:rsidP="00821F64">
      <w:pPr>
        <w:pStyle w:val="ListParagraph"/>
        <w:numPr>
          <w:ilvl w:val="0"/>
          <w:numId w:val="5"/>
        </w:numPr>
        <w:tabs>
          <w:tab w:val="left" w:pos="1440"/>
        </w:tabs>
        <w:spacing w:before="240" w:after="0"/>
        <w:ind w:left="1440"/>
        <w:contextualSpacing w:val="0"/>
        <w:rPr>
          <w:rFonts w:ascii="Times New Roman" w:hAnsi="Times New Roman" w:cs="Times New Roman"/>
          <w:sz w:val="24"/>
          <w:szCs w:val="24"/>
        </w:rPr>
      </w:pPr>
      <w:r w:rsidRPr="003F4967">
        <w:rPr>
          <w:rFonts w:ascii="Times New Roman" w:hAnsi="Times New Roman" w:cs="Times New Roman"/>
          <w:b/>
          <w:bCs/>
          <w:sz w:val="24"/>
          <w:szCs w:val="24"/>
        </w:rPr>
        <w:t>About half of people with and without disabilities express high levels of trust in the voting information provided by election office</w:t>
      </w:r>
      <w:r w:rsidR="003F4967">
        <w:rPr>
          <w:rFonts w:ascii="Times New Roman" w:hAnsi="Times New Roman" w:cs="Times New Roman"/>
          <w:b/>
          <w:bCs/>
          <w:sz w:val="24"/>
          <w:szCs w:val="24"/>
        </w:rPr>
        <w:t>s</w:t>
      </w:r>
      <w:r w:rsidR="003F4967" w:rsidRPr="003F4967">
        <w:rPr>
          <w:rFonts w:ascii="Times New Roman" w:hAnsi="Times New Roman" w:cs="Times New Roman"/>
          <w:b/>
          <w:bCs/>
          <w:sz w:val="24"/>
          <w:szCs w:val="24"/>
        </w:rPr>
        <w:t>.</w:t>
      </w:r>
      <w:r w:rsidRPr="00E05BA1">
        <w:rPr>
          <w:rFonts w:ascii="Times New Roman" w:hAnsi="Times New Roman" w:cs="Times New Roman"/>
          <w:sz w:val="24"/>
          <w:szCs w:val="24"/>
        </w:rPr>
        <w:t xml:space="preserve"> Other sources receive lower levels of trust</w:t>
      </w:r>
      <w:r w:rsidR="006D4F73">
        <w:rPr>
          <w:rFonts w:ascii="Times New Roman" w:hAnsi="Times New Roman" w:cs="Times New Roman"/>
          <w:sz w:val="24"/>
          <w:szCs w:val="24"/>
        </w:rPr>
        <w:t xml:space="preserve"> from both groups.</w:t>
      </w:r>
    </w:p>
    <w:p w14:paraId="07EE4A0C" w14:textId="6C1AC925" w:rsidR="00297A7B" w:rsidRPr="00E05BA1" w:rsidRDefault="0061154B" w:rsidP="00821F64">
      <w:pPr>
        <w:pStyle w:val="ListParagraph"/>
        <w:numPr>
          <w:ilvl w:val="0"/>
          <w:numId w:val="5"/>
        </w:numPr>
        <w:tabs>
          <w:tab w:val="left" w:pos="1440"/>
        </w:tabs>
        <w:spacing w:before="240" w:after="0"/>
        <w:ind w:left="1440"/>
        <w:contextualSpacing w:val="0"/>
        <w:rPr>
          <w:rFonts w:ascii="Times New Roman" w:hAnsi="Times New Roman" w:cs="Times New Roman"/>
          <w:sz w:val="24"/>
          <w:szCs w:val="24"/>
        </w:rPr>
      </w:pPr>
      <w:r w:rsidRPr="00AC4DC8">
        <w:rPr>
          <w:rFonts w:ascii="Times New Roman" w:hAnsi="Times New Roman" w:cs="Times New Roman"/>
          <w:b/>
          <w:bCs/>
          <w:sz w:val="24"/>
          <w:szCs w:val="24"/>
        </w:rPr>
        <w:t xml:space="preserve">Apart from </w:t>
      </w:r>
      <w:r w:rsidR="001D3923">
        <w:rPr>
          <w:rFonts w:ascii="Times New Roman" w:hAnsi="Times New Roman" w:cs="Times New Roman"/>
          <w:b/>
          <w:bCs/>
          <w:sz w:val="24"/>
          <w:szCs w:val="24"/>
        </w:rPr>
        <w:t xml:space="preserve">information on </w:t>
      </w:r>
      <w:r w:rsidRPr="00AC4DC8">
        <w:rPr>
          <w:rFonts w:ascii="Times New Roman" w:hAnsi="Times New Roman" w:cs="Times New Roman"/>
          <w:b/>
          <w:bCs/>
          <w:sz w:val="24"/>
          <w:szCs w:val="24"/>
        </w:rPr>
        <w:t>the voting process and where to vote</w:t>
      </w:r>
      <w:r w:rsidR="00AC4DC8" w:rsidRPr="00AC4DC8">
        <w:rPr>
          <w:rFonts w:ascii="Times New Roman" w:hAnsi="Times New Roman" w:cs="Times New Roman"/>
          <w:b/>
          <w:bCs/>
          <w:sz w:val="24"/>
          <w:szCs w:val="24"/>
        </w:rPr>
        <w:t xml:space="preserve">, </w:t>
      </w:r>
      <w:r w:rsidR="00ED053D">
        <w:rPr>
          <w:rFonts w:ascii="Times New Roman" w:hAnsi="Times New Roman" w:cs="Times New Roman"/>
          <w:b/>
          <w:bCs/>
          <w:sz w:val="24"/>
          <w:szCs w:val="24"/>
        </w:rPr>
        <w:t xml:space="preserve">people with disabilities were most likely to receive </w:t>
      </w:r>
      <w:r w:rsidR="00AC4DC8" w:rsidRPr="00AC4DC8">
        <w:rPr>
          <w:rFonts w:ascii="Times New Roman" w:hAnsi="Times New Roman" w:cs="Times New Roman"/>
          <w:b/>
          <w:bCs/>
          <w:sz w:val="24"/>
          <w:szCs w:val="24"/>
        </w:rPr>
        <w:t xml:space="preserve">information on candidates and issues in 2020 from </w:t>
      </w:r>
      <w:r w:rsidR="00297A7B" w:rsidRPr="00AC4DC8">
        <w:rPr>
          <w:rFonts w:ascii="Times New Roman" w:hAnsi="Times New Roman" w:cs="Times New Roman"/>
          <w:b/>
          <w:bCs/>
          <w:sz w:val="24"/>
          <w:szCs w:val="24"/>
        </w:rPr>
        <w:t>television</w:t>
      </w:r>
      <w:r w:rsidR="00AC4DC8" w:rsidRPr="00AC4DC8">
        <w:rPr>
          <w:rFonts w:ascii="Times New Roman" w:hAnsi="Times New Roman" w:cs="Times New Roman"/>
          <w:b/>
          <w:bCs/>
          <w:sz w:val="24"/>
          <w:szCs w:val="24"/>
        </w:rPr>
        <w:t xml:space="preserve"> </w:t>
      </w:r>
      <w:r w:rsidR="00297A7B" w:rsidRPr="00AC4DC8">
        <w:rPr>
          <w:rFonts w:ascii="Times New Roman" w:hAnsi="Times New Roman" w:cs="Times New Roman"/>
          <w:b/>
          <w:bCs/>
          <w:sz w:val="24"/>
          <w:szCs w:val="24"/>
        </w:rPr>
        <w:t xml:space="preserve">and talking to family members, friends, neighbors, </w:t>
      </w:r>
      <w:r w:rsidR="00B876EB">
        <w:rPr>
          <w:rFonts w:ascii="Times New Roman" w:hAnsi="Times New Roman" w:cs="Times New Roman"/>
          <w:b/>
          <w:bCs/>
          <w:sz w:val="24"/>
          <w:szCs w:val="24"/>
        </w:rPr>
        <w:t>or colleagues</w:t>
      </w:r>
      <w:r w:rsidR="001D3923">
        <w:rPr>
          <w:rFonts w:ascii="Times New Roman" w:hAnsi="Times New Roman" w:cs="Times New Roman"/>
          <w:b/>
          <w:bCs/>
          <w:sz w:val="24"/>
          <w:szCs w:val="24"/>
        </w:rPr>
        <w:t>.</w:t>
      </w:r>
      <w:r w:rsidR="0098311C">
        <w:rPr>
          <w:rFonts w:ascii="Times New Roman" w:hAnsi="Times New Roman" w:cs="Times New Roman"/>
          <w:sz w:val="24"/>
          <w:szCs w:val="24"/>
        </w:rPr>
        <w:t xml:space="preserve"> </w:t>
      </w:r>
      <w:r w:rsidR="00AC4DC8">
        <w:rPr>
          <w:rFonts w:ascii="Times New Roman" w:hAnsi="Times New Roman" w:cs="Times New Roman"/>
          <w:sz w:val="24"/>
          <w:szCs w:val="24"/>
        </w:rPr>
        <w:t xml:space="preserve">People with disabilities were more likely than those without disabilities to </w:t>
      </w:r>
      <w:r w:rsidR="001D3923">
        <w:rPr>
          <w:rFonts w:ascii="Times New Roman" w:hAnsi="Times New Roman" w:cs="Times New Roman"/>
          <w:sz w:val="24"/>
          <w:szCs w:val="24"/>
        </w:rPr>
        <w:t>obtain information on candidates and issues from television</w:t>
      </w:r>
      <w:r w:rsidR="001D3923" w:rsidRPr="00E05BA1">
        <w:rPr>
          <w:rFonts w:ascii="Times New Roman" w:hAnsi="Times New Roman" w:cs="Times New Roman"/>
          <w:sz w:val="24"/>
          <w:szCs w:val="24"/>
        </w:rPr>
        <w:t xml:space="preserve"> </w:t>
      </w:r>
      <w:r w:rsidR="001D3923">
        <w:rPr>
          <w:rFonts w:ascii="Times New Roman" w:hAnsi="Times New Roman" w:cs="Times New Roman"/>
          <w:sz w:val="24"/>
          <w:szCs w:val="24"/>
        </w:rPr>
        <w:t>(49% co</w:t>
      </w:r>
      <w:r w:rsidR="001D3923" w:rsidRPr="001D3923">
        <w:rPr>
          <w:rFonts w:ascii="Times New Roman" w:hAnsi="Times New Roman" w:cs="Times New Roman"/>
          <w:sz w:val="24"/>
          <w:szCs w:val="24"/>
        </w:rPr>
        <w:t xml:space="preserve">mpared to 35%) and from family members, friends, neighbors, </w:t>
      </w:r>
      <w:r w:rsidR="00B876EB">
        <w:rPr>
          <w:rFonts w:ascii="Times New Roman" w:hAnsi="Times New Roman" w:cs="Times New Roman"/>
          <w:sz w:val="24"/>
          <w:szCs w:val="24"/>
        </w:rPr>
        <w:t>or colleagues</w:t>
      </w:r>
      <w:r w:rsidR="00AC4DC8">
        <w:rPr>
          <w:rFonts w:ascii="Times New Roman" w:hAnsi="Times New Roman" w:cs="Times New Roman"/>
          <w:sz w:val="24"/>
          <w:szCs w:val="24"/>
        </w:rPr>
        <w:t xml:space="preserve"> </w:t>
      </w:r>
      <w:r w:rsidR="0098311C">
        <w:rPr>
          <w:rFonts w:ascii="Times New Roman" w:hAnsi="Times New Roman" w:cs="Times New Roman"/>
          <w:sz w:val="24"/>
          <w:szCs w:val="24"/>
        </w:rPr>
        <w:t>(41% compared to 35%)</w:t>
      </w:r>
      <w:r w:rsidR="0077364A">
        <w:rPr>
          <w:rFonts w:ascii="Times New Roman" w:hAnsi="Times New Roman" w:cs="Times New Roman"/>
          <w:sz w:val="24"/>
          <w:szCs w:val="24"/>
        </w:rPr>
        <w:t>.</w:t>
      </w:r>
    </w:p>
    <w:p w14:paraId="482C63AE" w14:textId="55A4021B" w:rsidR="009B02BE" w:rsidRPr="009B02BE" w:rsidRDefault="00297A7B" w:rsidP="00821F64">
      <w:pPr>
        <w:pStyle w:val="ListParagraph"/>
        <w:numPr>
          <w:ilvl w:val="0"/>
          <w:numId w:val="5"/>
        </w:numPr>
        <w:tabs>
          <w:tab w:val="left" w:pos="1440"/>
        </w:tabs>
        <w:spacing w:before="240" w:after="0"/>
        <w:ind w:left="1440"/>
        <w:contextualSpacing w:val="0"/>
        <w:rPr>
          <w:szCs w:val="24"/>
        </w:rPr>
      </w:pPr>
      <w:r w:rsidRPr="001D3923">
        <w:rPr>
          <w:rFonts w:ascii="Times New Roman" w:hAnsi="Times New Roman" w:cs="Times New Roman"/>
          <w:b/>
          <w:bCs/>
          <w:sz w:val="24"/>
          <w:szCs w:val="24"/>
        </w:rPr>
        <w:t>People with disabilities are about as likely as those without disabilities to say they expect to vote in the national elections in 2022</w:t>
      </w:r>
      <w:r w:rsidR="0077364A" w:rsidRPr="001D3923">
        <w:rPr>
          <w:rFonts w:ascii="Times New Roman" w:hAnsi="Times New Roman" w:cs="Times New Roman"/>
          <w:b/>
          <w:bCs/>
          <w:sz w:val="24"/>
          <w:szCs w:val="24"/>
        </w:rPr>
        <w:t xml:space="preserve">. </w:t>
      </w:r>
      <w:r w:rsidR="001D3923">
        <w:rPr>
          <w:rFonts w:ascii="Times New Roman" w:hAnsi="Times New Roman" w:cs="Times New Roman"/>
          <w:sz w:val="24"/>
          <w:szCs w:val="24"/>
        </w:rPr>
        <w:t xml:space="preserve">Just over half (54%) of people with disabilities say they will </w:t>
      </w:r>
      <w:proofErr w:type="gramStart"/>
      <w:r w:rsidR="001D3923">
        <w:rPr>
          <w:rFonts w:ascii="Times New Roman" w:hAnsi="Times New Roman" w:cs="Times New Roman"/>
          <w:sz w:val="24"/>
          <w:szCs w:val="24"/>
        </w:rPr>
        <w:t>definitely vote</w:t>
      </w:r>
      <w:proofErr w:type="gramEnd"/>
      <w:r w:rsidR="001D3923">
        <w:rPr>
          <w:rFonts w:ascii="Times New Roman" w:hAnsi="Times New Roman" w:cs="Times New Roman"/>
          <w:sz w:val="24"/>
          <w:szCs w:val="24"/>
        </w:rPr>
        <w:t>, compared to 52% of people without disabilities.</w:t>
      </w:r>
      <w:r w:rsidR="00172237">
        <w:rPr>
          <w:rFonts w:ascii="Times New Roman" w:hAnsi="Times New Roman" w:cs="Times New Roman"/>
          <w:sz w:val="24"/>
          <w:szCs w:val="24"/>
        </w:rPr>
        <w:t xml:space="preserve"> </w:t>
      </w:r>
      <w:r w:rsidR="00C841AA">
        <w:rPr>
          <w:rFonts w:ascii="Times New Roman" w:hAnsi="Times New Roman" w:cs="Times New Roman"/>
          <w:sz w:val="24"/>
          <w:szCs w:val="24"/>
        </w:rPr>
        <w:t xml:space="preserve">Based on these data, an estimated 25.4 million people </w:t>
      </w:r>
      <w:r w:rsidR="0026296F">
        <w:rPr>
          <w:rFonts w:ascii="Times New Roman" w:hAnsi="Times New Roman" w:cs="Times New Roman"/>
          <w:sz w:val="24"/>
          <w:szCs w:val="24"/>
        </w:rPr>
        <w:t xml:space="preserve">with disabilities </w:t>
      </w:r>
      <w:r w:rsidR="00C841AA">
        <w:rPr>
          <w:rFonts w:ascii="Times New Roman" w:hAnsi="Times New Roman" w:cs="Times New Roman"/>
          <w:sz w:val="24"/>
          <w:szCs w:val="24"/>
        </w:rPr>
        <w:t xml:space="preserve">will </w:t>
      </w:r>
      <w:proofErr w:type="gramStart"/>
      <w:r w:rsidR="00C841AA">
        <w:rPr>
          <w:rFonts w:ascii="Times New Roman" w:hAnsi="Times New Roman" w:cs="Times New Roman"/>
          <w:sz w:val="24"/>
          <w:szCs w:val="24"/>
        </w:rPr>
        <w:t>definitely vote</w:t>
      </w:r>
      <w:proofErr w:type="gramEnd"/>
      <w:r w:rsidR="00C841AA">
        <w:rPr>
          <w:rFonts w:ascii="Times New Roman" w:hAnsi="Times New Roman" w:cs="Times New Roman"/>
          <w:sz w:val="24"/>
          <w:szCs w:val="24"/>
        </w:rPr>
        <w:t xml:space="preserve"> in 2022, and 9.1 million are very likely to vote.</w:t>
      </w:r>
    </w:p>
    <w:p w14:paraId="64C1DA91" w14:textId="11FEC320" w:rsidR="001C3E5C" w:rsidRPr="00E05BA1" w:rsidRDefault="009B02BE" w:rsidP="00821F64">
      <w:pPr>
        <w:pStyle w:val="ListParagraph"/>
        <w:numPr>
          <w:ilvl w:val="0"/>
          <w:numId w:val="5"/>
        </w:numPr>
        <w:tabs>
          <w:tab w:val="left" w:pos="1440"/>
        </w:tabs>
        <w:spacing w:before="240" w:after="0"/>
        <w:ind w:left="1440"/>
        <w:contextualSpacing w:val="0"/>
        <w:rPr>
          <w:szCs w:val="24"/>
        </w:rPr>
      </w:pPr>
      <w:r w:rsidRPr="00F03ABC">
        <w:rPr>
          <w:rFonts w:ascii="Times New Roman" w:hAnsi="Times New Roman" w:cs="Times New Roman"/>
          <w:b/>
          <w:bCs/>
          <w:sz w:val="24"/>
          <w:szCs w:val="24"/>
        </w:rPr>
        <w:lastRenderedPageBreak/>
        <w:t xml:space="preserve">To learn about the voting process and where to vote in 2022, people with disabilities are most likely to </w:t>
      </w:r>
      <w:r w:rsidR="00ED053D">
        <w:rPr>
          <w:rFonts w:ascii="Times New Roman" w:hAnsi="Times New Roman" w:cs="Times New Roman"/>
          <w:b/>
          <w:bCs/>
          <w:sz w:val="24"/>
          <w:szCs w:val="24"/>
        </w:rPr>
        <w:t xml:space="preserve">say they will </w:t>
      </w:r>
      <w:r w:rsidRPr="00F03ABC">
        <w:rPr>
          <w:rFonts w:ascii="Times New Roman" w:hAnsi="Times New Roman" w:cs="Times New Roman"/>
          <w:b/>
          <w:bCs/>
          <w:sz w:val="24"/>
          <w:szCs w:val="24"/>
        </w:rPr>
        <w:t xml:space="preserve">rely on family members, friends, neighbors, </w:t>
      </w:r>
      <w:r w:rsidR="00B876EB">
        <w:rPr>
          <w:rFonts w:ascii="Times New Roman" w:hAnsi="Times New Roman" w:cs="Times New Roman"/>
          <w:b/>
          <w:bCs/>
          <w:sz w:val="24"/>
          <w:szCs w:val="24"/>
        </w:rPr>
        <w:t>or</w:t>
      </w:r>
      <w:r w:rsidRPr="00F03ABC">
        <w:rPr>
          <w:rFonts w:ascii="Times New Roman" w:hAnsi="Times New Roman" w:cs="Times New Roman"/>
          <w:b/>
          <w:bCs/>
          <w:sz w:val="24"/>
          <w:szCs w:val="24"/>
        </w:rPr>
        <w:t xml:space="preserve"> colleagues</w:t>
      </w:r>
      <w:r w:rsidR="00B876EB">
        <w:rPr>
          <w:rFonts w:ascii="Times New Roman" w:hAnsi="Times New Roman" w:cs="Times New Roman"/>
          <w:b/>
          <w:bCs/>
          <w:sz w:val="24"/>
          <w:szCs w:val="24"/>
        </w:rPr>
        <w:t>;</w:t>
      </w:r>
      <w:r w:rsidRPr="00F03ABC">
        <w:rPr>
          <w:rFonts w:ascii="Times New Roman" w:hAnsi="Times New Roman" w:cs="Times New Roman"/>
          <w:b/>
          <w:bCs/>
          <w:sz w:val="24"/>
          <w:szCs w:val="24"/>
        </w:rPr>
        <w:t xml:space="preserve"> </w:t>
      </w:r>
      <w:r w:rsidR="00F03ABC" w:rsidRPr="00F03ABC">
        <w:rPr>
          <w:rFonts w:ascii="Times New Roman" w:hAnsi="Times New Roman" w:cs="Times New Roman"/>
          <w:b/>
          <w:bCs/>
          <w:sz w:val="24"/>
          <w:szCs w:val="24"/>
        </w:rPr>
        <w:t>television</w:t>
      </w:r>
      <w:r w:rsidR="00B876EB">
        <w:rPr>
          <w:rFonts w:ascii="Times New Roman" w:hAnsi="Times New Roman" w:cs="Times New Roman"/>
          <w:b/>
          <w:bCs/>
          <w:sz w:val="24"/>
          <w:szCs w:val="24"/>
        </w:rPr>
        <w:t>;</w:t>
      </w:r>
      <w:r w:rsidR="00F03ABC">
        <w:rPr>
          <w:rFonts w:ascii="Times New Roman" w:hAnsi="Times New Roman" w:cs="Times New Roman"/>
          <w:b/>
          <w:bCs/>
          <w:sz w:val="24"/>
          <w:szCs w:val="24"/>
        </w:rPr>
        <w:t xml:space="preserve"> </w:t>
      </w:r>
      <w:r w:rsidRPr="00F03ABC">
        <w:rPr>
          <w:rFonts w:ascii="Times New Roman" w:hAnsi="Times New Roman" w:cs="Times New Roman"/>
          <w:b/>
          <w:bCs/>
          <w:sz w:val="24"/>
          <w:szCs w:val="24"/>
        </w:rPr>
        <w:t>and printed mailings from the election office</w:t>
      </w:r>
      <w:r w:rsidR="00F03ABC">
        <w:rPr>
          <w:rFonts w:ascii="Times New Roman" w:hAnsi="Times New Roman" w:cs="Times New Roman"/>
          <w:b/>
          <w:bCs/>
          <w:sz w:val="24"/>
          <w:szCs w:val="24"/>
        </w:rPr>
        <w:t>.</w:t>
      </w:r>
      <w:r w:rsidR="00172237">
        <w:rPr>
          <w:rFonts w:ascii="Times New Roman" w:hAnsi="Times New Roman" w:cs="Times New Roman"/>
          <w:b/>
          <w:bCs/>
          <w:sz w:val="24"/>
          <w:szCs w:val="24"/>
        </w:rPr>
        <w:t xml:space="preserve"> </w:t>
      </w:r>
      <w:r w:rsidR="001C3E5C" w:rsidRPr="00E05BA1">
        <w:rPr>
          <w:rFonts w:ascii="Times New Roman" w:hAnsi="Times New Roman" w:cs="Times New Roman"/>
          <w:sz w:val="24"/>
          <w:szCs w:val="24"/>
        </w:rPr>
        <w:t>P</w:t>
      </w:r>
      <w:r w:rsidR="00297A7B" w:rsidRPr="00E05BA1">
        <w:rPr>
          <w:rFonts w:ascii="Times New Roman" w:hAnsi="Times New Roman" w:cs="Times New Roman"/>
          <w:sz w:val="24"/>
          <w:szCs w:val="24"/>
        </w:rPr>
        <w:t>eople with disabilities are more likely than those without disabilities to expect to use television</w:t>
      </w:r>
      <w:r w:rsidR="0098311C">
        <w:rPr>
          <w:rFonts w:ascii="Times New Roman" w:hAnsi="Times New Roman" w:cs="Times New Roman"/>
          <w:sz w:val="24"/>
          <w:szCs w:val="24"/>
        </w:rPr>
        <w:t xml:space="preserve"> (37% compared to 28%)</w:t>
      </w:r>
      <w:r w:rsidR="00297A7B" w:rsidRPr="00E05BA1">
        <w:rPr>
          <w:rFonts w:ascii="Times New Roman" w:hAnsi="Times New Roman" w:cs="Times New Roman"/>
          <w:sz w:val="24"/>
          <w:szCs w:val="24"/>
        </w:rPr>
        <w:t>, printed ma</w:t>
      </w:r>
      <w:r w:rsidR="001C3E5C" w:rsidRPr="00E05BA1">
        <w:rPr>
          <w:rFonts w:ascii="Times New Roman" w:hAnsi="Times New Roman" w:cs="Times New Roman"/>
          <w:sz w:val="24"/>
          <w:szCs w:val="24"/>
        </w:rPr>
        <w:t>ilings from election offices</w:t>
      </w:r>
      <w:r w:rsidR="0098311C">
        <w:rPr>
          <w:rFonts w:ascii="Times New Roman" w:hAnsi="Times New Roman" w:cs="Times New Roman"/>
          <w:sz w:val="24"/>
          <w:szCs w:val="24"/>
        </w:rPr>
        <w:t xml:space="preserve"> (</w:t>
      </w:r>
      <w:r w:rsidR="00E0258F">
        <w:rPr>
          <w:rFonts w:ascii="Times New Roman" w:hAnsi="Times New Roman" w:cs="Times New Roman"/>
          <w:sz w:val="24"/>
          <w:szCs w:val="24"/>
        </w:rPr>
        <w:t>32% compared to 27%)</w:t>
      </w:r>
      <w:r w:rsidR="001C3E5C" w:rsidRPr="00E05BA1">
        <w:rPr>
          <w:rFonts w:ascii="Times New Roman" w:hAnsi="Times New Roman" w:cs="Times New Roman"/>
          <w:sz w:val="24"/>
          <w:szCs w:val="24"/>
        </w:rPr>
        <w:t xml:space="preserve">, </w:t>
      </w:r>
      <w:r w:rsidR="00E0258F">
        <w:rPr>
          <w:rFonts w:ascii="Times New Roman" w:hAnsi="Times New Roman" w:cs="Times New Roman"/>
          <w:sz w:val="24"/>
          <w:szCs w:val="24"/>
        </w:rPr>
        <w:t xml:space="preserve">and printed material from </w:t>
      </w:r>
      <w:r w:rsidR="001C3E5C" w:rsidRPr="00E05BA1">
        <w:rPr>
          <w:rFonts w:ascii="Times New Roman" w:hAnsi="Times New Roman" w:cs="Times New Roman"/>
          <w:sz w:val="24"/>
          <w:szCs w:val="24"/>
        </w:rPr>
        <w:t>candidates or organizations</w:t>
      </w:r>
      <w:r w:rsidR="00E0258F">
        <w:rPr>
          <w:rFonts w:ascii="Times New Roman" w:hAnsi="Times New Roman" w:cs="Times New Roman"/>
          <w:sz w:val="24"/>
          <w:szCs w:val="24"/>
        </w:rPr>
        <w:t xml:space="preserve"> (25% compared to 19%)</w:t>
      </w:r>
      <w:r w:rsidR="001C3E5C" w:rsidRPr="00E05BA1">
        <w:rPr>
          <w:rFonts w:ascii="Times New Roman" w:hAnsi="Times New Roman" w:cs="Times New Roman"/>
          <w:sz w:val="24"/>
          <w:szCs w:val="24"/>
        </w:rPr>
        <w:t xml:space="preserve">, </w:t>
      </w:r>
      <w:r w:rsidR="00297A7B" w:rsidRPr="00E05BA1">
        <w:rPr>
          <w:rFonts w:ascii="Times New Roman" w:hAnsi="Times New Roman" w:cs="Times New Roman"/>
          <w:sz w:val="24"/>
          <w:szCs w:val="24"/>
        </w:rPr>
        <w:t>and less likely to expect to use an election office website</w:t>
      </w:r>
      <w:r w:rsidR="00E0258F">
        <w:rPr>
          <w:rFonts w:ascii="Times New Roman" w:hAnsi="Times New Roman" w:cs="Times New Roman"/>
          <w:sz w:val="24"/>
          <w:szCs w:val="24"/>
        </w:rPr>
        <w:t xml:space="preserve"> (30% compared to 36%).</w:t>
      </w:r>
    </w:p>
    <w:p w14:paraId="33EB32C7" w14:textId="6C2F7252" w:rsidR="0091480C" w:rsidRPr="001C3E5C" w:rsidRDefault="0091480C" w:rsidP="00821F64">
      <w:pPr>
        <w:pStyle w:val="ListParagraph"/>
        <w:numPr>
          <w:ilvl w:val="0"/>
          <w:numId w:val="5"/>
        </w:numPr>
        <w:tabs>
          <w:tab w:val="left" w:pos="1440"/>
        </w:tabs>
        <w:spacing w:before="240" w:after="0"/>
        <w:ind w:left="1440"/>
        <w:contextualSpacing w:val="0"/>
        <w:rPr>
          <w:rFonts w:ascii="Times New Roman" w:hAnsi="Times New Roman" w:cs="Times New Roman"/>
          <w:sz w:val="24"/>
          <w:szCs w:val="24"/>
        </w:rPr>
      </w:pPr>
      <w:r w:rsidRPr="00F03ABC">
        <w:rPr>
          <w:rFonts w:ascii="Times New Roman" w:hAnsi="Times New Roman" w:cs="Times New Roman"/>
          <w:b/>
          <w:bCs/>
          <w:sz w:val="24"/>
          <w:szCs w:val="24"/>
        </w:rPr>
        <w:t>About three-fourths of respondents believe that to the best of their knowledge, information on the voting process is required to be in an accessible format for people with disabilities</w:t>
      </w:r>
      <w:r w:rsidR="0077364A" w:rsidRPr="00F03ABC">
        <w:rPr>
          <w:rFonts w:ascii="Times New Roman" w:hAnsi="Times New Roman" w:cs="Times New Roman"/>
          <w:b/>
          <w:bCs/>
          <w:sz w:val="24"/>
          <w:szCs w:val="24"/>
        </w:rPr>
        <w:t>.</w:t>
      </w:r>
      <w:r w:rsidR="0077364A">
        <w:rPr>
          <w:rFonts w:ascii="Times New Roman" w:hAnsi="Times New Roman" w:cs="Times New Roman"/>
          <w:sz w:val="24"/>
          <w:szCs w:val="24"/>
        </w:rPr>
        <w:t xml:space="preserve"> </w:t>
      </w:r>
      <w:r w:rsidRPr="001C3E5C">
        <w:rPr>
          <w:rFonts w:ascii="Times New Roman" w:hAnsi="Times New Roman" w:cs="Times New Roman"/>
          <w:sz w:val="24"/>
          <w:szCs w:val="24"/>
        </w:rPr>
        <w:t xml:space="preserve">This figure is slightly lower among people with disabilities than </w:t>
      </w:r>
      <w:r w:rsidR="00E20C6C">
        <w:rPr>
          <w:rFonts w:ascii="Times New Roman" w:hAnsi="Times New Roman" w:cs="Times New Roman"/>
          <w:sz w:val="24"/>
          <w:szCs w:val="24"/>
        </w:rPr>
        <w:t>those</w:t>
      </w:r>
      <w:r w:rsidRPr="001C3E5C">
        <w:rPr>
          <w:rFonts w:ascii="Times New Roman" w:hAnsi="Times New Roman" w:cs="Times New Roman"/>
          <w:sz w:val="24"/>
          <w:szCs w:val="24"/>
        </w:rPr>
        <w:t xml:space="preserve"> without disabilities</w:t>
      </w:r>
      <w:r w:rsidR="00E0258F">
        <w:rPr>
          <w:rFonts w:ascii="Times New Roman" w:hAnsi="Times New Roman" w:cs="Times New Roman"/>
          <w:sz w:val="24"/>
          <w:szCs w:val="24"/>
        </w:rPr>
        <w:t xml:space="preserve"> (73% compared to 79%)</w:t>
      </w:r>
      <w:r w:rsidR="007D3E78">
        <w:rPr>
          <w:rFonts w:ascii="Times New Roman" w:hAnsi="Times New Roman" w:cs="Times New Roman"/>
          <w:sz w:val="24"/>
          <w:szCs w:val="24"/>
        </w:rPr>
        <w:t>.</w:t>
      </w:r>
    </w:p>
    <w:p w14:paraId="602C226B" w14:textId="21D55057" w:rsidR="00361BB1" w:rsidRDefault="001C3E5C" w:rsidP="00C91B40">
      <w:pPr>
        <w:spacing w:before="240" w:after="240" w:line="259" w:lineRule="auto"/>
        <w:ind w:firstLine="720"/>
        <w:rPr>
          <w:rFonts w:eastAsiaTheme="majorEastAsia" w:cstheme="majorBidi"/>
          <w:b/>
          <w:bCs/>
          <w:color w:val="2E74B5" w:themeColor="accent1" w:themeShade="BF"/>
          <w:sz w:val="28"/>
          <w:szCs w:val="28"/>
        </w:rPr>
      </w:pPr>
      <w:r>
        <w:rPr>
          <w:szCs w:val="24"/>
        </w:rPr>
        <w:t xml:space="preserve">Overall, the results point to several important consequences of the digital divide in internet access between people with and without disabilities. </w:t>
      </w:r>
      <w:r w:rsidR="00B75E7B">
        <w:rPr>
          <w:szCs w:val="24"/>
        </w:rPr>
        <w:t>P</w:t>
      </w:r>
      <w:r w:rsidR="007D3E78">
        <w:rPr>
          <w:szCs w:val="24"/>
        </w:rPr>
        <w:t xml:space="preserve">eople with disabilities </w:t>
      </w:r>
      <w:r w:rsidR="00CE7CCA">
        <w:rPr>
          <w:szCs w:val="24"/>
        </w:rPr>
        <w:t xml:space="preserve">are less likely to </w:t>
      </w:r>
      <w:r w:rsidR="00B75E7B">
        <w:rPr>
          <w:szCs w:val="24"/>
        </w:rPr>
        <w:t>use and prefer</w:t>
      </w:r>
      <w:r w:rsidR="00F81138">
        <w:rPr>
          <w:szCs w:val="24"/>
        </w:rPr>
        <w:t xml:space="preserve"> internet-based sources </w:t>
      </w:r>
      <w:r w:rsidR="00ED053D">
        <w:rPr>
          <w:szCs w:val="24"/>
        </w:rPr>
        <w:t xml:space="preserve">for voting information </w:t>
      </w:r>
      <w:r w:rsidR="00CE7CCA">
        <w:rPr>
          <w:szCs w:val="24"/>
        </w:rPr>
        <w:t>and more likely to favor non-internet-based sources such as television, radio, and printe</w:t>
      </w:r>
      <w:r w:rsidR="001A6179">
        <w:rPr>
          <w:szCs w:val="24"/>
        </w:rPr>
        <w:t>d</w:t>
      </w:r>
      <w:r w:rsidR="00CE7CCA">
        <w:rPr>
          <w:szCs w:val="24"/>
        </w:rPr>
        <w:t xml:space="preserve"> mailings. </w:t>
      </w:r>
      <w:r w:rsidR="00ED053D">
        <w:rPr>
          <w:szCs w:val="24"/>
        </w:rPr>
        <w:t xml:space="preserve">This points to the importance of </w:t>
      </w:r>
      <w:r w:rsidR="00B75E7B">
        <w:rPr>
          <w:szCs w:val="24"/>
        </w:rPr>
        <w:t>provid</w:t>
      </w:r>
      <w:r w:rsidR="00ED053D">
        <w:rPr>
          <w:szCs w:val="24"/>
        </w:rPr>
        <w:t>ing</w:t>
      </w:r>
      <w:r w:rsidR="00B75E7B">
        <w:rPr>
          <w:szCs w:val="24"/>
        </w:rPr>
        <w:t xml:space="preserve"> voting information in multiple formats to help ensure that citizens with disabilities </w:t>
      </w:r>
      <w:r w:rsidR="00312710">
        <w:rPr>
          <w:szCs w:val="24"/>
        </w:rPr>
        <w:t>can</w:t>
      </w:r>
      <w:r w:rsidR="00B75E7B">
        <w:rPr>
          <w:szCs w:val="24"/>
        </w:rPr>
        <w:t xml:space="preserve"> obtain the information they need </w:t>
      </w:r>
      <w:r w:rsidR="00312710">
        <w:rPr>
          <w:szCs w:val="24"/>
        </w:rPr>
        <w:t>to participate in elections fully</w:t>
      </w:r>
      <w:r w:rsidR="00B75E7B">
        <w:rPr>
          <w:szCs w:val="24"/>
        </w:rPr>
        <w:t xml:space="preserve">. A broader policy implication is that efforts should be made to reduce the digital divide by </w:t>
      </w:r>
      <w:r w:rsidR="00EF777F">
        <w:rPr>
          <w:szCs w:val="24"/>
        </w:rPr>
        <w:t>expanding internet access for people with disabilities, particularly those who have low incomes or live in rural areas.</w:t>
      </w:r>
      <w:bookmarkStart w:id="3" w:name="_Toc63950672"/>
      <w:bookmarkStart w:id="4" w:name="_Toc106549682"/>
      <w:bookmarkEnd w:id="2"/>
    </w:p>
    <w:p w14:paraId="63421291" w14:textId="77777777" w:rsidR="00712418" w:rsidRDefault="00712418">
      <w:pPr>
        <w:spacing w:after="160" w:line="259" w:lineRule="auto"/>
        <w:rPr>
          <w:rFonts w:eastAsiaTheme="majorEastAsia" w:cstheme="majorBidi"/>
          <w:b/>
          <w:bCs/>
          <w:color w:val="2E74B5" w:themeColor="accent1" w:themeShade="BF"/>
          <w:sz w:val="28"/>
          <w:szCs w:val="28"/>
        </w:rPr>
      </w:pPr>
      <w:r>
        <w:br w:type="page"/>
      </w:r>
    </w:p>
    <w:p w14:paraId="77EB5AFE" w14:textId="5F0F266D" w:rsidR="001E7A20" w:rsidRDefault="001E7A20" w:rsidP="00F07BB8">
      <w:pPr>
        <w:pStyle w:val="Heading1Timesnewroman"/>
        <w:spacing w:after="240"/>
      </w:pPr>
      <w:r w:rsidRPr="00E310FC">
        <w:lastRenderedPageBreak/>
        <w:t>1</w:t>
      </w:r>
      <w:r w:rsidR="0077364A">
        <w:t xml:space="preserve">. </w:t>
      </w:r>
      <w:r w:rsidRPr="00E310FC">
        <w:t>Survey Method Overview</w:t>
      </w:r>
      <w:bookmarkEnd w:id="3"/>
      <w:bookmarkEnd w:id="4"/>
    </w:p>
    <w:p w14:paraId="1B0EC686" w14:textId="3FCC60D8" w:rsidR="001E7A20" w:rsidRDefault="001E7A20" w:rsidP="00F07BB8">
      <w:pPr>
        <w:spacing w:before="240" w:after="240" w:line="259" w:lineRule="auto"/>
        <w:ind w:firstLine="720"/>
        <w:rPr>
          <w:szCs w:val="24"/>
        </w:rPr>
      </w:pPr>
      <w:r>
        <w:rPr>
          <w:szCs w:val="24"/>
        </w:rPr>
        <w:t>With support from the Election Assistance Commission (EAC), Rutgers University worked with the survey firm SSRS to conduct a survey of voting-eligible citizens with and without disabilities</w:t>
      </w:r>
      <w:r w:rsidR="00ED053D">
        <w:rPr>
          <w:szCs w:val="24"/>
        </w:rPr>
        <w:t xml:space="preserve"> in 2022</w:t>
      </w:r>
      <w:r w:rsidR="0077364A">
        <w:rPr>
          <w:szCs w:val="24"/>
        </w:rPr>
        <w:t xml:space="preserve">. </w:t>
      </w:r>
      <w:r>
        <w:rPr>
          <w:szCs w:val="24"/>
        </w:rPr>
        <w:t>The survey has 2,</w:t>
      </w:r>
      <w:r w:rsidR="00237BDA">
        <w:rPr>
          <w:szCs w:val="24"/>
        </w:rPr>
        <w:t xml:space="preserve">426 </w:t>
      </w:r>
      <w:r>
        <w:rPr>
          <w:szCs w:val="24"/>
        </w:rPr>
        <w:t>respondents, stratified to include 1,</w:t>
      </w:r>
      <w:r w:rsidR="00237C10">
        <w:rPr>
          <w:szCs w:val="24"/>
        </w:rPr>
        <w:t>186</w:t>
      </w:r>
      <w:r>
        <w:rPr>
          <w:szCs w:val="24"/>
        </w:rPr>
        <w:t xml:space="preserve"> citizens with disabilities and </w:t>
      </w:r>
      <w:r w:rsidR="00237C10">
        <w:rPr>
          <w:szCs w:val="24"/>
        </w:rPr>
        <w:t>1,240</w:t>
      </w:r>
      <w:r>
        <w:rPr>
          <w:szCs w:val="24"/>
        </w:rPr>
        <w:t xml:space="preserve"> citizens without disabilities</w:t>
      </w:r>
      <w:r w:rsidR="0077364A">
        <w:rPr>
          <w:szCs w:val="24"/>
        </w:rPr>
        <w:t xml:space="preserve">. </w:t>
      </w:r>
      <w:r w:rsidR="00237C10">
        <w:rPr>
          <w:szCs w:val="24"/>
        </w:rPr>
        <w:t>T</w:t>
      </w:r>
      <w:r>
        <w:rPr>
          <w:szCs w:val="24"/>
        </w:rPr>
        <w:t xml:space="preserve">he oversampling of citizens with disabilities was done </w:t>
      </w:r>
      <w:r w:rsidR="00160A49">
        <w:rPr>
          <w:szCs w:val="24"/>
        </w:rPr>
        <w:t>to</w:t>
      </w:r>
      <w:r>
        <w:rPr>
          <w:szCs w:val="24"/>
        </w:rPr>
        <w:t xml:space="preserve"> </w:t>
      </w:r>
      <w:r w:rsidR="00160A49">
        <w:rPr>
          <w:szCs w:val="24"/>
        </w:rPr>
        <w:t xml:space="preserve">secure </w:t>
      </w:r>
      <w:r>
        <w:rPr>
          <w:szCs w:val="24"/>
        </w:rPr>
        <w:t xml:space="preserve">a large enough sample for small margins of error and reliable breakdowns </w:t>
      </w:r>
      <w:r w:rsidR="00237C10">
        <w:rPr>
          <w:szCs w:val="24"/>
        </w:rPr>
        <w:t>within the disability sample</w:t>
      </w:r>
      <w:r>
        <w:rPr>
          <w:szCs w:val="24"/>
        </w:rPr>
        <w:t>.</w:t>
      </w:r>
    </w:p>
    <w:p w14:paraId="20E2CD16" w14:textId="46E7C844" w:rsidR="001E7A20" w:rsidRDefault="001E7A20" w:rsidP="00F07BB8">
      <w:pPr>
        <w:spacing w:before="240" w:after="240"/>
        <w:ind w:firstLine="720"/>
        <w:rPr>
          <w:szCs w:val="24"/>
        </w:rPr>
      </w:pPr>
      <w:r>
        <w:rPr>
          <w:szCs w:val="24"/>
        </w:rPr>
        <w:t xml:space="preserve">SSRS, </w:t>
      </w:r>
      <w:r w:rsidR="005722BB">
        <w:rPr>
          <w:szCs w:val="24"/>
        </w:rPr>
        <w:t>wh</w:t>
      </w:r>
      <w:r w:rsidR="00C91B40">
        <w:rPr>
          <w:szCs w:val="24"/>
        </w:rPr>
        <w:t>ich</w:t>
      </w:r>
      <w:r>
        <w:rPr>
          <w:szCs w:val="24"/>
        </w:rPr>
        <w:t xml:space="preserve"> </w:t>
      </w:r>
      <w:r w:rsidR="00FB703D">
        <w:rPr>
          <w:szCs w:val="24"/>
        </w:rPr>
        <w:t>conducted</w:t>
      </w:r>
      <w:r w:rsidR="00A23AB7">
        <w:rPr>
          <w:szCs w:val="24"/>
        </w:rPr>
        <w:t xml:space="preserve"> the </w:t>
      </w:r>
      <w:r>
        <w:rPr>
          <w:szCs w:val="24"/>
        </w:rPr>
        <w:t xml:space="preserve">2012 </w:t>
      </w:r>
      <w:r w:rsidR="00237C10">
        <w:rPr>
          <w:szCs w:val="24"/>
        </w:rPr>
        <w:t xml:space="preserve">and 2020 </w:t>
      </w:r>
      <w:r>
        <w:rPr>
          <w:szCs w:val="24"/>
        </w:rPr>
        <w:t>survey</w:t>
      </w:r>
      <w:r w:rsidR="00237C10">
        <w:rPr>
          <w:szCs w:val="24"/>
        </w:rPr>
        <w:t xml:space="preserve">s sponsored by the </w:t>
      </w:r>
      <w:r w:rsidR="00B108EC">
        <w:rPr>
          <w:szCs w:val="24"/>
        </w:rPr>
        <w:t>E</w:t>
      </w:r>
      <w:r w:rsidR="00237C10">
        <w:rPr>
          <w:szCs w:val="24"/>
        </w:rPr>
        <w:t>lection Assistance Commission</w:t>
      </w:r>
      <w:r w:rsidR="00C51CA8">
        <w:rPr>
          <w:szCs w:val="24"/>
        </w:rPr>
        <w:t xml:space="preserve">, </w:t>
      </w:r>
      <w:r>
        <w:rPr>
          <w:szCs w:val="24"/>
        </w:rPr>
        <w:t xml:space="preserve">is a well-established survey firm </w:t>
      </w:r>
      <w:r w:rsidR="00A0021D">
        <w:rPr>
          <w:szCs w:val="24"/>
        </w:rPr>
        <w:t>and</w:t>
      </w:r>
      <w:r w:rsidR="000A5C1C">
        <w:rPr>
          <w:szCs w:val="24"/>
        </w:rPr>
        <w:t xml:space="preserve"> </w:t>
      </w:r>
      <w:r w:rsidR="005722BB">
        <w:rPr>
          <w:szCs w:val="24"/>
        </w:rPr>
        <w:t>an American Association of Public Opinion Research (AAPOR) member</w:t>
      </w:r>
      <w:r>
        <w:rPr>
          <w:szCs w:val="24"/>
        </w:rPr>
        <w:t xml:space="preserve">. </w:t>
      </w:r>
      <w:r w:rsidR="00237C10">
        <w:rPr>
          <w:szCs w:val="24"/>
        </w:rPr>
        <w:t>Like the previous surveys, the 2022</w:t>
      </w:r>
      <w:r>
        <w:rPr>
          <w:szCs w:val="24"/>
        </w:rPr>
        <w:t xml:space="preserve"> survey </w:t>
      </w:r>
      <w:r w:rsidR="00237C10">
        <w:rPr>
          <w:szCs w:val="24"/>
        </w:rPr>
        <w:t>was</w:t>
      </w:r>
      <w:r>
        <w:rPr>
          <w:szCs w:val="24"/>
        </w:rPr>
        <w:t xml:space="preserve"> conducted using representative samples combined with s</w:t>
      </w:r>
      <w:r w:rsidRPr="00EB745A">
        <w:rPr>
          <w:szCs w:val="24"/>
        </w:rPr>
        <w:t xml:space="preserve">tate-of-the-art techniques and </w:t>
      </w:r>
      <w:r>
        <w:rPr>
          <w:szCs w:val="24"/>
        </w:rPr>
        <w:t xml:space="preserve">AAPOR </w:t>
      </w:r>
      <w:r w:rsidRPr="00EB745A">
        <w:rPr>
          <w:szCs w:val="24"/>
        </w:rPr>
        <w:t>standards</w:t>
      </w:r>
      <w:r w:rsidR="0077364A">
        <w:rPr>
          <w:szCs w:val="24"/>
        </w:rPr>
        <w:t xml:space="preserve">. </w:t>
      </w:r>
      <w:r w:rsidR="00C542C7">
        <w:rPr>
          <w:szCs w:val="24"/>
        </w:rPr>
        <w:t>A portion of the sample came from those who responded to the 2020 survey and indicated they would be willing to participate in future surveys</w:t>
      </w:r>
      <w:r w:rsidR="0077364A">
        <w:rPr>
          <w:szCs w:val="24"/>
        </w:rPr>
        <w:t xml:space="preserve">. </w:t>
      </w:r>
      <w:r>
        <w:rPr>
          <w:szCs w:val="24"/>
        </w:rPr>
        <w:t xml:space="preserve">The survey samples are weighted to ensure that they closely reflect the underlying populations of </w:t>
      </w:r>
      <w:r w:rsidR="002E4BB9">
        <w:rPr>
          <w:szCs w:val="24"/>
        </w:rPr>
        <w:t xml:space="preserve">U.S. </w:t>
      </w:r>
      <w:r>
        <w:rPr>
          <w:szCs w:val="24"/>
        </w:rPr>
        <w:t>citizens with and without disabilities</w:t>
      </w:r>
      <w:r w:rsidR="0077364A">
        <w:rPr>
          <w:szCs w:val="24"/>
        </w:rPr>
        <w:t xml:space="preserve">. </w:t>
      </w:r>
    </w:p>
    <w:p w14:paraId="0853ACD4" w14:textId="7CC66DD7" w:rsidR="001E7A20" w:rsidRDefault="001E7A20" w:rsidP="00F07BB8">
      <w:pPr>
        <w:spacing w:before="240" w:after="240"/>
        <w:ind w:firstLine="720"/>
        <w:rPr>
          <w:szCs w:val="24"/>
        </w:rPr>
      </w:pPr>
      <w:r>
        <w:rPr>
          <w:szCs w:val="24"/>
        </w:rPr>
        <w:t>Identification of disability is based on seven questions</w:t>
      </w:r>
      <w:r w:rsidR="0077364A">
        <w:rPr>
          <w:szCs w:val="24"/>
        </w:rPr>
        <w:t xml:space="preserve">. </w:t>
      </w:r>
      <w:r>
        <w:rPr>
          <w:szCs w:val="24"/>
        </w:rPr>
        <w:t>The first six questions are used in the Census Bureau’s American Community Survey and Current Population Survey Voting and Registration Supplement</w:t>
      </w:r>
      <w:r w:rsidR="0077364A">
        <w:rPr>
          <w:szCs w:val="24"/>
        </w:rPr>
        <w:t xml:space="preserve">. </w:t>
      </w:r>
      <w:r>
        <w:rPr>
          <w:szCs w:val="24"/>
        </w:rPr>
        <w:t>These questions identify mobility, vision, hearing, and cognitive impairments</w:t>
      </w:r>
      <w:r w:rsidR="00F318B4">
        <w:rPr>
          <w:szCs w:val="24"/>
        </w:rPr>
        <w:t>,</w:t>
      </w:r>
      <w:r>
        <w:rPr>
          <w:szCs w:val="24"/>
        </w:rPr>
        <w:t xml:space="preserve"> </w:t>
      </w:r>
      <w:r w:rsidR="00F318B4">
        <w:rPr>
          <w:szCs w:val="24"/>
        </w:rPr>
        <w:t xml:space="preserve">as well as </w:t>
      </w:r>
      <w:r>
        <w:rPr>
          <w:szCs w:val="24"/>
        </w:rPr>
        <w:t>difficulty with self-care or going outside alone</w:t>
      </w:r>
      <w:r w:rsidR="0077364A">
        <w:rPr>
          <w:szCs w:val="24"/>
        </w:rPr>
        <w:t xml:space="preserve">. </w:t>
      </w:r>
      <w:r>
        <w:rPr>
          <w:szCs w:val="24"/>
        </w:rPr>
        <w:t xml:space="preserve">As in </w:t>
      </w:r>
      <w:r w:rsidR="00237C10">
        <w:rPr>
          <w:szCs w:val="24"/>
        </w:rPr>
        <w:t xml:space="preserve">the </w:t>
      </w:r>
      <w:r>
        <w:rPr>
          <w:szCs w:val="24"/>
        </w:rPr>
        <w:t>2012</w:t>
      </w:r>
      <w:r w:rsidR="00237C10">
        <w:rPr>
          <w:szCs w:val="24"/>
        </w:rPr>
        <w:t xml:space="preserve"> and 2020 surveys</w:t>
      </w:r>
      <w:r>
        <w:rPr>
          <w:szCs w:val="24"/>
        </w:rPr>
        <w:t>, we added a seventh broad question to capture other types of disability</w:t>
      </w:r>
      <w:r w:rsidR="0077364A">
        <w:rPr>
          <w:szCs w:val="24"/>
        </w:rPr>
        <w:t xml:space="preserve">. </w:t>
      </w:r>
      <w:r>
        <w:rPr>
          <w:szCs w:val="24"/>
        </w:rPr>
        <w:t xml:space="preserve">For those identified with a disability, we asked </w:t>
      </w:r>
      <w:r w:rsidRPr="00095701">
        <w:rPr>
          <w:szCs w:val="24"/>
        </w:rPr>
        <w:t xml:space="preserve">several questions about the </w:t>
      </w:r>
      <w:r>
        <w:rPr>
          <w:szCs w:val="24"/>
        </w:rPr>
        <w:t xml:space="preserve">nature of the </w:t>
      </w:r>
      <w:r w:rsidRPr="00095701">
        <w:rPr>
          <w:szCs w:val="24"/>
        </w:rPr>
        <w:t>disability (condition, duration, and need for assistance)</w:t>
      </w:r>
      <w:r w:rsidR="0077364A">
        <w:rPr>
          <w:szCs w:val="24"/>
        </w:rPr>
        <w:t xml:space="preserve">. </w:t>
      </w:r>
    </w:p>
    <w:p w14:paraId="0D19E86E" w14:textId="7B2C9E6F" w:rsidR="001E7A20" w:rsidRDefault="001E7A20" w:rsidP="00F07BB8">
      <w:pPr>
        <w:spacing w:before="240" w:after="240"/>
        <w:ind w:firstLine="720"/>
        <w:rPr>
          <w:szCs w:val="24"/>
        </w:rPr>
      </w:pPr>
      <w:r>
        <w:rPr>
          <w:szCs w:val="24"/>
        </w:rPr>
        <w:t xml:space="preserve">The questions about </w:t>
      </w:r>
      <w:r w:rsidR="00237C10">
        <w:rPr>
          <w:szCs w:val="24"/>
        </w:rPr>
        <w:t xml:space="preserve">computer and internet use </w:t>
      </w:r>
      <w:r>
        <w:rPr>
          <w:szCs w:val="24"/>
        </w:rPr>
        <w:t>are based on validated measures from the Current Population Survey</w:t>
      </w:r>
      <w:r w:rsidR="00DE7B1A">
        <w:rPr>
          <w:szCs w:val="24"/>
        </w:rPr>
        <w:t>’s Computer and Internet Use Supplement conducted by the Census Bureau</w:t>
      </w:r>
      <w:r>
        <w:rPr>
          <w:szCs w:val="24"/>
        </w:rPr>
        <w:t xml:space="preserve"> </w:t>
      </w:r>
      <w:r w:rsidR="00DE7B1A">
        <w:rPr>
          <w:szCs w:val="24"/>
        </w:rPr>
        <w:t>in November 2019</w:t>
      </w:r>
      <w:r w:rsidR="0077364A">
        <w:rPr>
          <w:szCs w:val="24"/>
        </w:rPr>
        <w:t xml:space="preserve">. </w:t>
      </w:r>
      <w:r>
        <w:rPr>
          <w:szCs w:val="24"/>
        </w:rPr>
        <w:t xml:space="preserve">Questions about </w:t>
      </w:r>
      <w:r w:rsidR="00DE7B1A">
        <w:rPr>
          <w:szCs w:val="24"/>
        </w:rPr>
        <w:t xml:space="preserve">access to voting information were newly created for this study since </w:t>
      </w:r>
      <w:r w:rsidR="00F318B4">
        <w:rPr>
          <w:szCs w:val="24"/>
        </w:rPr>
        <w:t>no existing surveys</w:t>
      </w:r>
      <w:r w:rsidR="00DE7B1A">
        <w:rPr>
          <w:szCs w:val="24"/>
        </w:rPr>
        <w:t xml:space="preserve"> contain </w:t>
      </w:r>
      <w:r w:rsidR="00056840">
        <w:rPr>
          <w:szCs w:val="24"/>
        </w:rPr>
        <w:t>adequate</w:t>
      </w:r>
      <w:r w:rsidR="00DE7B1A">
        <w:rPr>
          <w:szCs w:val="24"/>
        </w:rPr>
        <w:t xml:space="preserve"> measures</w:t>
      </w:r>
      <w:r w:rsidR="0077364A">
        <w:rPr>
          <w:szCs w:val="24"/>
        </w:rPr>
        <w:t xml:space="preserve">. </w:t>
      </w:r>
      <w:r>
        <w:rPr>
          <w:szCs w:val="24"/>
        </w:rPr>
        <w:br w:type="page"/>
      </w:r>
    </w:p>
    <w:p w14:paraId="35F68C45" w14:textId="233BE04E" w:rsidR="001E7A20" w:rsidRPr="00E310FC" w:rsidRDefault="001E7A20" w:rsidP="00F07BB8">
      <w:pPr>
        <w:pStyle w:val="Heading1Timesnewroman"/>
        <w:spacing w:after="240"/>
      </w:pPr>
      <w:bookmarkStart w:id="5" w:name="_Toc63950673"/>
      <w:bookmarkStart w:id="6" w:name="_Toc106549683"/>
      <w:r w:rsidRPr="00E310FC">
        <w:lastRenderedPageBreak/>
        <w:t>2</w:t>
      </w:r>
      <w:r w:rsidR="0077364A">
        <w:t xml:space="preserve">. </w:t>
      </w:r>
      <w:r w:rsidRPr="00E310FC">
        <w:t>Key results</w:t>
      </w:r>
      <w:bookmarkEnd w:id="5"/>
      <w:bookmarkEnd w:id="6"/>
    </w:p>
    <w:p w14:paraId="378D016B" w14:textId="522B8116" w:rsidR="001E7A20" w:rsidRDefault="001E7A20" w:rsidP="00F07BB8">
      <w:pPr>
        <w:spacing w:before="240" w:after="240"/>
        <w:ind w:firstLine="720"/>
        <w:rPr>
          <w:szCs w:val="24"/>
        </w:rPr>
      </w:pPr>
      <w:r>
        <w:rPr>
          <w:szCs w:val="24"/>
        </w:rPr>
        <w:t xml:space="preserve">The results are shown in </w:t>
      </w:r>
      <w:r w:rsidR="00C91B40">
        <w:rPr>
          <w:szCs w:val="24"/>
        </w:rPr>
        <w:t>23</w:t>
      </w:r>
      <w:r>
        <w:rPr>
          <w:szCs w:val="24"/>
        </w:rPr>
        <w:t xml:space="preserve"> tables at the end of this document</w:t>
      </w:r>
      <w:r w:rsidR="0077364A">
        <w:rPr>
          <w:szCs w:val="24"/>
        </w:rPr>
        <w:t xml:space="preserve">. </w:t>
      </w:r>
      <w:r w:rsidR="00ED3B5B">
        <w:rPr>
          <w:szCs w:val="24"/>
        </w:rPr>
        <w:t>I</w:t>
      </w:r>
      <w:r>
        <w:rPr>
          <w:szCs w:val="24"/>
        </w:rPr>
        <w:t>n the discussion below</w:t>
      </w:r>
      <w:r w:rsidR="00F318B4">
        <w:rPr>
          <w:szCs w:val="24"/>
        </w:rPr>
        <w:t>,</w:t>
      </w:r>
      <w:r>
        <w:rPr>
          <w:szCs w:val="24"/>
        </w:rPr>
        <w:t xml:space="preserve"> we focus only on what we see as the key results</w:t>
      </w:r>
      <w:r w:rsidR="0077364A">
        <w:rPr>
          <w:szCs w:val="24"/>
        </w:rPr>
        <w:t xml:space="preserve">. </w:t>
      </w:r>
      <w:r>
        <w:rPr>
          <w:szCs w:val="24"/>
        </w:rPr>
        <w:t>The tables contain asterisks indicating which differences are statistically significant—that is, large enough to be outside the margin of sampling error so that a difference of zero can be statistically rejected at a confidence level of at least 95%.</w:t>
      </w:r>
      <w:r w:rsidR="00951DC0">
        <w:rPr>
          <w:szCs w:val="24"/>
        </w:rPr>
        <w:t xml:space="preserve"> </w:t>
      </w:r>
      <w:r>
        <w:rPr>
          <w:szCs w:val="24"/>
        </w:rPr>
        <w:t xml:space="preserve">We have used several techniques to increase </w:t>
      </w:r>
      <w:r w:rsidR="007A11C7">
        <w:rPr>
          <w:szCs w:val="24"/>
        </w:rPr>
        <w:t xml:space="preserve">the </w:t>
      </w:r>
      <w:r>
        <w:rPr>
          <w:szCs w:val="24"/>
        </w:rPr>
        <w:t>accessibility of the tables.</w:t>
      </w:r>
    </w:p>
    <w:p w14:paraId="377C2928" w14:textId="419C392D" w:rsidR="001E7A20" w:rsidRDefault="001E7A20" w:rsidP="00F07BB8">
      <w:pPr>
        <w:spacing w:before="240" w:after="240"/>
        <w:ind w:firstLine="720"/>
        <w:rPr>
          <w:szCs w:val="24"/>
        </w:rPr>
      </w:pPr>
      <w:r>
        <w:rPr>
          <w:szCs w:val="24"/>
        </w:rPr>
        <w:t xml:space="preserve">Following is an overview of the </w:t>
      </w:r>
      <w:r w:rsidR="00ED053D">
        <w:rPr>
          <w:szCs w:val="24"/>
        </w:rPr>
        <w:t>survey</w:t>
      </w:r>
      <w:r>
        <w:rPr>
          <w:szCs w:val="24"/>
        </w:rPr>
        <w:t xml:space="preserve"> results, organized by topic</w:t>
      </w:r>
      <w:r w:rsidR="0077364A">
        <w:rPr>
          <w:szCs w:val="24"/>
        </w:rPr>
        <w:t xml:space="preserve">. </w:t>
      </w:r>
      <w:r>
        <w:rPr>
          <w:szCs w:val="24"/>
        </w:rPr>
        <w:t>The key result</w:t>
      </w:r>
      <w:r w:rsidR="006D4F73">
        <w:rPr>
          <w:szCs w:val="24"/>
        </w:rPr>
        <w:t>s are</w:t>
      </w:r>
      <w:r>
        <w:rPr>
          <w:szCs w:val="24"/>
        </w:rPr>
        <w:t xml:space="preserve"> in initial bolded sentence</w:t>
      </w:r>
      <w:r w:rsidR="006D4F73">
        <w:rPr>
          <w:szCs w:val="24"/>
        </w:rPr>
        <w:t>s</w:t>
      </w:r>
      <w:r>
        <w:rPr>
          <w:szCs w:val="24"/>
        </w:rPr>
        <w:t>.</w:t>
      </w:r>
    </w:p>
    <w:p w14:paraId="3143C1B8" w14:textId="216E554E" w:rsidR="001E7A20" w:rsidRPr="00E310FC" w:rsidRDefault="001E7A20" w:rsidP="00F07BB8">
      <w:pPr>
        <w:pStyle w:val="Heading2Timesnewroman"/>
      </w:pPr>
      <w:bookmarkStart w:id="7" w:name="_Toc63950674"/>
      <w:bookmarkStart w:id="8" w:name="_Toc106549684"/>
      <w:r w:rsidRPr="005B4C2C">
        <w:t>A</w:t>
      </w:r>
      <w:r w:rsidR="0077364A">
        <w:t xml:space="preserve">. </w:t>
      </w:r>
      <w:r w:rsidRPr="005B4C2C">
        <w:t>Demographic and Disability Characteristics</w:t>
      </w:r>
      <w:bookmarkEnd w:id="7"/>
      <w:bookmarkEnd w:id="8"/>
    </w:p>
    <w:p w14:paraId="0F6B6FB0" w14:textId="331F1136" w:rsidR="001E7A20" w:rsidRDefault="001E7A20" w:rsidP="00F07BB8">
      <w:pPr>
        <w:spacing w:after="240"/>
        <w:ind w:left="720"/>
        <w:rPr>
          <w:b/>
          <w:bCs/>
          <w:szCs w:val="24"/>
        </w:rPr>
      </w:pPr>
      <w:r w:rsidRPr="00B34DD4">
        <w:rPr>
          <w:b/>
          <w:bCs/>
          <w:szCs w:val="24"/>
        </w:rPr>
        <w:t xml:space="preserve">The sample </w:t>
      </w:r>
      <w:r>
        <w:rPr>
          <w:b/>
          <w:bCs/>
          <w:szCs w:val="24"/>
        </w:rPr>
        <w:t xml:space="preserve">broadly </w:t>
      </w:r>
      <w:r w:rsidRPr="00B34DD4">
        <w:rPr>
          <w:b/>
          <w:bCs/>
          <w:szCs w:val="24"/>
        </w:rPr>
        <w:t xml:space="preserve">reflects what we know about the disability population from many other </w:t>
      </w:r>
      <w:r>
        <w:rPr>
          <w:b/>
          <w:bCs/>
          <w:szCs w:val="24"/>
        </w:rPr>
        <w:t>data sources.</w:t>
      </w:r>
    </w:p>
    <w:p w14:paraId="10C56F29" w14:textId="2BC3DB3A" w:rsidR="00951DC0" w:rsidRDefault="008675FC" w:rsidP="00480E54">
      <w:pPr>
        <w:pStyle w:val="ListParagraph"/>
        <w:numPr>
          <w:ilvl w:val="0"/>
          <w:numId w:val="6"/>
        </w:numPr>
        <w:spacing w:before="240" w:after="0"/>
        <w:contextualSpacing w:val="0"/>
        <w:rPr>
          <w:rFonts w:ascii="Times New Roman" w:hAnsi="Times New Roman" w:cs="Times New Roman"/>
          <w:sz w:val="24"/>
          <w:szCs w:val="24"/>
        </w:rPr>
      </w:pPr>
      <w:r>
        <w:rPr>
          <w:rFonts w:ascii="Times New Roman" w:hAnsi="Times New Roman" w:cs="Times New Roman"/>
          <w:sz w:val="24"/>
          <w:szCs w:val="24"/>
        </w:rPr>
        <w:t>Using our disability measures</w:t>
      </w:r>
      <w:r w:rsidR="00312710">
        <w:rPr>
          <w:rFonts w:ascii="Times New Roman" w:hAnsi="Times New Roman" w:cs="Times New Roman"/>
          <w:sz w:val="24"/>
          <w:szCs w:val="24"/>
        </w:rPr>
        <w:t xml:space="preserve">, we estimate </w:t>
      </w:r>
      <w:r w:rsidR="002E4BB9">
        <w:rPr>
          <w:rFonts w:ascii="Times New Roman" w:hAnsi="Times New Roman" w:cs="Times New Roman"/>
          <w:sz w:val="24"/>
          <w:szCs w:val="24"/>
        </w:rPr>
        <w:t xml:space="preserve">there are </w:t>
      </w:r>
      <w:r w:rsidR="00951DC0">
        <w:rPr>
          <w:rFonts w:ascii="Times New Roman" w:hAnsi="Times New Roman" w:cs="Times New Roman"/>
          <w:sz w:val="24"/>
          <w:szCs w:val="24"/>
        </w:rPr>
        <w:t>47.</w:t>
      </w:r>
      <w:r w:rsidR="00846D4E">
        <w:rPr>
          <w:rFonts w:ascii="Times New Roman" w:hAnsi="Times New Roman" w:cs="Times New Roman"/>
          <w:sz w:val="24"/>
          <w:szCs w:val="24"/>
        </w:rPr>
        <w:t>2</w:t>
      </w:r>
      <w:r w:rsidR="00951DC0">
        <w:rPr>
          <w:rFonts w:ascii="Times New Roman" w:hAnsi="Times New Roman" w:cs="Times New Roman"/>
          <w:sz w:val="24"/>
          <w:szCs w:val="24"/>
        </w:rPr>
        <w:t xml:space="preserve"> million eligible voters with disabilities. This </w:t>
      </w:r>
      <w:r>
        <w:rPr>
          <w:rFonts w:ascii="Times New Roman" w:hAnsi="Times New Roman" w:cs="Times New Roman"/>
          <w:sz w:val="24"/>
          <w:szCs w:val="24"/>
        </w:rPr>
        <w:t>estimate builds on</w:t>
      </w:r>
      <w:r w:rsidR="00951DC0">
        <w:rPr>
          <w:rFonts w:ascii="Times New Roman" w:hAnsi="Times New Roman" w:cs="Times New Roman"/>
          <w:sz w:val="24"/>
          <w:szCs w:val="24"/>
        </w:rPr>
        <w:t xml:space="preserve"> our </w:t>
      </w:r>
      <w:hyperlink r:id="rId13" w:history="1">
        <w:r w:rsidR="00951DC0" w:rsidRPr="008675FC">
          <w:rPr>
            <w:rStyle w:val="Hyperlink"/>
            <w:rFonts w:ascii="Times New Roman" w:hAnsi="Times New Roman" w:cs="Times New Roman"/>
            <w:sz w:val="24"/>
            <w:szCs w:val="24"/>
          </w:rPr>
          <w:t>prior report</w:t>
        </w:r>
      </w:hyperlink>
      <w:r w:rsidR="00951DC0">
        <w:rPr>
          <w:rFonts w:ascii="Times New Roman" w:hAnsi="Times New Roman" w:cs="Times New Roman"/>
          <w:sz w:val="24"/>
          <w:szCs w:val="24"/>
        </w:rPr>
        <w:t xml:space="preserve"> estimating 38.</w:t>
      </w:r>
      <w:r>
        <w:rPr>
          <w:rFonts w:ascii="Times New Roman" w:hAnsi="Times New Roman" w:cs="Times New Roman"/>
          <w:sz w:val="24"/>
          <w:szCs w:val="24"/>
        </w:rPr>
        <w:t>3</w:t>
      </w:r>
      <w:r w:rsidR="00951DC0">
        <w:rPr>
          <w:rFonts w:ascii="Times New Roman" w:hAnsi="Times New Roman" w:cs="Times New Roman"/>
          <w:sz w:val="24"/>
          <w:szCs w:val="24"/>
        </w:rPr>
        <w:t xml:space="preserve"> million eligible voters with disabilities </w:t>
      </w:r>
      <w:r>
        <w:rPr>
          <w:rFonts w:ascii="Times New Roman" w:hAnsi="Times New Roman" w:cs="Times New Roman"/>
          <w:sz w:val="24"/>
          <w:szCs w:val="24"/>
        </w:rPr>
        <w:t>in 2020 using</w:t>
      </w:r>
      <w:r w:rsidR="00951DC0">
        <w:rPr>
          <w:rFonts w:ascii="Times New Roman" w:hAnsi="Times New Roman" w:cs="Times New Roman"/>
          <w:sz w:val="24"/>
          <w:szCs w:val="24"/>
        </w:rPr>
        <w:t xml:space="preserve"> </w:t>
      </w:r>
      <w:r w:rsidR="005D5BD4">
        <w:rPr>
          <w:rFonts w:ascii="Times New Roman" w:hAnsi="Times New Roman" w:cs="Times New Roman"/>
          <w:sz w:val="24"/>
          <w:szCs w:val="24"/>
        </w:rPr>
        <w:t xml:space="preserve">Census data with </w:t>
      </w:r>
      <w:r>
        <w:rPr>
          <w:rFonts w:ascii="Times New Roman" w:hAnsi="Times New Roman" w:cs="Times New Roman"/>
          <w:sz w:val="24"/>
          <w:szCs w:val="24"/>
        </w:rPr>
        <w:t xml:space="preserve">the </w:t>
      </w:r>
      <w:r w:rsidR="005D5BD4">
        <w:rPr>
          <w:rFonts w:ascii="Times New Roman" w:hAnsi="Times New Roman" w:cs="Times New Roman"/>
          <w:sz w:val="24"/>
          <w:szCs w:val="24"/>
        </w:rPr>
        <w:t>six disability questions, plus an additional 8.</w:t>
      </w:r>
      <w:r w:rsidR="00846D4E">
        <w:rPr>
          <w:rFonts w:ascii="Times New Roman" w:hAnsi="Times New Roman" w:cs="Times New Roman"/>
          <w:sz w:val="24"/>
          <w:szCs w:val="24"/>
        </w:rPr>
        <w:t>9</w:t>
      </w:r>
      <w:r w:rsidR="005D5BD4">
        <w:rPr>
          <w:rFonts w:ascii="Times New Roman" w:hAnsi="Times New Roman" w:cs="Times New Roman"/>
          <w:sz w:val="24"/>
          <w:szCs w:val="24"/>
        </w:rPr>
        <w:t xml:space="preserve"> million identified by our seventh broad question to capture other types of disabilities.</w:t>
      </w:r>
      <w:r w:rsidR="00951DC0">
        <w:rPr>
          <w:rFonts w:ascii="Times New Roman" w:hAnsi="Times New Roman" w:cs="Times New Roman"/>
          <w:sz w:val="24"/>
          <w:szCs w:val="24"/>
        </w:rPr>
        <w:t xml:space="preserve"> </w:t>
      </w:r>
      <w:r w:rsidR="001118B6">
        <w:rPr>
          <w:rFonts w:ascii="Times New Roman" w:hAnsi="Times New Roman" w:cs="Times New Roman"/>
          <w:sz w:val="24"/>
          <w:szCs w:val="24"/>
        </w:rPr>
        <w:t>There are an estimated 186.9 million eligible voters without disabilities.</w:t>
      </w:r>
    </w:p>
    <w:p w14:paraId="062A1E85" w14:textId="3CE7F942" w:rsidR="003E109E" w:rsidRPr="00361BB1" w:rsidRDefault="001E7A20" w:rsidP="00480E54">
      <w:pPr>
        <w:pStyle w:val="ListParagraph"/>
        <w:numPr>
          <w:ilvl w:val="0"/>
          <w:numId w:val="6"/>
        </w:numPr>
        <w:spacing w:before="240" w:after="0"/>
        <w:contextualSpacing w:val="0"/>
        <w:rPr>
          <w:rFonts w:ascii="Times New Roman" w:hAnsi="Times New Roman" w:cs="Times New Roman"/>
          <w:sz w:val="24"/>
          <w:szCs w:val="24"/>
        </w:rPr>
      </w:pPr>
      <w:r w:rsidRPr="00361BB1">
        <w:rPr>
          <w:rFonts w:ascii="Times New Roman" w:hAnsi="Times New Roman" w:cs="Times New Roman"/>
          <w:sz w:val="24"/>
          <w:szCs w:val="24"/>
        </w:rPr>
        <w:t xml:space="preserve">People with disabilities are disproportionately likely to be older and non-married, </w:t>
      </w:r>
      <w:r w:rsidR="007604E2" w:rsidRPr="00361BB1">
        <w:rPr>
          <w:rFonts w:ascii="Times New Roman" w:hAnsi="Times New Roman" w:cs="Times New Roman"/>
          <w:sz w:val="24"/>
          <w:szCs w:val="24"/>
        </w:rPr>
        <w:t>less likely to be Hispanic/Latino</w:t>
      </w:r>
      <w:r w:rsidR="00ED3B5B">
        <w:rPr>
          <w:rFonts w:ascii="Times New Roman" w:hAnsi="Times New Roman" w:cs="Times New Roman"/>
          <w:sz w:val="24"/>
          <w:szCs w:val="24"/>
        </w:rPr>
        <w:t xml:space="preserve"> or Asian</w:t>
      </w:r>
      <w:r w:rsidR="007604E2" w:rsidRPr="00361BB1">
        <w:rPr>
          <w:rFonts w:ascii="Times New Roman" w:hAnsi="Times New Roman" w:cs="Times New Roman"/>
          <w:sz w:val="24"/>
          <w:szCs w:val="24"/>
        </w:rPr>
        <w:t xml:space="preserve">, </w:t>
      </w:r>
      <w:r w:rsidRPr="00361BB1">
        <w:rPr>
          <w:rFonts w:ascii="Times New Roman" w:hAnsi="Times New Roman" w:cs="Times New Roman"/>
          <w:sz w:val="24"/>
          <w:szCs w:val="24"/>
        </w:rPr>
        <w:t xml:space="preserve">less likely to have high school or college degrees, </w:t>
      </w:r>
      <w:r w:rsidR="007604E2" w:rsidRPr="00361BB1">
        <w:rPr>
          <w:rFonts w:ascii="Times New Roman" w:hAnsi="Times New Roman" w:cs="Times New Roman"/>
          <w:sz w:val="24"/>
          <w:szCs w:val="24"/>
        </w:rPr>
        <w:t>more likely to live in low-income households</w:t>
      </w:r>
      <w:r w:rsidR="00C542C7" w:rsidRPr="00361BB1">
        <w:rPr>
          <w:rFonts w:ascii="Times New Roman" w:hAnsi="Times New Roman" w:cs="Times New Roman"/>
          <w:sz w:val="24"/>
          <w:szCs w:val="24"/>
        </w:rPr>
        <w:t xml:space="preserve">, </w:t>
      </w:r>
      <w:r w:rsidR="007A11C7" w:rsidRPr="00361BB1">
        <w:rPr>
          <w:rFonts w:ascii="Times New Roman" w:hAnsi="Times New Roman" w:cs="Times New Roman"/>
          <w:sz w:val="24"/>
          <w:szCs w:val="24"/>
        </w:rPr>
        <w:t xml:space="preserve">and </w:t>
      </w:r>
      <w:r w:rsidR="00C542C7" w:rsidRPr="00361BB1">
        <w:rPr>
          <w:rFonts w:ascii="Times New Roman" w:hAnsi="Times New Roman" w:cs="Times New Roman"/>
          <w:sz w:val="24"/>
          <w:szCs w:val="24"/>
        </w:rPr>
        <w:t>more likely to live in the South and rural areas</w:t>
      </w:r>
      <w:r w:rsidRPr="00361BB1">
        <w:rPr>
          <w:rFonts w:ascii="Times New Roman" w:hAnsi="Times New Roman" w:cs="Times New Roman"/>
          <w:sz w:val="24"/>
          <w:szCs w:val="24"/>
        </w:rPr>
        <w:t xml:space="preserve"> (Table 1)</w:t>
      </w:r>
      <w:r w:rsidR="0077364A" w:rsidRPr="00361BB1">
        <w:rPr>
          <w:rFonts w:ascii="Times New Roman" w:hAnsi="Times New Roman" w:cs="Times New Roman"/>
          <w:sz w:val="24"/>
          <w:szCs w:val="24"/>
        </w:rPr>
        <w:t xml:space="preserve">. </w:t>
      </w:r>
      <w:r w:rsidRPr="00361BB1">
        <w:rPr>
          <w:rFonts w:ascii="Times New Roman" w:hAnsi="Times New Roman" w:cs="Times New Roman"/>
          <w:sz w:val="24"/>
          <w:szCs w:val="24"/>
        </w:rPr>
        <w:t xml:space="preserve">They are similar, however, to people without disabilities </w:t>
      </w:r>
      <w:r w:rsidR="00056840" w:rsidRPr="00361BB1">
        <w:rPr>
          <w:rFonts w:ascii="Times New Roman" w:hAnsi="Times New Roman" w:cs="Times New Roman"/>
          <w:sz w:val="24"/>
          <w:szCs w:val="24"/>
        </w:rPr>
        <w:t>i</w:t>
      </w:r>
      <w:r w:rsidRPr="00361BB1">
        <w:rPr>
          <w:rFonts w:ascii="Times New Roman" w:hAnsi="Times New Roman" w:cs="Times New Roman"/>
          <w:sz w:val="24"/>
          <w:szCs w:val="24"/>
        </w:rPr>
        <w:t xml:space="preserve">n </w:t>
      </w:r>
      <w:r w:rsidR="007604E2" w:rsidRPr="00361BB1">
        <w:rPr>
          <w:rFonts w:ascii="Times New Roman" w:hAnsi="Times New Roman" w:cs="Times New Roman"/>
          <w:sz w:val="24"/>
          <w:szCs w:val="24"/>
        </w:rPr>
        <w:t xml:space="preserve">the gender </w:t>
      </w:r>
      <w:r w:rsidRPr="00361BB1">
        <w:rPr>
          <w:rFonts w:ascii="Times New Roman" w:hAnsi="Times New Roman" w:cs="Times New Roman"/>
          <w:sz w:val="24"/>
          <w:szCs w:val="24"/>
        </w:rPr>
        <w:t>breakdown.</w:t>
      </w:r>
      <w:r w:rsidR="00172237">
        <w:rPr>
          <w:rFonts w:ascii="Times New Roman" w:hAnsi="Times New Roman" w:cs="Times New Roman"/>
          <w:sz w:val="24"/>
          <w:szCs w:val="24"/>
        </w:rPr>
        <w:t xml:space="preserve"> </w:t>
      </w:r>
      <w:r w:rsidRPr="00361BB1">
        <w:rPr>
          <w:rFonts w:ascii="Times New Roman" w:hAnsi="Times New Roman" w:cs="Times New Roman"/>
          <w:sz w:val="24"/>
          <w:szCs w:val="24"/>
        </w:rPr>
        <w:t xml:space="preserve"> </w:t>
      </w:r>
    </w:p>
    <w:p w14:paraId="27A85D20" w14:textId="40AC9B04" w:rsidR="001E7A20" w:rsidRPr="003E109E" w:rsidRDefault="001E7A20" w:rsidP="00361BB1">
      <w:pPr>
        <w:pStyle w:val="ListParagraph"/>
        <w:numPr>
          <w:ilvl w:val="0"/>
          <w:numId w:val="6"/>
        </w:numPr>
        <w:spacing w:before="240" w:after="0"/>
        <w:contextualSpacing w:val="0"/>
        <w:rPr>
          <w:rFonts w:ascii="Times New Roman" w:hAnsi="Times New Roman" w:cs="Times New Roman"/>
          <w:sz w:val="24"/>
          <w:szCs w:val="24"/>
        </w:rPr>
      </w:pPr>
      <w:r w:rsidRPr="003E109E">
        <w:rPr>
          <w:rFonts w:ascii="Times New Roman" w:hAnsi="Times New Roman" w:cs="Times New Roman"/>
          <w:sz w:val="24"/>
          <w:szCs w:val="24"/>
        </w:rPr>
        <w:t>Within the disability sample (Table 2), mobility impairments are most common (</w:t>
      </w:r>
      <w:r w:rsidR="007604E2" w:rsidRPr="003E109E">
        <w:rPr>
          <w:rFonts w:ascii="Times New Roman" w:hAnsi="Times New Roman" w:cs="Times New Roman"/>
          <w:sz w:val="24"/>
          <w:szCs w:val="24"/>
        </w:rPr>
        <w:t>50</w:t>
      </w:r>
      <w:r w:rsidRPr="003E109E">
        <w:rPr>
          <w:rFonts w:ascii="Times New Roman" w:hAnsi="Times New Roman" w:cs="Times New Roman"/>
          <w:sz w:val="24"/>
          <w:szCs w:val="24"/>
        </w:rPr>
        <w:t>%), followed by cognitive (2</w:t>
      </w:r>
      <w:r w:rsidR="007604E2" w:rsidRPr="003E109E">
        <w:rPr>
          <w:rFonts w:ascii="Times New Roman" w:hAnsi="Times New Roman" w:cs="Times New Roman"/>
          <w:sz w:val="24"/>
          <w:szCs w:val="24"/>
        </w:rPr>
        <w:t>9</w:t>
      </w:r>
      <w:r w:rsidRPr="003E109E">
        <w:rPr>
          <w:rFonts w:ascii="Times New Roman" w:hAnsi="Times New Roman" w:cs="Times New Roman"/>
          <w:sz w:val="24"/>
          <w:szCs w:val="24"/>
        </w:rPr>
        <w:t>%), hearing (</w:t>
      </w:r>
      <w:r w:rsidR="007604E2" w:rsidRPr="003E109E">
        <w:rPr>
          <w:rFonts w:ascii="Times New Roman" w:hAnsi="Times New Roman" w:cs="Times New Roman"/>
          <w:sz w:val="24"/>
          <w:szCs w:val="24"/>
        </w:rPr>
        <w:t>20</w:t>
      </w:r>
      <w:r w:rsidRPr="003E109E">
        <w:rPr>
          <w:rFonts w:ascii="Times New Roman" w:hAnsi="Times New Roman" w:cs="Times New Roman"/>
          <w:sz w:val="24"/>
          <w:szCs w:val="24"/>
        </w:rPr>
        <w:t>%), and vision impairments (1</w:t>
      </w:r>
      <w:r w:rsidR="007604E2" w:rsidRPr="003E109E">
        <w:rPr>
          <w:rFonts w:ascii="Times New Roman" w:hAnsi="Times New Roman" w:cs="Times New Roman"/>
          <w:sz w:val="24"/>
          <w:szCs w:val="24"/>
        </w:rPr>
        <w:t>5</w:t>
      </w:r>
      <w:r w:rsidRPr="003E109E">
        <w:rPr>
          <w:rFonts w:ascii="Times New Roman" w:hAnsi="Times New Roman" w:cs="Times New Roman"/>
          <w:sz w:val="24"/>
          <w:szCs w:val="24"/>
        </w:rPr>
        <w:t>%)</w:t>
      </w:r>
      <w:r w:rsidR="0077364A">
        <w:rPr>
          <w:rFonts w:ascii="Times New Roman" w:hAnsi="Times New Roman" w:cs="Times New Roman"/>
          <w:sz w:val="24"/>
          <w:szCs w:val="24"/>
        </w:rPr>
        <w:t xml:space="preserve">. </w:t>
      </w:r>
      <w:r w:rsidRPr="003E109E">
        <w:rPr>
          <w:rFonts w:ascii="Times New Roman" w:hAnsi="Times New Roman" w:cs="Times New Roman"/>
          <w:sz w:val="24"/>
          <w:szCs w:val="24"/>
        </w:rPr>
        <w:t>(Note that a person may fall into more than one of these categories.) Over two-thirds (</w:t>
      </w:r>
      <w:r w:rsidR="007604E2" w:rsidRPr="003E109E">
        <w:rPr>
          <w:rFonts w:ascii="Times New Roman" w:hAnsi="Times New Roman" w:cs="Times New Roman"/>
          <w:sz w:val="24"/>
          <w:szCs w:val="24"/>
        </w:rPr>
        <w:t>70</w:t>
      </w:r>
      <w:r w:rsidRPr="003E109E">
        <w:rPr>
          <w:rFonts w:ascii="Times New Roman" w:hAnsi="Times New Roman" w:cs="Times New Roman"/>
          <w:sz w:val="24"/>
          <w:szCs w:val="24"/>
        </w:rPr>
        <w:t xml:space="preserve">%) say they are limited in activities of daily living, and </w:t>
      </w:r>
      <w:r w:rsidR="007604E2" w:rsidRPr="003E109E">
        <w:rPr>
          <w:rFonts w:ascii="Times New Roman" w:hAnsi="Times New Roman" w:cs="Times New Roman"/>
          <w:sz w:val="24"/>
          <w:szCs w:val="24"/>
        </w:rPr>
        <w:t xml:space="preserve">over </w:t>
      </w:r>
      <w:r w:rsidRPr="003E109E">
        <w:rPr>
          <w:rFonts w:ascii="Times New Roman" w:hAnsi="Times New Roman" w:cs="Times New Roman"/>
          <w:sz w:val="24"/>
          <w:szCs w:val="24"/>
        </w:rPr>
        <w:t>one-third (3</w:t>
      </w:r>
      <w:r w:rsidR="007604E2" w:rsidRPr="003E109E">
        <w:rPr>
          <w:rFonts w:ascii="Times New Roman" w:hAnsi="Times New Roman" w:cs="Times New Roman"/>
          <w:sz w:val="24"/>
          <w:szCs w:val="24"/>
        </w:rPr>
        <w:t>8</w:t>
      </w:r>
      <w:r w:rsidRPr="003E109E">
        <w:rPr>
          <w:rFonts w:ascii="Times New Roman" w:hAnsi="Times New Roman" w:cs="Times New Roman"/>
          <w:sz w:val="24"/>
          <w:szCs w:val="24"/>
        </w:rPr>
        <w:t xml:space="preserve">%) report needing help in </w:t>
      </w:r>
      <w:r w:rsidR="00FB703D">
        <w:rPr>
          <w:rFonts w:ascii="Times New Roman" w:hAnsi="Times New Roman" w:cs="Times New Roman"/>
          <w:sz w:val="24"/>
          <w:szCs w:val="24"/>
        </w:rPr>
        <w:t>a</w:t>
      </w:r>
      <w:r w:rsidRPr="003E109E">
        <w:rPr>
          <w:rFonts w:ascii="Times New Roman" w:hAnsi="Times New Roman" w:cs="Times New Roman"/>
          <w:sz w:val="24"/>
          <w:szCs w:val="24"/>
        </w:rPr>
        <w:t xml:space="preserve">ctivities of daily living. </w:t>
      </w:r>
      <w:r w:rsidR="007604E2" w:rsidRPr="003E109E">
        <w:rPr>
          <w:rFonts w:ascii="Times New Roman" w:hAnsi="Times New Roman" w:cs="Times New Roman"/>
          <w:sz w:val="24"/>
          <w:szCs w:val="24"/>
        </w:rPr>
        <w:t>Almost half</w:t>
      </w:r>
      <w:r w:rsidRPr="003E109E">
        <w:rPr>
          <w:rFonts w:ascii="Times New Roman" w:hAnsi="Times New Roman" w:cs="Times New Roman"/>
          <w:sz w:val="24"/>
          <w:szCs w:val="24"/>
        </w:rPr>
        <w:t xml:space="preserve"> (4</w:t>
      </w:r>
      <w:r w:rsidR="007604E2" w:rsidRPr="003E109E">
        <w:rPr>
          <w:rFonts w:ascii="Times New Roman" w:hAnsi="Times New Roman" w:cs="Times New Roman"/>
          <w:sz w:val="24"/>
          <w:szCs w:val="24"/>
        </w:rPr>
        <w:t>7</w:t>
      </w:r>
      <w:r w:rsidRPr="003E109E">
        <w:rPr>
          <w:rFonts w:ascii="Times New Roman" w:hAnsi="Times New Roman" w:cs="Times New Roman"/>
          <w:sz w:val="24"/>
          <w:szCs w:val="24"/>
        </w:rPr>
        <w:t>%) report “a lot” of difficulty in daily activities</w:t>
      </w:r>
      <w:r w:rsidR="0077364A">
        <w:rPr>
          <w:rFonts w:ascii="Times New Roman" w:hAnsi="Times New Roman" w:cs="Times New Roman"/>
          <w:sz w:val="24"/>
          <w:szCs w:val="24"/>
        </w:rPr>
        <w:t xml:space="preserve">. </w:t>
      </w:r>
      <w:r w:rsidR="003E109E">
        <w:rPr>
          <w:rFonts w:ascii="Times New Roman" w:hAnsi="Times New Roman" w:cs="Times New Roman"/>
          <w:sz w:val="24"/>
          <w:szCs w:val="24"/>
        </w:rPr>
        <w:t xml:space="preserve">These results are </w:t>
      </w:r>
      <w:proofErr w:type="gramStart"/>
      <w:r w:rsidR="003E109E">
        <w:rPr>
          <w:rFonts w:ascii="Times New Roman" w:hAnsi="Times New Roman" w:cs="Times New Roman"/>
          <w:sz w:val="24"/>
          <w:szCs w:val="24"/>
        </w:rPr>
        <w:t>similar to</w:t>
      </w:r>
      <w:proofErr w:type="gramEnd"/>
      <w:r w:rsidR="003E109E">
        <w:rPr>
          <w:rFonts w:ascii="Times New Roman" w:hAnsi="Times New Roman" w:cs="Times New Roman"/>
          <w:sz w:val="24"/>
          <w:szCs w:val="24"/>
        </w:rPr>
        <w:t xml:space="preserve"> </w:t>
      </w:r>
      <w:r w:rsidR="00056840">
        <w:rPr>
          <w:rFonts w:ascii="Times New Roman" w:hAnsi="Times New Roman" w:cs="Times New Roman"/>
          <w:sz w:val="24"/>
          <w:szCs w:val="24"/>
        </w:rPr>
        <w:t xml:space="preserve">the </w:t>
      </w:r>
      <w:r w:rsidR="003E109E">
        <w:rPr>
          <w:rFonts w:ascii="Times New Roman" w:hAnsi="Times New Roman" w:cs="Times New Roman"/>
          <w:sz w:val="24"/>
          <w:szCs w:val="24"/>
        </w:rPr>
        <w:t>patterns in our 2012 and 2020 surveys.</w:t>
      </w:r>
    </w:p>
    <w:p w14:paraId="02E77A1E" w14:textId="4B172E62" w:rsidR="006D5CCF" w:rsidRDefault="006D5CCF" w:rsidP="00F07BB8">
      <w:pPr>
        <w:pStyle w:val="Heading2Timesnewroman"/>
      </w:pPr>
      <w:bookmarkStart w:id="9" w:name="_Toc106549685"/>
      <w:r>
        <w:t>B</w:t>
      </w:r>
      <w:r w:rsidR="0077364A">
        <w:t xml:space="preserve">. </w:t>
      </w:r>
      <w:r>
        <w:t>Computer Use</w:t>
      </w:r>
      <w:bookmarkEnd w:id="9"/>
    </w:p>
    <w:p w14:paraId="737BD91E" w14:textId="3F1FADEA" w:rsidR="0078625F" w:rsidRPr="00E50765" w:rsidRDefault="0078625F" w:rsidP="00F07BB8">
      <w:pPr>
        <w:spacing w:before="240" w:after="240"/>
        <w:ind w:left="720"/>
        <w:rPr>
          <w:b/>
          <w:bCs/>
          <w:szCs w:val="24"/>
        </w:rPr>
      </w:pPr>
      <w:r w:rsidRPr="00E50765">
        <w:rPr>
          <w:b/>
          <w:bCs/>
          <w:szCs w:val="24"/>
        </w:rPr>
        <w:t>People with disabilities are less likely than those without disabilities to use computers or related devices</w:t>
      </w:r>
      <w:r w:rsidR="006156EB" w:rsidRPr="00E50765">
        <w:rPr>
          <w:b/>
          <w:bCs/>
          <w:szCs w:val="24"/>
        </w:rPr>
        <w:t xml:space="preserve"> and less likely to have access to a printer</w:t>
      </w:r>
      <w:r w:rsidRPr="00E50765">
        <w:rPr>
          <w:b/>
          <w:bCs/>
          <w:szCs w:val="24"/>
        </w:rPr>
        <w:t>.</w:t>
      </w:r>
    </w:p>
    <w:p w14:paraId="3F2C351F" w14:textId="64846559" w:rsidR="003E109E" w:rsidRDefault="0078625F" w:rsidP="00D53537">
      <w:pPr>
        <w:pStyle w:val="ListParagraph"/>
        <w:numPr>
          <w:ilvl w:val="0"/>
          <w:numId w:val="7"/>
        </w:numPr>
        <w:spacing w:before="240" w:after="0"/>
        <w:contextualSpacing w:val="0"/>
        <w:rPr>
          <w:rFonts w:ascii="Times New Roman" w:hAnsi="Times New Roman" w:cs="Times New Roman"/>
          <w:sz w:val="24"/>
          <w:szCs w:val="24"/>
        </w:rPr>
      </w:pPr>
      <w:r w:rsidRPr="003E109E">
        <w:rPr>
          <w:rFonts w:ascii="Times New Roman" w:hAnsi="Times New Roman" w:cs="Times New Roman"/>
          <w:sz w:val="24"/>
          <w:szCs w:val="24"/>
        </w:rPr>
        <w:t xml:space="preserve">Close to six out of seven (86%) of people with disabilities use some </w:t>
      </w:r>
      <w:r w:rsidR="00F15754">
        <w:rPr>
          <w:rFonts w:ascii="Times New Roman" w:hAnsi="Times New Roman" w:cs="Times New Roman"/>
          <w:sz w:val="24"/>
          <w:szCs w:val="24"/>
        </w:rPr>
        <w:t>form</w:t>
      </w:r>
      <w:r w:rsidR="00F15754" w:rsidRPr="003E109E">
        <w:rPr>
          <w:rFonts w:ascii="Times New Roman" w:hAnsi="Times New Roman" w:cs="Times New Roman"/>
          <w:sz w:val="24"/>
          <w:szCs w:val="24"/>
        </w:rPr>
        <w:t xml:space="preserve"> </w:t>
      </w:r>
      <w:r w:rsidRPr="003E109E">
        <w:rPr>
          <w:rFonts w:ascii="Times New Roman" w:hAnsi="Times New Roman" w:cs="Times New Roman"/>
          <w:sz w:val="24"/>
          <w:szCs w:val="24"/>
        </w:rPr>
        <w:t xml:space="preserve">of </w:t>
      </w:r>
      <w:r w:rsidR="00F15754">
        <w:rPr>
          <w:rFonts w:ascii="Times New Roman" w:hAnsi="Times New Roman" w:cs="Times New Roman"/>
          <w:sz w:val="24"/>
          <w:szCs w:val="24"/>
        </w:rPr>
        <w:t>computing</w:t>
      </w:r>
      <w:r w:rsidR="00F15754" w:rsidRPr="003E109E">
        <w:rPr>
          <w:rFonts w:ascii="Times New Roman" w:hAnsi="Times New Roman" w:cs="Times New Roman"/>
          <w:sz w:val="24"/>
          <w:szCs w:val="24"/>
        </w:rPr>
        <w:t xml:space="preserve"> </w:t>
      </w:r>
      <w:r w:rsidRPr="003E109E">
        <w:rPr>
          <w:rFonts w:ascii="Times New Roman" w:hAnsi="Times New Roman" w:cs="Times New Roman"/>
          <w:sz w:val="24"/>
          <w:szCs w:val="24"/>
        </w:rPr>
        <w:t xml:space="preserve">device, compared to </w:t>
      </w:r>
      <w:r w:rsidR="00896B15" w:rsidRPr="003E109E">
        <w:rPr>
          <w:rFonts w:ascii="Times New Roman" w:hAnsi="Times New Roman" w:cs="Times New Roman"/>
          <w:sz w:val="24"/>
          <w:szCs w:val="24"/>
        </w:rPr>
        <w:t>nineteen of twenty (</w:t>
      </w:r>
      <w:r w:rsidRPr="003E109E">
        <w:rPr>
          <w:rFonts w:ascii="Times New Roman" w:hAnsi="Times New Roman" w:cs="Times New Roman"/>
          <w:sz w:val="24"/>
          <w:szCs w:val="24"/>
        </w:rPr>
        <w:t>95%</w:t>
      </w:r>
      <w:r w:rsidR="00896B15" w:rsidRPr="003E109E">
        <w:rPr>
          <w:rFonts w:ascii="Times New Roman" w:hAnsi="Times New Roman" w:cs="Times New Roman"/>
          <w:sz w:val="24"/>
          <w:szCs w:val="24"/>
        </w:rPr>
        <w:t>)</w:t>
      </w:r>
      <w:r w:rsidRPr="003E109E">
        <w:rPr>
          <w:rFonts w:ascii="Times New Roman" w:hAnsi="Times New Roman" w:cs="Times New Roman"/>
          <w:sz w:val="24"/>
          <w:szCs w:val="24"/>
        </w:rPr>
        <w:t xml:space="preserve"> of people without disabilities</w:t>
      </w:r>
      <w:r w:rsidR="00A170C3">
        <w:rPr>
          <w:rFonts w:ascii="Times New Roman" w:hAnsi="Times New Roman" w:cs="Times New Roman"/>
          <w:sz w:val="24"/>
          <w:szCs w:val="24"/>
        </w:rPr>
        <w:t xml:space="preserve"> (Table 3)</w:t>
      </w:r>
      <w:r w:rsidRPr="003E109E">
        <w:rPr>
          <w:rFonts w:ascii="Times New Roman" w:hAnsi="Times New Roman" w:cs="Times New Roman"/>
          <w:sz w:val="24"/>
          <w:szCs w:val="24"/>
        </w:rPr>
        <w:t xml:space="preserve">. </w:t>
      </w:r>
      <w:r w:rsidR="002E4BB9">
        <w:rPr>
          <w:rFonts w:ascii="Times New Roman" w:hAnsi="Times New Roman" w:cs="Times New Roman"/>
          <w:sz w:val="24"/>
          <w:szCs w:val="24"/>
        </w:rPr>
        <w:lastRenderedPageBreak/>
        <w:t>T</w:t>
      </w:r>
      <w:r w:rsidRPr="003E109E">
        <w:rPr>
          <w:rFonts w:ascii="Times New Roman" w:hAnsi="Times New Roman" w:cs="Times New Roman"/>
          <w:sz w:val="24"/>
          <w:szCs w:val="24"/>
        </w:rPr>
        <w:t xml:space="preserve">his </w:t>
      </w:r>
      <w:r w:rsidR="00896B15" w:rsidRPr="003E109E">
        <w:rPr>
          <w:rFonts w:ascii="Times New Roman" w:hAnsi="Times New Roman" w:cs="Times New Roman"/>
          <w:sz w:val="24"/>
          <w:szCs w:val="24"/>
        </w:rPr>
        <w:t xml:space="preserve">substantial </w:t>
      </w:r>
      <w:r w:rsidRPr="003E109E">
        <w:rPr>
          <w:rFonts w:ascii="Times New Roman" w:hAnsi="Times New Roman" w:cs="Times New Roman"/>
          <w:sz w:val="24"/>
          <w:szCs w:val="24"/>
        </w:rPr>
        <w:t xml:space="preserve">disability gap </w:t>
      </w:r>
      <w:r w:rsidR="00896B15" w:rsidRPr="003E109E">
        <w:rPr>
          <w:rFonts w:ascii="Times New Roman" w:hAnsi="Times New Roman" w:cs="Times New Roman"/>
          <w:sz w:val="24"/>
          <w:szCs w:val="24"/>
        </w:rPr>
        <w:t>exists for desktop computers, laptop or notebook computers, smartphones, and wearable internet-connected devices.</w:t>
      </w:r>
    </w:p>
    <w:p w14:paraId="28DD178C" w14:textId="734F553F" w:rsidR="00B43B74" w:rsidRPr="00B43B74" w:rsidRDefault="007B42E6" w:rsidP="00B43B74">
      <w:pPr>
        <w:pStyle w:val="ListParagraph"/>
        <w:numPr>
          <w:ilvl w:val="0"/>
          <w:numId w:val="7"/>
        </w:numPr>
        <w:tabs>
          <w:tab w:val="left" w:pos="1440"/>
        </w:tabs>
        <w:spacing w:before="240" w:after="0"/>
        <w:contextualSpacing w:val="0"/>
        <w:rPr>
          <w:szCs w:val="24"/>
        </w:rPr>
      </w:pPr>
      <w:r>
        <w:rPr>
          <w:rFonts w:ascii="Times New Roman" w:hAnsi="Times New Roman" w:cs="Times New Roman"/>
          <w:sz w:val="24"/>
          <w:szCs w:val="24"/>
        </w:rPr>
        <w:t xml:space="preserve">These data show that 6.4 million eligible voters with disabilities do not use some form of computing device among the 47.2 million </w:t>
      </w:r>
      <w:r w:rsidR="00B43B74" w:rsidRPr="00B43B74">
        <w:rPr>
          <w:rFonts w:ascii="Times New Roman" w:hAnsi="Times New Roman" w:cs="Times New Roman"/>
          <w:sz w:val="24"/>
          <w:szCs w:val="24"/>
        </w:rPr>
        <w:t xml:space="preserve">eligible voters with disabilities. </w:t>
      </w:r>
    </w:p>
    <w:p w14:paraId="4F142E86" w14:textId="0D38CA16" w:rsidR="003E109E" w:rsidRPr="00D53537" w:rsidRDefault="006156EB" w:rsidP="00D53537">
      <w:pPr>
        <w:pStyle w:val="ListParagraph"/>
        <w:numPr>
          <w:ilvl w:val="0"/>
          <w:numId w:val="7"/>
        </w:numPr>
        <w:spacing w:before="240" w:after="0"/>
        <w:contextualSpacing w:val="0"/>
        <w:rPr>
          <w:rFonts w:ascii="Times New Roman" w:hAnsi="Times New Roman" w:cs="Times New Roman"/>
          <w:sz w:val="24"/>
          <w:szCs w:val="24"/>
        </w:rPr>
      </w:pPr>
      <w:r w:rsidRPr="00D53537">
        <w:rPr>
          <w:rFonts w:ascii="Times New Roman" w:hAnsi="Times New Roman" w:cs="Times New Roman"/>
          <w:sz w:val="24"/>
          <w:szCs w:val="24"/>
        </w:rPr>
        <w:t xml:space="preserve">About one in seven </w:t>
      </w:r>
      <w:r w:rsidR="006D4F73" w:rsidRPr="00D53537">
        <w:rPr>
          <w:rFonts w:ascii="Times New Roman" w:hAnsi="Times New Roman" w:cs="Times New Roman"/>
          <w:sz w:val="24"/>
          <w:szCs w:val="24"/>
        </w:rPr>
        <w:t>computer users</w:t>
      </w:r>
      <w:r w:rsidRPr="00D53537">
        <w:rPr>
          <w:rFonts w:ascii="Times New Roman" w:hAnsi="Times New Roman" w:cs="Times New Roman"/>
          <w:sz w:val="24"/>
          <w:szCs w:val="24"/>
        </w:rPr>
        <w:t xml:space="preserve"> with disabilities (15%) use software or hardware to increase their device’s accessibility, which is about twice the rate of </w:t>
      </w:r>
      <w:r w:rsidR="006D4F73" w:rsidRPr="00D53537">
        <w:rPr>
          <w:rFonts w:ascii="Times New Roman" w:hAnsi="Times New Roman" w:cs="Times New Roman"/>
          <w:sz w:val="24"/>
          <w:szCs w:val="24"/>
        </w:rPr>
        <w:t>those</w:t>
      </w:r>
      <w:r w:rsidRPr="00D53537">
        <w:rPr>
          <w:rFonts w:ascii="Times New Roman" w:hAnsi="Times New Roman" w:cs="Times New Roman"/>
          <w:sz w:val="24"/>
          <w:szCs w:val="24"/>
        </w:rPr>
        <w:t xml:space="preserve"> without disabilities (8%)</w:t>
      </w:r>
      <w:r w:rsidR="007B42E6">
        <w:rPr>
          <w:rFonts w:ascii="Times New Roman" w:hAnsi="Times New Roman" w:cs="Times New Roman"/>
          <w:sz w:val="24"/>
          <w:szCs w:val="24"/>
        </w:rPr>
        <w:t xml:space="preserve"> </w:t>
      </w:r>
      <w:r w:rsidR="00D330DD">
        <w:rPr>
          <w:rFonts w:ascii="Times New Roman" w:hAnsi="Times New Roman" w:cs="Times New Roman"/>
          <w:sz w:val="24"/>
          <w:szCs w:val="24"/>
        </w:rPr>
        <w:t>(Table 3).</w:t>
      </w:r>
    </w:p>
    <w:p w14:paraId="0851424E" w14:textId="7BBAE84A" w:rsidR="0078625F" w:rsidRPr="00FB6989" w:rsidRDefault="006156EB" w:rsidP="00D53537">
      <w:pPr>
        <w:pStyle w:val="ListParagraph"/>
        <w:numPr>
          <w:ilvl w:val="0"/>
          <w:numId w:val="7"/>
        </w:numPr>
        <w:spacing w:before="240" w:after="0"/>
        <w:contextualSpacing w:val="0"/>
        <w:rPr>
          <w:rFonts w:ascii="Times New Roman" w:hAnsi="Times New Roman" w:cs="Times New Roman"/>
          <w:sz w:val="24"/>
          <w:szCs w:val="24"/>
        </w:rPr>
      </w:pPr>
      <w:r w:rsidRPr="00FB6989">
        <w:rPr>
          <w:rFonts w:ascii="Times New Roman" w:hAnsi="Times New Roman" w:cs="Times New Roman"/>
          <w:sz w:val="24"/>
          <w:szCs w:val="24"/>
        </w:rPr>
        <w:t>There is a strong gap in printer access:</w:t>
      </w:r>
      <w:r w:rsidR="00F15754">
        <w:rPr>
          <w:rFonts w:ascii="Times New Roman" w:hAnsi="Times New Roman" w:cs="Times New Roman"/>
          <w:sz w:val="24"/>
          <w:szCs w:val="24"/>
        </w:rPr>
        <w:t xml:space="preserve"> one-third</w:t>
      </w:r>
      <w:r w:rsidRPr="00FB6989">
        <w:rPr>
          <w:rFonts w:ascii="Times New Roman" w:hAnsi="Times New Roman" w:cs="Times New Roman"/>
          <w:sz w:val="24"/>
          <w:szCs w:val="24"/>
        </w:rPr>
        <w:t xml:space="preserve"> (33%) of people with disabilities do not have a printer at home or easy access to one</w:t>
      </w:r>
      <w:r w:rsidR="00F07BB8" w:rsidRPr="00FB6989">
        <w:rPr>
          <w:rFonts w:ascii="Times New Roman" w:hAnsi="Times New Roman" w:cs="Times New Roman"/>
          <w:sz w:val="24"/>
          <w:szCs w:val="24"/>
        </w:rPr>
        <w:t>, compared to only 18% of people without disabilities</w:t>
      </w:r>
      <w:r w:rsidR="00D330DD">
        <w:rPr>
          <w:rFonts w:ascii="Times New Roman" w:hAnsi="Times New Roman" w:cs="Times New Roman"/>
          <w:sz w:val="24"/>
          <w:szCs w:val="24"/>
        </w:rPr>
        <w:t xml:space="preserve"> (Table 3).</w:t>
      </w:r>
    </w:p>
    <w:p w14:paraId="07AE3BE1" w14:textId="39E15365" w:rsidR="00F07BB8" w:rsidRPr="00820C26" w:rsidRDefault="00F07BB8" w:rsidP="00E50765">
      <w:pPr>
        <w:pStyle w:val="Heading2Timesnewroman"/>
        <w:rPr>
          <w:rFonts w:cs="Times New Roman"/>
        </w:rPr>
      </w:pPr>
      <w:bookmarkStart w:id="10" w:name="_Toc106549686"/>
      <w:r w:rsidRPr="00820C26">
        <w:rPr>
          <w:rFonts w:cs="Times New Roman"/>
        </w:rPr>
        <w:t>C</w:t>
      </w:r>
      <w:r w:rsidR="0077364A">
        <w:rPr>
          <w:rFonts w:cs="Times New Roman"/>
        </w:rPr>
        <w:t xml:space="preserve">. </w:t>
      </w:r>
      <w:r w:rsidRPr="00820C26">
        <w:rPr>
          <w:rFonts w:cs="Times New Roman"/>
        </w:rPr>
        <w:t>Internet Use</w:t>
      </w:r>
      <w:bookmarkEnd w:id="10"/>
    </w:p>
    <w:p w14:paraId="75378672" w14:textId="585510AE" w:rsidR="00E50765" w:rsidRDefault="00E50765" w:rsidP="00896B15">
      <w:pPr>
        <w:spacing w:before="240"/>
        <w:ind w:left="720"/>
        <w:rPr>
          <w:b/>
          <w:bCs/>
          <w:szCs w:val="24"/>
        </w:rPr>
      </w:pPr>
      <w:r w:rsidRPr="00566288">
        <w:rPr>
          <w:b/>
          <w:bCs/>
          <w:szCs w:val="24"/>
        </w:rPr>
        <w:t>People with disabilities are less likely than those without disabilities to use the internet from any location</w:t>
      </w:r>
      <w:r w:rsidR="0077364A">
        <w:rPr>
          <w:b/>
          <w:bCs/>
          <w:szCs w:val="24"/>
        </w:rPr>
        <w:t xml:space="preserve">. </w:t>
      </w:r>
      <w:r w:rsidR="00566288">
        <w:rPr>
          <w:b/>
          <w:bCs/>
          <w:szCs w:val="24"/>
        </w:rPr>
        <w:t xml:space="preserve">This </w:t>
      </w:r>
      <w:r w:rsidR="00056840">
        <w:rPr>
          <w:b/>
          <w:bCs/>
          <w:szCs w:val="24"/>
        </w:rPr>
        <w:t xml:space="preserve">disability </w:t>
      </w:r>
      <w:r w:rsidR="00566288">
        <w:rPr>
          <w:b/>
          <w:bCs/>
          <w:szCs w:val="24"/>
        </w:rPr>
        <w:t xml:space="preserve">gap exists across many </w:t>
      </w:r>
      <w:r w:rsidR="00B26AF7">
        <w:rPr>
          <w:b/>
          <w:bCs/>
          <w:szCs w:val="24"/>
        </w:rPr>
        <w:t>segments</w:t>
      </w:r>
      <w:r w:rsidR="00566288">
        <w:rPr>
          <w:b/>
          <w:bCs/>
          <w:szCs w:val="24"/>
        </w:rPr>
        <w:t xml:space="preserve"> but is most pronounced among people </w:t>
      </w:r>
      <w:proofErr w:type="gramStart"/>
      <w:r w:rsidR="00566288">
        <w:rPr>
          <w:b/>
          <w:bCs/>
          <w:szCs w:val="24"/>
        </w:rPr>
        <w:t>age</w:t>
      </w:r>
      <w:proofErr w:type="gramEnd"/>
      <w:r w:rsidR="00566288">
        <w:rPr>
          <w:b/>
          <w:bCs/>
          <w:szCs w:val="24"/>
        </w:rPr>
        <w:t xml:space="preserve"> 65 or older</w:t>
      </w:r>
      <w:r w:rsidR="00FC0FEE">
        <w:rPr>
          <w:b/>
          <w:bCs/>
          <w:szCs w:val="24"/>
        </w:rPr>
        <w:t xml:space="preserve"> and those living in rural areas</w:t>
      </w:r>
      <w:r w:rsidR="00566288">
        <w:rPr>
          <w:b/>
          <w:bCs/>
          <w:szCs w:val="24"/>
        </w:rPr>
        <w:t>.</w:t>
      </w:r>
    </w:p>
    <w:p w14:paraId="5EA4CEF5" w14:textId="5C273143" w:rsidR="00FC0FEE" w:rsidRPr="00566288" w:rsidRDefault="00FC0FEE" w:rsidP="00896B15">
      <w:pPr>
        <w:spacing w:before="240"/>
        <w:ind w:left="720"/>
        <w:rPr>
          <w:b/>
          <w:bCs/>
          <w:szCs w:val="24"/>
        </w:rPr>
      </w:pPr>
      <w:r>
        <w:rPr>
          <w:noProof/>
        </w:rPr>
        <w:drawing>
          <wp:inline distT="0" distB="0" distL="0" distR="0" wp14:anchorId="6699C542" wp14:editId="2A8A66C1">
            <wp:extent cx="4572000" cy="2743200"/>
            <wp:effectExtent l="0" t="0" r="0" b="0"/>
            <wp:docPr id="4" name="Chart 4" descr="This figure shows that 84% of people with disabilities use the internet compared to 95% of people with disabilities.  The difference is smaller among those younger than 65 (95% compared to 98%) and larger among those age 65 or older (70% compared to 82%).">
              <a:extLst xmlns:a="http://schemas.openxmlformats.org/drawingml/2006/main">
                <a:ext uri="{FF2B5EF4-FFF2-40B4-BE49-F238E27FC236}">
                  <a16:creationId xmlns:a16="http://schemas.microsoft.com/office/drawing/2014/main" id="{0B56FB73-F8DE-6F62-55F9-376499FEE0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0984D8A" w14:textId="44E49EF8" w:rsidR="00D53537" w:rsidRDefault="00E50765" w:rsidP="00431E13">
      <w:pPr>
        <w:pStyle w:val="ListParagraph"/>
        <w:numPr>
          <w:ilvl w:val="0"/>
          <w:numId w:val="8"/>
        </w:numPr>
        <w:spacing w:before="240" w:after="0"/>
        <w:contextualSpacing w:val="0"/>
        <w:rPr>
          <w:rFonts w:ascii="Times New Roman" w:hAnsi="Times New Roman" w:cs="Times New Roman"/>
          <w:sz w:val="24"/>
          <w:szCs w:val="24"/>
        </w:rPr>
      </w:pPr>
      <w:r w:rsidRPr="00D53537">
        <w:rPr>
          <w:rFonts w:ascii="Times New Roman" w:hAnsi="Times New Roman" w:cs="Times New Roman"/>
          <w:sz w:val="24"/>
          <w:szCs w:val="24"/>
        </w:rPr>
        <w:t xml:space="preserve">The results on internet use </w:t>
      </w:r>
      <w:r w:rsidR="00A170C3">
        <w:rPr>
          <w:rFonts w:ascii="Times New Roman" w:hAnsi="Times New Roman" w:cs="Times New Roman"/>
          <w:sz w:val="24"/>
          <w:szCs w:val="24"/>
        </w:rPr>
        <w:t xml:space="preserve">in </w:t>
      </w:r>
      <w:r w:rsidR="00C02664">
        <w:rPr>
          <w:rFonts w:ascii="Times New Roman" w:hAnsi="Times New Roman" w:cs="Times New Roman"/>
          <w:sz w:val="24"/>
          <w:szCs w:val="24"/>
        </w:rPr>
        <w:t xml:space="preserve">Figure 1 and </w:t>
      </w:r>
      <w:r w:rsidR="00A170C3">
        <w:rPr>
          <w:rFonts w:ascii="Times New Roman" w:hAnsi="Times New Roman" w:cs="Times New Roman"/>
          <w:sz w:val="24"/>
          <w:szCs w:val="24"/>
        </w:rPr>
        <w:t xml:space="preserve">Table 4 </w:t>
      </w:r>
      <w:r w:rsidRPr="00D53537">
        <w:rPr>
          <w:rFonts w:ascii="Times New Roman" w:hAnsi="Times New Roman" w:cs="Times New Roman"/>
          <w:sz w:val="24"/>
          <w:szCs w:val="24"/>
        </w:rPr>
        <w:t xml:space="preserve">are </w:t>
      </w:r>
      <w:proofErr w:type="gramStart"/>
      <w:r w:rsidRPr="00D53537">
        <w:rPr>
          <w:rFonts w:ascii="Times New Roman" w:hAnsi="Times New Roman" w:cs="Times New Roman"/>
          <w:sz w:val="24"/>
          <w:szCs w:val="24"/>
        </w:rPr>
        <w:t>similar to</w:t>
      </w:r>
      <w:proofErr w:type="gramEnd"/>
      <w:r w:rsidRPr="00D53537">
        <w:rPr>
          <w:rFonts w:ascii="Times New Roman" w:hAnsi="Times New Roman" w:cs="Times New Roman"/>
          <w:sz w:val="24"/>
          <w:szCs w:val="24"/>
        </w:rPr>
        <w:t xml:space="preserve"> the results on computer use</w:t>
      </w:r>
      <w:r w:rsidR="00C235D5" w:rsidRPr="00D53537">
        <w:rPr>
          <w:rFonts w:ascii="Times New Roman" w:hAnsi="Times New Roman" w:cs="Times New Roman"/>
          <w:sz w:val="24"/>
          <w:szCs w:val="24"/>
        </w:rPr>
        <w:t xml:space="preserve">: </w:t>
      </w:r>
      <w:r w:rsidRPr="00D53537">
        <w:rPr>
          <w:rFonts w:ascii="Times New Roman" w:hAnsi="Times New Roman" w:cs="Times New Roman"/>
          <w:sz w:val="24"/>
          <w:szCs w:val="24"/>
        </w:rPr>
        <w:t>about six of seven people with disabilities (84%) use the internet from any location, compared to nineteen of twenty people without disabilities (95%)</w:t>
      </w:r>
      <w:r w:rsidR="0077364A" w:rsidRPr="00D53537">
        <w:rPr>
          <w:rFonts w:ascii="Times New Roman" w:hAnsi="Times New Roman" w:cs="Times New Roman"/>
          <w:sz w:val="24"/>
          <w:szCs w:val="24"/>
        </w:rPr>
        <w:t xml:space="preserve">. </w:t>
      </w:r>
      <w:r w:rsidRPr="00D53537">
        <w:rPr>
          <w:rFonts w:ascii="Times New Roman" w:hAnsi="Times New Roman" w:cs="Times New Roman"/>
          <w:sz w:val="24"/>
          <w:szCs w:val="24"/>
        </w:rPr>
        <w:t>The disability gap exist</w:t>
      </w:r>
      <w:r w:rsidR="00040E71" w:rsidRPr="00D53537">
        <w:rPr>
          <w:rFonts w:ascii="Times New Roman" w:hAnsi="Times New Roman" w:cs="Times New Roman"/>
          <w:sz w:val="24"/>
          <w:szCs w:val="24"/>
        </w:rPr>
        <w:t>s across all measured locations</w:t>
      </w:r>
      <w:r w:rsidR="00B26AF7" w:rsidRPr="00D53537">
        <w:rPr>
          <w:rFonts w:ascii="Times New Roman" w:hAnsi="Times New Roman" w:cs="Times New Roman"/>
          <w:sz w:val="24"/>
          <w:szCs w:val="24"/>
        </w:rPr>
        <w:t xml:space="preserve"> for using the internet</w:t>
      </w:r>
      <w:r w:rsidR="00040E71" w:rsidRPr="00D53537">
        <w:rPr>
          <w:rFonts w:ascii="Times New Roman" w:hAnsi="Times New Roman" w:cs="Times New Roman"/>
          <w:sz w:val="24"/>
          <w:szCs w:val="24"/>
        </w:rPr>
        <w:t xml:space="preserve"> and is especially high for accessing the internet at work (a </w:t>
      </w:r>
      <w:r w:rsidR="00B2446E" w:rsidRPr="00D53537">
        <w:rPr>
          <w:rFonts w:ascii="Times New Roman" w:hAnsi="Times New Roman" w:cs="Times New Roman"/>
          <w:sz w:val="24"/>
          <w:szCs w:val="24"/>
        </w:rPr>
        <w:t>42-point</w:t>
      </w:r>
      <w:r w:rsidR="00040E71" w:rsidRPr="00D53537">
        <w:rPr>
          <w:rFonts w:ascii="Times New Roman" w:hAnsi="Times New Roman" w:cs="Times New Roman"/>
          <w:sz w:val="24"/>
          <w:szCs w:val="24"/>
        </w:rPr>
        <w:t xml:space="preserve"> gap)</w:t>
      </w:r>
      <w:r w:rsidR="00B2446E" w:rsidRPr="00D53537">
        <w:rPr>
          <w:rFonts w:ascii="Times New Roman" w:hAnsi="Times New Roman" w:cs="Times New Roman"/>
          <w:sz w:val="24"/>
          <w:szCs w:val="24"/>
        </w:rPr>
        <w:t>,</w:t>
      </w:r>
      <w:r w:rsidR="00040E71" w:rsidRPr="00D53537">
        <w:rPr>
          <w:rFonts w:ascii="Times New Roman" w:hAnsi="Times New Roman" w:cs="Times New Roman"/>
          <w:sz w:val="24"/>
          <w:szCs w:val="24"/>
        </w:rPr>
        <w:t xml:space="preserve"> which </w:t>
      </w:r>
      <w:r w:rsidR="00B26AF7" w:rsidRPr="00D53537">
        <w:rPr>
          <w:rFonts w:ascii="Times New Roman" w:hAnsi="Times New Roman" w:cs="Times New Roman"/>
          <w:sz w:val="24"/>
          <w:szCs w:val="24"/>
        </w:rPr>
        <w:t xml:space="preserve">partly </w:t>
      </w:r>
      <w:r w:rsidR="00040E71" w:rsidRPr="00D53537">
        <w:rPr>
          <w:rFonts w:ascii="Times New Roman" w:hAnsi="Times New Roman" w:cs="Times New Roman"/>
          <w:sz w:val="24"/>
          <w:szCs w:val="24"/>
        </w:rPr>
        <w:t>reflects the low employment rate of people with disabilities</w:t>
      </w:r>
      <w:r w:rsidR="0077364A" w:rsidRPr="00D53537">
        <w:rPr>
          <w:rFonts w:ascii="Times New Roman" w:hAnsi="Times New Roman" w:cs="Times New Roman"/>
          <w:sz w:val="24"/>
          <w:szCs w:val="24"/>
        </w:rPr>
        <w:t xml:space="preserve">. </w:t>
      </w:r>
      <w:r w:rsidR="00040E71" w:rsidRPr="00D53537">
        <w:rPr>
          <w:rFonts w:ascii="Times New Roman" w:hAnsi="Times New Roman" w:cs="Times New Roman"/>
          <w:sz w:val="24"/>
          <w:szCs w:val="24"/>
        </w:rPr>
        <w:t>Home is the most common location for accessing the internet among people with disabilities (80%) and people without disabilities (92%).</w:t>
      </w:r>
    </w:p>
    <w:p w14:paraId="72A0722D" w14:textId="6B5C0621" w:rsidR="00B43B74" w:rsidRPr="00E05BA1" w:rsidRDefault="00B43B74" w:rsidP="00B43B74">
      <w:pPr>
        <w:pStyle w:val="ListParagraph"/>
        <w:numPr>
          <w:ilvl w:val="0"/>
          <w:numId w:val="8"/>
        </w:numPr>
        <w:tabs>
          <w:tab w:val="left" w:pos="1440"/>
        </w:tabs>
        <w:spacing w:before="240" w:after="0"/>
        <w:contextualSpacing w:val="0"/>
        <w:rPr>
          <w:szCs w:val="24"/>
        </w:rPr>
      </w:pPr>
      <w:r w:rsidRPr="00B43B74">
        <w:rPr>
          <w:rFonts w:ascii="Times New Roman" w:hAnsi="Times New Roman" w:cs="Times New Roman"/>
          <w:sz w:val="24"/>
          <w:szCs w:val="24"/>
        </w:rPr>
        <w:lastRenderedPageBreak/>
        <w:t>Based on these data, 7.5 million eligible voters with disabilities do not use the internet, among the 47.</w:t>
      </w:r>
      <w:r w:rsidR="001118B6">
        <w:rPr>
          <w:rFonts w:ascii="Times New Roman" w:hAnsi="Times New Roman" w:cs="Times New Roman"/>
          <w:sz w:val="24"/>
          <w:szCs w:val="24"/>
        </w:rPr>
        <w:t>2</w:t>
      </w:r>
      <w:r w:rsidRPr="00B43B74">
        <w:rPr>
          <w:rFonts w:ascii="Times New Roman" w:hAnsi="Times New Roman" w:cs="Times New Roman"/>
          <w:sz w:val="24"/>
          <w:szCs w:val="24"/>
        </w:rPr>
        <w:t xml:space="preserve"> million total eligible voters with disabilities. If they had </w:t>
      </w:r>
      <w:r>
        <w:rPr>
          <w:rFonts w:ascii="Times New Roman" w:hAnsi="Times New Roman" w:cs="Times New Roman"/>
          <w:sz w:val="24"/>
          <w:szCs w:val="24"/>
        </w:rPr>
        <w:t>the same rate of internet use as people without disabilities, about 5.2 million more people with disabilities would use the internet.</w:t>
      </w:r>
    </w:p>
    <w:p w14:paraId="1FDA2504" w14:textId="4293CCDF" w:rsidR="00566288" w:rsidRPr="00D53537" w:rsidRDefault="00040E71" w:rsidP="00431E13">
      <w:pPr>
        <w:pStyle w:val="ListParagraph"/>
        <w:numPr>
          <w:ilvl w:val="0"/>
          <w:numId w:val="8"/>
        </w:numPr>
        <w:spacing w:before="240" w:after="0"/>
        <w:contextualSpacing w:val="0"/>
        <w:rPr>
          <w:rFonts w:ascii="Times New Roman" w:hAnsi="Times New Roman" w:cs="Times New Roman"/>
          <w:sz w:val="24"/>
          <w:szCs w:val="24"/>
        </w:rPr>
      </w:pPr>
      <w:r w:rsidRPr="00D53537">
        <w:rPr>
          <w:rFonts w:ascii="Times New Roman" w:hAnsi="Times New Roman" w:cs="Times New Roman"/>
          <w:sz w:val="24"/>
          <w:szCs w:val="24"/>
        </w:rPr>
        <w:t xml:space="preserve">Changes in </w:t>
      </w:r>
      <w:r w:rsidR="009D475F" w:rsidRPr="00D53537">
        <w:rPr>
          <w:rFonts w:ascii="Times New Roman" w:hAnsi="Times New Roman" w:cs="Times New Roman"/>
          <w:sz w:val="24"/>
          <w:szCs w:val="24"/>
        </w:rPr>
        <w:t>access to</w:t>
      </w:r>
      <w:r w:rsidRPr="00D53537">
        <w:rPr>
          <w:rFonts w:ascii="Times New Roman" w:hAnsi="Times New Roman" w:cs="Times New Roman"/>
          <w:sz w:val="24"/>
          <w:szCs w:val="24"/>
        </w:rPr>
        <w:t xml:space="preserve"> the internet since the pandemic began are similar for people with and without disabilities</w:t>
      </w:r>
      <w:r w:rsidR="0077364A" w:rsidRPr="00D53537">
        <w:rPr>
          <w:rFonts w:ascii="Times New Roman" w:hAnsi="Times New Roman" w:cs="Times New Roman"/>
          <w:sz w:val="24"/>
          <w:szCs w:val="24"/>
        </w:rPr>
        <w:t xml:space="preserve">. </w:t>
      </w:r>
      <w:r w:rsidR="009D475F" w:rsidRPr="00D53537">
        <w:rPr>
          <w:rFonts w:ascii="Times New Roman" w:hAnsi="Times New Roman" w:cs="Times New Roman"/>
          <w:sz w:val="24"/>
          <w:szCs w:val="24"/>
        </w:rPr>
        <w:t>Close to one-fourth of both groups say their access has increased, while less than one-tenth say their access has decreased</w:t>
      </w:r>
      <w:r w:rsidR="00D330DD">
        <w:rPr>
          <w:rFonts w:ascii="Times New Roman" w:hAnsi="Times New Roman" w:cs="Times New Roman"/>
          <w:sz w:val="24"/>
          <w:szCs w:val="24"/>
        </w:rPr>
        <w:t xml:space="preserve"> (Table 4).</w:t>
      </w:r>
    </w:p>
    <w:p w14:paraId="69EFBE9D" w14:textId="733F3FE5" w:rsidR="00B26AF7" w:rsidRDefault="009D475F" w:rsidP="00D53537">
      <w:pPr>
        <w:pStyle w:val="ListParagraph"/>
        <w:numPr>
          <w:ilvl w:val="0"/>
          <w:numId w:val="8"/>
        </w:numPr>
        <w:spacing w:before="240" w:after="0"/>
        <w:contextualSpacing w:val="0"/>
        <w:rPr>
          <w:rFonts w:ascii="Times New Roman" w:hAnsi="Times New Roman" w:cs="Times New Roman"/>
          <w:sz w:val="24"/>
          <w:szCs w:val="24"/>
        </w:rPr>
      </w:pPr>
      <w:r w:rsidRPr="00566288">
        <w:rPr>
          <w:rFonts w:ascii="Times New Roman" w:hAnsi="Times New Roman" w:cs="Times New Roman"/>
          <w:sz w:val="24"/>
          <w:szCs w:val="24"/>
        </w:rPr>
        <w:t>Among those using the internet, the sources of service are similar</w:t>
      </w:r>
      <w:r w:rsidR="008C26C7" w:rsidRPr="00566288">
        <w:rPr>
          <w:rFonts w:ascii="Times New Roman" w:hAnsi="Times New Roman" w:cs="Times New Roman"/>
          <w:sz w:val="24"/>
          <w:szCs w:val="24"/>
        </w:rPr>
        <w:t xml:space="preserve"> for people with and without disabilities, except that people with disabilities are less likely to use a data plan</w:t>
      </w:r>
      <w:r w:rsidR="00D330DD">
        <w:rPr>
          <w:rFonts w:ascii="Times New Roman" w:hAnsi="Times New Roman" w:cs="Times New Roman"/>
          <w:sz w:val="24"/>
          <w:szCs w:val="24"/>
        </w:rPr>
        <w:t xml:space="preserve"> (Table 4)</w:t>
      </w:r>
      <w:r w:rsidR="0077364A">
        <w:rPr>
          <w:rFonts w:ascii="Times New Roman" w:hAnsi="Times New Roman" w:cs="Times New Roman"/>
          <w:sz w:val="24"/>
          <w:szCs w:val="24"/>
        </w:rPr>
        <w:t xml:space="preserve">. </w:t>
      </w:r>
    </w:p>
    <w:p w14:paraId="0ED4BC9B" w14:textId="7A79131A" w:rsidR="00566288" w:rsidRPr="00566288" w:rsidRDefault="008C26C7" w:rsidP="00D53537">
      <w:pPr>
        <w:pStyle w:val="ListParagraph"/>
        <w:numPr>
          <w:ilvl w:val="0"/>
          <w:numId w:val="8"/>
        </w:numPr>
        <w:spacing w:before="240" w:after="0"/>
        <w:contextualSpacing w:val="0"/>
        <w:rPr>
          <w:rFonts w:ascii="Times New Roman" w:hAnsi="Times New Roman" w:cs="Times New Roman"/>
          <w:sz w:val="24"/>
          <w:szCs w:val="24"/>
        </w:rPr>
      </w:pPr>
      <w:r w:rsidRPr="00566288">
        <w:rPr>
          <w:rFonts w:ascii="Times New Roman" w:hAnsi="Times New Roman" w:cs="Times New Roman"/>
          <w:sz w:val="24"/>
          <w:szCs w:val="24"/>
        </w:rPr>
        <w:t>Among the small number who do not have home internet access</w:t>
      </w:r>
      <w:r w:rsidR="00535558" w:rsidRPr="00566288">
        <w:rPr>
          <w:rFonts w:ascii="Times New Roman" w:hAnsi="Times New Roman" w:cs="Times New Roman"/>
          <w:sz w:val="24"/>
          <w:szCs w:val="24"/>
        </w:rPr>
        <w:t xml:space="preserve"> except through a data plan</w:t>
      </w:r>
      <w:r w:rsidRPr="00566288">
        <w:rPr>
          <w:rFonts w:ascii="Times New Roman" w:hAnsi="Times New Roman" w:cs="Times New Roman"/>
          <w:sz w:val="24"/>
          <w:szCs w:val="24"/>
        </w:rPr>
        <w:t xml:space="preserve">, </w:t>
      </w:r>
      <w:r w:rsidR="00B26AF7">
        <w:rPr>
          <w:rFonts w:ascii="Times New Roman" w:hAnsi="Times New Roman" w:cs="Times New Roman"/>
          <w:sz w:val="24"/>
          <w:szCs w:val="24"/>
        </w:rPr>
        <w:t>about half</w:t>
      </w:r>
      <w:r w:rsidRPr="00566288">
        <w:rPr>
          <w:rFonts w:ascii="Times New Roman" w:hAnsi="Times New Roman" w:cs="Times New Roman"/>
          <w:sz w:val="24"/>
          <w:szCs w:val="24"/>
        </w:rPr>
        <w:t xml:space="preserve"> of people with and without disabilities say that high-speed internet is available</w:t>
      </w:r>
      <w:r w:rsidR="00535558" w:rsidRPr="00566288">
        <w:rPr>
          <w:rFonts w:ascii="Times New Roman" w:hAnsi="Times New Roman" w:cs="Times New Roman"/>
          <w:sz w:val="24"/>
          <w:szCs w:val="24"/>
        </w:rPr>
        <w:t>, while just under three-fourths say that any type of internet service is available (</w:t>
      </w:r>
      <w:r w:rsidR="00B26AF7">
        <w:rPr>
          <w:rFonts w:ascii="Times New Roman" w:hAnsi="Times New Roman" w:cs="Times New Roman"/>
          <w:sz w:val="24"/>
          <w:szCs w:val="24"/>
        </w:rPr>
        <w:t xml:space="preserve">high-speed, </w:t>
      </w:r>
      <w:r w:rsidR="00535558" w:rsidRPr="00566288">
        <w:rPr>
          <w:rFonts w:ascii="Times New Roman" w:hAnsi="Times New Roman" w:cs="Times New Roman"/>
          <w:sz w:val="24"/>
          <w:szCs w:val="24"/>
        </w:rPr>
        <w:t>satellite, dial-up, or other</w:t>
      </w:r>
      <w:r w:rsidR="00C168C7">
        <w:rPr>
          <w:rFonts w:ascii="Times New Roman" w:hAnsi="Times New Roman" w:cs="Times New Roman"/>
          <w:sz w:val="24"/>
          <w:szCs w:val="24"/>
        </w:rPr>
        <w:t>) (</w:t>
      </w:r>
      <w:r w:rsidR="00D330DD">
        <w:rPr>
          <w:rFonts w:ascii="Times New Roman" w:hAnsi="Times New Roman" w:cs="Times New Roman"/>
          <w:sz w:val="24"/>
          <w:szCs w:val="24"/>
        </w:rPr>
        <w:t>Table 4)</w:t>
      </w:r>
      <w:r w:rsidR="00535558" w:rsidRPr="00566288">
        <w:rPr>
          <w:rFonts w:ascii="Times New Roman" w:hAnsi="Times New Roman" w:cs="Times New Roman"/>
          <w:sz w:val="24"/>
          <w:szCs w:val="24"/>
        </w:rPr>
        <w:t>.</w:t>
      </w:r>
    </w:p>
    <w:p w14:paraId="1F885BBD" w14:textId="513181CF" w:rsidR="00A170C3" w:rsidRDefault="00ED3B5B" w:rsidP="00D53537">
      <w:pPr>
        <w:pStyle w:val="ListParagraph"/>
        <w:numPr>
          <w:ilvl w:val="0"/>
          <w:numId w:val="8"/>
        </w:numPr>
        <w:spacing w:before="240" w:after="0"/>
        <w:contextualSpacing w:val="0"/>
        <w:rPr>
          <w:rFonts w:ascii="Times New Roman" w:hAnsi="Times New Roman" w:cs="Times New Roman"/>
          <w:sz w:val="24"/>
          <w:szCs w:val="24"/>
        </w:rPr>
      </w:pPr>
      <w:r>
        <w:rPr>
          <w:rFonts w:ascii="Times New Roman" w:hAnsi="Times New Roman" w:cs="Times New Roman"/>
          <w:sz w:val="24"/>
          <w:szCs w:val="24"/>
        </w:rPr>
        <w:t xml:space="preserve">Table 5 </w:t>
      </w:r>
      <w:r w:rsidR="000F3D16">
        <w:rPr>
          <w:rFonts w:ascii="Times New Roman" w:hAnsi="Times New Roman" w:cs="Times New Roman"/>
          <w:sz w:val="24"/>
          <w:szCs w:val="24"/>
        </w:rPr>
        <w:t>looks closely</w:t>
      </w:r>
      <w:r w:rsidR="004F1015">
        <w:rPr>
          <w:rFonts w:ascii="Times New Roman" w:hAnsi="Times New Roman" w:cs="Times New Roman"/>
          <w:sz w:val="24"/>
          <w:szCs w:val="24"/>
        </w:rPr>
        <w:t xml:space="preserve"> at disability gaps in internet use across </w:t>
      </w:r>
      <w:r w:rsidR="007B42E6">
        <w:rPr>
          <w:rFonts w:ascii="Times New Roman" w:hAnsi="Times New Roman" w:cs="Times New Roman"/>
          <w:sz w:val="24"/>
          <w:szCs w:val="24"/>
        </w:rPr>
        <w:t>several</w:t>
      </w:r>
      <w:r w:rsidR="004F1015">
        <w:rPr>
          <w:rFonts w:ascii="Times New Roman" w:hAnsi="Times New Roman" w:cs="Times New Roman"/>
          <w:sz w:val="24"/>
          <w:szCs w:val="24"/>
        </w:rPr>
        <w:t xml:space="preserve"> characteristics. </w:t>
      </w:r>
      <w:r w:rsidR="00A170C3">
        <w:rPr>
          <w:rFonts w:ascii="Times New Roman" w:hAnsi="Times New Roman" w:cs="Times New Roman"/>
          <w:sz w:val="24"/>
          <w:szCs w:val="24"/>
        </w:rPr>
        <w:t xml:space="preserve">Internet use is low </w:t>
      </w:r>
      <w:r w:rsidR="004F1015">
        <w:rPr>
          <w:rFonts w:ascii="Times New Roman" w:hAnsi="Times New Roman" w:cs="Times New Roman"/>
          <w:sz w:val="24"/>
          <w:szCs w:val="24"/>
        </w:rPr>
        <w:t>for</w:t>
      </w:r>
      <w:r w:rsidR="00A170C3">
        <w:rPr>
          <w:rFonts w:ascii="Times New Roman" w:hAnsi="Times New Roman" w:cs="Times New Roman"/>
          <w:sz w:val="24"/>
          <w:szCs w:val="24"/>
        </w:rPr>
        <w:t xml:space="preserve"> all types of disabilities.</w:t>
      </w:r>
      <w:r w:rsidR="00172237">
        <w:rPr>
          <w:rFonts w:ascii="Times New Roman" w:hAnsi="Times New Roman" w:cs="Times New Roman"/>
          <w:sz w:val="24"/>
          <w:szCs w:val="24"/>
        </w:rPr>
        <w:t xml:space="preserve"> </w:t>
      </w:r>
      <w:r w:rsidR="00A170C3">
        <w:rPr>
          <w:rFonts w:ascii="Times New Roman" w:hAnsi="Times New Roman" w:cs="Times New Roman"/>
          <w:sz w:val="24"/>
          <w:szCs w:val="24"/>
        </w:rPr>
        <w:t xml:space="preserve">Among people with disabilities, internet use is highest among those with cognitive impairments </w:t>
      </w:r>
      <w:r w:rsidR="00DD0A17">
        <w:rPr>
          <w:rFonts w:ascii="Times New Roman" w:hAnsi="Times New Roman" w:cs="Times New Roman"/>
          <w:sz w:val="24"/>
          <w:szCs w:val="24"/>
        </w:rPr>
        <w:t xml:space="preserve">(82%) </w:t>
      </w:r>
      <w:r w:rsidR="00A170C3">
        <w:rPr>
          <w:rFonts w:ascii="Times New Roman" w:hAnsi="Times New Roman" w:cs="Times New Roman"/>
          <w:sz w:val="24"/>
          <w:szCs w:val="24"/>
        </w:rPr>
        <w:t xml:space="preserve">and those with </w:t>
      </w:r>
      <w:r w:rsidR="00DD0A17">
        <w:rPr>
          <w:rFonts w:ascii="Times New Roman" w:hAnsi="Times New Roman" w:cs="Times New Roman"/>
          <w:sz w:val="24"/>
          <w:szCs w:val="24"/>
        </w:rPr>
        <w:t>more significant disabilities who need help with daily activities (83%) or have a lot of difficulty with daily activities (85%).</w:t>
      </w:r>
    </w:p>
    <w:p w14:paraId="2407D45F" w14:textId="5E7A0CCA" w:rsidR="00566288" w:rsidRPr="00566288" w:rsidRDefault="00535558" w:rsidP="00D53537">
      <w:pPr>
        <w:pStyle w:val="ListParagraph"/>
        <w:numPr>
          <w:ilvl w:val="0"/>
          <w:numId w:val="8"/>
        </w:numPr>
        <w:spacing w:before="240" w:after="0"/>
        <w:contextualSpacing w:val="0"/>
        <w:rPr>
          <w:rFonts w:ascii="Times New Roman" w:hAnsi="Times New Roman" w:cs="Times New Roman"/>
          <w:sz w:val="24"/>
          <w:szCs w:val="24"/>
        </w:rPr>
      </w:pPr>
      <w:r w:rsidRPr="00566288">
        <w:rPr>
          <w:rFonts w:ascii="Times New Roman" w:hAnsi="Times New Roman" w:cs="Times New Roman"/>
          <w:sz w:val="24"/>
          <w:szCs w:val="24"/>
        </w:rPr>
        <w:t xml:space="preserve">The disability gap in internet use exists across most demographic </w:t>
      </w:r>
      <w:r w:rsidR="004F2F65" w:rsidRPr="00566288">
        <w:rPr>
          <w:rFonts w:ascii="Times New Roman" w:hAnsi="Times New Roman" w:cs="Times New Roman"/>
          <w:sz w:val="24"/>
          <w:szCs w:val="24"/>
        </w:rPr>
        <w:t>categories (Table 5)</w:t>
      </w:r>
      <w:r w:rsidR="0077364A">
        <w:rPr>
          <w:rFonts w:ascii="Times New Roman" w:hAnsi="Times New Roman" w:cs="Times New Roman"/>
          <w:sz w:val="24"/>
          <w:szCs w:val="24"/>
        </w:rPr>
        <w:t xml:space="preserve">. </w:t>
      </w:r>
      <w:r w:rsidR="004F2F65" w:rsidRPr="00566288">
        <w:rPr>
          <w:rFonts w:ascii="Times New Roman" w:hAnsi="Times New Roman" w:cs="Times New Roman"/>
          <w:sz w:val="24"/>
          <w:szCs w:val="24"/>
        </w:rPr>
        <w:t xml:space="preserve">People with disabilities are less likely than their counterparts without disabilities to use the internet among </w:t>
      </w:r>
      <w:r w:rsidR="00480D06">
        <w:rPr>
          <w:rFonts w:ascii="Times New Roman" w:hAnsi="Times New Roman" w:cs="Times New Roman"/>
          <w:sz w:val="24"/>
          <w:szCs w:val="24"/>
        </w:rPr>
        <w:t xml:space="preserve">both </w:t>
      </w:r>
      <w:r w:rsidR="004F2F65" w:rsidRPr="00566288">
        <w:rPr>
          <w:rFonts w:ascii="Times New Roman" w:hAnsi="Times New Roman" w:cs="Times New Roman"/>
          <w:sz w:val="24"/>
          <w:szCs w:val="24"/>
        </w:rPr>
        <w:t>women</w:t>
      </w:r>
      <w:r w:rsidR="00480D06">
        <w:rPr>
          <w:rFonts w:ascii="Times New Roman" w:hAnsi="Times New Roman" w:cs="Times New Roman"/>
          <w:sz w:val="24"/>
          <w:szCs w:val="24"/>
        </w:rPr>
        <w:t xml:space="preserve"> and</w:t>
      </w:r>
      <w:r w:rsidR="004F2F65" w:rsidRPr="00566288">
        <w:rPr>
          <w:rFonts w:ascii="Times New Roman" w:hAnsi="Times New Roman" w:cs="Times New Roman"/>
          <w:sz w:val="24"/>
          <w:szCs w:val="24"/>
        </w:rPr>
        <w:t xml:space="preserve"> men</w:t>
      </w:r>
      <w:r w:rsidR="00480D06">
        <w:rPr>
          <w:rFonts w:ascii="Times New Roman" w:hAnsi="Times New Roman" w:cs="Times New Roman"/>
          <w:sz w:val="24"/>
          <w:szCs w:val="24"/>
        </w:rPr>
        <w:t>,</w:t>
      </w:r>
      <w:r w:rsidR="004F2F65" w:rsidRPr="00566288">
        <w:rPr>
          <w:rFonts w:ascii="Times New Roman" w:hAnsi="Times New Roman" w:cs="Times New Roman"/>
          <w:sz w:val="24"/>
          <w:szCs w:val="24"/>
        </w:rPr>
        <w:t xml:space="preserve"> Blacks, Whites, multiracial/other </w:t>
      </w:r>
      <w:r w:rsidR="00B2446E">
        <w:rPr>
          <w:rFonts w:ascii="Times New Roman" w:hAnsi="Times New Roman" w:cs="Times New Roman"/>
          <w:sz w:val="24"/>
          <w:szCs w:val="24"/>
        </w:rPr>
        <w:t>races</w:t>
      </w:r>
      <w:r w:rsidR="00480D06">
        <w:rPr>
          <w:rFonts w:ascii="Times New Roman" w:hAnsi="Times New Roman" w:cs="Times New Roman"/>
          <w:sz w:val="24"/>
          <w:szCs w:val="24"/>
        </w:rPr>
        <w:t>,</w:t>
      </w:r>
      <w:r w:rsidR="004F2F65" w:rsidRPr="00566288">
        <w:rPr>
          <w:rFonts w:ascii="Times New Roman" w:hAnsi="Times New Roman" w:cs="Times New Roman"/>
          <w:sz w:val="24"/>
          <w:szCs w:val="24"/>
        </w:rPr>
        <w:t xml:space="preserve"> all educational categories except those without a high school degree (where internet use is the lowest for both groups)</w:t>
      </w:r>
      <w:r w:rsidR="00480D06">
        <w:rPr>
          <w:rFonts w:ascii="Times New Roman" w:hAnsi="Times New Roman" w:cs="Times New Roman"/>
          <w:sz w:val="24"/>
          <w:szCs w:val="24"/>
        </w:rPr>
        <w:t>,</w:t>
      </w:r>
      <w:r w:rsidR="004F2F65" w:rsidRPr="00566288">
        <w:rPr>
          <w:rFonts w:ascii="Times New Roman" w:hAnsi="Times New Roman" w:cs="Times New Roman"/>
          <w:sz w:val="24"/>
          <w:szCs w:val="24"/>
        </w:rPr>
        <w:t xml:space="preserve"> </w:t>
      </w:r>
      <w:r w:rsidR="00D06EBD" w:rsidRPr="00566288">
        <w:rPr>
          <w:rFonts w:ascii="Times New Roman" w:hAnsi="Times New Roman" w:cs="Times New Roman"/>
          <w:sz w:val="24"/>
          <w:szCs w:val="24"/>
        </w:rPr>
        <w:t>and people with the lowest and highest incomes</w:t>
      </w:r>
      <w:r w:rsidR="0077364A">
        <w:rPr>
          <w:rFonts w:ascii="Times New Roman" w:hAnsi="Times New Roman" w:cs="Times New Roman"/>
          <w:sz w:val="24"/>
          <w:szCs w:val="24"/>
        </w:rPr>
        <w:t xml:space="preserve">. </w:t>
      </w:r>
      <w:r w:rsidR="00D06EBD" w:rsidRPr="00566288">
        <w:rPr>
          <w:rFonts w:ascii="Times New Roman" w:hAnsi="Times New Roman" w:cs="Times New Roman"/>
          <w:sz w:val="24"/>
          <w:szCs w:val="24"/>
        </w:rPr>
        <w:t xml:space="preserve">By age, however, the disability gap is </w:t>
      </w:r>
      <w:r w:rsidR="00480D06">
        <w:rPr>
          <w:rFonts w:ascii="Times New Roman" w:hAnsi="Times New Roman" w:cs="Times New Roman"/>
          <w:sz w:val="24"/>
          <w:szCs w:val="24"/>
        </w:rPr>
        <w:t>largest among</w:t>
      </w:r>
      <w:r w:rsidR="00D06EBD" w:rsidRPr="00566288">
        <w:rPr>
          <w:rFonts w:ascii="Times New Roman" w:hAnsi="Times New Roman" w:cs="Times New Roman"/>
          <w:sz w:val="24"/>
          <w:szCs w:val="24"/>
        </w:rPr>
        <w:t xml:space="preserve"> those age 65 or older: two-thirds (70%) of older people with disabilities use the internet compared to four-fifths (8</w:t>
      </w:r>
      <w:r w:rsidR="00480D06">
        <w:rPr>
          <w:rFonts w:ascii="Times New Roman" w:hAnsi="Times New Roman" w:cs="Times New Roman"/>
          <w:sz w:val="24"/>
          <w:szCs w:val="24"/>
        </w:rPr>
        <w:t>2</w:t>
      </w:r>
      <w:r w:rsidR="00D06EBD" w:rsidRPr="00566288">
        <w:rPr>
          <w:rFonts w:ascii="Times New Roman" w:hAnsi="Times New Roman" w:cs="Times New Roman"/>
          <w:sz w:val="24"/>
          <w:szCs w:val="24"/>
        </w:rPr>
        <w:t>%) of people without disabilities</w:t>
      </w:r>
      <w:r w:rsidR="0077364A">
        <w:rPr>
          <w:rFonts w:ascii="Times New Roman" w:hAnsi="Times New Roman" w:cs="Times New Roman"/>
          <w:sz w:val="24"/>
          <w:szCs w:val="24"/>
        </w:rPr>
        <w:t xml:space="preserve">. </w:t>
      </w:r>
      <w:r w:rsidR="00480D06">
        <w:rPr>
          <w:rFonts w:ascii="Times New Roman" w:hAnsi="Times New Roman" w:cs="Times New Roman"/>
          <w:sz w:val="24"/>
          <w:szCs w:val="24"/>
        </w:rPr>
        <w:t>Among those younger than 65, internet use is higher (9</w:t>
      </w:r>
      <w:r w:rsidR="0026296F">
        <w:rPr>
          <w:rFonts w:ascii="Times New Roman" w:hAnsi="Times New Roman" w:cs="Times New Roman"/>
          <w:sz w:val="24"/>
          <w:szCs w:val="24"/>
        </w:rPr>
        <w:t>5</w:t>
      </w:r>
      <w:r w:rsidR="00480D06">
        <w:rPr>
          <w:rFonts w:ascii="Times New Roman" w:hAnsi="Times New Roman" w:cs="Times New Roman"/>
          <w:sz w:val="24"/>
          <w:szCs w:val="24"/>
        </w:rPr>
        <w:t>% and 9</w:t>
      </w:r>
      <w:r w:rsidR="0026296F">
        <w:rPr>
          <w:rFonts w:ascii="Times New Roman" w:hAnsi="Times New Roman" w:cs="Times New Roman"/>
          <w:sz w:val="24"/>
          <w:szCs w:val="24"/>
        </w:rPr>
        <w:t>8</w:t>
      </w:r>
      <w:r w:rsidR="00480D06">
        <w:rPr>
          <w:rFonts w:ascii="Times New Roman" w:hAnsi="Times New Roman" w:cs="Times New Roman"/>
          <w:sz w:val="24"/>
          <w:szCs w:val="24"/>
        </w:rPr>
        <w:t>% for people with and without disabilities, respectively)</w:t>
      </w:r>
      <w:r w:rsidR="00B2446E">
        <w:rPr>
          <w:rFonts w:ascii="Times New Roman" w:hAnsi="Times New Roman" w:cs="Times New Roman"/>
          <w:sz w:val="24"/>
          <w:szCs w:val="24"/>
        </w:rPr>
        <w:t>,</w:t>
      </w:r>
      <w:r w:rsidR="00480D06">
        <w:rPr>
          <w:rFonts w:ascii="Times New Roman" w:hAnsi="Times New Roman" w:cs="Times New Roman"/>
          <w:sz w:val="24"/>
          <w:szCs w:val="24"/>
        </w:rPr>
        <w:t xml:space="preserve"> and the disability gap is smaller.</w:t>
      </w:r>
    </w:p>
    <w:p w14:paraId="0FF20D9D" w14:textId="02E271C2" w:rsidR="00566288" w:rsidRDefault="00191086" w:rsidP="00D53537">
      <w:pPr>
        <w:pStyle w:val="ListParagraph"/>
        <w:numPr>
          <w:ilvl w:val="0"/>
          <w:numId w:val="8"/>
        </w:numPr>
        <w:spacing w:before="240" w:after="0"/>
        <w:contextualSpacing w:val="0"/>
        <w:rPr>
          <w:rFonts w:ascii="Times New Roman" w:hAnsi="Times New Roman" w:cs="Times New Roman"/>
          <w:sz w:val="24"/>
          <w:szCs w:val="24"/>
        </w:rPr>
      </w:pPr>
      <w:r w:rsidRPr="00566288">
        <w:rPr>
          <w:rFonts w:ascii="Times New Roman" w:hAnsi="Times New Roman" w:cs="Times New Roman"/>
          <w:sz w:val="24"/>
          <w:szCs w:val="24"/>
        </w:rPr>
        <w:t>The disability gap in internet use also exists across most geographic categories (Table 6)</w:t>
      </w:r>
      <w:r w:rsidR="0077364A">
        <w:rPr>
          <w:rFonts w:ascii="Times New Roman" w:hAnsi="Times New Roman" w:cs="Times New Roman"/>
          <w:sz w:val="24"/>
          <w:szCs w:val="24"/>
        </w:rPr>
        <w:t xml:space="preserve">. </w:t>
      </w:r>
      <w:r w:rsidRPr="00566288">
        <w:rPr>
          <w:rFonts w:ascii="Times New Roman" w:hAnsi="Times New Roman" w:cs="Times New Roman"/>
          <w:sz w:val="24"/>
          <w:szCs w:val="24"/>
        </w:rPr>
        <w:t xml:space="preserve">The disability gap is large </w:t>
      </w:r>
      <w:r w:rsidR="00480D06">
        <w:rPr>
          <w:rFonts w:ascii="Times New Roman" w:hAnsi="Times New Roman" w:cs="Times New Roman"/>
          <w:sz w:val="24"/>
          <w:szCs w:val="24"/>
        </w:rPr>
        <w:t xml:space="preserve">and significant </w:t>
      </w:r>
      <w:r w:rsidRPr="00566288">
        <w:rPr>
          <w:rFonts w:ascii="Times New Roman" w:hAnsi="Times New Roman" w:cs="Times New Roman"/>
          <w:sz w:val="24"/>
          <w:szCs w:val="24"/>
        </w:rPr>
        <w:t>in the Midwest, South, and West but small and not significant in the Northeast. The gap is largest in rural areas, where only four-fifths (79%) of people with disabilities use the internet, compared to 95% of people without disabilities</w:t>
      </w:r>
      <w:r w:rsidR="0077364A">
        <w:rPr>
          <w:rFonts w:ascii="Times New Roman" w:hAnsi="Times New Roman" w:cs="Times New Roman"/>
          <w:sz w:val="24"/>
          <w:szCs w:val="24"/>
        </w:rPr>
        <w:t xml:space="preserve">. </w:t>
      </w:r>
      <w:r w:rsidR="000C6550">
        <w:rPr>
          <w:rFonts w:ascii="Times New Roman" w:hAnsi="Times New Roman" w:cs="Times New Roman"/>
          <w:sz w:val="24"/>
          <w:szCs w:val="24"/>
        </w:rPr>
        <w:t>In addition, there</w:t>
      </w:r>
      <w:r w:rsidR="000C6550" w:rsidRPr="00566288">
        <w:rPr>
          <w:rFonts w:ascii="Times New Roman" w:hAnsi="Times New Roman" w:cs="Times New Roman"/>
          <w:sz w:val="24"/>
          <w:szCs w:val="24"/>
        </w:rPr>
        <w:t xml:space="preserve"> </w:t>
      </w:r>
      <w:r w:rsidRPr="00566288">
        <w:rPr>
          <w:rFonts w:ascii="Times New Roman" w:hAnsi="Times New Roman" w:cs="Times New Roman"/>
          <w:sz w:val="24"/>
          <w:szCs w:val="24"/>
        </w:rPr>
        <w:t xml:space="preserve">is a substantial </w:t>
      </w:r>
      <w:r w:rsidR="00263F9F" w:rsidRPr="00566288">
        <w:rPr>
          <w:rFonts w:ascii="Times New Roman" w:hAnsi="Times New Roman" w:cs="Times New Roman"/>
          <w:sz w:val="24"/>
          <w:szCs w:val="24"/>
        </w:rPr>
        <w:t xml:space="preserve">disability gap in </w:t>
      </w:r>
      <w:r w:rsidR="00480D06">
        <w:rPr>
          <w:rFonts w:ascii="Times New Roman" w:hAnsi="Times New Roman" w:cs="Times New Roman"/>
          <w:sz w:val="24"/>
          <w:szCs w:val="24"/>
        </w:rPr>
        <w:t xml:space="preserve">center cities </w:t>
      </w:r>
      <w:r w:rsidR="00263F9F" w:rsidRPr="00566288">
        <w:rPr>
          <w:rFonts w:ascii="Times New Roman" w:hAnsi="Times New Roman" w:cs="Times New Roman"/>
          <w:sz w:val="24"/>
          <w:szCs w:val="24"/>
        </w:rPr>
        <w:t xml:space="preserve">and </w:t>
      </w:r>
      <w:r w:rsidR="00480D06">
        <w:rPr>
          <w:rFonts w:ascii="Times New Roman" w:hAnsi="Times New Roman" w:cs="Times New Roman"/>
          <w:sz w:val="24"/>
          <w:szCs w:val="24"/>
        </w:rPr>
        <w:t>elsewhere in the counties containing</w:t>
      </w:r>
      <w:r w:rsidR="00263F9F" w:rsidRPr="00566288">
        <w:rPr>
          <w:rFonts w:ascii="Times New Roman" w:hAnsi="Times New Roman" w:cs="Times New Roman"/>
          <w:sz w:val="24"/>
          <w:szCs w:val="24"/>
        </w:rPr>
        <w:t xml:space="preserve"> center cities, but no significant gap in suburban counties.</w:t>
      </w:r>
    </w:p>
    <w:p w14:paraId="4432E0AA" w14:textId="4C7FB89E" w:rsidR="009273DA" w:rsidRPr="00566288" w:rsidRDefault="009273DA" w:rsidP="00D53537">
      <w:pPr>
        <w:pStyle w:val="ListParagraph"/>
        <w:numPr>
          <w:ilvl w:val="0"/>
          <w:numId w:val="8"/>
        </w:numPr>
        <w:spacing w:before="240" w:after="0"/>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Based on these data, 2.0 million people with disabilities who are not internet users live in central cities, 2.2 million live </w:t>
      </w:r>
      <w:proofErr w:type="gramStart"/>
      <w:r>
        <w:rPr>
          <w:rFonts w:ascii="Times New Roman" w:hAnsi="Times New Roman" w:cs="Times New Roman"/>
          <w:sz w:val="24"/>
          <w:szCs w:val="24"/>
        </w:rPr>
        <w:t>outside</w:t>
      </w:r>
      <w:proofErr w:type="gramEnd"/>
      <w:r>
        <w:rPr>
          <w:rFonts w:ascii="Times New Roman" w:hAnsi="Times New Roman" w:cs="Times New Roman"/>
          <w:sz w:val="24"/>
          <w:szCs w:val="24"/>
        </w:rPr>
        <w:t xml:space="preserve"> of cities but in counties with central cities, 0.9 million live in suburban counties in metro areas, and 2.2 million live in rural areas.</w:t>
      </w:r>
    </w:p>
    <w:p w14:paraId="066E4555" w14:textId="4CB30679" w:rsidR="00263F9F" w:rsidRDefault="00263F9F" w:rsidP="00D53537">
      <w:pPr>
        <w:pStyle w:val="ListParagraph"/>
        <w:numPr>
          <w:ilvl w:val="0"/>
          <w:numId w:val="8"/>
        </w:numPr>
        <w:spacing w:before="240" w:after="0"/>
        <w:contextualSpacing w:val="0"/>
        <w:rPr>
          <w:rFonts w:ascii="Times New Roman" w:hAnsi="Times New Roman" w:cs="Times New Roman"/>
          <w:sz w:val="24"/>
          <w:szCs w:val="24"/>
        </w:rPr>
      </w:pPr>
      <w:r w:rsidRPr="00566288">
        <w:rPr>
          <w:rFonts w:ascii="Times New Roman" w:hAnsi="Times New Roman" w:cs="Times New Roman"/>
          <w:sz w:val="24"/>
          <w:szCs w:val="24"/>
        </w:rPr>
        <w:t>When asked why they do not use the internet, the most common reason among people with and without disabilities is</w:t>
      </w:r>
      <w:r w:rsidR="0004739E">
        <w:rPr>
          <w:rFonts w:ascii="Times New Roman" w:hAnsi="Times New Roman" w:cs="Times New Roman"/>
          <w:sz w:val="24"/>
          <w:szCs w:val="24"/>
        </w:rPr>
        <w:t xml:space="preserve"> that they</w:t>
      </w:r>
      <w:r w:rsidRPr="00566288">
        <w:rPr>
          <w:rFonts w:ascii="Times New Roman" w:hAnsi="Times New Roman" w:cs="Times New Roman"/>
          <w:sz w:val="24"/>
          <w:szCs w:val="24"/>
        </w:rPr>
        <w:t xml:space="preserve"> “don’t need it or not interested,” followed by “don’t know how to use it”</w:t>
      </w:r>
      <w:r w:rsidR="00D330DD">
        <w:rPr>
          <w:rFonts w:ascii="Times New Roman" w:hAnsi="Times New Roman" w:cs="Times New Roman"/>
          <w:sz w:val="24"/>
          <w:szCs w:val="24"/>
        </w:rPr>
        <w:t xml:space="preserve"> (Table 7).</w:t>
      </w:r>
      <w:r w:rsidR="00172237">
        <w:rPr>
          <w:rFonts w:ascii="Times New Roman" w:hAnsi="Times New Roman" w:cs="Times New Roman"/>
          <w:sz w:val="24"/>
          <w:szCs w:val="24"/>
        </w:rPr>
        <w:t xml:space="preserve"> </w:t>
      </w:r>
      <w:r w:rsidR="00E91D1C" w:rsidRPr="00566288">
        <w:rPr>
          <w:rFonts w:ascii="Times New Roman" w:hAnsi="Times New Roman" w:cs="Times New Roman"/>
          <w:sz w:val="24"/>
          <w:szCs w:val="24"/>
        </w:rPr>
        <w:t>Cost is the main reason among one-seventh (15%) of people with disabilities, compared to 6% of people without disabilities</w:t>
      </w:r>
      <w:r w:rsidR="00D330DD">
        <w:rPr>
          <w:rFonts w:ascii="Times New Roman" w:hAnsi="Times New Roman" w:cs="Times New Roman"/>
          <w:sz w:val="24"/>
          <w:szCs w:val="24"/>
        </w:rPr>
        <w:t>, which reflects the lower average incomes of people with disabilities.</w:t>
      </w:r>
      <w:r w:rsidR="0077364A">
        <w:rPr>
          <w:rFonts w:ascii="Times New Roman" w:hAnsi="Times New Roman" w:cs="Times New Roman"/>
          <w:sz w:val="24"/>
          <w:szCs w:val="24"/>
        </w:rPr>
        <w:t xml:space="preserve"> </w:t>
      </w:r>
    </w:p>
    <w:p w14:paraId="24EF2200" w14:textId="32BC2D59" w:rsidR="006319E6" w:rsidRDefault="006319E6" w:rsidP="00820C26">
      <w:pPr>
        <w:pStyle w:val="Heading2Timesnewroman"/>
      </w:pPr>
      <w:bookmarkStart w:id="11" w:name="_Toc106549687"/>
      <w:r w:rsidRPr="006319E6">
        <w:t>D</w:t>
      </w:r>
      <w:r w:rsidR="0077364A">
        <w:t xml:space="preserve">. </w:t>
      </w:r>
      <w:r w:rsidRPr="006319E6">
        <w:t>Voting in 2020</w:t>
      </w:r>
      <w:bookmarkEnd w:id="11"/>
    </w:p>
    <w:p w14:paraId="0C6B67B1" w14:textId="67DD2DA6" w:rsidR="006319E6" w:rsidRDefault="006319E6" w:rsidP="006319E6">
      <w:pPr>
        <w:spacing w:before="240"/>
        <w:ind w:left="720"/>
        <w:rPr>
          <w:b/>
          <w:bCs/>
          <w:szCs w:val="24"/>
        </w:rPr>
      </w:pPr>
      <w:r>
        <w:rPr>
          <w:b/>
          <w:bCs/>
          <w:szCs w:val="24"/>
        </w:rPr>
        <w:t xml:space="preserve">Consistent with the earlier </w:t>
      </w:r>
      <w:r w:rsidR="00820C26">
        <w:rPr>
          <w:b/>
          <w:bCs/>
          <w:szCs w:val="24"/>
        </w:rPr>
        <w:t xml:space="preserve">EAC </w:t>
      </w:r>
      <w:r>
        <w:rPr>
          <w:b/>
          <w:bCs/>
          <w:szCs w:val="24"/>
        </w:rPr>
        <w:t>reports, people with disabilities were less likely than people without disabilities to report voting in 2020, and those who voted were more likely to report using a mail ballot.</w:t>
      </w:r>
    </w:p>
    <w:p w14:paraId="05765064" w14:textId="236CDBAA" w:rsidR="00046138" w:rsidRPr="00046138" w:rsidRDefault="006319E6" w:rsidP="00D53537">
      <w:pPr>
        <w:pStyle w:val="ListParagraph"/>
        <w:numPr>
          <w:ilvl w:val="0"/>
          <w:numId w:val="8"/>
        </w:numPr>
        <w:spacing w:before="240" w:after="0"/>
        <w:contextualSpacing w:val="0"/>
        <w:rPr>
          <w:rFonts w:ascii="Times New Roman" w:hAnsi="Times New Roman" w:cs="Times New Roman"/>
          <w:sz w:val="24"/>
          <w:szCs w:val="24"/>
        </w:rPr>
      </w:pPr>
      <w:r w:rsidRPr="00046138">
        <w:rPr>
          <w:rFonts w:ascii="Times New Roman" w:hAnsi="Times New Roman" w:cs="Times New Roman"/>
          <w:sz w:val="24"/>
          <w:szCs w:val="24"/>
        </w:rPr>
        <w:t>While the reported registration rates were similar between people with and without disabilities, people with disabilities were 3.4 percentage points less likely to report voting in 2020</w:t>
      </w:r>
      <w:r w:rsidR="00D330DD">
        <w:rPr>
          <w:rFonts w:ascii="Times New Roman" w:hAnsi="Times New Roman" w:cs="Times New Roman"/>
          <w:sz w:val="24"/>
          <w:szCs w:val="24"/>
        </w:rPr>
        <w:t xml:space="preserve"> (Table 8)</w:t>
      </w:r>
      <w:r w:rsidR="0077364A">
        <w:rPr>
          <w:rFonts w:ascii="Times New Roman" w:hAnsi="Times New Roman" w:cs="Times New Roman"/>
          <w:sz w:val="24"/>
          <w:szCs w:val="24"/>
        </w:rPr>
        <w:t xml:space="preserve">. </w:t>
      </w:r>
      <w:r w:rsidRPr="00046138">
        <w:rPr>
          <w:rFonts w:ascii="Times New Roman" w:hAnsi="Times New Roman" w:cs="Times New Roman"/>
          <w:sz w:val="24"/>
          <w:szCs w:val="24"/>
        </w:rPr>
        <w:t>This figure is very similar to results from the 2020 survey sponsored by the Election Assistance Commission</w:t>
      </w:r>
      <w:r w:rsidR="0077364A">
        <w:rPr>
          <w:rFonts w:ascii="Times New Roman" w:hAnsi="Times New Roman" w:cs="Times New Roman"/>
          <w:sz w:val="24"/>
          <w:szCs w:val="24"/>
        </w:rPr>
        <w:t xml:space="preserve">. </w:t>
      </w:r>
      <w:r w:rsidR="00046138" w:rsidRPr="00046138">
        <w:rPr>
          <w:rFonts w:ascii="Times New Roman" w:hAnsi="Times New Roman" w:cs="Times New Roman"/>
          <w:sz w:val="24"/>
          <w:szCs w:val="24"/>
        </w:rPr>
        <w:t>The figure</w:t>
      </w:r>
      <w:r w:rsidRPr="00046138">
        <w:rPr>
          <w:rFonts w:ascii="Times New Roman" w:hAnsi="Times New Roman" w:cs="Times New Roman"/>
          <w:sz w:val="24"/>
          <w:szCs w:val="24"/>
        </w:rPr>
        <w:t xml:space="preserve"> is lower than the </w:t>
      </w:r>
      <w:r w:rsidR="00EE04F7">
        <w:rPr>
          <w:rFonts w:ascii="Times New Roman" w:hAnsi="Times New Roman" w:cs="Times New Roman"/>
          <w:sz w:val="24"/>
          <w:szCs w:val="24"/>
        </w:rPr>
        <w:t>5.7-point</w:t>
      </w:r>
      <w:r w:rsidRPr="00046138">
        <w:rPr>
          <w:rFonts w:ascii="Times New Roman" w:hAnsi="Times New Roman" w:cs="Times New Roman"/>
          <w:sz w:val="24"/>
          <w:szCs w:val="24"/>
        </w:rPr>
        <w:t xml:space="preserve"> gap</w:t>
      </w:r>
      <w:r w:rsidR="00046138" w:rsidRPr="00046138">
        <w:rPr>
          <w:rFonts w:ascii="Times New Roman" w:hAnsi="Times New Roman" w:cs="Times New Roman"/>
          <w:sz w:val="24"/>
          <w:szCs w:val="24"/>
        </w:rPr>
        <w:t xml:space="preserve"> reported in an </w:t>
      </w:r>
      <w:hyperlink r:id="rId15" w:history="1">
        <w:r w:rsidR="00046138" w:rsidRPr="008821C1">
          <w:rPr>
            <w:rStyle w:val="Hyperlink"/>
            <w:rFonts w:ascii="Times New Roman" w:hAnsi="Times New Roman" w:cs="Times New Roman"/>
            <w:sz w:val="24"/>
            <w:szCs w:val="24"/>
          </w:rPr>
          <w:t>analysis of the 2020 Census Bureau data</w:t>
        </w:r>
      </w:hyperlink>
      <w:r w:rsidR="00046138" w:rsidRPr="00046138">
        <w:rPr>
          <w:rFonts w:ascii="Times New Roman" w:hAnsi="Times New Roman" w:cs="Times New Roman"/>
          <w:sz w:val="24"/>
          <w:szCs w:val="24"/>
        </w:rPr>
        <w:t xml:space="preserve">, but </w:t>
      </w:r>
      <w:r w:rsidR="0004739E">
        <w:rPr>
          <w:rFonts w:ascii="Times New Roman" w:hAnsi="Times New Roman" w:cs="Times New Roman"/>
          <w:sz w:val="24"/>
          <w:szCs w:val="24"/>
        </w:rPr>
        <w:t xml:space="preserve">the difference between the estimated gaps in the two surveys is within the statistical </w:t>
      </w:r>
      <w:r w:rsidR="00046138" w:rsidRPr="00046138">
        <w:rPr>
          <w:rFonts w:ascii="Times New Roman" w:hAnsi="Times New Roman" w:cs="Times New Roman"/>
          <w:sz w:val="24"/>
          <w:szCs w:val="24"/>
        </w:rPr>
        <w:t>margin of error.</w:t>
      </w:r>
    </w:p>
    <w:p w14:paraId="1AE43CDE" w14:textId="378A5287" w:rsidR="00FB6989" w:rsidRDefault="00046138" w:rsidP="00D53537">
      <w:pPr>
        <w:pStyle w:val="ListParagraph"/>
        <w:numPr>
          <w:ilvl w:val="0"/>
          <w:numId w:val="8"/>
        </w:numPr>
        <w:spacing w:before="240" w:after="0"/>
        <w:contextualSpacing w:val="0"/>
        <w:rPr>
          <w:rFonts w:ascii="Times New Roman" w:hAnsi="Times New Roman" w:cs="Times New Roman"/>
          <w:sz w:val="24"/>
          <w:szCs w:val="24"/>
        </w:rPr>
      </w:pPr>
      <w:r w:rsidRPr="00046138">
        <w:rPr>
          <w:rFonts w:ascii="Times New Roman" w:hAnsi="Times New Roman" w:cs="Times New Roman"/>
          <w:sz w:val="24"/>
          <w:szCs w:val="24"/>
        </w:rPr>
        <w:t>Among those who voted, people with disabilities were substantially more likely to have voted in 2020 using a mail ballot (45% compared to 37% among voters without disabilities</w:t>
      </w:r>
      <w:r w:rsidR="00C168C7">
        <w:rPr>
          <w:rFonts w:ascii="Times New Roman" w:hAnsi="Times New Roman" w:cs="Times New Roman"/>
          <w:sz w:val="24"/>
          <w:szCs w:val="24"/>
        </w:rPr>
        <w:t>) (</w:t>
      </w:r>
      <w:r w:rsidR="008821C1">
        <w:rPr>
          <w:rFonts w:ascii="Times New Roman" w:hAnsi="Times New Roman" w:cs="Times New Roman"/>
          <w:sz w:val="24"/>
          <w:szCs w:val="24"/>
        </w:rPr>
        <w:t>Table 8)</w:t>
      </w:r>
      <w:r w:rsidRPr="00046138">
        <w:rPr>
          <w:rFonts w:ascii="Times New Roman" w:hAnsi="Times New Roman" w:cs="Times New Roman"/>
          <w:sz w:val="24"/>
          <w:szCs w:val="24"/>
        </w:rPr>
        <w:t>.</w:t>
      </w:r>
    </w:p>
    <w:p w14:paraId="6CEAD36A" w14:textId="0B498E8F" w:rsidR="00E31149" w:rsidRPr="00A85DEA" w:rsidRDefault="00E31149" w:rsidP="00AD7F58">
      <w:pPr>
        <w:pStyle w:val="ListParagraph"/>
        <w:numPr>
          <w:ilvl w:val="0"/>
          <w:numId w:val="8"/>
        </w:numPr>
        <w:spacing w:before="240" w:after="0" w:line="240" w:lineRule="auto"/>
        <w:contextualSpacing w:val="0"/>
        <w:rPr>
          <w:rFonts w:ascii="Times New Roman" w:hAnsi="Times New Roman" w:cs="Times New Roman"/>
          <w:sz w:val="24"/>
          <w:szCs w:val="24"/>
        </w:rPr>
      </w:pPr>
      <w:r w:rsidRPr="00A85DEA">
        <w:rPr>
          <w:rFonts w:ascii="Times New Roman" w:hAnsi="Times New Roman" w:cs="Times New Roman"/>
          <w:sz w:val="24"/>
          <w:szCs w:val="24"/>
        </w:rPr>
        <w:t>Internet users were substantially more likely than non-users to have voted in 2020 (81% compared to 56%</w:t>
      </w:r>
      <w:r w:rsidR="00C168C7">
        <w:rPr>
          <w:rFonts w:ascii="Times New Roman" w:hAnsi="Times New Roman" w:cs="Times New Roman"/>
          <w:sz w:val="24"/>
          <w:szCs w:val="24"/>
        </w:rPr>
        <w:t>) (</w:t>
      </w:r>
      <w:r w:rsidR="005153E0" w:rsidRPr="00A85DEA">
        <w:rPr>
          <w:rFonts w:ascii="Times New Roman" w:hAnsi="Times New Roman" w:cs="Times New Roman"/>
          <w:sz w:val="24"/>
          <w:szCs w:val="24"/>
        </w:rPr>
        <w:t>Table 8)</w:t>
      </w:r>
      <w:r w:rsidR="004F1015">
        <w:rPr>
          <w:rFonts w:ascii="Times New Roman" w:hAnsi="Times New Roman" w:cs="Times New Roman"/>
          <w:sz w:val="24"/>
          <w:szCs w:val="24"/>
        </w:rPr>
        <w:t xml:space="preserve">. </w:t>
      </w:r>
      <w:r w:rsidR="00064182">
        <w:rPr>
          <w:rFonts w:ascii="Times New Roman" w:hAnsi="Times New Roman" w:cs="Times New Roman"/>
          <w:sz w:val="24"/>
          <w:szCs w:val="24"/>
        </w:rPr>
        <w:t>Limited to people with disabilities, the voting gap between internet users and non-users is 1</w:t>
      </w:r>
      <w:r w:rsidR="00261862">
        <w:rPr>
          <w:rFonts w:ascii="Times New Roman" w:hAnsi="Times New Roman" w:cs="Times New Roman"/>
          <w:sz w:val="24"/>
          <w:szCs w:val="24"/>
        </w:rPr>
        <w:t>2 points (78% compared to 66%</w:t>
      </w:r>
      <w:r w:rsidR="00C168C7">
        <w:rPr>
          <w:rFonts w:ascii="Times New Roman" w:hAnsi="Times New Roman" w:cs="Times New Roman"/>
          <w:sz w:val="24"/>
          <w:szCs w:val="24"/>
        </w:rPr>
        <w:t>) (</w:t>
      </w:r>
      <w:r w:rsidR="00261862">
        <w:rPr>
          <w:rFonts w:ascii="Times New Roman" w:hAnsi="Times New Roman" w:cs="Times New Roman"/>
          <w:sz w:val="24"/>
          <w:szCs w:val="24"/>
        </w:rPr>
        <w:t>the sample of internet non-users without disabilities is too small for reliable analysis).</w:t>
      </w:r>
      <w:r w:rsidR="00172237">
        <w:rPr>
          <w:rFonts w:ascii="Times New Roman" w:hAnsi="Times New Roman" w:cs="Times New Roman"/>
          <w:sz w:val="24"/>
          <w:szCs w:val="24"/>
        </w:rPr>
        <w:t xml:space="preserve"> </w:t>
      </w:r>
      <w:r w:rsidR="00A36B13">
        <w:rPr>
          <w:rFonts w:ascii="Times New Roman" w:hAnsi="Times New Roman" w:cs="Times New Roman"/>
          <w:sz w:val="24"/>
          <w:szCs w:val="24"/>
        </w:rPr>
        <w:t>Th</w:t>
      </w:r>
      <w:r w:rsidR="00261862">
        <w:rPr>
          <w:rFonts w:ascii="Times New Roman" w:hAnsi="Times New Roman" w:cs="Times New Roman"/>
          <w:sz w:val="24"/>
          <w:szCs w:val="24"/>
        </w:rPr>
        <w:t>ese</w:t>
      </w:r>
      <w:r w:rsidR="00C25FD5">
        <w:rPr>
          <w:rFonts w:ascii="Times New Roman" w:hAnsi="Times New Roman" w:cs="Times New Roman"/>
          <w:sz w:val="24"/>
          <w:szCs w:val="24"/>
        </w:rPr>
        <w:t xml:space="preserve"> </w:t>
      </w:r>
      <w:r w:rsidR="00A36B13">
        <w:rPr>
          <w:rFonts w:ascii="Times New Roman" w:hAnsi="Times New Roman" w:cs="Times New Roman"/>
          <w:sz w:val="24"/>
          <w:szCs w:val="24"/>
        </w:rPr>
        <w:t>gap</w:t>
      </w:r>
      <w:r w:rsidR="00261862">
        <w:rPr>
          <w:rFonts w:ascii="Times New Roman" w:hAnsi="Times New Roman" w:cs="Times New Roman"/>
          <w:sz w:val="24"/>
          <w:szCs w:val="24"/>
        </w:rPr>
        <w:t>s are</w:t>
      </w:r>
      <w:r w:rsidR="00A36B13">
        <w:rPr>
          <w:rFonts w:ascii="Times New Roman" w:hAnsi="Times New Roman" w:cs="Times New Roman"/>
          <w:sz w:val="24"/>
          <w:szCs w:val="24"/>
        </w:rPr>
        <w:t xml:space="preserve"> maintained when holding constant the effects of demographic characteristics and geography, suggest</w:t>
      </w:r>
      <w:r w:rsidR="001B1B39">
        <w:rPr>
          <w:rFonts w:ascii="Times New Roman" w:hAnsi="Times New Roman" w:cs="Times New Roman"/>
          <w:sz w:val="24"/>
          <w:szCs w:val="24"/>
        </w:rPr>
        <w:t>ing</w:t>
      </w:r>
      <w:r w:rsidR="00A36B13">
        <w:rPr>
          <w:rFonts w:ascii="Times New Roman" w:hAnsi="Times New Roman" w:cs="Times New Roman"/>
          <w:sz w:val="24"/>
          <w:szCs w:val="24"/>
        </w:rPr>
        <w:t xml:space="preserve"> t</w:t>
      </w:r>
      <w:r w:rsidR="005153E0">
        <w:rPr>
          <w:rFonts w:ascii="Times New Roman" w:hAnsi="Times New Roman" w:cs="Times New Roman"/>
          <w:sz w:val="24"/>
          <w:szCs w:val="24"/>
        </w:rPr>
        <w:t>h</w:t>
      </w:r>
      <w:r w:rsidR="00D83803">
        <w:rPr>
          <w:rFonts w:ascii="Times New Roman" w:hAnsi="Times New Roman" w:cs="Times New Roman"/>
          <w:sz w:val="24"/>
          <w:szCs w:val="24"/>
        </w:rPr>
        <w:t>e</w:t>
      </w:r>
      <w:r w:rsidR="005153E0">
        <w:rPr>
          <w:rFonts w:ascii="Times New Roman" w:hAnsi="Times New Roman" w:cs="Times New Roman"/>
          <w:sz w:val="24"/>
          <w:szCs w:val="24"/>
        </w:rPr>
        <w:t xml:space="preserve"> </w:t>
      </w:r>
      <w:r w:rsidRPr="00A85DEA">
        <w:rPr>
          <w:rFonts w:ascii="Times New Roman" w:hAnsi="Times New Roman" w:cs="Times New Roman"/>
          <w:sz w:val="24"/>
          <w:szCs w:val="24"/>
        </w:rPr>
        <w:t xml:space="preserve">higher political </w:t>
      </w:r>
      <w:r w:rsidR="002E4BB9">
        <w:rPr>
          <w:rFonts w:ascii="Times New Roman" w:hAnsi="Times New Roman" w:cs="Times New Roman"/>
          <w:sz w:val="24"/>
          <w:szCs w:val="24"/>
        </w:rPr>
        <w:t>participation</w:t>
      </w:r>
      <w:r w:rsidRPr="00A85DEA">
        <w:rPr>
          <w:rFonts w:ascii="Times New Roman" w:hAnsi="Times New Roman" w:cs="Times New Roman"/>
          <w:sz w:val="24"/>
          <w:szCs w:val="24"/>
        </w:rPr>
        <w:t xml:space="preserve"> </w:t>
      </w:r>
      <w:r w:rsidR="00D83803">
        <w:rPr>
          <w:rFonts w:ascii="Times New Roman" w:hAnsi="Times New Roman" w:cs="Times New Roman"/>
          <w:sz w:val="24"/>
          <w:szCs w:val="24"/>
        </w:rPr>
        <w:t xml:space="preserve">of internet users </w:t>
      </w:r>
      <w:r w:rsidR="005153E0">
        <w:rPr>
          <w:rFonts w:ascii="Times New Roman" w:hAnsi="Times New Roman" w:cs="Times New Roman"/>
          <w:sz w:val="24"/>
          <w:szCs w:val="24"/>
        </w:rPr>
        <w:t>may partly reflect greater access to voting information</w:t>
      </w:r>
      <w:r w:rsidR="007B42E6">
        <w:rPr>
          <w:rFonts w:ascii="Times New Roman" w:hAnsi="Times New Roman" w:cs="Times New Roman"/>
          <w:sz w:val="24"/>
          <w:szCs w:val="24"/>
        </w:rPr>
        <w:t>,</w:t>
      </w:r>
      <w:r w:rsidR="00A36B13">
        <w:rPr>
          <w:rFonts w:ascii="Times New Roman" w:hAnsi="Times New Roman" w:cs="Times New Roman"/>
          <w:sz w:val="24"/>
          <w:szCs w:val="24"/>
        </w:rPr>
        <w:t xml:space="preserve"> </w:t>
      </w:r>
      <w:r w:rsidR="005153E0">
        <w:rPr>
          <w:rFonts w:ascii="Times New Roman" w:hAnsi="Times New Roman" w:cs="Times New Roman"/>
          <w:sz w:val="24"/>
          <w:szCs w:val="24"/>
        </w:rPr>
        <w:t>among other factors.</w:t>
      </w:r>
    </w:p>
    <w:p w14:paraId="51CC9D01" w14:textId="565BF528" w:rsidR="007E4961" w:rsidRDefault="007E4961" w:rsidP="007E4961">
      <w:pPr>
        <w:pStyle w:val="Heading2Timesnewroman"/>
      </w:pPr>
      <w:bookmarkStart w:id="12" w:name="_Toc106549688"/>
      <w:r>
        <w:t>E. Information on Voting Process in 2020</w:t>
      </w:r>
      <w:bookmarkEnd w:id="12"/>
    </w:p>
    <w:p w14:paraId="20D8F0D3" w14:textId="63EF3ACA" w:rsidR="007E4961" w:rsidRDefault="00B61DBD" w:rsidP="00D53537">
      <w:pPr>
        <w:pStyle w:val="ListParagraph"/>
        <w:spacing w:after="240"/>
        <w:contextualSpacing w:val="0"/>
        <w:rPr>
          <w:rFonts w:ascii="Times New Roman" w:hAnsi="Times New Roman" w:cs="Times New Roman"/>
          <w:b/>
          <w:bCs/>
          <w:sz w:val="24"/>
          <w:szCs w:val="24"/>
        </w:rPr>
      </w:pPr>
      <w:r>
        <w:rPr>
          <w:rFonts w:ascii="Times New Roman" w:hAnsi="Times New Roman" w:cs="Times New Roman"/>
          <w:b/>
          <w:bCs/>
          <w:sz w:val="24"/>
          <w:szCs w:val="24"/>
        </w:rPr>
        <w:t>People with disabilities were more likely than those without disabilities to use non-internet-based sources to obtain information</w:t>
      </w:r>
      <w:r w:rsidR="007E4961" w:rsidRPr="00DB74E2">
        <w:rPr>
          <w:rFonts w:ascii="Times New Roman" w:hAnsi="Times New Roman" w:cs="Times New Roman"/>
          <w:b/>
          <w:bCs/>
          <w:sz w:val="24"/>
          <w:szCs w:val="24"/>
        </w:rPr>
        <w:t xml:space="preserve"> on the voting process and where to vote in 2020</w:t>
      </w:r>
      <w:r>
        <w:rPr>
          <w:rFonts w:ascii="Times New Roman" w:hAnsi="Times New Roman" w:cs="Times New Roman"/>
          <w:b/>
          <w:bCs/>
          <w:sz w:val="24"/>
          <w:szCs w:val="24"/>
        </w:rPr>
        <w:t>, and less likely to use internet-based sources.</w:t>
      </w:r>
      <w:r w:rsidR="00172237">
        <w:rPr>
          <w:rFonts w:ascii="Times New Roman" w:hAnsi="Times New Roman" w:cs="Times New Roman"/>
          <w:b/>
          <w:bCs/>
          <w:sz w:val="24"/>
          <w:szCs w:val="24"/>
        </w:rPr>
        <w:t xml:space="preserve"> </w:t>
      </w:r>
      <w:r w:rsidR="008A3FBF">
        <w:rPr>
          <w:rFonts w:ascii="Times New Roman" w:hAnsi="Times New Roman" w:cs="Times New Roman"/>
          <w:b/>
          <w:bCs/>
          <w:sz w:val="24"/>
          <w:szCs w:val="24"/>
        </w:rPr>
        <w:t>The most popular sources</w:t>
      </w:r>
      <w:r w:rsidR="007E4961" w:rsidRPr="00DB74E2">
        <w:rPr>
          <w:rFonts w:ascii="Times New Roman" w:hAnsi="Times New Roman" w:cs="Times New Roman"/>
          <w:b/>
          <w:bCs/>
          <w:sz w:val="24"/>
          <w:szCs w:val="24"/>
        </w:rPr>
        <w:t xml:space="preserve"> were printed mailings from the election office, followed by television </w:t>
      </w:r>
      <w:r w:rsidR="008A3FBF">
        <w:rPr>
          <w:rFonts w:ascii="Times New Roman" w:hAnsi="Times New Roman" w:cs="Times New Roman"/>
          <w:b/>
          <w:bCs/>
          <w:sz w:val="24"/>
          <w:szCs w:val="24"/>
        </w:rPr>
        <w:t xml:space="preserve">and </w:t>
      </w:r>
      <w:r w:rsidR="007E4961" w:rsidRPr="00DB74E2">
        <w:rPr>
          <w:rFonts w:ascii="Times New Roman" w:hAnsi="Times New Roman" w:cs="Times New Roman"/>
          <w:b/>
          <w:bCs/>
          <w:sz w:val="24"/>
          <w:szCs w:val="24"/>
        </w:rPr>
        <w:t>talking to family members, friends, neighbors, or colleagues</w:t>
      </w:r>
      <w:r w:rsidR="00DB74E2" w:rsidRPr="00DB74E2">
        <w:rPr>
          <w:rFonts w:ascii="Times New Roman" w:hAnsi="Times New Roman" w:cs="Times New Roman"/>
          <w:b/>
          <w:bCs/>
          <w:sz w:val="24"/>
          <w:szCs w:val="24"/>
        </w:rPr>
        <w:t>.</w:t>
      </w:r>
    </w:p>
    <w:p w14:paraId="7B501FE1" w14:textId="43164E62" w:rsidR="00820C26" w:rsidRDefault="00B61DBD" w:rsidP="00DB74E2">
      <w:pPr>
        <w:pStyle w:val="ListParagraph"/>
        <w:spacing w:before="240" w:after="240"/>
        <w:rPr>
          <w:rFonts w:ascii="Times New Roman" w:hAnsi="Times New Roman" w:cs="Times New Roman"/>
          <w:b/>
          <w:bCs/>
          <w:sz w:val="24"/>
          <w:szCs w:val="24"/>
        </w:rPr>
      </w:pPr>
      <w:r>
        <w:rPr>
          <w:noProof/>
        </w:rPr>
        <w:lastRenderedPageBreak/>
        <w:drawing>
          <wp:inline distT="0" distB="0" distL="0" distR="0" wp14:anchorId="49C9EDFA" wp14:editId="6C97FC30">
            <wp:extent cx="5052060" cy="3120390"/>
            <wp:effectExtent l="0" t="0" r="15240" b="3810"/>
            <wp:docPr id="5" name="Chart 5" descr="This figure shows that 71% of people with disabilities used a non-internet-based source for voting information in 2020, compared to 61% of people without disabilities.  The figures for internet-based sources are 34% and 37% respectively.  25% of people with disabilities used printed mailings from the election office, 25% used television, and 17% talked to family members, friends, neighbors, or colleagues.  The respective numbers for people without disabilities were 24%, 16%, and 14%.">
              <a:extLst xmlns:a="http://schemas.openxmlformats.org/drawingml/2006/main">
                <a:ext uri="{FF2B5EF4-FFF2-40B4-BE49-F238E27FC236}">
                  <a16:creationId xmlns:a16="http://schemas.microsoft.com/office/drawing/2014/main" id="{1E8651C1-9251-38C8-7A50-36B80F0A06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B0C7E83" w14:textId="6F0BA3C6" w:rsidR="00D53537" w:rsidRDefault="008A3FBF" w:rsidP="00EA3FB8">
      <w:pPr>
        <w:pStyle w:val="ListParagraph"/>
        <w:numPr>
          <w:ilvl w:val="0"/>
          <w:numId w:val="13"/>
        </w:numPr>
        <w:spacing w:before="240" w:after="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 xml:space="preserve">Almost three-fourths (71%) of people with disabilities said they received information on the voting process and where to vote </w:t>
      </w:r>
      <w:r w:rsidR="00EA3FB8">
        <w:rPr>
          <w:rFonts w:ascii="Times New Roman" w:hAnsi="Times New Roman" w:cs="Times New Roman"/>
          <w:sz w:val="24"/>
          <w:szCs w:val="24"/>
        </w:rPr>
        <w:t xml:space="preserve">in 2020 </w:t>
      </w:r>
      <w:r>
        <w:rPr>
          <w:rFonts w:ascii="Times New Roman" w:hAnsi="Times New Roman" w:cs="Times New Roman"/>
          <w:sz w:val="24"/>
          <w:szCs w:val="24"/>
        </w:rPr>
        <w:t>from non-internet-based sources, compared to three-fifths (61%) of people without disabilities</w:t>
      </w:r>
      <w:r w:rsidR="008821C1" w:rsidRPr="008821C1">
        <w:rPr>
          <w:rFonts w:ascii="Times New Roman" w:hAnsi="Times New Roman" w:cs="Times New Roman"/>
          <w:sz w:val="24"/>
          <w:szCs w:val="24"/>
        </w:rPr>
        <w:t xml:space="preserve"> (Figure 2 and Table 9)</w:t>
      </w:r>
      <w:r>
        <w:rPr>
          <w:rFonts w:ascii="Times New Roman" w:hAnsi="Times New Roman" w:cs="Times New Roman"/>
          <w:sz w:val="24"/>
          <w:szCs w:val="24"/>
        </w:rPr>
        <w:t>.</w:t>
      </w:r>
      <w:r w:rsidR="00172237">
        <w:rPr>
          <w:rFonts w:ascii="Times New Roman" w:hAnsi="Times New Roman" w:cs="Times New Roman"/>
          <w:sz w:val="24"/>
          <w:szCs w:val="24"/>
        </w:rPr>
        <w:t xml:space="preserve"> </w:t>
      </w:r>
      <w:r>
        <w:rPr>
          <w:rFonts w:ascii="Times New Roman" w:hAnsi="Times New Roman" w:cs="Times New Roman"/>
          <w:sz w:val="24"/>
          <w:szCs w:val="24"/>
        </w:rPr>
        <w:t xml:space="preserve">People with disabilities were slightly less likely to use internet-based sources (34%) than </w:t>
      </w:r>
      <w:r w:rsidR="007B42E6">
        <w:rPr>
          <w:rFonts w:ascii="Times New Roman" w:hAnsi="Times New Roman" w:cs="Times New Roman"/>
          <w:sz w:val="24"/>
          <w:szCs w:val="24"/>
        </w:rPr>
        <w:t>those</w:t>
      </w:r>
      <w:r>
        <w:rPr>
          <w:rFonts w:ascii="Times New Roman" w:hAnsi="Times New Roman" w:cs="Times New Roman"/>
          <w:sz w:val="24"/>
          <w:szCs w:val="24"/>
        </w:rPr>
        <w:t xml:space="preserve"> without disabilities (37%).</w:t>
      </w:r>
    </w:p>
    <w:p w14:paraId="245AF78D" w14:textId="3BDD645A" w:rsidR="00EA3FB8" w:rsidRDefault="00EA3FB8" w:rsidP="00EA3FB8">
      <w:pPr>
        <w:pStyle w:val="ListParagraph"/>
        <w:numPr>
          <w:ilvl w:val="0"/>
          <w:numId w:val="13"/>
        </w:numPr>
        <w:spacing w:before="240" w:after="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 xml:space="preserve">Based on these data, </w:t>
      </w:r>
      <w:r w:rsidR="00B67A05">
        <w:rPr>
          <w:rFonts w:ascii="Times New Roman" w:hAnsi="Times New Roman" w:cs="Times New Roman"/>
          <w:sz w:val="24"/>
          <w:szCs w:val="24"/>
        </w:rPr>
        <w:t>28.9</w:t>
      </w:r>
      <w:r>
        <w:rPr>
          <w:rFonts w:ascii="Times New Roman" w:hAnsi="Times New Roman" w:cs="Times New Roman"/>
          <w:sz w:val="24"/>
          <w:szCs w:val="24"/>
        </w:rPr>
        <w:t xml:space="preserve"> million people with disabilities received information on the voting process from non-internet-based sources</w:t>
      </w:r>
      <w:r w:rsidR="00B67A05">
        <w:rPr>
          <w:rFonts w:ascii="Times New Roman" w:hAnsi="Times New Roman" w:cs="Times New Roman"/>
          <w:sz w:val="24"/>
          <w:szCs w:val="24"/>
        </w:rPr>
        <w:t xml:space="preserve"> in 2020</w:t>
      </w:r>
      <w:r>
        <w:rPr>
          <w:rFonts w:ascii="Times New Roman" w:hAnsi="Times New Roman" w:cs="Times New Roman"/>
          <w:sz w:val="24"/>
          <w:szCs w:val="24"/>
        </w:rPr>
        <w:t xml:space="preserve">, while </w:t>
      </w:r>
      <w:r w:rsidR="00B67A05">
        <w:rPr>
          <w:rFonts w:ascii="Times New Roman" w:hAnsi="Times New Roman" w:cs="Times New Roman"/>
          <w:sz w:val="24"/>
          <w:szCs w:val="24"/>
        </w:rPr>
        <w:t>13.8</w:t>
      </w:r>
      <w:r>
        <w:rPr>
          <w:rFonts w:ascii="Times New Roman" w:hAnsi="Times New Roman" w:cs="Times New Roman"/>
          <w:sz w:val="24"/>
          <w:szCs w:val="24"/>
        </w:rPr>
        <w:t xml:space="preserve"> million received such information from internet-based sources.</w:t>
      </w:r>
    </w:p>
    <w:p w14:paraId="0D51BC6D" w14:textId="0410886C" w:rsidR="009A7138" w:rsidRPr="00D53537" w:rsidRDefault="008A3FBF" w:rsidP="00EA3FB8">
      <w:pPr>
        <w:pStyle w:val="ListParagraph"/>
        <w:numPr>
          <w:ilvl w:val="0"/>
          <w:numId w:val="13"/>
        </w:numPr>
        <w:spacing w:before="240" w:after="0" w:line="240" w:lineRule="auto"/>
        <w:ind w:left="1440"/>
        <w:contextualSpacing w:val="0"/>
        <w:rPr>
          <w:rFonts w:ascii="Times New Roman" w:hAnsi="Times New Roman" w:cs="Times New Roman"/>
          <w:sz w:val="24"/>
          <w:szCs w:val="24"/>
        </w:rPr>
      </w:pPr>
      <w:r w:rsidRPr="00D53537">
        <w:rPr>
          <w:rFonts w:ascii="Times New Roman" w:hAnsi="Times New Roman" w:cs="Times New Roman"/>
          <w:sz w:val="24"/>
          <w:szCs w:val="24"/>
        </w:rPr>
        <w:t>Looking at specific information sources, o</w:t>
      </w:r>
      <w:r w:rsidR="00DB74E2" w:rsidRPr="00D53537">
        <w:rPr>
          <w:rFonts w:ascii="Times New Roman" w:hAnsi="Times New Roman" w:cs="Times New Roman"/>
          <w:sz w:val="24"/>
          <w:szCs w:val="24"/>
        </w:rPr>
        <w:t xml:space="preserve">ne-fourth (25%) of people with disabilities said they received information on the voting process and where to vote from </w:t>
      </w:r>
      <w:r w:rsidRPr="00D53537">
        <w:rPr>
          <w:rFonts w:ascii="Times New Roman" w:hAnsi="Times New Roman" w:cs="Times New Roman"/>
          <w:sz w:val="24"/>
          <w:szCs w:val="24"/>
        </w:rPr>
        <w:t xml:space="preserve">printed mailings from </w:t>
      </w:r>
      <w:r w:rsidR="00DB74E2" w:rsidRPr="00D53537">
        <w:rPr>
          <w:rFonts w:ascii="Times New Roman" w:hAnsi="Times New Roman" w:cs="Times New Roman"/>
          <w:sz w:val="24"/>
          <w:szCs w:val="24"/>
        </w:rPr>
        <w:t>the election office, and one-fourth (25%) said that they received it from television, while one-sixth (17%</w:t>
      </w:r>
      <w:r w:rsidR="00EE04F7" w:rsidRPr="00D53537">
        <w:rPr>
          <w:rFonts w:ascii="Times New Roman" w:hAnsi="Times New Roman" w:cs="Times New Roman"/>
          <w:sz w:val="24"/>
          <w:szCs w:val="24"/>
        </w:rPr>
        <w:t>)</w:t>
      </w:r>
      <w:r w:rsidR="00DB74E2" w:rsidRPr="00D53537">
        <w:rPr>
          <w:rFonts w:ascii="Times New Roman" w:hAnsi="Times New Roman" w:cs="Times New Roman"/>
          <w:sz w:val="24"/>
          <w:szCs w:val="24"/>
        </w:rPr>
        <w:t xml:space="preserve"> received it from family members, friends</w:t>
      </w:r>
      <w:r w:rsidR="00CA341A" w:rsidRPr="00D53537">
        <w:rPr>
          <w:rFonts w:ascii="Times New Roman" w:hAnsi="Times New Roman" w:cs="Times New Roman"/>
          <w:sz w:val="24"/>
          <w:szCs w:val="24"/>
        </w:rPr>
        <w:t>,</w:t>
      </w:r>
      <w:r w:rsidR="00DB74E2" w:rsidRPr="00D53537">
        <w:rPr>
          <w:rFonts w:ascii="Times New Roman" w:hAnsi="Times New Roman" w:cs="Times New Roman"/>
          <w:sz w:val="24"/>
          <w:szCs w:val="24"/>
        </w:rPr>
        <w:t xml:space="preserve"> neighbors, or colleagues, and one-seventh (14%) received it from an election office website</w:t>
      </w:r>
      <w:r w:rsidR="008821C1">
        <w:rPr>
          <w:rFonts w:ascii="Times New Roman" w:hAnsi="Times New Roman" w:cs="Times New Roman"/>
          <w:sz w:val="24"/>
          <w:szCs w:val="24"/>
        </w:rPr>
        <w:t xml:space="preserve"> (Table 9)</w:t>
      </w:r>
      <w:r w:rsidR="00DB74E2" w:rsidRPr="00D53537">
        <w:rPr>
          <w:rFonts w:ascii="Times New Roman" w:hAnsi="Times New Roman" w:cs="Times New Roman"/>
          <w:sz w:val="24"/>
          <w:szCs w:val="24"/>
        </w:rPr>
        <w:t>.</w:t>
      </w:r>
    </w:p>
    <w:p w14:paraId="1C2C06ED" w14:textId="07B361F4" w:rsidR="00CA341A" w:rsidRDefault="00FB6989" w:rsidP="00D53537">
      <w:pPr>
        <w:pStyle w:val="ListParagraph"/>
        <w:numPr>
          <w:ilvl w:val="0"/>
          <w:numId w:val="13"/>
        </w:numPr>
        <w:spacing w:before="240" w:after="0" w:line="240" w:lineRule="auto"/>
        <w:ind w:left="1440"/>
        <w:contextualSpacing w:val="0"/>
        <w:rPr>
          <w:rFonts w:ascii="Times New Roman" w:hAnsi="Times New Roman" w:cs="Times New Roman"/>
          <w:sz w:val="24"/>
          <w:szCs w:val="24"/>
        </w:rPr>
      </w:pPr>
      <w:r w:rsidRPr="00CA341A">
        <w:rPr>
          <w:rFonts w:ascii="Times New Roman" w:hAnsi="Times New Roman" w:cs="Times New Roman"/>
          <w:sz w:val="24"/>
          <w:szCs w:val="24"/>
        </w:rPr>
        <w:t xml:space="preserve">This pattern was similar </w:t>
      </w:r>
      <w:r w:rsidR="009D66A1">
        <w:rPr>
          <w:rFonts w:ascii="Times New Roman" w:hAnsi="Times New Roman" w:cs="Times New Roman"/>
          <w:sz w:val="24"/>
          <w:szCs w:val="24"/>
        </w:rPr>
        <w:t>between people with and without</w:t>
      </w:r>
      <w:r w:rsidRPr="00CA341A">
        <w:rPr>
          <w:rFonts w:ascii="Times New Roman" w:hAnsi="Times New Roman" w:cs="Times New Roman"/>
          <w:sz w:val="24"/>
          <w:szCs w:val="24"/>
        </w:rPr>
        <w:t xml:space="preserve"> disabilities, except that those with disabilities were significantly more likely to have used television (25% compared to 16% for those without disabilities)</w:t>
      </w:r>
      <w:r w:rsidR="00CA341A" w:rsidRPr="00CA341A">
        <w:rPr>
          <w:rFonts w:ascii="Times New Roman" w:hAnsi="Times New Roman" w:cs="Times New Roman"/>
          <w:sz w:val="24"/>
          <w:szCs w:val="24"/>
        </w:rPr>
        <w:t>, the printed newspaper (8% compared to 6%)</w:t>
      </w:r>
      <w:r w:rsidR="007B42E6">
        <w:rPr>
          <w:rFonts w:ascii="Times New Roman" w:hAnsi="Times New Roman" w:cs="Times New Roman"/>
          <w:sz w:val="24"/>
          <w:szCs w:val="24"/>
        </w:rPr>
        <w:t>,</w:t>
      </w:r>
      <w:r w:rsidR="00CA341A" w:rsidRPr="00CA341A">
        <w:rPr>
          <w:rFonts w:ascii="Times New Roman" w:hAnsi="Times New Roman" w:cs="Times New Roman"/>
          <w:sz w:val="24"/>
          <w:szCs w:val="24"/>
        </w:rPr>
        <w:t xml:space="preserve"> and calling the election office (4% compared to 2%</w:t>
      </w:r>
      <w:r w:rsidR="00C168C7">
        <w:rPr>
          <w:rFonts w:ascii="Times New Roman" w:hAnsi="Times New Roman" w:cs="Times New Roman"/>
          <w:sz w:val="24"/>
          <w:szCs w:val="24"/>
        </w:rPr>
        <w:t>) (</w:t>
      </w:r>
      <w:r w:rsidR="008821C1">
        <w:rPr>
          <w:rFonts w:ascii="Times New Roman" w:hAnsi="Times New Roman" w:cs="Times New Roman"/>
          <w:sz w:val="24"/>
          <w:szCs w:val="24"/>
        </w:rPr>
        <w:t>Table 9)</w:t>
      </w:r>
      <w:r w:rsidR="00CA341A">
        <w:rPr>
          <w:rFonts w:ascii="Times New Roman" w:hAnsi="Times New Roman" w:cs="Times New Roman"/>
          <w:sz w:val="24"/>
          <w:szCs w:val="24"/>
        </w:rPr>
        <w:t>.</w:t>
      </w:r>
    </w:p>
    <w:p w14:paraId="6E7A014C" w14:textId="14C7D0C4" w:rsidR="009A7138" w:rsidRDefault="009A7138" w:rsidP="00D53537">
      <w:pPr>
        <w:pStyle w:val="ListParagraph"/>
        <w:numPr>
          <w:ilvl w:val="0"/>
          <w:numId w:val="13"/>
        </w:numPr>
        <w:spacing w:before="240" w:after="0" w:line="240" w:lineRule="auto"/>
        <w:ind w:left="1440"/>
        <w:contextualSpacing w:val="0"/>
        <w:rPr>
          <w:rFonts w:ascii="Times New Roman" w:hAnsi="Times New Roman" w:cs="Times New Roman"/>
          <w:sz w:val="24"/>
          <w:szCs w:val="24"/>
        </w:rPr>
      </w:pPr>
      <w:proofErr w:type="gramStart"/>
      <w:r w:rsidRPr="00CA341A">
        <w:rPr>
          <w:rFonts w:ascii="Times New Roman" w:hAnsi="Times New Roman" w:cs="Times New Roman"/>
          <w:sz w:val="24"/>
          <w:szCs w:val="24"/>
        </w:rPr>
        <w:t>Comparing internet users and non-users, it</w:t>
      </w:r>
      <w:proofErr w:type="gramEnd"/>
      <w:r w:rsidRPr="00CA341A">
        <w:rPr>
          <w:rFonts w:ascii="Times New Roman" w:hAnsi="Times New Roman" w:cs="Times New Roman"/>
          <w:sz w:val="24"/>
          <w:szCs w:val="24"/>
        </w:rPr>
        <w:t xml:space="preserve"> is not surprising that internet users were substantially more likely </w:t>
      </w:r>
      <w:r w:rsidR="004D1D99" w:rsidRPr="00CA341A">
        <w:rPr>
          <w:rFonts w:ascii="Times New Roman" w:hAnsi="Times New Roman" w:cs="Times New Roman"/>
          <w:sz w:val="24"/>
          <w:szCs w:val="24"/>
        </w:rPr>
        <w:t xml:space="preserve">than non-users </w:t>
      </w:r>
      <w:r w:rsidRPr="00CA341A">
        <w:rPr>
          <w:rFonts w:ascii="Times New Roman" w:hAnsi="Times New Roman" w:cs="Times New Roman"/>
          <w:sz w:val="24"/>
          <w:szCs w:val="24"/>
        </w:rPr>
        <w:t xml:space="preserve">to use internet-based sources (election office websites, news and other websites, and social media) </w:t>
      </w:r>
      <w:r w:rsidR="004D1D99" w:rsidRPr="00CA341A">
        <w:rPr>
          <w:rFonts w:ascii="Times New Roman" w:hAnsi="Times New Roman" w:cs="Times New Roman"/>
          <w:sz w:val="24"/>
          <w:szCs w:val="24"/>
        </w:rPr>
        <w:t>and less likely to use television</w:t>
      </w:r>
      <w:r w:rsidR="008821C1">
        <w:rPr>
          <w:rFonts w:ascii="Times New Roman" w:hAnsi="Times New Roman" w:cs="Times New Roman"/>
          <w:sz w:val="24"/>
          <w:szCs w:val="24"/>
        </w:rPr>
        <w:t xml:space="preserve"> (Table 9)</w:t>
      </w:r>
      <w:r w:rsidR="0077364A">
        <w:rPr>
          <w:rFonts w:ascii="Times New Roman" w:hAnsi="Times New Roman" w:cs="Times New Roman"/>
          <w:sz w:val="24"/>
          <w:szCs w:val="24"/>
        </w:rPr>
        <w:t xml:space="preserve">. </w:t>
      </w:r>
      <w:r w:rsidR="004D1D99" w:rsidRPr="00CA341A">
        <w:rPr>
          <w:rFonts w:ascii="Times New Roman" w:hAnsi="Times New Roman" w:cs="Times New Roman"/>
          <w:sz w:val="24"/>
          <w:szCs w:val="24"/>
        </w:rPr>
        <w:t xml:space="preserve">It is interesting, however, that internet users were more likely </w:t>
      </w:r>
      <w:r w:rsidR="00CA341A">
        <w:rPr>
          <w:rFonts w:ascii="Times New Roman" w:hAnsi="Times New Roman" w:cs="Times New Roman"/>
          <w:sz w:val="24"/>
          <w:szCs w:val="24"/>
        </w:rPr>
        <w:t xml:space="preserve">than non-users </w:t>
      </w:r>
      <w:r w:rsidR="004D1D99" w:rsidRPr="00CA341A">
        <w:rPr>
          <w:rFonts w:ascii="Times New Roman" w:hAnsi="Times New Roman" w:cs="Times New Roman"/>
          <w:sz w:val="24"/>
          <w:szCs w:val="24"/>
        </w:rPr>
        <w:t xml:space="preserve">to report talking to family members, friends, neighbors, </w:t>
      </w:r>
      <w:r w:rsidR="00B40DCE">
        <w:rPr>
          <w:rFonts w:ascii="Times New Roman" w:hAnsi="Times New Roman" w:cs="Times New Roman"/>
          <w:sz w:val="24"/>
          <w:szCs w:val="24"/>
        </w:rPr>
        <w:t>or colleagues</w:t>
      </w:r>
      <w:r w:rsidR="00E31149">
        <w:rPr>
          <w:rFonts w:ascii="Times New Roman" w:hAnsi="Times New Roman" w:cs="Times New Roman"/>
          <w:sz w:val="24"/>
          <w:szCs w:val="24"/>
        </w:rPr>
        <w:t xml:space="preserve"> for voting information</w:t>
      </w:r>
      <w:r w:rsidR="0077364A">
        <w:rPr>
          <w:rFonts w:ascii="Times New Roman" w:hAnsi="Times New Roman" w:cs="Times New Roman"/>
          <w:sz w:val="24"/>
          <w:szCs w:val="24"/>
        </w:rPr>
        <w:t xml:space="preserve">. </w:t>
      </w:r>
      <w:r w:rsidR="004D1D99" w:rsidRPr="00CA341A">
        <w:rPr>
          <w:rFonts w:ascii="Times New Roman" w:hAnsi="Times New Roman" w:cs="Times New Roman"/>
          <w:sz w:val="24"/>
          <w:szCs w:val="24"/>
        </w:rPr>
        <w:t>Th</w:t>
      </w:r>
      <w:r w:rsidR="00E31149">
        <w:rPr>
          <w:rFonts w:ascii="Times New Roman" w:hAnsi="Times New Roman" w:cs="Times New Roman"/>
          <w:sz w:val="24"/>
          <w:szCs w:val="24"/>
        </w:rPr>
        <w:t>is</w:t>
      </w:r>
      <w:r w:rsidR="004D1D99" w:rsidRPr="00CA341A">
        <w:rPr>
          <w:rFonts w:ascii="Times New Roman" w:hAnsi="Times New Roman" w:cs="Times New Roman"/>
          <w:sz w:val="24"/>
          <w:szCs w:val="24"/>
        </w:rPr>
        <w:t xml:space="preserve"> </w:t>
      </w:r>
      <w:r w:rsidR="00E31149">
        <w:rPr>
          <w:rFonts w:ascii="Times New Roman" w:hAnsi="Times New Roman" w:cs="Times New Roman"/>
          <w:sz w:val="24"/>
          <w:szCs w:val="24"/>
        </w:rPr>
        <w:t xml:space="preserve">again </w:t>
      </w:r>
      <w:r w:rsidR="004D1D99" w:rsidRPr="00CA341A">
        <w:rPr>
          <w:rFonts w:ascii="Times New Roman" w:hAnsi="Times New Roman" w:cs="Times New Roman"/>
          <w:sz w:val="24"/>
          <w:szCs w:val="24"/>
        </w:rPr>
        <w:t>suggest</w:t>
      </w:r>
      <w:r w:rsidR="00E31149">
        <w:rPr>
          <w:rFonts w:ascii="Times New Roman" w:hAnsi="Times New Roman" w:cs="Times New Roman"/>
          <w:sz w:val="24"/>
          <w:szCs w:val="24"/>
        </w:rPr>
        <w:t>s</w:t>
      </w:r>
      <w:r w:rsidR="004D1D99" w:rsidRPr="00CA341A">
        <w:rPr>
          <w:rFonts w:ascii="Times New Roman" w:hAnsi="Times New Roman" w:cs="Times New Roman"/>
          <w:sz w:val="24"/>
          <w:szCs w:val="24"/>
        </w:rPr>
        <w:t xml:space="preserve"> higher political engagement among internet users.</w:t>
      </w:r>
    </w:p>
    <w:p w14:paraId="086FAB3A" w14:textId="13032D34" w:rsidR="008821C1" w:rsidRPr="00CA341A" w:rsidRDefault="00C02664" w:rsidP="00D53537">
      <w:pPr>
        <w:pStyle w:val="ListParagraph"/>
        <w:numPr>
          <w:ilvl w:val="0"/>
          <w:numId w:val="13"/>
        </w:numPr>
        <w:spacing w:before="240" w:after="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Comparing by type </w:t>
      </w:r>
      <w:r w:rsidR="003F5266">
        <w:rPr>
          <w:rFonts w:ascii="Times New Roman" w:hAnsi="Times New Roman" w:cs="Times New Roman"/>
          <w:sz w:val="24"/>
          <w:szCs w:val="24"/>
        </w:rPr>
        <w:t xml:space="preserve">and severity of </w:t>
      </w:r>
      <w:r>
        <w:rPr>
          <w:rFonts w:ascii="Times New Roman" w:hAnsi="Times New Roman" w:cs="Times New Roman"/>
          <w:sz w:val="24"/>
          <w:szCs w:val="24"/>
        </w:rPr>
        <w:t xml:space="preserve">disability, those with </w:t>
      </w:r>
      <w:r w:rsidR="003F5266">
        <w:rPr>
          <w:rFonts w:ascii="Times New Roman" w:hAnsi="Times New Roman" w:cs="Times New Roman"/>
          <w:sz w:val="24"/>
          <w:szCs w:val="24"/>
        </w:rPr>
        <w:t>vision impairments w</w:t>
      </w:r>
      <w:r>
        <w:rPr>
          <w:rFonts w:ascii="Times New Roman" w:hAnsi="Times New Roman" w:cs="Times New Roman"/>
          <w:sz w:val="24"/>
          <w:szCs w:val="24"/>
        </w:rPr>
        <w:t xml:space="preserve">ere the </w:t>
      </w:r>
      <w:r w:rsidR="003F5266">
        <w:rPr>
          <w:rFonts w:ascii="Times New Roman" w:hAnsi="Times New Roman" w:cs="Times New Roman"/>
          <w:sz w:val="24"/>
          <w:szCs w:val="24"/>
        </w:rPr>
        <w:t>lea</w:t>
      </w:r>
      <w:r>
        <w:rPr>
          <w:rFonts w:ascii="Times New Roman" w:hAnsi="Times New Roman" w:cs="Times New Roman"/>
          <w:sz w:val="24"/>
          <w:szCs w:val="24"/>
        </w:rPr>
        <w:t xml:space="preserve">st likely to use any internet-based source (35%), while </w:t>
      </w:r>
      <w:r w:rsidR="003F5266">
        <w:rPr>
          <w:rFonts w:ascii="Times New Roman" w:hAnsi="Times New Roman" w:cs="Times New Roman"/>
          <w:sz w:val="24"/>
          <w:szCs w:val="24"/>
        </w:rPr>
        <w:t xml:space="preserve">non-internet-based sources were most used by people </w:t>
      </w:r>
      <w:r>
        <w:rPr>
          <w:rFonts w:ascii="Times New Roman" w:hAnsi="Times New Roman" w:cs="Times New Roman"/>
          <w:sz w:val="24"/>
          <w:szCs w:val="24"/>
        </w:rPr>
        <w:t xml:space="preserve">with mobility impairments </w:t>
      </w:r>
      <w:r w:rsidR="003F5266">
        <w:rPr>
          <w:rFonts w:ascii="Times New Roman" w:hAnsi="Times New Roman" w:cs="Times New Roman"/>
          <w:sz w:val="24"/>
          <w:szCs w:val="24"/>
        </w:rPr>
        <w:t>(72%) or a lot of difficulty with daily activities (72%</w:t>
      </w:r>
      <w:r w:rsidR="00C168C7">
        <w:rPr>
          <w:rFonts w:ascii="Times New Roman" w:hAnsi="Times New Roman" w:cs="Times New Roman"/>
          <w:sz w:val="24"/>
          <w:szCs w:val="24"/>
        </w:rPr>
        <w:t>) (</w:t>
      </w:r>
      <w:r>
        <w:rPr>
          <w:rFonts w:ascii="Times New Roman" w:hAnsi="Times New Roman" w:cs="Times New Roman"/>
          <w:sz w:val="24"/>
          <w:szCs w:val="24"/>
        </w:rPr>
        <w:t>Table 10).</w:t>
      </w:r>
      <w:r w:rsidR="00567882">
        <w:rPr>
          <w:rFonts w:ascii="Times New Roman" w:hAnsi="Times New Roman" w:cs="Times New Roman"/>
          <w:sz w:val="24"/>
          <w:szCs w:val="24"/>
        </w:rPr>
        <w:t xml:space="preserve"> </w:t>
      </w:r>
      <w:r w:rsidR="00C91281">
        <w:rPr>
          <w:rFonts w:ascii="Times New Roman" w:hAnsi="Times New Roman" w:cs="Times New Roman"/>
          <w:sz w:val="24"/>
          <w:szCs w:val="24"/>
        </w:rPr>
        <w:t>Television was most likely to be relied on by people with cognitive and mobility impairments and those with a lot of difficulty in daily activities.</w:t>
      </w:r>
      <w:r w:rsidR="00172237">
        <w:rPr>
          <w:rFonts w:ascii="Times New Roman" w:hAnsi="Times New Roman" w:cs="Times New Roman"/>
          <w:sz w:val="24"/>
          <w:szCs w:val="24"/>
        </w:rPr>
        <w:t xml:space="preserve"> </w:t>
      </w:r>
      <w:r w:rsidR="00567882">
        <w:rPr>
          <w:rFonts w:ascii="Times New Roman" w:hAnsi="Times New Roman" w:cs="Times New Roman"/>
          <w:sz w:val="24"/>
          <w:szCs w:val="24"/>
        </w:rPr>
        <w:t xml:space="preserve">There </w:t>
      </w:r>
      <w:r w:rsidR="00C91281">
        <w:rPr>
          <w:rFonts w:ascii="Times New Roman" w:hAnsi="Times New Roman" w:cs="Times New Roman"/>
          <w:sz w:val="24"/>
          <w:szCs w:val="24"/>
        </w:rPr>
        <w:t>is</w:t>
      </w:r>
      <w:r w:rsidR="00567882">
        <w:rPr>
          <w:rFonts w:ascii="Times New Roman" w:hAnsi="Times New Roman" w:cs="Times New Roman"/>
          <w:sz w:val="24"/>
          <w:szCs w:val="24"/>
        </w:rPr>
        <w:t xml:space="preserve"> </w:t>
      </w:r>
      <w:r w:rsidR="007B42E6">
        <w:rPr>
          <w:rFonts w:ascii="Times New Roman" w:hAnsi="Times New Roman" w:cs="Times New Roman"/>
          <w:sz w:val="24"/>
          <w:szCs w:val="24"/>
        </w:rPr>
        <w:t xml:space="preserve">no </w:t>
      </w:r>
      <w:r w:rsidR="00567882">
        <w:rPr>
          <w:rFonts w:ascii="Times New Roman" w:hAnsi="Times New Roman" w:cs="Times New Roman"/>
          <w:sz w:val="24"/>
          <w:szCs w:val="24"/>
        </w:rPr>
        <w:t xml:space="preserve">substantial variation in </w:t>
      </w:r>
      <w:r w:rsidR="00C91281">
        <w:rPr>
          <w:rFonts w:ascii="Times New Roman" w:hAnsi="Times New Roman" w:cs="Times New Roman"/>
          <w:sz w:val="24"/>
          <w:szCs w:val="24"/>
        </w:rPr>
        <w:t xml:space="preserve">other </w:t>
      </w:r>
      <w:r w:rsidR="00FA585D">
        <w:rPr>
          <w:rFonts w:ascii="Times New Roman" w:hAnsi="Times New Roman" w:cs="Times New Roman"/>
          <w:sz w:val="24"/>
          <w:szCs w:val="24"/>
        </w:rPr>
        <w:t xml:space="preserve">specific </w:t>
      </w:r>
      <w:r w:rsidR="00567882">
        <w:rPr>
          <w:rFonts w:ascii="Times New Roman" w:hAnsi="Times New Roman" w:cs="Times New Roman"/>
          <w:sz w:val="24"/>
          <w:szCs w:val="24"/>
        </w:rPr>
        <w:t>information sources by type of disability.</w:t>
      </w:r>
    </w:p>
    <w:p w14:paraId="1F1E5EEE" w14:textId="20F68A89" w:rsidR="004D1D99" w:rsidRDefault="004D1D99" w:rsidP="00D53537">
      <w:pPr>
        <w:pStyle w:val="Heading2Timesnewroman"/>
        <w:spacing w:before="240" w:after="0"/>
      </w:pPr>
      <w:bookmarkStart w:id="13" w:name="_Toc106549689"/>
      <w:r w:rsidRPr="00C91281">
        <w:rPr>
          <w:rFonts w:cs="Times New Roman"/>
        </w:rPr>
        <w:t>F. Accessibili</w:t>
      </w:r>
      <w:r w:rsidRPr="00C91281">
        <w:t>ty of Vot</w:t>
      </w:r>
      <w:r>
        <w:t>ing Information Sources in 2020</w:t>
      </w:r>
      <w:bookmarkEnd w:id="13"/>
    </w:p>
    <w:p w14:paraId="4EB906B9" w14:textId="75A508A9" w:rsidR="00BF64BC" w:rsidRPr="00162A41" w:rsidRDefault="00BF64BC" w:rsidP="006C6B57">
      <w:pPr>
        <w:tabs>
          <w:tab w:val="left" w:pos="1440"/>
        </w:tabs>
        <w:spacing w:before="240"/>
        <w:ind w:left="720"/>
      </w:pPr>
      <w:r w:rsidRPr="00BF64BC">
        <w:rPr>
          <w:rStyle w:val="cf01"/>
          <w:rFonts w:ascii="Times New Roman" w:hAnsi="Times New Roman" w:cs="Times New Roman"/>
          <w:b/>
          <w:bCs/>
          <w:sz w:val="24"/>
          <w:szCs w:val="24"/>
        </w:rPr>
        <w:t xml:space="preserve">Election office websites are seen as more accessible than other sources of voting information. </w:t>
      </w:r>
      <w:r>
        <w:rPr>
          <w:rStyle w:val="cf01"/>
          <w:rFonts w:ascii="Times New Roman" w:hAnsi="Times New Roman" w:cs="Times New Roman"/>
          <w:b/>
          <w:bCs/>
          <w:sz w:val="24"/>
          <w:szCs w:val="24"/>
        </w:rPr>
        <w:t>A</w:t>
      </w:r>
      <w:r w:rsidR="00451F1E" w:rsidRPr="00D10C1D">
        <w:rPr>
          <w:rStyle w:val="cf01"/>
          <w:rFonts w:ascii="Times New Roman" w:hAnsi="Times New Roman" w:cs="Times New Roman"/>
          <w:b/>
          <w:bCs/>
          <w:sz w:val="24"/>
          <w:szCs w:val="24"/>
        </w:rPr>
        <w:t xml:space="preserve">lmost all people </w:t>
      </w:r>
      <w:r w:rsidR="00451F1E" w:rsidRPr="00D10C1D">
        <w:rPr>
          <w:b/>
          <w:bCs/>
          <w:szCs w:val="24"/>
        </w:rPr>
        <w:t xml:space="preserve">with and without disabilities </w:t>
      </w:r>
      <w:r w:rsidR="00AE38FD">
        <w:rPr>
          <w:b/>
          <w:bCs/>
          <w:szCs w:val="24"/>
        </w:rPr>
        <w:t>who used</w:t>
      </w:r>
      <w:r w:rsidR="00451F1E" w:rsidRPr="00D10C1D">
        <w:rPr>
          <w:b/>
          <w:bCs/>
          <w:szCs w:val="24"/>
        </w:rPr>
        <w:t xml:space="preserve"> election office websites </w:t>
      </w:r>
      <w:r w:rsidR="00AE38FD">
        <w:rPr>
          <w:b/>
          <w:bCs/>
          <w:szCs w:val="24"/>
        </w:rPr>
        <w:t xml:space="preserve">rated them </w:t>
      </w:r>
      <w:r w:rsidR="00451F1E" w:rsidRPr="00D10C1D">
        <w:rPr>
          <w:b/>
          <w:bCs/>
          <w:szCs w:val="24"/>
        </w:rPr>
        <w:t xml:space="preserve">as </w:t>
      </w:r>
      <w:r w:rsidR="00451F1E" w:rsidRPr="0006436F">
        <w:rPr>
          <w:b/>
          <w:bCs/>
          <w:szCs w:val="24"/>
        </w:rPr>
        <w:t xml:space="preserve">accessible </w:t>
      </w:r>
      <w:r w:rsidR="00A511D5" w:rsidRPr="0006436F">
        <w:rPr>
          <w:b/>
          <w:bCs/>
          <w:szCs w:val="24"/>
        </w:rPr>
        <w:t>for their needs</w:t>
      </w:r>
      <w:r w:rsidR="0077364A" w:rsidRPr="0006436F">
        <w:rPr>
          <w:b/>
          <w:bCs/>
          <w:szCs w:val="24"/>
        </w:rPr>
        <w:t xml:space="preserve">. </w:t>
      </w:r>
      <w:r w:rsidR="0006436F" w:rsidRPr="006C6B57">
        <w:rPr>
          <w:b/>
          <w:bCs/>
          <w:szCs w:val="24"/>
        </w:rPr>
        <w:t>While general information is accessible on election websites, substantial digital accessibility gaps persist</w:t>
      </w:r>
      <w:r w:rsidR="0006436F">
        <w:rPr>
          <w:b/>
          <w:bCs/>
          <w:szCs w:val="24"/>
        </w:rPr>
        <w:t xml:space="preserve"> according to technical audits</w:t>
      </w:r>
      <w:r w:rsidR="0006436F" w:rsidRPr="006C6B57">
        <w:rPr>
          <w:b/>
          <w:bCs/>
          <w:szCs w:val="24"/>
        </w:rPr>
        <w:t xml:space="preserve">. </w:t>
      </w:r>
      <w:r w:rsidR="00A511D5" w:rsidRPr="00A511D5">
        <w:rPr>
          <w:b/>
          <w:bCs/>
          <w:szCs w:val="24"/>
        </w:rPr>
        <w:t xml:space="preserve">Among </w:t>
      </w:r>
      <w:r w:rsidR="009D66A1">
        <w:rPr>
          <w:b/>
          <w:bCs/>
          <w:szCs w:val="24"/>
        </w:rPr>
        <w:t xml:space="preserve">users of </w:t>
      </w:r>
      <w:r w:rsidR="00A511D5" w:rsidRPr="00A511D5">
        <w:rPr>
          <w:b/>
          <w:bCs/>
          <w:szCs w:val="24"/>
        </w:rPr>
        <w:t xml:space="preserve">news </w:t>
      </w:r>
      <w:r w:rsidR="00451F1E">
        <w:rPr>
          <w:b/>
          <w:bCs/>
          <w:szCs w:val="24"/>
        </w:rPr>
        <w:t xml:space="preserve">and other </w:t>
      </w:r>
      <w:r w:rsidR="00A511D5" w:rsidRPr="00A511D5">
        <w:rPr>
          <w:b/>
          <w:bCs/>
          <w:szCs w:val="24"/>
        </w:rPr>
        <w:t>websites</w:t>
      </w:r>
      <w:r w:rsidR="00451F1E">
        <w:rPr>
          <w:b/>
          <w:bCs/>
          <w:szCs w:val="24"/>
        </w:rPr>
        <w:t>,</w:t>
      </w:r>
      <w:r w:rsidR="00A511D5" w:rsidRPr="00A511D5">
        <w:rPr>
          <w:b/>
          <w:bCs/>
          <w:szCs w:val="24"/>
        </w:rPr>
        <w:t xml:space="preserve"> and print mailings and newspapers, people with disabilities were less likely than those without disabilities to say </w:t>
      </w:r>
      <w:r w:rsidR="009D66A1">
        <w:rPr>
          <w:b/>
          <w:bCs/>
          <w:szCs w:val="24"/>
        </w:rPr>
        <w:t>they were</w:t>
      </w:r>
      <w:r w:rsidR="00A511D5" w:rsidRPr="00A511D5">
        <w:rPr>
          <w:b/>
          <w:bCs/>
          <w:szCs w:val="24"/>
        </w:rPr>
        <w:t xml:space="preserve"> fully accessible.</w:t>
      </w:r>
      <w:r w:rsidR="008821C1">
        <w:rPr>
          <w:b/>
          <w:bCs/>
          <w:szCs w:val="24"/>
        </w:rPr>
        <w:t xml:space="preserve"> </w:t>
      </w:r>
      <w:r w:rsidR="00451F1E">
        <w:rPr>
          <w:b/>
          <w:bCs/>
          <w:szCs w:val="24"/>
        </w:rPr>
        <w:t>A</w:t>
      </w:r>
      <w:r w:rsidR="008821C1">
        <w:rPr>
          <w:b/>
          <w:bCs/>
          <w:szCs w:val="24"/>
        </w:rPr>
        <w:t xml:space="preserve">ccessibility </w:t>
      </w:r>
      <w:r w:rsidR="00451F1E">
        <w:rPr>
          <w:b/>
          <w:bCs/>
          <w:szCs w:val="24"/>
        </w:rPr>
        <w:t>ratings for election office websites</w:t>
      </w:r>
      <w:r w:rsidR="00323BBD">
        <w:rPr>
          <w:b/>
          <w:bCs/>
          <w:szCs w:val="24"/>
        </w:rPr>
        <w:t>, and print mailings and newspapers,</w:t>
      </w:r>
      <w:r w:rsidR="00451F1E">
        <w:rPr>
          <w:b/>
          <w:bCs/>
          <w:szCs w:val="24"/>
        </w:rPr>
        <w:t xml:space="preserve"> </w:t>
      </w:r>
      <w:r w:rsidR="008821C1">
        <w:rPr>
          <w:b/>
          <w:bCs/>
          <w:szCs w:val="24"/>
        </w:rPr>
        <w:t>d</w:t>
      </w:r>
      <w:r w:rsidR="00AB23B8">
        <w:rPr>
          <w:b/>
          <w:bCs/>
          <w:szCs w:val="24"/>
        </w:rPr>
        <w:t>o</w:t>
      </w:r>
      <w:r w:rsidR="008821C1">
        <w:rPr>
          <w:b/>
          <w:bCs/>
          <w:szCs w:val="24"/>
        </w:rPr>
        <w:t xml:space="preserve"> not vary substantially by type of disability</w:t>
      </w:r>
      <w:r w:rsidR="00451F1E">
        <w:rPr>
          <w:b/>
          <w:bCs/>
          <w:szCs w:val="24"/>
        </w:rPr>
        <w:t xml:space="preserve"> but </w:t>
      </w:r>
      <w:r w:rsidR="00AB23B8">
        <w:rPr>
          <w:b/>
          <w:bCs/>
          <w:szCs w:val="24"/>
        </w:rPr>
        <w:t>a</w:t>
      </w:r>
      <w:r w:rsidR="00451F1E">
        <w:rPr>
          <w:b/>
          <w:bCs/>
          <w:szCs w:val="24"/>
        </w:rPr>
        <w:t>re lower for news and other websites among people with hearing and vision impairments.</w:t>
      </w:r>
    </w:p>
    <w:p w14:paraId="25924230" w14:textId="074975F1" w:rsidR="00AA6209" w:rsidRDefault="001879C6" w:rsidP="00BA2C6D">
      <w:pPr>
        <w:pStyle w:val="ListParagraph"/>
        <w:numPr>
          <w:ilvl w:val="0"/>
          <w:numId w:val="13"/>
        </w:numPr>
        <w:spacing w:before="240" w:after="0"/>
        <w:ind w:left="1440"/>
        <w:contextualSpacing w:val="0"/>
        <w:rPr>
          <w:rFonts w:ascii="Times New Roman" w:hAnsi="Times New Roman" w:cs="Times New Roman"/>
          <w:sz w:val="24"/>
          <w:szCs w:val="24"/>
        </w:rPr>
      </w:pPr>
      <w:r w:rsidRPr="009D66A1">
        <w:rPr>
          <w:rFonts w:ascii="Times New Roman" w:hAnsi="Times New Roman" w:cs="Times New Roman"/>
          <w:sz w:val="24"/>
          <w:szCs w:val="24"/>
        </w:rPr>
        <w:t>Among those who used an election office website for information on the voting process or where to vote, nearly all said it was fully accessible (97% of people with disabilities and 93% without disabilities)</w:t>
      </w:r>
      <w:r w:rsidR="0077364A">
        <w:rPr>
          <w:rFonts w:ascii="Times New Roman" w:hAnsi="Times New Roman" w:cs="Times New Roman"/>
          <w:sz w:val="24"/>
          <w:szCs w:val="24"/>
        </w:rPr>
        <w:t xml:space="preserve">. </w:t>
      </w:r>
      <w:r w:rsidRPr="009D66A1">
        <w:rPr>
          <w:rFonts w:ascii="Times New Roman" w:hAnsi="Times New Roman" w:cs="Times New Roman"/>
          <w:sz w:val="24"/>
          <w:szCs w:val="24"/>
        </w:rPr>
        <w:t>Among the small number who said it was not fully accessible, the main complaint was that the material was not organized well (Table 1</w:t>
      </w:r>
      <w:r w:rsidR="00567882">
        <w:rPr>
          <w:rFonts w:ascii="Times New Roman" w:hAnsi="Times New Roman" w:cs="Times New Roman"/>
          <w:sz w:val="24"/>
          <w:szCs w:val="24"/>
        </w:rPr>
        <w:t>1</w:t>
      </w:r>
      <w:r w:rsidRPr="009D66A1">
        <w:rPr>
          <w:rFonts w:ascii="Times New Roman" w:hAnsi="Times New Roman" w:cs="Times New Roman"/>
          <w:sz w:val="24"/>
          <w:szCs w:val="24"/>
        </w:rPr>
        <w:t>)</w:t>
      </w:r>
      <w:r w:rsidR="0077364A">
        <w:rPr>
          <w:rFonts w:ascii="Times New Roman" w:hAnsi="Times New Roman" w:cs="Times New Roman"/>
          <w:sz w:val="24"/>
          <w:szCs w:val="24"/>
        </w:rPr>
        <w:t xml:space="preserve">. </w:t>
      </w:r>
      <w:r w:rsidR="00AA6209" w:rsidRPr="009D66A1">
        <w:rPr>
          <w:rFonts w:ascii="Times New Roman" w:hAnsi="Times New Roman" w:cs="Times New Roman"/>
          <w:sz w:val="24"/>
          <w:szCs w:val="24"/>
        </w:rPr>
        <w:t xml:space="preserve">The main alternative sources of information for those </w:t>
      </w:r>
      <w:r w:rsidR="00A40C0A">
        <w:rPr>
          <w:rFonts w:ascii="Times New Roman" w:hAnsi="Times New Roman" w:cs="Times New Roman"/>
          <w:sz w:val="24"/>
          <w:szCs w:val="24"/>
        </w:rPr>
        <w:t>with</w:t>
      </w:r>
      <w:r w:rsidR="00AA6209" w:rsidRPr="009D66A1">
        <w:rPr>
          <w:rFonts w:ascii="Times New Roman" w:hAnsi="Times New Roman" w:cs="Times New Roman"/>
          <w:sz w:val="24"/>
          <w:szCs w:val="24"/>
        </w:rPr>
        <w:t xml:space="preserve"> accessibility problems were talking to family members, friends, neighbors, or colleagues, news websites, and social media.</w:t>
      </w:r>
    </w:p>
    <w:p w14:paraId="283E4AAF" w14:textId="36F7C9C3" w:rsidR="00DE3F25" w:rsidRPr="009D66A1" w:rsidRDefault="00DE3F25" w:rsidP="00BA2C6D">
      <w:pPr>
        <w:pStyle w:val="ListParagraph"/>
        <w:numPr>
          <w:ilvl w:val="0"/>
          <w:numId w:val="13"/>
        </w:numPr>
        <w:spacing w:before="240" w:after="0"/>
        <w:ind w:left="1440"/>
        <w:contextualSpacing w:val="0"/>
        <w:rPr>
          <w:rFonts w:ascii="Times New Roman" w:hAnsi="Times New Roman" w:cs="Times New Roman"/>
          <w:sz w:val="24"/>
          <w:szCs w:val="24"/>
        </w:rPr>
      </w:pPr>
      <w:r w:rsidRPr="006C6B57">
        <w:rPr>
          <w:rFonts w:ascii="Times New Roman" w:hAnsi="Times New Roman" w:cs="Times New Roman"/>
          <w:sz w:val="24"/>
          <w:szCs w:val="24"/>
        </w:rPr>
        <w:t xml:space="preserve">While general information is accessible on election websites, substantial digital accessibility gaps persist. </w:t>
      </w:r>
      <w:r w:rsidRPr="00BF64BC">
        <w:rPr>
          <w:rFonts w:ascii="Times New Roman" w:hAnsi="Times New Roman" w:cs="Times New Roman"/>
          <w:sz w:val="24"/>
          <w:szCs w:val="24"/>
        </w:rPr>
        <w:t xml:space="preserve">It is important to note that survey respondents were asked if election office websites were accessible for their needs, such as obtaining dates and other quick information. This differs from a technical analysis of ADA or Section 508 compliance of a website. Technical audits have found </w:t>
      </w:r>
      <w:hyperlink r:id="rId17" w:history="1">
        <w:r w:rsidRPr="006C6B57">
          <w:rPr>
            <w:rStyle w:val="Hyperlink"/>
            <w:rFonts w:ascii="Times New Roman" w:hAnsi="Times New Roman" w:cs="Times New Roman"/>
            <w:sz w:val="24"/>
            <w:szCs w:val="24"/>
          </w:rPr>
          <w:t>significant issues with digital accessibility</w:t>
        </w:r>
      </w:hyperlink>
      <w:r w:rsidRPr="00564AED">
        <w:rPr>
          <w:rFonts w:ascii="Times New Roman" w:hAnsi="Times New Roman" w:cs="Times New Roman"/>
          <w:sz w:val="24"/>
          <w:szCs w:val="24"/>
        </w:rPr>
        <w:t>.</w:t>
      </w:r>
    </w:p>
    <w:p w14:paraId="739199F9" w14:textId="078DCD35" w:rsidR="00A84EA0" w:rsidRPr="000733E0" w:rsidRDefault="00A84EA0" w:rsidP="00BA2C6D">
      <w:pPr>
        <w:pStyle w:val="ListParagraph"/>
        <w:numPr>
          <w:ilvl w:val="0"/>
          <w:numId w:val="13"/>
        </w:numPr>
        <w:spacing w:before="240" w:after="0"/>
        <w:ind w:left="1440"/>
        <w:contextualSpacing w:val="0"/>
        <w:rPr>
          <w:rFonts w:ascii="Times New Roman" w:hAnsi="Times New Roman" w:cs="Times New Roman"/>
          <w:sz w:val="24"/>
          <w:szCs w:val="24"/>
        </w:rPr>
      </w:pPr>
      <w:r w:rsidRPr="000733E0">
        <w:rPr>
          <w:rFonts w:ascii="Times New Roman" w:hAnsi="Times New Roman" w:cs="Times New Roman"/>
          <w:sz w:val="24"/>
          <w:szCs w:val="24"/>
        </w:rPr>
        <w:t xml:space="preserve">News </w:t>
      </w:r>
      <w:r w:rsidR="008D1B36">
        <w:rPr>
          <w:rFonts w:ascii="Times New Roman" w:hAnsi="Times New Roman" w:cs="Times New Roman"/>
          <w:sz w:val="24"/>
          <w:szCs w:val="24"/>
        </w:rPr>
        <w:t xml:space="preserve">and other </w:t>
      </w:r>
      <w:r w:rsidRPr="000733E0">
        <w:rPr>
          <w:rFonts w:ascii="Times New Roman" w:hAnsi="Times New Roman" w:cs="Times New Roman"/>
          <w:sz w:val="24"/>
          <w:szCs w:val="24"/>
        </w:rPr>
        <w:t>websites received less favorable views from people with disabilities</w:t>
      </w:r>
      <w:r w:rsidR="00C235D5">
        <w:rPr>
          <w:rFonts w:ascii="Times New Roman" w:hAnsi="Times New Roman" w:cs="Times New Roman"/>
          <w:sz w:val="24"/>
          <w:szCs w:val="24"/>
        </w:rPr>
        <w:t xml:space="preserve">: </w:t>
      </w:r>
      <w:r w:rsidRPr="000733E0">
        <w:rPr>
          <w:rFonts w:ascii="Times New Roman" w:hAnsi="Times New Roman" w:cs="Times New Roman"/>
          <w:sz w:val="24"/>
          <w:szCs w:val="24"/>
        </w:rPr>
        <w:t>three-fourths (73%) of those who used these websites said they were fully accessible, compared to almost all (93%) people without disabilities</w:t>
      </w:r>
      <w:r w:rsidR="0077364A">
        <w:rPr>
          <w:rFonts w:ascii="Times New Roman" w:hAnsi="Times New Roman" w:cs="Times New Roman"/>
          <w:sz w:val="24"/>
          <w:szCs w:val="24"/>
        </w:rPr>
        <w:t xml:space="preserve">. </w:t>
      </w:r>
      <w:r w:rsidRPr="000733E0">
        <w:rPr>
          <w:rFonts w:ascii="Times New Roman" w:hAnsi="Times New Roman" w:cs="Times New Roman"/>
          <w:sz w:val="24"/>
          <w:szCs w:val="24"/>
        </w:rPr>
        <w:t xml:space="preserve">Among people with disabilities who said the sites were not fully accessible, the main complaints were that the material </w:t>
      </w:r>
      <w:r w:rsidR="00A40C0A">
        <w:rPr>
          <w:rFonts w:ascii="Times New Roman" w:hAnsi="Times New Roman" w:cs="Times New Roman"/>
          <w:sz w:val="24"/>
          <w:szCs w:val="24"/>
        </w:rPr>
        <w:t>was</w:t>
      </w:r>
      <w:r w:rsidR="00A40C0A" w:rsidRPr="000733E0">
        <w:rPr>
          <w:rFonts w:ascii="Times New Roman" w:hAnsi="Times New Roman" w:cs="Times New Roman"/>
          <w:sz w:val="24"/>
          <w:szCs w:val="24"/>
        </w:rPr>
        <w:t xml:space="preserve"> </w:t>
      </w:r>
      <w:r w:rsidRPr="000733E0">
        <w:rPr>
          <w:rFonts w:ascii="Times New Roman" w:hAnsi="Times New Roman" w:cs="Times New Roman"/>
          <w:sz w:val="24"/>
          <w:szCs w:val="24"/>
        </w:rPr>
        <w:t>not organized well, the site required a subscription, or the writing was too small (Table 1</w:t>
      </w:r>
      <w:r w:rsidR="00567882">
        <w:rPr>
          <w:rFonts w:ascii="Times New Roman" w:hAnsi="Times New Roman" w:cs="Times New Roman"/>
          <w:sz w:val="24"/>
          <w:szCs w:val="24"/>
        </w:rPr>
        <w:t>2</w:t>
      </w:r>
      <w:r w:rsidRPr="000733E0">
        <w:rPr>
          <w:rFonts w:ascii="Times New Roman" w:hAnsi="Times New Roman" w:cs="Times New Roman"/>
          <w:sz w:val="24"/>
          <w:szCs w:val="24"/>
        </w:rPr>
        <w:t>).</w:t>
      </w:r>
    </w:p>
    <w:p w14:paraId="085DD8FA" w14:textId="45C6F33D" w:rsidR="00A84EA0" w:rsidRDefault="00A84EA0" w:rsidP="00BA2C6D">
      <w:pPr>
        <w:pStyle w:val="ListParagraph"/>
        <w:numPr>
          <w:ilvl w:val="0"/>
          <w:numId w:val="13"/>
        </w:numPr>
        <w:spacing w:before="240" w:after="0"/>
        <w:ind w:left="1440"/>
        <w:contextualSpacing w:val="0"/>
        <w:rPr>
          <w:rFonts w:ascii="Times New Roman" w:hAnsi="Times New Roman" w:cs="Times New Roman"/>
          <w:sz w:val="24"/>
          <w:szCs w:val="24"/>
        </w:rPr>
      </w:pPr>
      <w:r w:rsidRPr="00AA6209">
        <w:rPr>
          <w:rFonts w:ascii="Times New Roman" w:hAnsi="Times New Roman" w:cs="Times New Roman"/>
          <w:sz w:val="24"/>
          <w:szCs w:val="24"/>
        </w:rPr>
        <w:t>Print mailings and newspapers also received less favorable views from people with disabilities</w:t>
      </w:r>
      <w:r w:rsidR="00C235D5">
        <w:rPr>
          <w:rFonts w:ascii="Times New Roman" w:hAnsi="Times New Roman" w:cs="Times New Roman"/>
          <w:sz w:val="24"/>
          <w:szCs w:val="24"/>
        </w:rPr>
        <w:t xml:space="preserve">: </w:t>
      </w:r>
      <w:r w:rsidRPr="00AA6209">
        <w:rPr>
          <w:rFonts w:ascii="Times New Roman" w:hAnsi="Times New Roman" w:cs="Times New Roman"/>
          <w:sz w:val="24"/>
          <w:szCs w:val="24"/>
        </w:rPr>
        <w:t xml:space="preserve">only </w:t>
      </w:r>
      <w:r w:rsidR="00AA6209" w:rsidRPr="00AA6209">
        <w:rPr>
          <w:rFonts w:ascii="Times New Roman" w:hAnsi="Times New Roman" w:cs="Times New Roman"/>
          <w:sz w:val="24"/>
          <w:szCs w:val="24"/>
        </w:rPr>
        <w:t>eight-ninths (88%</w:t>
      </w:r>
      <w:r w:rsidRPr="00AA6209">
        <w:rPr>
          <w:rFonts w:ascii="Times New Roman" w:hAnsi="Times New Roman" w:cs="Times New Roman"/>
          <w:sz w:val="24"/>
          <w:szCs w:val="24"/>
        </w:rPr>
        <w:t xml:space="preserve">) of those who used these </w:t>
      </w:r>
      <w:r w:rsidR="00AA6209" w:rsidRPr="00AA6209">
        <w:rPr>
          <w:rFonts w:ascii="Times New Roman" w:hAnsi="Times New Roman" w:cs="Times New Roman"/>
          <w:sz w:val="24"/>
          <w:szCs w:val="24"/>
        </w:rPr>
        <w:t xml:space="preserve">sources </w:t>
      </w:r>
      <w:r w:rsidRPr="00AA6209">
        <w:rPr>
          <w:rFonts w:ascii="Times New Roman" w:hAnsi="Times New Roman" w:cs="Times New Roman"/>
          <w:sz w:val="24"/>
          <w:szCs w:val="24"/>
        </w:rPr>
        <w:t>said they were fully accessible, compared to almost all (9</w:t>
      </w:r>
      <w:r w:rsidR="00AA6209" w:rsidRPr="00AA6209">
        <w:rPr>
          <w:rFonts w:ascii="Times New Roman" w:hAnsi="Times New Roman" w:cs="Times New Roman"/>
          <w:sz w:val="24"/>
          <w:szCs w:val="24"/>
        </w:rPr>
        <w:t>6</w:t>
      </w:r>
      <w:r w:rsidRPr="00AA6209">
        <w:rPr>
          <w:rFonts w:ascii="Times New Roman" w:hAnsi="Times New Roman" w:cs="Times New Roman"/>
          <w:sz w:val="24"/>
          <w:szCs w:val="24"/>
        </w:rPr>
        <w:t>%) people without disabilities</w:t>
      </w:r>
      <w:r w:rsidR="0077364A">
        <w:rPr>
          <w:rFonts w:ascii="Times New Roman" w:hAnsi="Times New Roman" w:cs="Times New Roman"/>
          <w:sz w:val="24"/>
          <w:szCs w:val="24"/>
        </w:rPr>
        <w:t xml:space="preserve">. </w:t>
      </w:r>
      <w:r w:rsidRPr="00AA6209">
        <w:rPr>
          <w:rFonts w:ascii="Times New Roman" w:hAnsi="Times New Roman" w:cs="Times New Roman"/>
          <w:sz w:val="24"/>
          <w:szCs w:val="24"/>
        </w:rPr>
        <w:t>Among people with disabilities who said the</w:t>
      </w:r>
      <w:r w:rsidR="008D731F">
        <w:rPr>
          <w:rFonts w:ascii="Times New Roman" w:hAnsi="Times New Roman" w:cs="Times New Roman"/>
          <w:sz w:val="24"/>
          <w:szCs w:val="24"/>
        </w:rPr>
        <w:t>se sources</w:t>
      </w:r>
      <w:r w:rsidRPr="00AA6209">
        <w:rPr>
          <w:rFonts w:ascii="Times New Roman" w:hAnsi="Times New Roman" w:cs="Times New Roman"/>
          <w:sz w:val="24"/>
          <w:szCs w:val="24"/>
        </w:rPr>
        <w:t xml:space="preserve"> were not fully accessible, the main complaint</w:t>
      </w:r>
      <w:r w:rsidR="009573BF">
        <w:rPr>
          <w:rFonts w:ascii="Times New Roman" w:hAnsi="Times New Roman" w:cs="Times New Roman"/>
          <w:sz w:val="24"/>
          <w:szCs w:val="24"/>
        </w:rPr>
        <w:t xml:space="preserve"> was that </w:t>
      </w:r>
      <w:r w:rsidR="009573BF">
        <w:rPr>
          <w:rFonts w:ascii="Times New Roman" w:hAnsi="Times New Roman" w:cs="Times New Roman"/>
          <w:sz w:val="24"/>
          <w:szCs w:val="24"/>
        </w:rPr>
        <w:lastRenderedPageBreak/>
        <w:t>the writing was too small, with several miscellaneous complaints about difficulty understanding the material and other issues</w:t>
      </w:r>
      <w:r w:rsidRPr="00AA6209">
        <w:rPr>
          <w:rFonts w:ascii="Times New Roman" w:hAnsi="Times New Roman" w:cs="Times New Roman"/>
          <w:sz w:val="24"/>
          <w:szCs w:val="24"/>
        </w:rPr>
        <w:t xml:space="preserve"> (Table 1</w:t>
      </w:r>
      <w:r w:rsidR="00567882">
        <w:rPr>
          <w:rFonts w:ascii="Times New Roman" w:hAnsi="Times New Roman" w:cs="Times New Roman"/>
          <w:sz w:val="24"/>
          <w:szCs w:val="24"/>
        </w:rPr>
        <w:t>3</w:t>
      </w:r>
      <w:r w:rsidRPr="00AA6209">
        <w:rPr>
          <w:rFonts w:ascii="Times New Roman" w:hAnsi="Times New Roman" w:cs="Times New Roman"/>
          <w:sz w:val="24"/>
          <w:szCs w:val="24"/>
        </w:rPr>
        <w:t>).</w:t>
      </w:r>
    </w:p>
    <w:p w14:paraId="191BB1B2" w14:textId="761FC167" w:rsidR="008821C1" w:rsidRDefault="00567882" w:rsidP="00BA2C6D">
      <w:pPr>
        <w:pStyle w:val="ListParagraph"/>
        <w:numPr>
          <w:ilvl w:val="0"/>
          <w:numId w:val="13"/>
        </w:numPr>
        <w:spacing w:before="240" w:after="0"/>
        <w:ind w:left="1440"/>
        <w:contextualSpacing w:val="0"/>
        <w:rPr>
          <w:rFonts w:ascii="Times New Roman" w:hAnsi="Times New Roman" w:cs="Times New Roman"/>
          <w:sz w:val="24"/>
          <w:szCs w:val="24"/>
        </w:rPr>
      </w:pPr>
      <w:r>
        <w:rPr>
          <w:rFonts w:ascii="Times New Roman" w:hAnsi="Times New Roman" w:cs="Times New Roman"/>
          <w:sz w:val="24"/>
          <w:szCs w:val="24"/>
        </w:rPr>
        <w:t>The accessibility ratings for election office websites</w:t>
      </w:r>
      <w:r w:rsidR="00742948">
        <w:rPr>
          <w:rFonts w:ascii="Times New Roman" w:hAnsi="Times New Roman" w:cs="Times New Roman"/>
          <w:sz w:val="24"/>
          <w:szCs w:val="24"/>
        </w:rPr>
        <w:t>, and print mailings and newspapers,</w:t>
      </w:r>
      <w:r>
        <w:rPr>
          <w:rFonts w:ascii="Times New Roman" w:hAnsi="Times New Roman" w:cs="Times New Roman"/>
          <w:sz w:val="24"/>
          <w:szCs w:val="24"/>
        </w:rPr>
        <w:t xml:space="preserve"> d</w:t>
      </w:r>
      <w:r w:rsidR="00CD3D8F">
        <w:rPr>
          <w:rFonts w:ascii="Times New Roman" w:hAnsi="Times New Roman" w:cs="Times New Roman"/>
          <w:sz w:val="24"/>
          <w:szCs w:val="24"/>
        </w:rPr>
        <w:t>o</w:t>
      </w:r>
      <w:r>
        <w:rPr>
          <w:rFonts w:ascii="Times New Roman" w:hAnsi="Times New Roman" w:cs="Times New Roman"/>
          <w:sz w:val="24"/>
          <w:szCs w:val="24"/>
        </w:rPr>
        <w:t xml:space="preserve"> not vary substantially by type </w:t>
      </w:r>
      <w:r w:rsidR="00AB23B8">
        <w:rPr>
          <w:rFonts w:ascii="Times New Roman" w:hAnsi="Times New Roman" w:cs="Times New Roman"/>
          <w:sz w:val="24"/>
          <w:szCs w:val="24"/>
        </w:rPr>
        <w:t xml:space="preserve">and severity </w:t>
      </w:r>
      <w:r>
        <w:rPr>
          <w:rFonts w:ascii="Times New Roman" w:hAnsi="Times New Roman" w:cs="Times New Roman"/>
          <w:sz w:val="24"/>
          <w:szCs w:val="24"/>
        </w:rPr>
        <w:t xml:space="preserve">of disability (Table 14). </w:t>
      </w:r>
      <w:r w:rsidR="00CD3D8F">
        <w:rPr>
          <w:rFonts w:ascii="Times New Roman" w:hAnsi="Times New Roman" w:cs="Times New Roman"/>
          <w:sz w:val="24"/>
          <w:szCs w:val="24"/>
        </w:rPr>
        <w:t>Accessibility r</w:t>
      </w:r>
      <w:r>
        <w:rPr>
          <w:rFonts w:ascii="Times New Roman" w:hAnsi="Times New Roman" w:cs="Times New Roman"/>
          <w:sz w:val="24"/>
          <w:szCs w:val="24"/>
        </w:rPr>
        <w:t xml:space="preserve">atings of news </w:t>
      </w:r>
      <w:r w:rsidR="008D1B36">
        <w:rPr>
          <w:rFonts w:ascii="Times New Roman" w:hAnsi="Times New Roman" w:cs="Times New Roman"/>
          <w:sz w:val="24"/>
          <w:szCs w:val="24"/>
        </w:rPr>
        <w:t xml:space="preserve">and other </w:t>
      </w:r>
      <w:r>
        <w:rPr>
          <w:rFonts w:ascii="Times New Roman" w:hAnsi="Times New Roman" w:cs="Times New Roman"/>
          <w:sz w:val="24"/>
          <w:szCs w:val="24"/>
        </w:rPr>
        <w:t>website</w:t>
      </w:r>
      <w:r w:rsidR="00CD3D8F">
        <w:rPr>
          <w:rFonts w:ascii="Times New Roman" w:hAnsi="Times New Roman" w:cs="Times New Roman"/>
          <w:sz w:val="24"/>
          <w:szCs w:val="24"/>
        </w:rPr>
        <w:t>s</w:t>
      </w:r>
      <w:r>
        <w:rPr>
          <w:rFonts w:ascii="Times New Roman" w:hAnsi="Times New Roman" w:cs="Times New Roman"/>
          <w:sz w:val="24"/>
          <w:szCs w:val="24"/>
        </w:rPr>
        <w:t xml:space="preserve"> </w:t>
      </w:r>
      <w:r w:rsidR="00CD3D8F">
        <w:rPr>
          <w:rFonts w:ascii="Times New Roman" w:hAnsi="Times New Roman" w:cs="Times New Roman"/>
          <w:sz w:val="24"/>
          <w:szCs w:val="24"/>
        </w:rPr>
        <w:t>a</w:t>
      </w:r>
      <w:r>
        <w:rPr>
          <w:rFonts w:ascii="Times New Roman" w:hAnsi="Times New Roman" w:cs="Times New Roman"/>
          <w:sz w:val="24"/>
          <w:szCs w:val="24"/>
        </w:rPr>
        <w:t>re lowest among</w:t>
      </w:r>
      <w:r w:rsidR="00742948">
        <w:rPr>
          <w:rFonts w:ascii="Times New Roman" w:hAnsi="Times New Roman" w:cs="Times New Roman"/>
          <w:sz w:val="24"/>
          <w:szCs w:val="24"/>
        </w:rPr>
        <w:t xml:space="preserve"> those with hearing and vision impairments</w:t>
      </w:r>
      <w:r w:rsidR="008D1B36">
        <w:rPr>
          <w:rFonts w:ascii="Times New Roman" w:hAnsi="Times New Roman" w:cs="Times New Roman"/>
          <w:sz w:val="24"/>
          <w:szCs w:val="24"/>
        </w:rPr>
        <w:t xml:space="preserve">, </w:t>
      </w:r>
      <w:r w:rsidR="00CD3D8F">
        <w:rPr>
          <w:rFonts w:ascii="Times New Roman" w:hAnsi="Times New Roman" w:cs="Times New Roman"/>
          <w:sz w:val="24"/>
          <w:szCs w:val="24"/>
        </w:rPr>
        <w:t>but it should be cautioned that these are based on very small samples.</w:t>
      </w:r>
    </w:p>
    <w:p w14:paraId="1800C461" w14:textId="76A1E85D" w:rsidR="009573BF" w:rsidRDefault="009573BF" w:rsidP="009573BF">
      <w:pPr>
        <w:pStyle w:val="Heading2Timesnewroman"/>
      </w:pPr>
      <w:bookmarkStart w:id="14" w:name="_Toc106549690"/>
      <w:r>
        <w:t>F</w:t>
      </w:r>
      <w:r w:rsidR="0077364A">
        <w:t xml:space="preserve">. </w:t>
      </w:r>
      <w:r>
        <w:t>Where People Would Prefer to Get Information on the Voting Process</w:t>
      </w:r>
      <w:bookmarkEnd w:id="14"/>
    </w:p>
    <w:p w14:paraId="0CAACAE4" w14:textId="223FBF49" w:rsidR="004D1D99" w:rsidRDefault="009573BF" w:rsidP="00634CBF">
      <w:pPr>
        <w:pStyle w:val="ListParagraph"/>
        <w:spacing w:after="240"/>
        <w:rPr>
          <w:rFonts w:ascii="Times New Roman" w:hAnsi="Times New Roman" w:cs="Times New Roman"/>
          <w:b/>
          <w:bCs/>
          <w:sz w:val="24"/>
          <w:szCs w:val="24"/>
        </w:rPr>
      </w:pPr>
      <w:r w:rsidRPr="00C4582F">
        <w:rPr>
          <w:rFonts w:ascii="Times New Roman" w:hAnsi="Times New Roman" w:cs="Times New Roman"/>
          <w:b/>
          <w:bCs/>
          <w:sz w:val="24"/>
          <w:szCs w:val="24"/>
        </w:rPr>
        <w:t xml:space="preserve">Election office websites are the most preferred source of information on the voting process and where to vote, </w:t>
      </w:r>
      <w:r w:rsidR="00C4582F" w:rsidRPr="00C4582F">
        <w:rPr>
          <w:rFonts w:ascii="Times New Roman" w:hAnsi="Times New Roman" w:cs="Times New Roman"/>
          <w:b/>
          <w:bCs/>
          <w:sz w:val="24"/>
          <w:szCs w:val="24"/>
        </w:rPr>
        <w:t xml:space="preserve">followed by talking to family members, friends, neighbors, </w:t>
      </w:r>
      <w:r w:rsidR="00B40DCE">
        <w:rPr>
          <w:rFonts w:ascii="Times New Roman" w:hAnsi="Times New Roman" w:cs="Times New Roman"/>
          <w:b/>
          <w:bCs/>
          <w:sz w:val="24"/>
          <w:szCs w:val="24"/>
        </w:rPr>
        <w:t>or colleagues</w:t>
      </w:r>
      <w:r w:rsidR="0077364A">
        <w:rPr>
          <w:rFonts w:ascii="Times New Roman" w:hAnsi="Times New Roman" w:cs="Times New Roman"/>
          <w:b/>
          <w:bCs/>
          <w:sz w:val="24"/>
          <w:szCs w:val="24"/>
        </w:rPr>
        <w:t xml:space="preserve">. </w:t>
      </w:r>
      <w:r w:rsidR="00C4582F" w:rsidRPr="00C4582F">
        <w:rPr>
          <w:rFonts w:ascii="Times New Roman" w:hAnsi="Times New Roman" w:cs="Times New Roman"/>
          <w:b/>
          <w:bCs/>
          <w:sz w:val="24"/>
          <w:szCs w:val="24"/>
        </w:rPr>
        <w:t>P</w:t>
      </w:r>
      <w:r w:rsidRPr="00C4582F">
        <w:rPr>
          <w:rFonts w:ascii="Times New Roman" w:hAnsi="Times New Roman" w:cs="Times New Roman"/>
          <w:b/>
          <w:bCs/>
          <w:sz w:val="24"/>
          <w:szCs w:val="24"/>
        </w:rPr>
        <w:t>eople with disabilities</w:t>
      </w:r>
      <w:r w:rsidR="00C4582F" w:rsidRPr="00C4582F">
        <w:rPr>
          <w:rFonts w:ascii="Times New Roman" w:hAnsi="Times New Roman" w:cs="Times New Roman"/>
          <w:b/>
          <w:bCs/>
          <w:sz w:val="24"/>
          <w:szCs w:val="24"/>
        </w:rPr>
        <w:t xml:space="preserve"> are less likely </w:t>
      </w:r>
      <w:r w:rsidR="0091480C">
        <w:rPr>
          <w:rFonts w:ascii="Times New Roman" w:hAnsi="Times New Roman" w:cs="Times New Roman"/>
          <w:b/>
          <w:bCs/>
          <w:sz w:val="24"/>
          <w:szCs w:val="24"/>
        </w:rPr>
        <w:t xml:space="preserve">than those without disabilities </w:t>
      </w:r>
      <w:r w:rsidR="00C4582F" w:rsidRPr="00C4582F">
        <w:rPr>
          <w:rFonts w:ascii="Times New Roman" w:hAnsi="Times New Roman" w:cs="Times New Roman"/>
          <w:b/>
          <w:bCs/>
          <w:sz w:val="24"/>
          <w:szCs w:val="24"/>
        </w:rPr>
        <w:t xml:space="preserve">to prefer election office websites and more likely to prefer talking to family members, friends, neighbors, </w:t>
      </w:r>
      <w:r w:rsidR="00B40DCE">
        <w:rPr>
          <w:rFonts w:ascii="Times New Roman" w:hAnsi="Times New Roman" w:cs="Times New Roman"/>
          <w:b/>
          <w:bCs/>
          <w:sz w:val="24"/>
          <w:szCs w:val="24"/>
        </w:rPr>
        <w:t>or colleagues</w:t>
      </w:r>
      <w:r w:rsidR="00D40CE8">
        <w:rPr>
          <w:rFonts w:ascii="Times New Roman" w:hAnsi="Times New Roman" w:cs="Times New Roman"/>
          <w:b/>
          <w:bCs/>
          <w:sz w:val="24"/>
          <w:szCs w:val="24"/>
        </w:rPr>
        <w:t>, or getting information from the election office through printed mailings or calls</w:t>
      </w:r>
      <w:r w:rsidR="000B14C3">
        <w:rPr>
          <w:rFonts w:ascii="Times New Roman" w:hAnsi="Times New Roman" w:cs="Times New Roman"/>
          <w:b/>
          <w:bCs/>
          <w:sz w:val="24"/>
          <w:szCs w:val="24"/>
        </w:rPr>
        <w:t>.</w:t>
      </w:r>
    </w:p>
    <w:p w14:paraId="12F59CCA" w14:textId="36AD4D18" w:rsidR="00820C26" w:rsidRDefault="00820C26" w:rsidP="009573BF">
      <w:pPr>
        <w:pStyle w:val="ListParagraph"/>
        <w:spacing w:before="240" w:after="240"/>
        <w:ind w:left="1440"/>
        <w:rPr>
          <w:rFonts w:ascii="Times New Roman" w:hAnsi="Times New Roman" w:cs="Times New Roman"/>
          <w:sz w:val="24"/>
          <w:szCs w:val="24"/>
        </w:rPr>
      </w:pPr>
      <w:r>
        <w:rPr>
          <w:noProof/>
        </w:rPr>
        <w:drawing>
          <wp:inline distT="0" distB="0" distL="0" distR="0" wp14:anchorId="317366B0" wp14:editId="30518426">
            <wp:extent cx="4884420" cy="3036570"/>
            <wp:effectExtent l="0" t="0" r="11430" b="11430"/>
            <wp:docPr id="1" name="Chart 1" descr="This figure shows the top preferences for getting an answer to a question about the voting process.  Among people with disabilities, 38% prefer an election office website, 32% prefer talking to family members, friends, neighbors, or colleagues, 27% prefer printed mailings from an election office, 27% prefer calling the election office, and 24% prefer television.  Among people without disabilities, the respective figures are 44%, 24%, 18%, 23%, and 12%.">
              <a:extLst xmlns:a="http://schemas.openxmlformats.org/drawingml/2006/main">
                <a:ext uri="{FF2B5EF4-FFF2-40B4-BE49-F238E27FC236}">
                  <a16:creationId xmlns:a16="http://schemas.microsoft.com/office/drawing/2014/main" id="{C849BE0B-78AE-CA4F-28B6-4FB49A6FC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9B00D1C" w14:textId="52ACD30E" w:rsidR="000B14C3" w:rsidRDefault="008639A1" w:rsidP="00634CBF">
      <w:pPr>
        <w:pStyle w:val="ListParagraph"/>
        <w:numPr>
          <w:ilvl w:val="0"/>
          <w:numId w:val="13"/>
        </w:numPr>
        <w:spacing w:before="240" w:after="240"/>
        <w:ind w:left="1440"/>
        <w:contextualSpacing w:val="0"/>
        <w:rPr>
          <w:rFonts w:ascii="Times New Roman" w:hAnsi="Times New Roman" w:cs="Times New Roman"/>
          <w:sz w:val="24"/>
          <w:szCs w:val="24"/>
        </w:rPr>
      </w:pPr>
      <w:r>
        <w:rPr>
          <w:rFonts w:ascii="Times New Roman" w:hAnsi="Times New Roman" w:cs="Times New Roman"/>
          <w:sz w:val="24"/>
          <w:szCs w:val="24"/>
        </w:rPr>
        <w:t>Approximately</w:t>
      </w:r>
      <w:r w:rsidR="00C4582F" w:rsidRPr="000B14C3">
        <w:rPr>
          <w:rFonts w:ascii="Times New Roman" w:hAnsi="Times New Roman" w:cs="Times New Roman"/>
          <w:sz w:val="24"/>
          <w:szCs w:val="24"/>
        </w:rPr>
        <w:t xml:space="preserve"> two-fifths of respondents would prefer to get information on the voting process and where to vote from election office websites</w:t>
      </w:r>
      <w:r w:rsidR="00457944">
        <w:rPr>
          <w:rFonts w:ascii="Times New Roman" w:hAnsi="Times New Roman" w:cs="Times New Roman"/>
          <w:b/>
          <w:bCs/>
          <w:sz w:val="24"/>
          <w:szCs w:val="24"/>
        </w:rPr>
        <w:t xml:space="preserve"> </w:t>
      </w:r>
      <w:r w:rsidR="00457944" w:rsidRPr="00457944">
        <w:rPr>
          <w:rFonts w:ascii="Times New Roman" w:hAnsi="Times New Roman" w:cs="Times New Roman"/>
          <w:sz w:val="24"/>
          <w:szCs w:val="24"/>
        </w:rPr>
        <w:t>(Figure 3 and Table 1</w:t>
      </w:r>
      <w:r w:rsidR="00457944">
        <w:rPr>
          <w:rFonts w:ascii="Times New Roman" w:hAnsi="Times New Roman" w:cs="Times New Roman"/>
          <w:sz w:val="24"/>
          <w:szCs w:val="24"/>
        </w:rPr>
        <w:t>5</w:t>
      </w:r>
      <w:r w:rsidR="00457944" w:rsidRPr="00457944">
        <w:rPr>
          <w:rFonts w:ascii="Times New Roman" w:hAnsi="Times New Roman" w:cs="Times New Roman"/>
          <w:sz w:val="24"/>
          <w:szCs w:val="24"/>
        </w:rPr>
        <w:t>)</w:t>
      </w:r>
      <w:r w:rsidR="00024FF2">
        <w:rPr>
          <w:rFonts w:ascii="Times New Roman" w:hAnsi="Times New Roman" w:cs="Times New Roman"/>
          <w:sz w:val="24"/>
          <w:szCs w:val="24"/>
        </w:rPr>
        <w:t>. However,</w:t>
      </w:r>
      <w:r w:rsidR="00C4582F" w:rsidRPr="000B14C3">
        <w:rPr>
          <w:rFonts w:ascii="Times New Roman" w:hAnsi="Times New Roman" w:cs="Times New Roman"/>
          <w:sz w:val="24"/>
          <w:szCs w:val="24"/>
        </w:rPr>
        <w:t xml:space="preserve"> this figure is slightly lower among people with disabilities (38% compared to 44% for people without disabilities)</w:t>
      </w:r>
      <w:r w:rsidR="0077364A">
        <w:rPr>
          <w:rFonts w:ascii="Times New Roman" w:hAnsi="Times New Roman" w:cs="Times New Roman"/>
          <w:sz w:val="24"/>
          <w:szCs w:val="24"/>
        </w:rPr>
        <w:t xml:space="preserve">. </w:t>
      </w:r>
      <w:r w:rsidR="000B14C3" w:rsidRPr="000B14C3">
        <w:rPr>
          <w:rFonts w:ascii="Times New Roman" w:hAnsi="Times New Roman" w:cs="Times New Roman"/>
          <w:sz w:val="24"/>
          <w:szCs w:val="24"/>
        </w:rPr>
        <w:t xml:space="preserve">People with disabilities are more likely than those without disabilities to prefer </w:t>
      </w:r>
      <w:r w:rsidR="00BE7DAE">
        <w:rPr>
          <w:rFonts w:ascii="Times New Roman" w:hAnsi="Times New Roman" w:cs="Times New Roman"/>
          <w:sz w:val="24"/>
          <w:szCs w:val="24"/>
        </w:rPr>
        <w:t xml:space="preserve">getting information from </w:t>
      </w:r>
      <w:r w:rsidR="000B14C3" w:rsidRPr="000B14C3">
        <w:rPr>
          <w:rFonts w:ascii="Times New Roman" w:hAnsi="Times New Roman" w:cs="Times New Roman"/>
          <w:sz w:val="24"/>
          <w:szCs w:val="24"/>
        </w:rPr>
        <w:t xml:space="preserve">family members, friends, neighbors, or colleagues (32% compared to 24% for people without disabilities), </w:t>
      </w:r>
      <w:r w:rsidR="00BE7DAE">
        <w:rPr>
          <w:rFonts w:ascii="Times New Roman" w:hAnsi="Times New Roman" w:cs="Times New Roman"/>
          <w:sz w:val="24"/>
          <w:szCs w:val="24"/>
        </w:rPr>
        <w:t>p</w:t>
      </w:r>
      <w:r w:rsidR="000B14C3" w:rsidRPr="000B14C3">
        <w:rPr>
          <w:rFonts w:ascii="Times New Roman" w:hAnsi="Times New Roman" w:cs="Times New Roman"/>
          <w:sz w:val="24"/>
          <w:szCs w:val="24"/>
        </w:rPr>
        <w:t>rinted mailings from the election office (28% compared to 18%), or</w:t>
      </w:r>
      <w:r w:rsidR="00FA585D">
        <w:rPr>
          <w:rFonts w:ascii="Times New Roman" w:hAnsi="Times New Roman" w:cs="Times New Roman"/>
          <w:sz w:val="24"/>
          <w:szCs w:val="24"/>
        </w:rPr>
        <w:t xml:space="preserve"> </w:t>
      </w:r>
      <w:r w:rsidR="000B14C3" w:rsidRPr="000B14C3">
        <w:rPr>
          <w:rFonts w:ascii="Times New Roman" w:hAnsi="Times New Roman" w:cs="Times New Roman"/>
          <w:sz w:val="24"/>
          <w:szCs w:val="24"/>
        </w:rPr>
        <w:t>television (24% compared to 12%)</w:t>
      </w:r>
      <w:r w:rsidR="0077364A">
        <w:rPr>
          <w:rFonts w:ascii="Times New Roman" w:hAnsi="Times New Roman" w:cs="Times New Roman"/>
          <w:sz w:val="24"/>
          <w:szCs w:val="24"/>
        </w:rPr>
        <w:t xml:space="preserve">. </w:t>
      </w:r>
      <w:r w:rsidR="000B14C3" w:rsidRPr="000B14C3">
        <w:rPr>
          <w:rFonts w:ascii="Times New Roman" w:hAnsi="Times New Roman" w:cs="Times New Roman"/>
          <w:sz w:val="24"/>
          <w:szCs w:val="24"/>
        </w:rPr>
        <w:t xml:space="preserve">These disability differences are related to lower internet </w:t>
      </w:r>
      <w:r w:rsidR="00E851C8">
        <w:rPr>
          <w:rFonts w:ascii="Times New Roman" w:hAnsi="Times New Roman" w:cs="Times New Roman"/>
          <w:sz w:val="24"/>
          <w:szCs w:val="24"/>
        </w:rPr>
        <w:t>use</w:t>
      </w:r>
      <w:r w:rsidR="000B14C3" w:rsidRPr="000B14C3">
        <w:rPr>
          <w:rFonts w:ascii="Times New Roman" w:hAnsi="Times New Roman" w:cs="Times New Roman"/>
          <w:sz w:val="24"/>
          <w:szCs w:val="24"/>
        </w:rPr>
        <w:t xml:space="preserve"> among people with disabilities.</w:t>
      </w:r>
    </w:p>
    <w:p w14:paraId="6246B93A" w14:textId="4B29B3ED" w:rsidR="00B67A05" w:rsidRDefault="00B67A05" w:rsidP="00B67A05">
      <w:pPr>
        <w:pStyle w:val="ListParagraph"/>
        <w:numPr>
          <w:ilvl w:val="0"/>
          <w:numId w:val="13"/>
        </w:numPr>
        <w:spacing w:before="240" w:after="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Based on these data, </w:t>
      </w:r>
      <w:r w:rsidR="00BE7DAE">
        <w:rPr>
          <w:rFonts w:ascii="Times New Roman" w:hAnsi="Times New Roman" w:cs="Times New Roman"/>
          <w:sz w:val="24"/>
          <w:szCs w:val="24"/>
        </w:rPr>
        <w:t>18.1</w:t>
      </w:r>
      <w:r>
        <w:rPr>
          <w:rFonts w:ascii="Times New Roman" w:hAnsi="Times New Roman" w:cs="Times New Roman"/>
          <w:sz w:val="24"/>
          <w:szCs w:val="24"/>
        </w:rPr>
        <w:t xml:space="preserve"> million people with disabilities would prefer to get information on the voting process from election office websites, </w:t>
      </w:r>
      <w:r w:rsidR="00BE7DAE">
        <w:rPr>
          <w:rFonts w:ascii="Times New Roman" w:hAnsi="Times New Roman" w:cs="Times New Roman"/>
          <w:sz w:val="24"/>
          <w:szCs w:val="24"/>
        </w:rPr>
        <w:t xml:space="preserve">14.9 million from </w:t>
      </w:r>
      <w:r w:rsidR="00BE7DAE" w:rsidRPr="000B14C3">
        <w:rPr>
          <w:rFonts w:ascii="Times New Roman" w:hAnsi="Times New Roman" w:cs="Times New Roman"/>
          <w:sz w:val="24"/>
          <w:szCs w:val="24"/>
        </w:rPr>
        <w:t>talking to family members, friends, neighbors, or colleagues</w:t>
      </w:r>
      <w:r w:rsidR="00BE7DAE">
        <w:rPr>
          <w:rFonts w:ascii="Times New Roman" w:hAnsi="Times New Roman" w:cs="Times New Roman"/>
          <w:sz w:val="24"/>
          <w:szCs w:val="24"/>
        </w:rPr>
        <w:t>, 13.0</w:t>
      </w:r>
      <w:r>
        <w:rPr>
          <w:rFonts w:ascii="Times New Roman" w:hAnsi="Times New Roman" w:cs="Times New Roman"/>
          <w:sz w:val="24"/>
          <w:szCs w:val="24"/>
        </w:rPr>
        <w:t xml:space="preserve"> million from</w:t>
      </w:r>
      <w:r w:rsidRPr="000B14C3">
        <w:rPr>
          <w:rFonts w:ascii="Times New Roman" w:hAnsi="Times New Roman" w:cs="Times New Roman"/>
          <w:sz w:val="24"/>
          <w:szCs w:val="24"/>
        </w:rPr>
        <w:t xml:space="preserve"> printed mailings from the election office</w:t>
      </w:r>
      <w:r w:rsidR="00BE7DAE">
        <w:rPr>
          <w:rFonts w:ascii="Times New Roman" w:hAnsi="Times New Roman" w:cs="Times New Roman"/>
          <w:sz w:val="24"/>
          <w:szCs w:val="24"/>
        </w:rPr>
        <w:t xml:space="preserve">, </w:t>
      </w:r>
      <w:r w:rsidR="00D34AE8">
        <w:rPr>
          <w:rFonts w:ascii="Times New Roman" w:hAnsi="Times New Roman" w:cs="Times New Roman"/>
          <w:sz w:val="24"/>
          <w:szCs w:val="24"/>
        </w:rPr>
        <w:t xml:space="preserve">12.8 million from calling the election office, </w:t>
      </w:r>
      <w:r>
        <w:rPr>
          <w:rFonts w:ascii="Times New Roman" w:hAnsi="Times New Roman" w:cs="Times New Roman"/>
          <w:sz w:val="24"/>
          <w:szCs w:val="24"/>
        </w:rPr>
        <w:t xml:space="preserve">and </w:t>
      </w:r>
      <w:r w:rsidR="00BE7DAE">
        <w:rPr>
          <w:rFonts w:ascii="Times New Roman" w:hAnsi="Times New Roman" w:cs="Times New Roman"/>
          <w:sz w:val="24"/>
          <w:szCs w:val="24"/>
        </w:rPr>
        <w:t>11.4</w:t>
      </w:r>
      <w:r>
        <w:rPr>
          <w:rFonts w:ascii="Times New Roman" w:hAnsi="Times New Roman" w:cs="Times New Roman"/>
          <w:sz w:val="24"/>
          <w:szCs w:val="24"/>
        </w:rPr>
        <w:t xml:space="preserve"> million</w:t>
      </w:r>
      <w:r w:rsidRPr="000B14C3">
        <w:rPr>
          <w:rFonts w:ascii="Times New Roman" w:hAnsi="Times New Roman" w:cs="Times New Roman"/>
          <w:sz w:val="24"/>
          <w:szCs w:val="24"/>
        </w:rPr>
        <w:t xml:space="preserve"> from television</w:t>
      </w:r>
      <w:r w:rsidR="00BE7DAE">
        <w:rPr>
          <w:rFonts w:ascii="Times New Roman" w:hAnsi="Times New Roman" w:cs="Times New Roman"/>
          <w:sz w:val="24"/>
          <w:szCs w:val="24"/>
        </w:rPr>
        <w:t>.</w:t>
      </w:r>
      <w:r w:rsidR="00D34AE8">
        <w:rPr>
          <w:rFonts w:ascii="Times New Roman" w:hAnsi="Times New Roman" w:cs="Times New Roman"/>
          <w:sz w:val="24"/>
          <w:szCs w:val="24"/>
        </w:rPr>
        <w:t xml:space="preserve"> Clearly </w:t>
      </w:r>
      <w:proofErr w:type="gramStart"/>
      <w:r w:rsidR="00D34AE8">
        <w:rPr>
          <w:rFonts w:ascii="Times New Roman" w:hAnsi="Times New Roman" w:cs="Times New Roman"/>
          <w:sz w:val="24"/>
          <w:szCs w:val="24"/>
        </w:rPr>
        <w:t>a large number of</w:t>
      </w:r>
      <w:proofErr w:type="gramEnd"/>
      <w:r w:rsidR="00D34AE8">
        <w:rPr>
          <w:rFonts w:ascii="Times New Roman" w:hAnsi="Times New Roman" w:cs="Times New Roman"/>
          <w:sz w:val="24"/>
          <w:szCs w:val="24"/>
        </w:rPr>
        <w:t xml:space="preserve"> people with disabilities would prefer to use non-internet sources for voting information.</w:t>
      </w:r>
    </w:p>
    <w:p w14:paraId="6EA2F6E9" w14:textId="1EC2855F" w:rsidR="000B14C3" w:rsidRDefault="008B1781" w:rsidP="00634CBF">
      <w:pPr>
        <w:pStyle w:val="ListParagraph"/>
        <w:numPr>
          <w:ilvl w:val="0"/>
          <w:numId w:val="13"/>
        </w:numPr>
        <w:spacing w:before="240" w:after="240"/>
        <w:ind w:left="1440"/>
        <w:contextualSpacing w:val="0"/>
        <w:rPr>
          <w:rFonts w:ascii="Times New Roman" w:hAnsi="Times New Roman" w:cs="Times New Roman"/>
          <w:sz w:val="24"/>
          <w:szCs w:val="24"/>
        </w:rPr>
      </w:pPr>
      <w:r w:rsidRPr="00634CBF">
        <w:rPr>
          <w:rFonts w:ascii="Times New Roman" w:hAnsi="Times New Roman" w:cs="Times New Roman"/>
          <w:sz w:val="24"/>
          <w:szCs w:val="24"/>
        </w:rPr>
        <w:t xml:space="preserve">Internet users are not surprisingly </w:t>
      </w:r>
      <w:r w:rsidR="008639A1" w:rsidRPr="00634CBF">
        <w:rPr>
          <w:rFonts w:ascii="Times New Roman" w:hAnsi="Times New Roman" w:cs="Times New Roman"/>
          <w:sz w:val="24"/>
          <w:szCs w:val="24"/>
        </w:rPr>
        <w:t>likelier</w:t>
      </w:r>
      <w:r w:rsidRPr="00634CBF">
        <w:rPr>
          <w:rFonts w:ascii="Times New Roman" w:hAnsi="Times New Roman" w:cs="Times New Roman"/>
          <w:sz w:val="24"/>
          <w:szCs w:val="24"/>
        </w:rPr>
        <w:t xml:space="preserve"> than non-users to prefer internet-based options for gaining voting information, with the most popular option </w:t>
      </w:r>
      <w:r w:rsidR="000C6550" w:rsidRPr="00634CBF">
        <w:rPr>
          <w:rFonts w:ascii="Times New Roman" w:hAnsi="Times New Roman" w:cs="Times New Roman"/>
          <w:sz w:val="24"/>
          <w:szCs w:val="24"/>
        </w:rPr>
        <w:t>being</w:t>
      </w:r>
      <w:r w:rsidRPr="00634CBF">
        <w:rPr>
          <w:rFonts w:ascii="Times New Roman" w:hAnsi="Times New Roman" w:cs="Times New Roman"/>
          <w:sz w:val="24"/>
          <w:szCs w:val="24"/>
        </w:rPr>
        <w:t xml:space="preserve"> election office websites (4</w:t>
      </w:r>
      <w:r w:rsidR="00FA585D">
        <w:rPr>
          <w:rFonts w:ascii="Times New Roman" w:hAnsi="Times New Roman" w:cs="Times New Roman"/>
          <w:sz w:val="24"/>
          <w:szCs w:val="24"/>
        </w:rPr>
        <w:t>5</w:t>
      </w:r>
      <w:r w:rsidRPr="00634CBF">
        <w:rPr>
          <w:rFonts w:ascii="Times New Roman" w:hAnsi="Times New Roman" w:cs="Times New Roman"/>
          <w:sz w:val="24"/>
          <w:szCs w:val="24"/>
        </w:rPr>
        <w:t>%</w:t>
      </w:r>
      <w:r w:rsidR="00C168C7">
        <w:rPr>
          <w:rFonts w:ascii="Times New Roman" w:hAnsi="Times New Roman" w:cs="Times New Roman"/>
          <w:sz w:val="24"/>
          <w:szCs w:val="24"/>
        </w:rPr>
        <w:t>) (</w:t>
      </w:r>
      <w:r w:rsidR="00457944">
        <w:rPr>
          <w:rFonts w:ascii="Times New Roman" w:hAnsi="Times New Roman" w:cs="Times New Roman"/>
          <w:sz w:val="24"/>
          <w:szCs w:val="24"/>
        </w:rPr>
        <w:t>Table 15)</w:t>
      </w:r>
      <w:r w:rsidR="0077364A" w:rsidRPr="00634CBF">
        <w:rPr>
          <w:rFonts w:ascii="Times New Roman" w:hAnsi="Times New Roman" w:cs="Times New Roman"/>
          <w:sz w:val="24"/>
          <w:szCs w:val="24"/>
        </w:rPr>
        <w:t xml:space="preserve">. </w:t>
      </w:r>
      <w:r w:rsidRPr="00634CBF">
        <w:rPr>
          <w:rFonts w:ascii="Times New Roman" w:hAnsi="Times New Roman" w:cs="Times New Roman"/>
          <w:sz w:val="24"/>
          <w:szCs w:val="24"/>
        </w:rPr>
        <w:t xml:space="preserve">Among internet non-users, the most popular options are </w:t>
      </w:r>
      <w:r w:rsidR="005504CA" w:rsidRPr="00634CBF">
        <w:rPr>
          <w:rFonts w:ascii="Times New Roman" w:hAnsi="Times New Roman" w:cs="Times New Roman"/>
          <w:sz w:val="24"/>
          <w:szCs w:val="24"/>
        </w:rPr>
        <w:t>television (29%), talking to family members, friends, neighbors, or colleagues (2</w:t>
      </w:r>
      <w:r w:rsidR="00FA585D">
        <w:rPr>
          <w:rFonts w:ascii="Times New Roman" w:hAnsi="Times New Roman" w:cs="Times New Roman"/>
          <w:sz w:val="24"/>
          <w:szCs w:val="24"/>
        </w:rPr>
        <w:t>9</w:t>
      </w:r>
      <w:r w:rsidR="005504CA" w:rsidRPr="00634CBF">
        <w:rPr>
          <w:rFonts w:ascii="Times New Roman" w:hAnsi="Times New Roman" w:cs="Times New Roman"/>
          <w:sz w:val="24"/>
          <w:szCs w:val="24"/>
        </w:rPr>
        <w:t>%), printed mailings from the election office (23%), and calling the election office (20%).</w:t>
      </w:r>
    </w:p>
    <w:p w14:paraId="792EAB0D" w14:textId="523C7B4D" w:rsidR="00457944" w:rsidRPr="00634CBF" w:rsidRDefault="00457944" w:rsidP="00634CBF">
      <w:pPr>
        <w:pStyle w:val="ListParagraph"/>
        <w:numPr>
          <w:ilvl w:val="0"/>
          <w:numId w:val="13"/>
        </w:numPr>
        <w:spacing w:before="240" w:after="240"/>
        <w:ind w:left="1440"/>
        <w:contextualSpacing w:val="0"/>
        <w:rPr>
          <w:rFonts w:ascii="Times New Roman" w:hAnsi="Times New Roman" w:cs="Times New Roman"/>
          <w:sz w:val="24"/>
          <w:szCs w:val="24"/>
        </w:rPr>
      </w:pPr>
      <w:r>
        <w:rPr>
          <w:rFonts w:ascii="Times New Roman" w:hAnsi="Times New Roman" w:cs="Times New Roman"/>
          <w:sz w:val="24"/>
          <w:szCs w:val="24"/>
        </w:rPr>
        <w:t xml:space="preserve">Comparing by type </w:t>
      </w:r>
      <w:r w:rsidR="00C91281">
        <w:rPr>
          <w:rFonts w:ascii="Times New Roman" w:hAnsi="Times New Roman" w:cs="Times New Roman"/>
          <w:sz w:val="24"/>
          <w:szCs w:val="24"/>
        </w:rPr>
        <w:t xml:space="preserve">and severity </w:t>
      </w:r>
      <w:r>
        <w:rPr>
          <w:rFonts w:ascii="Times New Roman" w:hAnsi="Times New Roman" w:cs="Times New Roman"/>
          <w:sz w:val="24"/>
          <w:szCs w:val="24"/>
        </w:rPr>
        <w:t xml:space="preserve">of disability, election office websites are </w:t>
      </w:r>
      <w:r w:rsidR="00C91281">
        <w:rPr>
          <w:rFonts w:ascii="Times New Roman" w:hAnsi="Times New Roman" w:cs="Times New Roman"/>
          <w:sz w:val="24"/>
          <w:szCs w:val="24"/>
        </w:rPr>
        <w:t>lea</w:t>
      </w:r>
      <w:r>
        <w:rPr>
          <w:rFonts w:ascii="Times New Roman" w:hAnsi="Times New Roman" w:cs="Times New Roman"/>
          <w:sz w:val="24"/>
          <w:szCs w:val="24"/>
        </w:rPr>
        <w:t xml:space="preserve">st popular </w:t>
      </w:r>
      <w:r w:rsidR="00865547">
        <w:rPr>
          <w:rFonts w:ascii="Times New Roman" w:hAnsi="Times New Roman" w:cs="Times New Roman"/>
          <w:sz w:val="24"/>
          <w:szCs w:val="24"/>
        </w:rPr>
        <w:t xml:space="preserve">among people with </w:t>
      </w:r>
      <w:r w:rsidR="00C91281">
        <w:rPr>
          <w:rFonts w:ascii="Times New Roman" w:hAnsi="Times New Roman" w:cs="Times New Roman"/>
          <w:sz w:val="24"/>
          <w:szCs w:val="24"/>
        </w:rPr>
        <w:t xml:space="preserve">vision and cognitive </w:t>
      </w:r>
      <w:r w:rsidR="00865547">
        <w:rPr>
          <w:rFonts w:ascii="Times New Roman" w:hAnsi="Times New Roman" w:cs="Times New Roman"/>
          <w:sz w:val="24"/>
          <w:szCs w:val="24"/>
        </w:rPr>
        <w:t>impairments (</w:t>
      </w:r>
      <w:r w:rsidR="008175B6">
        <w:rPr>
          <w:rFonts w:ascii="Times New Roman" w:hAnsi="Times New Roman" w:cs="Times New Roman"/>
          <w:sz w:val="24"/>
          <w:szCs w:val="24"/>
        </w:rPr>
        <w:t>2</w:t>
      </w:r>
      <w:r w:rsidR="00865547">
        <w:rPr>
          <w:rFonts w:ascii="Times New Roman" w:hAnsi="Times New Roman" w:cs="Times New Roman"/>
          <w:sz w:val="24"/>
          <w:szCs w:val="24"/>
        </w:rPr>
        <w:t>9%</w:t>
      </w:r>
      <w:r w:rsidR="008175B6">
        <w:rPr>
          <w:rFonts w:ascii="Times New Roman" w:hAnsi="Times New Roman" w:cs="Times New Roman"/>
          <w:sz w:val="24"/>
          <w:szCs w:val="24"/>
        </w:rPr>
        <w:t xml:space="preserve"> and 31%</w:t>
      </w:r>
      <w:r w:rsidR="000F3D16">
        <w:rPr>
          <w:rFonts w:ascii="Times New Roman" w:hAnsi="Times New Roman" w:cs="Times New Roman"/>
          <w:sz w:val="24"/>
          <w:szCs w:val="24"/>
        </w:rPr>
        <w:t>,</w:t>
      </w:r>
      <w:r w:rsidR="008175B6">
        <w:rPr>
          <w:rFonts w:ascii="Times New Roman" w:hAnsi="Times New Roman" w:cs="Times New Roman"/>
          <w:sz w:val="24"/>
          <w:szCs w:val="24"/>
        </w:rPr>
        <w:t xml:space="preserve"> respectively). These two groups are the most likely to prefer </w:t>
      </w:r>
      <w:r w:rsidR="00865547">
        <w:rPr>
          <w:rFonts w:ascii="Times New Roman" w:hAnsi="Times New Roman" w:cs="Times New Roman"/>
          <w:sz w:val="24"/>
          <w:szCs w:val="24"/>
        </w:rPr>
        <w:t xml:space="preserve">talking to family members, friends, neighbors, or colleagues </w:t>
      </w:r>
      <w:r w:rsidR="008175B6">
        <w:rPr>
          <w:rFonts w:ascii="Times New Roman" w:hAnsi="Times New Roman" w:cs="Times New Roman"/>
          <w:sz w:val="24"/>
          <w:szCs w:val="24"/>
        </w:rPr>
        <w:t>(37% for both groups), followed closely by those with a lot of difficulty in daily activities (36%</w:t>
      </w:r>
      <w:r w:rsidR="00C168C7">
        <w:rPr>
          <w:rFonts w:ascii="Times New Roman" w:hAnsi="Times New Roman" w:cs="Times New Roman"/>
          <w:sz w:val="24"/>
          <w:szCs w:val="24"/>
        </w:rPr>
        <w:t>) (</w:t>
      </w:r>
      <w:r w:rsidR="00865547">
        <w:rPr>
          <w:rFonts w:ascii="Times New Roman" w:hAnsi="Times New Roman" w:cs="Times New Roman"/>
          <w:sz w:val="24"/>
          <w:szCs w:val="24"/>
        </w:rPr>
        <w:t>Table 16).</w:t>
      </w:r>
    </w:p>
    <w:p w14:paraId="670352FD" w14:textId="59362079" w:rsidR="005504CA" w:rsidRDefault="005504CA" w:rsidP="005504CA">
      <w:pPr>
        <w:pStyle w:val="Heading2Timesnewroman"/>
      </w:pPr>
      <w:bookmarkStart w:id="15" w:name="_Toc106549691"/>
      <w:r w:rsidRPr="00634CBF">
        <w:rPr>
          <w:rFonts w:cs="Times New Roman"/>
          <w:sz w:val="24"/>
          <w:szCs w:val="24"/>
        </w:rPr>
        <w:t>F</w:t>
      </w:r>
      <w:r w:rsidR="0077364A" w:rsidRPr="00634CBF">
        <w:rPr>
          <w:rFonts w:cs="Times New Roman"/>
          <w:sz w:val="24"/>
          <w:szCs w:val="24"/>
        </w:rPr>
        <w:t xml:space="preserve">. </w:t>
      </w:r>
      <w:r w:rsidRPr="00634CBF">
        <w:rPr>
          <w:rFonts w:cs="Times New Roman"/>
          <w:sz w:val="24"/>
          <w:szCs w:val="24"/>
        </w:rPr>
        <w:t>Trust in In</w:t>
      </w:r>
      <w:r>
        <w:t>formation Sources</w:t>
      </w:r>
      <w:r w:rsidR="00D66015">
        <w:t xml:space="preserve"> on Voting Process</w:t>
      </w:r>
      <w:bookmarkEnd w:id="15"/>
    </w:p>
    <w:p w14:paraId="459ECAC1" w14:textId="182674E0" w:rsidR="000B14C3" w:rsidRDefault="008D731F" w:rsidP="00634CBF">
      <w:pPr>
        <w:pStyle w:val="ListParagraph"/>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Only a</w:t>
      </w:r>
      <w:r w:rsidR="005504CA" w:rsidRPr="003B21F8">
        <w:rPr>
          <w:rFonts w:ascii="Times New Roman" w:hAnsi="Times New Roman" w:cs="Times New Roman"/>
          <w:b/>
          <w:bCs/>
          <w:sz w:val="24"/>
          <w:szCs w:val="24"/>
        </w:rPr>
        <w:t>bout half of people with and without disabilities express high levels of trust in the voting information provided by the election office</w:t>
      </w:r>
      <w:r w:rsidR="003B21F8">
        <w:rPr>
          <w:rFonts w:ascii="Times New Roman" w:hAnsi="Times New Roman" w:cs="Times New Roman"/>
          <w:b/>
          <w:bCs/>
          <w:sz w:val="24"/>
          <w:szCs w:val="24"/>
        </w:rPr>
        <w:t>.</w:t>
      </w:r>
      <w:r w:rsidR="003E6DE5">
        <w:rPr>
          <w:rFonts w:ascii="Times New Roman" w:hAnsi="Times New Roman" w:cs="Times New Roman"/>
          <w:b/>
          <w:bCs/>
          <w:sz w:val="24"/>
          <w:szCs w:val="24"/>
        </w:rPr>
        <w:t xml:space="preserve"> </w:t>
      </w:r>
      <w:r w:rsidR="008E65DE">
        <w:rPr>
          <w:rFonts w:ascii="Times New Roman" w:hAnsi="Times New Roman" w:cs="Times New Roman"/>
          <w:b/>
          <w:bCs/>
          <w:sz w:val="24"/>
          <w:szCs w:val="24"/>
        </w:rPr>
        <w:t>Other sources receive lower levels of trust.</w:t>
      </w:r>
    </w:p>
    <w:p w14:paraId="5F5A81BD" w14:textId="4F8F7CE1" w:rsidR="006D06B3" w:rsidRPr="00A85DEA" w:rsidRDefault="006D06B3" w:rsidP="006C5F52">
      <w:pPr>
        <w:pStyle w:val="ListParagraph"/>
        <w:numPr>
          <w:ilvl w:val="0"/>
          <w:numId w:val="13"/>
        </w:numPr>
        <w:spacing w:before="240" w:after="0" w:line="240" w:lineRule="auto"/>
        <w:ind w:left="1440"/>
        <w:contextualSpacing w:val="0"/>
        <w:rPr>
          <w:rFonts w:ascii="Times New Roman" w:hAnsi="Times New Roman" w:cs="Times New Roman"/>
          <w:sz w:val="24"/>
          <w:szCs w:val="24"/>
        </w:rPr>
      </w:pPr>
      <w:r w:rsidRPr="00A85DEA">
        <w:rPr>
          <w:rFonts w:ascii="Times New Roman" w:hAnsi="Times New Roman" w:cs="Times New Roman"/>
          <w:sz w:val="24"/>
          <w:szCs w:val="24"/>
        </w:rPr>
        <w:t>Respondents were asked</w:t>
      </w:r>
      <w:r w:rsidR="007C032C">
        <w:rPr>
          <w:rFonts w:ascii="Times New Roman" w:hAnsi="Times New Roman" w:cs="Times New Roman"/>
          <w:sz w:val="24"/>
          <w:szCs w:val="24"/>
        </w:rPr>
        <w:t>,</w:t>
      </w:r>
      <w:r w:rsidRPr="00A85DEA">
        <w:rPr>
          <w:rFonts w:ascii="Times New Roman" w:hAnsi="Times New Roman" w:cs="Times New Roman"/>
          <w:sz w:val="24"/>
          <w:szCs w:val="24"/>
        </w:rPr>
        <w:t xml:space="preserve"> “How much do you trust information on the voting process </w:t>
      </w:r>
      <w:proofErr w:type="gramStart"/>
      <w:r w:rsidRPr="00A85DEA">
        <w:rPr>
          <w:rFonts w:ascii="Times New Roman" w:hAnsi="Times New Roman" w:cs="Times New Roman"/>
          <w:sz w:val="24"/>
          <w:szCs w:val="24"/>
        </w:rPr>
        <w:t>from .</w:t>
      </w:r>
      <w:proofErr w:type="gramEnd"/>
      <w:r w:rsidRPr="00A85DEA">
        <w:rPr>
          <w:rFonts w:ascii="Times New Roman" w:hAnsi="Times New Roman" w:cs="Times New Roman"/>
          <w:sz w:val="24"/>
          <w:szCs w:val="24"/>
        </w:rPr>
        <w:t xml:space="preserve"> .” </w:t>
      </w:r>
      <w:r w:rsidR="000F3D16">
        <w:rPr>
          <w:rFonts w:ascii="Times New Roman" w:hAnsi="Times New Roman" w:cs="Times New Roman"/>
          <w:sz w:val="24"/>
          <w:szCs w:val="24"/>
        </w:rPr>
        <w:t>concerning</w:t>
      </w:r>
      <w:r w:rsidR="00A85DEA">
        <w:rPr>
          <w:rFonts w:ascii="Times New Roman" w:hAnsi="Times New Roman" w:cs="Times New Roman"/>
          <w:sz w:val="24"/>
          <w:szCs w:val="24"/>
        </w:rPr>
        <w:t xml:space="preserve"> </w:t>
      </w:r>
      <w:r w:rsidR="00A85DEA" w:rsidRPr="00A85DEA">
        <w:rPr>
          <w:rFonts w:ascii="Times New Roman" w:hAnsi="Times New Roman" w:cs="Times New Roman"/>
          <w:sz w:val="24"/>
          <w:szCs w:val="24"/>
        </w:rPr>
        <w:t>the ten information sources listed in Table 17.</w:t>
      </w:r>
      <w:r w:rsidR="00A85DEA">
        <w:rPr>
          <w:rFonts w:ascii="Times New Roman" w:hAnsi="Times New Roman" w:cs="Times New Roman"/>
          <w:sz w:val="24"/>
          <w:szCs w:val="24"/>
        </w:rPr>
        <w:t xml:space="preserve"> The</w:t>
      </w:r>
      <w:r w:rsidRPr="00A85DEA">
        <w:rPr>
          <w:rFonts w:ascii="Times New Roman" w:hAnsi="Times New Roman" w:cs="Times New Roman"/>
          <w:sz w:val="24"/>
          <w:szCs w:val="24"/>
        </w:rPr>
        <w:t xml:space="preserve"> answer options </w:t>
      </w:r>
      <w:r w:rsidR="00A85DEA">
        <w:rPr>
          <w:rFonts w:ascii="Times New Roman" w:hAnsi="Times New Roman" w:cs="Times New Roman"/>
          <w:sz w:val="24"/>
          <w:szCs w:val="24"/>
        </w:rPr>
        <w:t>were</w:t>
      </w:r>
      <w:r w:rsidRPr="00A85DEA">
        <w:rPr>
          <w:rFonts w:ascii="Times New Roman" w:hAnsi="Times New Roman" w:cs="Times New Roman"/>
          <w:sz w:val="24"/>
          <w:szCs w:val="24"/>
        </w:rPr>
        <w:t xml:space="preserve"> “great deal, quite a lot, some, very little, or not at all.” </w:t>
      </w:r>
    </w:p>
    <w:p w14:paraId="4801FF4D" w14:textId="48E1D198" w:rsidR="00A27BFA" w:rsidRDefault="003B21F8" w:rsidP="006D06B3">
      <w:pPr>
        <w:pStyle w:val="ListParagraph"/>
        <w:numPr>
          <w:ilvl w:val="0"/>
          <w:numId w:val="13"/>
        </w:numPr>
        <w:spacing w:before="240" w:after="0" w:line="240" w:lineRule="auto"/>
        <w:ind w:left="1440"/>
        <w:contextualSpacing w:val="0"/>
        <w:rPr>
          <w:rFonts w:ascii="Times New Roman" w:hAnsi="Times New Roman" w:cs="Times New Roman"/>
          <w:sz w:val="24"/>
          <w:szCs w:val="24"/>
        </w:rPr>
      </w:pPr>
      <w:r w:rsidRPr="003B21F8">
        <w:rPr>
          <w:rFonts w:ascii="Times New Roman" w:hAnsi="Times New Roman" w:cs="Times New Roman"/>
          <w:sz w:val="24"/>
          <w:szCs w:val="24"/>
        </w:rPr>
        <w:t xml:space="preserve">The percent saying that they trust information from the election office a “great deal” or “quite a lot” </w:t>
      </w:r>
      <w:r w:rsidR="00FD43D2">
        <w:rPr>
          <w:rFonts w:ascii="Times New Roman" w:hAnsi="Times New Roman" w:cs="Times New Roman"/>
          <w:sz w:val="24"/>
          <w:szCs w:val="24"/>
        </w:rPr>
        <w:t>i</w:t>
      </w:r>
      <w:r w:rsidRPr="003B21F8">
        <w:rPr>
          <w:rFonts w:ascii="Times New Roman" w:hAnsi="Times New Roman" w:cs="Times New Roman"/>
          <w:sz w:val="24"/>
          <w:szCs w:val="24"/>
        </w:rPr>
        <w:t>s similar between people with disabilities (49%) and those without disabilities (53%)</w:t>
      </w:r>
      <w:r w:rsidR="0077364A">
        <w:rPr>
          <w:rFonts w:ascii="Times New Roman" w:hAnsi="Times New Roman" w:cs="Times New Roman"/>
          <w:sz w:val="24"/>
          <w:szCs w:val="24"/>
        </w:rPr>
        <w:t xml:space="preserve">. </w:t>
      </w:r>
      <w:r w:rsidRPr="003B21F8">
        <w:rPr>
          <w:rFonts w:ascii="Times New Roman" w:hAnsi="Times New Roman" w:cs="Times New Roman"/>
          <w:sz w:val="24"/>
          <w:szCs w:val="24"/>
        </w:rPr>
        <w:t xml:space="preserve">The next </w:t>
      </w:r>
      <w:r w:rsidR="00FD43D2">
        <w:rPr>
          <w:rFonts w:ascii="Times New Roman" w:hAnsi="Times New Roman" w:cs="Times New Roman"/>
          <w:sz w:val="24"/>
          <w:szCs w:val="24"/>
        </w:rPr>
        <w:t xml:space="preserve">source with the </w:t>
      </w:r>
      <w:r w:rsidR="008663BC">
        <w:rPr>
          <w:rFonts w:ascii="Times New Roman" w:hAnsi="Times New Roman" w:cs="Times New Roman"/>
          <w:sz w:val="24"/>
          <w:szCs w:val="24"/>
        </w:rPr>
        <w:t>great</w:t>
      </w:r>
      <w:r w:rsidR="00FD43D2">
        <w:rPr>
          <w:rFonts w:ascii="Times New Roman" w:hAnsi="Times New Roman" w:cs="Times New Roman"/>
          <w:sz w:val="24"/>
          <w:szCs w:val="24"/>
        </w:rPr>
        <w:t>est trust</w:t>
      </w:r>
      <w:r w:rsidRPr="003B21F8">
        <w:rPr>
          <w:rFonts w:ascii="Times New Roman" w:hAnsi="Times New Roman" w:cs="Times New Roman"/>
          <w:sz w:val="24"/>
          <w:szCs w:val="24"/>
        </w:rPr>
        <w:t xml:space="preserve"> </w:t>
      </w:r>
      <w:r w:rsidR="008663BC" w:rsidRPr="003B21F8">
        <w:rPr>
          <w:rFonts w:ascii="Times New Roman" w:hAnsi="Times New Roman" w:cs="Times New Roman"/>
          <w:sz w:val="24"/>
          <w:szCs w:val="24"/>
        </w:rPr>
        <w:t xml:space="preserve">among people with </w:t>
      </w:r>
      <w:r w:rsidR="008663BC">
        <w:rPr>
          <w:rFonts w:ascii="Times New Roman" w:hAnsi="Times New Roman" w:cs="Times New Roman"/>
          <w:sz w:val="24"/>
          <w:szCs w:val="24"/>
        </w:rPr>
        <w:t xml:space="preserve">and without disabilities (29% and 28% respectively with high trust) </w:t>
      </w:r>
      <w:r w:rsidRPr="003B21F8">
        <w:rPr>
          <w:rFonts w:ascii="Times New Roman" w:hAnsi="Times New Roman" w:cs="Times New Roman"/>
          <w:sz w:val="24"/>
          <w:szCs w:val="24"/>
        </w:rPr>
        <w:t xml:space="preserve">was talking to family members, friends, neighbors, or colleagues </w:t>
      </w:r>
      <w:r w:rsidR="00585308">
        <w:rPr>
          <w:rFonts w:ascii="Times New Roman" w:hAnsi="Times New Roman" w:cs="Times New Roman"/>
          <w:sz w:val="24"/>
          <w:szCs w:val="24"/>
        </w:rPr>
        <w:t>(Table 17)</w:t>
      </w:r>
      <w:r w:rsidR="0077364A">
        <w:rPr>
          <w:rFonts w:ascii="Times New Roman" w:hAnsi="Times New Roman" w:cs="Times New Roman"/>
          <w:sz w:val="24"/>
          <w:szCs w:val="24"/>
        </w:rPr>
        <w:t xml:space="preserve">. </w:t>
      </w:r>
    </w:p>
    <w:p w14:paraId="787A440E" w14:textId="1A329E8B" w:rsidR="00C70E3F" w:rsidRPr="00C70E3F" w:rsidRDefault="008E1BCC" w:rsidP="00C70E3F">
      <w:pPr>
        <w:pStyle w:val="ListParagraph"/>
        <w:numPr>
          <w:ilvl w:val="0"/>
          <w:numId w:val="13"/>
        </w:numPr>
        <w:spacing w:before="240" w:after="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 xml:space="preserve">Based on </w:t>
      </w:r>
      <w:r w:rsidR="00195679">
        <w:rPr>
          <w:rFonts w:ascii="Times New Roman" w:hAnsi="Times New Roman" w:cs="Times New Roman"/>
          <w:sz w:val="24"/>
          <w:szCs w:val="24"/>
        </w:rPr>
        <w:t>these data, 22.7 million people with disabilities have high trust in election offices, while 11.3 million have some trust and 11.5 million have little or no trust.</w:t>
      </w:r>
    </w:p>
    <w:p w14:paraId="5253661A" w14:textId="22F90AAC" w:rsidR="00E32B24" w:rsidRPr="006D06B3" w:rsidRDefault="00585308" w:rsidP="006D06B3">
      <w:pPr>
        <w:pStyle w:val="ListParagraph"/>
        <w:numPr>
          <w:ilvl w:val="0"/>
          <w:numId w:val="13"/>
        </w:numPr>
        <w:spacing w:before="240" w:after="0" w:line="240" w:lineRule="auto"/>
        <w:ind w:left="1440"/>
        <w:contextualSpacing w:val="0"/>
        <w:rPr>
          <w:rFonts w:ascii="Times New Roman" w:hAnsi="Times New Roman" w:cs="Times New Roman"/>
          <w:sz w:val="24"/>
          <w:szCs w:val="24"/>
        </w:rPr>
      </w:pPr>
      <w:r w:rsidRPr="006D06B3">
        <w:rPr>
          <w:rFonts w:ascii="Times New Roman" w:hAnsi="Times New Roman" w:cs="Times New Roman"/>
          <w:sz w:val="24"/>
          <w:szCs w:val="24"/>
        </w:rPr>
        <w:t>Despite similar percentages with high trust in election office</w:t>
      </w:r>
      <w:r w:rsidR="00E32B24" w:rsidRPr="006D06B3">
        <w:rPr>
          <w:rFonts w:ascii="Times New Roman" w:hAnsi="Times New Roman" w:cs="Times New Roman"/>
          <w:sz w:val="24"/>
          <w:szCs w:val="24"/>
        </w:rPr>
        <w:t>s</w:t>
      </w:r>
      <w:r w:rsidRPr="006D06B3">
        <w:rPr>
          <w:rFonts w:ascii="Times New Roman" w:hAnsi="Times New Roman" w:cs="Times New Roman"/>
          <w:sz w:val="24"/>
          <w:szCs w:val="24"/>
        </w:rPr>
        <w:t>, people w</w:t>
      </w:r>
      <w:r w:rsidR="00E32B24" w:rsidRPr="006D06B3">
        <w:rPr>
          <w:rFonts w:ascii="Times New Roman" w:hAnsi="Times New Roman" w:cs="Times New Roman"/>
          <w:sz w:val="24"/>
          <w:szCs w:val="24"/>
        </w:rPr>
        <w:t>i</w:t>
      </w:r>
      <w:r w:rsidRPr="006D06B3">
        <w:rPr>
          <w:rFonts w:ascii="Times New Roman" w:hAnsi="Times New Roman" w:cs="Times New Roman"/>
          <w:sz w:val="24"/>
          <w:szCs w:val="24"/>
        </w:rPr>
        <w:t>th disabilities</w:t>
      </w:r>
      <w:r w:rsidR="00E32B24" w:rsidRPr="006D06B3">
        <w:rPr>
          <w:rFonts w:ascii="Times New Roman" w:hAnsi="Times New Roman" w:cs="Times New Roman"/>
          <w:sz w:val="24"/>
          <w:szCs w:val="24"/>
        </w:rPr>
        <w:t xml:space="preserve"> </w:t>
      </w:r>
      <w:r w:rsidRPr="006D06B3">
        <w:rPr>
          <w:rFonts w:ascii="Times New Roman" w:hAnsi="Times New Roman" w:cs="Times New Roman"/>
          <w:sz w:val="24"/>
          <w:szCs w:val="24"/>
        </w:rPr>
        <w:t xml:space="preserve">are more likely than </w:t>
      </w:r>
      <w:r w:rsidR="001942EE" w:rsidRPr="006D06B3">
        <w:rPr>
          <w:rFonts w:ascii="Times New Roman" w:hAnsi="Times New Roman" w:cs="Times New Roman"/>
          <w:sz w:val="24"/>
          <w:szCs w:val="24"/>
        </w:rPr>
        <w:t>those</w:t>
      </w:r>
      <w:r w:rsidRPr="006D06B3">
        <w:rPr>
          <w:rFonts w:ascii="Times New Roman" w:hAnsi="Times New Roman" w:cs="Times New Roman"/>
          <w:sz w:val="24"/>
          <w:szCs w:val="24"/>
        </w:rPr>
        <w:t xml:space="preserve"> without disabilities to say they trust election </w:t>
      </w:r>
      <w:r w:rsidR="00E32B24" w:rsidRPr="006D06B3">
        <w:rPr>
          <w:rFonts w:ascii="Times New Roman" w:hAnsi="Times New Roman" w:cs="Times New Roman"/>
          <w:sz w:val="24"/>
          <w:szCs w:val="24"/>
        </w:rPr>
        <w:t>offices “very little” or “not at all” (25% compared to 19%</w:t>
      </w:r>
      <w:r w:rsidR="00C168C7">
        <w:rPr>
          <w:rFonts w:ascii="Times New Roman" w:hAnsi="Times New Roman" w:cs="Times New Roman"/>
          <w:sz w:val="24"/>
          <w:szCs w:val="24"/>
        </w:rPr>
        <w:t>) (</w:t>
      </w:r>
      <w:r w:rsidR="00E32B24" w:rsidRPr="006D06B3">
        <w:rPr>
          <w:rFonts w:ascii="Times New Roman" w:hAnsi="Times New Roman" w:cs="Times New Roman"/>
          <w:sz w:val="24"/>
          <w:szCs w:val="24"/>
        </w:rPr>
        <w:t xml:space="preserve">Table 17). They are also more likely </w:t>
      </w:r>
      <w:r w:rsidR="00C66E07" w:rsidRPr="006D06B3">
        <w:rPr>
          <w:rFonts w:ascii="Times New Roman" w:hAnsi="Times New Roman" w:cs="Times New Roman"/>
          <w:sz w:val="24"/>
          <w:szCs w:val="24"/>
        </w:rPr>
        <w:t xml:space="preserve">than people without disabilities </w:t>
      </w:r>
      <w:r w:rsidR="00E32B24" w:rsidRPr="006D06B3">
        <w:rPr>
          <w:rFonts w:ascii="Times New Roman" w:hAnsi="Times New Roman" w:cs="Times New Roman"/>
          <w:sz w:val="24"/>
          <w:szCs w:val="24"/>
        </w:rPr>
        <w:t xml:space="preserve">to have low trust in newspapers, news websites, radio, and talking to people through email </w:t>
      </w:r>
      <w:r w:rsidR="001942EE" w:rsidRPr="006D06B3">
        <w:rPr>
          <w:rFonts w:ascii="Times New Roman" w:hAnsi="Times New Roman" w:cs="Times New Roman"/>
          <w:sz w:val="24"/>
          <w:szCs w:val="24"/>
        </w:rPr>
        <w:t>or</w:t>
      </w:r>
      <w:r w:rsidR="00E32B24" w:rsidRPr="006D06B3">
        <w:rPr>
          <w:rFonts w:ascii="Times New Roman" w:hAnsi="Times New Roman" w:cs="Times New Roman"/>
          <w:sz w:val="24"/>
          <w:szCs w:val="24"/>
        </w:rPr>
        <w:t xml:space="preserve"> texts.</w:t>
      </w:r>
    </w:p>
    <w:p w14:paraId="49578C6C" w14:textId="519029F5" w:rsidR="00A27BFA" w:rsidRPr="006D06B3" w:rsidRDefault="00585308" w:rsidP="006D06B3">
      <w:pPr>
        <w:pStyle w:val="ListParagraph"/>
        <w:numPr>
          <w:ilvl w:val="0"/>
          <w:numId w:val="13"/>
        </w:numPr>
        <w:spacing w:before="240" w:after="0" w:line="240" w:lineRule="auto"/>
        <w:ind w:left="1440"/>
        <w:contextualSpacing w:val="0"/>
        <w:rPr>
          <w:rFonts w:ascii="Times New Roman" w:hAnsi="Times New Roman" w:cs="Times New Roman"/>
          <w:sz w:val="24"/>
          <w:szCs w:val="24"/>
        </w:rPr>
      </w:pPr>
      <w:r w:rsidRPr="006D06B3">
        <w:rPr>
          <w:rFonts w:ascii="Times New Roman" w:hAnsi="Times New Roman" w:cs="Times New Roman"/>
          <w:sz w:val="24"/>
          <w:szCs w:val="24"/>
        </w:rPr>
        <w:lastRenderedPageBreak/>
        <w:t>P</w:t>
      </w:r>
      <w:r w:rsidR="00A27BFA" w:rsidRPr="006D06B3">
        <w:rPr>
          <w:rFonts w:ascii="Times New Roman" w:hAnsi="Times New Roman" w:cs="Times New Roman"/>
          <w:sz w:val="24"/>
          <w:szCs w:val="24"/>
        </w:rPr>
        <w:t xml:space="preserve">eople with disabilities </w:t>
      </w:r>
      <w:r w:rsidRPr="006D06B3">
        <w:rPr>
          <w:rFonts w:ascii="Times New Roman" w:hAnsi="Times New Roman" w:cs="Times New Roman"/>
          <w:sz w:val="24"/>
          <w:szCs w:val="24"/>
        </w:rPr>
        <w:t>are</w:t>
      </w:r>
      <w:r w:rsidR="00A27BFA" w:rsidRPr="006D06B3">
        <w:rPr>
          <w:rFonts w:ascii="Times New Roman" w:hAnsi="Times New Roman" w:cs="Times New Roman"/>
          <w:sz w:val="24"/>
          <w:szCs w:val="24"/>
        </w:rPr>
        <w:t xml:space="preserve"> more likely than people without disabilities to </w:t>
      </w:r>
      <w:r w:rsidR="00E32B24" w:rsidRPr="006D06B3">
        <w:rPr>
          <w:rFonts w:ascii="Times New Roman" w:hAnsi="Times New Roman" w:cs="Times New Roman"/>
          <w:sz w:val="24"/>
          <w:szCs w:val="24"/>
        </w:rPr>
        <w:t xml:space="preserve">have high </w:t>
      </w:r>
      <w:r w:rsidR="00A27BFA" w:rsidRPr="006D06B3">
        <w:rPr>
          <w:rFonts w:ascii="Times New Roman" w:hAnsi="Times New Roman" w:cs="Times New Roman"/>
          <w:sz w:val="24"/>
          <w:szCs w:val="24"/>
        </w:rPr>
        <w:t>trust</w:t>
      </w:r>
      <w:r w:rsidR="00E32B24" w:rsidRPr="006D06B3">
        <w:rPr>
          <w:rFonts w:ascii="Times New Roman" w:hAnsi="Times New Roman" w:cs="Times New Roman"/>
          <w:sz w:val="24"/>
          <w:szCs w:val="24"/>
        </w:rPr>
        <w:t xml:space="preserve"> in</w:t>
      </w:r>
      <w:r w:rsidR="00A27BFA" w:rsidRPr="006D06B3">
        <w:rPr>
          <w:rFonts w:ascii="Times New Roman" w:hAnsi="Times New Roman" w:cs="Times New Roman"/>
          <w:sz w:val="24"/>
          <w:szCs w:val="24"/>
        </w:rPr>
        <w:t xml:space="preserve"> television</w:t>
      </w:r>
      <w:r w:rsidR="001942EE" w:rsidRPr="006D06B3">
        <w:rPr>
          <w:rFonts w:ascii="Times New Roman" w:hAnsi="Times New Roman" w:cs="Times New Roman"/>
          <w:sz w:val="24"/>
          <w:szCs w:val="24"/>
        </w:rPr>
        <w:t xml:space="preserve"> (22% compared to 16%</w:t>
      </w:r>
      <w:r w:rsidR="00C168C7">
        <w:rPr>
          <w:rFonts w:ascii="Times New Roman" w:hAnsi="Times New Roman" w:cs="Times New Roman"/>
          <w:sz w:val="24"/>
          <w:szCs w:val="24"/>
        </w:rPr>
        <w:t>) (</w:t>
      </w:r>
      <w:r w:rsidR="00E32B24" w:rsidRPr="006D06B3">
        <w:rPr>
          <w:rFonts w:ascii="Times New Roman" w:hAnsi="Times New Roman" w:cs="Times New Roman"/>
          <w:sz w:val="24"/>
          <w:szCs w:val="24"/>
        </w:rPr>
        <w:t>Table 17).</w:t>
      </w:r>
    </w:p>
    <w:p w14:paraId="06D20833" w14:textId="68487885" w:rsidR="00FD43D2" w:rsidRPr="006D06B3" w:rsidRDefault="00A27BFA" w:rsidP="006D06B3">
      <w:pPr>
        <w:pStyle w:val="ListParagraph"/>
        <w:numPr>
          <w:ilvl w:val="0"/>
          <w:numId w:val="13"/>
        </w:numPr>
        <w:spacing w:before="240" w:after="0" w:line="240" w:lineRule="auto"/>
        <w:ind w:left="1440"/>
        <w:contextualSpacing w:val="0"/>
        <w:rPr>
          <w:b/>
          <w:bCs/>
          <w:szCs w:val="24"/>
        </w:rPr>
      </w:pPr>
      <w:r w:rsidRPr="006D06B3">
        <w:rPr>
          <w:rFonts w:ascii="Times New Roman" w:hAnsi="Times New Roman" w:cs="Times New Roman"/>
          <w:sz w:val="24"/>
          <w:szCs w:val="24"/>
        </w:rPr>
        <w:t xml:space="preserve">Internet users were much </w:t>
      </w:r>
      <w:r w:rsidR="00C43CD9" w:rsidRPr="006D06B3">
        <w:rPr>
          <w:rFonts w:ascii="Times New Roman" w:hAnsi="Times New Roman" w:cs="Times New Roman"/>
          <w:sz w:val="24"/>
          <w:szCs w:val="24"/>
        </w:rPr>
        <w:t>more</w:t>
      </w:r>
      <w:r w:rsidRPr="006D06B3">
        <w:rPr>
          <w:rFonts w:ascii="Times New Roman" w:hAnsi="Times New Roman" w:cs="Times New Roman"/>
          <w:sz w:val="24"/>
          <w:szCs w:val="24"/>
        </w:rPr>
        <w:t xml:space="preserve"> likely than </w:t>
      </w:r>
      <w:r w:rsidR="0023293D" w:rsidRPr="006D06B3">
        <w:rPr>
          <w:rFonts w:ascii="Times New Roman" w:hAnsi="Times New Roman" w:cs="Times New Roman"/>
          <w:sz w:val="24"/>
          <w:szCs w:val="24"/>
        </w:rPr>
        <w:t xml:space="preserve">internet </w:t>
      </w:r>
      <w:r w:rsidR="00C43CD9" w:rsidRPr="006D06B3">
        <w:rPr>
          <w:rFonts w:ascii="Times New Roman" w:hAnsi="Times New Roman" w:cs="Times New Roman"/>
          <w:sz w:val="24"/>
          <w:szCs w:val="24"/>
        </w:rPr>
        <w:t>non-</w:t>
      </w:r>
      <w:r w:rsidRPr="006D06B3">
        <w:rPr>
          <w:rFonts w:ascii="Times New Roman" w:hAnsi="Times New Roman" w:cs="Times New Roman"/>
          <w:sz w:val="24"/>
          <w:szCs w:val="24"/>
        </w:rPr>
        <w:t xml:space="preserve">users to </w:t>
      </w:r>
      <w:r w:rsidR="001942EE" w:rsidRPr="006D06B3">
        <w:rPr>
          <w:rFonts w:ascii="Times New Roman" w:hAnsi="Times New Roman" w:cs="Times New Roman"/>
          <w:sz w:val="24"/>
          <w:szCs w:val="24"/>
        </w:rPr>
        <w:t xml:space="preserve">have high </w:t>
      </w:r>
      <w:r w:rsidRPr="006D06B3">
        <w:rPr>
          <w:rFonts w:ascii="Times New Roman" w:hAnsi="Times New Roman" w:cs="Times New Roman"/>
          <w:sz w:val="24"/>
          <w:szCs w:val="24"/>
        </w:rPr>
        <w:t>trust</w:t>
      </w:r>
      <w:r w:rsidR="001942EE" w:rsidRPr="006D06B3">
        <w:rPr>
          <w:rFonts w:ascii="Times New Roman" w:hAnsi="Times New Roman" w:cs="Times New Roman"/>
          <w:sz w:val="24"/>
          <w:szCs w:val="24"/>
        </w:rPr>
        <w:t xml:space="preserve"> in</w:t>
      </w:r>
      <w:r w:rsidRPr="006D06B3">
        <w:rPr>
          <w:rFonts w:ascii="Times New Roman" w:hAnsi="Times New Roman" w:cs="Times New Roman"/>
          <w:sz w:val="24"/>
          <w:szCs w:val="24"/>
        </w:rPr>
        <w:t xml:space="preserve"> information from the election office (</w:t>
      </w:r>
      <w:r w:rsidR="00C43CD9" w:rsidRPr="006D06B3">
        <w:rPr>
          <w:rFonts w:ascii="Times New Roman" w:hAnsi="Times New Roman" w:cs="Times New Roman"/>
          <w:sz w:val="24"/>
          <w:szCs w:val="24"/>
        </w:rPr>
        <w:t>54%</w:t>
      </w:r>
      <w:r w:rsidRPr="006D06B3">
        <w:rPr>
          <w:rFonts w:ascii="Times New Roman" w:hAnsi="Times New Roman" w:cs="Times New Roman"/>
          <w:sz w:val="24"/>
          <w:szCs w:val="24"/>
        </w:rPr>
        <w:t xml:space="preserve"> compared to </w:t>
      </w:r>
      <w:r w:rsidR="00C43CD9" w:rsidRPr="006D06B3">
        <w:rPr>
          <w:rFonts w:ascii="Times New Roman" w:hAnsi="Times New Roman" w:cs="Times New Roman"/>
          <w:sz w:val="24"/>
          <w:szCs w:val="24"/>
        </w:rPr>
        <w:t>19</w:t>
      </w:r>
      <w:r w:rsidRPr="006D06B3">
        <w:rPr>
          <w:rFonts w:ascii="Times New Roman" w:hAnsi="Times New Roman" w:cs="Times New Roman"/>
          <w:sz w:val="24"/>
          <w:szCs w:val="24"/>
        </w:rPr>
        <w:t xml:space="preserve">% among </w:t>
      </w:r>
      <w:r w:rsidR="00C43CD9" w:rsidRPr="006D06B3">
        <w:rPr>
          <w:rFonts w:ascii="Times New Roman" w:hAnsi="Times New Roman" w:cs="Times New Roman"/>
          <w:sz w:val="24"/>
          <w:szCs w:val="24"/>
        </w:rPr>
        <w:t>non-</w:t>
      </w:r>
      <w:r w:rsidRPr="006D06B3">
        <w:rPr>
          <w:rFonts w:ascii="Times New Roman" w:hAnsi="Times New Roman" w:cs="Times New Roman"/>
          <w:sz w:val="24"/>
          <w:szCs w:val="24"/>
        </w:rPr>
        <w:t>users)</w:t>
      </w:r>
      <w:r w:rsidR="0077364A" w:rsidRPr="006D06B3">
        <w:rPr>
          <w:rFonts w:ascii="Times New Roman" w:hAnsi="Times New Roman" w:cs="Times New Roman"/>
          <w:sz w:val="24"/>
          <w:szCs w:val="24"/>
        </w:rPr>
        <w:t xml:space="preserve">. </w:t>
      </w:r>
      <w:r w:rsidR="0023293D" w:rsidRPr="006D06B3">
        <w:rPr>
          <w:rFonts w:ascii="Times New Roman" w:hAnsi="Times New Roman" w:cs="Times New Roman"/>
          <w:sz w:val="24"/>
          <w:szCs w:val="24"/>
        </w:rPr>
        <w:t xml:space="preserve">Internet users were also </w:t>
      </w:r>
      <w:r w:rsidR="00C43CD9" w:rsidRPr="006D06B3">
        <w:rPr>
          <w:rFonts w:ascii="Times New Roman" w:hAnsi="Times New Roman" w:cs="Times New Roman"/>
          <w:sz w:val="24"/>
          <w:szCs w:val="24"/>
        </w:rPr>
        <w:t>more</w:t>
      </w:r>
      <w:r w:rsidR="0023293D" w:rsidRPr="006D06B3">
        <w:rPr>
          <w:rFonts w:ascii="Times New Roman" w:hAnsi="Times New Roman" w:cs="Times New Roman"/>
          <w:sz w:val="24"/>
          <w:szCs w:val="24"/>
        </w:rPr>
        <w:t xml:space="preserve"> likely than </w:t>
      </w:r>
      <w:r w:rsidR="00C43CD9" w:rsidRPr="006D06B3">
        <w:rPr>
          <w:rFonts w:ascii="Times New Roman" w:hAnsi="Times New Roman" w:cs="Times New Roman"/>
          <w:sz w:val="24"/>
          <w:szCs w:val="24"/>
        </w:rPr>
        <w:t>non-</w:t>
      </w:r>
      <w:r w:rsidR="0023293D" w:rsidRPr="006D06B3">
        <w:rPr>
          <w:rFonts w:ascii="Times New Roman" w:hAnsi="Times New Roman" w:cs="Times New Roman"/>
          <w:sz w:val="24"/>
          <w:szCs w:val="24"/>
        </w:rPr>
        <w:t xml:space="preserve">users to </w:t>
      </w:r>
      <w:r w:rsidR="00FD43D2" w:rsidRPr="006D06B3">
        <w:rPr>
          <w:rFonts w:ascii="Times New Roman" w:hAnsi="Times New Roman" w:cs="Times New Roman"/>
          <w:sz w:val="24"/>
          <w:szCs w:val="24"/>
        </w:rPr>
        <w:t xml:space="preserve">have high </w:t>
      </w:r>
      <w:r w:rsidR="0023293D" w:rsidRPr="006D06B3">
        <w:rPr>
          <w:rFonts w:ascii="Times New Roman" w:hAnsi="Times New Roman" w:cs="Times New Roman"/>
          <w:sz w:val="24"/>
          <w:szCs w:val="24"/>
        </w:rPr>
        <w:t xml:space="preserve">trust </w:t>
      </w:r>
      <w:r w:rsidR="00FD43D2" w:rsidRPr="006D06B3">
        <w:rPr>
          <w:rFonts w:ascii="Times New Roman" w:hAnsi="Times New Roman" w:cs="Times New Roman"/>
          <w:sz w:val="24"/>
          <w:szCs w:val="24"/>
        </w:rPr>
        <w:t xml:space="preserve">in </w:t>
      </w:r>
      <w:r w:rsidR="0023293D" w:rsidRPr="006D06B3">
        <w:rPr>
          <w:rFonts w:ascii="Times New Roman" w:hAnsi="Times New Roman" w:cs="Times New Roman"/>
          <w:sz w:val="24"/>
          <w:szCs w:val="24"/>
        </w:rPr>
        <w:t>information from news websites, talking to people through email or texts, and printed newspapers</w:t>
      </w:r>
      <w:r w:rsidR="0077364A" w:rsidRPr="006D06B3">
        <w:rPr>
          <w:rFonts w:ascii="Times New Roman" w:hAnsi="Times New Roman" w:cs="Times New Roman"/>
          <w:sz w:val="24"/>
          <w:szCs w:val="24"/>
        </w:rPr>
        <w:t xml:space="preserve">. </w:t>
      </w:r>
      <w:r w:rsidR="0023293D" w:rsidRPr="006D06B3">
        <w:rPr>
          <w:rFonts w:ascii="Times New Roman" w:hAnsi="Times New Roman" w:cs="Times New Roman"/>
          <w:sz w:val="24"/>
          <w:szCs w:val="24"/>
        </w:rPr>
        <w:t>The highest trust among internet non-users was in talking to family members, friends, neighbors, or colleagues (2</w:t>
      </w:r>
      <w:r w:rsidR="001942EE" w:rsidRPr="006D06B3">
        <w:rPr>
          <w:rFonts w:ascii="Times New Roman" w:hAnsi="Times New Roman" w:cs="Times New Roman"/>
          <w:sz w:val="24"/>
          <w:szCs w:val="24"/>
        </w:rPr>
        <w:t>5</w:t>
      </w:r>
      <w:r w:rsidR="0023293D" w:rsidRPr="006D06B3">
        <w:rPr>
          <w:rFonts w:ascii="Times New Roman" w:hAnsi="Times New Roman" w:cs="Times New Roman"/>
          <w:sz w:val="24"/>
          <w:szCs w:val="24"/>
        </w:rPr>
        <w:t>%)</w:t>
      </w:r>
      <w:r w:rsidR="00786EE4" w:rsidRPr="006D06B3">
        <w:rPr>
          <w:rFonts w:ascii="Times New Roman" w:hAnsi="Times New Roman" w:cs="Times New Roman"/>
          <w:sz w:val="24"/>
          <w:szCs w:val="24"/>
        </w:rPr>
        <w:t>,</w:t>
      </w:r>
      <w:r w:rsidR="0023293D" w:rsidRPr="006D06B3">
        <w:rPr>
          <w:rFonts w:ascii="Times New Roman" w:hAnsi="Times New Roman" w:cs="Times New Roman"/>
          <w:sz w:val="24"/>
          <w:szCs w:val="24"/>
        </w:rPr>
        <w:t xml:space="preserve"> and television (24%)</w:t>
      </w:r>
      <w:r w:rsidR="0077364A" w:rsidRPr="006D06B3">
        <w:rPr>
          <w:rFonts w:ascii="Times New Roman" w:hAnsi="Times New Roman" w:cs="Times New Roman"/>
          <w:sz w:val="24"/>
          <w:szCs w:val="24"/>
        </w:rPr>
        <w:t xml:space="preserve">. </w:t>
      </w:r>
    </w:p>
    <w:p w14:paraId="3EB026EC" w14:textId="40C186D2" w:rsidR="00FD43D2" w:rsidRPr="00EE257C" w:rsidRDefault="00FD43D2" w:rsidP="006D06B3">
      <w:pPr>
        <w:pStyle w:val="ListParagraph"/>
        <w:numPr>
          <w:ilvl w:val="0"/>
          <w:numId w:val="13"/>
        </w:numPr>
        <w:spacing w:before="240" w:after="0" w:line="240" w:lineRule="auto"/>
        <w:ind w:left="1440"/>
        <w:contextualSpacing w:val="0"/>
        <w:rPr>
          <w:rFonts w:ascii="Times New Roman" w:hAnsi="Times New Roman" w:cs="Times New Roman"/>
          <w:sz w:val="24"/>
          <w:szCs w:val="24"/>
        </w:rPr>
      </w:pPr>
      <w:r w:rsidRPr="00EE257C">
        <w:rPr>
          <w:rFonts w:ascii="Times New Roman" w:hAnsi="Times New Roman" w:cs="Times New Roman"/>
          <w:sz w:val="24"/>
          <w:szCs w:val="24"/>
        </w:rPr>
        <w:t>Comparing by disability type</w:t>
      </w:r>
      <w:r w:rsidR="000C7C54">
        <w:rPr>
          <w:rFonts w:ascii="Times New Roman" w:hAnsi="Times New Roman" w:cs="Times New Roman"/>
          <w:sz w:val="24"/>
          <w:szCs w:val="24"/>
        </w:rPr>
        <w:t xml:space="preserve"> and severity</w:t>
      </w:r>
      <w:r w:rsidRPr="00EE257C">
        <w:rPr>
          <w:rFonts w:ascii="Times New Roman" w:hAnsi="Times New Roman" w:cs="Times New Roman"/>
          <w:sz w:val="24"/>
          <w:szCs w:val="24"/>
        </w:rPr>
        <w:t xml:space="preserve">, </w:t>
      </w:r>
      <w:r w:rsidR="00EE257C">
        <w:rPr>
          <w:rFonts w:ascii="Times New Roman" w:hAnsi="Times New Roman" w:cs="Times New Roman"/>
          <w:sz w:val="24"/>
          <w:szCs w:val="24"/>
        </w:rPr>
        <w:t>people w</w:t>
      </w:r>
      <w:r w:rsidR="008175B6">
        <w:rPr>
          <w:rFonts w:ascii="Times New Roman" w:hAnsi="Times New Roman" w:cs="Times New Roman"/>
          <w:sz w:val="24"/>
          <w:szCs w:val="24"/>
        </w:rPr>
        <w:t>ith</w:t>
      </w:r>
      <w:r w:rsidR="00EE257C">
        <w:rPr>
          <w:rFonts w:ascii="Times New Roman" w:hAnsi="Times New Roman" w:cs="Times New Roman"/>
          <w:sz w:val="24"/>
          <w:szCs w:val="24"/>
        </w:rPr>
        <w:t xml:space="preserve"> vision impairments are the least likely </w:t>
      </w:r>
      <w:r w:rsidR="008175B6">
        <w:rPr>
          <w:rFonts w:ascii="Times New Roman" w:hAnsi="Times New Roman" w:cs="Times New Roman"/>
          <w:sz w:val="24"/>
          <w:szCs w:val="24"/>
        </w:rPr>
        <w:t>to have high trust in election offices</w:t>
      </w:r>
      <w:r w:rsidR="00B9588D">
        <w:rPr>
          <w:rFonts w:ascii="Times New Roman" w:hAnsi="Times New Roman" w:cs="Times New Roman"/>
          <w:sz w:val="24"/>
          <w:szCs w:val="24"/>
        </w:rPr>
        <w:t xml:space="preserve"> </w:t>
      </w:r>
      <w:r w:rsidR="00EE257C">
        <w:rPr>
          <w:rFonts w:ascii="Times New Roman" w:hAnsi="Times New Roman" w:cs="Times New Roman"/>
          <w:sz w:val="24"/>
          <w:szCs w:val="24"/>
        </w:rPr>
        <w:t>(33%</w:t>
      </w:r>
      <w:r w:rsidR="00C168C7">
        <w:rPr>
          <w:rFonts w:ascii="Times New Roman" w:hAnsi="Times New Roman" w:cs="Times New Roman"/>
          <w:sz w:val="24"/>
          <w:szCs w:val="24"/>
        </w:rPr>
        <w:t>) (</w:t>
      </w:r>
      <w:r w:rsidR="00B9588D">
        <w:rPr>
          <w:rFonts w:ascii="Times New Roman" w:hAnsi="Times New Roman" w:cs="Times New Roman"/>
          <w:sz w:val="24"/>
          <w:szCs w:val="24"/>
        </w:rPr>
        <w:t>Table 18). People with hearing, vision, and mobility impairments, and those with a lot of difficulty in daily activities, also have low levels of trust in election offices relative to people without disabilities</w:t>
      </w:r>
      <w:r w:rsidR="00EE257C">
        <w:rPr>
          <w:rFonts w:ascii="Times New Roman" w:hAnsi="Times New Roman" w:cs="Times New Roman"/>
          <w:sz w:val="24"/>
          <w:szCs w:val="24"/>
        </w:rPr>
        <w:t>.</w:t>
      </w:r>
      <w:r w:rsidR="000C7C54">
        <w:rPr>
          <w:rFonts w:ascii="Times New Roman" w:hAnsi="Times New Roman" w:cs="Times New Roman"/>
          <w:sz w:val="24"/>
          <w:szCs w:val="24"/>
        </w:rPr>
        <w:t xml:space="preserve"> Each of the disability groups shows lower trust in printed newspapers relative to people without disabilities, while people with cognitive and mobility impairments show relatively high trust in television.</w:t>
      </w:r>
    </w:p>
    <w:p w14:paraId="0FD4E2DC" w14:textId="16845BAE" w:rsidR="00D66015" w:rsidRPr="00D66015" w:rsidRDefault="00D66015" w:rsidP="00634CBF">
      <w:pPr>
        <w:pStyle w:val="Heading2Timesnewroman"/>
        <w:spacing w:before="240" w:after="0"/>
      </w:pPr>
      <w:bookmarkStart w:id="16" w:name="_Toc106549692"/>
      <w:r>
        <w:t>G. Sources of Information on Candidates and Issues</w:t>
      </w:r>
      <w:r w:rsidR="00A03A1D">
        <w:t xml:space="preserve"> in 2020</w:t>
      </w:r>
      <w:bookmarkEnd w:id="16"/>
    </w:p>
    <w:p w14:paraId="032B0B27" w14:textId="46787E34" w:rsidR="005D12E3" w:rsidRDefault="005D12E3" w:rsidP="00634CBF">
      <w:pPr>
        <w:spacing w:before="240"/>
        <w:ind w:left="720"/>
        <w:rPr>
          <w:b/>
          <w:bCs/>
          <w:szCs w:val="24"/>
        </w:rPr>
      </w:pPr>
      <w:r w:rsidRPr="005D12E3">
        <w:rPr>
          <w:b/>
          <w:bCs/>
          <w:szCs w:val="24"/>
        </w:rPr>
        <w:t xml:space="preserve">To decide </w:t>
      </w:r>
      <w:r w:rsidR="00786EE4">
        <w:rPr>
          <w:b/>
          <w:bCs/>
          <w:szCs w:val="24"/>
        </w:rPr>
        <w:t>who</w:t>
      </w:r>
      <w:r w:rsidRPr="005D12E3">
        <w:rPr>
          <w:b/>
          <w:bCs/>
          <w:szCs w:val="24"/>
        </w:rPr>
        <w:t xml:space="preserve"> to vote for and how to vote on issues</w:t>
      </w:r>
      <w:r w:rsidR="00A03A1D">
        <w:rPr>
          <w:b/>
          <w:bCs/>
          <w:szCs w:val="24"/>
        </w:rPr>
        <w:t xml:space="preserve"> in 2020</w:t>
      </w:r>
      <w:r w:rsidRPr="005D12E3">
        <w:rPr>
          <w:b/>
          <w:bCs/>
          <w:szCs w:val="24"/>
        </w:rPr>
        <w:t xml:space="preserve">, people </w:t>
      </w:r>
      <w:r w:rsidR="00786EE4">
        <w:rPr>
          <w:b/>
          <w:bCs/>
          <w:szCs w:val="24"/>
        </w:rPr>
        <w:t>with and without disabilities were most likely to rely on television and talk</w:t>
      </w:r>
      <w:r w:rsidR="00D73762">
        <w:rPr>
          <w:b/>
          <w:bCs/>
          <w:szCs w:val="24"/>
        </w:rPr>
        <w:t>ing</w:t>
      </w:r>
      <w:r w:rsidRPr="005D12E3">
        <w:rPr>
          <w:b/>
          <w:bCs/>
          <w:szCs w:val="24"/>
        </w:rPr>
        <w:t xml:space="preserve"> to family members, friends, neighbors, </w:t>
      </w:r>
      <w:r w:rsidR="00B40DCE">
        <w:rPr>
          <w:b/>
          <w:bCs/>
          <w:szCs w:val="24"/>
        </w:rPr>
        <w:t>or colleagues</w:t>
      </w:r>
      <w:r>
        <w:rPr>
          <w:b/>
          <w:bCs/>
          <w:szCs w:val="24"/>
        </w:rPr>
        <w:t>.</w:t>
      </w:r>
    </w:p>
    <w:p w14:paraId="725A0E16" w14:textId="12960D0C" w:rsidR="00D66015" w:rsidRPr="005D12E3" w:rsidRDefault="00D66015" w:rsidP="006D06B3">
      <w:pPr>
        <w:pStyle w:val="ListParagraph"/>
        <w:numPr>
          <w:ilvl w:val="0"/>
          <w:numId w:val="13"/>
        </w:numPr>
        <w:spacing w:before="240" w:after="0" w:line="240" w:lineRule="auto"/>
        <w:ind w:left="1440"/>
        <w:contextualSpacing w:val="0"/>
        <w:rPr>
          <w:rFonts w:ascii="Times New Roman" w:hAnsi="Times New Roman" w:cs="Times New Roman"/>
          <w:sz w:val="24"/>
          <w:szCs w:val="24"/>
        </w:rPr>
      </w:pPr>
      <w:r w:rsidRPr="005D12E3">
        <w:rPr>
          <w:rFonts w:ascii="Times New Roman" w:hAnsi="Times New Roman" w:cs="Times New Roman"/>
          <w:sz w:val="24"/>
          <w:szCs w:val="24"/>
        </w:rPr>
        <w:t xml:space="preserve">The previous information has focused on access to information on the voting process and where to vote. This section focuses on access to information regarding </w:t>
      </w:r>
      <w:r w:rsidR="00786EE4">
        <w:rPr>
          <w:rFonts w:ascii="Times New Roman" w:hAnsi="Times New Roman" w:cs="Times New Roman"/>
          <w:sz w:val="24"/>
          <w:szCs w:val="24"/>
        </w:rPr>
        <w:t>wh</w:t>
      </w:r>
      <w:r w:rsidR="00FD43D2">
        <w:rPr>
          <w:rFonts w:ascii="Times New Roman" w:hAnsi="Times New Roman" w:cs="Times New Roman"/>
          <w:sz w:val="24"/>
          <w:szCs w:val="24"/>
        </w:rPr>
        <w:t>o</w:t>
      </w:r>
      <w:r w:rsidR="00786EE4" w:rsidRPr="005D12E3">
        <w:rPr>
          <w:rFonts w:ascii="Times New Roman" w:hAnsi="Times New Roman" w:cs="Times New Roman"/>
          <w:sz w:val="24"/>
          <w:szCs w:val="24"/>
        </w:rPr>
        <w:t xml:space="preserve"> </w:t>
      </w:r>
      <w:r w:rsidRPr="005D12E3">
        <w:rPr>
          <w:rFonts w:ascii="Times New Roman" w:hAnsi="Times New Roman" w:cs="Times New Roman"/>
          <w:sz w:val="24"/>
          <w:szCs w:val="24"/>
        </w:rPr>
        <w:t xml:space="preserve">to vote for and how to vote on issues. </w:t>
      </w:r>
    </w:p>
    <w:p w14:paraId="56730BA8" w14:textId="01E2D1DA" w:rsidR="00E16618" w:rsidRDefault="00E16618" w:rsidP="006D06B3">
      <w:pPr>
        <w:pStyle w:val="ListParagraph"/>
        <w:numPr>
          <w:ilvl w:val="0"/>
          <w:numId w:val="13"/>
        </w:numPr>
        <w:spacing w:before="240" w:after="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The most popular sources of information on candidates and issues in 2020 were television (used by 49% of people with disabilities and 35% of people without disabilities) and talking to family members, friends, neighbors, or colleagues (41% compared to 35%)</w:t>
      </w:r>
      <w:r w:rsidR="007048E9">
        <w:rPr>
          <w:rFonts w:ascii="Times New Roman" w:hAnsi="Times New Roman" w:cs="Times New Roman"/>
          <w:sz w:val="24"/>
          <w:szCs w:val="24"/>
        </w:rPr>
        <w:t xml:space="preserve"> </w:t>
      </w:r>
      <w:r>
        <w:rPr>
          <w:rFonts w:ascii="Times New Roman" w:hAnsi="Times New Roman" w:cs="Times New Roman"/>
          <w:sz w:val="24"/>
          <w:szCs w:val="24"/>
        </w:rPr>
        <w:t>(Table 19).</w:t>
      </w:r>
    </w:p>
    <w:p w14:paraId="581E631D" w14:textId="3B7E003B" w:rsidR="008E1BCC" w:rsidRDefault="008E1BCC" w:rsidP="006D06B3">
      <w:pPr>
        <w:pStyle w:val="ListParagraph"/>
        <w:numPr>
          <w:ilvl w:val="0"/>
          <w:numId w:val="13"/>
        </w:numPr>
        <w:spacing w:before="240" w:after="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 xml:space="preserve">Based on </w:t>
      </w:r>
      <w:r w:rsidR="00195679">
        <w:rPr>
          <w:rFonts w:ascii="Times New Roman" w:hAnsi="Times New Roman" w:cs="Times New Roman"/>
          <w:sz w:val="24"/>
          <w:szCs w:val="24"/>
        </w:rPr>
        <w:t xml:space="preserve">these data, </w:t>
      </w:r>
      <w:r w:rsidR="00974C25">
        <w:rPr>
          <w:rFonts w:ascii="Times New Roman" w:hAnsi="Times New Roman" w:cs="Times New Roman"/>
          <w:sz w:val="24"/>
          <w:szCs w:val="24"/>
        </w:rPr>
        <w:t>23.2</w:t>
      </w:r>
      <w:r w:rsidR="00195679">
        <w:rPr>
          <w:rFonts w:ascii="Times New Roman" w:hAnsi="Times New Roman" w:cs="Times New Roman"/>
          <w:sz w:val="24"/>
          <w:szCs w:val="24"/>
        </w:rPr>
        <w:t xml:space="preserve"> million people with disabilities obtained information on candidates and issues in 2020 </w:t>
      </w:r>
      <w:r w:rsidR="00974C25">
        <w:rPr>
          <w:rFonts w:ascii="Times New Roman" w:hAnsi="Times New Roman" w:cs="Times New Roman"/>
          <w:sz w:val="24"/>
          <w:szCs w:val="24"/>
        </w:rPr>
        <w:t xml:space="preserve">from television, 19.1 million from talking to family members, friends, neighbors, or colleagues, </w:t>
      </w:r>
      <w:r w:rsidR="00E70E5E">
        <w:rPr>
          <w:rFonts w:ascii="Times New Roman" w:hAnsi="Times New Roman" w:cs="Times New Roman"/>
          <w:sz w:val="24"/>
          <w:szCs w:val="24"/>
        </w:rPr>
        <w:t>13.2 million from printed letters or newsletters from candidates or organizations, 12.3 million from news websites, and 12.1 million from printed mailings from the election office.</w:t>
      </w:r>
      <w:r w:rsidR="00172237">
        <w:rPr>
          <w:rFonts w:ascii="Times New Roman" w:hAnsi="Times New Roman" w:cs="Times New Roman"/>
          <w:sz w:val="24"/>
          <w:szCs w:val="24"/>
        </w:rPr>
        <w:t xml:space="preserve"> </w:t>
      </w:r>
    </w:p>
    <w:p w14:paraId="3C0A6E8E" w14:textId="26099178" w:rsidR="00D66015" w:rsidRDefault="00903194" w:rsidP="006D06B3">
      <w:pPr>
        <w:pStyle w:val="ListParagraph"/>
        <w:numPr>
          <w:ilvl w:val="0"/>
          <w:numId w:val="13"/>
        </w:numPr>
        <w:spacing w:before="240" w:after="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P</w:t>
      </w:r>
      <w:r w:rsidR="00A03A1D">
        <w:rPr>
          <w:rFonts w:ascii="Times New Roman" w:hAnsi="Times New Roman" w:cs="Times New Roman"/>
          <w:sz w:val="24"/>
          <w:szCs w:val="24"/>
        </w:rPr>
        <w:t xml:space="preserve">eople with disabilities were </w:t>
      </w:r>
      <w:r w:rsidR="00E16618">
        <w:rPr>
          <w:rFonts w:ascii="Times New Roman" w:hAnsi="Times New Roman" w:cs="Times New Roman"/>
          <w:sz w:val="24"/>
          <w:szCs w:val="24"/>
        </w:rPr>
        <w:t xml:space="preserve">also </w:t>
      </w:r>
      <w:r w:rsidR="00A03A1D">
        <w:rPr>
          <w:rFonts w:ascii="Times New Roman" w:hAnsi="Times New Roman" w:cs="Times New Roman"/>
          <w:sz w:val="24"/>
          <w:szCs w:val="24"/>
        </w:rPr>
        <w:t xml:space="preserve">more likely than those without disabilities to </w:t>
      </w:r>
      <w:r>
        <w:rPr>
          <w:rFonts w:ascii="Times New Roman" w:hAnsi="Times New Roman" w:cs="Times New Roman"/>
          <w:sz w:val="24"/>
          <w:szCs w:val="24"/>
        </w:rPr>
        <w:t>obtain information on candidates and issues</w:t>
      </w:r>
      <w:r w:rsidR="00FD43D2">
        <w:rPr>
          <w:rFonts w:ascii="Times New Roman" w:hAnsi="Times New Roman" w:cs="Times New Roman"/>
          <w:sz w:val="24"/>
          <w:szCs w:val="24"/>
        </w:rPr>
        <w:t xml:space="preserve"> </w:t>
      </w:r>
      <w:r w:rsidR="00E16618">
        <w:rPr>
          <w:rFonts w:ascii="Times New Roman" w:hAnsi="Times New Roman" w:cs="Times New Roman"/>
          <w:sz w:val="24"/>
          <w:szCs w:val="24"/>
        </w:rPr>
        <w:t xml:space="preserve">using </w:t>
      </w:r>
      <w:r w:rsidR="00A03A1D">
        <w:rPr>
          <w:rFonts w:ascii="Times New Roman" w:hAnsi="Times New Roman" w:cs="Times New Roman"/>
          <w:sz w:val="24"/>
          <w:szCs w:val="24"/>
        </w:rPr>
        <w:t>printed letters or newsletters from candidates or organizations</w:t>
      </w:r>
      <w:r w:rsidR="00E16618">
        <w:rPr>
          <w:rFonts w:ascii="Times New Roman" w:hAnsi="Times New Roman" w:cs="Times New Roman"/>
          <w:sz w:val="24"/>
          <w:szCs w:val="24"/>
        </w:rPr>
        <w:t>,</w:t>
      </w:r>
      <w:r>
        <w:rPr>
          <w:rFonts w:ascii="Times New Roman" w:hAnsi="Times New Roman" w:cs="Times New Roman"/>
          <w:sz w:val="24"/>
          <w:szCs w:val="24"/>
        </w:rPr>
        <w:t xml:space="preserve"> printed newspapers</w:t>
      </w:r>
      <w:r w:rsidR="00E16618">
        <w:rPr>
          <w:rFonts w:ascii="Times New Roman" w:hAnsi="Times New Roman" w:cs="Times New Roman"/>
          <w:sz w:val="24"/>
          <w:szCs w:val="24"/>
        </w:rPr>
        <w:t>,</w:t>
      </w:r>
      <w:r>
        <w:rPr>
          <w:rFonts w:ascii="Times New Roman" w:hAnsi="Times New Roman" w:cs="Times New Roman"/>
          <w:sz w:val="24"/>
          <w:szCs w:val="24"/>
        </w:rPr>
        <w:t xml:space="preserve"> radio</w:t>
      </w:r>
      <w:r w:rsidR="00E16618">
        <w:rPr>
          <w:rFonts w:ascii="Times New Roman" w:hAnsi="Times New Roman" w:cs="Times New Roman"/>
          <w:sz w:val="24"/>
          <w:szCs w:val="24"/>
        </w:rPr>
        <w:t>,</w:t>
      </w:r>
      <w:r w:rsidR="00F70DD7">
        <w:rPr>
          <w:rFonts w:ascii="Times New Roman" w:hAnsi="Times New Roman" w:cs="Times New Roman"/>
          <w:sz w:val="24"/>
          <w:szCs w:val="24"/>
        </w:rPr>
        <w:t xml:space="preserve"> and emails or texts from political organizations (Table 19).</w:t>
      </w:r>
    </w:p>
    <w:p w14:paraId="6CE70DD4" w14:textId="178E7AD8" w:rsidR="00903194" w:rsidRDefault="00903194" w:rsidP="006D06B3">
      <w:pPr>
        <w:pStyle w:val="ListParagraph"/>
        <w:numPr>
          <w:ilvl w:val="0"/>
          <w:numId w:val="13"/>
        </w:numPr>
        <w:spacing w:before="240" w:after="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 xml:space="preserve">Internet users were more likely than non-users to obtain information not just </w:t>
      </w:r>
      <w:r w:rsidR="00786EE4">
        <w:rPr>
          <w:rFonts w:ascii="Times New Roman" w:hAnsi="Times New Roman" w:cs="Times New Roman"/>
          <w:sz w:val="24"/>
          <w:szCs w:val="24"/>
        </w:rPr>
        <w:t xml:space="preserve">through </w:t>
      </w:r>
      <w:r>
        <w:rPr>
          <w:rFonts w:ascii="Times New Roman" w:hAnsi="Times New Roman" w:cs="Times New Roman"/>
          <w:sz w:val="24"/>
          <w:szCs w:val="24"/>
        </w:rPr>
        <w:t xml:space="preserve">internet-based methods but also by </w:t>
      </w:r>
      <w:r w:rsidR="00A810D8">
        <w:rPr>
          <w:rFonts w:ascii="Times New Roman" w:hAnsi="Times New Roman" w:cs="Times New Roman"/>
          <w:sz w:val="24"/>
          <w:szCs w:val="24"/>
        </w:rPr>
        <w:t xml:space="preserve">printed mailings from the election office, calling the </w:t>
      </w:r>
      <w:r w:rsidR="00A810D8">
        <w:rPr>
          <w:rFonts w:ascii="Times New Roman" w:hAnsi="Times New Roman" w:cs="Times New Roman"/>
          <w:sz w:val="24"/>
          <w:szCs w:val="24"/>
        </w:rPr>
        <w:lastRenderedPageBreak/>
        <w:t xml:space="preserve">election office, and talking to family members, friends, neighbors, </w:t>
      </w:r>
      <w:r w:rsidR="00B40DCE">
        <w:rPr>
          <w:rFonts w:ascii="Times New Roman" w:hAnsi="Times New Roman" w:cs="Times New Roman"/>
          <w:sz w:val="24"/>
          <w:szCs w:val="24"/>
        </w:rPr>
        <w:t>or colleagues</w:t>
      </w:r>
      <w:r w:rsidR="0077364A">
        <w:rPr>
          <w:rFonts w:ascii="Times New Roman" w:hAnsi="Times New Roman" w:cs="Times New Roman"/>
          <w:sz w:val="24"/>
          <w:szCs w:val="24"/>
        </w:rPr>
        <w:t xml:space="preserve">. </w:t>
      </w:r>
      <w:r w:rsidR="00A810D8">
        <w:rPr>
          <w:rFonts w:ascii="Times New Roman" w:hAnsi="Times New Roman" w:cs="Times New Roman"/>
          <w:sz w:val="24"/>
          <w:szCs w:val="24"/>
        </w:rPr>
        <w:t>Internet non-users were more likely than users to report not obtaining any information</w:t>
      </w:r>
      <w:r w:rsidR="008D731F">
        <w:rPr>
          <w:rFonts w:ascii="Times New Roman" w:hAnsi="Times New Roman" w:cs="Times New Roman"/>
          <w:sz w:val="24"/>
          <w:szCs w:val="24"/>
        </w:rPr>
        <w:t>, reflecting their lower vote</w:t>
      </w:r>
      <w:r w:rsidR="000F4890">
        <w:rPr>
          <w:rFonts w:ascii="Times New Roman" w:hAnsi="Times New Roman" w:cs="Times New Roman"/>
          <w:sz w:val="24"/>
          <w:szCs w:val="24"/>
        </w:rPr>
        <w:t>r</w:t>
      </w:r>
      <w:r w:rsidR="008D731F">
        <w:rPr>
          <w:rFonts w:ascii="Times New Roman" w:hAnsi="Times New Roman" w:cs="Times New Roman"/>
          <w:sz w:val="24"/>
          <w:szCs w:val="24"/>
        </w:rPr>
        <w:t xml:space="preserve"> turnout</w:t>
      </w:r>
      <w:r w:rsidR="00F70DD7">
        <w:rPr>
          <w:rFonts w:ascii="Times New Roman" w:hAnsi="Times New Roman" w:cs="Times New Roman"/>
          <w:sz w:val="24"/>
          <w:szCs w:val="24"/>
        </w:rPr>
        <w:t xml:space="preserve"> (Table 19).</w:t>
      </w:r>
    </w:p>
    <w:p w14:paraId="2F072BFA" w14:textId="32FB4EA1" w:rsidR="00F70DD7" w:rsidRDefault="000C7C54" w:rsidP="006D06B3">
      <w:pPr>
        <w:pStyle w:val="ListParagraph"/>
        <w:numPr>
          <w:ilvl w:val="0"/>
          <w:numId w:val="13"/>
        </w:numPr>
        <w:spacing w:before="240" w:after="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 xml:space="preserve">Comparing by disability type and severity, </w:t>
      </w:r>
      <w:r w:rsidR="00F70DD7">
        <w:rPr>
          <w:rFonts w:ascii="Times New Roman" w:hAnsi="Times New Roman" w:cs="Times New Roman"/>
          <w:sz w:val="24"/>
          <w:szCs w:val="24"/>
        </w:rPr>
        <w:t>television was the top source for information on who to vote for and ho</w:t>
      </w:r>
      <w:r w:rsidR="00E16618">
        <w:rPr>
          <w:rFonts w:ascii="Times New Roman" w:hAnsi="Times New Roman" w:cs="Times New Roman"/>
          <w:sz w:val="24"/>
          <w:szCs w:val="24"/>
        </w:rPr>
        <w:t>w</w:t>
      </w:r>
      <w:r w:rsidR="00F70DD7">
        <w:rPr>
          <w:rFonts w:ascii="Times New Roman" w:hAnsi="Times New Roman" w:cs="Times New Roman"/>
          <w:sz w:val="24"/>
          <w:szCs w:val="24"/>
        </w:rPr>
        <w:t xml:space="preserve"> to vote on issues</w:t>
      </w:r>
      <w:r>
        <w:rPr>
          <w:rFonts w:ascii="Times New Roman" w:hAnsi="Times New Roman" w:cs="Times New Roman"/>
          <w:sz w:val="24"/>
          <w:szCs w:val="24"/>
        </w:rPr>
        <w:t xml:space="preserve"> </w:t>
      </w:r>
      <w:r w:rsidR="00053B3D">
        <w:rPr>
          <w:rFonts w:ascii="Times New Roman" w:hAnsi="Times New Roman" w:cs="Times New Roman"/>
          <w:sz w:val="24"/>
          <w:szCs w:val="24"/>
        </w:rPr>
        <w:t>a</w:t>
      </w:r>
      <w:r>
        <w:rPr>
          <w:rFonts w:ascii="Times New Roman" w:hAnsi="Times New Roman" w:cs="Times New Roman"/>
          <w:sz w:val="24"/>
          <w:szCs w:val="24"/>
        </w:rPr>
        <w:t>cross all disability types and among those with a lot of difficulty in daily activities (</w:t>
      </w:r>
      <w:r w:rsidR="00053B3D">
        <w:rPr>
          <w:rFonts w:ascii="Times New Roman" w:hAnsi="Times New Roman" w:cs="Times New Roman"/>
          <w:sz w:val="24"/>
          <w:szCs w:val="24"/>
        </w:rPr>
        <w:t>Table 20). T</w:t>
      </w:r>
      <w:r w:rsidR="004955F4">
        <w:rPr>
          <w:rFonts w:ascii="Times New Roman" w:hAnsi="Times New Roman" w:cs="Times New Roman"/>
          <w:sz w:val="24"/>
          <w:szCs w:val="24"/>
        </w:rPr>
        <w:t>alking to family members, friends, neighbors, or colleagues</w:t>
      </w:r>
      <w:r w:rsidR="00F70DD7">
        <w:rPr>
          <w:rFonts w:ascii="Times New Roman" w:hAnsi="Times New Roman" w:cs="Times New Roman"/>
          <w:sz w:val="24"/>
          <w:szCs w:val="24"/>
        </w:rPr>
        <w:t xml:space="preserve"> </w:t>
      </w:r>
      <w:r w:rsidR="00053B3D">
        <w:rPr>
          <w:rFonts w:ascii="Times New Roman" w:hAnsi="Times New Roman" w:cs="Times New Roman"/>
          <w:sz w:val="24"/>
          <w:szCs w:val="24"/>
        </w:rPr>
        <w:t>was next most popular among all disability groups, particularly among people with mobility impairments and those with a lot of difficulty in daily activities</w:t>
      </w:r>
      <w:r w:rsidR="00F70DD7">
        <w:rPr>
          <w:rFonts w:ascii="Times New Roman" w:hAnsi="Times New Roman" w:cs="Times New Roman"/>
          <w:sz w:val="24"/>
          <w:szCs w:val="24"/>
        </w:rPr>
        <w:t>.</w:t>
      </w:r>
    </w:p>
    <w:p w14:paraId="4AD3A5B3" w14:textId="6EA08BB5" w:rsidR="00A810D8" w:rsidRDefault="00A810D8" w:rsidP="00634CBF">
      <w:pPr>
        <w:pStyle w:val="Heading2Timesnewroman"/>
        <w:spacing w:before="240" w:after="0"/>
      </w:pPr>
      <w:bookmarkStart w:id="17" w:name="_Toc106549693"/>
      <w:r>
        <w:t xml:space="preserve">H. </w:t>
      </w:r>
      <w:r w:rsidR="001F67F8">
        <w:t>Expectation on Voting and Information Sources in 2022</w:t>
      </w:r>
      <w:bookmarkEnd w:id="17"/>
    </w:p>
    <w:p w14:paraId="4EC8F91C" w14:textId="112B056D" w:rsidR="005E417D" w:rsidRDefault="001671C3" w:rsidP="00634CBF">
      <w:pPr>
        <w:pStyle w:val="ListParagraph"/>
        <w:spacing w:before="240" w:after="0" w:line="240" w:lineRule="auto"/>
        <w:contextualSpacing w:val="0"/>
        <w:rPr>
          <w:rFonts w:ascii="Times New Roman" w:hAnsi="Times New Roman" w:cs="Times New Roman"/>
          <w:sz w:val="24"/>
          <w:szCs w:val="24"/>
        </w:rPr>
      </w:pPr>
      <w:r w:rsidRPr="005E417D">
        <w:rPr>
          <w:rFonts w:ascii="Times New Roman" w:hAnsi="Times New Roman" w:cs="Times New Roman"/>
          <w:b/>
          <w:bCs/>
          <w:sz w:val="24"/>
          <w:szCs w:val="24"/>
        </w:rPr>
        <w:t xml:space="preserve">People with disabilities </w:t>
      </w:r>
      <w:r w:rsidR="004C429C">
        <w:rPr>
          <w:rFonts w:ascii="Times New Roman" w:hAnsi="Times New Roman" w:cs="Times New Roman"/>
          <w:b/>
          <w:bCs/>
          <w:sz w:val="24"/>
          <w:szCs w:val="24"/>
        </w:rPr>
        <w:t>a</w:t>
      </w:r>
      <w:r w:rsidRPr="005E417D">
        <w:rPr>
          <w:rFonts w:ascii="Times New Roman" w:hAnsi="Times New Roman" w:cs="Times New Roman"/>
          <w:b/>
          <w:bCs/>
          <w:sz w:val="24"/>
          <w:szCs w:val="24"/>
        </w:rPr>
        <w:t>re about as likely as those without disabilities to say they expect to vote in the nation</w:t>
      </w:r>
      <w:r w:rsidR="00297A7B">
        <w:rPr>
          <w:rFonts w:ascii="Times New Roman" w:hAnsi="Times New Roman" w:cs="Times New Roman"/>
          <w:b/>
          <w:bCs/>
          <w:sz w:val="24"/>
          <w:szCs w:val="24"/>
        </w:rPr>
        <w:t>al</w:t>
      </w:r>
      <w:r w:rsidRPr="005E417D">
        <w:rPr>
          <w:rFonts w:ascii="Times New Roman" w:hAnsi="Times New Roman" w:cs="Times New Roman"/>
          <w:b/>
          <w:bCs/>
          <w:sz w:val="24"/>
          <w:szCs w:val="24"/>
        </w:rPr>
        <w:t xml:space="preserve"> elections in 2022</w:t>
      </w:r>
      <w:r w:rsidR="0077364A">
        <w:rPr>
          <w:rFonts w:ascii="Times New Roman" w:hAnsi="Times New Roman" w:cs="Times New Roman"/>
          <w:b/>
          <w:bCs/>
          <w:sz w:val="24"/>
          <w:szCs w:val="24"/>
        </w:rPr>
        <w:t xml:space="preserve">. </w:t>
      </w:r>
      <w:r w:rsidR="005E417D">
        <w:rPr>
          <w:rFonts w:ascii="Times New Roman" w:hAnsi="Times New Roman" w:cs="Times New Roman"/>
          <w:b/>
          <w:bCs/>
          <w:sz w:val="24"/>
          <w:szCs w:val="24"/>
        </w:rPr>
        <w:t>B</w:t>
      </w:r>
      <w:r w:rsidR="006838A5" w:rsidRPr="005E417D">
        <w:rPr>
          <w:rFonts w:ascii="Times New Roman" w:hAnsi="Times New Roman" w:cs="Times New Roman"/>
          <w:b/>
          <w:bCs/>
          <w:sz w:val="24"/>
          <w:szCs w:val="24"/>
        </w:rPr>
        <w:t>oth groups expect to talk to people they know</w:t>
      </w:r>
      <w:r w:rsidR="005E417D">
        <w:rPr>
          <w:rFonts w:ascii="Times New Roman" w:hAnsi="Times New Roman" w:cs="Times New Roman"/>
          <w:b/>
          <w:bCs/>
          <w:sz w:val="24"/>
          <w:szCs w:val="24"/>
        </w:rPr>
        <w:t xml:space="preserve"> t</w:t>
      </w:r>
      <w:r w:rsidR="005E417D" w:rsidRPr="005E417D">
        <w:rPr>
          <w:rFonts w:ascii="Times New Roman" w:hAnsi="Times New Roman" w:cs="Times New Roman"/>
          <w:b/>
          <w:bCs/>
          <w:sz w:val="24"/>
          <w:szCs w:val="24"/>
        </w:rPr>
        <w:t xml:space="preserve">o learn about the voting process and where to vote, </w:t>
      </w:r>
      <w:r w:rsidR="006838A5" w:rsidRPr="005E417D">
        <w:rPr>
          <w:rFonts w:ascii="Times New Roman" w:hAnsi="Times New Roman" w:cs="Times New Roman"/>
          <w:b/>
          <w:bCs/>
          <w:sz w:val="24"/>
          <w:szCs w:val="24"/>
        </w:rPr>
        <w:t xml:space="preserve">while people with disabilities are more likely </w:t>
      </w:r>
      <w:r w:rsidR="005E417D">
        <w:rPr>
          <w:rFonts w:ascii="Times New Roman" w:hAnsi="Times New Roman" w:cs="Times New Roman"/>
          <w:b/>
          <w:bCs/>
          <w:sz w:val="24"/>
          <w:szCs w:val="24"/>
        </w:rPr>
        <w:t xml:space="preserve">than those without disabilities </w:t>
      </w:r>
      <w:r w:rsidR="006838A5" w:rsidRPr="005E417D">
        <w:rPr>
          <w:rFonts w:ascii="Times New Roman" w:hAnsi="Times New Roman" w:cs="Times New Roman"/>
          <w:b/>
          <w:bCs/>
          <w:sz w:val="24"/>
          <w:szCs w:val="24"/>
        </w:rPr>
        <w:t xml:space="preserve">to </w:t>
      </w:r>
      <w:r w:rsidR="005E417D">
        <w:rPr>
          <w:rFonts w:ascii="Times New Roman" w:hAnsi="Times New Roman" w:cs="Times New Roman"/>
          <w:b/>
          <w:bCs/>
          <w:sz w:val="24"/>
          <w:szCs w:val="24"/>
        </w:rPr>
        <w:t>expect to use</w:t>
      </w:r>
      <w:r w:rsidR="005E417D" w:rsidRPr="005E417D">
        <w:rPr>
          <w:rFonts w:ascii="Times New Roman" w:hAnsi="Times New Roman" w:cs="Times New Roman"/>
          <w:b/>
          <w:bCs/>
          <w:sz w:val="24"/>
          <w:szCs w:val="24"/>
        </w:rPr>
        <w:t xml:space="preserve"> television, radio, and printed material and less likely to </w:t>
      </w:r>
      <w:r w:rsidR="005E417D">
        <w:rPr>
          <w:rFonts w:ascii="Times New Roman" w:hAnsi="Times New Roman" w:cs="Times New Roman"/>
          <w:b/>
          <w:bCs/>
          <w:sz w:val="24"/>
          <w:szCs w:val="24"/>
        </w:rPr>
        <w:t>expect to use</w:t>
      </w:r>
      <w:r w:rsidR="005E417D" w:rsidRPr="005E417D">
        <w:rPr>
          <w:rFonts w:ascii="Times New Roman" w:hAnsi="Times New Roman" w:cs="Times New Roman"/>
          <w:b/>
          <w:bCs/>
          <w:sz w:val="24"/>
          <w:szCs w:val="24"/>
        </w:rPr>
        <w:t xml:space="preserve"> an election office website</w:t>
      </w:r>
      <w:r w:rsidR="0077364A">
        <w:rPr>
          <w:rFonts w:ascii="Times New Roman" w:hAnsi="Times New Roman" w:cs="Times New Roman"/>
          <w:b/>
          <w:bCs/>
          <w:sz w:val="24"/>
          <w:szCs w:val="24"/>
        </w:rPr>
        <w:t xml:space="preserve">. </w:t>
      </w:r>
    </w:p>
    <w:p w14:paraId="4920532C" w14:textId="390D0070" w:rsidR="004C429C" w:rsidRDefault="001F67F8" w:rsidP="00634CBF">
      <w:pPr>
        <w:pStyle w:val="ListParagraph"/>
        <w:numPr>
          <w:ilvl w:val="0"/>
          <w:numId w:val="14"/>
        </w:numPr>
        <w:spacing w:before="240" w:after="0" w:line="240" w:lineRule="auto"/>
        <w:ind w:left="1440"/>
        <w:contextualSpacing w:val="0"/>
        <w:rPr>
          <w:rFonts w:ascii="Times New Roman" w:hAnsi="Times New Roman" w:cs="Times New Roman"/>
          <w:sz w:val="24"/>
          <w:szCs w:val="24"/>
        </w:rPr>
      </w:pPr>
      <w:r w:rsidRPr="00634CBF">
        <w:rPr>
          <w:rFonts w:ascii="Times New Roman" w:hAnsi="Times New Roman" w:cs="Times New Roman"/>
          <w:sz w:val="24"/>
          <w:szCs w:val="24"/>
        </w:rPr>
        <w:t>Just over half of people with and without disabilities</w:t>
      </w:r>
      <w:r w:rsidR="005153E0">
        <w:rPr>
          <w:rFonts w:ascii="Times New Roman" w:hAnsi="Times New Roman" w:cs="Times New Roman"/>
          <w:sz w:val="24"/>
          <w:szCs w:val="24"/>
        </w:rPr>
        <w:t xml:space="preserve"> (54% and 52%</w:t>
      </w:r>
      <w:r w:rsidR="007C032C">
        <w:rPr>
          <w:rFonts w:ascii="Times New Roman" w:hAnsi="Times New Roman" w:cs="Times New Roman"/>
          <w:sz w:val="24"/>
          <w:szCs w:val="24"/>
        </w:rPr>
        <w:t>,</w:t>
      </w:r>
      <w:r w:rsidR="005153E0">
        <w:rPr>
          <w:rFonts w:ascii="Times New Roman" w:hAnsi="Times New Roman" w:cs="Times New Roman"/>
          <w:sz w:val="24"/>
          <w:szCs w:val="24"/>
        </w:rPr>
        <w:t xml:space="preserve"> respectively)</w:t>
      </w:r>
      <w:r w:rsidRPr="00634CBF">
        <w:rPr>
          <w:rFonts w:ascii="Times New Roman" w:hAnsi="Times New Roman" w:cs="Times New Roman"/>
          <w:sz w:val="24"/>
          <w:szCs w:val="24"/>
        </w:rPr>
        <w:t xml:space="preserve"> say they will </w:t>
      </w:r>
      <w:proofErr w:type="gramStart"/>
      <w:r w:rsidRPr="00634CBF">
        <w:rPr>
          <w:rFonts w:ascii="Times New Roman" w:hAnsi="Times New Roman" w:cs="Times New Roman"/>
          <w:sz w:val="24"/>
          <w:szCs w:val="24"/>
        </w:rPr>
        <w:t>definitely vote</w:t>
      </w:r>
      <w:proofErr w:type="gramEnd"/>
      <w:r w:rsidRPr="00634CBF">
        <w:rPr>
          <w:rFonts w:ascii="Times New Roman" w:hAnsi="Times New Roman" w:cs="Times New Roman"/>
          <w:sz w:val="24"/>
          <w:szCs w:val="24"/>
        </w:rPr>
        <w:t xml:space="preserve"> in 2022, while one-fifth (20%) of people with disabilities and one-fourth (25%) of people without disabilities say they are “very likely” t</w:t>
      </w:r>
      <w:r w:rsidR="00EE6EDF" w:rsidRPr="00634CBF">
        <w:rPr>
          <w:rFonts w:ascii="Times New Roman" w:hAnsi="Times New Roman" w:cs="Times New Roman"/>
          <w:sz w:val="24"/>
          <w:szCs w:val="24"/>
        </w:rPr>
        <w:t>o vote</w:t>
      </w:r>
      <w:r w:rsidR="004C429C">
        <w:rPr>
          <w:rFonts w:ascii="Times New Roman" w:hAnsi="Times New Roman" w:cs="Times New Roman"/>
          <w:sz w:val="24"/>
          <w:szCs w:val="24"/>
        </w:rPr>
        <w:t xml:space="preserve"> (Table 21)</w:t>
      </w:r>
      <w:r w:rsidR="0077364A" w:rsidRPr="00634CBF">
        <w:rPr>
          <w:rFonts w:ascii="Times New Roman" w:hAnsi="Times New Roman" w:cs="Times New Roman"/>
          <w:sz w:val="24"/>
          <w:szCs w:val="24"/>
        </w:rPr>
        <w:t xml:space="preserve">. </w:t>
      </w:r>
    </w:p>
    <w:p w14:paraId="264F94D5" w14:textId="5203B502" w:rsidR="008635DE" w:rsidRPr="008E1BCC" w:rsidRDefault="008635DE" w:rsidP="008635DE">
      <w:pPr>
        <w:pStyle w:val="ListParagraph"/>
        <w:numPr>
          <w:ilvl w:val="0"/>
          <w:numId w:val="14"/>
        </w:numPr>
        <w:spacing w:before="240" w:after="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 xml:space="preserve">Based on </w:t>
      </w:r>
      <w:r w:rsidR="00E70E5E">
        <w:rPr>
          <w:rFonts w:ascii="Times New Roman" w:hAnsi="Times New Roman" w:cs="Times New Roman"/>
          <w:sz w:val="24"/>
          <w:szCs w:val="24"/>
        </w:rPr>
        <w:t xml:space="preserve">these data, </w:t>
      </w:r>
      <w:r w:rsidR="00F63893">
        <w:rPr>
          <w:rFonts w:ascii="Times New Roman" w:hAnsi="Times New Roman" w:cs="Times New Roman"/>
          <w:sz w:val="24"/>
          <w:szCs w:val="24"/>
        </w:rPr>
        <w:t xml:space="preserve">25.4 million people with disabilities say they will </w:t>
      </w:r>
      <w:proofErr w:type="gramStart"/>
      <w:r w:rsidR="00F63893">
        <w:rPr>
          <w:rFonts w:ascii="Times New Roman" w:hAnsi="Times New Roman" w:cs="Times New Roman"/>
          <w:sz w:val="24"/>
          <w:szCs w:val="24"/>
        </w:rPr>
        <w:t>definitely vote</w:t>
      </w:r>
      <w:proofErr w:type="gramEnd"/>
      <w:r w:rsidR="00F63893">
        <w:rPr>
          <w:rFonts w:ascii="Times New Roman" w:hAnsi="Times New Roman" w:cs="Times New Roman"/>
          <w:sz w:val="24"/>
          <w:szCs w:val="24"/>
        </w:rPr>
        <w:t xml:space="preserve"> in 2022, 9.1 million are very likely to vote, and 5.1 million are somewhat likely to vote.</w:t>
      </w:r>
    </w:p>
    <w:p w14:paraId="051D365A" w14:textId="0507C5CB" w:rsidR="006838A5" w:rsidRDefault="00EE6EDF" w:rsidP="00634CBF">
      <w:pPr>
        <w:pStyle w:val="ListParagraph"/>
        <w:numPr>
          <w:ilvl w:val="0"/>
          <w:numId w:val="14"/>
        </w:numPr>
        <w:spacing w:before="240" w:after="0" w:line="240" w:lineRule="auto"/>
        <w:ind w:left="1440"/>
        <w:contextualSpacing w:val="0"/>
        <w:rPr>
          <w:rFonts w:ascii="Times New Roman" w:hAnsi="Times New Roman" w:cs="Times New Roman"/>
          <w:sz w:val="24"/>
          <w:szCs w:val="24"/>
        </w:rPr>
      </w:pPr>
      <w:r w:rsidRPr="00634CBF">
        <w:rPr>
          <w:rFonts w:ascii="Times New Roman" w:hAnsi="Times New Roman" w:cs="Times New Roman"/>
          <w:sz w:val="24"/>
          <w:szCs w:val="24"/>
        </w:rPr>
        <w:t>The main source people with and without disabilities expect to use for information on the voting process and where to vote in 2022 is talking to family members, friends, neighbors, or colleagues</w:t>
      </w:r>
      <w:r w:rsidR="004C429C">
        <w:rPr>
          <w:rFonts w:ascii="Times New Roman" w:hAnsi="Times New Roman" w:cs="Times New Roman"/>
          <w:sz w:val="24"/>
          <w:szCs w:val="24"/>
        </w:rPr>
        <w:t xml:space="preserve"> (Table 21)</w:t>
      </w:r>
      <w:r w:rsidR="0077364A" w:rsidRPr="00634CBF">
        <w:rPr>
          <w:rFonts w:ascii="Times New Roman" w:hAnsi="Times New Roman" w:cs="Times New Roman"/>
          <w:sz w:val="24"/>
          <w:szCs w:val="24"/>
        </w:rPr>
        <w:t xml:space="preserve">. </w:t>
      </w:r>
      <w:r w:rsidR="001671C3" w:rsidRPr="00634CBF">
        <w:rPr>
          <w:rFonts w:ascii="Times New Roman" w:hAnsi="Times New Roman" w:cs="Times New Roman"/>
          <w:sz w:val="24"/>
          <w:szCs w:val="24"/>
        </w:rPr>
        <w:t>For people with disabilities</w:t>
      </w:r>
      <w:r w:rsidR="007A7C87" w:rsidRPr="00634CBF">
        <w:rPr>
          <w:rFonts w:ascii="Times New Roman" w:hAnsi="Times New Roman" w:cs="Times New Roman"/>
          <w:sz w:val="24"/>
          <w:szCs w:val="24"/>
        </w:rPr>
        <w:t>,</w:t>
      </w:r>
      <w:r w:rsidR="001671C3" w:rsidRPr="00634CBF">
        <w:rPr>
          <w:rFonts w:ascii="Times New Roman" w:hAnsi="Times New Roman" w:cs="Times New Roman"/>
          <w:sz w:val="24"/>
          <w:szCs w:val="24"/>
        </w:rPr>
        <w:t xml:space="preserve"> the </w:t>
      </w:r>
      <w:r w:rsidR="007C032C">
        <w:rPr>
          <w:rFonts w:ascii="Times New Roman" w:hAnsi="Times New Roman" w:cs="Times New Roman"/>
          <w:sz w:val="24"/>
          <w:szCs w:val="24"/>
        </w:rPr>
        <w:t>following</w:t>
      </w:r>
      <w:r w:rsidR="001671C3" w:rsidRPr="00634CBF">
        <w:rPr>
          <w:rFonts w:ascii="Times New Roman" w:hAnsi="Times New Roman" w:cs="Times New Roman"/>
          <w:sz w:val="24"/>
          <w:szCs w:val="24"/>
        </w:rPr>
        <w:t xml:space="preserve"> most important sources are television and </w:t>
      </w:r>
      <w:r w:rsidR="006838A5" w:rsidRPr="00634CBF">
        <w:rPr>
          <w:rFonts w:ascii="Times New Roman" w:hAnsi="Times New Roman" w:cs="Times New Roman"/>
          <w:sz w:val="24"/>
          <w:szCs w:val="24"/>
        </w:rPr>
        <w:t>printed mailings from the election office</w:t>
      </w:r>
      <w:r w:rsidR="007A7C87" w:rsidRPr="00634CBF">
        <w:rPr>
          <w:rFonts w:ascii="Times New Roman" w:hAnsi="Times New Roman" w:cs="Times New Roman"/>
          <w:sz w:val="24"/>
          <w:szCs w:val="24"/>
        </w:rPr>
        <w:t>. In contrast,</w:t>
      </w:r>
      <w:r w:rsidR="001671C3" w:rsidRPr="00634CBF">
        <w:rPr>
          <w:rFonts w:ascii="Times New Roman" w:hAnsi="Times New Roman" w:cs="Times New Roman"/>
          <w:sz w:val="24"/>
          <w:szCs w:val="24"/>
        </w:rPr>
        <w:t xml:space="preserve"> for people without disabilities</w:t>
      </w:r>
      <w:r w:rsidR="007A7C87" w:rsidRPr="00634CBF">
        <w:rPr>
          <w:rFonts w:ascii="Times New Roman" w:hAnsi="Times New Roman" w:cs="Times New Roman"/>
          <w:sz w:val="24"/>
          <w:szCs w:val="24"/>
        </w:rPr>
        <w:t>,</w:t>
      </w:r>
      <w:r w:rsidR="001671C3" w:rsidRPr="00634CBF">
        <w:rPr>
          <w:rFonts w:ascii="Times New Roman" w:hAnsi="Times New Roman" w:cs="Times New Roman"/>
          <w:sz w:val="24"/>
          <w:szCs w:val="24"/>
        </w:rPr>
        <w:t xml:space="preserve"> the next most important source is the election office website.</w:t>
      </w:r>
    </w:p>
    <w:p w14:paraId="648F5D46" w14:textId="38A24561" w:rsidR="008E1BCC" w:rsidRPr="008E1BCC" w:rsidRDefault="008E1BCC" w:rsidP="008E1BCC">
      <w:pPr>
        <w:pStyle w:val="ListParagraph"/>
        <w:numPr>
          <w:ilvl w:val="0"/>
          <w:numId w:val="14"/>
        </w:numPr>
        <w:spacing w:before="240" w:after="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 xml:space="preserve">Based on </w:t>
      </w:r>
      <w:r w:rsidR="00F63893">
        <w:rPr>
          <w:rFonts w:ascii="Times New Roman" w:hAnsi="Times New Roman" w:cs="Times New Roman"/>
          <w:sz w:val="24"/>
          <w:szCs w:val="24"/>
        </w:rPr>
        <w:t>these data, 17.7 million people with disabilities expect to talk to family, friends, neighbors, or colleagues for information on the voting process</w:t>
      </w:r>
      <w:r w:rsidR="006A48E1">
        <w:rPr>
          <w:rFonts w:ascii="Times New Roman" w:hAnsi="Times New Roman" w:cs="Times New Roman"/>
          <w:sz w:val="24"/>
          <w:szCs w:val="24"/>
        </w:rPr>
        <w:t xml:space="preserve"> in 2022</w:t>
      </w:r>
      <w:r w:rsidR="00F63893">
        <w:rPr>
          <w:rFonts w:ascii="Times New Roman" w:hAnsi="Times New Roman" w:cs="Times New Roman"/>
          <w:sz w:val="24"/>
          <w:szCs w:val="24"/>
        </w:rPr>
        <w:t xml:space="preserve">, 17.5 million expect to use television, </w:t>
      </w:r>
      <w:r w:rsidR="006A48E1">
        <w:rPr>
          <w:rFonts w:ascii="Times New Roman" w:hAnsi="Times New Roman" w:cs="Times New Roman"/>
          <w:sz w:val="24"/>
          <w:szCs w:val="24"/>
        </w:rPr>
        <w:t xml:space="preserve">15.2 million expect to use printed mailings from the election office, and </w:t>
      </w:r>
      <w:r w:rsidR="00F63893">
        <w:rPr>
          <w:rFonts w:ascii="Times New Roman" w:hAnsi="Times New Roman" w:cs="Times New Roman"/>
          <w:sz w:val="24"/>
          <w:szCs w:val="24"/>
        </w:rPr>
        <w:t xml:space="preserve">14.1 </w:t>
      </w:r>
      <w:r w:rsidR="006A48E1">
        <w:rPr>
          <w:rFonts w:ascii="Times New Roman" w:hAnsi="Times New Roman" w:cs="Times New Roman"/>
          <w:sz w:val="24"/>
          <w:szCs w:val="24"/>
        </w:rPr>
        <w:t xml:space="preserve">million </w:t>
      </w:r>
      <w:r w:rsidR="00F63893">
        <w:rPr>
          <w:rFonts w:ascii="Times New Roman" w:hAnsi="Times New Roman" w:cs="Times New Roman"/>
          <w:sz w:val="24"/>
          <w:szCs w:val="24"/>
        </w:rPr>
        <w:t>expect to use an election office website.</w:t>
      </w:r>
    </w:p>
    <w:p w14:paraId="7F1BF0F9" w14:textId="43759BCB" w:rsidR="0011492A" w:rsidRPr="00634CBF" w:rsidRDefault="00453370" w:rsidP="0011492A">
      <w:pPr>
        <w:pStyle w:val="ListParagraph"/>
        <w:numPr>
          <w:ilvl w:val="0"/>
          <w:numId w:val="14"/>
        </w:numPr>
        <w:spacing w:before="240" w:after="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 xml:space="preserve">Just over half (53%) of internet users say they will </w:t>
      </w:r>
      <w:proofErr w:type="gramStart"/>
      <w:r>
        <w:rPr>
          <w:rFonts w:ascii="Times New Roman" w:hAnsi="Times New Roman" w:cs="Times New Roman"/>
          <w:sz w:val="24"/>
          <w:szCs w:val="24"/>
        </w:rPr>
        <w:t>definitely vote</w:t>
      </w:r>
      <w:proofErr w:type="gramEnd"/>
      <w:r>
        <w:rPr>
          <w:rFonts w:ascii="Times New Roman" w:hAnsi="Times New Roman" w:cs="Times New Roman"/>
          <w:sz w:val="24"/>
          <w:szCs w:val="24"/>
        </w:rPr>
        <w:t>, compared to two-fifths (40%) of non-users (Table 21).</w:t>
      </w:r>
      <w:r w:rsidR="00172237">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A4066E">
        <w:rPr>
          <w:rFonts w:ascii="Times New Roman" w:hAnsi="Times New Roman" w:cs="Times New Roman"/>
          <w:sz w:val="24"/>
          <w:szCs w:val="24"/>
        </w:rPr>
        <w:t xml:space="preserve">13-point </w:t>
      </w:r>
      <w:r>
        <w:rPr>
          <w:rFonts w:ascii="Times New Roman" w:hAnsi="Times New Roman" w:cs="Times New Roman"/>
          <w:sz w:val="24"/>
          <w:szCs w:val="24"/>
        </w:rPr>
        <w:t xml:space="preserve">gap is </w:t>
      </w:r>
      <w:r w:rsidR="00A4066E">
        <w:rPr>
          <w:rFonts w:ascii="Times New Roman" w:hAnsi="Times New Roman" w:cs="Times New Roman"/>
          <w:sz w:val="24"/>
          <w:szCs w:val="24"/>
        </w:rPr>
        <w:t xml:space="preserve">similar </w:t>
      </w:r>
      <w:r w:rsidR="00AC09F9">
        <w:rPr>
          <w:rFonts w:ascii="Times New Roman" w:hAnsi="Times New Roman" w:cs="Times New Roman"/>
          <w:sz w:val="24"/>
          <w:szCs w:val="24"/>
        </w:rPr>
        <w:t xml:space="preserve">(14 points) </w:t>
      </w:r>
      <w:r w:rsidR="00A4066E">
        <w:rPr>
          <w:rFonts w:ascii="Times New Roman" w:hAnsi="Times New Roman" w:cs="Times New Roman"/>
          <w:sz w:val="24"/>
          <w:szCs w:val="24"/>
        </w:rPr>
        <w:t xml:space="preserve">when limited to people with disabilities and is </w:t>
      </w:r>
      <w:r>
        <w:rPr>
          <w:rFonts w:ascii="Times New Roman" w:hAnsi="Times New Roman" w:cs="Times New Roman"/>
          <w:sz w:val="24"/>
          <w:szCs w:val="24"/>
        </w:rPr>
        <w:t xml:space="preserve">maintained when holding constant the effects of demographic characteristics and geography, suggesting the internet plays a role in political engagement. </w:t>
      </w:r>
      <w:r w:rsidR="0011492A">
        <w:rPr>
          <w:rFonts w:ascii="Times New Roman" w:hAnsi="Times New Roman" w:cs="Times New Roman"/>
          <w:sz w:val="24"/>
          <w:szCs w:val="24"/>
        </w:rPr>
        <w:t>The most likely source of voting information for internet non-users is television (40%), and for internet users is an election office website (37%</w:t>
      </w:r>
      <w:r w:rsidR="00C168C7">
        <w:rPr>
          <w:rFonts w:ascii="Times New Roman" w:hAnsi="Times New Roman" w:cs="Times New Roman"/>
          <w:sz w:val="24"/>
          <w:szCs w:val="24"/>
        </w:rPr>
        <w:t>) (</w:t>
      </w:r>
      <w:r w:rsidR="0011492A">
        <w:rPr>
          <w:rFonts w:ascii="Times New Roman" w:hAnsi="Times New Roman" w:cs="Times New Roman"/>
          <w:sz w:val="24"/>
          <w:szCs w:val="24"/>
        </w:rPr>
        <w:t xml:space="preserve">Table 21). </w:t>
      </w:r>
    </w:p>
    <w:p w14:paraId="75FACE99" w14:textId="1FC911B8" w:rsidR="006838A5" w:rsidRDefault="0011492A" w:rsidP="00634CBF">
      <w:pPr>
        <w:pStyle w:val="ListParagraph"/>
        <w:numPr>
          <w:ilvl w:val="0"/>
          <w:numId w:val="14"/>
        </w:numPr>
        <w:spacing w:before="240" w:after="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Comparing by type </w:t>
      </w:r>
      <w:r w:rsidR="00053B3D">
        <w:rPr>
          <w:rFonts w:ascii="Times New Roman" w:hAnsi="Times New Roman" w:cs="Times New Roman"/>
          <w:sz w:val="24"/>
          <w:szCs w:val="24"/>
        </w:rPr>
        <w:t xml:space="preserve">and severity </w:t>
      </w:r>
      <w:r>
        <w:rPr>
          <w:rFonts w:ascii="Times New Roman" w:hAnsi="Times New Roman" w:cs="Times New Roman"/>
          <w:sz w:val="24"/>
          <w:szCs w:val="24"/>
        </w:rPr>
        <w:t>of disability, people with cognitive impairments are the</w:t>
      </w:r>
      <w:r w:rsidR="00053B3D">
        <w:rPr>
          <w:rFonts w:ascii="Times New Roman" w:hAnsi="Times New Roman" w:cs="Times New Roman"/>
          <w:sz w:val="24"/>
          <w:szCs w:val="24"/>
        </w:rPr>
        <w:t xml:space="preserve"> </w:t>
      </w:r>
      <w:r w:rsidR="00A55F1E">
        <w:rPr>
          <w:rFonts w:ascii="Times New Roman" w:hAnsi="Times New Roman" w:cs="Times New Roman"/>
          <w:sz w:val="24"/>
          <w:szCs w:val="24"/>
        </w:rPr>
        <w:t xml:space="preserve">least </w:t>
      </w:r>
      <w:r>
        <w:rPr>
          <w:rFonts w:ascii="Times New Roman" w:hAnsi="Times New Roman" w:cs="Times New Roman"/>
          <w:sz w:val="24"/>
          <w:szCs w:val="24"/>
        </w:rPr>
        <w:t xml:space="preserve">likely to say they will </w:t>
      </w:r>
      <w:proofErr w:type="gramStart"/>
      <w:r>
        <w:rPr>
          <w:rFonts w:ascii="Times New Roman" w:hAnsi="Times New Roman" w:cs="Times New Roman"/>
          <w:sz w:val="24"/>
          <w:szCs w:val="24"/>
        </w:rPr>
        <w:t>definitely vote</w:t>
      </w:r>
      <w:proofErr w:type="gramEnd"/>
      <w:r>
        <w:rPr>
          <w:rFonts w:ascii="Times New Roman" w:hAnsi="Times New Roman" w:cs="Times New Roman"/>
          <w:sz w:val="24"/>
          <w:szCs w:val="24"/>
        </w:rPr>
        <w:t xml:space="preserve"> (37%)</w:t>
      </w:r>
      <w:r w:rsidR="00A55F1E">
        <w:rPr>
          <w:rFonts w:ascii="Times New Roman" w:hAnsi="Times New Roman" w:cs="Times New Roman"/>
          <w:sz w:val="24"/>
          <w:szCs w:val="24"/>
        </w:rPr>
        <w:t xml:space="preserve"> and are the only disability group that is significantly below people without disabilities on this measure </w:t>
      </w:r>
      <w:r>
        <w:rPr>
          <w:rFonts w:ascii="Times New Roman" w:hAnsi="Times New Roman" w:cs="Times New Roman"/>
          <w:sz w:val="24"/>
          <w:szCs w:val="24"/>
        </w:rPr>
        <w:t xml:space="preserve">(Table 22). </w:t>
      </w:r>
      <w:r w:rsidR="00FC2DCD">
        <w:rPr>
          <w:rFonts w:ascii="Times New Roman" w:hAnsi="Times New Roman" w:cs="Times New Roman"/>
          <w:sz w:val="24"/>
          <w:szCs w:val="24"/>
        </w:rPr>
        <w:t>People w</w:t>
      </w:r>
      <w:r w:rsidR="00A55F1E">
        <w:rPr>
          <w:rFonts w:ascii="Times New Roman" w:hAnsi="Times New Roman" w:cs="Times New Roman"/>
          <w:sz w:val="24"/>
          <w:szCs w:val="24"/>
        </w:rPr>
        <w:t>ho have</w:t>
      </w:r>
      <w:r w:rsidR="00FC2DCD">
        <w:rPr>
          <w:rFonts w:ascii="Times New Roman" w:hAnsi="Times New Roman" w:cs="Times New Roman"/>
          <w:sz w:val="24"/>
          <w:szCs w:val="24"/>
        </w:rPr>
        <w:t xml:space="preserve"> </w:t>
      </w:r>
      <w:r w:rsidR="00A55F1E">
        <w:rPr>
          <w:rFonts w:ascii="Times New Roman" w:hAnsi="Times New Roman" w:cs="Times New Roman"/>
          <w:sz w:val="24"/>
          <w:szCs w:val="24"/>
        </w:rPr>
        <w:t xml:space="preserve">a lot of difficulty in daily activities are the most likely to </w:t>
      </w:r>
      <w:r w:rsidR="00FC2DCD">
        <w:rPr>
          <w:rFonts w:ascii="Times New Roman" w:hAnsi="Times New Roman" w:cs="Times New Roman"/>
          <w:sz w:val="24"/>
          <w:szCs w:val="24"/>
        </w:rPr>
        <w:t>say they will obtain voting information from talking to family members, friends, neighbors, or colleagues (4</w:t>
      </w:r>
      <w:r w:rsidR="00A55F1E">
        <w:rPr>
          <w:rFonts w:ascii="Times New Roman" w:hAnsi="Times New Roman" w:cs="Times New Roman"/>
          <w:sz w:val="24"/>
          <w:szCs w:val="24"/>
        </w:rPr>
        <w:t>3</w:t>
      </w:r>
      <w:r w:rsidR="00FC2DCD">
        <w:rPr>
          <w:rFonts w:ascii="Times New Roman" w:hAnsi="Times New Roman" w:cs="Times New Roman"/>
          <w:sz w:val="24"/>
          <w:szCs w:val="24"/>
        </w:rPr>
        <w:t>%)</w:t>
      </w:r>
      <w:r w:rsidR="00A55F1E">
        <w:rPr>
          <w:rFonts w:ascii="Times New Roman" w:hAnsi="Times New Roman" w:cs="Times New Roman"/>
          <w:sz w:val="24"/>
          <w:szCs w:val="24"/>
        </w:rPr>
        <w:t>, while people with vision and mobility impairments are the most likely to say they will rely on television (</w:t>
      </w:r>
      <w:r w:rsidR="00451F1E">
        <w:rPr>
          <w:rFonts w:ascii="Times New Roman" w:hAnsi="Times New Roman" w:cs="Times New Roman"/>
          <w:sz w:val="24"/>
          <w:szCs w:val="24"/>
        </w:rPr>
        <w:t>45% and 43% respectively).</w:t>
      </w:r>
    </w:p>
    <w:p w14:paraId="2501CEA2" w14:textId="5FA54ABB" w:rsidR="00DA39F0" w:rsidRDefault="00DA39F0" w:rsidP="00634CBF">
      <w:pPr>
        <w:pStyle w:val="Heading2Timesnewroman"/>
        <w:spacing w:before="240" w:after="0"/>
      </w:pPr>
      <w:bookmarkStart w:id="18" w:name="_Toc106549694"/>
      <w:r>
        <w:t>I</w:t>
      </w:r>
      <w:r w:rsidR="0077364A">
        <w:t xml:space="preserve">. </w:t>
      </w:r>
      <w:r>
        <w:t>Knowledge of Disability Rights</w:t>
      </w:r>
      <w:bookmarkEnd w:id="18"/>
    </w:p>
    <w:p w14:paraId="464F6F59" w14:textId="43C9196C" w:rsidR="00DA39F0" w:rsidRDefault="00DA39F0" w:rsidP="00634CBF">
      <w:pPr>
        <w:pStyle w:val="ListParagraph"/>
        <w:spacing w:before="240" w:after="0" w:line="240" w:lineRule="auto"/>
        <w:contextualSpacing w:val="0"/>
        <w:rPr>
          <w:rFonts w:ascii="Times New Roman" w:hAnsi="Times New Roman" w:cs="Times New Roman"/>
          <w:b/>
          <w:bCs/>
          <w:sz w:val="24"/>
          <w:szCs w:val="24"/>
        </w:rPr>
      </w:pPr>
      <w:r w:rsidRPr="001D370C">
        <w:rPr>
          <w:rFonts w:ascii="Times New Roman" w:hAnsi="Times New Roman" w:cs="Times New Roman"/>
          <w:b/>
          <w:bCs/>
          <w:sz w:val="24"/>
          <w:szCs w:val="24"/>
        </w:rPr>
        <w:t>About three-fourths of respondents believe that information on the voting process is required to be in an accessible format for people with disabilities</w:t>
      </w:r>
      <w:r w:rsidR="0077364A">
        <w:rPr>
          <w:rFonts w:ascii="Times New Roman" w:hAnsi="Times New Roman" w:cs="Times New Roman"/>
          <w:b/>
          <w:bCs/>
          <w:sz w:val="24"/>
          <w:szCs w:val="24"/>
        </w:rPr>
        <w:t xml:space="preserve">. </w:t>
      </w:r>
    </w:p>
    <w:p w14:paraId="6C537F64" w14:textId="70E01C06" w:rsidR="00FC2DCD" w:rsidRDefault="00FC2DCD" w:rsidP="00FC2DCD">
      <w:pPr>
        <w:pStyle w:val="ListParagraph"/>
        <w:numPr>
          <w:ilvl w:val="0"/>
          <w:numId w:val="14"/>
        </w:numPr>
        <w:spacing w:before="240" w:after="0" w:line="240" w:lineRule="auto"/>
        <w:ind w:left="1440"/>
        <w:contextualSpacing w:val="0"/>
        <w:rPr>
          <w:rFonts w:ascii="Times New Roman" w:hAnsi="Times New Roman" w:cs="Times New Roman"/>
          <w:sz w:val="24"/>
          <w:szCs w:val="24"/>
        </w:rPr>
      </w:pPr>
      <w:r w:rsidRPr="00FC2DCD">
        <w:rPr>
          <w:rFonts w:ascii="Times New Roman" w:hAnsi="Times New Roman" w:cs="Times New Roman"/>
          <w:sz w:val="24"/>
          <w:szCs w:val="24"/>
        </w:rPr>
        <w:t>A</w:t>
      </w:r>
      <w:r w:rsidR="00A4543F">
        <w:rPr>
          <w:rFonts w:ascii="Times New Roman" w:hAnsi="Times New Roman" w:cs="Times New Roman"/>
          <w:sz w:val="24"/>
          <w:szCs w:val="24"/>
        </w:rPr>
        <w:t>ll respondents were asked</w:t>
      </w:r>
      <w:r w:rsidR="007C032C">
        <w:rPr>
          <w:rFonts w:ascii="Times New Roman" w:hAnsi="Times New Roman" w:cs="Times New Roman"/>
          <w:sz w:val="24"/>
          <w:szCs w:val="24"/>
        </w:rPr>
        <w:t>,</w:t>
      </w:r>
      <w:r w:rsidR="00A4543F">
        <w:rPr>
          <w:rFonts w:ascii="Times New Roman" w:hAnsi="Times New Roman" w:cs="Times New Roman"/>
          <w:sz w:val="24"/>
          <w:szCs w:val="24"/>
        </w:rPr>
        <w:t xml:space="preserve"> “</w:t>
      </w:r>
      <w:r w:rsidR="00A4543F" w:rsidRPr="00A4543F">
        <w:rPr>
          <w:rFonts w:ascii="Times New Roman" w:hAnsi="Times New Roman" w:cs="Times New Roman"/>
          <w:sz w:val="24"/>
          <w:szCs w:val="24"/>
        </w:rPr>
        <w:t>To the best of your knowledge, is information on the voting process and where to vote, required to be in an accessible format for people with disabilities?</w:t>
      </w:r>
      <w:r w:rsidR="00A4543F">
        <w:rPr>
          <w:rFonts w:ascii="Times New Roman" w:hAnsi="Times New Roman" w:cs="Times New Roman"/>
          <w:sz w:val="24"/>
          <w:szCs w:val="24"/>
        </w:rPr>
        <w:t>”</w:t>
      </w:r>
      <w:r w:rsidRPr="00FC2DCD">
        <w:rPr>
          <w:rFonts w:ascii="Times New Roman" w:hAnsi="Times New Roman" w:cs="Times New Roman"/>
          <w:sz w:val="24"/>
          <w:szCs w:val="24"/>
        </w:rPr>
        <w:t xml:space="preserve"> Th</w:t>
      </w:r>
      <w:r w:rsidR="00A4543F">
        <w:rPr>
          <w:rFonts w:ascii="Times New Roman" w:hAnsi="Times New Roman" w:cs="Times New Roman"/>
          <w:sz w:val="24"/>
          <w:szCs w:val="24"/>
        </w:rPr>
        <w:t>e percent responding “yes” was</w:t>
      </w:r>
      <w:r w:rsidRPr="00FC2DCD">
        <w:rPr>
          <w:rFonts w:ascii="Times New Roman" w:hAnsi="Times New Roman" w:cs="Times New Roman"/>
          <w:sz w:val="24"/>
          <w:szCs w:val="24"/>
        </w:rPr>
        <w:t xml:space="preserve"> slightly lower among people with disabilities (73%) than among people without disabilities (79%)</w:t>
      </w:r>
      <w:r w:rsidR="00A4543F">
        <w:rPr>
          <w:rFonts w:ascii="Times New Roman" w:hAnsi="Times New Roman" w:cs="Times New Roman"/>
          <w:sz w:val="24"/>
          <w:szCs w:val="24"/>
        </w:rPr>
        <w:t>, while people with disabilities were more likely to say they “don’t know” (18% compared to 14%)</w:t>
      </w:r>
      <w:r w:rsidRPr="00FC2DCD">
        <w:rPr>
          <w:rFonts w:ascii="Times New Roman" w:hAnsi="Times New Roman" w:cs="Times New Roman"/>
          <w:sz w:val="24"/>
          <w:szCs w:val="24"/>
        </w:rPr>
        <w:t xml:space="preserve"> (Table </w:t>
      </w:r>
      <w:r w:rsidR="00B37BB6">
        <w:rPr>
          <w:rFonts w:ascii="Times New Roman" w:hAnsi="Times New Roman" w:cs="Times New Roman"/>
          <w:sz w:val="24"/>
          <w:szCs w:val="24"/>
        </w:rPr>
        <w:t>23</w:t>
      </w:r>
      <w:r w:rsidRPr="00FC2DCD">
        <w:rPr>
          <w:rFonts w:ascii="Times New Roman" w:hAnsi="Times New Roman" w:cs="Times New Roman"/>
          <w:sz w:val="24"/>
          <w:szCs w:val="24"/>
        </w:rPr>
        <w:t>).</w:t>
      </w:r>
    </w:p>
    <w:p w14:paraId="729FD522" w14:textId="6FCF9275" w:rsidR="00CE7CCA" w:rsidRDefault="00CE7CCA" w:rsidP="00634CBF">
      <w:pPr>
        <w:pStyle w:val="Heading2Timesnewroman"/>
        <w:spacing w:before="240" w:after="0"/>
      </w:pPr>
      <w:bookmarkStart w:id="19" w:name="_Toc106549695"/>
      <w:r>
        <w:t>J</w:t>
      </w:r>
      <w:r w:rsidR="0077364A">
        <w:t xml:space="preserve">. </w:t>
      </w:r>
      <w:r>
        <w:t>Conclusion</w:t>
      </w:r>
      <w:bookmarkEnd w:id="19"/>
    </w:p>
    <w:p w14:paraId="6E086D26" w14:textId="37ECC06D" w:rsidR="00EE5F85" w:rsidRDefault="00675AAB" w:rsidP="00634CBF">
      <w:pPr>
        <w:spacing w:before="240"/>
        <w:ind w:firstLine="720"/>
      </w:pPr>
      <w:r>
        <w:t xml:space="preserve">The tremendous expansion of </w:t>
      </w:r>
      <w:r w:rsidR="00662D0D">
        <w:t xml:space="preserve">the </w:t>
      </w:r>
      <w:r>
        <w:t>internet over recent decades has made it easier for many people to obtain voting information, but the expansion has left many people with disabilities</w:t>
      </w:r>
      <w:r w:rsidR="00662D0D">
        <w:t xml:space="preserve"> behind</w:t>
      </w:r>
      <w:r>
        <w:t>, especially those with lower incomes and those living in rural areas.</w:t>
      </w:r>
      <w:r w:rsidR="00172237">
        <w:t xml:space="preserve"> </w:t>
      </w:r>
      <w:r w:rsidR="00662D0D">
        <w:t>It is encouraging that</w:t>
      </w:r>
      <w:r w:rsidR="007C032C">
        <w:t>,</w:t>
      </w:r>
      <w:r w:rsidR="00662D0D">
        <w:t xml:space="preserve"> for those who use the internet, almost all people with disabilities say that election office websites are fully accessible.</w:t>
      </w:r>
      <w:r w:rsidR="00E668B8">
        <w:t xml:space="preserve"> However, </w:t>
      </w:r>
      <w:r w:rsidR="007C032C">
        <w:t>many</w:t>
      </w:r>
      <w:r w:rsidR="00EE5F85">
        <w:t xml:space="preserve"> people with disabilities will not receive voting information if it is only provided online.</w:t>
      </w:r>
      <w:r w:rsidR="00172237">
        <w:t xml:space="preserve"> </w:t>
      </w:r>
    </w:p>
    <w:p w14:paraId="0EFE600E" w14:textId="0319EBEF" w:rsidR="00EF777F" w:rsidRDefault="00C5625B" w:rsidP="00634CBF">
      <w:pPr>
        <w:spacing w:before="240"/>
        <w:ind w:firstLine="720"/>
        <w:rPr>
          <w:szCs w:val="24"/>
        </w:rPr>
      </w:pPr>
      <w:r>
        <w:rPr>
          <w:szCs w:val="24"/>
        </w:rPr>
        <w:t>The internet clearly is a</w:t>
      </w:r>
      <w:r w:rsidR="00383CC7">
        <w:rPr>
          <w:szCs w:val="24"/>
        </w:rPr>
        <w:t xml:space="preserve"> valuable</w:t>
      </w:r>
      <w:r>
        <w:rPr>
          <w:szCs w:val="24"/>
        </w:rPr>
        <w:t xml:space="preserve"> source of informa</w:t>
      </w:r>
      <w:r w:rsidR="00383CC7">
        <w:rPr>
          <w:szCs w:val="24"/>
        </w:rPr>
        <w:t xml:space="preserve">tion for those who have access, and it is </w:t>
      </w:r>
      <w:r w:rsidR="007C032C">
        <w:rPr>
          <w:szCs w:val="24"/>
        </w:rPr>
        <w:t>essential</w:t>
      </w:r>
      <w:r w:rsidR="00383CC7">
        <w:rPr>
          <w:szCs w:val="24"/>
        </w:rPr>
        <w:t xml:space="preserve"> to </w:t>
      </w:r>
      <w:r>
        <w:rPr>
          <w:szCs w:val="24"/>
        </w:rPr>
        <w:t xml:space="preserve">continue </w:t>
      </w:r>
      <w:r w:rsidR="00383CC7">
        <w:rPr>
          <w:szCs w:val="24"/>
        </w:rPr>
        <w:t xml:space="preserve">efforts </w:t>
      </w:r>
      <w:r>
        <w:rPr>
          <w:szCs w:val="24"/>
        </w:rPr>
        <w:t xml:space="preserve">to reduce the digital divide </w:t>
      </w:r>
      <w:r w:rsidR="00383CC7">
        <w:rPr>
          <w:szCs w:val="24"/>
        </w:rPr>
        <w:t>between people with and without disabilities.</w:t>
      </w:r>
      <w:r>
        <w:rPr>
          <w:szCs w:val="24"/>
        </w:rPr>
        <w:t xml:space="preserve"> </w:t>
      </w:r>
      <w:r w:rsidR="00383CC7">
        <w:rPr>
          <w:szCs w:val="24"/>
        </w:rPr>
        <w:t>At the same time, the</w:t>
      </w:r>
      <w:r>
        <w:rPr>
          <w:szCs w:val="24"/>
        </w:rPr>
        <w:t xml:space="preserve"> lack of internet access for many people with disabilities</w:t>
      </w:r>
      <w:r w:rsidR="00383CC7">
        <w:rPr>
          <w:szCs w:val="24"/>
        </w:rPr>
        <w:t xml:space="preserve"> makes it</w:t>
      </w:r>
      <w:r>
        <w:rPr>
          <w:szCs w:val="24"/>
        </w:rPr>
        <w:t xml:space="preserve"> important to provide voting information in multiple formats to help ensure that everyone </w:t>
      </w:r>
      <w:r w:rsidR="007C032C">
        <w:rPr>
          <w:szCs w:val="24"/>
        </w:rPr>
        <w:t>can</w:t>
      </w:r>
      <w:r>
        <w:rPr>
          <w:szCs w:val="24"/>
        </w:rPr>
        <w:t xml:space="preserve"> obtain the information they need to fully participate in elections. </w:t>
      </w:r>
    </w:p>
    <w:p w14:paraId="3E9A8E80" w14:textId="77777777" w:rsidR="00EF777F" w:rsidRDefault="00EF777F">
      <w:pPr>
        <w:spacing w:after="160" w:line="259" w:lineRule="auto"/>
      </w:pPr>
      <w:r>
        <w:br w:type="page"/>
      </w:r>
    </w:p>
    <w:tbl>
      <w:tblPr>
        <w:tblW w:w="6952" w:type="dxa"/>
        <w:tblInd w:w="912" w:type="dxa"/>
        <w:tblLook w:val="04A0" w:firstRow="1" w:lastRow="0" w:firstColumn="1" w:lastColumn="0" w:noHBand="0" w:noVBand="1"/>
      </w:tblPr>
      <w:tblGrid>
        <w:gridCol w:w="4147"/>
        <w:gridCol w:w="1352"/>
        <w:gridCol w:w="1112"/>
        <w:gridCol w:w="341"/>
      </w:tblGrid>
      <w:tr w:rsidR="00D27B9C" w:rsidRPr="00D27B9C" w14:paraId="15791484" w14:textId="77777777" w:rsidTr="009C00C4">
        <w:trPr>
          <w:trHeight w:val="238"/>
        </w:trPr>
        <w:tc>
          <w:tcPr>
            <w:tcW w:w="6611" w:type="dxa"/>
            <w:gridSpan w:val="3"/>
            <w:tcBorders>
              <w:top w:val="nil"/>
              <w:left w:val="nil"/>
              <w:bottom w:val="single" w:sz="4" w:space="0" w:color="auto"/>
              <w:right w:val="nil"/>
            </w:tcBorders>
            <w:shd w:val="clear" w:color="auto" w:fill="auto"/>
            <w:noWrap/>
            <w:vAlign w:val="bottom"/>
            <w:hideMark/>
          </w:tcPr>
          <w:p w14:paraId="5CA32FB0" w14:textId="77777777" w:rsidR="00D27B9C" w:rsidRPr="00D27B9C" w:rsidRDefault="00D27B9C" w:rsidP="00D27B9C">
            <w:pPr>
              <w:rPr>
                <w:rFonts w:ascii="Calibri" w:hAnsi="Calibri" w:cs="Calibri"/>
                <w:b/>
                <w:bCs/>
                <w:color w:val="000000"/>
                <w:sz w:val="22"/>
                <w:szCs w:val="22"/>
                <w:lang w:eastAsia="en-US"/>
              </w:rPr>
            </w:pPr>
            <w:r w:rsidRPr="00D27B9C">
              <w:rPr>
                <w:rFonts w:ascii="Calibri" w:hAnsi="Calibri" w:cs="Calibri"/>
                <w:b/>
                <w:bCs/>
                <w:color w:val="000000"/>
                <w:sz w:val="22"/>
                <w:szCs w:val="22"/>
                <w:lang w:eastAsia="en-US"/>
              </w:rPr>
              <w:lastRenderedPageBreak/>
              <w:t>Table 1: Demographic Characteristics and Geographical Distribution</w:t>
            </w:r>
          </w:p>
        </w:tc>
        <w:tc>
          <w:tcPr>
            <w:tcW w:w="341" w:type="dxa"/>
            <w:tcBorders>
              <w:top w:val="nil"/>
              <w:left w:val="nil"/>
              <w:bottom w:val="nil"/>
              <w:right w:val="nil"/>
            </w:tcBorders>
            <w:shd w:val="clear" w:color="auto" w:fill="auto"/>
            <w:noWrap/>
            <w:vAlign w:val="bottom"/>
            <w:hideMark/>
          </w:tcPr>
          <w:p w14:paraId="7B6965F3" w14:textId="77777777" w:rsidR="00D27B9C" w:rsidRPr="00D27B9C" w:rsidRDefault="00D27B9C" w:rsidP="00D27B9C">
            <w:pPr>
              <w:rPr>
                <w:rFonts w:ascii="Calibri" w:hAnsi="Calibri" w:cs="Calibri"/>
                <w:b/>
                <w:bCs/>
                <w:color w:val="000000"/>
                <w:sz w:val="22"/>
                <w:szCs w:val="22"/>
                <w:lang w:eastAsia="en-US"/>
              </w:rPr>
            </w:pPr>
          </w:p>
        </w:tc>
      </w:tr>
      <w:tr w:rsidR="00D27B9C" w:rsidRPr="00D27B9C" w14:paraId="2BF897BA" w14:textId="77777777" w:rsidTr="009C00C4">
        <w:trPr>
          <w:trHeight w:val="248"/>
        </w:trPr>
        <w:tc>
          <w:tcPr>
            <w:tcW w:w="4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DA878"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c>
          <w:tcPr>
            <w:tcW w:w="1352" w:type="dxa"/>
            <w:tcBorders>
              <w:top w:val="single" w:sz="4" w:space="0" w:color="auto"/>
              <w:left w:val="nil"/>
              <w:bottom w:val="single" w:sz="4" w:space="0" w:color="auto"/>
              <w:right w:val="nil"/>
            </w:tcBorders>
            <w:shd w:val="clear" w:color="auto" w:fill="auto"/>
            <w:vAlign w:val="bottom"/>
            <w:hideMark/>
          </w:tcPr>
          <w:p w14:paraId="0FE4CC0D" w14:textId="77777777" w:rsidR="00D27B9C" w:rsidRPr="00D27B9C" w:rsidRDefault="00D27B9C" w:rsidP="00D27B9C">
            <w:pPr>
              <w:jc w:val="center"/>
              <w:rPr>
                <w:rFonts w:ascii="Calibri" w:hAnsi="Calibri" w:cs="Calibri"/>
                <w:color w:val="000000"/>
                <w:sz w:val="20"/>
                <w:lang w:eastAsia="en-US"/>
              </w:rPr>
            </w:pPr>
            <w:r w:rsidRPr="00D27B9C">
              <w:rPr>
                <w:rFonts w:ascii="Calibri" w:hAnsi="Calibri" w:cs="Calibri"/>
                <w:color w:val="000000"/>
                <w:sz w:val="20"/>
                <w:lang w:eastAsia="en-US"/>
              </w:rPr>
              <w:t>No disability</w:t>
            </w:r>
          </w:p>
        </w:tc>
        <w:tc>
          <w:tcPr>
            <w:tcW w:w="1112" w:type="dxa"/>
            <w:tcBorders>
              <w:top w:val="single" w:sz="4" w:space="0" w:color="auto"/>
              <w:left w:val="nil"/>
              <w:bottom w:val="single" w:sz="4" w:space="0" w:color="auto"/>
              <w:right w:val="nil"/>
            </w:tcBorders>
            <w:shd w:val="clear" w:color="auto" w:fill="auto"/>
            <w:vAlign w:val="bottom"/>
            <w:hideMark/>
          </w:tcPr>
          <w:p w14:paraId="5774DB00" w14:textId="77777777" w:rsidR="00D27B9C" w:rsidRPr="00D27B9C" w:rsidRDefault="00D27B9C" w:rsidP="00D27B9C">
            <w:pPr>
              <w:jc w:val="center"/>
              <w:rPr>
                <w:rFonts w:ascii="Calibri" w:hAnsi="Calibri" w:cs="Calibri"/>
                <w:color w:val="000000"/>
                <w:sz w:val="20"/>
                <w:lang w:eastAsia="en-US"/>
              </w:rPr>
            </w:pPr>
            <w:r w:rsidRPr="00D27B9C">
              <w:rPr>
                <w:rFonts w:ascii="Calibri" w:hAnsi="Calibri" w:cs="Calibri"/>
                <w:color w:val="000000"/>
                <w:sz w:val="20"/>
                <w:lang w:eastAsia="en-US"/>
              </w:rPr>
              <w:t>Disability</w:t>
            </w:r>
          </w:p>
        </w:tc>
        <w:tc>
          <w:tcPr>
            <w:tcW w:w="341" w:type="dxa"/>
            <w:tcBorders>
              <w:top w:val="single" w:sz="4" w:space="0" w:color="auto"/>
              <w:left w:val="nil"/>
              <w:bottom w:val="single" w:sz="4" w:space="0" w:color="auto"/>
              <w:right w:val="single" w:sz="4" w:space="0" w:color="auto"/>
            </w:tcBorders>
            <w:shd w:val="clear" w:color="auto" w:fill="auto"/>
            <w:vAlign w:val="bottom"/>
            <w:hideMark/>
          </w:tcPr>
          <w:p w14:paraId="39026565" w14:textId="77777777" w:rsidR="00D27B9C" w:rsidRPr="00D27B9C" w:rsidRDefault="00D27B9C" w:rsidP="00D27B9C">
            <w:pPr>
              <w:jc w:val="cente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3CC341EB"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7AE191B5"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Total</w:t>
            </w:r>
          </w:p>
        </w:tc>
        <w:tc>
          <w:tcPr>
            <w:tcW w:w="1352" w:type="dxa"/>
            <w:tcBorders>
              <w:top w:val="nil"/>
              <w:left w:val="nil"/>
              <w:bottom w:val="nil"/>
              <w:right w:val="nil"/>
            </w:tcBorders>
            <w:shd w:val="clear" w:color="auto" w:fill="auto"/>
            <w:noWrap/>
            <w:vAlign w:val="bottom"/>
            <w:hideMark/>
          </w:tcPr>
          <w:p w14:paraId="3A9FD679"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100.0%</w:t>
            </w:r>
          </w:p>
        </w:tc>
        <w:tc>
          <w:tcPr>
            <w:tcW w:w="1112" w:type="dxa"/>
            <w:tcBorders>
              <w:top w:val="nil"/>
              <w:left w:val="nil"/>
              <w:bottom w:val="nil"/>
              <w:right w:val="nil"/>
            </w:tcBorders>
            <w:shd w:val="clear" w:color="auto" w:fill="auto"/>
            <w:noWrap/>
            <w:vAlign w:val="bottom"/>
            <w:hideMark/>
          </w:tcPr>
          <w:p w14:paraId="20F3B467"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100.0%</w:t>
            </w:r>
          </w:p>
        </w:tc>
        <w:tc>
          <w:tcPr>
            <w:tcW w:w="341" w:type="dxa"/>
            <w:tcBorders>
              <w:top w:val="nil"/>
              <w:left w:val="nil"/>
              <w:bottom w:val="nil"/>
              <w:right w:val="single" w:sz="4" w:space="0" w:color="auto"/>
            </w:tcBorders>
            <w:shd w:val="clear" w:color="auto" w:fill="auto"/>
            <w:noWrap/>
            <w:vAlign w:val="bottom"/>
            <w:hideMark/>
          </w:tcPr>
          <w:p w14:paraId="405CA218"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39E17C6B"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29C4ADFD"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c>
          <w:tcPr>
            <w:tcW w:w="1352" w:type="dxa"/>
            <w:tcBorders>
              <w:top w:val="nil"/>
              <w:left w:val="nil"/>
              <w:bottom w:val="nil"/>
              <w:right w:val="nil"/>
            </w:tcBorders>
            <w:shd w:val="clear" w:color="auto" w:fill="auto"/>
            <w:noWrap/>
            <w:vAlign w:val="bottom"/>
            <w:hideMark/>
          </w:tcPr>
          <w:p w14:paraId="79537FAD" w14:textId="77777777" w:rsidR="00D27B9C" w:rsidRPr="00D27B9C" w:rsidRDefault="00D27B9C" w:rsidP="00D27B9C">
            <w:pPr>
              <w:rPr>
                <w:rFonts w:ascii="Calibri" w:hAnsi="Calibri" w:cs="Calibri"/>
                <w:color w:val="000000"/>
                <w:sz w:val="20"/>
                <w:lang w:eastAsia="en-US"/>
              </w:rPr>
            </w:pPr>
          </w:p>
        </w:tc>
        <w:tc>
          <w:tcPr>
            <w:tcW w:w="1112" w:type="dxa"/>
            <w:tcBorders>
              <w:top w:val="nil"/>
              <w:left w:val="nil"/>
              <w:bottom w:val="nil"/>
              <w:right w:val="nil"/>
            </w:tcBorders>
            <w:shd w:val="clear" w:color="auto" w:fill="auto"/>
            <w:noWrap/>
            <w:vAlign w:val="bottom"/>
            <w:hideMark/>
          </w:tcPr>
          <w:p w14:paraId="1355F59A" w14:textId="77777777" w:rsidR="00D27B9C" w:rsidRPr="00D27B9C" w:rsidRDefault="00D27B9C" w:rsidP="00D27B9C">
            <w:pPr>
              <w:rPr>
                <w:sz w:val="20"/>
                <w:lang w:eastAsia="en-US"/>
              </w:rPr>
            </w:pPr>
          </w:p>
        </w:tc>
        <w:tc>
          <w:tcPr>
            <w:tcW w:w="341" w:type="dxa"/>
            <w:tcBorders>
              <w:top w:val="nil"/>
              <w:left w:val="nil"/>
              <w:bottom w:val="nil"/>
              <w:right w:val="single" w:sz="4" w:space="0" w:color="auto"/>
            </w:tcBorders>
            <w:shd w:val="clear" w:color="auto" w:fill="auto"/>
            <w:noWrap/>
            <w:vAlign w:val="bottom"/>
            <w:hideMark/>
          </w:tcPr>
          <w:p w14:paraId="63BBE232"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0FFF8FEE"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1A6EF010"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Female</w:t>
            </w:r>
          </w:p>
        </w:tc>
        <w:tc>
          <w:tcPr>
            <w:tcW w:w="1352" w:type="dxa"/>
            <w:tcBorders>
              <w:top w:val="nil"/>
              <w:left w:val="nil"/>
              <w:bottom w:val="nil"/>
              <w:right w:val="nil"/>
            </w:tcBorders>
            <w:shd w:val="clear" w:color="auto" w:fill="auto"/>
            <w:noWrap/>
            <w:vAlign w:val="bottom"/>
            <w:hideMark/>
          </w:tcPr>
          <w:p w14:paraId="2CFC4B76"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49.5%</w:t>
            </w:r>
          </w:p>
        </w:tc>
        <w:tc>
          <w:tcPr>
            <w:tcW w:w="1112" w:type="dxa"/>
            <w:tcBorders>
              <w:top w:val="nil"/>
              <w:left w:val="nil"/>
              <w:bottom w:val="nil"/>
              <w:right w:val="nil"/>
            </w:tcBorders>
            <w:shd w:val="clear" w:color="auto" w:fill="auto"/>
            <w:noWrap/>
            <w:vAlign w:val="bottom"/>
            <w:hideMark/>
          </w:tcPr>
          <w:p w14:paraId="65E7C9CD"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54.3%</w:t>
            </w:r>
          </w:p>
        </w:tc>
        <w:tc>
          <w:tcPr>
            <w:tcW w:w="341" w:type="dxa"/>
            <w:tcBorders>
              <w:top w:val="nil"/>
              <w:left w:val="nil"/>
              <w:bottom w:val="nil"/>
              <w:right w:val="single" w:sz="4" w:space="0" w:color="auto"/>
            </w:tcBorders>
            <w:shd w:val="clear" w:color="auto" w:fill="auto"/>
            <w:noWrap/>
            <w:vAlign w:val="bottom"/>
            <w:hideMark/>
          </w:tcPr>
          <w:p w14:paraId="0835B8CF"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49CB541A"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5A414FD0"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Male</w:t>
            </w:r>
          </w:p>
        </w:tc>
        <w:tc>
          <w:tcPr>
            <w:tcW w:w="1352" w:type="dxa"/>
            <w:tcBorders>
              <w:top w:val="nil"/>
              <w:left w:val="nil"/>
              <w:bottom w:val="nil"/>
              <w:right w:val="nil"/>
            </w:tcBorders>
            <w:shd w:val="clear" w:color="auto" w:fill="auto"/>
            <w:noWrap/>
            <w:vAlign w:val="bottom"/>
            <w:hideMark/>
          </w:tcPr>
          <w:p w14:paraId="169FBACD"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50.4%</w:t>
            </w:r>
          </w:p>
        </w:tc>
        <w:tc>
          <w:tcPr>
            <w:tcW w:w="1112" w:type="dxa"/>
            <w:tcBorders>
              <w:top w:val="nil"/>
              <w:left w:val="nil"/>
              <w:bottom w:val="nil"/>
              <w:right w:val="nil"/>
            </w:tcBorders>
            <w:shd w:val="clear" w:color="auto" w:fill="auto"/>
            <w:noWrap/>
            <w:vAlign w:val="bottom"/>
            <w:hideMark/>
          </w:tcPr>
          <w:p w14:paraId="08CE14F4"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45.7%</w:t>
            </w:r>
          </w:p>
        </w:tc>
        <w:tc>
          <w:tcPr>
            <w:tcW w:w="341" w:type="dxa"/>
            <w:tcBorders>
              <w:top w:val="nil"/>
              <w:left w:val="nil"/>
              <w:bottom w:val="nil"/>
              <w:right w:val="single" w:sz="4" w:space="0" w:color="auto"/>
            </w:tcBorders>
            <w:shd w:val="clear" w:color="auto" w:fill="auto"/>
            <w:noWrap/>
            <w:vAlign w:val="bottom"/>
            <w:hideMark/>
          </w:tcPr>
          <w:p w14:paraId="65069D3F"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0C805EBC"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18663799"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c>
          <w:tcPr>
            <w:tcW w:w="1352" w:type="dxa"/>
            <w:tcBorders>
              <w:top w:val="nil"/>
              <w:left w:val="nil"/>
              <w:bottom w:val="nil"/>
              <w:right w:val="nil"/>
            </w:tcBorders>
            <w:shd w:val="clear" w:color="auto" w:fill="auto"/>
            <w:noWrap/>
            <w:vAlign w:val="bottom"/>
            <w:hideMark/>
          </w:tcPr>
          <w:p w14:paraId="246FAD5E" w14:textId="77777777" w:rsidR="00D27B9C" w:rsidRPr="00D27B9C" w:rsidRDefault="00D27B9C" w:rsidP="00D27B9C">
            <w:pPr>
              <w:rPr>
                <w:rFonts w:ascii="Calibri" w:hAnsi="Calibri" w:cs="Calibri"/>
                <w:color w:val="000000"/>
                <w:sz w:val="20"/>
                <w:lang w:eastAsia="en-US"/>
              </w:rPr>
            </w:pPr>
          </w:p>
        </w:tc>
        <w:tc>
          <w:tcPr>
            <w:tcW w:w="1112" w:type="dxa"/>
            <w:tcBorders>
              <w:top w:val="nil"/>
              <w:left w:val="nil"/>
              <w:bottom w:val="nil"/>
              <w:right w:val="nil"/>
            </w:tcBorders>
            <w:shd w:val="clear" w:color="auto" w:fill="auto"/>
            <w:noWrap/>
            <w:vAlign w:val="bottom"/>
            <w:hideMark/>
          </w:tcPr>
          <w:p w14:paraId="6B5ABF3F" w14:textId="77777777" w:rsidR="00D27B9C" w:rsidRPr="00D27B9C" w:rsidRDefault="00D27B9C" w:rsidP="00D27B9C">
            <w:pPr>
              <w:rPr>
                <w:sz w:val="20"/>
                <w:lang w:eastAsia="en-US"/>
              </w:rPr>
            </w:pPr>
          </w:p>
        </w:tc>
        <w:tc>
          <w:tcPr>
            <w:tcW w:w="341" w:type="dxa"/>
            <w:tcBorders>
              <w:top w:val="nil"/>
              <w:left w:val="nil"/>
              <w:bottom w:val="nil"/>
              <w:right w:val="single" w:sz="4" w:space="0" w:color="auto"/>
            </w:tcBorders>
            <w:shd w:val="clear" w:color="auto" w:fill="auto"/>
            <w:noWrap/>
            <w:vAlign w:val="bottom"/>
            <w:hideMark/>
          </w:tcPr>
          <w:p w14:paraId="1367B466"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11F2ED29"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33BF162F"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Asian</w:t>
            </w:r>
          </w:p>
        </w:tc>
        <w:tc>
          <w:tcPr>
            <w:tcW w:w="1352" w:type="dxa"/>
            <w:tcBorders>
              <w:top w:val="nil"/>
              <w:left w:val="nil"/>
              <w:bottom w:val="nil"/>
              <w:right w:val="nil"/>
            </w:tcBorders>
            <w:shd w:val="clear" w:color="auto" w:fill="auto"/>
            <w:noWrap/>
            <w:vAlign w:val="bottom"/>
            <w:hideMark/>
          </w:tcPr>
          <w:p w14:paraId="44C2D247"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2.4%</w:t>
            </w:r>
          </w:p>
        </w:tc>
        <w:tc>
          <w:tcPr>
            <w:tcW w:w="1112" w:type="dxa"/>
            <w:tcBorders>
              <w:top w:val="nil"/>
              <w:left w:val="nil"/>
              <w:bottom w:val="nil"/>
              <w:right w:val="nil"/>
            </w:tcBorders>
            <w:shd w:val="clear" w:color="auto" w:fill="auto"/>
            <w:noWrap/>
            <w:vAlign w:val="bottom"/>
            <w:hideMark/>
          </w:tcPr>
          <w:p w14:paraId="0109D965"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0.9%</w:t>
            </w:r>
          </w:p>
        </w:tc>
        <w:tc>
          <w:tcPr>
            <w:tcW w:w="341" w:type="dxa"/>
            <w:tcBorders>
              <w:top w:val="nil"/>
              <w:left w:val="nil"/>
              <w:bottom w:val="nil"/>
              <w:right w:val="single" w:sz="4" w:space="0" w:color="auto"/>
            </w:tcBorders>
            <w:shd w:val="clear" w:color="auto" w:fill="auto"/>
            <w:noWrap/>
            <w:vAlign w:val="bottom"/>
            <w:hideMark/>
          </w:tcPr>
          <w:p w14:paraId="71E5A4DF"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319D484D"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2F80FD5C"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Black non-Hispanic/Latino</w:t>
            </w:r>
          </w:p>
        </w:tc>
        <w:tc>
          <w:tcPr>
            <w:tcW w:w="1352" w:type="dxa"/>
            <w:tcBorders>
              <w:top w:val="nil"/>
              <w:left w:val="nil"/>
              <w:bottom w:val="nil"/>
              <w:right w:val="nil"/>
            </w:tcBorders>
            <w:shd w:val="clear" w:color="auto" w:fill="auto"/>
            <w:noWrap/>
            <w:vAlign w:val="bottom"/>
            <w:hideMark/>
          </w:tcPr>
          <w:p w14:paraId="0284867F"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11.0%</w:t>
            </w:r>
          </w:p>
        </w:tc>
        <w:tc>
          <w:tcPr>
            <w:tcW w:w="1112" w:type="dxa"/>
            <w:tcBorders>
              <w:top w:val="nil"/>
              <w:left w:val="nil"/>
              <w:bottom w:val="nil"/>
              <w:right w:val="nil"/>
            </w:tcBorders>
            <w:shd w:val="clear" w:color="auto" w:fill="auto"/>
            <w:noWrap/>
            <w:vAlign w:val="bottom"/>
            <w:hideMark/>
          </w:tcPr>
          <w:p w14:paraId="312861F9"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13.2%</w:t>
            </w:r>
          </w:p>
        </w:tc>
        <w:tc>
          <w:tcPr>
            <w:tcW w:w="341" w:type="dxa"/>
            <w:tcBorders>
              <w:top w:val="nil"/>
              <w:left w:val="nil"/>
              <w:bottom w:val="nil"/>
              <w:right w:val="single" w:sz="4" w:space="0" w:color="auto"/>
            </w:tcBorders>
            <w:shd w:val="clear" w:color="auto" w:fill="auto"/>
            <w:noWrap/>
            <w:vAlign w:val="bottom"/>
            <w:hideMark/>
          </w:tcPr>
          <w:p w14:paraId="75434AE6"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228A22ED"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79EB776E"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Hispanic/Latino</w:t>
            </w:r>
          </w:p>
        </w:tc>
        <w:tc>
          <w:tcPr>
            <w:tcW w:w="1352" w:type="dxa"/>
            <w:tcBorders>
              <w:top w:val="nil"/>
              <w:left w:val="nil"/>
              <w:bottom w:val="nil"/>
              <w:right w:val="nil"/>
            </w:tcBorders>
            <w:shd w:val="clear" w:color="auto" w:fill="auto"/>
            <w:noWrap/>
            <w:vAlign w:val="bottom"/>
            <w:hideMark/>
          </w:tcPr>
          <w:p w14:paraId="59519F69"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14.2%</w:t>
            </w:r>
          </w:p>
        </w:tc>
        <w:tc>
          <w:tcPr>
            <w:tcW w:w="1112" w:type="dxa"/>
            <w:tcBorders>
              <w:top w:val="nil"/>
              <w:left w:val="nil"/>
              <w:bottom w:val="nil"/>
              <w:right w:val="nil"/>
            </w:tcBorders>
            <w:shd w:val="clear" w:color="auto" w:fill="auto"/>
            <w:noWrap/>
            <w:vAlign w:val="bottom"/>
            <w:hideMark/>
          </w:tcPr>
          <w:p w14:paraId="2B5D6114"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10.3%</w:t>
            </w:r>
          </w:p>
        </w:tc>
        <w:tc>
          <w:tcPr>
            <w:tcW w:w="341" w:type="dxa"/>
            <w:tcBorders>
              <w:top w:val="nil"/>
              <w:left w:val="nil"/>
              <w:bottom w:val="nil"/>
              <w:right w:val="single" w:sz="4" w:space="0" w:color="auto"/>
            </w:tcBorders>
            <w:shd w:val="clear" w:color="auto" w:fill="auto"/>
            <w:noWrap/>
            <w:vAlign w:val="bottom"/>
            <w:hideMark/>
          </w:tcPr>
          <w:p w14:paraId="3861FF41"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3BAB31C6"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286AAE6C"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Native American</w:t>
            </w:r>
          </w:p>
        </w:tc>
        <w:tc>
          <w:tcPr>
            <w:tcW w:w="1352" w:type="dxa"/>
            <w:tcBorders>
              <w:top w:val="nil"/>
              <w:left w:val="nil"/>
              <w:bottom w:val="nil"/>
              <w:right w:val="nil"/>
            </w:tcBorders>
            <w:shd w:val="clear" w:color="auto" w:fill="auto"/>
            <w:noWrap/>
            <w:vAlign w:val="bottom"/>
            <w:hideMark/>
          </w:tcPr>
          <w:p w14:paraId="1FB23449"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1.2%</w:t>
            </w:r>
          </w:p>
        </w:tc>
        <w:tc>
          <w:tcPr>
            <w:tcW w:w="1112" w:type="dxa"/>
            <w:tcBorders>
              <w:top w:val="nil"/>
              <w:left w:val="nil"/>
              <w:bottom w:val="nil"/>
              <w:right w:val="nil"/>
            </w:tcBorders>
            <w:shd w:val="clear" w:color="auto" w:fill="auto"/>
            <w:noWrap/>
            <w:vAlign w:val="bottom"/>
            <w:hideMark/>
          </w:tcPr>
          <w:p w14:paraId="128CA033"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1.1%</w:t>
            </w:r>
          </w:p>
        </w:tc>
        <w:tc>
          <w:tcPr>
            <w:tcW w:w="341" w:type="dxa"/>
            <w:tcBorders>
              <w:top w:val="nil"/>
              <w:left w:val="nil"/>
              <w:bottom w:val="nil"/>
              <w:right w:val="single" w:sz="4" w:space="0" w:color="auto"/>
            </w:tcBorders>
            <w:shd w:val="clear" w:color="auto" w:fill="auto"/>
            <w:noWrap/>
            <w:vAlign w:val="bottom"/>
            <w:hideMark/>
          </w:tcPr>
          <w:p w14:paraId="37EA898A"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48B6347C"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31A14D13"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White non-Hispanic/Latino</w:t>
            </w:r>
          </w:p>
        </w:tc>
        <w:tc>
          <w:tcPr>
            <w:tcW w:w="1352" w:type="dxa"/>
            <w:tcBorders>
              <w:top w:val="nil"/>
              <w:left w:val="nil"/>
              <w:bottom w:val="nil"/>
              <w:right w:val="nil"/>
            </w:tcBorders>
            <w:shd w:val="clear" w:color="auto" w:fill="auto"/>
            <w:noWrap/>
            <w:vAlign w:val="bottom"/>
            <w:hideMark/>
          </w:tcPr>
          <w:p w14:paraId="1416AB12"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66.8%</w:t>
            </w:r>
          </w:p>
        </w:tc>
        <w:tc>
          <w:tcPr>
            <w:tcW w:w="1112" w:type="dxa"/>
            <w:tcBorders>
              <w:top w:val="nil"/>
              <w:left w:val="nil"/>
              <w:bottom w:val="nil"/>
              <w:right w:val="nil"/>
            </w:tcBorders>
            <w:shd w:val="clear" w:color="auto" w:fill="auto"/>
            <w:noWrap/>
            <w:vAlign w:val="bottom"/>
            <w:hideMark/>
          </w:tcPr>
          <w:p w14:paraId="44AD8ADC"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69.8%</w:t>
            </w:r>
          </w:p>
        </w:tc>
        <w:tc>
          <w:tcPr>
            <w:tcW w:w="341" w:type="dxa"/>
            <w:tcBorders>
              <w:top w:val="nil"/>
              <w:left w:val="nil"/>
              <w:bottom w:val="nil"/>
              <w:right w:val="single" w:sz="4" w:space="0" w:color="auto"/>
            </w:tcBorders>
            <w:shd w:val="clear" w:color="auto" w:fill="auto"/>
            <w:noWrap/>
            <w:vAlign w:val="bottom"/>
            <w:hideMark/>
          </w:tcPr>
          <w:p w14:paraId="50B4F209"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0CFF02BD"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1108647F"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xml:space="preserve">Multiracial or </w:t>
            </w:r>
            <w:proofErr w:type="gramStart"/>
            <w:r w:rsidRPr="00D27B9C">
              <w:rPr>
                <w:rFonts w:ascii="Calibri" w:hAnsi="Calibri" w:cs="Calibri"/>
                <w:color w:val="000000"/>
                <w:sz w:val="20"/>
                <w:lang w:eastAsia="en-US"/>
              </w:rPr>
              <w:t>other</w:t>
            </w:r>
            <w:proofErr w:type="gramEnd"/>
            <w:r w:rsidRPr="00D27B9C">
              <w:rPr>
                <w:rFonts w:ascii="Calibri" w:hAnsi="Calibri" w:cs="Calibri"/>
                <w:color w:val="000000"/>
                <w:sz w:val="20"/>
                <w:lang w:eastAsia="en-US"/>
              </w:rPr>
              <w:t xml:space="preserve"> race/ethnicity</w:t>
            </w:r>
          </w:p>
        </w:tc>
        <w:tc>
          <w:tcPr>
            <w:tcW w:w="1352" w:type="dxa"/>
            <w:tcBorders>
              <w:top w:val="nil"/>
              <w:left w:val="nil"/>
              <w:bottom w:val="nil"/>
              <w:right w:val="nil"/>
            </w:tcBorders>
            <w:shd w:val="clear" w:color="auto" w:fill="auto"/>
            <w:noWrap/>
            <w:vAlign w:val="bottom"/>
            <w:hideMark/>
          </w:tcPr>
          <w:p w14:paraId="0A0421C0"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4.5%</w:t>
            </w:r>
          </w:p>
        </w:tc>
        <w:tc>
          <w:tcPr>
            <w:tcW w:w="1112" w:type="dxa"/>
            <w:tcBorders>
              <w:top w:val="nil"/>
              <w:left w:val="nil"/>
              <w:bottom w:val="nil"/>
              <w:right w:val="nil"/>
            </w:tcBorders>
            <w:shd w:val="clear" w:color="auto" w:fill="auto"/>
            <w:noWrap/>
            <w:vAlign w:val="bottom"/>
            <w:hideMark/>
          </w:tcPr>
          <w:p w14:paraId="5B8F6C69"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3.9%</w:t>
            </w:r>
          </w:p>
        </w:tc>
        <w:tc>
          <w:tcPr>
            <w:tcW w:w="341" w:type="dxa"/>
            <w:tcBorders>
              <w:top w:val="nil"/>
              <w:left w:val="nil"/>
              <w:bottom w:val="nil"/>
              <w:right w:val="single" w:sz="4" w:space="0" w:color="auto"/>
            </w:tcBorders>
            <w:shd w:val="clear" w:color="auto" w:fill="auto"/>
            <w:noWrap/>
            <w:vAlign w:val="bottom"/>
            <w:hideMark/>
          </w:tcPr>
          <w:p w14:paraId="283ED1B0"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202B493D" w14:textId="77777777" w:rsidTr="009C00C4">
        <w:trPr>
          <w:trHeight w:val="238"/>
        </w:trPr>
        <w:tc>
          <w:tcPr>
            <w:tcW w:w="4147" w:type="dxa"/>
            <w:tcBorders>
              <w:top w:val="nil"/>
              <w:left w:val="single" w:sz="4" w:space="0" w:color="auto"/>
              <w:bottom w:val="nil"/>
              <w:right w:val="single" w:sz="4" w:space="0" w:color="auto"/>
            </w:tcBorders>
            <w:shd w:val="clear" w:color="auto" w:fill="auto"/>
            <w:noWrap/>
            <w:vAlign w:val="bottom"/>
            <w:hideMark/>
          </w:tcPr>
          <w:p w14:paraId="2E18D02C"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c>
          <w:tcPr>
            <w:tcW w:w="1352" w:type="dxa"/>
            <w:tcBorders>
              <w:top w:val="nil"/>
              <w:left w:val="nil"/>
              <w:bottom w:val="nil"/>
              <w:right w:val="nil"/>
            </w:tcBorders>
            <w:shd w:val="clear" w:color="auto" w:fill="auto"/>
            <w:noWrap/>
            <w:vAlign w:val="bottom"/>
            <w:hideMark/>
          </w:tcPr>
          <w:p w14:paraId="08F6F4B7" w14:textId="77777777" w:rsidR="00D27B9C" w:rsidRPr="00D27B9C" w:rsidRDefault="00D27B9C" w:rsidP="00D27B9C">
            <w:pPr>
              <w:rPr>
                <w:rFonts w:ascii="Calibri" w:hAnsi="Calibri" w:cs="Calibri"/>
                <w:color w:val="000000"/>
                <w:sz w:val="20"/>
                <w:lang w:eastAsia="en-US"/>
              </w:rPr>
            </w:pPr>
          </w:p>
        </w:tc>
        <w:tc>
          <w:tcPr>
            <w:tcW w:w="1112" w:type="dxa"/>
            <w:tcBorders>
              <w:top w:val="nil"/>
              <w:left w:val="nil"/>
              <w:bottom w:val="nil"/>
              <w:right w:val="nil"/>
            </w:tcBorders>
            <w:shd w:val="clear" w:color="auto" w:fill="auto"/>
            <w:noWrap/>
            <w:vAlign w:val="bottom"/>
            <w:hideMark/>
          </w:tcPr>
          <w:p w14:paraId="0516C3F6" w14:textId="77777777" w:rsidR="00D27B9C" w:rsidRPr="00D27B9C" w:rsidRDefault="00D27B9C" w:rsidP="00D27B9C">
            <w:pPr>
              <w:rPr>
                <w:sz w:val="20"/>
                <w:lang w:eastAsia="en-US"/>
              </w:rPr>
            </w:pPr>
          </w:p>
        </w:tc>
        <w:tc>
          <w:tcPr>
            <w:tcW w:w="341" w:type="dxa"/>
            <w:tcBorders>
              <w:top w:val="nil"/>
              <w:left w:val="nil"/>
              <w:bottom w:val="nil"/>
              <w:right w:val="single" w:sz="4" w:space="0" w:color="auto"/>
            </w:tcBorders>
            <w:shd w:val="clear" w:color="auto" w:fill="auto"/>
            <w:noWrap/>
            <w:vAlign w:val="bottom"/>
            <w:hideMark/>
          </w:tcPr>
          <w:p w14:paraId="55685FAD"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02C6DB82"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37A57763"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Age 18-34</w:t>
            </w:r>
          </w:p>
        </w:tc>
        <w:tc>
          <w:tcPr>
            <w:tcW w:w="1352" w:type="dxa"/>
            <w:tcBorders>
              <w:top w:val="nil"/>
              <w:left w:val="nil"/>
              <w:bottom w:val="nil"/>
              <w:right w:val="nil"/>
            </w:tcBorders>
            <w:shd w:val="clear" w:color="auto" w:fill="auto"/>
            <w:noWrap/>
            <w:vAlign w:val="bottom"/>
            <w:hideMark/>
          </w:tcPr>
          <w:p w14:paraId="61E1DCB7"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24.6%</w:t>
            </w:r>
          </w:p>
        </w:tc>
        <w:tc>
          <w:tcPr>
            <w:tcW w:w="1112" w:type="dxa"/>
            <w:tcBorders>
              <w:top w:val="nil"/>
              <w:left w:val="nil"/>
              <w:bottom w:val="nil"/>
              <w:right w:val="nil"/>
            </w:tcBorders>
            <w:shd w:val="clear" w:color="auto" w:fill="auto"/>
            <w:noWrap/>
            <w:vAlign w:val="bottom"/>
            <w:hideMark/>
          </w:tcPr>
          <w:p w14:paraId="30DD4AD3"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8.7%</w:t>
            </w:r>
          </w:p>
        </w:tc>
        <w:tc>
          <w:tcPr>
            <w:tcW w:w="341" w:type="dxa"/>
            <w:tcBorders>
              <w:top w:val="nil"/>
              <w:left w:val="nil"/>
              <w:bottom w:val="nil"/>
              <w:right w:val="single" w:sz="4" w:space="0" w:color="auto"/>
            </w:tcBorders>
            <w:shd w:val="clear" w:color="auto" w:fill="auto"/>
            <w:noWrap/>
            <w:vAlign w:val="bottom"/>
            <w:hideMark/>
          </w:tcPr>
          <w:p w14:paraId="348C3B2C"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09137A6D"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21DFB982"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Age 35-49</w:t>
            </w:r>
          </w:p>
        </w:tc>
        <w:tc>
          <w:tcPr>
            <w:tcW w:w="1352" w:type="dxa"/>
            <w:tcBorders>
              <w:top w:val="nil"/>
              <w:left w:val="nil"/>
              <w:bottom w:val="nil"/>
              <w:right w:val="nil"/>
            </w:tcBorders>
            <w:shd w:val="clear" w:color="auto" w:fill="auto"/>
            <w:noWrap/>
            <w:vAlign w:val="bottom"/>
            <w:hideMark/>
          </w:tcPr>
          <w:p w14:paraId="1EDC7B4F"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34.8%</w:t>
            </w:r>
          </w:p>
        </w:tc>
        <w:tc>
          <w:tcPr>
            <w:tcW w:w="1112" w:type="dxa"/>
            <w:tcBorders>
              <w:top w:val="nil"/>
              <w:left w:val="nil"/>
              <w:bottom w:val="nil"/>
              <w:right w:val="nil"/>
            </w:tcBorders>
            <w:shd w:val="clear" w:color="auto" w:fill="auto"/>
            <w:noWrap/>
            <w:vAlign w:val="bottom"/>
            <w:hideMark/>
          </w:tcPr>
          <w:p w14:paraId="0B735055"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20.7%</w:t>
            </w:r>
          </w:p>
        </w:tc>
        <w:tc>
          <w:tcPr>
            <w:tcW w:w="341" w:type="dxa"/>
            <w:tcBorders>
              <w:top w:val="nil"/>
              <w:left w:val="nil"/>
              <w:bottom w:val="nil"/>
              <w:right w:val="single" w:sz="4" w:space="0" w:color="auto"/>
            </w:tcBorders>
            <w:shd w:val="clear" w:color="auto" w:fill="auto"/>
            <w:noWrap/>
            <w:vAlign w:val="bottom"/>
            <w:hideMark/>
          </w:tcPr>
          <w:p w14:paraId="61DD7D0E"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3E747A56"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4B4C5022"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Age 50-64</w:t>
            </w:r>
          </w:p>
        </w:tc>
        <w:tc>
          <w:tcPr>
            <w:tcW w:w="1352" w:type="dxa"/>
            <w:tcBorders>
              <w:top w:val="nil"/>
              <w:left w:val="nil"/>
              <w:bottom w:val="nil"/>
              <w:right w:val="nil"/>
            </w:tcBorders>
            <w:shd w:val="clear" w:color="auto" w:fill="auto"/>
            <w:noWrap/>
            <w:vAlign w:val="bottom"/>
            <w:hideMark/>
          </w:tcPr>
          <w:p w14:paraId="49AB0C75"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23.8%</w:t>
            </w:r>
          </w:p>
        </w:tc>
        <w:tc>
          <w:tcPr>
            <w:tcW w:w="1112" w:type="dxa"/>
            <w:tcBorders>
              <w:top w:val="nil"/>
              <w:left w:val="nil"/>
              <w:bottom w:val="nil"/>
              <w:right w:val="nil"/>
            </w:tcBorders>
            <w:shd w:val="clear" w:color="auto" w:fill="auto"/>
            <w:noWrap/>
            <w:vAlign w:val="bottom"/>
            <w:hideMark/>
          </w:tcPr>
          <w:p w14:paraId="4209B1C1"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27.8%</w:t>
            </w:r>
          </w:p>
        </w:tc>
        <w:tc>
          <w:tcPr>
            <w:tcW w:w="341" w:type="dxa"/>
            <w:tcBorders>
              <w:top w:val="nil"/>
              <w:left w:val="nil"/>
              <w:bottom w:val="nil"/>
              <w:right w:val="single" w:sz="4" w:space="0" w:color="auto"/>
            </w:tcBorders>
            <w:shd w:val="clear" w:color="auto" w:fill="auto"/>
            <w:noWrap/>
            <w:vAlign w:val="bottom"/>
            <w:hideMark/>
          </w:tcPr>
          <w:p w14:paraId="08F51D5F"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4830778B"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15861142"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Age 65+</w:t>
            </w:r>
          </w:p>
        </w:tc>
        <w:tc>
          <w:tcPr>
            <w:tcW w:w="1352" w:type="dxa"/>
            <w:tcBorders>
              <w:top w:val="nil"/>
              <w:left w:val="nil"/>
              <w:bottom w:val="nil"/>
              <w:right w:val="nil"/>
            </w:tcBorders>
            <w:shd w:val="clear" w:color="auto" w:fill="auto"/>
            <w:noWrap/>
            <w:vAlign w:val="bottom"/>
            <w:hideMark/>
          </w:tcPr>
          <w:p w14:paraId="5350C68D"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16.9%</w:t>
            </w:r>
          </w:p>
        </w:tc>
        <w:tc>
          <w:tcPr>
            <w:tcW w:w="1112" w:type="dxa"/>
            <w:tcBorders>
              <w:top w:val="nil"/>
              <w:left w:val="nil"/>
              <w:bottom w:val="nil"/>
              <w:right w:val="nil"/>
            </w:tcBorders>
            <w:shd w:val="clear" w:color="auto" w:fill="auto"/>
            <w:noWrap/>
            <w:vAlign w:val="bottom"/>
            <w:hideMark/>
          </w:tcPr>
          <w:p w14:paraId="5CDDE431"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42.8%</w:t>
            </w:r>
          </w:p>
        </w:tc>
        <w:tc>
          <w:tcPr>
            <w:tcW w:w="341" w:type="dxa"/>
            <w:tcBorders>
              <w:top w:val="nil"/>
              <w:left w:val="nil"/>
              <w:bottom w:val="nil"/>
              <w:right w:val="single" w:sz="4" w:space="0" w:color="auto"/>
            </w:tcBorders>
            <w:shd w:val="clear" w:color="auto" w:fill="auto"/>
            <w:noWrap/>
            <w:vAlign w:val="bottom"/>
            <w:hideMark/>
          </w:tcPr>
          <w:p w14:paraId="478804E4"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7C1553B7"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0666EBBD"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c>
          <w:tcPr>
            <w:tcW w:w="1352" w:type="dxa"/>
            <w:tcBorders>
              <w:top w:val="nil"/>
              <w:left w:val="nil"/>
              <w:bottom w:val="nil"/>
              <w:right w:val="nil"/>
            </w:tcBorders>
            <w:shd w:val="clear" w:color="auto" w:fill="auto"/>
            <w:noWrap/>
            <w:vAlign w:val="bottom"/>
            <w:hideMark/>
          </w:tcPr>
          <w:p w14:paraId="356E55C7" w14:textId="77777777" w:rsidR="00D27B9C" w:rsidRPr="00D27B9C" w:rsidRDefault="00D27B9C" w:rsidP="00D27B9C">
            <w:pPr>
              <w:rPr>
                <w:rFonts w:ascii="Calibri" w:hAnsi="Calibri" w:cs="Calibri"/>
                <w:color w:val="000000"/>
                <w:sz w:val="20"/>
                <w:lang w:eastAsia="en-US"/>
              </w:rPr>
            </w:pPr>
          </w:p>
        </w:tc>
        <w:tc>
          <w:tcPr>
            <w:tcW w:w="1112" w:type="dxa"/>
            <w:tcBorders>
              <w:top w:val="nil"/>
              <w:left w:val="nil"/>
              <w:bottom w:val="nil"/>
              <w:right w:val="nil"/>
            </w:tcBorders>
            <w:shd w:val="clear" w:color="auto" w:fill="auto"/>
            <w:noWrap/>
            <w:vAlign w:val="bottom"/>
            <w:hideMark/>
          </w:tcPr>
          <w:p w14:paraId="64DD7BE6" w14:textId="77777777" w:rsidR="00D27B9C" w:rsidRPr="00D27B9C" w:rsidRDefault="00D27B9C" w:rsidP="00D27B9C">
            <w:pPr>
              <w:rPr>
                <w:sz w:val="20"/>
                <w:lang w:eastAsia="en-US"/>
              </w:rPr>
            </w:pPr>
          </w:p>
        </w:tc>
        <w:tc>
          <w:tcPr>
            <w:tcW w:w="341" w:type="dxa"/>
            <w:tcBorders>
              <w:top w:val="nil"/>
              <w:left w:val="nil"/>
              <w:bottom w:val="nil"/>
              <w:right w:val="single" w:sz="4" w:space="0" w:color="auto"/>
            </w:tcBorders>
            <w:shd w:val="clear" w:color="auto" w:fill="auto"/>
            <w:noWrap/>
            <w:vAlign w:val="bottom"/>
            <w:hideMark/>
          </w:tcPr>
          <w:p w14:paraId="1FE700C5"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182D835D"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59397EA0"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Married, spouse present</w:t>
            </w:r>
          </w:p>
        </w:tc>
        <w:tc>
          <w:tcPr>
            <w:tcW w:w="1352" w:type="dxa"/>
            <w:tcBorders>
              <w:top w:val="nil"/>
              <w:left w:val="nil"/>
              <w:bottom w:val="nil"/>
              <w:right w:val="nil"/>
            </w:tcBorders>
            <w:shd w:val="clear" w:color="auto" w:fill="auto"/>
            <w:noWrap/>
            <w:vAlign w:val="bottom"/>
            <w:hideMark/>
          </w:tcPr>
          <w:p w14:paraId="0DBBB6BD"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45.6%</w:t>
            </w:r>
          </w:p>
        </w:tc>
        <w:tc>
          <w:tcPr>
            <w:tcW w:w="1112" w:type="dxa"/>
            <w:tcBorders>
              <w:top w:val="nil"/>
              <w:left w:val="nil"/>
              <w:bottom w:val="nil"/>
              <w:right w:val="nil"/>
            </w:tcBorders>
            <w:shd w:val="clear" w:color="auto" w:fill="auto"/>
            <w:noWrap/>
            <w:vAlign w:val="bottom"/>
            <w:hideMark/>
          </w:tcPr>
          <w:p w14:paraId="755E38BD"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35.0%</w:t>
            </w:r>
          </w:p>
        </w:tc>
        <w:tc>
          <w:tcPr>
            <w:tcW w:w="341" w:type="dxa"/>
            <w:tcBorders>
              <w:top w:val="nil"/>
              <w:left w:val="nil"/>
              <w:bottom w:val="nil"/>
              <w:right w:val="single" w:sz="4" w:space="0" w:color="auto"/>
            </w:tcBorders>
            <w:shd w:val="clear" w:color="auto" w:fill="auto"/>
            <w:noWrap/>
            <w:vAlign w:val="bottom"/>
            <w:hideMark/>
          </w:tcPr>
          <w:p w14:paraId="3AB3A0D3"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1E8CF60A"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25154FEB"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Separated/divorced</w:t>
            </w:r>
          </w:p>
        </w:tc>
        <w:tc>
          <w:tcPr>
            <w:tcW w:w="1352" w:type="dxa"/>
            <w:tcBorders>
              <w:top w:val="nil"/>
              <w:left w:val="nil"/>
              <w:bottom w:val="nil"/>
              <w:right w:val="nil"/>
            </w:tcBorders>
            <w:shd w:val="clear" w:color="auto" w:fill="auto"/>
            <w:noWrap/>
            <w:vAlign w:val="bottom"/>
            <w:hideMark/>
          </w:tcPr>
          <w:p w14:paraId="3DA7A8A3"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10.7%</w:t>
            </w:r>
          </w:p>
        </w:tc>
        <w:tc>
          <w:tcPr>
            <w:tcW w:w="1112" w:type="dxa"/>
            <w:tcBorders>
              <w:top w:val="nil"/>
              <w:left w:val="nil"/>
              <w:bottom w:val="nil"/>
              <w:right w:val="nil"/>
            </w:tcBorders>
            <w:shd w:val="clear" w:color="auto" w:fill="auto"/>
            <w:noWrap/>
            <w:vAlign w:val="bottom"/>
            <w:hideMark/>
          </w:tcPr>
          <w:p w14:paraId="63FD4CE1"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19.1%</w:t>
            </w:r>
          </w:p>
        </w:tc>
        <w:tc>
          <w:tcPr>
            <w:tcW w:w="341" w:type="dxa"/>
            <w:tcBorders>
              <w:top w:val="nil"/>
              <w:left w:val="nil"/>
              <w:bottom w:val="nil"/>
              <w:right w:val="single" w:sz="4" w:space="0" w:color="auto"/>
            </w:tcBorders>
            <w:shd w:val="clear" w:color="auto" w:fill="auto"/>
            <w:noWrap/>
            <w:vAlign w:val="bottom"/>
            <w:hideMark/>
          </w:tcPr>
          <w:p w14:paraId="077B4183"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7D5664C8"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20C7A0FF"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Widowed</w:t>
            </w:r>
          </w:p>
        </w:tc>
        <w:tc>
          <w:tcPr>
            <w:tcW w:w="1352" w:type="dxa"/>
            <w:tcBorders>
              <w:top w:val="nil"/>
              <w:left w:val="nil"/>
              <w:bottom w:val="nil"/>
              <w:right w:val="nil"/>
            </w:tcBorders>
            <w:shd w:val="clear" w:color="auto" w:fill="auto"/>
            <w:noWrap/>
            <w:vAlign w:val="bottom"/>
            <w:hideMark/>
          </w:tcPr>
          <w:p w14:paraId="2578156E"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6.0%</w:t>
            </w:r>
          </w:p>
        </w:tc>
        <w:tc>
          <w:tcPr>
            <w:tcW w:w="1112" w:type="dxa"/>
            <w:tcBorders>
              <w:top w:val="nil"/>
              <w:left w:val="nil"/>
              <w:bottom w:val="nil"/>
              <w:right w:val="nil"/>
            </w:tcBorders>
            <w:shd w:val="clear" w:color="auto" w:fill="auto"/>
            <w:noWrap/>
            <w:vAlign w:val="bottom"/>
            <w:hideMark/>
          </w:tcPr>
          <w:p w14:paraId="0ADAD8AF"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18.4%</w:t>
            </w:r>
          </w:p>
        </w:tc>
        <w:tc>
          <w:tcPr>
            <w:tcW w:w="341" w:type="dxa"/>
            <w:tcBorders>
              <w:top w:val="nil"/>
              <w:left w:val="nil"/>
              <w:bottom w:val="nil"/>
              <w:right w:val="single" w:sz="4" w:space="0" w:color="auto"/>
            </w:tcBorders>
            <w:shd w:val="clear" w:color="auto" w:fill="auto"/>
            <w:noWrap/>
            <w:vAlign w:val="bottom"/>
            <w:hideMark/>
          </w:tcPr>
          <w:p w14:paraId="08B75C23"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21D12E6F"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76654417"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Never married</w:t>
            </w:r>
          </w:p>
        </w:tc>
        <w:tc>
          <w:tcPr>
            <w:tcW w:w="1352" w:type="dxa"/>
            <w:tcBorders>
              <w:top w:val="nil"/>
              <w:left w:val="nil"/>
              <w:bottom w:val="nil"/>
              <w:right w:val="nil"/>
            </w:tcBorders>
            <w:shd w:val="clear" w:color="auto" w:fill="auto"/>
            <w:noWrap/>
            <w:vAlign w:val="bottom"/>
            <w:hideMark/>
          </w:tcPr>
          <w:p w14:paraId="25F214E0"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37.7%</w:t>
            </w:r>
          </w:p>
        </w:tc>
        <w:tc>
          <w:tcPr>
            <w:tcW w:w="1112" w:type="dxa"/>
            <w:tcBorders>
              <w:top w:val="nil"/>
              <w:left w:val="nil"/>
              <w:bottom w:val="nil"/>
              <w:right w:val="nil"/>
            </w:tcBorders>
            <w:shd w:val="clear" w:color="auto" w:fill="auto"/>
            <w:noWrap/>
            <w:vAlign w:val="bottom"/>
            <w:hideMark/>
          </w:tcPr>
          <w:p w14:paraId="5317AC37"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27.5%</w:t>
            </w:r>
          </w:p>
        </w:tc>
        <w:tc>
          <w:tcPr>
            <w:tcW w:w="341" w:type="dxa"/>
            <w:tcBorders>
              <w:top w:val="nil"/>
              <w:left w:val="nil"/>
              <w:bottom w:val="nil"/>
              <w:right w:val="single" w:sz="4" w:space="0" w:color="auto"/>
            </w:tcBorders>
            <w:shd w:val="clear" w:color="auto" w:fill="auto"/>
            <w:noWrap/>
            <w:vAlign w:val="bottom"/>
            <w:hideMark/>
          </w:tcPr>
          <w:p w14:paraId="4E36A7D3"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1846EB09"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70EF1790"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c>
          <w:tcPr>
            <w:tcW w:w="1352" w:type="dxa"/>
            <w:tcBorders>
              <w:top w:val="nil"/>
              <w:left w:val="nil"/>
              <w:bottom w:val="nil"/>
              <w:right w:val="nil"/>
            </w:tcBorders>
            <w:shd w:val="clear" w:color="auto" w:fill="auto"/>
            <w:noWrap/>
            <w:vAlign w:val="bottom"/>
            <w:hideMark/>
          </w:tcPr>
          <w:p w14:paraId="1F67D4D8" w14:textId="77777777" w:rsidR="00D27B9C" w:rsidRPr="00D27B9C" w:rsidRDefault="00D27B9C" w:rsidP="00D27B9C">
            <w:pPr>
              <w:rPr>
                <w:rFonts w:ascii="Calibri" w:hAnsi="Calibri" w:cs="Calibri"/>
                <w:color w:val="000000"/>
                <w:sz w:val="20"/>
                <w:lang w:eastAsia="en-US"/>
              </w:rPr>
            </w:pPr>
          </w:p>
        </w:tc>
        <w:tc>
          <w:tcPr>
            <w:tcW w:w="1112" w:type="dxa"/>
            <w:tcBorders>
              <w:top w:val="nil"/>
              <w:left w:val="nil"/>
              <w:bottom w:val="nil"/>
              <w:right w:val="nil"/>
            </w:tcBorders>
            <w:shd w:val="clear" w:color="auto" w:fill="auto"/>
            <w:noWrap/>
            <w:vAlign w:val="bottom"/>
            <w:hideMark/>
          </w:tcPr>
          <w:p w14:paraId="6D5D1ABD" w14:textId="77777777" w:rsidR="00D27B9C" w:rsidRPr="00D27B9C" w:rsidRDefault="00D27B9C" w:rsidP="00D27B9C">
            <w:pPr>
              <w:rPr>
                <w:sz w:val="20"/>
                <w:lang w:eastAsia="en-US"/>
              </w:rPr>
            </w:pPr>
          </w:p>
        </w:tc>
        <w:tc>
          <w:tcPr>
            <w:tcW w:w="341" w:type="dxa"/>
            <w:tcBorders>
              <w:top w:val="nil"/>
              <w:left w:val="nil"/>
              <w:bottom w:val="nil"/>
              <w:right w:val="single" w:sz="4" w:space="0" w:color="auto"/>
            </w:tcBorders>
            <w:shd w:val="clear" w:color="auto" w:fill="auto"/>
            <w:noWrap/>
            <w:vAlign w:val="bottom"/>
            <w:hideMark/>
          </w:tcPr>
          <w:p w14:paraId="27D7AE50"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0A56D30B"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73B3860B"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No HS degree</w:t>
            </w:r>
          </w:p>
        </w:tc>
        <w:tc>
          <w:tcPr>
            <w:tcW w:w="1352" w:type="dxa"/>
            <w:tcBorders>
              <w:top w:val="nil"/>
              <w:left w:val="nil"/>
              <w:bottom w:val="nil"/>
              <w:right w:val="nil"/>
            </w:tcBorders>
            <w:shd w:val="clear" w:color="auto" w:fill="auto"/>
            <w:noWrap/>
            <w:vAlign w:val="bottom"/>
            <w:hideMark/>
          </w:tcPr>
          <w:p w14:paraId="492A42AA"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6.6%</w:t>
            </w:r>
          </w:p>
        </w:tc>
        <w:tc>
          <w:tcPr>
            <w:tcW w:w="1112" w:type="dxa"/>
            <w:tcBorders>
              <w:top w:val="nil"/>
              <w:left w:val="nil"/>
              <w:bottom w:val="nil"/>
              <w:right w:val="nil"/>
            </w:tcBorders>
            <w:shd w:val="clear" w:color="auto" w:fill="auto"/>
            <w:noWrap/>
            <w:vAlign w:val="bottom"/>
            <w:hideMark/>
          </w:tcPr>
          <w:p w14:paraId="754C5889"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16.1%</w:t>
            </w:r>
          </w:p>
        </w:tc>
        <w:tc>
          <w:tcPr>
            <w:tcW w:w="341" w:type="dxa"/>
            <w:tcBorders>
              <w:top w:val="nil"/>
              <w:left w:val="nil"/>
              <w:bottom w:val="nil"/>
              <w:right w:val="single" w:sz="4" w:space="0" w:color="auto"/>
            </w:tcBorders>
            <w:shd w:val="clear" w:color="auto" w:fill="auto"/>
            <w:noWrap/>
            <w:vAlign w:val="bottom"/>
            <w:hideMark/>
          </w:tcPr>
          <w:p w14:paraId="0CED6560"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219560BB"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3FEB0531"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HS degree/GED</w:t>
            </w:r>
          </w:p>
        </w:tc>
        <w:tc>
          <w:tcPr>
            <w:tcW w:w="1352" w:type="dxa"/>
            <w:tcBorders>
              <w:top w:val="nil"/>
              <w:left w:val="nil"/>
              <w:bottom w:val="nil"/>
              <w:right w:val="nil"/>
            </w:tcBorders>
            <w:shd w:val="clear" w:color="auto" w:fill="auto"/>
            <w:noWrap/>
            <w:vAlign w:val="bottom"/>
            <w:hideMark/>
          </w:tcPr>
          <w:p w14:paraId="36330B7B"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26.4%</w:t>
            </w:r>
          </w:p>
        </w:tc>
        <w:tc>
          <w:tcPr>
            <w:tcW w:w="1112" w:type="dxa"/>
            <w:tcBorders>
              <w:top w:val="nil"/>
              <w:left w:val="nil"/>
              <w:bottom w:val="nil"/>
              <w:right w:val="nil"/>
            </w:tcBorders>
            <w:shd w:val="clear" w:color="auto" w:fill="auto"/>
            <w:noWrap/>
            <w:vAlign w:val="bottom"/>
            <w:hideMark/>
          </w:tcPr>
          <w:p w14:paraId="5F4C4FFD"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33.0%</w:t>
            </w:r>
          </w:p>
        </w:tc>
        <w:tc>
          <w:tcPr>
            <w:tcW w:w="341" w:type="dxa"/>
            <w:tcBorders>
              <w:top w:val="nil"/>
              <w:left w:val="nil"/>
              <w:bottom w:val="nil"/>
              <w:right w:val="single" w:sz="4" w:space="0" w:color="auto"/>
            </w:tcBorders>
            <w:shd w:val="clear" w:color="auto" w:fill="auto"/>
            <w:noWrap/>
            <w:vAlign w:val="bottom"/>
            <w:hideMark/>
          </w:tcPr>
          <w:p w14:paraId="0DA582BE"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102FB9B6"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7AACB820"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Some college, no degree</w:t>
            </w:r>
          </w:p>
        </w:tc>
        <w:tc>
          <w:tcPr>
            <w:tcW w:w="1352" w:type="dxa"/>
            <w:tcBorders>
              <w:top w:val="nil"/>
              <w:left w:val="nil"/>
              <w:bottom w:val="nil"/>
              <w:right w:val="nil"/>
            </w:tcBorders>
            <w:shd w:val="clear" w:color="auto" w:fill="auto"/>
            <w:noWrap/>
            <w:vAlign w:val="bottom"/>
            <w:hideMark/>
          </w:tcPr>
          <w:p w14:paraId="4F20ADCB"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17.6%</w:t>
            </w:r>
          </w:p>
        </w:tc>
        <w:tc>
          <w:tcPr>
            <w:tcW w:w="1112" w:type="dxa"/>
            <w:tcBorders>
              <w:top w:val="nil"/>
              <w:left w:val="nil"/>
              <w:bottom w:val="nil"/>
              <w:right w:val="nil"/>
            </w:tcBorders>
            <w:shd w:val="clear" w:color="auto" w:fill="auto"/>
            <w:noWrap/>
            <w:vAlign w:val="bottom"/>
            <w:hideMark/>
          </w:tcPr>
          <w:p w14:paraId="33B81C7D"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21.7%</w:t>
            </w:r>
          </w:p>
        </w:tc>
        <w:tc>
          <w:tcPr>
            <w:tcW w:w="341" w:type="dxa"/>
            <w:tcBorders>
              <w:top w:val="nil"/>
              <w:left w:val="nil"/>
              <w:bottom w:val="nil"/>
              <w:right w:val="single" w:sz="4" w:space="0" w:color="auto"/>
            </w:tcBorders>
            <w:shd w:val="clear" w:color="auto" w:fill="auto"/>
            <w:noWrap/>
            <w:vAlign w:val="bottom"/>
            <w:hideMark/>
          </w:tcPr>
          <w:p w14:paraId="3929B5C9"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04C40FDE"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11F43EDB" w14:textId="77777777" w:rsidR="00D27B9C" w:rsidRPr="00D27B9C" w:rsidRDefault="00D27B9C" w:rsidP="00D27B9C">
            <w:pPr>
              <w:rPr>
                <w:rFonts w:ascii="Calibri" w:hAnsi="Calibri" w:cs="Calibri"/>
                <w:color w:val="000000"/>
                <w:sz w:val="20"/>
                <w:lang w:eastAsia="en-US"/>
              </w:rPr>
            </w:pPr>
            <w:proofErr w:type="gramStart"/>
            <w:r w:rsidRPr="00D27B9C">
              <w:rPr>
                <w:rFonts w:ascii="Calibri" w:hAnsi="Calibri" w:cs="Calibri"/>
                <w:color w:val="000000"/>
                <w:sz w:val="20"/>
                <w:lang w:eastAsia="en-US"/>
              </w:rPr>
              <w:t>Associate's</w:t>
            </w:r>
            <w:proofErr w:type="gramEnd"/>
            <w:r w:rsidRPr="00D27B9C">
              <w:rPr>
                <w:rFonts w:ascii="Calibri" w:hAnsi="Calibri" w:cs="Calibri"/>
                <w:color w:val="000000"/>
                <w:sz w:val="20"/>
                <w:lang w:eastAsia="en-US"/>
              </w:rPr>
              <w:t xml:space="preserve"> degree</w:t>
            </w:r>
          </w:p>
        </w:tc>
        <w:tc>
          <w:tcPr>
            <w:tcW w:w="1352" w:type="dxa"/>
            <w:tcBorders>
              <w:top w:val="nil"/>
              <w:left w:val="nil"/>
              <w:bottom w:val="nil"/>
              <w:right w:val="nil"/>
            </w:tcBorders>
            <w:shd w:val="clear" w:color="auto" w:fill="auto"/>
            <w:noWrap/>
            <w:vAlign w:val="bottom"/>
            <w:hideMark/>
          </w:tcPr>
          <w:p w14:paraId="621C12D3"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12.2%</w:t>
            </w:r>
          </w:p>
        </w:tc>
        <w:tc>
          <w:tcPr>
            <w:tcW w:w="1112" w:type="dxa"/>
            <w:tcBorders>
              <w:top w:val="nil"/>
              <w:left w:val="nil"/>
              <w:bottom w:val="nil"/>
              <w:right w:val="nil"/>
            </w:tcBorders>
            <w:shd w:val="clear" w:color="auto" w:fill="auto"/>
            <w:noWrap/>
            <w:vAlign w:val="bottom"/>
            <w:hideMark/>
          </w:tcPr>
          <w:p w14:paraId="6A0B1C7D"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10.0%</w:t>
            </w:r>
          </w:p>
        </w:tc>
        <w:tc>
          <w:tcPr>
            <w:tcW w:w="341" w:type="dxa"/>
            <w:tcBorders>
              <w:top w:val="nil"/>
              <w:left w:val="nil"/>
              <w:bottom w:val="nil"/>
              <w:right w:val="single" w:sz="4" w:space="0" w:color="auto"/>
            </w:tcBorders>
            <w:shd w:val="clear" w:color="auto" w:fill="auto"/>
            <w:noWrap/>
            <w:vAlign w:val="bottom"/>
            <w:hideMark/>
          </w:tcPr>
          <w:p w14:paraId="4750E092"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7A6B5BC8"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70A16E6B"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Bachelor's degree</w:t>
            </w:r>
          </w:p>
        </w:tc>
        <w:tc>
          <w:tcPr>
            <w:tcW w:w="1352" w:type="dxa"/>
            <w:tcBorders>
              <w:top w:val="nil"/>
              <w:left w:val="nil"/>
              <w:bottom w:val="nil"/>
              <w:right w:val="nil"/>
            </w:tcBorders>
            <w:shd w:val="clear" w:color="auto" w:fill="auto"/>
            <w:noWrap/>
            <w:vAlign w:val="bottom"/>
            <w:hideMark/>
          </w:tcPr>
          <w:p w14:paraId="7C15F69A"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23.1%</w:t>
            </w:r>
          </w:p>
        </w:tc>
        <w:tc>
          <w:tcPr>
            <w:tcW w:w="1112" w:type="dxa"/>
            <w:tcBorders>
              <w:top w:val="nil"/>
              <w:left w:val="nil"/>
              <w:bottom w:val="nil"/>
              <w:right w:val="nil"/>
            </w:tcBorders>
            <w:shd w:val="clear" w:color="auto" w:fill="auto"/>
            <w:noWrap/>
            <w:vAlign w:val="bottom"/>
            <w:hideMark/>
          </w:tcPr>
          <w:p w14:paraId="71A27C56"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12.0%</w:t>
            </w:r>
          </w:p>
        </w:tc>
        <w:tc>
          <w:tcPr>
            <w:tcW w:w="341" w:type="dxa"/>
            <w:tcBorders>
              <w:top w:val="nil"/>
              <w:left w:val="nil"/>
              <w:bottom w:val="nil"/>
              <w:right w:val="single" w:sz="4" w:space="0" w:color="auto"/>
            </w:tcBorders>
            <w:shd w:val="clear" w:color="auto" w:fill="auto"/>
            <w:noWrap/>
            <w:vAlign w:val="bottom"/>
            <w:hideMark/>
          </w:tcPr>
          <w:p w14:paraId="0188DBF8"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1634645B"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03AD0BAF"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Graduate degree</w:t>
            </w:r>
          </w:p>
        </w:tc>
        <w:tc>
          <w:tcPr>
            <w:tcW w:w="1352" w:type="dxa"/>
            <w:tcBorders>
              <w:top w:val="nil"/>
              <w:left w:val="nil"/>
              <w:bottom w:val="nil"/>
              <w:right w:val="nil"/>
            </w:tcBorders>
            <w:shd w:val="clear" w:color="auto" w:fill="auto"/>
            <w:noWrap/>
            <w:vAlign w:val="bottom"/>
            <w:hideMark/>
          </w:tcPr>
          <w:p w14:paraId="20A5F98A"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14.0%</w:t>
            </w:r>
          </w:p>
        </w:tc>
        <w:tc>
          <w:tcPr>
            <w:tcW w:w="1112" w:type="dxa"/>
            <w:tcBorders>
              <w:top w:val="nil"/>
              <w:left w:val="nil"/>
              <w:bottom w:val="nil"/>
              <w:right w:val="nil"/>
            </w:tcBorders>
            <w:shd w:val="clear" w:color="auto" w:fill="auto"/>
            <w:noWrap/>
            <w:vAlign w:val="bottom"/>
            <w:hideMark/>
          </w:tcPr>
          <w:p w14:paraId="1A62E91E"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7.2%</w:t>
            </w:r>
          </w:p>
        </w:tc>
        <w:tc>
          <w:tcPr>
            <w:tcW w:w="341" w:type="dxa"/>
            <w:tcBorders>
              <w:top w:val="nil"/>
              <w:left w:val="nil"/>
              <w:bottom w:val="nil"/>
              <w:right w:val="single" w:sz="4" w:space="0" w:color="auto"/>
            </w:tcBorders>
            <w:shd w:val="clear" w:color="auto" w:fill="auto"/>
            <w:noWrap/>
            <w:vAlign w:val="bottom"/>
            <w:hideMark/>
          </w:tcPr>
          <w:p w14:paraId="5F95F066"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16F297FE"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72FAAEBA"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c>
          <w:tcPr>
            <w:tcW w:w="1352" w:type="dxa"/>
            <w:tcBorders>
              <w:top w:val="nil"/>
              <w:left w:val="nil"/>
              <w:bottom w:val="nil"/>
              <w:right w:val="nil"/>
            </w:tcBorders>
            <w:shd w:val="clear" w:color="auto" w:fill="auto"/>
            <w:noWrap/>
            <w:vAlign w:val="bottom"/>
            <w:hideMark/>
          </w:tcPr>
          <w:p w14:paraId="160E1434" w14:textId="77777777" w:rsidR="00D27B9C" w:rsidRPr="00D27B9C" w:rsidRDefault="00D27B9C" w:rsidP="00D27B9C">
            <w:pPr>
              <w:rPr>
                <w:rFonts w:ascii="Calibri" w:hAnsi="Calibri" w:cs="Calibri"/>
                <w:color w:val="000000"/>
                <w:sz w:val="20"/>
                <w:lang w:eastAsia="en-US"/>
              </w:rPr>
            </w:pPr>
          </w:p>
        </w:tc>
        <w:tc>
          <w:tcPr>
            <w:tcW w:w="1112" w:type="dxa"/>
            <w:tcBorders>
              <w:top w:val="nil"/>
              <w:left w:val="nil"/>
              <w:bottom w:val="nil"/>
              <w:right w:val="nil"/>
            </w:tcBorders>
            <w:shd w:val="clear" w:color="auto" w:fill="auto"/>
            <w:noWrap/>
            <w:vAlign w:val="bottom"/>
            <w:hideMark/>
          </w:tcPr>
          <w:p w14:paraId="3529C178" w14:textId="77777777" w:rsidR="00D27B9C" w:rsidRPr="00D27B9C" w:rsidRDefault="00D27B9C" w:rsidP="00D27B9C">
            <w:pPr>
              <w:rPr>
                <w:sz w:val="20"/>
                <w:lang w:eastAsia="en-US"/>
              </w:rPr>
            </w:pPr>
          </w:p>
        </w:tc>
        <w:tc>
          <w:tcPr>
            <w:tcW w:w="341" w:type="dxa"/>
            <w:tcBorders>
              <w:top w:val="nil"/>
              <w:left w:val="nil"/>
              <w:bottom w:val="nil"/>
              <w:right w:val="single" w:sz="4" w:space="0" w:color="auto"/>
            </w:tcBorders>
            <w:shd w:val="clear" w:color="auto" w:fill="auto"/>
            <w:noWrap/>
            <w:vAlign w:val="bottom"/>
            <w:hideMark/>
          </w:tcPr>
          <w:p w14:paraId="1DEFE360"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3FE26FEE"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73BDB500"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Employed</w:t>
            </w:r>
          </w:p>
        </w:tc>
        <w:tc>
          <w:tcPr>
            <w:tcW w:w="1352" w:type="dxa"/>
            <w:tcBorders>
              <w:top w:val="nil"/>
              <w:left w:val="nil"/>
              <w:bottom w:val="nil"/>
              <w:right w:val="nil"/>
            </w:tcBorders>
            <w:shd w:val="clear" w:color="auto" w:fill="auto"/>
            <w:noWrap/>
            <w:vAlign w:val="bottom"/>
            <w:hideMark/>
          </w:tcPr>
          <w:p w14:paraId="4FD5B703"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26.5%</w:t>
            </w:r>
          </w:p>
        </w:tc>
        <w:tc>
          <w:tcPr>
            <w:tcW w:w="1112" w:type="dxa"/>
            <w:tcBorders>
              <w:top w:val="nil"/>
              <w:left w:val="nil"/>
              <w:bottom w:val="nil"/>
              <w:right w:val="nil"/>
            </w:tcBorders>
            <w:shd w:val="clear" w:color="auto" w:fill="auto"/>
            <w:noWrap/>
            <w:vAlign w:val="bottom"/>
            <w:hideMark/>
          </w:tcPr>
          <w:p w14:paraId="54DACB3A"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67.9%</w:t>
            </w:r>
          </w:p>
        </w:tc>
        <w:tc>
          <w:tcPr>
            <w:tcW w:w="341" w:type="dxa"/>
            <w:tcBorders>
              <w:top w:val="nil"/>
              <w:left w:val="nil"/>
              <w:bottom w:val="nil"/>
              <w:right w:val="single" w:sz="4" w:space="0" w:color="auto"/>
            </w:tcBorders>
            <w:shd w:val="clear" w:color="auto" w:fill="auto"/>
            <w:noWrap/>
            <w:vAlign w:val="bottom"/>
            <w:hideMark/>
          </w:tcPr>
          <w:p w14:paraId="68B34171"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3D8D2870"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6CECDC2B"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c>
          <w:tcPr>
            <w:tcW w:w="1352" w:type="dxa"/>
            <w:tcBorders>
              <w:top w:val="nil"/>
              <w:left w:val="nil"/>
              <w:bottom w:val="nil"/>
              <w:right w:val="nil"/>
            </w:tcBorders>
            <w:shd w:val="clear" w:color="auto" w:fill="auto"/>
            <w:noWrap/>
            <w:vAlign w:val="bottom"/>
            <w:hideMark/>
          </w:tcPr>
          <w:p w14:paraId="55C74E3D" w14:textId="77777777" w:rsidR="00D27B9C" w:rsidRPr="00D27B9C" w:rsidRDefault="00D27B9C" w:rsidP="00D27B9C">
            <w:pPr>
              <w:rPr>
                <w:rFonts w:ascii="Calibri" w:hAnsi="Calibri" w:cs="Calibri"/>
                <w:color w:val="000000"/>
                <w:sz w:val="20"/>
                <w:lang w:eastAsia="en-US"/>
              </w:rPr>
            </w:pPr>
          </w:p>
        </w:tc>
        <w:tc>
          <w:tcPr>
            <w:tcW w:w="1112" w:type="dxa"/>
            <w:tcBorders>
              <w:top w:val="nil"/>
              <w:left w:val="nil"/>
              <w:bottom w:val="nil"/>
              <w:right w:val="nil"/>
            </w:tcBorders>
            <w:shd w:val="clear" w:color="auto" w:fill="auto"/>
            <w:noWrap/>
            <w:vAlign w:val="bottom"/>
            <w:hideMark/>
          </w:tcPr>
          <w:p w14:paraId="5A11544C" w14:textId="77777777" w:rsidR="00D27B9C" w:rsidRPr="00D27B9C" w:rsidRDefault="00D27B9C" w:rsidP="00D27B9C">
            <w:pPr>
              <w:rPr>
                <w:sz w:val="20"/>
                <w:lang w:eastAsia="en-US"/>
              </w:rPr>
            </w:pPr>
          </w:p>
        </w:tc>
        <w:tc>
          <w:tcPr>
            <w:tcW w:w="341" w:type="dxa"/>
            <w:tcBorders>
              <w:top w:val="nil"/>
              <w:left w:val="nil"/>
              <w:bottom w:val="nil"/>
              <w:right w:val="single" w:sz="4" w:space="0" w:color="auto"/>
            </w:tcBorders>
            <w:shd w:val="clear" w:color="auto" w:fill="auto"/>
            <w:noWrap/>
            <w:vAlign w:val="bottom"/>
            <w:hideMark/>
          </w:tcPr>
          <w:p w14:paraId="65DBD527"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30CD2EFD"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6B552069"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Household income &lt;$25,000</w:t>
            </w:r>
          </w:p>
        </w:tc>
        <w:tc>
          <w:tcPr>
            <w:tcW w:w="1352" w:type="dxa"/>
            <w:tcBorders>
              <w:top w:val="nil"/>
              <w:left w:val="nil"/>
              <w:bottom w:val="nil"/>
              <w:right w:val="nil"/>
            </w:tcBorders>
            <w:shd w:val="clear" w:color="auto" w:fill="auto"/>
            <w:noWrap/>
            <w:vAlign w:val="bottom"/>
            <w:hideMark/>
          </w:tcPr>
          <w:p w14:paraId="3BC9402D"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17.1%</w:t>
            </w:r>
          </w:p>
        </w:tc>
        <w:tc>
          <w:tcPr>
            <w:tcW w:w="1112" w:type="dxa"/>
            <w:tcBorders>
              <w:top w:val="nil"/>
              <w:left w:val="nil"/>
              <w:bottom w:val="nil"/>
              <w:right w:val="nil"/>
            </w:tcBorders>
            <w:shd w:val="clear" w:color="auto" w:fill="auto"/>
            <w:noWrap/>
            <w:vAlign w:val="bottom"/>
            <w:hideMark/>
          </w:tcPr>
          <w:p w14:paraId="32AFC4B5"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40.3%</w:t>
            </w:r>
          </w:p>
        </w:tc>
        <w:tc>
          <w:tcPr>
            <w:tcW w:w="341" w:type="dxa"/>
            <w:tcBorders>
              <w:top w:val="nil"/>
              <w:left w:val="nil"/>
              <w:bottom w:val="nil"/>
              <w:right w:val="single" w:sz="4" w:space="0" w:color="auto"/>
            </w:tcBorders>
            <w:shd w:val="clear" w:color="auto" w:fill="auto"/>
            <w:noWrap/>
            <w:vAlign w:val="bottom"/>
            <w:hideMark/>
          </w:tcPr>
          <w:p w14:paraId="1C1A1CBD"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52281956"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4A907FD1"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Household income $25,000-$50,000</w:t>
            </w:r>
          </w:p>
        </w:tc>
        <w:tc>
          <w:tcPr>
            <w:tcW w:w="1352" w:type="dxa"/>
            <w:tcBorders>
              <w:top w:val="nil"/>
              <w:left w:val="nil"/>
              <w:bottom w:val="nil"/>
              <w:right w:val="nil"/>
            </w:tcBorders>
            <w:shd w:val="clear" w:color="auto" w:fill="auto"/>
            <w:noWrap/>
            <w:vAlign w:val="bottom"/>
            <w:hideMark/>
          </w:tcPr>
          <w:p w14:paraId="248461F3"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23.4%</w:t>
            </w:r>
          </w:p>
        </w:tc>
        <w:tc>
          <w:tcPr>
            <w:tcW w:w="1112" w:type="dxa"/>
            <w:tcBorders>
              <w:top w:val="nil"/>
              <w:left w:val="nil"/>
              <w:bottom w:val="nil"/>
              <w:right w:val="nil"/>
            </w:tcBorders>
            <w:shd w:val="clear" w:color="auto" w:fill="auto"/>
            <w:noWrap/>
            <w:vAlign w:val="bottom"/>
            <w:hideMark/>
          </w:tcPr>
          <w:p w14:paraId="05AE65C5"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30.4%</w:t>
            </w:r>
          </w:p>
        </w:tc>
        <w:tc>
          <w:tcPr>
            <w:tcW w:w="341" w:type="dxa"/>
            <w:tcBorders>
              <w:top w:val="nil"/>
              <w:left w:val="nil"/>
              <w:bottom w:val="nil"/>
              <w:right w:val="single" w:sz="4" w:space="0" w:color="auto"/>
            </w:tcBorders>
            <w:shd w:val="clear" w:color="auto" w:fill="auto"/>
            <w:noWrap/>
            <w:vAlign w:val="bottom"/>
            <w:hideMark/>
          </w:tcPr>
          <w:p w14:paraId="0E82FCC7"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02BF79F0"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6760D72D"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Household income $50,000-$100,000</w:t>
            </w:r>
          </w:p>
        </w:tc>
        <w:tc>
          <w:tcPr>
            <w:tcW w:w="1352" w:type="dxa"/>
            <w:tcBorders>
              <w:top w:val="nil"/>
              <w:left w:val="nil"/>
              <w:bottom w:val="nil"/>
              <w:right w:val="nil"/>
            </w:tcBorders>
            <w:shd w:val="clear" w:color="auto" w:fill="auto"/>
            <w:noWrap/>
            <w:vAlign w:val="bottom"/>
            <w:hideMark/>
          </w:tcPr>
          <w:p w14:paraId="092BB883"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30.6%</w:t>
            </w:r>
          </w:p>
        </w:tc>
        <w:tc>
          <w:tcPr>
            <w:tcW w:w="1112" w:type="dxa"/>
            <w:tcBorders>
              <w:top w:val="nil"/>
              <w:left w:val="nil"/>
              <w:bottom w:val="nil"/>
              <w:right w:val="nil"/>
            </w:tcBorders>
            <w:shd w:val="clear" w:color="auto" w:fill="auto"/>
            <w:noWrap/>
            <w:vAlign w:val="bottom"/>
            <w:hideMark/>
          </w:tcPr>
          <w:p w14:paraId="6D5220ED"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18.5%</w:t>
            </w:r>
          </w:p>
        </w:tc>
        <w:tc>
          <w:tcPr>
            <w:tcW w:w="341" w:type="dxa"/>
            <w:tcBorders>
              <w:top w:val="nil"/>
              <w:left w:val="nil"/>
              <w:bottom w:val="nil"/>
              <w:right w:val="single" w:sz="4" w:space="0" w:color="auto"/>
            </w:tcBorders>
            <w:shd w:val="clear" w:color="auto" w:fill="auto"/>
            <w:noWrap/>
            <w:vAlign w:val="bottom"/>
            <w:hideMark/>
          </w:tcPr>
          <w:p w14:paraId="02C60BCD"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025E8C9E"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06B5A417"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Household income $100,000+</w:t>
            </w:r>
          </w:p>
        </w:tc>
        <w:tc>
          <w:tcPr>
            <w:tcW w:w="1352" w:type="dxa"/>
            <w:tcBorders>
              <w:top w:val="nil"/>
              <w:left w:val="nil"/>
              <w:bottom w:val="nil"/>
              <w:right w:val="nil"/>
            </w:tcBorders>
            <w:shd w:val="clear" w:color="auto" w:fill="auto"/>
            <w:noWrap/>
            <w:vAlign w:val="bottom"/>
            <w:hideMark/>
          </w:tcPr>
          <w:p w14:paraId="0164BDCD"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28.8%</w:t>
            </w:r>
          </w:p>
        </w:tc>
        <w:tc>
          <w:tcPr>
            <w:tcW w:w="1112" w:type="dxa"/>
            <w:tcBorders>
              <w:top w:val="nil"/>
              <w:left w:val="nil"/>
              <w:bottom w:val="nil"/>
              <w:right w:val="nil"/>
            </w:tcBorders>
            <w:shd w:val="clear" w:color="auto" w:fill="auto"/>
            <w:noWrap/>
            <w:vAlign w:val="bottom"/>
            <w:hideMark/>
          </w:tcPr>
          <w:p w14:paraId="10D21D36"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10.8%</w:t>
            </w:r>
          </w:p>
        </w:tc>
        <w:tc>
          <w:tcPr>
            <w:tcW w:w="341" w:type="dxa"/>
            <w:tcBorders>
              <w:top w:val="nil"/>
              <w:left w:val="nil"/>
              <w:bottom w:val="nil"/>
              <w:right w:val="single" w:sz="4" w:space="0" w:color="auto"/>
            </w:tcBorders>
            <w:shd w:val="clear" w:color="auto" w:fill="auto"/>
            <w:noWrap/>
            <w:vAlign w:val="bottom"/>
            <w:hideMark/>
          </w:tcPr>
          <w:p w14:paraId="67B769B1"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08E0C9C1"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004542DF"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c>
          <w:tcPr>
            <w:tcW w:w="1352" w:type="dxa"/>
            <w:tcBorders>
              <w:top w:val="nil"/>
              <w:left w:val="nil"/>
              <w:bottom w:val="nil"/>
              <w:right w:val="nil"/>
            </w:tcBorders>
            <w:shd w:val="clear" w:color="auto" w:fill="auto"/>
            <w:noWrap/>
            <w:vAlign w:val="bottom"/>
            <w:hideMark/>
          </w:tcPr>
          <w:p w14:paraId="7C2324B3" w14:textId="77777777" w:rsidR="00D27B9C" w:rsidRPr="00D27B9C" w:rsidRDefault="00D27B9C" w:rsidP="00D27B9C">
            <w:pPr>
              <w:rPr>
                <w:rFonts w:ascii="Calibri" w:hAnsi="Calibri" w:cs="Calibri"/>
                <w:color w:val="000000"/>
                <w:sz w:val="20"/>
                <w:lang w:eastAsia="en-US"/>
              </w:rPr>
            </w:pPr>
          </w:p>
        </w:tc>
        <w:tc>
          <w:tcPr>
            <w:tcW w:w="1112" w:type="dxa"/>
            <w:tcBorders>
              <w:top w:val="nil"/>
              <w:left w:val="nil"/>
              <w:bottom w:val="nil"/>
              <w:right w:val="nil"/>
            </w:tcBorders>
            <w:shd w:val="clear" w:color="auto" w:fill="auto"/>
            <w:noWrap/>
            <w:vAlign w:val="bottom"/>
            <w:hideMark/>
          </w:tcPr>
          <w:p w14:paraId="6B43E6FF" w14:textId="77777777" w:rsidR="00D27B9C" w:rsidRPr="00D27B9C" w:rsidRDefault="00D27B9C" w:rsidP="00D27B9C">
            <w:pPr>
              <w:rPr>
                <w:sz w:val="20"/>
                <w:lang w:eastAsia="en-US"/>
              </w:rPr>
            </w:pPr>
          </w:p>
        </w:tc>
        <w:tc>
          <w:tcPr>
            <w:tcW w:w="341" w:type="dxa"/>
            <w:tcBorders>
              <w:top w:val="nil"/>
              <w:left w:val="nil"/>
              <w:bottom w:val="nil"/>
              <w:right w:val="single" w:sz="4" w:space="0" w:color="auto"/>
            </w:tcBorders>
            <w:shd w:val="clear" w:color="auto" w:fill="auto"/>
            <w:noWrap/>
            <w:vAlign w:val="bottom"/>
            <w:hideMark/>
          </w:tcPr>
          <w:p w14:paraId="2701BDF3"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0F922604"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32A8A69D"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Northeast</w:t>
            </w:r>
          </w:p>
        </w:tc>
        <w:tc>
          <w:tcPr>
            <w:tcW w:w="1352" w:type="dxa"/>
            <w:tcBorders>
              <w:top w:val="nil"/>
              <w:left w:val="nil"/>
              <w:bottom w:val="nil"/>
              <w:right w:val="nil"/>
            </w:tcBorders>
            <w:shd w:val="clear" w:color="auto" w:fill="auto"/>
            <w:noWrap/>
            <w:vAlign w:val="bottom"/>
            <w:hideMark/>
          </w:tcPr>
          <w:p w14:paraId="0B0CA30A"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17.8%</w:t>
            </w:r>
          </w:p>
        </w:tc>
        <w:tc>
          <w:tcPr>
            <w:tcW w:w="1112" w:type="dxa"/>
            <w:tcBorders>
              <w:top w:val="nil"/>
              <w:left w:val="nil"/>
              <w:bottom w:val="nil"/>
              <w:right w:val="nil"/>
            </w:tcBorders>
            <w:shd w:val="clear" w:color="auto" w:fill="auto"/>
            <w:noWrap/>
            <w:vAlign w:val="bottom"/>
            <w:hideMark/>
          </w:tcPr>
          <w:p w14:paraId="7ED76D7A"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16.4%</w:t>
            </w:r>
          </w:p>
        </w:tc>
        <w:tc>
          <w:tcPr>
            <w:tcW w:w="341" w:type="dxa"/>
            <w:tcBorders>
              <w:top w:val="nil"/>
              <w:left w:val="nil"/>
              <w:bottom w:val="nil"/>
              <w:right w:val="single" w:sz="4" w:space="0" w:color="auto"/>
            </w:tcBorders>
            <w:shd w:val="clear" w:color="auto" w:fill="auto"/>
            <w:noWrap/>
            <w:vAlign w:val="bottom"/>
            <w:hideMark/>
          </w:tcPr>
          <w:p w14:paraId="298FE007"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2DC8980A"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74C92724"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Midwest</w:t>
            </w:r>
          </w:p>
        </w:tc>
        <w:tc>
          <w:tcPr>
            <w:tcW w:w="1352" w:type="dxa"/>
            <w:tcBorders>
              <w:top w:val="nil"/>
              <w:left w:val="nil"/>
              <w:bottom w:val="nil"/>
              <w:right w:val="nil"/>
            </w:tcBorders>
            <w:shd w:val="clear" w:color="auto" w:fill="auto"/>
            <w:noWrap/>
            <w:vAlign w:val="bottom"/>
            <w:hideMark/>
          </w:tcPr>
          <w:p w14:paraId="63EF790D"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22.2%</w:t>
            </w:r>
          </w:p>
        </w:tc>
        <w:tc>
          <w:tcPr>
            <w:tcW w:w="1112" w:type="dxa"/>
            <w:tcBorders>
              <w:top w:val="nil"/>
              <w:left w:val="nil"/>
              <w:bottom w:val="nil"/>
              <w:right w:val="nil"/>
            </w:tcBorders>
            <w:shd w:val="clear" w:color="auto" w:fill="auto"/>
            <w:noWrap/>
            <w:vAlign w:val="bottom"/>
            <w:hideMark/>
          </w:tcPr>
          <w:p w14:paraId="7503D3FE"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21.0%</w:t>
            </w:r>
          </w:p>
        </w:tc>
        <w:tc>
          <w:tcPr>
            <w:tcW w:w="341" w:type="dxa"/>
            <w:tcBorders>
              <w:top w:val="nil"/>
              <w:left w:val="nil"/>
              <w:bottom w:val="nil"/>
              <w:right w:val="single" w:sz="4" w:space="0" w:color="auto"/>
            </w:tcBorders>
            <w:shd w:val="clear" w:color="auto" w:fill="auto"/>
            <w:noWrap/>
            <w:vAlign w:val="bottom"/>
            <w:hideMark/>
          </w:tcPr>
          <w:p w14:paraId="2EE8A32C"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150AA94E"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037D954C"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South</w:t>
            </w:r>
          </w:p>
        </w:tc>
        <w:tc>
          <w:tcPr>
            <w:tcW w:w="1352" w:type="dxa"/>
            <w:tcBorders>
              <w:top w:val="nil"/>
              <w:left w:val="nil"/>
              <w:bottom w:val="nil"/>
              <w:right w:val="nil"/>
            </w:tcBorders>
            <w:shd w:val="clear" w:color="auto" w:fill="auto"/>
            <w:noWrap/>
            <w:vAlign w:val="bottom"/>
            <w:hideMark/>
          </w:tcPr>
          <w:p w14:paraId="03D53A0A"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36.1%</w:t>
            </w:r>
          </w:p>
        </w:tc>
        <w:tc>
          <w:tcPr>
            <w:tcW w:w="1112" w:type="dxa"/>
            <w:tcBorders>
              <w:top w:val="nil"/>
              <w:left w:val="nil"/>
              <w:bottom w:val="nil"/>
              <w:right w:val="nil"/>
            </w:tcBorders>
            <w:shd w:val="clear" w:color="auto" w:fill="auto"/>
            <w:noWrap/>
            <w:vAlign w:val="bottom"/>
            <w:hideMark/>
          </w:tcPr>
          <w:p w14:paraId="2620324E"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41.7%</w:t>
            </w:r>
          </w:p>
        </w:tc>
        <w:tc>
          <w:tcPr>
            <w:tcW w:w="341" w:type="dxa"/>
            <w:tcBorders>
              <w:top w:val="nil"/>
              <w:left w:val="nil"/>
              <w:bottom w:val="nil"/>
              <w:right w:val="single" w:sz="4" w:space="0" w:color="auto"/>
            </w:tcBorders>
            <w:shd w:val="clear" w:color="auto" w:fill="auto"/>
            <w:noWrap/>
            <w:vAlign w:val="bottom"/>
            <w:hideMark/>
          </w:tcPr>
          <w:p w14:paraId="3C36954E"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618AF127" w14:textId="77777777" w:rsidTr="009C00C4">
        <w:trPr>
          <w:trHeight w:val="238"/>
        </w:trPr>
        <w:tc>
          <w:tcPr>
            <w:tcW w:w="4147" w:type="dxa"/>
            <w:tcBorders>
              <w:top w:val="nil"/>
              <w:left w:val="single" w:sz="4" w:space="0" w:color="auto"/>
              <w:bottom w:val="nil"/>
              <w:right w:val="single" w:sz="4" w:space="0" w:color="auto"/>
            </w:tcBorders>
            <w:shd w:val="clear" w:color="auto" w:fill="auto"/>
            <w:vAlign w:val="center"/>
            <w:hideMark/>
          </w:tcPr>
          <w:p w14:paraId="550DD240"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West</w:t>
            </w:r>
          </w:p>
        </w:tc>
        <w:tc>
          <w:tcPr>
            <w:tcW w:w="1352" w:type="dxa"/>
            <w:tcBorders>
              <w:top w:val="nil"/>
              <w:left w:val="nil"/>
              <w:bottom w:val="nil"/>
              <w:right w:val="nil"/>
            </w:tcBorders>
            <w:shd w:val="clear" w:color="auto" w:fill="auto"/>
            <w:noWrap/>
            <w:vAlign w:val="bottom"/>
            <w:hideMark/>
          </w:tcPr>
          <w:p w14:paraId="0E47D4F1"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24.0%</w:t>
            </w:r>
          </w:p>
        </w:tc>
        <w:tc>
          <w:tcPr>
            <w:tcW w:w="1112" w:type="dxa"/>
            <w:tcBorders>
              <w:top w:val="nil"/>
              <w:left w:val="nil"/>
              <w:bottom w:val="nil"/>
              <w:right w:val="nil"/>
            </w:tcBorders>
            <w:shd w:val="clear" w:color="auto" w:fill="auto"/>
            <w:noWrap/>
            <w:vAlign w:val="bottom"/>
            <w:hideMark/>
          </w:tcPr>
          <w:p w14:paraId="74C0E668"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20.9%</w:t>
            </w:r>
          </w:p>
        </w:tc>
        <w:tc>
          <w:tcPr>
            <w:tcW w:w="341" w:type="dxa"/>
            <w:tcBorders>
              <w:top w:val="nil"/>
              <w:left w:val="nil"/>
              <w:bottom w:val="nil"/>
              <w:right w:val="single" w:sz="4" w:space="0" w:color="auto"/>
            </w:tcBorders>
            <w:shd w:val="clear" w:color="auto" w:fill="auto"/>
            <w:noWrap/>
            <w:vAlign w:val="bottom"/>
            <w:hideMark/>
          </w:tcPr>
          <w:p w14:paraId="27542137"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29000BF4" w14:textId="77777777" w:rsidTr="009C00C4">
        <w:trPr>
          <w:trHeight w:val="238"/>
        </w:trPr>
        <w:tc>
          <w:tcPr>
            <w:tcW w:w="4147" w:type="dxa"/>
            <w:tcBorders>
              <w:top w:val="nil"/>
              <w:left w:val="single" w:sz="4" w:space="0" w:color="auto"/>
              <w:bottom w:val="nil"/>
              <w:right w:val="single" w:sz="4" w:space="0" w:color="auto"/>
            </w:tcBorders>
            <w:shd w:val="clear" w:color="auto" w:fill="auto"/>
            <w:noWrap/>
            <w:vAlign w:val="bottom"/>
            <w:hideMark/>
          </w:tcPr>
          <w:p w14:paraId="2A524B86"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c>
          <w:tcPr>
            <w:tcW w:w="1352" w:type="dxa"/>
            <w:tcBorders>
              <w:top w:val="nil"/>
              <w:left w:val="nil"/>
              <w:bottom w:val="nil"/>
              <w:right w:val="nil"/>
            </w:tcBorders>
            <w:shd w:val="clear" w:color="auto" w:fill="auto"/>
            <w:noWrap/>
            <w:vAlign w:val="bottom"/>
            <w:hideMark/>
          </w:tcPr>
          <w:p w14:paraId="32280BCD" w14:textId="77777777" w:rsidR="00D27B9C" w:rsidRPr="00D27B9C" w:rsidRDefault="00D27B9C" w:rsidP="00D27B9C">
            <w:pPr>
              <w:rPr>
                <w:rFonts w:ascii="Calibri" w:hAnsi="Calibri" w:cs="Calibri"/>
                <w:color w:val="000000"/>
                <w:sz w:val="20"/>
                <w:lang w:eastAsia="en-US"/>
              </w:rPr>
            </w:pPr>
          </w:p>
        </w:tc>
        <w:tc>
          <w:tcPr>
            <w:tcW w:w="1112" w:type="dxa"/>
            <w:tcBorders>
              <w:top w:val="nil"/>
              <w:left w:val="nil"/>
              <w:bottom w:val="nil"/>
              <w:right w:val="nil"/>
            </w:tcBorders>
            <w:shd w:val="clear" w:color="auto" w:fill="auto"/>
            <w:noWrap/>
            <w:vAlign w:val="bottom"/>
            <w:hideMark/>
          </w:tcPr>
          <w:p w14:paraId="4559932F" w14:textId="77777777" w:rsidR="00D27B9C" w:rsidRPr="00D27B9C" w:rsidRDefault="00D27B9C" w:rsidP="00D27B9C">
            <w:pPr>
              <w:rPr>
                <w:sz w:val="20"/>
                <w:lang w:eastAsia="en-US"/>
              </w:rPr>
            </w:pPr>
          </w:p>
        </w:tc>
        <w:tc>
          <w:tcPr>
            <w:tcW w:w="341" w:type="dxa"/>
            <w:tcBorders>
              <w:top w:val="nil"/>
              <w:left w:val="nil"/>
              <w:bottom w:val="nil"/>
              <w:right w:val="single" w:sz="4" w:space="0" w:color="auto"/>
            </w:tcBorders>
            <w:shd w:val="clear" w:color="auto" w:fill="auto"/>
            <w:noWrap/>
            <w:vAlign w:val="bottom"/>
            <w:hideMark/>
          </w:tcPr>
          <w:p w14:paraId="18705881"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7E1B246A" w14:textId="77777777" w:rsidTr="009C00C4">
        <w:trPr>
          <w:trHeight w:val="238"/>
        </w:trPr>
        <w:tc>
          <w:tcPr>
            <w:tcW w:w="4147" w:type="dxa"/>
            <w:tcBorders>
              <w:top w:val="nil"/>
              <w:left w:val="single" w:sz="4" w:space="0" w:color="auto"/>
              <w:bottom w:val="nil"/>
              <w:right w:val="single" w:sz="4" w:space="0" w:color="auto"/>
            </w:tcBorders>
            <w:shd w:val="clear" w:color="auto" w:fill="auto"/>
            <w:noWrap/>
            <w:vAlign w:val="bottom"/>
            <w:hideMark/>
          </w:tcPr>
          <w:p w14:paraId="01D7673C"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Center city</w:t>
            </w:r>
          </w:p>
        </w:tc>
        <w:tc>
          <w:tcPr>
            <w:tcW w:w="1352" w:type="dxa"/>
            <w:tcBorders>
              <w:top w:val="nil"/>
              <w:left w:val="nil"/>
              <w:bottom w:val="nil"/>
              <w:right w:val="nil"/>
            </w:tcBorders>
            <w:shd w:val="clear" w:color="auto" w:fill="auto"/>
            <w:noWrap/>
            <w:vAlign w:val="bottom"/>
            <w:hideMark/>
          </w:tcPr>
          <w:p w14:paraId="3FA0293C"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33.0%</w:t>
            </w:r>
          </w:p>
        </w:tc>
        <w:tc>
          <w:tcPr>
            <w:tcW w:w="1112" w:type="dxa"/>
            <w:tcBorders>
              <w:top w:val="nil"/>
              <w:left w:val="nil"/>
              <w:bottom w:val="nil"/>
              <w:right w:val="nil"/>
            </w:tcBorders>
            <w:shd w:val="clear" w:color="auto" w:fill="auto"/>
            <w:noWrap/>
            <w:vAlign w:val="bottom"/>
            <w:hideMark/>
          </w:tcPr>
          <w:p w14:paraId="7E5AC4BA"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32.6%</w:t>
            </w:r>
          </w:p>
        </w:tc>
        <w:tc>
          <w:tcPr>
            <w:tcW w:w="341" w:type="dxa"/>
            <w:tcBorders>
              <w:top w:val="nil"/>
              <w:left w:val="nil"/>
              <w:bottom w:val="nil"/>
              <w:right w:val="single" w:sz="4" w:space="0" w:color="auto"/>
            </w:tcBorders>
            <w:shd w:val="clear" w:color="auto" w:fill="auto"/>
            <w:noWrap/>
            <w:vAlign w:val="bottom"/>
            <w:hideMark/>
          </w:tcPr>
          <w:p w14:paraId="7B3A13EB"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29312B43" w14:textId="77777777" w:rsidTr="009C00C4">
        <w:trPr>
          <w:trHeight w:val="238"/>
        </w:trPr>
        <w:tc>
          <w:tcPr>
            <w:tcW w:w="4147" w:type="dxa"/>
            <w:tcBorders>
              <w:top w:val="nil"/>
              <w:left w:val="single" w:sz="4" w:space="0" w:color="auto"/>
              <w:bottom w:val="nil"/>
              <w:right w:val="single" w:sz="4" w:space="0" w:color="auto"/>
            </w:tcBorders>
            <w:shd w:val="clear" w:color="auto" w:fill="auto"/>
            <w:noWrap/>
            <w:vAlign w:val="bottom"/>
            <w:hideMark/>
          </w:tcPr>
          <w:p w14:paraId="7250F50F"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Outside center city but in same county</w:t>
            </w:r>
          </w:p>
        </w:tc>
        <w:tc>
          <w:tcPr>
            <w:tcW w:w="1352" w:type="dxa"/>
            <w:tcBorders>
              <w:top w:val="nil"/>
              <w:left w:val="nil"/>
              <w:bottom w:val="nil"/>
              <w:right w:val="nil"/>
            </w:tcBorders>
            <w:shd w:val="clear" w:color="auto" w:fill="auto"/>
            <w:noWrap/>
            <w:vAlign w:val="bottom"/>
            <w:hideMark/>
          </w:tcPr>
          <w:p w14:paraId="26D638B6"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34.0%</w:t>
            </w:r>
          </w:p>
        </w:tc>
        <w:tc>
          <w:tcPr>
            <w:tcW w:w="1112" w:type="dxa"/>
            <w:tcBorders>
              <w:top w:val="nil"/>
              <w:left w:val="nil"/>
              <w:bottom w:val="nil"/>
              <w:right w:val="nil"/>
            </w:tcBorders>
            <w:shd w:val="clear" w:color="auto" w:fill="auto"/>
            <w:noWrap/>
            <w:vAlign w:val="bottom"/>
            <w:hideMark/>
          </w:tcPr>
          <w:p w14:paraId="034A6621"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27.3%</w:t>
            </w:r>
          </w:p>
        </w:tc>
        <w:tc>
          <w:tcPr>
            <w:tcW w:w="341" w:type="dxa"/>
            <w:tcBorders>
              <w:top w:val="nil"/>
              <w:left w:val="nil"/>
              <w:bottom w:val="nil"/>
              <w:right w:val="single" w:sz="4" w:space="0" w:color="auto"/>
            </w:tcBorders>
            <w:shd w:val="clear" w:color="auto" w:fill="auto"/>
            <w:noWrap/>
            <w:vAlign w:val="bottom"/>
            <w:hideMark/>
          </w:tcPr>
          <w:p w14:paraId="583CA274"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7BE02215" w14:textId="77777777" w:rsidTr="009C00C4">
        <w:trPr>
          <w:trHeight w:val="238"/>
        </w:trPr>
        <w:tc>
          <w:tcPr>
            <w:tcW w:w="4147" w:type="dxa"/>
            <w:tcBorders>
              <w:top w:val="nil"/>
              <w:left w:val="single" w:sz="4" w:space="0" w:color="auto"/>
              <w:bottom w:val="nil"/>
              <w:right w:val="single" w:sz="4" w:space="0" w:color="auto"/>
            </w:tcBorders>
            <w:shd w:val="clear" w:color="auto" w:fill="auto"/>
            <w:noWrap/>
            <w:vAlign w:val="bottom"/>
            <w:hideMark/>
          </w:tcPr>
          <w:p w14:paraId="5E558221"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Suburban county in metro area</w:t>
            </w:r>
          </w:p>
        </w:tc>
        <w:tc>
          <w:tcPr>
            <w:tcW w:w="1352" w:type="dxa"/>
            <w:tcBorders>
              <w:top w:val="nil"/>
              <w:left w:val="nil"/>
              <w:bottom w:val="nil"/>
              <w:right w:val="nil"/>
            </w:tcBorders>
            <w:shd w:val="clear" w:color="auto" w:fill="auto"/>
            <w:noWrap/>
            <w:vAlign w:val="bottom"/>
            <w:hideMark/>
          </w:tcPr>
          <w:p w14:paraId="116E0F32"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16.7%</w:t>
            </w:r>
          </w:p>
        </w:tc>
        <w:tc>
          <w:tcPr>
            <w:tcW w:w="1112" w:type="dxa"/>
            <w:tcBorders>
              <w:top w:val="nil"/>
              <w:left w:val="nil"/>
              <w:bottom w:val="nil"/>
              <w:right w:val="nil"/>
            </w:tcBorders>
            <w:shd w:val="clear" w:color="auto" w:fill="auto"/>
            <w:noWrap/>
            <w:vAlign w:val="bottom"/>
            <w:hideMark/>
          </w:tcPr>
          <w:p w14:paraId="4649B786"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18.1%</w:t>
            </w:r>
          </w:p>
        </w:tc>
        <w:tc>
          <w:tcPr>
            <w:tcW w:w="341" w:type="dxa"/>
            <w:tcBorders>
              <w:top w:val="nil"/>
              <w:left w:val="nil"/>
              <w:bottom w:val="nil"/>
              <w:right w:val="single" w:sz="4" w:space="0" w:color="auto"/>
            </w:tcBorders>
            <w:shd w:val="clear" w:color="auto" w:fill="auto"/>
            <w:noWrap/>
            <w:vAlign w:val="bottom"/>
            <w:hideMark/>
          </w:tcPr>
          <w:p w14:paraId="151258AA"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513D4339" w14:textId="77777777" w:rsidTr="009C00C4">
        <w:trPr>
          <w:trHeight w:val="238"/>
        </w:trPr>
        <w:tc>
          <w:tcPr>
            <w:tcW w:w="4147" w:type="dxa"/>
            <w:tcBorders>
              <w:top w:val="nil"/>
              <w:left w:val="single" w:sz="4" w:space="0" w:color="auto"/>
              <w:bottom w:val="nil"/>
              <w:right w:val="single" w:sz="4" w:space="0" w:color="auto"/>
            </w:tcBorders>
            <w:shd w:val="clear" w:color="auto" w:fill="auto"/>
            <w:noWrap/>
            <w:vAlign w:val="bottom"/>
            <w:hideMark/>
          </w:tcPr>
          <w:p w14:paraId="608885E6"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xml:space="preserve">Rural </w:t>
            </w:r>
          </w:p>
        </w:tc>
        <w:tc>
          <w:tcPr>
            <w:tcW w:w="1352" w:type="dxa"/>
            <w:tcBorders>
              <w:top w:val="nil"/>
              <w:left w:val="nil"/>
              <w:bottom w:val="nil"/>
              <w:right w:val="nil"/>
            </w:tcBorders>
            <w:shd w:val="clear" w:color="auto" w:fill="auto"/>
            <w:noWrap/>
            <w:vAlign w:val="bottom"/>
            <w:hideMark/>
          </w:tcPr>
          <w:p w14:paraId="7085B593"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16.3%</w:t>
            </w:r>
          </w:p>
        </w:tc>
        <w:tc>
          <w:tcPr>
            <w:tcW w:w="1112" w:type="dxa"/>
            <w:tcBorders>
              <w:top w:val="nil"/>
              <w:left w:val="nil"/>
              <w:bottom w:val="nil"/>
              <w:right w:val="nil"/>
            </w:tcBorders>
            <w:shd w:val="clear" w:color="auto" w:fill="auto"/>
            <w:noWrap/>
            <w:vAlign w:val="bottom"/>
            <w:hideMark/>
          </w:tcPr>
          <w:p w14:paraId="5493AD41"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22.0%</w:t>
            </w:r>
          </w:p>
        </w:tc>
        <w:tc>
          <w:tcPr>
            <w:tcW w:w="341" w:type="dxa"/>
            <w:tcBorders>
              <w:top w:val="nil"/>
              <w:left w:val="nil"/>
              <w:bottom w:val="nil"/>
              <w:right w:val="single" w:sz="4" w:space="0" w:color="auto"/>
            </w:tcBorders>
            <w:shd w:val="clear" w:color="auto" w:fill="auto"/>
            <w:noWrap/>
            <w:vAlign w:val="bottom"/>
            <w:hideMark/>
          </w:tcPr>
          <w:p w14:paraId="406A8356"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w:t>
            </w:r>
          </w:p>
        </w:tc>
      </w:tr>
      <w:tr w:rsidR="00D27B9C" w:rsidRPr="00D27B9C" w14:paraId="76476A7E" w14:textId="77777777" w:rsidTr="009C00C4">
        <w:trPr>
          <w:trHeight w:val="238"/>
        </w:trPr>
        <w:tc>
          <w:tcPr>
            <w:tcW w:w="4147" w:type="dxa"/>
            <w:tcBorders>
              <w:top w:val="nil"/>
              <w:left w:val="single" w:sz="4" w:space="0" w:color="auto"/>
              <w:bottom w:val="nil"/>
              <w:right w:val="single" w:sz="4" w:space="0" w:color="auto"/>
            </w:tcBorders>
            <w:shd w:val="clear" w:color="auto" w:fill="auto"/>
            <w:noWrap/>
            <w:vAlign w:val="bottom"/>
            <w:hideMark/>
          </w:tcPr>
          <w:p w14:paraId="3648B866"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c>
          <w:tcPr>
            <w:tcW w:w="1352" w:type="dxa"/>
            <w:tcBorders>
              <w:top w:val="nil"/>
              <w:left w:val="nil"/>
              <w:bottom w:val="nil"/>
              <w:right w:val="nil"/>
            </w:tcBorders>
            <w:shd w:val="clear" w:color="auto" w:fill="auto"/>
            <w:noWrap/>
            <w:vAlign w:val="bottom"/>
            <w:hideMark/>
          </w:tcPr>
          <w:p w14:paraId="1ED700F7" w14:textId="77777777" w:rsidR="00D27B9C" w:rsidRPr="00D27B9C" w:rsidRDefault="00D27B9C" w:rsidP="00D27B9C">
            <w:pPr>
              <w:rPr>
                <w:rFonts w:ascii="Calibri" w:hAnsi="Calibri" w:cs="Calibri"/>
                <w:color w:val="000000"/>
                <w:sz w:val="20"/>
                <w:lang w:eastAsia="en-US"/>
              </w:rPr>
            </w:pPr>
          </w:p>
        </w:tc>
        <w:tc>
          <w:tcPr>
            <w:tcW w:w="1112" w:type="dxa"/>
            <w:tcBorders>
              <w:top w:val="nil"/>
              <w:left w:val="nil"/>
              <w:bottom w:val="nil"/>
              <w:right w:val="nil"/>
            </w:tcBorders>
            <w:shd w:val="clear" w:color="auto" w:fill="auto"/>
            <w:noWrap/>
            <w:vAlign w:val="bottom"/>
            <w:hideMark/>
          </w:tcPr>
          <w:p w14:paraId="394CCA63" w14:textId="77777777" w:rsidR="00D27B9C" w:rsidRPr="00D27B9C" w:rsidRDefault="00D27B9C" w:rsidP="00D27B9C">
            <w:pPr>
              <w:rPr>
                <w:sz w:val="20"/>
                <w:lang w:eastAsia="en-US"/>
              </w:rPr>
            </w:pPr>
          </w:p>
        </w:tc>
        <w:tc>
          <w:tcPr>
            <w:tcW w:w="341" w:type="dxa"/>
            <w:tcBorders>
              <w:top w:val="nil"/>
              <w:left w:val="nil"/>
              <w:bottom w:val="nil"/>
              <w:right w:val="single" w:sz="4" w:space="0" w:color="auto"/>
            </w:tcBorders>
            <w:shd w:val="clear" w:color="auto" w:fill="auto"/>
            <w:noWrap/>
            <w:vAlign w:val="bottom"/>
            <w:hideMark/>
          </w:tcPr>
          <w:p w14:paraId="51FD1CD1"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60F17C11" w14:textId="77777777" w:rsidTr="009C00C4">
        <w:trPr>
          <w:trHeight w:val="238"/>
        </w:trPr>
        <w:tc>
          <w:tcPr>
            <w:tcW w:w="4147" w:type="dxa"/>
            <w:tcBorders>
              <w:top w:val="nil"/>
              <w:left w:val="single" w:sz="4" w:space="0" w:color="auto"/>
              <w:bottom w:val="single" w:sz="4" w:space="0" w:color="auto"/>
              <w:right w:val="single" w:sz="4" w:space="0" w:color="auto"/>
            </w:tcBorders>
            <w:shd w:val="clear" w:color="auto" w:fill="auto"/>
            <w:vAlign w:val="center"/>
            <w:hideMark/>
          </w:tcPr>
          <w:p w14:paraId="2CCD6B8C"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Sample size</w:t>
            </w:r>
          </w:p>
        </w:tc>
        <w:tc>
          <w:tcPr>
            <w:tcW w:w="1352" w:type="dxa"/>
            <w:tcBorders>
              <w:top w:val="nil"/>
              <w:left w:val="nil"/>
              <w:bottom w:val="single" w:sz="4" w:space="0" w:color="auto"/>
              <w:right w:val="nil"/>
            </w:tcBorders>
            <w:shd w:val="clear" w:color="auto" w:fill="auto"/>
            <w:noWrap/>
            <w:vAlign w:val="bottom"/>
            <w:hideMark/>
          </w:tcPr>
          <w:p w14:paraId="5FA3926E"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1,240</w:t>
            </w:r>
          </w:p>
        </w:tc>
        <w:tc>
          <w:tcPr>
            <w:tcW w:w="1112" w:type="dxa"/>
            <w:tcBorders>
              <w:top w:val="nil"/>
              <w:left w:val="nil"/>
              <w:bottom w:val="single" w:sz="4" w:space="0" w:color="auto"/>
              <w:right w:val="nil"/>
            </w:tcBorders>
            <w:shd w:val="clear" w:color="auto" w:fill="auto"/>
            <w:noWrap/>
            <w:vAlign w:val="bottom"/>
            <w:hideMark/>
          </w:tcPr>
          <w:p w14:paraId="2135651F" w14:textId="77777777" w:rsidR="00D27B9C" w:rsidRPr="00D27B9C" w:rsidRDefault="00D27B9C" w:rsidP="00D27B9C">
            <w:pPr>
              <w:jc w:val="right"/>
              <w:rPr>
                <w:rFonts w:ascii="Calibri" w:hAnsi="Calibri" w:cs="Calibri"/>
                <w:color w:val="000000"/>
                <w:sz w:val="20"/>
                <w:lang w:eastAsia="en-US"/>
              </w:rPr>
            </w:pPr>
            <w:r w:rsidRPr="00D27B9C">
              <w:rPr>
                <w:rFonts w:ascii="Calibri" w:hAnsi="Calibri" w:cs="Calibri"/>
                <w:color w:val="000000"/>
                <w:sz w:val="20"/>
                <w:lang w:eastAsia="en-US"/>
              </w:rPr>
              <w:t>1,186</w:t>
            </w:r>
          </w:p>
        </w:tc>
        <w:tc>
          <w:tcPr>
            <w:tcW w:w="341" w:type="dxa"/>
            <w:tcBorders>
              <w:top w:val="nil"/>
              <w:left w:val="nil"/>
              <w:bottom w:val="single" w:sz="4" w:space="0" w:color="auto"/>
              <w:right w:val="single" w:sz="4" w:space="0" w:color="auto"/>
            </w:tcBorders>
            <w:shd w:val="clear" w:color="auto" w:fill="auto"/>
            <w:noWrap/>
            <w:vAlign w:val="bottom"/>
            <w:hideMark/>
          </w:tcPr>
          <w:p w14:paraId="187523F7"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w:t>
            </w:r>
          </w:p>
        </w:tc>
      </w:tr>
      <w:tr w:rsidR="00D27B9C" w:rsidRPr="00D27B9C" w14:paraId="252EBB43" w14:textId="77777777" w:rsidTr="009C00C4">
        <w:trPr>
          <w:trHeight w:val="268"/>
        </w:trPr>
        <w:tc>
          <w:tcPr>
            <w:tcW w:w="6952" w:type="dxa"/>
            <w:gridSpan w:val="4"/>
            <w:tcBorders>
              <w:top w:val="nil"/>
              <w:left w:val="nil"/>
              <w:bottom w:val="nil"/>
              <w:right w:val="nil"/>
            </w:tcBorders>
            <w:shd w:val="clear" w:color="auto" w:fill="auto"/>
            <w:vAlign w:val="bottom"/>
            <w:hideMark/>
          </w:tcPr>
          <w:p w14:paraId="2B318101" w14:textId="77777777" w:rsidR="00D27B9C" w:rsidRPr="00D27B9C" w:rsidRDefault="00D27B9C" w:rsidP="00D27B9C">
            <w:pPr>
              <w:rPr>
                <w:rFonts w:ascii="Calibri" w:hAnsi="Calibri" w:cs="Calibri"/>
                <w:color w:val="000000"/>
                <w:sz w:val="20"/>
                <w:lang w:eastAsia="en-US"/>
              </w:rPr>
            </w:pPr>
            <w:r w:rsidRPr="00D27B9C">
              <w:rPr>
                <w:rFonts w:ascii="Calibri" w:hAnsi="Calibri" w:cs="Calibri"/>
                <w:color w:val="000000"/>
                <w:sz w:val="20"/>
                <w:lang w:eastAsia="en-US"/>
              </w:rPr>
              <w:t>* Disability gap is outside statistical margin of error at 95% confidence level</w:t>
            </w:r>
          </w:p>
        </w:tc>
      </w:tr>
    </w:tbl>
    <w:p w14:paraId="6816F94B" w14:textId="30827642" w:rsidR="00773817" w:rsidRDefault="00773817" w:rsidP="00B538E9">
      <w:pPr>
        <w:pStyle w:val="ListParagraph"/>
        <w:spacing w:before="240" w:after="0"/>
        <w:rPr>
          <w:rFonts w:ascii="Times New Roman" w:hAnsi="Times New Roman" w:cs="Times New Roman"/>
          <w:sz w:val="24"/>
          <w:szCs w:val="24"/>
        </w:rPr>
      </w:pPr>
    </w:p>
    <w:p w14:paraId="17FF9C0B" w14:textId="77777777" w:rsidR="00773817" w:rsidRDefault="00773817">
      <w:pPr>
        <w:spacing w:after="160" w:line="259" w:lineRule="auto"/>
        <w:rPr>
          <w:rFonts w:eastAsiaTheme="minorHAnsi"/>
          <w:szCs w:val="24"/>
          <w:lang w:eastAsia="en-US"/>
        </w:rPr>
      </w:pPr>
      <w:r>
        <w:rPr>
          <w:szCs w:val="24"/>
        </w:rPr>
        <w:br w:type="page"/>
      </w:r>
    </w:p>
    <w:p w14:paraId="1EFB79F5" w14:textId="77777777" w:rsidR="007F6AD7" w:rsidRDefault="007F6AD7" w:rsidP="00B538E9">
      <w:pPr>
        <w:pStyle w:val="ListParagraph"/>
        <w:spacing w:before="240" w:after="0"/>
        <w:rPr>
          <w:rFonts w:ascii="Times New Roman" w:hAnsi="Times New Roman" w:cs="Times New Roman"/>
          <w:sz w:val="24"/>
          <w:szCs w:val="24"/>
        </w:rPr>
      </w:pPr>
    </w:p>
    <w:tbl>
      <w:tblPr>
        <w:tblW w:w="0" w:type="auto"/>
        <w:tblInd w:w="1284" w:type="dxa"/>
        <w:tblLayout w:type="fixed"/>
        <w:tblLook w:val="0000" w:firstRow="0" w:lastRow="0" w:firstColumn="0" w:lastColumn="0" w:noHBand="0" w:noVBand="0"/>
      </w:tblPr>
      <w:tblGrid>
        <w:gridCol w:w="3902"/>
        <w:gridCol w:w="1421"/>
      </w:tblGrid>
      <w:tr w:rsidR="007F6AD7" w14:paraId="50BE25B9" w14:textId="77777777" w:rsidTr="009C00C4">
        <w:trPr>
          <w:trHeight w:val="288"/>
        </w:trPr>
        <w:tc>
          <w:tcPr>
            <w:tcW w:w="3902" w:type="dxa"/>
            <w:tcBorders>
              <w:top w:val="nil"/>
              <w:left w:val="nil"/>
              <w:bottom w:val="nil"/>
              <w:right w:val="nil"/>
            </w:tcBorders>
          </w:tcPr>
          <w:p w14:paraId="513EC37F" w14:textId="6C9DEB11" w:rsidR="007F6AD7" w:rsidRDefault="007F6AD7">
            <w:pPr>
              <w:autoSpaceDE w:val="0"/>
              <w:autoSpaceDN w:val="0"/>
              <w:adjustRightInd w:val="0"/>
              <w:rPr>
                <w:rFonts w:ascii="Calibri" w:eastAsiaTheme="minorHAnsi" w:hAnsi="Calibri" w:cs="Calibri"/>
                <w:b/>
                <w:bCs/>
                <w:color w:val="000000"/>
                <w:sz w:val="22"/>
                <w:szCs w:val="22"/>
                <w:lang w:eastAsia="en-US"/>
              </w:rPr>
            </w:pPr>
            <w:r>
              <w:rPr>
                <w:rFonts w:ascii="Calibri" w:eastAsiaTheme="minorHAnsi" w:hAnsi="Calibri" w:cs="Calibri"/>
                <w:b/>
                <w:bCs/>
                <w:color w:val="000000"/>
                <w:sz w:val="22"/>
                <w:szCs w:val="22"/>
                <w:lang w:eastAsia="en-US"/>
              </w:rPr>
              <w:t>Table 2</w:t>
            </w:r>
            <w:r w:rsidR="00C235D5">
              <w:rPr>
                <w:rFonts w:ascii="Calibri" w:eastAsiaTheme="minorHAnsi" w:hAnsi="Calibri" w:cs="Calibri"/>
                <w:b/>
                <w:bCs/>
                <w:color w:val="000000"/>
                <w:sz w:val="22"/>
                <w:szCs w:val="22"/>
                <w:lang w:eastAsia="en-US"/>
              </w:rPr>
              <w:t xml:space="preserve">: </w:t>
            </w:r>
            <w:r>
              <w:rPr>
                <w:rFonts w:ascii="Calibri" w:eastAsiaTheme="minorHAnsi" w:hAnsi="Calibri" w:cs="Calibri"/>
                <w:b/>
                <w:bCs/>
                <w:color w:val="000000"/>
                <w:sz w:val="22"/>
                <w:szCs w:val="22"/>
                <w:lang w:eastAsia="en-US"/>
              </w:rPr>
              <w:t>Disability Characteristics</w:t>
            </w:r>
          </w:p>
        </w:tc>
        <w:tc>
          <w:tcPr>
            <w:tcW w:w="1421" w:type="dxa"/>
            <w:tcBorders>
              <w:top w:val="nil"/>
              <w:left w:val="nil"/>
              <w:bottom w:val="nil"/>
              <w:right w:val="nil"/>
            </w:tcBorders>
          </w:tcPr>
          <w:p w14:paraId="6FDEC87C"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r>
      <w:tr w:rsidR="007F6AD7" w14:paraId="682A7812" w14:textId="77777777" w:rsidTr="009C00C4">
        <w:trPr>
          <w:trHeight w:val="288"/>
        </w:trPr>
        <w:tc>
          <w:tcPr>
            <w:tcW w:w="3902" w:type="dxa"/>
            <w:tcBorders>
              <w:top w:val="nil"/>
              <w:left w:val="nil"/>
              <w:bottom w:val="single" w:sz="6" w:space="0" w:color="auto"/>
              <w:right w:val="nil"/>
            </w:tcBorders>
          </w:tcPr>
          <w:p w14:paraId="29B9FA9B"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c>
          <w:tcPr>
            <w:tcW w:w="1421" w:type="dxa"/>
            <w:tcBorders>
              <w:top w:val="nil"/>
              <w:left w:val="nil"/>
              <w:bottom w:val="single" w:sz="6" w:space="0" w:color="auto"/>
              <w:right w:val="nil"/>
            </w:tcBorders>
          </w:tcPr>
          <w:p w14:paraId="5ECFE253"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r>
      <w:tr w:rsidR="007F6AD7" w14:paraId="435D95E7" w14:textId="77777777" w:rsidTr="0082383F">
        <w:trPr>
          <w:trHeight w:val="638"/>
        </w:trPr>
        <w:tc>
          <w:tcPr>
            <w:tcW w:w="3902" w:type="dxa"/>
            <w:tcBorders>
              <w:top w:val="single" w:sz="6" w:space="0" w:color="auto"/>
              <w:left w:val="single" w:sz="6" w:space="0" w:color="auto"/>
              <w:bottom w:val="single" w:sz="6" w:space="0" w:color="auto"/>
              <w:right w:val="single" w:sz="6" w:space="0" w:color="auto"/>
            </w:tcBorders>
          </w:tcPr>
          <w:p w14:paraId="404D3649"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c>
          <w:tcPr>
            <w:tcW w:w="1421" w:type="dxa"/>
            <w:tcBorders>
              <w:top w:val="single" w:sz="6" w:space="0" w:color="auto"/>
              <w:left w:val="nil"/>
              <w:bottom w:val="single" w:sz="6" w:space="0" w:color="auto"/>
              <w:right w:val="single" w:sz="6" w:space="0" w:color="auto"/>
            </w:tcBorders>
          </w:tcPr>
          <w:p w14:paraId="6D287000" w14:textId="1F564E62" w:rsidR="007F6AD7" w:rsidRDefault="007F6AD7">
            <w:pPr>
              <w:autoSpaceDE w:val="0"/>
              <w:autoSpaceDN w:val="0"/>
              <w:adjustRightInd w:val="0"/>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 xml:space="preserve">Disability </w:t>
            </w:r>
            <w:r w:rsidR="0082383F">
              <w:rPr>
                <w:rFonts w:ascii="Calibri" w:eastAsiaTheme="minorHAnsi" w:hAnsi="Calibri" w:cs="Calibri"/>
                <w:color w:val="000000"/>
                <w:sz w:val="22"/>
                <w:szCs w:val="22"/>
                <w:lang w:eastAsia="en-US"/>
              </w:rPr>
              <w:t>s</w:t>
            </w:r>
            <w:r>
              <w:rPr>
                <w:rFonts w:ascii="Calibri" w:eastAsiaTheme="minorHAnsi" w:hAnsi="Calibri" w:cs="Calibri"/>
                <w:color w:val="000000"/>
                <w:sz w:val="22"/>
                <w:szCs w:val="22"/>
                <w:lang w:eastAsia="en-US"/>
              </w:rPr>
              <w:t>ample</w:t>
            </w:r>
          </w:p>
        </w:tc>
      </w:tr>
      <w:tr w:rsidR="007F6AD7" w14:paraId="7DE45597" w14:textId="77777777" w:rsidTr="009C00C4">
        <w:trPr>
          <w:trHeight w:val="288"/>
        </w:trPr>
        <w:tc>
          <w:tcPr>
            <w:tcW w:w="3902" w:type="dxa"/>
            <w:tcBorders>
              <w:top w:val="nil"/>
              <w:left w:val="single" w:sz="6" w:space="0" w:color="auto"/>
              <w:bottom w:val="nil"/>
              <w:right w:val="single" w:sz="6" w:space="0" w:color="auto"/>
            </w:tcBorders>
          </w:tcPr>
          <w:p w14:paraId="784C99F4"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Total</w:t>
            </w:r>
          </w:p>
        </w:tc>
        <w:tc>
          <w:tcPr>
            <w:tcW w:w="1421" w:type="dxa"/>
            <w:tcBorders>
              <w:top w:val="nil"/>
              <w:left w:val="nil"/>
              <w:bottom w:val="nil"/>
              <w:right w:val="single" w:sz="6" w:space="0" w:color="auto"/>
            </w:tcBorders>
          </w:tcPr>
          <w:p w14:paraId="2DBB1A15"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100.0%</w:t>
            </w:r>
          </w:p>
        </w:tc>
      </w:tr>
      <w:tr w:rsidR="007F6AD7" w14:paraId="1F526742" w14:textId="77777777" w:rsidTr="009C00C4">
        <w:trPr>
          <w:trHeight w:val="288"/>
        </w:trPr>
        <w:tc>
          <w:tcPr>
            <w:tcW w:w="3902" w:type="dxa"/>
            <w:tcBorders>
              <w:top w:val="nil"/>
              <w:left w:val="single" w:sz="6" w:space="0" w:color="auto"/>
              <w:bottom w:val="nil"/>
              <w:right w:val="single" w:sz="6" w:space="0" w:color="auto"/>
            </w:tcBorders>
          </w:tcPr>
          <w:p w14:paraId="3BB48A60"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c>
          <w:tcPr>
            <w:tcW w:w="1421" w:type="dxa"/>
            <w:tcBorders>
              <w:top w:val="nil"/>
              <w:left w:val="nil"/>
              <w:bottom w:val="nil"/>
              <w:right w:val="single" w:sz="6" w:space="0" w:color="auto"/>
            </w:tcBorders>
          </w:tcPr>
          <w:p w14:paraId="182D5CEB"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r>
      <w:tr w:rsidR="007F6AD7" w14:paraId="59C6123E" w14:textId="77777777" w:rsidTr="009C00C4">
        <w:trPr>
          <w:trHeight w:val="288"/>
        </w:trPr>
        <w:tc>
          <w:tcPr>
            <w:tcW w:w="3902" w:type="dxa"/>
            <w:tcBorders>
              <w:top w:val="nil"/>
              <w:left w:val="single" w:sz="6" w:space="0" w:color="auto"/>
              <w:bottom w:val="nil"/>
              <w:right w:val="single" w:sz="6" w:space="0" w:color="auto"/>
            </w:tcBorders>
          </w:tcPr>
          <w:p w14:paraId="3750182F"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Hearing impairment</w:t>
            </w:r>
          </w:p>
        </w:tc>
        <w:tc>
          <w:tcPr>
            <w:tcW w:w="1421" w:type="dxa"/>
            <w:tcBorders>
              <w:top w:val="nil"/>
              <w:left w:val="single" w:sz="6" w:space="0" w:color="auto"/>
              <w:bottom w:val="nil"/>
              <w:right w:val="single" w:sz="6" w:space="0" w:color="auto"/>
            </w:tcBorders>
          </w:tcPr>
          <w:p w14:paraId="16BC8850"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20.3%</w:t>
            </w:r>
          </w:p>
        </w:tc>
      </w:tr>
      <w:tr w:rsidR="007F6AD7" w14:paraId="76EB3543" w14:textId="77777777" w:rsidTr="009C00C4">
        <w:trPr>
          <w:trHeight w:val="288"/>
        </w:trPr>
        <w:tc>
          <w:tcPr>
            <w:tcW w:w="3902" w:type="dxa"/>
            <w:tcBorders>
              <w:top w:val="nil"/>
              <w:left w:val="single" w:sz="6" w:space="0" w:color="auto"/>
              <w:bottom w:val="nil"/>
              <w:right w:val="single" w:sz="6" w:space="0" w:color="auto"/>
            </w:tcBorders>
          </w:tcPr>
          <w:p w14:paraId="1EB6C2AC"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 xml:space="preserve">   Totally deaf</w:t>
            </w:r>
          </w:p>
        </w:tc>
        <w:tc>
          <w:tcPr>
            <w:tcW w:w="1421" w:type="dxa"/>
            <w:tcBorders>
              <w:top w:val="nil"/>
              <w:left w:val="single" w:sz="6" w:space="0" w:color="auto"/>
              <w:bottom w:val="nil"/>
              <w:right w:val="single" w:sz="6" w:space="0" w:color="auto"/>
            </w:tcBorders>
          </w:tcPr>
          <w:p w14:paraId="6456F468"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1.4%</w:t>
            </w:r>
          </w:p>
        </w:tc>
      </w:tr>
      <w:tr w:rsidR="007F6AD7" w14:paraId="3901609F" w14:textId="77777777" w:rsidTr="009C00C4">
        <w:trPr>
          <w:trHeight w:val="288"/>
        </w:trPr>
        <w:tc>
          <w:tcPr>
            <w:tcW w:w="3902" w:type="dxa"/>
            <w:tcBorders>
              <w:top w:val="nil"/>
              <w:left w:val="single" w:sz="6" w:space="0" w:color="auto"/>
              <w:bottom w:val="nil"/>
              <w:right w:val="single" w:sz="6" w:space="0" w:color="auto"/>
            </w:tcBorders>
          </w:tcPr>
          <w:p w14:paraId="3867325E"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Vision impairment</w:t>
            </w:r>
          </w:p>
        </w:tc>
        <w:tc>
          <w:tcPr>
            <w:tcW w:w="1421" w:type="dxa"/>
            <w:tcBorders>
              <w:top w:val="nil"/>
              <w:left w:val="single" w:sz="6" w:space="0" w:color="auto"/>
              <w:bottom w:val="nil"/>
              <w:right w:val="single" w:sz="6" w:space="0" w:color="auto"/>
            </w:tcBorders>
          </w:tcPr>
          <w:p w14:paraId="6A0410B2"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15.2%</w:t>
            </w:r>
          </w:p>
        </w:tc>
      </w:tr>
      <w:tr w:rsidR="007F6AD7" w14:paraId="1459FF7F" w14:textId="77777777" w:rsidTr="009C00C4">
        <w:trPr>
          <w:trHeight w:val="288"/>
        </w:trPr>
        <w:tc>
          <w:tcPr>
            <w:tcW w:w="3902" w:type="dxa"/>
            <w:tcBorders>
              <w:top w:val="nil"/>
              <w:left w:val="single" w:sz="6" w:space="0" w:color="auto"/>
              <w:bottom w:val="nil"/>
              <w:right w:val="single" w:sz="6" w:space="0" w:color="auto"/>
            </w:tcBorders>
          </w:tcPr>
          <w:p w14:paraId="04E47314"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 xml:space="preserve">   Totally blind</w:t>
            </w:r>
          </w:p>
        </w:tc>
        <w:tc>
          <w:tcPr>
            <w:tcW w:w="1421" w:type="dxa"/>
            <w:tcBorders>
              <w:top w:val="nil"/>
              <w:left w:val="single" w:sz="6" w:space="0" w:color="auto"/>
              <w:bottom w:val="nil"/>
              <w:right w:val="single" w:sz="6" w:space="0" w:color="auto"/>
            </w:tcBorders>
          </w:tcPr>
          <w:p w14:paraId="4B1F8C66"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2.1%</w:t>
            </w:r>
          </w:p>
        </w:tc>
      </w:tr>
      <w:tr w:rsidR="007F6AD7" w14:paraId="78339FB1" w14:textId="77777777" w:rsidTr="009C00C4">
        <w:trPr>
          <w:trHeight w:val="288"/>
        </w:trPr>
        <w:tc>
          <w:tcPr>
            <w:tcW w:w="3902" w:type="dxa"/>
            <w:tcBorders>
              <w:top w:val="nil"/>
              <w:left w:val="single" w:sz="6" w:space="0" w:color="auto"/>
              <w:bottom w:val="nil"/>
              <w:right w:val="single" w:sz="6" w:space="0" w:color="auto"/>
            </w:tcBorders>
          </w:tcPr>
          <w:p w14:paraId="5BAB67D4"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c>
          <w:tcPr>
            <w:tcW w:w="1421" w:type="dxa"/>
            <w:tcBorders>
              <w:top w:val="nil"/>
              <w:left w:val="single" w:sz="6" w:space="0" w:color="auto"/>
              <w:bottom w:val="nil"/>
              <w:right w:val="single" w:sz="6" w:space="0" w:color="auto"/>
            </w:tcBorders>
          </w:tcPr>
          <w:p w14:paraId="59BB0ECC"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r>
      <w:tr w:rsidR="007F6AD7" w14:paraId="0958DDCB" w14:textId="77777777" w:rsidTr="009C00C4">
        <w:trPr>
          <w:trHeight w:val="288"/>
        </w:trPr>
        <w:tc>
          <w:tcPr>
            <w:tcW w:w="3902" w:type="dxa"/>
            <w:tcBorders>
              <w:top w:val="nil"/>
              <w:left w:val="single" w:sz="6" w:space="0" w:color="auto"/>
              <w:bottom w:val="nil"/>
              <w:right w:val="single" w:sz="6" w:space="0" w:color="auto"/>
            </w:tcBorders>
          </w:tcPr>
          <w:p w14:paraId="6F82459B"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Cognitive impairment</w:t>
            </w:r>
          </w:p>
        </w:tc>
        <w:tc>
          <w:tcPr>
            <w:tcW w:w="1421" w:type="dxa"/>
            <w:tcBorders>
              <w:top w:val="nil"/>
              <w:left w:val="single" w:sz="6" w:space="0" w:color="auto"/>
              <w:bottom w:val="nil"/>
              <w:right w:val="single" w:sz="6" w:space="0" w:color="auto"/>
            </w:tcBorders>
          </w:tcPr>
          <w:p w14:paraId="73B53255"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28.7%</w:t>
            </w:r>
          </w:p>
        </w:tc>
      </w:tr>
      <w:tr w:rsidR="007F6AD7" w14:paraId="4110B7C2" w14:textId="77777777" w:rsidTr="009C00C4">
        <w:trPr>
          <w:trHeight w:val="288"/>
        </w:trPr>
        <w:tc>
          <w:tcPr>
            <w:tcW w:w="3902" w:type="dxa"/>
            <w:tcBorders>
              <w:top w:val="nil"/>
              <w:left w:val="single" w:sz="6" w:space="0" w:color="auto"/>
              <w:bottom w:val="nil"/>
              <w:right w:val="single" w:sz="6" w:space="0" w:color="auto"/>
            </w:tcBorders>
          </w:tcPr>
          <w:p w14:paraId="3141726A"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c>
          <w:tcPr>
            <w:tcW w:w="1421" w:type="dxa"/>
            <w:tcBorders>
              <w:top w:val="nil"/>
              <w:left w:val="single" w:sz="6" w:space="0" w:color="auto"/>
              <w:bottom w:val="nil"/>
              <w:right w:val="single" w:sz="6" w:space="0" w:color="auto"/>
            </w:tcBorders>
          </w:tcPr>
          <w:p w14:paraId="36CF12CB"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r>
      <w:tr w:rsidR="007F6AD7" w14:paraId="4584D90D" w14:textId="77777777" w:rsidTr="009C00C4">
        <w:trPr>
          <w:trHeight w:val="288"/>
        </w:trPr>
        <w:tc>
          <w:tcPr>
            <w:tcW w:w="3902" w:type="dxa"/>
            <w:tcBorders>
              <w:top w:val="nil"/>
              <w:left w:val="single" w:sz="6" w:space="0" w:color="auto"/>
              <w:bottom w:val="nil"/>
              <w:right w:val="single" w:sz="6" w:space="0" w:color="auto"/>
            </w:tcBorders>
          </w:tcPr>
          <w:p w14:paraId="3966684A"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Mobility impairment</w:t>
            </w:r>
          </w:p>
        </w:tc>
        <w:tc>
          <w:tcPr>
            <w:tcW w:w="1421" w:type="dxa"/>
            <w:tcBorders>
              <w:top w:val="nil"/>
              <w:left w:val="single" w:sz="6" w:space="0" w:color="auto"/>
              <w:bottom w:val="nil"/>
              <w:right w:val="single" w:sz="6" w:space="0" w:color="auto"/>
            </w:tcBorders>
          </w:tcPr>
          <w:p w14:paraId="28BBBE6B"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49.8%</w:t>
            </w:r>
          </w:p>
        </w:tc>
      </w:tr>
      <w:tr w:rsidR="007F6AD7" w14:paraId="2C487CC7" w14:textId="77777777" w:rsidTr="009C00C4">
        <w:trPr>
          <w:trHeight w:val="288"/>
        </w:trPr>
        <w:tc>
          <w:tcPr>
            <w:tcW w:w="3902" w:type="dxa"/>
            <w:tcBorders>
              <w:top w:val="nil"/>
              <w:left w:val="single" w:sz="6" w:space="0" w:color="auto"/>
              <w:bottom w:val="nil"/>
              <w:right w:val="single" w:sz="6" w:space="0" w:color="auto"/>
            </w:tcBorders>
          </w:tcPr>
          <w:p w14:paraId="14879AD2"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 xml:space="preserve">   Wheelchair user</w:t>
            </w:r>
          </w:p>
        </w:tc>
        <w:tc>
          <w:tcPr>
            <w:tcW w:w="1421" w:type="dxa"/>
            <w:tcBorders>
              <w:top w:val="nil"/>
              <w:left w:val="single" w:sz="6" w:space="0" w:color="auto"/>
              <w:bottom w:val="nil"/>
              <w:right w:val="single" w:sz="6" w:space="0" w:color="auto"/>
            </w:tcBorders>
          </w:tcPr>
          <w:p w14:paraId="314B2EA0"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8.6%</w:t>
            </w:r>
          </w:p>
        </w:tc>
      </w:tr>
      <w:tr w:rsidR="007F6AD7" w14:paraId="657EC1CF" w14:textId="77777777" w:rsidTr="009C00C4">
        <w:trPr>
          <w:trHeight w:val="288"/>
        </w:trPr>
        <w:tc>
          <w:tcPr>
            <w:tcW w:w="3902" w:type="dxa"/>
            <w:tcBorders>
              <w:top w:val="nil"/>
              <w:left w:val="single" w:sz="6" w:space="0" w:color="auto"/>
              <w:bottom w:val="nil"/>
              <w:right w:val="single" w:sz="6" w:space="0" w:color="auto"/>
            </w:tcBorders>
          </w:tcPr>
          <w:p w14:paraId="73E7B129"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 xml:space="preserve">   Cane or crutches user</w:t>
            </w:r>
          </w:p>
        </w:tc>
        <w:tc>
          <w:tcPr>
            <w:tcW w:w="1421" w:type="dxa"/>
            <w:tcBorders>
              <w:top w:val="nil"/>
              <w:left w:val="single" w:sz="6" w:space="0" w:color="auto"/>
              <w:bottom w:val="nil"/>
              <w:right w:val="single" w:sz="6" w:space="0" w:color="auto"/>
            </w:tcBorders>
          </w:tcPr>
          <w:p w14:paraId="1A846E0E"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30.7%</w:t>
            </w:r>
          </w:p>
        </w:tc>
      </w:tr>
      <w:tr w:rsidR="007F6AD7" w14:paraId="555C6662" w14:textId="77777777" w:rsidTr="009C00C4">
        <w:trPr>
          <w:trHeight w:val="288"/>
        </w:trPr>
        <w:tc>
          <w:tcPr>
            <w:tcW w:w="3902" w:type="dxa"/>
            <w:tcBorders>
              <w:top w:val="nil"/>
              <w:left w:val="single" w:sz="6" w:space="0" w:color="auto"/>
              <w:bottom w:val="nil"/>
              <w:right w:val="single" w:sz="6" w:space="0" w:color="auto"/>
            </w:tcBorders>
          </w:tcPr>
          <w:p w14:paraId="4ADE2147"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c>
          <w:tcPr>
            <w:tcW w:w="1421" w:type="dxa"/>
            <w:tcBorders>
              <w:top w:val="nil"/>
              <w:left w:val="single" w:sz="6" w:space="0" w:color="auto"/>
              <w:bottom w:val="nil"/>
              <w:right w:val="single" w:sz="6" w:space="0" w:color="auto"/>
            </w:tcBorders>
          </w:tcPr>
          <w:p w14:paraId="46AF7D08"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r>
      <w:tr w:rsidR="007F6AD7" w14:paraId="194986C4" w14:textId="77777777" w:rsidTr="009C00C4">
        <w:trPr>
          <w:trHeight w:val="288"/>
        </w:trPr>
        <w:tc>
          <w:tcPr>
            <w:tcW w:w="3902" w:type="dxa"/>
            <w:tcBorders>
              <w:top w:val="nil"/>
              <w:left w:val="single" w:sz="6" w:space="0" w:color="auto"/>
              <w:bottom w:val="nil"/>
              <w:right w:val="single" w:sz="6" w:space="0" w:color="auto"/>
            </w:tcBorders>
          </w:tcPr>
          <w:p w14:paraId="54D0AC92"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Difficulty dressing or bathing</w:t>
            </w:r>
          </w:p>
        </w:tc>
        <w:tc>
          <w:tcPr>
            <w:tcW w:w="1421" w:type="dxa"/>
            <w:tcBorders>
              <w:top w:val="nil"/>
              <w:left w:val="single" w:sz="6" w:space="0" w:color="auto"/>
              <w:bottom w:val="nil"/>
              <w:right w:val="single" w:sz="6" w:space="0" w:color="auto"/>
            </w:tcBorders>
          </w:tcPr>
          <w:p w14:paraId="64793740"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13.6%</w:t>
            </w:r>
          </w:p>
        </w:tc>
      </w:tr>
      <w:tr w:rsidR="007F6AD7" w14:paraId="7222D83B" w14:textId="77777777" w:rsidTr="009C00C4">
        <w:trPr>
          <w:trHeight w:val="288"/>
        </w:trPr>
        <w:tc>
          <w:tcPr>
            <w:tcW w:w="3902" w:type="dxa"/>
            <w:tcBorders>
              <w:top w:val="nil"/>
              <w:left w:val="single" w:sz="6" w:space="0" w:color="auto"/>
              <w:bottom w:val="nil"/>
              <w:right w:val="single" w:sz="6" w:space="0" w:color="auto"/>
            </w:tcBorders>
          </w:tcPr>
          <w:p w14:paraId="34C3D1FD"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Difficulty going outside alone</w:t>
            </w:r>
          </w:p>
        </w:tc>
        <w:tc>
          <w:tcPr>
            <w:tcW w:w="1421" w:type="dxa"/>
            <w:tcBorders>
              <w:top w:val="nil"/>
              <w:left w:val="single" w:sz="6" w:space="0" w:color="auto"/>
              <w:bottom w:val="nil"/>
              <w:right w:val="single" w:sz="6" w:space="0" w:color="auto"/>
            </w:tcBorders>
          </w:tcPr>
          <w:p w14:paraId="575BA702"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31.0%</w:t>
            </w:r>
          </w:p>
        </w:tc>
      </w:tr>
      <w:tr w:rsidR="007F6AD7" w14:paraId="70A25D59" w14:textId="77777777" w:rsidTr="009C00C4">
        <w:trPr>
          <w:trHeight w:val="288"/>
        </w:trPr>
        <w:tc>
          <w:tcPr>
            <w:tcW w:w="3902" w:type="dxa"/>
            <w:tcBorders>
              <w:top w:val="nil"/>
              <w:left w:val="single" w:sz="6" w:space="0" w:color="auto"/>
              <w:bottom w:val="nil"/>
              <w:right w:val="single" w:sz="6" w:space="0" w:color="auto"/>
            </w:tcBorders>
          </w:tcPr>
          <w:p w14:paraId="3DCE4DD7"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c>
          <w:tcPr>
            <w:tcW w:w="1421" w:type="dxa"/>
            <w:tcBorders>
              <w:top w:val="nil"/>
              <w:left w:val="single" w:sz="6" w:space="0" w:color="auto"/>
              <w:bottom w:val="nil"/>
              <w:right w:val="single" w:sz="6" w:space="0" w:color="auto"/>
            </w:tcBorders>
          </w:tcPr>
          <w:p w14:paraId="2E8CF511"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r>
      <w:tr w:rsidR="007F6AD7" w14:paraId="58AED464" w14:textId="77777777" w:rsidTr="009C00C4">
        <w:trPr>
          <w:trHeight w:val="288"/>
        </w:trPr>
        <w:tc>
          <w:tcPr>
            <w:tcW w:w="3902" w:type="dxa"/>
            <w:tcBorders>
              <w:top w:val="nil"/>
              <w:left w:val="single" w:sz="6" w:space="0" w:color="auto"/>
              <w:bottom w:val="nil"/>
              <w:right w:val="single" w:sz="6" w:space="0" w:color="auto"/>
            </w:tcBorders>
          </w:tcPr>
          <w:p w14:paraId="1FE406CF"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Limited in activities of daily living</w:t>
            </w:r>
          </w:p>
        </w:tc>
        <w:tc>
          <w:tcPr>
            <w:tcW w:w="1421" w:type="dxa"/>
            <w:tcBorders>
              <w:top w:val="nil"/>
              <w:left w:val="single" w:sz="6" w:space="0" w:color="auto"/>
              <w:bottom w:val="nil"/>
              <w:right w:val="single" w:sz="6" w:space="0" w:color="auto"/>
            </w:tcBorders>
          </w:tcPr>
          <w:p w14:paraId="09E60733"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69.9%</w:t>
            </w:r>
          </w:p>
        </w:tc>
      </w:tr>
      <w:tr w:rsidR="007F6AD7" w14:paraId="55A25B14" w14:textId="77777777" w:rsidTr="009C00C4">
        <w:trPr>
          <w:trHeight w:val="288"/>
        </w:trPr>
        <w:tc>
          <w:tcPr>
            <w:tcW w:w="3902" w:type="dxa"/>
            <w:tcBorders>
              <w:top w:val="nil"/>
              <w:left w:val="single" w:sz="6" w:space="0" w:color="auto"/>
              <w:bottom w:val="nil"/>
              <w:right w:val="single" w:sz="6" w:space="0" w:color="auto"/>
            </w:tcBorders>
          </w:tcPr>
          <w:p w14:paraId="4616E841"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Need help in activities of daily living</w:t>
            </w:r>
          </w:p>
        </w:tc>
        <w:tc>
          <w:tcPr>
            <w:tcW w:w="1421" w:type="dxa"/>
            <w:tcBorders>
              <w:top w:val="nil"/>
              <w:left w:val="single" w:sz="6" w:space="0" w:color="auto"/>
              <w:bottom w:val="nil"/>
              <w:right w:val="single" w:sz="6" w:space="0" w:color="auto"/>
            </w:tcBorders>
          </w:tcPr>
          <w:p w14:paraId="77D8DCFA"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37.5%</w:t>
            </w:r>
          </w:p>
        </w:tc>
      </w:tr>
      <w:tr w:rsidR="007F6AD7" w14:paraId="56550F1D" w14:textId="77777777" w:rsidTr="009C00C4">
        <w:trPr>
          <w:trHeight w:val="288"/>
        </w:trPr>
        <w:tc>
          <w:tcPr>
            <w:tcW w:w="3902" w:type="dxa"/>
            <w:tcBorders>
              <w:top w:val="nil"/>
              <w:left w:val="single" w:sz="6" w:space="0" w:color="auto"/>
              <w:bottom w:val="nil"/>
              <w:right w:val="single" w:sz="6" w:space="0" w:color="auto"/>
            </w:tcBorders>
          </w:tcPr>
          <w:p w14:paraId="508CFCA2"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c>
          <w:tcPr>
            <w:tcW w:w="1421" w:type="dxa"/>
            <w:tcBorders>
              <w:top w:val="nil"/>
              <w:left w:val="single" w:sz="6" w:space="0" w:color="auto"/>
              <w:bottom w:val="nil"/>
              <w:right w:val="single" w:sz="6" w:space="0" w:color="auto"/>
            </w:tcBorders>
          </w:tcPr>
          <w:p w14:paraId="4BC4C20B"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r>
      <w:tr w:rsidR="007F6AD7" w14:paraId="0510465F" w14:textId="77777777" w:rsidTr="009C00C4">
        <w:trPr>
          <w:trHeight w:val="288"/>
        </w:trPr>
        <w:tc>
          <w:tcPr>
            <w:tcW w:w="3902" w:type="dxa"/>
            <w:tcBorders>
              <w:top w:val="nil"/>
              <w:left w:val="single" w:sz="6" w:space="0" w:color="auto"/>
              <w:bottom w:val="nil"/>
              <w:right w:val="single" w:sz="6" w:space="0" w:color="auto"/>
            </w:tcBorders>
          </w:tcPr>
          <w:p w14:paraId="1831B3B0"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Level of difficulty with activities:</w:t>
            </w:r>
          </w:p>
        </w:tc>
        <w:tc>
          <w:tcPr>
            <w:tcW w:w="1421" w:type="dxa"/>
            <w:tcBorders>
              <w:top w:val="nil"/>
              <w:left w:val="single" w:sz="6" w:space="0" w:color="auto"/>
              <w:bottom w:val="nil"/>
              <w:right w:val="single" w:sz="6" w:space="0" w:color="auto"/>
            </w:tcBorders>
          </w:tcPr>
          <w:p w14:paraId="45C72CD8"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r>
      <w:tr w:rsidR="007F6AD7" w14:paraId="04507A04" w14:textId="77777777" w:rsidTr="009C00C4">
        <w:trPr>
          <w:trHeight w:val="288"/>
        </w:trPr>
        <w:tc>
          <w:tcPr>
            <w:tcW w:w="3902" w:type="dxa"/>
            <w:tcBorders>
              <w:top w:val="nil"/>
              <w:left w:val="single" w:sz="6" w:space="0" w:color="auto"/>
              <w:bottom w:val="nil"/>
              <w:right w:val="single" w:sz="6" w:space="0" w:color="auto"/>
            </w:tcBorders>
          </w:tcPr>
          <w:p w14:paraId="5C684D34"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 xml:space="preserve">   Hardly at all</w:t>
            </w:r>
          </w:p>
        </w:tc>
        <w:tc>
          <w:tcPr>
            <w:tcW w:w="1421" w:type="dxa"/>
            <w:tcBorders>
              <w:top w:val="nil"/>
              <w:left w:val="single" w:sz="6" w:space="0" w:color="auto"/>
              <w:bottom w:val="nil"/>
              <w:right w:val="single" w:sz="6" w:space="0" w:color="auto"/>
            </w:tcBorders>
          </w:tcPr>
          <w:p w14:paraId="2866A18E"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5.6%</w:t>
            </w:r>
          </w:p>
        </w:tc>
      </w:tr>
      <w:tr w:rsidR="007F6AD7" w14:paraId="547C392F" w14:textId="77777777" w:rsidTr="009C00C4">
        <w:trPr>
          <w:trHeight w:val="288"/>
        </w:trPr>
        <w:tc>
          <w:tcPr>
            <w:tcW w:w="3902" w:type="dxa"/>
            <w:tcBorders>
              <w:top w:val="nil"/>
              <w:left w:val="single" w:sz="6" w:space="0" w:color="auto"/>
              <w:bottom w:val="nil"/>
              <w:right w:val="single" w:sz="6" w:space="0" w:color="auto"/>
            </w:tcBorders>
          </w:tcPr>
          <w:p w14:paraId="1E658C20"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 xml:space="preserve">   A little</w:t>
            </w:r>
          </w:p>
        </w:tc>
        <w:tc>
          <w:tcPr>
            <w:tcW w:w="1421" w:type="dxa"/>
            <w:tcBorders>
              <w:top w:val="nil"/>
              <w:left w:val="single" w:sz="6" w:space="0" w:color="auto"/>
              <w:bottom w:val="nil"/>
              <w:right w:val="single" w:sz="6" w:space="0" w:color="auto"/>
            </w:tcBorders>
          </w:tcPr>
          <w:p w14:paraId="38BD6298"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13.3%</w:t>
            </w:r>
          </w:p>
        </w:tc>
      </w:tr>
      <w:tr w:rsidR="007F6AD7" w14:paraId="19A745D4" w14:textId="77777777" w:rsidTr="009C00C4">
        <w:trPr>
          <w:trHeight w:val="288"/>
        </w:trPr>
        <w:tc>
          <w:tcPr>
            <w:tcW w:w="3902" w:type="dxa"/>
            <w:tcBorders>
              <w:top w:val="nil"/>
              <w:left w:val="single" w:sz="6" w:space="0" w:color="auto"/>
              <w:bottom w:val="nil"/>
              <w:right w:val="single" w:sz="6" w:space="0" w:color="auto"/>
            </w:tcBorders>
          </w:tcPr>
          <w:p w14:paraId="3CAAA35B"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 xml:space="preserve">   Some</w:t>
            </w:r>
          </w:p>
        </w:tc>
        <w:tc>
          <w:tcPr>
            <w:tcW w:w="1421" w:type="dxa"/>
            <w:tcBorders>
              <w:top w:val="nil"/>
              <w:left w:val="single" w:sz="6" w:space="0" w:color="auto"/>
              <w:bottom w:val="nil"/>
              <w:right w:val="single" w:sz="6" w:space="0" w:color="auto"/>
            </w:tcBorders>
          </w:tcPr>
          <w:p w14:paraId="7949A762"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34.1%</w:t>
            </w:r>
          </w:p>
        </w:tc>
      </w:tr>
      <w:tr w:rsidR="007F6AD7" w14:paraId="67FBA2BD" w14:textId="77777777" w:rsidTr="009C00C4">
        <w:trPr>
          <w:trHeight w:val="288"/>
        </w:trPr>
        <w:tc>
          <w:tcPr>
            <w:tcW w:w="3902" w:type="dxa"/>
            <w:tcBorders>
              <w:top w:val="nil"/>
              <w:left w:val="single" w:sz="6" w:space="0" w:color="auto"/>
              <w:bottom w:val="nil"/>
              <w:right w:val="single" w:sz="6" w:space="0" w:color="auto"/>
            </w:tcBorders>
          </w:tcPr>
          <w:p w14:paraId="412E86CB"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 xml:space="preserve">   A lot</w:t>
            </w:r>
          </w:p>
        </w:tc>
        <w:tc>
          <w:tcPr>
            <w:tcW w:w="1421" w:type="dxa"/>
            <w:tcBorders>
              <w:top w:val="nil"/>
              <w:left w:val="single" w:sz="6" w:space="0" w:color="auto"/>
              <w:bottom w:val="nil"/>
              <w:right w:val="single" w:sz="6" w:space="0" w:color="auto"/>
            </w:tcBorders>
          </w:tcPr>
          <w:p w14:paraId="30F5FD1A"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47.0%</w:t>
            </w:r>
          </w:p>
        </w:tc>
      </w:tr>
      <w:tr w:rsidR="007F6AD7" w14:paraId="25AC5E06" w14:textId="77777777" w:rsidTr="008B06B1">
        <w:trPr>
          <w:trHeight w:val="288"/>
        </w:trPr>
        <w:tc>
          <w:tcPr>
            <w:tcW w:w="3902" w:type="dxa"/>
            <w:tcBorders>
              <w:top w:val="nil"/>
              <w:left w:val="single" w:sz="6" w:space="0" w:color="auto"/>
              <w:right w:val="single" w:sz="6" w:space="0" w:color="auto"/>
            </w:tcBorders>
          </w:tcPr>
          <w:p w14:paraId="3B9F13C3"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c>
          <w:tcPr>
            <w:tcW w:w="1421" w:type="dxa"/>
            <w:tcBorders>
              <w:top w:val="nil"/>
              <w:left w:val="single" w:sz="6" w:space="0" w:color="auto"/>
              <w:right w:val="single" w:sz="6" w:space="0" w:color="auto"/>
            </w:tcBorders>
          </w:tcPr>
          <w:p w14:paraId="60C5F748"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p>
        </w:tc>
      </w:tr>
      <w:tr w:rsidR="007F6AD7" w14:paraId="520F3BF2" w14:textId="77777777" w:rsidTr="008B06B1">
        <w:trPr>
          <w:trHeight w:val="288"/>
        </w:trPr>
        <w:tc>
          <w:tcPr>
            <w:tcW w:w="3902" w:type="dxa"/>
            <w:tcBorders>
              <w:top w:val="nil"/>
              <w:left w:val="single" w:sz="6" w:space="0" w:color="auto"/>
              <w:bottom w:val="single" w:sz="4" w:space="0" w:color="auto"/>
              <w:right w:val="single" w:sz="6" w:space="0" w:color="auto"/>
            </w:tcBorders>
          </w:tcPr>
          <w:p w14:paraId="609FCFFD" w14:textId="77777777" w:rsidR="007F6AD7" w:rsidRDefault="007F6AD7">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Sample size</w:t>
            </w:r>
          </w:p>
        </w:tc>
        <w:tc>
          <w:tcPr>
            <w:tcW w:w="1421" w:type="dxa"/>
            <w:tcBorders>
              <w:top w:val="nil"/>
              <w:left w:val="single" w:sz="6" w:space="0" w:color="auto"/>
              <w:bottom w:val="single" w:sz="4" w:space="0" w:color="auto"/>
              <w:right w:val="single" w:sz="6" w:space="0" w:color="auto"/>
            </w:tcBorders>
          </w:tcPr>
          <w:p w14:paraId="6DFB0582" w14:textId="77777777" w:rsidR="007F6AD7" w:rsidRDefault="007F6AD7">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1,186</w:t>
            </w:r>
          </w:p>
        </w:tc>
      </w:tr>
    </w:tbl>
    <w:p w14:paraId="0026D67E" w14:textId="25B34A54" w:rsidR="007F6AD7" w:rsidRDefault="007F6AD7" w:rsidP="00B538E9">
      <w:pPr>
        <w:pStyle w:val="ListParagraph"/>
        <w:spacing w:before="240" w:after="0"/>
        <w:rPr>
          <w:rFonts w:ascii="Times New Roman" w:hAnsi="Times New Roman" w:cs="Times New Roman"/>
          <w:sz w:val="24"/>
          <w:szCs w:val="24"/>
        </w:rPr>
      </w:pPr>
    </w:p>
    <w:p w14:paraId="6A3731D5" w14:textId="77777777" w:rsidR="007F6AD7" w:rsidRDefault="007F6AD7">
      <w:pPr>
        <w:spacing w:after="160" w:line="259" w:lineRule="auto"/>
        <w:rPr>
          <w:rFonts w:eastAsiaTheme="minorHAnsi"/>
          <w:szCs w:val="24"/>
          <w:lang w:eastAsia="en-US"/>
        </w:rPr>
      </w:pPr>
      <w:r>
        <w:rPr>
          <w:szCs w:val="24"/>
        </w:rPr>
        <w:br w:type="page"/>
      </w:r>
    </w:p>
    <w:tbl>
      <w:tblPr>
        <w:tblW w:w="0" w:type="auto"/>
        <w:tblInd w:w="624" w:type="dxa"/>
        <w:tblLayout w:type="fixed"/>
        <w:tblLook w:val="0000" w:firstRow="0" w:lastRow="0" w:firstColumn="0" w:lastColumn="0" w:noHBand="0" w:noVBand="0"/>
      </w:tblPr>
      <w:tblGrid>
        <w:gridCol w:w="480"/>
        <w:gridCol w:w="480"/>
        <w:gridCol w:w="4200"/>
        <w:gridCol w:w="1085"/>
        <w:gridCol w:w="1075"/>
        <w:gridCol w:w="1181"/>
        <w:gridCol w:w="331"/>
      </w:tblGrid>
      <w:tr w:rsidR="004E5C99" w14:paraId="2E7CE772" w14:textId="77777777" w:rsidTr="009C00C4">
        <w:trPr>
          <w:trHeight w:val="288"/>
        </w:trPr>
        <w:tc>
          <w:tcPr>
            <w:tcW w:w="480" w:type="dxa"/>
            <w:tcBorders>
              <w:top w:val="nil"/>
              <w:left w:val="nil"/>
              <w:bottom w:val="nil"/>
              <w:right w:val="nil"/>
            </w:tcBorders>
          </w:tcPr>
          <w:p w14:paraId="32046BAA"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nil"/>
            </w:tcBorders>
          </w:tcPr>
          <w:p w14:paraId="6EA318BE" w14:textId="44777C0C" w:rsidR="004E5C99" w:rsidRDefault="004E5C99">
            <w:pPr>
              <w:autoSpaceDE w:val="0"/>
              <w:autoSpaceDN w:val="0"/>
              <w:adjustRightInd w:val="0"/>
              <w:rPr>
                <w:rFonts w:ascii="Calibri" w:eastAsiaTheme="minorHAnsi" w:hAnsi="Calibri" w:cs="Calibri"/>
                <w:b/>
                <w:bCs/>
                <w:color w:val="000000"/>
                <w:sz w:val="22"/>
                <w:szCs w:val="22"/>
                <w:lang w:eastAsia="en-US"/>
              </w:rPr>
            </w:pPr>
            <w:r>
              <w:rPr>
                <w:rFonts w:ascii="Calibri" w:eastAsiaTheme="minorHAnsi" w:hAnsi="Calibri" w:cs="Calibri"/>
                <w:b/>
                <w:bCs/>
                <w:color w:val="000000"/>
                <w:sz w:val="22"/>
                <w:szCs w:val="22"/>
                <w:lang w:eastAsia="en-US"/>
              </w:rPr>
              <w:t>Table 3: Computer Use</w:t>
            </w:r>
            <w:r w:rsidR="00872412">
              <w:rPr>
                <w:rFonts w:ascii="Calibri" w:eastAsiaTheme="minorHAnsi" w:hAnsi="Calibri" w:cs="Calibri"/>
                <w:b/>
                <w:bCs/>
                <w:color w:val="000000"/>
                <w:sz w:val="22"/>
                <w:szCs w:val="22"/>
                <w:lang w:eastAsia="en-US"/>
              </w:rPr>
              <w:t xml:space="preserve"> by Disability Status</w:t>
            </w:r>
          </w:p>
        </w:tc>
        <w:tc>
          <w:tcPr>
            <w:tcW w:w="1085" w:type="dxa"/>
            <w:tcBorders>
              <w:top w:val="nil"/>
              <w:left w:val="nil"/>
              <w:bottom w:val="nil"/>
              <w:right w:val="nil"/>
            </w:tcBorders>
          </w:tcPr>
          <w:p w14:paraId="509487CC"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075" w:type="dxa"/>
            <w:tcBorders>
              <w:top w:val="nil"/>
              <w:left w:val="nil"/>
              <w:bottom w:val="nil"/>
              <w:right w:val="nil"/>
            </w:tcBorders>
          </w:tcPr>
          <w:p w14:paraId="6D2A8A81"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181" w:type="dxa"/>
            <w:tcBorders>
              <w:top w:val="nil"/>
              <w:left w:val="nil"/>
              <w:bottom w:val="nil"/>
              <w:right w:val="nil"/>
            </w:tcBorders>
          </w:tcPr>
          <w:p w14:paraId="14106F33"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331" w:type="dxa"/>
            <w:tcBorders>
              <w:top w:val="nil"/>
              <w:left w:val="nil"/>
              <w:bottom w:val="nil"/>
              <w:right w:val="nil"/>
            </w:tcBorders>
          </w:tcPr>
          <w:p w14:paraId="5586C693"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r>
      <w:tr w:rsidR="004E5C99" w14:paraId="28571D58" w14:textId="77777777" w:rsidTr="009C00C4">
        <w:trPr>
          <w:trHeight w:val="288"/>
        </w:trPr>
        <w:tc>
          <w:tcPr>
            <w:tcW w:w="480" w:type="dxa"/>
            <w:tcBorders>
              <w:top w:val="nil"/>
              <w:left w:val="nil"/>
              <w:bottom w:val="single" w:sz="6" w:space="0" w:color="auto"/>
              <w:right w:val="nil"/>
            </w:tcBorders>
          </w:tcPr>
          <w:p w14:paraId="08C7C56D"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80" w:type="dxa"/>
            <w:tcBorders>
              <w:top w:val="nil"/>
              <w:left w:val="nil"/>
              <w:bottom w:val="single" w:sz="6" w:space="0" w:color="auto"/>
              <w:right w:val="nil"/>
            </w:tcBorders>
          </w:tcPr>
          <w:p w14:paraId="72EDA53C" w14:textId="77777777" w:rsidR="004E5C99" w:rsidRDefault="004E5C99">
            <w:pPr>
              <w:autoSpaceDE w:val="0"/>
              <w:autoSpaceDN w:val="0"/>
              <w:adjustRightInd w:val="0"/>
              <w:jc w:val="right"/>
              <w:rPr>
                <w:rFonts w:ascii="Calibri" w:eastAsiaTheme="minorHAnsi" w:hAnsi="Calibri" w:cs="Calibri"/>
                <w:b/>
                <w:bCs/>
                <w:color w:val="000000"/>
                <w:sz w:val="22"/>
                <w:szCs w:val="22"/>
                <w:lang w:eastAsia="en-US"/>
              </w:rPr>
            </w:pPr>
          </w:p>
        </w:tc>
        <w:tc>
          <w:tcPr>
            <w:tcW w:w="4200" w:type="dxa"/>
            <w:tcBorders>
              <w:top w:val="nil"/>
              <w:left w:val="nil"/>
              <w:bottom w:val="single" w:sz="6" w:space="0" w:color="auto"/>
              <w:right w:val="nil"/>
            </w:tcBorders>
          </w:tcPr>
          <w:p w14:paraId="21E8E94F"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085" w:type="dxa"/>
            <w:tcBorders>
              <w:top w:val="nil"/>
              <w:left w:val="nil"/>
              <w:bottom w:val="single" w:sz="6" w:space="0" w:color="auto"/>
              <w:right w:val="nil"/>
            </w:tcBorders>
          </w:tcPr>
          <w:p w14:paraId="7F4B2E92"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075" w:type="dxa"/>
            <w:tcBorders>
              <w:top w:val="nil"/>
              <w:left w:val="nil"/>
              <w:bottom w:val="single" w:sz="6" w:space="0" w:color="auto"/>
              <w:right w:val="nil"/>
            </w:tcBorders>
          </w:tcPr>
          <w:p w14:paraId="0246A40F"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181" w:type="dxa"/>
            <w:tcBorders>
              <w:top w:val="nil"/>
              <w:left w:val="nil"/>
              <w:bottom w:val="single" w:sz="6" w:space="0" w:color="auto"/>
              <w:right w:val="nil"/>
            </w:tcBorders>
          </w:tcPr>
          <w:p w14:paraId="6B10813A"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331" w:type="dxa"/>
            <w:tcBorders>
              <w:top w:val="nil"/>
              <w:left w:val="nil"/>
              <w:bottom w:val="single" w:sz="6" w:space="0" w:color="auto"/>
              <w:right w:val="nil"/>
            </w:tcBorders>
          </w:tcPr>
          <w:p w14:paraId="733A8D99"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r>
      <w:tr w:rsidR="004E5C99" w14:paraId="58F909D8" w14:textId="77777777" w:rsidTr="0082383F">
        <w:trPr>
          <w:trHeight w:val="575"/>
        </w:trPr>
        <w:tc>
          <w:tcPr>
            <w:tcW w:w="480" w:type="dxa"/>
            <w:tcBorders>
              <w:top w:val="single" w:sz="6" w:space="0" w:color="auto"/>
              <w:left w:val="single" w:sz="6" w:space="0" w:color="auto"/>
              <w:bottom w:val="single" w:sz="6" w:space="0" w:color="auto"/>
              <w:right w:val="nil"/>
            </w:tcBorders>
          </w:tcPr>
          <w:p w14:paraId="310D8F10"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80" w:type="dxa"/>
            <w:tcBorders>
              <w:top w:val="single" w:sz="6" w:space="0" w:color="auto"/>
              <w:left w:val="nil"/>
              <w:bottom w:val="single" w:sz="6" w:space="0" w:color="auto"/>
              <w:right w:val="nil"/>
            </w:tcBorders>
          </w:tcPr>
          <w:p w14:paraId="70362756"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200" w:type="dxa"/>
            <w:tcBorders>
              <w:top w:val="single" w:sz="6" w:space="0" w:color="auto"/>
              <w:left w:val="nil"/>
              <w:bottom w:val="single" w:sz="6" w:space="0" w:color="auto"/>
              <w:right w:val="single" w:sz="6" w:space="0" w:color="auto"/>
            </w:tcBorders>
          </w:tcPr>
          <w:p w14:paraId="688FF5DE"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085" w:type="dxa"/>
            <w:tcBorders>
              <w:top w:val="nil"/>
              <w:left w:val="nil"/>
              <w:bottom w:val="single" w:sz="6" w:space="0" w:color="auto"/>
              <w:right w:val="nil"/>
            </w:tcBorders>
            <w:vAlign w:val="bottom"/>
          </w:tcPr>
          <w:p w14:paraId="75D82794" w14:textId="77777777" w:rsidR="004E5C99" w:rsidRDefault="004E5C99" w:rsidP="0082383F">
            <w:pPr>
              <w:autoSpaceDE w:val="0"/>
              <w:autoSpaceDN w:val="0"/>
              <w:adjustRightInd w:val="0"/>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No disability</w:t>
            </w:r>
          </w:p>
        </w:tc>
        <w:tc>
          <w:tcPr>
            <w:tcW w:w="1075" w:type="dxa"/>
            <w:tcBorders>
              <w:top w:val="nil"/>
              <w:left w:val="nil"/>
              <w:bottom w:val="single" w:sz="6" w:space="0" w:color="auto"/>
              <w:right w:val="nil"/>
            </w:tcBorders>
            <w:vAlign w:val="bottom"/>
          </w:tcPr>
          <w:p w14:paraId="0073421E" w14:textId="77777777" w:rsidR="004E5C99" w:rsidRDefault="004E5C99" w:rsidP="0082383F">
            <w:pPr>
              <w:autoSpaceDE w:val="0"/>
              <w:autoSpaceDN w:val="0"/>
              <w:adjustRightInd w:val="0"/>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Disability</w:t>
            </w:r>
          </w:p>
        </w:tc>
        <w:tc>
          <w:tcPr>
            <w:tcW w:w="1512" w:type="dxa"/>
            <w:gridSpan w:val="2"/>
            <w:tcBorders>
              <w:top w:val="nil"/>
              <w:left w:val="nil"/>
              <w:bottom w:val="single" w:sz="6" w:space="0" w:color="auto"/>
              <w:right w:val="single" w:sz="6" w:space="0" w:color="auto"/>
            </w:tcBorders>
            <w:vAlign w:val="bottom"/>
          </w:tcPr>
          <w:p w14:paraId="60BC3B5C" w14:textId="77777777" w:rsidR="004E5C99" w:rsidRDefault="004E5C99" w:rsidP="0082383F">
            <w:pPr>
              <w:autoSpaceDE w:val="0"/>
              <w:autoSpaceDN w:val="0"/>
              <w:adjustRightInd w:val="0"/>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Disability gap</w:t>
            </w:r>
          </w:p>
        </w:tc>
      </w:tr>
      <w:tr w:rsidR="004E5C99" w14:paraId="50937E82" w14:textId="77777777" w:rsidTr="009C00C4">
        <w:trPr>
          <w:trHeight w:val="360"/>
        </w:trPr>
        <w:tc>
          <w:tcPr>
            <w:tcW w:w="5160" w:type="dxa"/>
            <w:gridSpan w:val="3"/>
            <w:tcBorders>
              <w:top w:val="nil"/>
              <w:left w:val="single" w:sz="6" w:space="0" w:color="auto"/>
              <w:bottom w:val="nil"/>
              <w:right w:val="single" w:sz="6" w:space="0" w:color="auto"/>
            </w:tcBorders>
          </w:tcPr>
          <w:p w14:paraId="64FB8E3D"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Computer devices used:</w:t>
            </w:r>
          </w:p>
        </w:tc>
        <w:tc>
          <w:tcPr>
            <w:tcW w:w="1085" w:type="dxa"/>
            <w:tcBorders>
              <w:top w:val="nil"/>
              <w:left w:val="nil"/>
              <w:bottom w:val="nil"/>
              <w:right w:val="nil"/>
            </w:tcBorders>
          </w:tcPr>
          <w:p w14:paraId="2E7833F8"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075" w:type="dxa"/>
            <w:tcBorders>
              <w:top w:val="nil"/>
              <w:left w:val="nil"/>
              <w:bottom w:val="nil"/>
              <w:right w:val="nil"/>
            </w:tcBorders>
          </w:tcPr>
          <w:p w14:paraId="546E8696"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181" w:type="dxa"/>
            <w:tcBorders>
              <w:top w:val="nil"/>
              <w:left w:val="nil"/>
              <w:bottom w:val="nil"/>
              <w:right w:val="nil"/>
            </w:tcBorders>
          </w:tcPr>
          <w:p w14:paraId="2F2E0C00"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331" w:type="dxa"/>
            <w:tcBorders>
              <w:top w:val="nil"/>
              <w:left w:val="nil"/>
              <w:bottom w:val="nil"/>
              <w:right w:val="single" w:sz="6" w:space="0" w:color="auto"/>
            </w:tcBorders>
          </w:tcPr>
          <w:p w14:paraId="148F17DF"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r>
      <w:tr w:rsidR="004E5C99" w14:paraId="52FDF010" w14:textId="77777777" w:rsidTr="009C00C4">
        <w:trPr>
          <w:trHeight w:val="298"/>
        </w:trPr>
        <w:tc>
          <w:tcPr>
            <w:tcW w:w="480" w:type="dxa"/>
            <w:tcBorders>
              <w:top w:val="nil"/>
              <w:left w:val="single" w:sz="6" w:space="0" w:color="auto"/>
              <w:bottom w:val="nil"/>
              <w:right w:val="nil"/>
            </w:tcBorders>
          </w:tcPr>
          <w:p w14:paraId="4569196B"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single" w:sz="6" w:space="0" w:color="auto"/>
            </w:tcBorders>
          </w:tcPr>
          <w:p w14:paraId="6C00EFB1"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Any device</w:t>
            </w:r>
          </w:p>
        </w:tc>
        <w:tc>
          <w:tcPr>
            <w:tcW w:w="1085" w:type="dxa"/>
            <w:tcBorders>
              <w:top w:val="nil"/>
              <w:left w:val="nil"/>
              <w:bottom w:val="nil"/>
              <w:right w:val="nil"/>
            </w:tcBorders>
          </w:tcPr>
          <w:p w14:paraId="20D4268C"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95.0%</w:t>
            </w:r>
          </w:p>
        </w:tc>
        <w:tc>
          <w:tcPr>
            <w:tcW w:w="1075" w:type="dxa"/>
            <w:tcBorders>
              <w:top w:val="nil"/>
              <w:left w:val="nil"/>
              <w:bottom w:val="nil"/>
              <w:right w:val="nil"/>
            </w:tcBorders>
          </w:tcPr>
          <w:p w14:paraId="05D79C69"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86.4%</w:t>
            </w:r>
          </w:p>
        </w:tc>
        <w:tc>
          <w:tcPr>
            <w:tcW w:w="1181" w:type="dxa"/>
            <w:tcBorders>
              <w:top w:val="nil"/>
              <w:left w:val="nil"/>
              <w:bottom w:val="nil"/>
              <w:right w:val="nil"/>
            </w:tcBorders>
          </w:tcPr>
          <w:p w14:paraId="3B980990"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-8.6%</w:t>
            </w:r>
          </w:p>
        </w:tc>
        <w:tc>
          <w:tcPr>
            <w:tcW w:w="331" w:type="dxa"/>
            <w:tcBorders>
              <w:top w:val="nil"/>
              <w:left w:val="nil"/>
              <w:bottom w:val="nil"/>
              <w:right w:val="single" w:sz="6" w:space="0" w:color="auto"/>
            </w:tcBorders>
          </w:tcPr>
          <w:p w14:paraId="52B3B39A"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w:t>
            </w:r>
          </w:p>
        </w:tc>
      </w:tr>
      <w:tr w:rsidR="004E5C99" w14:paraId="691C4762" w14:textId="77777777" w:rsidTr="009C00C4">
        <w:trPr>
          <w:trHeight w:val="288"/>
        </w:trPr>
        <w:tc>
          <w:tcPr>
            <w:tcW w:w="480" w:type="dxa"/>
            <w:tcBorders>
              <w:top w:val="nil"/>
              <w:left w:val="single" w:sz="6" w:space="0" w:color="auto"/>
              <w:bottom w:val="nil"/>
              <w:right w:val="nil"/>
            </w:tcBorders>
          </w:tcPr>
          <w:p w14:paraId="72EF7CD6"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single" w:sz="6" w:space="0" w:color="auto"/>
            </w:tcBorders>
          </w:tcPr>
          <w:p w14:paraId="68951494"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Desktop computer</w:t>
            </w:r>
          </w:p>
        </w:tc>
        <w:tc>
          <w:tcPr>
            <w:tcW w:w="1085" w:type="dxa"/>
            <w:tcBorders>
              <w:top w:val="nil"/>
              <w:left w:val="nil"/>
              <w:bottom w:val="nil"/>
              <w:right w:val="nil"/>
            </w:tcBorders>
          </w:tcPr>
          <w:p w14:paraId="4336C54A"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50.8%</w:t>
            </w:r>
          </w:p>
        </w:tc>
        <w:tc>
          <w:tcPr>
            <w:tcW w:w="1075" w:type="dxa"/>
            <w:tcBorders>
              <w:top w:val="nil"/>
              <w:left w:val="nil"/>
              <w:bottom w:val="nil"/>
              <w:right w:val="nil"/>
            </w:tcBorders>
          </w:tcPr>
          <w:p w14:paraId="273B8BC4"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38.7%</w:t>
            </w:r>
          </w:p>
        </w:tc>
        <w:tc>
          <w:tcPr>
            <w:tcW w:w="1181" w:type="dxa"/>
            <w:tcBorders>
              <w:top w:val="nil"/>
              <w:left w:val="nil"/>
              <w:bottom w:val="nil"/>
              <w:right w:val="nil"/>
            </w:tcBorders>
          </w:tcPr>
          <w:p w14:paraId="326D968D"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-12.1%</w:t>
            </w:r>
          </w:p>
        </w:tc>
        <w:tc>
          <w:tcPr>
            <w:tcW w:w="331" w:type="dxa"/>
            <w:tcBorders>
              <w:top w:val="nil"/>
              <w:left w:val="nil"/>
              <w:bottom w:val="nil"/>
              <w:right w:val="single" w:sz="6" w:space="0" w:color="auto"/>
            </w:tcBorders>
          </w:tcPr>
          <w:p w14:paraId="3135697A"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w:t>
            </w:r>
          </w:p>
        </w:tc>
      </w:tr>
      <w:tr w:rsidR="004E5C99" w14:paraId="68D6A5F8" w14:textId="77777777" w:rsidTr="009C00C4">
        <w:trPr>
          <w:trHeight w:val="288"/>
        </w:trPr>
        <w:tc>
          <w:tcPr>
            <w:tcW w:w="480" w:type="dxa"/>
            <w:tcBorders>
              <w:top w:val="nil"/>
              <w:left w:val="single" w:sz="6" w:space="0" w:color="auto"/>
              <w:bottom w:val="nil"/>
              <w:right w:val="nil"/>
            </w:tcBorders>
          </w:tcPr>
          <w:p w14:paraId="7CEB612D"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single" w:sz="6" w:space="0" w:color="auto"/>
            </w:tcBorders>
          </w:tcPr>
          <w:p w14:paraId="6CFBEEBC"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Laptop or notebook computer</w:t>
            </w:r>
          </w:p>
        </w:tc>
        <w:tc>
          <w:tcPr>
            <w:tcW w:w="1085" w:type="dxa"/>
            <w:tcBorders>
              <w:top w:val="nil"/>
              <w:left w:val="nil"/>
              <w:bottom w:val="nil"/>
              <w:right w:val="nil"/>
            </w:tcBorders>
          </w:tcPr>
          <w:p w14:paraId="368E6C5A"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71.1%</w:t>
            </w:r>
          </w:p>
        </w:tc>
        <w:tc>
          <w:tcPr>
            <w:tcW w:w="1075" w:type="dxa"/>
            <w:tcBorders>
              <w:top w:val="nil"/>
              <w:left w:val="nil"/>
              <w:bottom w:val="nil"/>
              <w:right w:val="nil"/>
            </w:tcBorders>
          </w:tcPr>
          <w:p w14:paraId="10DF9A8E"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49.7%</w:t>
            </w:r>
          </w:p>
        </w:tc>
        <w:tc>
          <w:tcPr>
            <w:tcW w:w="1181" w:type="dxa"/>
            <w:tcBorders>
              <w:top w:val="nil"/>
              <w:left w:val="nil"/>
              <w:bottom w:val="nil"/>
              <w:right w:val="nil"/>
            </w:tcBorders>
          </w:tcPr>
          <w:p w14:paraId="6D38F59A"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-21.4%</w:t>
            </w:r>
          </w:p>
        </w:tc>
        <w:tc>
          <w:tcPr>
            <w:tcW w:w="331" w:type="dxa"/>
            <w:tcBorders>
              <w:top w:val="nil"/>
              <w:left w:val="nil"/>
              <w:bottom w:val="nil"/>
              <w:right w:val="single" w:sz="6" w:space="0" w:color="auto"/>
            </w:tcBorders>
          </w:tcPr>
          <w:p w14:paraId="3D3301BE"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w:t>
            </w:r>
          </w:p>
        </w:tc>
      </w:tr>
      <w:tr w:rsidR="004E5C99" w14:paraId="58605919" w14:textId="77777777" w:rsidTr="009C00C4">
        <w:trPr>
          <w:trHeight w:val="288"/>
        </w:trPr>
        <w:tc>
          <w:tcPr>
            <w:tcW w:w="480" w:type="dxa"/>
            <w:tcBorders>
              <w:top w:val="nil"/>
              <w:left w:val="single" w:sz="6" w:space="0" w:color="auto"/>
              <w:bottom w:val="nil"/>
              <w:right w:val="nil"/>
            </w:tcBorders>
          </w:tcPr>
          <w:p w14:paraId="0DAA1408"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single" w:sz="6" w:space="0" w:color="auto"/>
            </w:tcBorders>
          </w:tcPr>
          <w:p w14:paraId="50CF30D3"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Tablet or e-book reader</w:t>
            </w:r>
          </w:p>
        </w:tc>
        <w:tc>
          <w:tcPr>
            <w:tcW w:w="1085" w:type="dxa"/>
            <w:tcBorders>
              <w:top w:val="nil"/>
              <w:left w:val="nil"/>
              <w:bottom w:val="nil"/>
              <w:right w:val="nil"/>
            </w:tcBorders>
          </w:tcPr>
          <w:p w14:paraId="4F8CC06A"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43.7%</w:t>
            </w:r>
          </w:p>
        </w:tc>
        <w:tc>
          <w:tcPr>
            <w:tcW w:w="1075" w:type="dxa"/>
            <w:tcBorders>
              <w:top w:val="nil"/>
              <w:left w:val="nil"/>
              <w:bottom w:val="nil"/>
              <w:right w:val="nil"/>
            </w:tcBorders>
          </w:tcPr>
          <w:p w14:paraId="65BE90F3"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39.8%</w:t>
            </w:r>
          </w:p>
        </w:tc>
        <w:tc>
          <w:tcPr>
            <w:tcW w:w="1181" w:type="dxa"/>
            <w:tcBorders>
              <w:top w:val="nil"/>
              <w:left w:val="nil"/>
              <w:bottom w:val="nil"/>
              <w:right w:val="nil"/>
            </w:tcBorders>
          </w:tcPr>
          <w:p w14:paraId="5ACBB070"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-3.9%</w:t>
            </w:r>
          </w:p>
        </w:tc>
        <w:tc>
          <w:tcPr>
            <w:tcW w:w="331" w:type="dxa"/>
            <w:tcBorders>
              <w:top w:val="nil"/>
              <w:left w:val="nil"/>
              <w:bottom w:val="nil"/>
              <w:right w:val="single" w:sz="6" w:space="0" w:color="auto"/>
            </w:tcBorders>
          </w:tcPr>
          <w:p w14:paraId="533CA3AF"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r>
      <w:tr w:rsidR="004E5C99" w14:paraId="103F37BF" w14:textId="77777777" w:rsidTr="009C00C4">
        <w:trPr>
          <w:trHeight w:val="288"/>
        </w:trPr>
        <w:tc>
          <w:tcPr>
            <w:tcW w:w="480" w:type="dxa"/>
            <w:tcBorders>
              <w:top w:val="nil"/>
              <w:left w:val="single" w:sz="6" w:space="0" w:color="auto"/>
              <w:bottom w:val="nil"/>
              <w:right w:val="nil"/>
            </w:tcBorders>
          </w:tcPr>
          <w:p w14:paraId="0346FCD6"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single" w:sz="6" w:space="0" w:color="auto"/>
            </w:tcBorders>
          </w:tcPr>
          <w:p w14:paraId="555E4EAB"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Smartphone or cell phone connected to internet</w:t>
            </w:r>
          </w:p>
        </w:tc>
        <w:tc>
          <w:tcPr>
            <w:tcW w:w="1085" w:type="dxa"/>
            <w:tcBorders>
              <w:top w:val="nil"/>
              <w:left w:val="nil"/>
              <w:bottom w:val="nil"/>
              <w:right w:val="nil"/>
            </w:tcBorders>
          </w:tcPr>
          <w:p w14:paraId="0A46B091"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90.8%</w:t>
            </w:r>
          </w:p>
        </w:tc>
        <w:tc>
          <w:tcPr>
            <w:tcW w:w="1075" w:type="dxa"/>
            <w:tcBorders>
              <w:top w:val="nil"/>
              <w:left w:val="nil"/>
              <w:bottom w:val="nil"/>
              <w:right w:val="nil"/>
            </w:tcBorders>
          </w:tcPr>
          <w:p w14:paraId="54F06319"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78.8%</w:t>
            </w:r>
          </w:p>
        </w:tc>
        <w:tc>
          <w:tcPr>
            <w:tcW w:w="1181" w:type="dxa"/>
            <w:tcBorders>
              <w:top w:val="nil"/>
              <w:left w:val="nil"/>
              <w:bottom w:val="nil"/>
              <w:right w:val="nil"/>
            </w:tcBorders>
          </w:tcPr>
          <w:p w14:paraId="2516874E"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-12.1%</w:t>
            </w:r>
          </w:p>
        </w:tc>
        <w:tc>
          <w:tcPr>
            <w:tcW w:w="331" w:type="dxa"/>
            <w:tcBorders>
              <w:top w:val="nil"/>
              <w:left w:val="nil"/>
              <w:bottom w:val="nil"/>
              <w:right w:val="single" w:sz="6" w:space="0" w:color="auto"/>
            </w:tcBorders>
          </w:tcPr>
          <w:p w14:paraId="6C519147"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w:t>
            </w:r>
          </w:p>
        </w:tc>
      </w:tr>
      <w:tr w:rsidR="004E5C99" w14:paraId="1FB57484" w14:textId="77777777" w:rsidTr="009C00C4">
        <w:trPr>
          <w:trHeight w:val="288"/>
        </w:trPr>
        <w:tc>
          <w:tcPr>
            <w:tcW w:w="480" w:type="dxa"/>
            <w:tcBorders>
              <w:top w:val="nil"/>
              <w:left w:val="single" w:sz="6" w:space="0" w:color="auto"/>
              <w:bottom w:val="nil"/>
              <w:right w:val="nil"/>
            </w:tcBorders>
          </w:tcPr>
          <w:p w14:paraId="644A640A"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single" w:sz="6" w:space="0" w:color="auto"/>
            </w:tcBorders>
          </w:tcPr>
          <w:p w14:paraId="14ECC2AE"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Wearable internet-connected device</w:t>
            </w:r>
          </w:p>
        </w:tc>
        <w:tc>
          <w:tcPr>
            <w:tcW w:w="1085" w:type="dxa"/>
            <w:tcBorders>
              <w:top w:val="nil"/>
              <w:left w:val="nil"/>
              <w:bottom w:val="nil"/>
              <w:right w:val="nil"/>
            </w:tcBorders>
          </w:tcPr>
          <w:p w14:paraId="31D924F0"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25.8%</w:t>
            </w:r>
          </w:p>
        </w:tc>
        <w:tc>
          <w:tcPr>
            <w:tcW w:w="1075" w:type="dxa"/>
            <w:tcBorders>
              <w:top w:val="nil"/>
              <w:left w:val="nil"/>
              <w:bottom w:val="nil"/>
              <w:right w:val="nil"/>
            </w:tcBorders>
          </w:tcPr>
          <w:p w14:paraId="726AD058"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13.3%</w:t>
            </w:r>
          </w:p>
        </w:tc>
        <w:tc>
          <w:tcPr>
            <w:tcW w:w="1181" w:type="dxa"/>
            <w:tcBorders>
              <w:top w:val="nil"/>
              <w:left w:val="nil"/>
              <w:bottom w:val="nil"/>
              <w:right w:val="nil"/>
            </w:tcBorders>
          </w:tcPr>
          <w:p w14:paraId="06C7B2EA"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-12.5%</w:t>
            </w:r>
          </w:p>
        </w:tc>
        <w:tc>
          <w:tcPr>
            <w:tcW w:w="331" w:type="dxa"/>
            <w:tcBorders>
              <w:top w:val="nil"/>
              <w:left w:val="nil"/>
              <w:bottom w:val="nil"/>
              <w:right w:val="single" w:sz="6" w:space="0" w:color="auto"/>
            </w:tcBorders>
          </w:tcPr>
          <w:p w14:paraId="362760B3"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w:t>
            </w:r>
          </w:p>
        </w:tc>
      </w:tr>
      <w:tr w:rsidR="004E5C99" w14:paraId="699859A3" w14:textId="77777777" w:rsidTr="009C00C4">
        <w:trPr>
          <w:trHeight w:val="288"/>
        </w:trPr>
        <w:tc>
          <w:tcPr>
            <w:tcW w:w="480" w:type="dxa"/>
            <w:tcBorders>
              <w:top w:val="nil"/>
              <w:left w:val="single" w:sz="6" w:space="0" w:color="auto"/>
              <w:right w:val="nil"/>
            </w:tcBorders>
          </w:tcPr>
          <w:p w14:paraId="0F43BC5B"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80" w:type="dxa"/>
            <w:tcBorders>
              <w:top w:val="nil"/>
              <w:left w:val="nil"/>
              <w:right w:val="nil"/>
            </w:tcBorders>
          </w:tcPr>
          <w:p w14:paraId="349D9EB7"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200" w:type="dxa"/>
            <w:tcBorders>
              <w:top w:val="nil"/>
              <w:left w:val="nil"/>
              <w:right w:val="single" w:sz="6" w:space="0" w:color="auto"/>
            </w:tcBorders>
          </w:tcPr>
          <w:p w14:paraId="1DDE9A0A"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085" w:type="dxa"/>
            <w:tcBorders>
              <w:top w:val="nil"/>
              <w:left w:val="nil"/>
              <w:right w:val="nil"/>
            </w:tcBorders>
          </w:tcPr>
          <w:p w14:paraId="7FC83703"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075" w:type="dxa"/>
            <w:tcBorders>
              <w:top w:val="nil"/>
              <w:left w:val="nil"/>
              <w:right w:val="nil"/>
            </w:tcBorders>
          </w:tcPr>
          <w:p w14:paraId="3EF375EF"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181" w:type="dxa"/>
            <w:tcBorders>
              <w:top w:val="nil"/>
              <w:left w:val="nil"/>
              <w:bottom w:val="nil"/>
              <w:right w:val="nil"/>
            </w:tcBorders>
          </w:tcPr>
          <w:p w14:paraId="1D0037CE"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331" w:type="dxa"/>
            <w:tcBorders>
              <w:top w:val="nil"/>
              <w:left w:val="nil"/>
              <w:bottom w:val="nil"/>
              <w:right w:val="single" w:sz="6" w:space="0" w:color="auto"/>
            </w:tcBorders>
          </w:tcPr>
          <w:p w14:paraId="2C69957B"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r>
      <w:tr w:rsidR="004E5C99" w14:paraId="2FE234D6" w14:textId="77777777" w:rsidTr="009C00C4">
        <w:trPr>
          <w:trHeight w:val="610"/>
        </w:trPr>
        <w:tc>
          <w:tcPr>
            <w:tcW w:w="5160" w:type="dxa"/>
            <w:gridSpan w:val="3"/>
            <w:tcBorders>
              <w:top w:val="nil"/>
              <w:left w:val="single" w:sz="4" w:space="0" w:color="auto"/>
              <w:bottom w:val="nil"/>
              <w:right w:val="single" w:sz="4" w:space="0" w:color="auto"/>
            </w:tcBorders>
          </w:tcPr>
          <w:p w14:paraId="0D5DC4F8"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 xml:space="preserve">If any device, have software or hardware to </w:t>
            </w:r>
          </w:p>
          <w:p w14:paraId="14B3A6C6" w14:textId="5CE30C5A"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make device more accessible</w:t>
            </w:r>
          </w:p>
        </w:tc>
        <w:tc>
          <w:tcPr>
            <w:tcW w:w="3341" w:type="dxa"/>
            <w:gridSpan w:val="3"/>
            <w:tcBorders>
              <w:top w:val="nil"/>
              <w:left w:val="single" w:sz="4" w:space="0" w:color="auto"/>
              <w:bottom w:val="nil"/>
              <w:right w:val="nil"/>
            </w:tcBorders>
          </w:tcPr>
          <w:p w14:paraId="7EE3F574"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331" w:type="dxa"/>
            <w:tcBorders>
              <w:top w:val="nil"/>
              <w:left w:val="nil"/>
              <w:bottom w:val="nil"/>
              <w:right w:val="single" w:sz="6" w:space="0" w:color="auto"/>
            </w:tcBorders>
          </w:tcPr>
          <w:p w14:paraId="0A4C6598"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r>
      <w:tr w:rsidR="004E5C99" w14:paraId="3B4DF2B5" w14:textId="77777777" w:rsidTr="009C00C4">
        <w:trPr>
          <w:trHeight w:val="288"/>
        </w:trPr>
        <w:tc>
          <w:tcPr>
            <w:tcW w:w="480" w:type="dxa"/>
            <w:tcBorders>
              <w:top w:val="nil"/>
              <w:left w:val="single" w:sz="6" w:space="0" w:color="auto"/>
              <w:bottom w:val="nil"/>
              <w:right w:val="nil"/>
            </w:tcBorders>
          </w:tcPr>
          <w:p w14:paraId="1411CD90"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single" w:sz="6" w:space="0" w:color="auto"/>
            </w:tcBorders>
          </w:tcPr>
          <w:p w14:paraId="0A07BC4C"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Any software or hardware to increase accessibility</w:t>
            </w:r>
          </w:p>
        </w:tc>
        <w:tc>
          <w:tcPr>
            <w:tcW w:w="1085" w:type="dxa"/>
            <w:tcBorders>
              <w:top w:val="nil"/>
              <w:left w:val="nil"/>
              <w:bottom w:val="nil"/>
              <w:right w:val="nil"/>
            </w:tcBorders>
          </w:tcPr>
          <w:p w14:paraId="5F753C09"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8.3%</w:t>
            </w:r>
          </w:p>
        </w:tc>
        <w:tc>
          <w:tcPr>
            <w:tcW w:w="1075" w:type="dxa"/>
            <w:tcBorders>
              <w:top w:val="nil"/>
              <w:left w:val="nil"/>
              <w:bottom w:val="nil"/>
              <w:right w:val="nil"/>
            </w:tcBorders>
          </w:tcPr>
          <w:p w14:paraId="2F8D0361"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14.8%</w:t>
            </w:r>
          </w:p>
        </w:tc>
        <w:tc>
          <w:tcPr>
            <w:tcW w:w="1181" w:type="dxa"/>
            <w:tcBorders>
              <w:top w:val="nil"/>
              <w:left w:val="nil"/>
              <w:bottom w:val="nil"/>
              <w:right w:val="nil"/>
            </w:tcBorders>
          </w:tcPr>
          <w:p w14:paraId="4FC77F79"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6.5%</w:t>
            </w:r>
          </w:p>
        </w:tc>
        <w:tc>
          <w:tcPr>
            <w:tcW w:w="331" w:type="dxa"/>
            <w:tcBorders>
              <w:top w:val="nil"/>
              <w:left w:val="nil"/>
              <w:bottom w:val="nil"/>
              <w:right w:val="single" w:sz="6" w:space="0" w:color="auto"/>
            </w:tcBorders>
          </w:tcPr>
          <w:p w14:paraId="337219A1"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w:t>
            </w:r>
          </w:p>
        </w:tc>
      </w:tr>
      <w:tr w:rsidR="004E5C99" w14:paraId="3CA6617B" w14:textId="77777777" w:rsidTr="009C00C4">
        <w:trPr>
          <w:trHeight w:val="288"/>
        </w:trPr>
        <w:tc>
          <w:tcPr>
            <w:tcW w:w="480" w:type="dxa"/>
            <w:tcBorders>
              <w:top w:val="nil"/>
              <w:left w:val="single" w:sz="6" w:space="0" w:color="auto"/>
              <w:bottom w:val="nil"/>
              <w:right w:val="nil"/>
            </w:tcBorders>
          </w:tcPr>
          <w:p w14:paraId="3864CC97"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single" w:sz="6" w:space="0" w:color="auto"/>
            </w:tcBorders>
          </w:tcPr>
          <w:p w14:paraId="0E099799"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Screen reader</w:t>
            </w:r>
          </w:p>
        </w:tc>
        <w:tc>
          <w:tcPr>
            <w:tcW w:w="1085" w:type="dxa"/>
            <w:tcBorders>
              <w:top w:val="nil"/>
              <w:left w:val="nil"/>
              <w:bottom w:val="nil"/>
              <w:right w:val="nil"/>
            </w:tcBorders>
          </w:tcPr>
          <w:p w14:paraId="03B83F53"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1.3%</w:t>
            </w:r>
          </w:p>
        </w:tc>
        <w:tc>
          <w:tcPr>
            <w:tcW w:w="1075" w:type="dxa"/>
            <w:tcBorders>
              <w:top w:val="nil"/>
              <w:left w:val="nil"/>
              <w:bottom w:val="nil"/>
              <w:right w:val="nil"/>
            </w:tcBorders>
          </w:tcPr>
          <w:p w14:paraId="4E61FF82"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2.9%</w:t>
            </w:r>
          </w:p>
        </w:tc>
        <w:tc>
          <w:tcPr>
            <w:tcW w:w="1181" w:type="dxa"/>
            <w:tcBorders>
              <w:top w:val="nil"/>
              <w:left w:val="nil"/>
              <w:bottom w:val="nil"/>
              <w:right w:val="nil"/>
            </w:tcBorders>
          </w:tcPr>
          <w:p w14:paraId="20940C73"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1.6%</w:t>
            </w:r>
          </w:p>
        </w:tc>
        <w:tc>
          <w:tcPr>
            <w:tcW w:w="331" w:type="dxa"/>
            <w:tcBorders>
              <w:top w:val="nil"/>
              <w:left w:val="nil"/>
              <w:bottom w:val="nil"/>
              <w:right w:val="single" w:sz="6" w:space="0" w:color="auto"/>
            </w:tcBorders>
          </w:tcPr>
          <w:p w14:paraId="6AAE52AB"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w:t>
            </w:r>
          </w:p>
        </w:tc>
      </w:tr>
      <w:tr w:rsidR="004E5C99" w14:paraId="52B46D38" w14:textId="77777777" w:rsidTr="009C00C4">
        <w:trPr>
          <w:trHeight w:val="288"/>
        </w:trPr>
        <w:tc>
          <w:tcPr>
            <w:tcW w:w="480" w:type="dxa"/>
            <w:tcBorders>
              <w:top w:val="nil"/>
              <w:left w:val="single" w:sz="6" w:space="0" w:color="auto"/>
              <w:bottom w:val="nil"/>
              <w:right w:val="nil"/>
            </w:tcBorders>
          </w:tcPr>
          <w:p w14:paraId="55F69315"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single" w:sz="6" w:space="0" w:color="auto"/>
            </w:tcBorders>
          </w:tcPr>
          <w:p w14:paraId="6F757FF1"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Voice recognition system</w:t>
            </w:r>
          </w:p>
        </w:tc>
        <w:tc>
          <w:tcPr>
            <w:tcW w:w="1085" w:type="dxa"/>
            <w:tcBorders>
              <w:top w:val="nil"/>
              <w:left w:val="nil"/>
              <w:bottom w:val="nil"/>
              <w:right w:val="nil"/>
            </w:tcBorders>
          </w:tcPr>
          <w:p w14:paraId="46B53C11"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4.1%</w:t>
            </w:r>
          </w:p>
        </w:tc>
        <w:tc>
          <w:tcPr>
            <w:tcW w:w="1075" w:type="dxa"/>
            <w:tcBorders>
              <w:top w:val="nil"/>
              <w:left w:val="nil"/>
              <w:bottom w:val="nil"/>
              <w:right w:val="nil"/>
            </w:tcBorders>
          </w:tcPr>
          <w:p w14:paraId="31CE40A1"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6.2%</w:t>
            </w:r>
          </w:p>
        </w:tc>
        <w:tc>
          <w:tcPr>
            <w:tcW w:w="1181" w:type="dxa"/>
            <w:tcBorders>
              <w:top w:val="nil"/>
              <w:left w:val="nil"/>
              <w:bottom w:val="nil"/>
              <w:right w:val="nil"/>
            </w:tcBorders>
          </w:tcPr>
          <w:p w14:paraId="50921BE8"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2.0%</w:t>
            </w:r>
          </w:p>
        </w:tc>
        <w:tc>
          <w:tcPr>
            <w:tcW w:w="331" w:type="dxa"/>
            <w:tcBorders>
              <w:top w:val="nil"/>
              <w:left w:val="nil"/>
              <w:bottom w:val="nil"/>
              <w:right w:val="single" w:sz="6" w:space="0" w:color="auto"/>
            </w:tcBorders>
          </w:tcPr>
          <w:p w14:paraId="10456EB2"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r>
      <w:tr w:rsidR="004E5C99" w14:paraId="00D20DB5" w14:textId="77777777" w:rsidTr="009C00C4">
        <w:trPr>
          <w:trHeight w:val="288"/>
        </w:trPr>
        <w:tc>
          <w:tcPr>
            <w:tcW w:w="480" w:type="dxa"/>
            <w:tcBorders>
              <w:top w:val="nil"/>
              <w:left w:val="single" w:sz="6" w:space="0" w:color="auto"/>
              <w:bottom w:val="nil"/>
              <w:right w:val="nil"/>
            </w:tcBorders>
          </w:tcPr>
          <w:p w14:paraId="6ECECCEA"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single" w:sz="6" w:space="0" w:color="auto"/>
            </w:tcBorders>
          </w:tcPr>
          <w:p w14:paraId="0E982978"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Adapted keyboard</w:t>
            </w:r>
          </w:p>
        </w:tc>
        <w:tc>
          <w:tcPr>
            <w:tcW w:w="1085" w:type="dxa"/>
            <w:tcBorders>
              <w:top w:val="nil"/>
              <w:left w:val="nil"/>
              <w:bottom w:val="nil"/>
              <w:right w:val="nil"/>
            </w:tcBorders>
          </w:tcPr>
          <w:p w14:paraId="643D1B9C"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2.7%</w:t>
            </w:r>
          </w:p>
        </w:tc>
        <w:tc>
          <w:tcPr>
            <w:tcW w:w="1075" w:type="dxa"/>
            <w:tcBorders>
              <w:top w:val="nil"/>
              <w:left w:val="nil"/>
              <w:bottom w:val="nil"/>
              <w:right w:val="nil"/>
            </w:tcBorders>
          </w:tcPr>
          <w:p w14:paraId="17590D69"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3.5%</w:t>
            </w:r>
          </w:p>
        </w:tc>
        <w:tc>
          <w:tcPr>
            <w:tcW w:w="1181" w:type="dxa"/>
            <w:tcBorders>
              <w:top w:val="nil"/>
              <w:left w:val="nil"/>
              <w:bottom w:val="nil"/>
              <w:right w:val="nil"/>
            </w:tcBorders>
          </w:tcPr>
          <w:p w14:paraId="4E643189"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0.8%</w:t>
            </w:r>
          </w:p>
        </w:tc>
        <w:tc>
          <w:tcPr>
            <w:tcW w:w="331" w:type="dxa"/>
            <w:tcBorders>
              <w:top w:val="nil"/>
              <w:left w:val="nil"/>
              <w:bottom w:val="nil"/>
              <w:right w:val="single" w:sz="6" w:space="0" w:color="auto"/>
            </w:tcBorders>
          </w:tcPr>
          <w:p w14:paraId="74CD3E0A"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r>
      <w:tr w:rsidR="004E5C99" w14:paraId="03348A5A" w14:textId="77777777" w:rsidTr="009C00C4">
        <w:trPr>
          <w:trHeight w:val="288"/>
        </w:trPr>
        <w:tc>
          <w:tcPr>
            <w:tcW w:w="480" w:type="dxa"/>
            <w:tcBorders>
              <w:top w:val="nil"/>
              <w:left w:val="single" w:sz="6" w:space="0" w:color="auto"/>
              <w:bottom w:val="nil"/>
              <w:right w:val="nil"/>
            </w:tcBorders>
          </w:tcPr>
          <w:p w14:paraId="156486D6"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single" w:sz="6" w:space="0" w:color="auto"/>
            </w:tcBorders>
          </w:tcPr>
          <w:p w14:paraId="4C958E6B"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Facial recognition</w:t>
            </w:r>
          </w:p>
        </w:tc>
        <w:tc>
          <w:tcPr>
            <w:tcW w:w="1085" w:type="dxa"/>
            <w:tcBorders>
              <w:top w:val="nil"/>
              <w:left w:val="nil"/>
              <w:bottom w:val="nil"/>
              <w:right w:val="nil"/>
            </w:tcBorders>
          </w:tcPr>
          <w:p w14:paraId="3B95BE57"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0.3%</w:t>
            </w:r>
          </w:p>
        </w:tc>
        <w:tc>
          <w:tcPr>
            <w:tcW w:w="1075" w:type="dxa"/>
            <w:tcBorders>
              <w:top w:val="nil"/>
              <w:left w:val="nil"/>
              <w:bottom w:val="nil"/>
              <w:right w:val="nil"/>
            </w:tcBorders>
          </w:tcPr>
          <w:p w14:paraId="7AB3E372"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0.0%</w:t>
            </w:r>
          </w:p>
        </w:tc>
        <w:tc>
          <w:tcPr>
            <w:tcW w:w="1181" w:type="dxa"/>
            <w:tcBorders>
              <w:top w:val="nil"/>
              <w:left w:val="nil"/>
              <w:bottom w:val="nil"/>
              <w:right w:val="nil"/>
            </w:tcBorders>
          </w:tcPr>
          <w:p w14:paraId="6229966E"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-0.3%</w:t>
            </w:r>
          </w:p>
        </w:tc>
        <w:tc>
          <w:tcPr>
            <w:tcW w:w="331" w:type="dxa"/>
            <w:tcBorders>
              <w:top w:val="nil"/>
              <w:left w:val="nil"/>
              <w:bottom w:val="nil"/>
              <w:right w:val="single" w:sz="6" w:space="0" w:color="auto"/>
            </w:tcBorders>
          </w:tcPr>
          <w:p w14:paraId="707CEA47"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r>
      <w:tr w:rsidR="004E5C99" w14:paraId="3FB7B7FC" w14:textId="77777777" w:rsidTr="009C00C4">
        <w:trPr>
          <w:trHeight w:val="288"/>
        </w:trPr>
        <w:tc>
          <w:tcPr>
            <w:tcW w:w="480" w:type="dxa"/>
            <w:tcBorders>
              <w:top w:val="nil"/>
              <w:left w:val="single" w:sz="6" w:space="0" w:color="auto"/>
              <w:bottom w:val="nil"/>
              <w:right w:val="nil"/>
            </w:tcBorders>
          </w:tcPr>
          <w:p w14:paraId="11AC492F"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single" w:sz="6" w:space="0" w:color="auto"/>
            </w:tcBorders>
          </w:tcPr>
          <w:p w14:paraId="1980432E"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Magnifier</w:t>
            </w:r>
          </w:p>
        </w:tc>
        <w:tc>
          <w:tcPr>
            <w:tcW w:w="1085" w:type="dxa"/>
            <w:tcBorders>
              <w:top w:val="nil"/>
              <w:left w:val="nil"/>
              <w:bottom w:val="nil"/>
              <w:right w:val="nil"/>
            </w:tcBorders>
          </w:tcPr>
          <w:p w14:paraId="10AE166D"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0.0%</w:t>
            </w:r>
          </w:p>
        </w:tc>
        <w:tc>
          <w:tcPr>
            <w:tcW w:w="1075" w:type="dxa"/>
            <w:tcBorders>
              <w:top w:val="nil"/>
              <w:left w:val="nil"/>
              <w:bottom w:val="nil"/>
              <w:right w:val="nil"/>
            </w:tcBorders>
          </w:tcPr>
          <w:p w14:paraId="019F20C7"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0.4%</w:t>
            </w:r>
          </w:p>
        </w:tc>
        <w:tc>
          <w:tcPr>
            <w:tcW w:w="1181" w:type="dxa"/>
            <w:tcBorders>
              <w:top w:val="nil"/>
              <w:left w:val="nil"/>
              <w:bottom w:val="nil"/>
              <w:right w:val="nil"/>
            </w:tcBorders>
          </w:tcPr>
          <w:p w14:paraId="50B92937"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0.4%</w:t>
            </w:r>
          </w:p>
        </w:tc>
        <w:tc>
          <w:tcPr>
            <w:tcW w:w="331" w:type="dxa"/>
            <w:tcBorders>
              <w:top w:val="nil"/>
              <w:left w:val="nil"/>
              <w:bottom w:val="nil"/>
              <w:right w:val="single" w:sz="6" w:space="0" w:color="auto"/>
            </w:tcBorders>
          </w:tcPr>
          <w:p w14:paraId="6A6F024A"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r>
      <w:tr w:rsidR="004E5C99" w14:paraId="12251CFE" w14:textId="77777777" w:rsidTr="009C00C4">
        <w:trPr>
          <w:trHeight w:val="288"/>
        </w:trPr>
        <w:tc>
          <w:tcPr>
            <w:tcW w:w="480" w:type="dxa"/>
            <w:tcBorders>
              <w:top w:val="nil"/>
              <w:left w:val="single" w:sz="6" w:space="0" w:color="auto"/>
              <w:bottom w:val="nil"/>
              <w:right w:val="nil"/>
            </w:tcBorders>
          </w:tcPr>
          <w:p w14:paraId="061A15FE"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single" w:sz="6" w:space="0" w:color="auto"/>
            </w:tcBorders>
          </w:tcPr>
          <w:p w14:paraId="31CA63C7"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Camera</w:t>
            </w:r>
          </w:p>
        </w:tc>
        <w:tc>
          <w:tcPr>
            <w:tcW w:w="1085" w:type="dxa"/>
            <w:tcBorders>
              <w:top w:val="nil"/>
              <w:left w:val="nil"/>
              <w:bottom w:val="nil"/>
              <w:right w:val="nil"/>
            </w:tcBorders>
          </w:tcPr>
          <w:p w14:paraId="2BCC070C"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0.1%</w:t>
            </w:r>
          </w:p>
        </w:tc>
        <w:tc>
          <w:tcPr>
            <w:tcW w:w="1075" w:type="dxa"/>
            <w:tcBorders>
              <w:top w:val="nil"/>
              <w:left w:val="nil"/>
              <w:bottom w:val="nil"/>
              <w:right w:val="nil"/>
            </w:tcBorders>
          </w:tcPr>
          <w:p w14:paraId="4D3720B7"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0.1%</w:t>
            </w:r>
          </w:p>
        </w:tc>
        <w:tc>
          <w:tcPr>
            <w:tcW w:w="1181" w:type="dxa"/>
            <w:tcBorders>
              <w:top w:val="nil"/>
              <w:left w:val="nil"/>
              <w:bottom w:val="nil"/>
              <w:right w:val="nil"/>
            </w:tcBorders>
          </w:tcPr>
          <w:p w14:paraId="56EEDFA6"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0.0%</w:t>
            </w:r>
          </w:p>
        </w:tc>
        <w:tc>
          <w:tcPr>
            <w:tcW w:w="331" w:type="dxa"/>
            <w:tcBorders>
              <w:top w:val="nil"/>
              <w:left w:val="nil"/>
              <w:bottom w:val="nil"/>
              <w:right w:val="single" w:sz="6" w:space="0" w:color="auto"/>
            </w:tcBorders>
          </w:tcPr>
          <w:p w14:paraId="2506D4F9"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r>
      <w:tr w:rsidR="004E5C99" w14:paraId="755C10CF" w14:textId="77777777" w:rsidTr="009C00C4">
        <w:trPr>
          <w:trHeight w:val="288"/>
        </w:trPr>
        <w:tc>
          <w:tcPr>
            <w:tcW w:w="480" w:type="dxa"/>
            <w:tcBorders>
              <w:top w:val="nil"/>
              <w:left w:val="single" w:sz="6" w:space="0" w:color="auto"/>
              <w:bottom w:val="nil"/>
              <w:right w:val="nil"/>
            </w:tcBorders>
          </w:tcPr>
          <w:p w14:paraId="34D5E928"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single" w:sz="6" w:space="0" w:color="auto"/>
            </w:tcBorders>
          </w:tcPr>
          <w:p w14:paraId="0D5E75CE"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Virtual assistant</w:t>
            </w:r>
          </w:p>
        </w:tc>
        <w:tc>
          <w:tcPr>
            <w:tcW w:w="1085" w:type="dxa"/>
            <w:tcBorders>
              <w:top w:val="nil"/>
              <w:left w:val="nil"/>
              <w:bottom w:val="nil"/>
              <w:right w:val="nil"/>
            </w:tcBorders>
          </w:tcPr>
          <w:p w14:paraId="7AAD5881"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0.2%</w:t>
            </w:r>
          </w:p>
        </w:tc>
        <w:tc>
          <w:tcPr>
            <w:tcW w:w="1075" w:type="dxa"/>
            <w:tcBorders>
              <w:top w:val="nil"/>
              <w:left w:val="nil"/>
              <w:bottom w:val="nil"/>
              <w:right w:val="nil"/>
            </w:tcBorders>
          </w:tcPr>
          <w:p w14:paraId="672941F9"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0.0%</w:t>
            </w:r>
          </w:p>
        </w:tc>
        <w:tc>
          <w:tcPr>
            <w:tcW w:w="1181" w:type="dxa"/>
            <w:tcBorders>
              <w:top w:val="nil"/>
              <w:left w:val="nil"/>
              <w:bottom w:val="nil"/>
              <w:right w:val="nil"/>
            </w:tcBorders>
          </w:tcPr>
          <w:p w14:paraId="34D4EA10"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-0.2%</w:t>
            </w:r>
          </w:p>
        </w:tc>
        <w:tc>
          <w:tcPr>
            <w:tcW w:w="331" w:type="dxa"/>
            <w:tcBorders>
              <w:top w:val="nil"/>
              <w:left w:val="nil"/>
              <w:bottom w:val="nil"/>
              <w:right w:val="single" w:sz="6" w:space="0" w:color="auto"/>
            </w:tcBorders>
          </w:tcPr>
          <w:p w14:paraId="67244446"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r>
      <w:tr w:rsidR="004E5C99" w14:paraId="37477FDC" w14:textId="77777777" w:rsidTr="009C00C4">
        <w:trPr>
          <w:trHeight w:val="288"/>
        </w:trPr>
        <w:tc>
          <w:tcPr>
            <w:tcW w:w="480" w:type="dxa"/>
            <w:tcBorders>
              <w:top w:val="nil"/>
              <w:left w:val="single" w:sz="6" w:space="0" w:color="auto"/>
              <w:bottom w:val="nil"/>
              <w:right w:val="nil"/>
            </w:tcBorders>
          </w:tcPr>
          <w:p w14:paraId="67FDDE2B"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single" w:sz="6" w:space="0" w:color="auto"/>
            </w:tcBorders>
          </w:tcPr>
          <w:p w14:paraId="1140F2F6"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Something else</w:t>
            </w:r>
          </w:p>
        </w:tc>
        <w:tc>
          <w:tcPr>
            <w:tcW w:w="1085" w:type="dxa"/>
            <w:tcBorders>
              <w:top w:val="nil"/>
              <w:left w:val="nil"/>
              <w:bottom w:val="nil"/>
              <w:right w:val="nil"/>
            </w:tcBorders>
          </w:tcPr>
          <w:p w14:paraId="66A08655"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0.7%</w:t>
            </w:r>
          </w:p>
        </w:tc>
        <w:tc>
          <w:tcPr>
            <w:tcW w:w="1075" w:type="dxa"/>
            <w:tcBorders>
              <w:top w:val="nil"/>
              <w:left w:val="nil"/>
              <w:bottom w:val="nil"/>
              <w:right w:val="nil"/>
            </w:tcBorders>
          </w:tcPr>
          <w:p w14:paraId="374E66F6"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3.2%</w:t>
            </w:r>
          </w:p>
        </w:tc>
        <w:tc>
          <w:tcPr>
            <w:tcW w:w="1181" w:type="dxa"/>
            <w:tcBorders>
              <w:top w:val="nil"/>
              <w:left w:val="nil"/>
              <w:bottom w:val="nil"/>
              <w:right w:val="nil"/>
            </w:tcBorders>
          </w:tcPr>
          <w:p w14:paraId="55D0BD6A"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2.5%</w:t>
            </w:r>
          </w:p>
        </w:tc>
        <w:tc>
          <w:tcPr>
            <w:tcW w:w="331" w:type="dxa"/>
            <w:tcBorders>
              <w:top w:val="nil"/>
              <w:left w:val="nil"/>
              <w:bottom w:val="nil"/>
              <w:right w:val="single" w:sz="6" w:space="0" w:color="auto"/>
            </w:tcBorders>
          </w:tcPr>
          <w:p w14:paraId="43FF6160"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w:t>
            </w:r>
          </w:p>
        </w:tc>
      </w:tr>
      <w:tr w:rsidR="004E5C99" w14:paraId="481153F0" w14:textId="77777777" w:rsidTr="009C00C4">
        <w:trPr>
          <w:trHeight w:val="288"/>
        </w:trPr>
        <w:tc>
          <w:tcPr>
            <w:tcW w:w="480" w:type="dxa"/>
            <w:tcBorders>
              <w:top w:val="nil"/>
              <w:left w:val="single" w:sz="6" w:space="0" w:color="auto"/>
              <w:bottom w:val="nil"/>
              <w:right w:val="nil"/>
            </w:tcBorders>
          </w:tcPr>
          <w:p w14:paraId="4D00E88C"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80" w:type="dxa"/>
            <w:tcBorders>
              <w:top w:val="nil"/>
              <w:left w:val="nil"/>
              <w:bottom w:val="nil"/>
              <w:right w:val="nil"/>
            </w:tcBorders>
          </w:tcPr>
          <w:p w14:paraId="36E62398"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200" w:type="dxa"/>
            <w:tcBorders>
              <w:top w:val="nil"/>
              <w:left w:val="nil"/>
              <w:bottom w:val="nil"/>
              <w:right w:val="single" w:sz="6" w:space="0" w:color="auto"/>
            </w:tcBorders>
          </w:tcPr>
          <w:p w14:paraId="35F044CD"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085" w:type="dxa"/>
            <w:tcBorders>
              <w:top w:val="nil"/>
              <w:left w:val="nil"/>
              <w:bottom w:val="nil"/>
              <w:right w:val="nil"/>
            </w:tcBorders>
          </w:tcPr>
          <w:p w14:paraId="5D8C4A5B"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075" w:type="dxa"/>
            <w:tcBorders>
              <w:top w:val="nil"/>
              <w:left w:val="nil"/>
              <w:bottom w:val="nil"/>
              <w:right w:val="nil"/>
            </w:tcBorders>
          </w:tcPr>
          <w:p w14:paraId="6A0D75C0"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181" w:type="dxa"/>
            <w:tcBorders>
              <w:top w:val="nil"/>
              <w:left w:val="nil"/>
              <w:bottom w:val="nil"/>
              <w:right w:val="nil"/>
            </w:tcBorders>
          </w:tcPr>
          <w:p w14:paraId="216B27C9"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331" w:type="dxa"/>
            <w:tcBorders>
              <w:top w:val="nil"/>
              <w:left w:val="nil"/>
              <w:bottom w:val="nil"/>
              <w:right w:val="single" w:sz="6" w:space="0" w:color="auto"/>
            </w:tcBorders>
          </w:tcPr>
          <w:p w14:paraId="26E2061D"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r>
      <w:tr w:rsidR="004E5C99" w14:paraId="3F6C5E5C" w14:textId="77777777" w:rsidTr="009C00C4">
        <w:trPr>
          <w:trHeight w:val="288"/>
        </w:trPr>
        <w:tc>
          <w:tcPr>
            <w:tcW w:w="5160" w:type="dxa"/>
            <w:gridSpan w:val="3"/>
            <w:tcBorders>
              <w:top w:val="nil"/>
              <w:left w:val="single" w:sz="6" w:space="0" w:color="auto"/>
              <w:bottom w:val="nil"/>
              <w:right w:val="single" w:sz="6" w:space="0" w:color="auto"/>
            </w:tcBorders>
          </w:tcPr>
          <w:p w14:paraId="5BCDEA03"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Printer access</w:t>
            </w:r>
          </w:p>
        </w:tc>
        <w:tc>
          <w:tcPr>
            <w:tcW w:w="1085" w:type="dxa"/>
            <w:tcBorders>
              <w:top w:val="nil"/>
              <w:left w:val="nil"/>
              <w:bottom w:val="nil"/>
              <w:right w:val="nil"/>
            </w:tcBorders>
          </w:tcPr>
          <w:p w14:paraId="63FEF5D1"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075" w:type="dxa"/>
            <w:tcBorders>
              <w:top w:val="nil"/>
              <w:left w:val="nil"/>
              <w:bottom w:val="nil"/>
              <w:right w:val="nil"/>
            </w:tcBorders>
          </w:tcPr>
          <w:p w14:paraId="47294B69"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181" w:type="dxa"/>
            <w:tcBorders>
              <w:top w:val="nil"/>
              <w:left w:val="nil"/>
              <w:bottom w:val="nil"/>
              <w:right w:val="nil"/>
            </w:tcBorders>
          </w:tcPr>
          <w:p w14:paraId="163ED7FC"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331" w:type="dxa"/>
            <w:tcBorders>
              <w:top w:val="nil"/>
              <w:left w:val="nil"/>
              <w:bottom w:val="nil"/>
              <w:right w:val="single" w:sz="6" w:space="0" w:color="auto"/>
            </w:tcBorders>
          </w:tcPr>
          <w:p w14:paraId="03F0940D"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r>
      <w:tr w:rsidR="004E5C99" w14:paraId="5A39C271" w14:textId="77777777" w:rsidTr="009C00C4">
        <w:trPr>
          <w:trHeight w:val="288"/>
        </w:trPr>
        <w:tc>
          <w:tcPr>
            <w:tcW w:w="480" w:type="dxa"/>
            <w:tcBorders>
              <w:top w:val="nil"/>
              <w:left w:val="single" w:sz="6" w:space="0" w:color="auto"/>
              <w:bottom w:val="nil"/>
              <w:right w:val="nil"/>
            </w:tcBorders>
          </w:tcPr>
          <w:p w14:paraId="3B6CCCA2"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single" w:sz="6" w:space="0" w:color="auto"/>
            </w:tcBorders>
          </w:tcPr>
          <w:p w14:paraId="57F33B31"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Printer at home</w:t>
            </w:r>
          </w:p>
        </w:tc>
        <w:tc>
          <w:tcPr>
            <w:tcW w:w="1085" w:type="dxa"/>
            <w:tcBorders>
              <w:top w:val="nil"/>
              <w:left w:val="nil"/>
              <w:bottom w:val="nil"/>
              <w:right w:val="nil"/>
            </w:tcBorders>
          </w:tcPr>
          <w:p w14:paraId="172C9B09"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64.6%</w:t>
            </w:r>
          </w:p>
        </w:tc>
        <w:tc>
          <w:tcPr>
            <w:tcW w:w="1075" w:type="dxa"/>
            <w:tcBorders>
              <w:top w:val="nil"/>
              <w:left w:val="nil"/>
              <w:bottom w:val="nil"/>
              <w:right w:val="nil"/>
            </w:tcBorders>
          </w:tcPr>
          <w:p w14:paraId="25446F01"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51.6%</w:t>
            </w:r>
          </w:p>
        </w:tc>
        <w:tc>
          <w:tcPr>
            <w:tcW w:w="1181" w:type="dxa"/>
            <w:tcBorders>
              <w:top w:val="nil"/>
              <w:left w:val="nil"/>
              <w:bottom w:val="nil"/>
              <w:right w:val="nil"/>
            </w:tcBorders>
          </w:tcPr>
          <w:p w14:paraId="4D633ED2"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-13.0%</w:t>
            </w:r>
          </w:p>
        </w:tc>
        <w:tc>
          <w:tcPr>
            <w:tcW w:w="331" w:type="dxa"/>
            <w:tcBorders>
              <w:top w:val="nil"/>
              <w:left w:val="nil"/>
              <w:bottom w:val="nil"/>
              <w:right w:val="single" w:sz="6" w:space="0" w:color="auto"/>
            </w:tcBorders>
          </w:tcPr>
          <w:p w14:paraId="736DE6BC"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w:t>
            </w:r>
          </w:p>
        </w:tc>
      </w:tr>
      <w:tr w:rsidR="004E5C99" w14:paraId="19BBE26B" w14:textId="77777777" w:rsidTr="009C00C4">
        <w:trPr>
          <w:trHeight w:val="288"/>
        </w:trPr>
        <w:tc>
          <w:tcPr>
            <w:tcW w:w="480" w:type="dxa"/>
            <w:tcBorders>
              <w:top w:val="nil"/>
              <w:left w:val="single" w:sz="6" w:space="0" w:color="auto"/>
              <w:bottom w:val="nil"/>
              <w:right w:val="nil"/>
            </w:tcBorders>
          </w:tcPr>
          <w:p w14:paraId="74E54489"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single" w:sz="6" w:space="0" w:color="auto"/>
            </w:tcBorders>
          </w:tcPr>
          <w:p w14:paraId="1A8333A8"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No printer at home but easy access to one</w:t>
            </w:r>
          </w:p>
        </w:tc>
        <w:tc>
          <w:tcPr>
            <w:tcW w:w="1085" w:type="dxa"/>
            <w:tcBorders>
              <w:top w:val="nil"/>
              <w:left w:val="nil"/>
              <w:bottom w:val="nil"/>
              <w:right w:val="nil"/>
            </w:tcBorders>
          </w:tcPr>
          <w:p w14:paraId="55648E83"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17.3%</w:t>
            </w:r>
          </w:p>
        </w:tc>
        <w:tc>
          <w:tcPr>
            <w:tcW w:w="1075" w:type="dxa"/>
            <w:tcBorders>
              <w:top w:val="nil"/>
              <w:left w:val="nil"/>
              <w:bottom w:val="nil"/>
              <w:right w:val="nil"/>
            </w:tcBorders>
          </w:tcPr>
          <w:p w14:paraId="0DBC28F6"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15.3%</w:t>
            </w:r>
          </w:p>
        </w:tc>
        <w:tc>
          <w:tcPr>
            <w:tcW w:w="1181" w:type="dxa"/>
            <w:tcBorders>
              <w:top w:val="nil"/>
              <w:left w:val="nil"/>
              <w:bottom w:val="nil"/>
              <w:right w:val="nil"/>
            </w:tcBorders>
          </w:tcPr>
          <w:p w14:paraId="067C1207"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-2.1%</w:t>
            </w:r>
          </w:p>
        </w:tc>
        <w:tc>
          <w:tcPr>
            <w:tcW w:w="331" w:type="dxa"/>
            <w:tcBorders>
              <w:top w:val="nil"/>
              <w:left w:val="nil"/>
              <w:bottom w:val="nil"/>
              <w:right w:val="single" w:sz="6" w:space="0" w:color="auto"/>
            </w:tcBorders>
          </w:tcPr>
          <w:p w14:paraId="60CC53E8"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r>
      <w:tr w:rsidR="004E5C99" w14:paraId="10B69748" w14:textId="77777777" w:rsidTr="009C00C4">
        <w:trPr>
          <w:trHeight w:val="288"/>
        </w:trPr>
        <w:tc>
          <w:tcPr>
            <w:tcW w:w="480" w:type="dxa"/>
            <w:tcBorders>
              <w:top w:val="nil"/>
              <w:left w:val="single" w:sz="6" w:space="0" w:color="auto"/>
              <w:bottom w:val="nil"/>
              <w:right w:val="nil"/>
            </w:tcBorders>
          </w:tcPr>
          <w:p w14:paraId="57E9F55E"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680" w:type="dxa"/>
            <w:gridSpan w:val="2"/>
            <w:tcBorders>
              <w:top w:val="nil"/>
              <w:left w:val="nil"/>
              <w:bottom w:val="nil"/>
              <w:right w:val="single" w:sz="6" w:space="0" w:color="auto"/>
            </w:tcBorders>
          </w:tcPr>
          <w:p w14:paraId="4576F077"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No access to a printer</w:t>
            </w:r>
          </w:p>
        </w:tc>
        <w:tc>
          <w:tcPr>
            <w:tcW w:w="1085" w:type="dxa"/>
            <w:tcBorders>
              <w:top w:val="nil"/>
              <w:left w:val="nil"/>
              <w:bottom w:val="nil"/>
              <w:right w:val="nil"/>
            </w:tcBorders>
          </w:tcPr>
          <w:p w14:paraId="69F8A748"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18.0%</w:t>
            </w:r>
          </w:p>
        </w:tc>
        <w:tc>
          <w:tcPr>
            <w:tcW w:w="1075" w:type="dxa"/>
            <w:tcBorders>
              <w:top w:val="nil"/>
              <w:left w:val="nil"/>
              <w:bottom w:val="nil"/>
              <w:right w:val="nil"/>
            </w:tcBorders>
          </w:tcPr>
          <w:p w14:paraId="03366747"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33.1%</w:t>
            </w:r>
          </w:p>
        </w:tc>
        <w:tc>
          <w:tcPr>
            <w:tcW w:w="1181" w:type="dxa"/>
            <w:tcBorders>
              <w:top w:val="nil"/>
              <w:left w:val="nil"/>
              <w:bottom w:val="nil"/>
              <w:right w:val="nil"/>
            </w:tcBorders>
          </w:tcPr>
          <w:p w14:paraId="5924B468"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15.1%</w:t>
            </w:r>
          </w:p>
        </w:tc>
        <w:tc>
          <w:tcPr>
            <w:tcW w:w="331" w:type="dxa"/>
            <w:tcBorders>
              <w:top w:val="nil"/>
              <w:left w:val="nil"/>
              <w:bottom w:val="nil"/>
              <w:right w:val="single" w:sz="6" w:space="0" w:color="auto"/>
            </w:tcBorders>
          </w:tcPr>
          <w:p w14:paraId="7029DAAA"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w:t>
            </w:r>
          </w:p>
        </w:tc>
      </w:tr>
      <w:tr w:rsidR="004E5C99" w14:paraId="2B7266DC" w14:textId="77777777" w:rsidTr="009C00C4">
        <w:trPr>
          <w:trHeight w:val="288"/>
        </w:trPr>
        <w:tc>
          <w:tcPr>
            <w:tcW w:w="480" w:type="dxa"/>
            <w:tcBorders>
              <w:top w:val="nil"/>
              <w:left w:val="single" w:sz="6" w:space="0" w:color="auto"/>
              <w:bottom w:val="nil"/>
              <w:right w:val="nil"/>
            </w:tcBorders>
          </w:tcPr>
          <w:p w14:paraId="47D671CF"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80" w:type="dxa"/>
            <w:tcBorders>
              <w:top w:val="nil"/>
              <w:left w:val="nil"/>
              <w:bottom w:val="nil"/>
              <w:right w:val="nil"/>
            </w:tcBorders>
          </w:tcPr>
          <w:p w14:paraId="08D8E513"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4200" w:type="dxa"/>
            <w:tcBorders>
              <w:top w:val="nil"/>
              <w:left w:val="nil"/>
              <w:bottom w:val="nil"/>
              <w:right w:val="single" w:sz="6" w:space="0" w:color="auto"/>
            </w:tcBorders>
          </w:tcPr>
          <w:p w14:paraId="03D8B956"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085" w:type="dxa"/>
            <w:tcBorders>
              <w:top w:val="nil"/>
              <w:left w:val="nil"/>
              <w:bottom w:val="nil"/>
              <w:right w:val="nil"/>
            </w:tcBorders>
          </w:tcPr>
          <w:p w14:paraId="2C4ACAE5"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075" w:type="dxa"/>
            <w:tcBorders>
              <w:top w:val="nil"/>
              <w:left w:val="nil"/>
              <w:bottom w:val="nil"/>
              <w:right w:val="nil"/>
            </w:tcBorders>
          </w:tcPr>
          <w:p w14:paraId="4C5684F0"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1181" w:type="dxa"/>
            <w:tcBorders>
              <w:top w:val="nil"/>
              <w:left w:val="nil"/>
              <w:bottom w:val="nil"/>
              <w:right w:val="nil"/>
            </w:tcBorders>
          </w:tcPr>
          <w:p w14:paraId="2E36CB8C"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331" w:type="dxa"/>
            <w:tcBorders>
              <w:top w:val="nil"/>
              <w:left w:val="nil"/>
              <w:bottom w:val="nil"/>
              <w:right w:val="single" w:sz="6" w:space="0" w:color="auto"/>
            </w:tcBorders>
          </w:tcPr>
          <w:p w14:paraId="072B83F8"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r>
      <w:tr w:rsidR="004E5C99" w14:paraId="245BD69D" w14:textId="77777777" w:rsidTr="009C00C4">
        <w:trPr>
          <w:trHeight w:val="288"/>
        </w:trPr>
        <w:tc>
          <w:tcPr>
            <w:tcW w:w="5160" w:type="dxa"/>
            <w:gridSpan w:val="3"/>
            <w:tcBorders>
              <w:top w:val="nil"/>
              <w:left w:val="single" w:sz="6" w:space="0" w:color="auto"/>
              <w:bottom w:val="single" w:sz="6" w:space="0" w:color="auto"/>
              <w:right w:val="single" w:sz="6" w:space="0" w:color="auto"/>
            </w:tcBorders>
          </w:tcPr>
          <w:p w14:paraId="5EE0CE60"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Sample size</w:t>
            </w:r>
          </w:p>
        </w:tc>
        <w:tc>
          <w:tcPr>
            <w:tcW w:w="1085" w:type="dxa"/>
            <w:tcBorders>
              <w:top w:val="nil"/>
              <w:left w:val="nil"/>
              <w:bottom w:val="single" w:sz="6" w:space="0" w:color="auto"/>
              <w:right w:val="nil"/>
            </w:tcBorders>
          </w:tcPr>
          <w:p w14:paraId="73F24370"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1,239</w:t>
            </w:r>
          </w:p>
        </w:tc>
        <w:tc>
          <w:tcPr>
            <w:tcW w:w="1075" w:type="dxa"/>
            <w:tcBorders>
              <w:top w:val="nil"/>
              <w:left w:val="nil"/>
              <w:bottom w:val="single" w:sz="6" w:space="0" w:color="auto"/>
              <w:right w:val="nil"/>
            </w:tcBorders>
          </w:tcPr>
          <w:p w14:paraId="30122429"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1,182</w:t>
            </w:r>
          </w:p>
        </w:tc>
        <w:tc>
          <w:tcPr>
            <w:tcW w:w="1181" w:type="dxa"/>
            <w:tcBorders>
              <w:top w:val="nil"/>
              <w:left w:val="nil"/>
              <w:bottom w:val="single" w:sz="6" w:space="0" w:color="auto"/>
              <w:right w:val="nil"/>
            </w:tcBorders>
          </w:tcPr>
          <w:p w14:paraId="43021821"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331" w:type="dxa"/>
            <w:tcBorders>
              <w:top w:val="nil"/>
              <w:left w:val="nil"/>
              <w:bottom w:val="single" w:sz="6" w:space="0" w:color="auto"/>
              <w:right w:val="single" w:sz="6" w:space="0" w:color="auto"/>
            </w:tcBorders>
          </w:tcPr>
          <w:p w14:paraId="42647EA8"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r>
      <w:tr w:rsidR="004E5C99" w14:paraId="22BCC4E9" w14:textId="77777777" w:rsidTr="009C00C4">
        <w:trPr>
          <w:trHeight w:val="288"/>
        </w:trPr>
        <w:tc>
          <w:tcPr>
            <w:tcW w:w="7320" w:type="dxa"/>
            <w:gridSpan w:val="5"/>
            <w:tcBorders>
              <w:top w:val="nil"/>
              <w:left w:val="nil"/>
              <w:bottom w:val="nil"/>
              <w:right w:val="nil"/>
            </w:tcBorders>
          </w:tcPr>
          <w:p w14:paraId="724507DE" w14:textId="77777777" w:rsidR="004E5C99" w:rsidRDefault="004E5C99">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 Disability gap is outside statistical margin of error at 95% confidence level</w:t>
            </w:r>
          </w:p>
        </w:tc>
        <w:tc>
          <w:tcPr>
            <w:tcW w:w="1181" w:type="dxa"/>
            <w:tcBorders>
              <w:top w:val="nil"/>
              <w:left w:val="nil"/>
              <w:bottom w:val="nil"/>
              <w:right w:val="nil"/>
            </w:tcBorders>
          </w:tcPr>
          <w:p w14:paraId="76F01E4D"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c>
          <w:tcPr>
            <w:tcW w:w="331" w:type="dxa"/>
            <w:tcBorders>
              <w:top w:val="nil"/>
              <w:left w:val="nil"/>
              <w:bottom w:val="nil"/>
              <w:right w:val="nil"/>
            </w:tcBorders>
          </w:tcPr>
          <w:p w14:paraId="74C77412" w14:textId="77777777" w:rsidR="004E5C99" w:rsidRDefault="004E5C99">
            <w:pPr>
              <w:autoSpaceDE w:val="0"/>
              <w:autoSpaceDN w:val="0"/>
              <w:adjustRightInd w:val="0"/>
              <w:jc w:val="right"/>
              <w:rPr>
                <w:rFonts w:ascii="Calibri" w:eastAsiaTheme="minorHAnsi" w:hAnsi="Calibri" w:cs="Calibri"/>
                <w:color w:val="000000"/>
                <w:sz w:val="22"/>
                <w:szCs w:val="22"/>
                <w:lang w:eastAsia="en-US"/>
              </w:rPr>
            </w:pPr>
          </w:p>
        </w:tc>
      </w:tr>
    </w:tbl>
    <w:p w14:paraId="70F930FE" w14:textId="20BB4B44" w:rsidR="007C40CC" w:rsidRDefault="007C40CC">
      <w:pPr>
        <w:spacing w:after="160" w:line="259" w:lineRule="auto"/>
      </w:pPr>
    </w:p>
    <w:p w14:paraId="4C432414" w14:textId="77777777" w:rsidR="007C40CC" w:rsidRDefault="007C40CC">
      <w:pPr>
        <w:spacing w:after="160" w:line="259" w:lineRule="auto"/>
      </w:pPr>
      <w:r>
        <w:br w:type="page"/>
      </w:r>
    </w:p>
    <w:tbl>
      <w:tblPr>
        <w:tblW w:w="9550" w:type="dxa"/>
        <w:tblLook w:val="04A0" w:firstRow="1" w:lastRow="0" w:firstColumn="1" w:lastColumn="0" w:noHBand="0" w:noVBand="1"/>
      </w:tblPr>
      <w:tblGrid>
        <w:gridCol w:w="270"/>
        <w:gridCol w:w="1260"/>
        <w:gridCol w:w="4500"/>
        <w:gridCol w:w="1202"/>
        <w:gridCol w:w="1048"/>
        <w:gridCol w:w="1034"/>
        <w:gridCol w:w="326"/>
      </w:tblGrid>
      <w:tr w:rsidR="00016ECC" w:rsidRPr="00016ECC" w14:paraId="33A93327" w14:textId="77777777" w:rsidTr="00016ECC">
        <w:trPr>
          <w:trHeight w:val="288"/>
        </w:trPr>
        <w:tc>
          <w:tcPr>
            <w:tcW w:w="270" w:type="dxa"/>
            <w:tcBorders>
              <w:top w:val="nil"/>
              <w:left w:val="nil"/>
              <w:bottom w:val="nil"/>
              <w:right w:val="nil"/>
            </w:tcBorders>
            <w:shd w:val="clear" w:color="auto" w:fill="auto"/>
            <w:noWrap/>
            <w:vAlign w:val="bottom"/>
            <w:hideMark/>
          </w:tcPr>
          <w:p w14:paraId="26317017" w14:textId="77777777" w:rsidR="00016ECC" w:rsidRPr="00016ECC" w:rsidRDefault="00016ECC" w:rsidP="00016ECC">
            <w:pPr>
              <w:rPr>
                <w:sz w:val="20"/>
                <w:szCs w:val="24"/>
                <w:lang w:eastAsia="en-US"/>
              </w:rPr>
            </w:pPr>
          </w:p>
        </w:tc>
        <w:tc>
          <w:tcPr>
            <w:tcW w:w="5760" w:type="dxa"/>
            <w:gridSpan w:val="2"/>
            <w:tcBorders>
              <w:top w:val="nil"/>
              <w:left w:val="nil"/>
              <w:bottom w:val="nil"/>
              <w:right w:val="nil"/>
            </w:tcBorders>
            <w:shd w:val="clear" w:color="auto" w:fill="auto"/>
            <w:noWrap/>
            <w:vAlign w:val="bottom"/>
            <w:hideMark/>
          </w:tcPr>
          <w:p w14:paraId="51A5F5E6" w14:textId="77777777" w:rsidR="00016ECC" w:rsidRPr="00016ECC" w:rsidRDefault="00016ECC" w:rsidP="00016ECC">
            <w:pPr>
              <w:rPr>
                <w:rFonts w:ascii="Calibri" w:hAnsi="Calibri" w:cs="Calibri"/>
                <w:b/>
                <w:bCs/>
                <w:color w:val="000000"/>
                <w:sz w:val="22"/>
                <w:szCs w:val="22"/>
                <w:lang w:eastAsia="en-US"/>
              </w:rPr>
            </w:pPr>
            <w:r w:rsidRPr="00016ECC">
              <w:rPr>
                <w:rFonts w:ascii="Calibri" w:hAnsi="Calibri" w:cs="Calibri"/>
                <w:b/>
                <w:bCs/>
                <w:color w:val="000000"/>
                <w:sz w:val="22"/>
                <w:szCs w:val="22"/>
                <w:lang w:eastAsia="en-US"/>
              </w:rPr>
              <w:t>Table 4: Internet Use by Disability Status</w:t>
            </w:r>
          </w:p>
        </w:tc>
        <w:tc>
          <w:tcPr>
            <w:tcW w:w="1202" w:type="dxa"/>
            <w:tcBorders>
              <w:top w:val="nil"/>
              <w:left w:val="nil"/>
              <w:bottom w:val="nil"/>
              <w:right w:val="nil"/>
            </w:tcBorders>
            <w:shd w:val="clear" w:color="auto" w:fill="auto"/>
            <w:noWrap/>
            <w:vAlign w:val="bottom"/>
            <w:hideMark/>
          </w:tcPr>
          <w:p w14:paraId="66D766B2" w14:textId="77777777" w:rsidR="00016ECC" w:rsidRPr="00016ECC" w:rsidRDefault="00016ECC" w:rsidP="00016ECC">
            <w:pPr>
              <w:rPr>
                <w:rFonts w:ascii="Calibri" w:hAnsi="Calibri" w:cs="Calibri"/>
                <w:b/>
                <w:bCs/>
                <w:color w:val="000000"/>
                <w:sz w:val="22"/>
                <w:szCs w:val="22"/>
                <w:lang w:eastAsia="en-US"/>
              </w:rPr>
            </w:pPr>
          </w:p>
        </w:tc>
        <w:tc>
          <w:tcPr>
            <w:tcW w:w="1048" w:type="dxa"/>
            <w:tcBorders>
              <w:top w:val="nil"/>
              <w:left w:val="nil"/>
              <w:bottom w:val="nil"/>
              <w:right w:val="nil"/>
            </w:tcBorders>
            <w:shd w:val="clear" w:color="auto" w:fill="auto"/>
            <w:noWrap/>
            <w:vAlign w:val="bottom"/>
            <w:hideMark/>
          </w:tcPr>
          <w:p w14:paraId="708BBB50" w14:textId="77777777" w:rsidR="00016ECC" w:rsidRPr="00016ECC" w:rsidRDefault="00016ECC" w:rsidP="00016ECC">
            <w:pPr>
              <w:rPr>
                <w:sz w:val="20"/>
                <w:lang w:eastAsia="en-US"/>
              </w:rPr>
            </w:pPr>
          </w:p>
        </w:tc>
        <w:tc>
          <w:tcPr>
            <w:tcW w:w="1034" w:type="dxa"/>
            <w:tcBorders>
              <w:top w:val="nil"/>
              <w:left w:val="nil"/>
              <w:bottom w:val="nil"/>
              <w:right w:val="nil"/>
            </w:tcBorders>
            <w:shd w:val="clear" w:color="auto" w:fill="auto"/>
            <w:noWrap/>
            <w:vAlign w:val="bottom"/>
            <w:hideMark/>
          </w:tcPr>
          <w:p w14:paraId="3B9DE78B" w14:textId="77777777" w:rsidR="00016ECC" w:rsidRPr="00016ECC" w:rsidRDefault="00016ECC" w:rsidP="00016ECC">
            <w:pPr>
              <w:rPr>
                <w:sz w:val="20"/>
                <w:lang w:eastAsia="en-US"/>
              </w:rPr>
            </w:pPr>
          </w:p>
        </w:tc>
        <w:tc>
          <w:tcPr>
            <w:tcW w:w="236" w:type="dxa"/>
            <w:tcBorders>
              <w:top w:val="nil"/>
              <w:left w:val="nil"/>
              <w:bottom w:val="nil"/>
              <w:right w:val="nil"/>
            </w:tcBorders>
            <w:shd w:val="clear" w:color="auto" w:fill="auto"/>
            <w:noWrap/>
            <w:vAlign w:val="bottom"/>
            <w:hideMark/>
          </w:tcPr>
          <w:p w14:paraId="33C8A686" w14:textId="77777777" w:rsidR="00016ECC" w:rsidRPr="00016ECC" w:rsidRDefault="00016ECC" w:rsidP="00016ECC">
            <w:pPr>
              <w:rPr>
                <w:sz w:val="20"/>
                <w:lang w:eastAsia="en-US"/>
              </w:rPr>
            </w:pPr>
          </w:p>
        </w:tc>
      </w:tr>
      <w:tr w:rsidR="00016ECC" w:rsidRPr="00016ECC" w14:paraId="395A9FCD" w14:textId="77777777" w:rsidTr="0082383F">
        <w:trPr>
          <w:trHeight w:val="508"/>
        </w:trPr>
        <w:tc>
          <w:tcPr>
            <w:tcW w:w="270" w:type="dxa"/>
            <w:tcBorders>
              <w:top w:val="single" w:sz="4" w:space="0" w:color="auto"/>
              <w:left w:val="single" w:sz="4" w:space="0" w:color="auto"/>
              <w:bottom w:val="single" w:sz="4" w:space="0" w:color="auto"/>
              <w:right w:val="nil"/>
            </w:tcBorders>
            <w:shd w:val="clear" w:color="auto" w:fill="auto"/>
            <w:noWrap/>
            <w:vAlign w:val="bottom"/>
            <w:hideMark/>
          </w:tcPr>
          <w:p w14:paraId="7D1C3C27"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F3C8DF8"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1202" w:type="dxa"/>
            <w:tcBorders>
              <w:top w:val="single" w:sz="4" w:space="0" w:color="auto"/>
              <w:left w:val="nil"/>
              <w:bottom w:val="single" w:sz="4" w:space="0" w:color="auto"/>
              <w:right w:val="nil"/>
            </w:tcBorders>
            <w:shd w:val="clear" w:color="auto" w:fill="auto"/>
            <w:vAlign w:val="bottom"/>
            <w:hideMark/>
          </w:tcPr>
          <w:p w14:paraId="111F28DB" w14:textId="77777777" w:rsidR="00016ECC" w:rsidRPr="00016ECC" w:rsidRDefault="00016ECC" w:rsidP="00016ECC">
            <w:pPr>
              <w:jc w:val="center"/>
              <w:rPr>
                <w:rFonts w:ascii="Calibri" w:hAnsi="Calibri" w:cs="Calibri"/>
                <w:color w:val="000000"/>
                <w:sz w:val="22"/>
                <w:szCs w:val="22"/>
                <w:lang w:eastAsia="en-US"/>
              </w:rPr>
            </w:pPr>
            <w:r w:rsidRPr="00016ECC">
              <w:rPr>
                <w:rFonts w:ascii="Calibri" w:hAnsi="Calibri" w:cs="Calibri"/>
                <w:color w:val="000000"/>
                <w:sz w:val="22"/>
                <w:szCs w:val="22"/>
                <w:lang w:eastAsia="en-US"/>
              </w:rPr>
              <w:t>No disability</w:t>
            </w:r>
          </w:p>
        </w:tc>
        <w:tc>
          <w:tcPr>
            <w:tcW w:w="1048" w:type="dxa"/>
            <w:tcBorders>
              <w:top w:val="single" w:sz="4" w:space="0" w:color="auto"/>
              <w:left w:val="nil"/>
              <w:bottom w:val="single" w:sz="4" w:space="0" w:color="auto"/>
              <w:right w:val="nil"/>
            </w:tcBorders>
            <w:shd w:val="clear" w:color="auto" w:fill="auto"/>
            <w:vAlign w:val="bottom"/>
            <w:hideMark/>
          </w:tcPr>
          <w:p w14:paraId="736F1127" w14:textId="77777777" w:rsidR="00016ECC" w:rsidRPr="00016ECC" w:rsidRDefault="00016ECC" w:rsidP="00016ECC">
            <w:pPr>
              <w:jc w:val="center"/>
              <w:rPr>
                <w:rFonts w:ascii="Calibri" w:hAnsi="Calibri" w:cs="Calibri"/>
                <w:color w:val="000000"/>
                <w:sz w:val="22"/>
                <w:szCs w:val="22"/>
                <w:lang w:eastAsia="en-US"/>
              </w:rPr>
            </w:pPr>
            <w:r w:rsidRPr="00016ECC">
              <w:rPr>
                <w:rFonts w:ascii="Calibri" w:hAnsi="Calibri" w:cs="Calibri"/>
                <w:color w:val="000000"/>
                <w:sz w:val="22"/>
                <w:szCs w:val="22"/>
                <w:lang w:eastAsia="en-US"/>
              </w:rPr>
              <w:t>Disability</w:t>
            </w:r>
          </w:p>
        </w:tc>
        <w:tc>
          <w:tcPr>
            <w:tcW w:w="1034" w:type="dxa"/>
            <w:tcBorders>
              <w:top w:val="single" w:sz="4" w:space="0" w:color="auto"/>
              <w:left w:val="nil"/>
              <w:bottom w:val="single" w:sz="4" w:space="0" w:color="auto"/>
              <w:right w:val="nil"/>
            </w:tcBorders>
            <w:shd w:val="clear" w:color="auto" w:fill="auto"/>
            <w:vAlign w:val="bottom"/>
            <w:hideMark/>
          </w:tcPr>
          <w:p w14:paraId="06F1FCD5" w14:textId="77777777" w:rsidR="00016ECC" w:rsidRPr="00016ECC" w:rsidRDefault="00016ECC" w:rsidP="00104783">
            <w:pPr>
              <w:jc w:val="center"/>
              <w:rPr>
                <w:rFonts w:ascii="Calibri" w:hAnsi="Calibri" w:cs="Calibri"/>
                <w:color w:val="000000"/>
                <w:sz w:val="22"/>
                <w:szCs w:val="22"/>
                <w:lang w:eastAsia="en-US"/>
              </w:rPr>
            </w:pPr>
            <w:r w:rsidRPr="00016ECC">
              <w:rPr>
                <w:rFonts w:ascii="Calibri" w:hAnsi="Calibri" w:cs="Calibri"/>
                <w:color w:val="000000"/>
                <w:sz w:val="22"/>
                <w:szCs w:val="22"/>
                <w:lang w:eastAsia="en-US"/>
              </w:rPr>
              <w:t>Disability gap</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0C7D2E01"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529883DE" w14:textId="77777777" w:rsidTr="00104783">
        <w:trPr>
          <w:trHeight w:val="360"/>
        </w:trPr>
        <w:tc>
          <w:tcPr>
            <w:tcW w:w="1530" w:type="dxa"/>
            <w:gridSpan w:val="2"/>
            <w:tcBorders>
              <w:top w:val="nil"/>
              <w:left w:val="single" w:sz="4" w:space="0" w:color="auto"/>
              <w:bottom w:val="nil"/>
              <w:right w:val="nil"/>
            </w:tcBorders>
            <w:shd w:val="clear" w:color="auto" w:fill="auto"/>
            <w:noWrap/>
            <w:vAlign w:val="bottom"/>
            <w:hideMark/>
          </w:tcPr>
          <w:p w14:paraId="64B1413B"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Internet use</w:t>
            </w:r>
          </w:p>
        </w:tc>
        <w:tc>
          <w:tcPr>
            <w:tcW w:w="4500" w:type="dxa"/>
            <w:tcBorders>
              <w:top w:val="nil"/>
              <w:left w:val="nil"/>
              <w:bottom w:val="nil"/>
              <w:right w:val="single" w:sz="4" w:space="0" w:color="auto"/>
            </w:tcBorders>
            <w:shd w:val="clear" w:color="auto" w:fill="auto"/>
            <w:noWrap/>
            <w:vAlign w:val="bottom"/>
            <w:hideMark/>
          </w:tcPr>
          <w:p w14:paraId="7F205264"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1202" w:type="dxa"/>
            <w:tcBorders>
              <w:top w:val="nil"/>
              <w:left w:val="nil"/>
              <w:bottom w:val="nil"/>
              <w:right w:val="nil"/>
            </w:tcBorders>
            <w:shd w:val="clear" w:color="auto" w:fill="auto"/>
            <w:noWrap/>
            <w:vAlign w:val="bottom"/>
            <w:hideMark/>
          </w:tcPr>
          <w:p w14:paraId="1605BDFE" w14:textId="77777777" w:rsidR="00016ECC" w:rsidRPr="00016ECC" w:rsidRDefault="00016ECC" w:rsidP="00016ECC">
            <w:pPr>
              <w:rPr>
                <w:rFonts w:ascii="Calibri" w:hAnsi="Calibri" w:cs="Calibri"/>
                <w:color w:val="000000"/>
                <w:sz w:val="22"/>
                <w:szCs w:val="22"/>
                <w:lang w:eastAsia="en-US"/>
              </w:rPr>
            </w:pPr>
          </w:p>
        </w:tc>
        <w:tc>
          <w:tcPr>
            <w:tcW w:w="1048" w:type="dxa"/>
            <w:tcBorders>
              <w:top w:val="nil"/>
              <w:left w:val="nil"/>
              <w:bottom w:val="nil"/>
              <w:right w:val="nil"/>
            </w:tcBorders>
            <w:shd w:val="clear" w:color="auto" w:fill="auto"/>
            <w:noWrap/>
            <w:vAlign w:val="bottom"/>
            <w:hideMark/>
          </w:tcPr>
          <w:p w14:paraId="75566FE5" w14:textId="77777777" w:rsidR="00016ECC" w:rsidRPr="00016ECC" w:rsidRDefault="00016ECC" w:rsidP="00016ECC">
            <w:pPr>
              <w:rPr>
                <w:sz w:val="20"/>
                <w:lang w:eastAsia="en-US"/>
              </w:rPr>
            </w:pPr>
          </w:p>
        </w:tc>
        <w:tc>
          <w:tcPr>
            <w:tcW w:w="1034" w:type="dxa"/>
            <w:tcBorders>
              <w:top w:val="nil"/>
              <w:left w:val="nil"/>
              <w:bottom w:val="nil"/>
              <w:right w:val="nil"/>
            </w:tcBorders>
            <w:shd w:val="clear" w:color="auto" w:fill="auto"/>
            <w:noWrap/>
            <w:vAlign w:val="bottom"/>
            <w:hideMark/>
          </w:tcPr>
          <w:p w14:paraId="100F8DFE" w14:textId="77777777" w:rsidR="00016ECC" w:rsidRPr="00016ECC" w:rsidRDefault="00016ECC" w:rsidP="00104783">
            <w:pPr>
              <w:jc w:val="center"/>
              <w:rPr>
                <w:sz w:val="20"/>
                <w:lang w:eastAsia="en-US"/>
              </w:rPr>
            </w:pPr>
          </w:p>
        </w:tc>
        <w:tc>
          <w:tcPr>
            <w:tcW w:w="236" w:type="dxa"/>
            <w:tcBorders>
              <w:top w:val="nil"/>
              <w:left w:val="nil"/>
              <w:bottom w:val="nil"/>
              <w:right w:val="single" w:sz="4" w:space="0" w:color="auto"/>
            </w:tcBorders>
            <w:shd w:val="clear" w:color="auto" w:fill="auto"/>
            <w:noWrap/>
            <w:vAlign w:val="bottom"/>
            <w:hideMark/>
          </w:tcPr>
          <w:p w14:paraId="3FC70F08"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65F53E0F" w14:textId="77777777" w:rsidTr="00016ECC">
        <w:trPr>
          <w:trHeight w:val="360"/>
        </w:trPr>
        <w:tc>
          <w:tcPr>
            <w:tcW w:w="270" w:type="dxa"/>
            <w:tcBorders>
              <w:top w:val="nil"/>
              <w:left w:val="single" w:sz="4" w:space="0" w:color="auto"/>
              <w:bottom w:val="nil"/>
              <w:right w:val="nil"/>
            </w:tcBorders>
            <w:shd w:val="clear" w:color="auto" w:fill="auto"/>
            <w:noWrap/>
            <w:vAlign w:val="bottom"/>
            <w:hideMark/>
          </w:tcPr>
          <w:p w14:paraId="4007ACF2"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bottom"/>
            <w:hideMark/>
          </w:tcPr>
          <w:p w14:paraId="01829CD4"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Any location</w:t>
            </w:r>
          </w:p>
        </w:tc>
        <w:tc>
          <w:tcPr>
            <w:tcW w:w="1202" w:type="dxa"/>
            <w:tcBorders>
              <w:top w:val="nil"/>
              <w:left w:val="nil"/>
              <w:bottom w:val="nil"/>
              <w:right w:val="nil"/>
            </w:tcBorders>
            <w:shd w:val="clear" w:color="auto" w:fill="auto"/>
            <w:noWrap/>
            <w:vAlign w:val="bottom"/>
            <w:hideMark/>
          </w:tcPr>
          <w:p w14:paraId="0AC72D7D"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95.1%</w:t>
            </w:r>
          </w:p>
        </w:tc>
        <w:tc>
          <w:tcPr>
            <w:tcW w:w="1048" w:type="dxa"/>
            <w:tcBorders>
              <w:top w:val="nil"/>
              <w:left w:val="nil"/>
              <w:bottom w:val="nil"/>
              <w:right w:val="nil"/>
            </w:tcBorders>
            <w:shd w:val="clear" w:color="auto" w:fill="auto"/>
            <w:noWrap/>
            <w:vAlign w:val="bottom"/>
            <w:hideMark/>
          </w:tcPr>
          <w:p w14:paraId="1628B7EE"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84.0%</w:t>
            </w:r>
          </w:p>
        </w:tc>
        <w:tc>
          <w:tcPr>
            <w:tcW w:w="1034" w:type="dxa"/>
            <w:tcBorders>
              <w:top w:val="nil"/>
              <w:left w:val="nil"/>
              <w:bottom w:val="nil"/>
              <w:right w:val="nil"/>
            </w:tcBorders>
            <w:shd w:val="clear" w:color="auto" w:fill="auto"/>
            <w:noWrap/>
            <w:vAlign w:val="bottom"/>
            <w:hideMark/>
          </w:tcPr>
          <w:p w14:paraId="3324E830"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-11.1%</w:t>
            </w:r>
          </w:p>
        </w:tc>
        <w:tc>
          <w:tcPr>
            <w:tcW w:w="236" w:type="dxa"/>
            <w:tcBorders>
              <w:top w:val="nil"/>
              <w:left w:val="nil"/>
              <w:bottom w:val="nil"/>
              <w:right w:val="single" w:sz="4" w:space="0" w:color="auto"/>
            </w:tcBorders>
            <w:shd w:val="clear" w:color="auto" w:fill="auto"/>
            <w:noWrap/>
            <w:vAlign w:val="bottom"/>
            <w:hideMark/>
          </w:tcPr>
          <w:p w14:paraId="29EC368B"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1B40AB4F" w14:textId="77777777" w:rsidTr="00016ECC">
        <w:trPr>
          <w:trHeight w:val="300"/>
        </w:trPr>
        <w:tc>
          <w:tcPr>
            <w:tcW w:w="270" w:type="dxa"/>
            <w:tcBorders>
              <w:top w:val="nil"/>
              <w:left w:val="single" w:sz="4" w:space="0" w:color="auto"/>
              <w:bottom w:val="nil"/>
              <w:right w:val="nil"/>
            </w:tcBorders>
            <w:shd w:val="clear" w:color="auto" w:fill="auto"/>
            <w:noWrap/>
            <w:vAlign w:val="bottom"/>
            <w:hideMark/>
          </w:tcPr>
          <w:p w14:paraId="0C5AB98E"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0F8D2E31" w14:textId="77777777" w:rsidR="00016ECC" w:rsidRPr="00016ECC" w:rsidRDefault="00016ECC" w:rsidP="00016ECC">
            <w:pPr>
              <w:jc w:val="both"/>
              <w:rPr>
                <w:rFonts w:ascii="Calibri" w:hAnsi="Calibri" w:cs="Calibri"/>
                <w:color w:val="000000"/>
                <w:sz w:val="22"/>
                <w:szCs w:val="22"/>
                <w:lang w:eastAsia="en-US"/>
              </w:rPr>
            </w:pPr>
            <w:r w:rsidRPr="00016ECC">
              <w:rPr>
                <w:rFonts w:ascii="Calibri" w:hAnsi="Calibri" w:cs="Calibri"/>
                <w:color w:val="000000"/>
                <w:sz w:val="22"/>
                <w:szCs w:val="22"/>
                <w:lang w:eastAsia="en-US"/>
              </w:rPr>
              <w:t>At home</w:t>
            </w:r>
          </w:p>
        </w:tc>
        <w:tc>
          <w:tcPr>
            <w:tcW w:w="1202" w:type="dxa"/>
            <w:tcBorders>
              <w:top w:val="nil"/>
              <w:left w:val="nil"/>
              <w:bottom w:val="nil"/>
              <w:right w:val="nil"/>
            </w:tcBorders>
            <w:shd w:val="clear" w:color="auto" w:fill="auto"/>
            <w:noWrap/>
            <w:vAlign w:val="bottom"/>
            <w:hideMark/>
          </w:tcPr>
          <w:p w14:paraId="3631CAB8"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92.2%</w:t>
            </w:r>
          </w:p>
        </w:tc>
        <w:tc>
          <w:tcPr>
            <w:tcW w:w="1048" w:type="dxa"/>
            <w:tcBorders>
              <w:top w:val="nil"/>
              <w:left w:val="nil"/>
              <w:bottom w:val="nil"/>
              <w:right w:val="nil"/>
            </w:tcBorders>
            <w:shd w:val="clear" w:color="auto" w:fill="auto"/>
            <w:noWrap/>
            <w:vAlign w:val="bottom"/>
            <w:hideMark/>
          </w:tcPr>
          <w:p w14:paraId="2F3AC22C"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80.1%</w:t>
            </w:r>
          </w:p>
        </w:tc>
        <w:tc>
          <w:tcPr>
            <w:tcW w:w="1034" w:type="dxa"/>
            <w:tcBorders>
              <w:top w:val="nil"/>
              <w:left w:val="nil"/>
              <w:bottom w:val="nil"/>
              <w:right w:val="nil"/>
            </w:tcBorders>
            <w:shd w:val="clear" w:color="auto" w:fill="auto"/>
            <w:noWrap/>
            <w:vAlign w:val="bottom"/>
            <w:hideMark/>
          </w:tcPr>
          <w:p w14:paraId="7C37D6D7"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-12.1%</w:t>
            </w:r>
          </w:p>
        </w:tc>
        <w:tc>
          <w:tcPr>
            <w:tcW w:w="236" w:type="dxa"/>
            <w:tcBorders>
              <w:top w:val="nil"/>
              <w:left w:val="nil"/>
              <w:bottom w:val="nil"/>
              <w:right w:val="single" w:sz="4" w:space="0" w:color="auto"/>
            </w:tcBorders>
            <w:shd w:val="clear" w:color="auto" w:fill="auto"/>
            <w:noWrap/>
            <w:vAlign w:val="bottom"/>
            <w:hideMark/>
          </w:tcPr>
          <w:p w14:paraId="0539F38A"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627A7782"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1AF8B5B1"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525EFF6C" w14:textId="77777777" w:rsidR="00016ECC" w:rsidRPr="00016ECC" w:rsidRDefault="00016ECC" w:rsidP="00016ECC">
            <w:pPr>
              <w:jc w:val="both"/>
              <w:rPr>
                <w:rFonts w:ascii="Calibri" w:hAnsi="Calibri" w:cs="Calibri"/>
                <w:color w:val="000000"/>
                <w:sz w:val="22"/>
                <w:szCs w:val="22"/>
                <w:lang w:eastAsia="en-US"/>
              </w:rPr>
            </w:pPr>
            <w:r w:rsidRPr="00016ECC">
              <w:rPr>
                <w:rFonts w:ascii="Calibri" w:hAnsi="Calibri" w:cs="Calibri"/>
                <w:color w:val="000000"/>
                <w:sz w:val="22"/>
                <w:szCs w:val="22"/>
                <w:lang w:eastAsia="en-US"/>
              </w:rPr>
              <w:t>At work</w:t>
            </w:r>
          </w:p>
        </w:tc>
        <w:tc>
          <w:tcPr>
            <w:tcW w:w="1202" w:type="dxa"/>
            <w:tcBorders>
              <w:top w:val="nil"/>
              <w:left w:val="nil"/>
              <w:bottom w:val="nil"/>
              <w:right w:val="nil"/>
            </w:tcBorders>
            <w:shd w:val="clear" w:color="auto" w:fill="auto"/>
            <w:noWrap/>
            <w:vAlign w:val="bottom"/>
            <w:hideMark/>
          </w:tcPr>
          <w:p w14:paraId="2179ADF3"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63.9%</w:t>
            </w:r>
          </w:p>
        </w:tc>
        <w:tc>
          <w:tcPr>
            <w:tcW w:w="1048" w:type="dxa"/>
            <w:tcBorders>
              <w:top w:val="nil"/>
              <w:left w:val="nil"/>
              <w:bottom w:val="nil"/>
              <w:right w:val="nil"/>
            </w:tcBorders>
            <w:shd w:val="clear" w:color="auto" w:fill="auto"/>
            <w:noWrap/>
            <w:vAlign w:val="bottom"/>
            <w:hideMark/>
          </w:tcPr>
          <w:p w14:paraId="54130357"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22.4%</w:t>
            </w:r>
          </w:p>
        </w:tc>
        <w:tc>
          <w:tcPr>
            <w:tcW w:w="1034" w:type="dxa"/>
            <w:tcBorders>
              <w:top w:val="nil"/>
              <w:left w:val="nil"/>
              <w:bottom w:val="nil"/>
              <w:right w:val="nil"/>
            </w:tcBorders>
            <w:shd w:val="clear" w:color="auto" w:fill="auto"/>
            <w:noWrap/>
            <w:vAlign w:val="bottom"/>
            <w:hideMark/>
          </w:tcPr>
          <w:p w14:paraId="7874060E"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-41.5%</w:t>
            </w:r>
          </w:p>
        </w:tc>
        <w:tc>
          <w:tcPr>
            <w:tcW w:w="236" w:type="dxa"/>
            <w:tcBorders>
              <w:top w:val="nil"/>
              <w:left w:val="nil"/>
              <w:bottom w:val="nil"/>
              <w:right w:val="single" w:sz="4" w:space="0" w:color="auto"/>
            </w:tcBorders>
            <w:shd w:val="clear" w:color="auto" w:fill="auto"/>
            <w:noWrap/>
            <w:vAlign w:val="bottom"/>
            <w:hideMark/>
          </w:tcPr>
          <w:p w14:paraId="1619450B"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56FDC8F3"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0F479F21"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49B073DA" w14:textId="77777777" w:rsidR="00016ECC" w:rsidRPr="00016ECC" w:rsidRDefault="00016ECC" w:rsidP="00016ECC">
            <w:pPr>
              <w:jc w:val="both"/>
              <w:rPr>
                <w:rFonts w:ascii="Calibri" w:hAnsi="Calibri" w:cs="Calibri"/>
                <w:color w:val="000000"/>
                <w:sz w:val="22"/>
                <w:szCs w:val="22"/>
                <w:lang w:eastAsia="en-US"/>
              </w:rPr>
            </w:pPr>
            <w:r w:rsidRPr="00016ECC">
              <w:rPr>
                <w:rFonts w:ascii="Calibri" w:hAnsi="Calibri" w:cs="Calibri"/>
                <w:color w:val="000000"/>
                <w:sz w:val="22"/>
                <w:szCs w:val="22"/>
                <w:lang w:eastAsia="en-US"/>
              </w:rPr>
              <w:t>At school</w:t>
            </w:r>
          </w:p>
        </w:tc>
        <w:tc>
          <w:tcPr>
            <w:tcW w:w="1202" w:type="dxa"/>
            <w:tcBorders>
              <w:top w:val="nil"/>
              <w:left w:val="nil"/>
              <w:bottom w:val="nil"/>
              <w:right w:val="nil"/>
            </w:tcBorders>
            <w:shd w:val="clear" w:color="auto" w:fill="auto"/>
            <w:noWrap/>
            <w:vAlign w:val="bottom"/>
            <w:hideMark/>
          </w:tcPr>
          <w:p w14:paraId="11595B3F"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20.0%</w:t>
            </w:r>
          </w:p>
        </w:tc>
        <w:tc>
          <w:tcPr>
            <w:tcW w:w="1048" w:type="dxa"/>
            <w:tcBorders>
              <w:top w:val="nil"/>
              <w:left w:val="nil"/>
              <w:bottom w:val="nil"/>
              <w:right w:val="nil"/>
            </w:tcBorders>
            <w:shd w:val="clear" w:color="auto" w:fill="auto"/>
            <w:noWrap/>
            <w:vAlign w:val="bottom"/>
            <w:hideMark/>
          </w:tcPr>
          <w:p w14:paraId="2C0E4CB1"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7.3%</w:t>
            </w:r>
          </w:p>
        </w:tc>
        <w:tc>
          <w:tcPr>
            <w:tcW w:w="1034" w:type="dxa"/>
            <w:tcBorders>
              <w:top w:val="nil"/>
              <w:left w:val="nil"/>
              <w:bottom w:val="nil"/>
              <w:right w:val="nil"/>
            </w:tcBorders>
            <w:shd w:val="clear" w:color="auto" w:fill="auto"/>
            <w:noWrap/>
            <w:vAlign w:val="bottom"/>
            <w:hideMark/>
          </w:tcPr>
          <w:p w14:paraId="3BA0DCBF"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-12.8%</w:t>
            </w:r>
          </w:p>
        </w:tc>
        <w:tc>
          <w:tcPr>
            <w:tcW w:w="236" w:type="dxa"/>
            <w:tcBorders>
              <w:top w:val="nil"/>
              <w:left w:val="nil"/>
              <w:bottom w:val="nil"/>
              <w:right w:val="single" w:sz="4" w:space="0" w:color="auto"/>
            </w:tcBorders>
            <w:shd w:val="clear" w:color="auto" w:fill="auto"/>
            <w:noWrap/>
            <w:vAlign w:val="bottom"/>
            <w:hideMark/>
          </w:tcPr>
          <w:p w14:paraId="254158F1"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253B270F" w14:textId="77777777" w:rsidTr="00016ECC">
        <w:trPr>
          <w:trHeight w:val="348"/>
        </w:trPr>
        <w:tc>
          <w:tcPr>
            <w:tcW w:w="270" w:type="dxa"/>
            <w:tcBorders>
              <w:top w:val="nil"/>
              <w:left w:val="single" w:sz="4" w:space="0" w:color="auto"/>
              <w:bottom w:val="nil"/>
              <w:right w:val="nil"/>
            </w:tcBorders>
            <w:shd w:val="clear" w:color="auto" w:fill="auto"/>
            <w:noWrap/>
            <w:vAlign w:val="bottom"/>
            <w:hideMark/>
          </w:tcPr>
          <w:p w14:paraId="61130358"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3174247B" w14:textId="77777777" w:rsidR="00016ECC" w:rsidRPr="00016ECC" w:rsidRDefault="00016ECC" w:rsidP="00016ECC">
            <w:pPr>
              <w:jc w:val="both"/>
              <w:rPr>
                <w:rFonts w:ascii="Calibri" w:hAnsi="Calibri" w:cs="Calibri"/>
                <w:color w:val="000000"/>
                <w:sz w:val="22"/>
                <w:szCs w:val="22"/>
                <w:lang w:eastAsia="en-US"/>
              </w:rPr>
            </w:pPr>
            <w:r w:rsidRPr="00016ECC">
              <w:rPr>
                <w:rFonts w:ascii="Calibri" w:hAnsi="Calibri" w:cs="Calibri"/>
                <w:color w:val="000000"/>
                <w:sz w:val="22"/>
                <w:szCs w:val="22"/>
                <w:lang w:eastAsia="en-US"/>
              </w:rPr>
              <w:t>At a coffee shop or other business that offers Internet access</w:t>
            </w:r>
          </w:p>
        </w:tc>
        <w:tc>
          <w:tcPr>
            <w:tcW w:w="1202" w:type="dxa"/>
            <w:tcBorders>
              <w:top w:val="nil"/>
              <w:left w:val="nil"/>
              <w:bottom w:val="nil"/>
              <w:right w:val="nil"/>
            </w:tcBorders>
            <w:shd w:val="clear" w:color="auto" w:fill="auto"/>
            <w:noWrap/>
            <w:vAlign w:val="bottom"/>
            <w:hideMark/>
          </w:tcPr>
          <w:p w14:paraId="4FA85089"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33.7%</w:t>
            </w:r>
          </w:p>
        </w:tc>
        <w:tc>
          <w:tcPr>
            <w:tcW w:w="1048" w:type="dxa"/>
            <w:tcBorders>
              <w:top w:val="nil"/>
              <w:left w:val="nil"/>
              <w:bottom w:val="nil"/>
              <w:right w:val="nil"/>
            </w:tcBorders>
            <w:shd w:val="clear" w:color="auto" w:fill="auto"/>
            <w:noWrap/>
            <w:vAlign w:val="bottom"/>
            <w:hideMark/>
          </w:tcPr>
          <w:p w14:paraId="0726670C"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23.8%</w:t>
            </w:r>
          </w:p>
        </w:tc>
        <w:tc>
          <w:tcPr>
            <w:tcW w:w="1034" w:type="dxa"/>
            <w:tcBorders>
              <w:top w:val="nil"/>
              <w:left w:val="nil"/>
              <w:bottom w:val="nil"/>
              <w:right w:val="nil"/>
            </w:tcBorders>
            <w:shd w:val="clear" w:color="auto" w:fill="auto"/>
            <w:noWrap/>
            <w:vAlign w:val="bottom"/>
            <w:hideMark/>
          </w:tcPr>
          <w:p w14:paraId="674BF194"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-9.9%</w:t>
            </w:r>
          </w:p>
        </w:tc>
        <w:tc>
          <w:tcPr>
            <w:tcW w:w="236" w:type="dxa"/>
            <w:tcBorders>
              <w:top w:val="nil"/>
              <w:left w:val="nil"/>
              <w:bottom w:val="nil"/>
              <w:right w:val="single" w:sz="4" w:space="0" w:color="auto"/>
            </w:tcBorders>
            <w:shd w:val="clear" w:color="auto" w:fill="auto"/>
            <w:noWrap/>
            <w:vAlign w:val="bottom"/>
            <w:hideMark/>
          </w:tcPr>
          <w:p w14:paraId="677F99C6"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2A96F1F5"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69563407"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2B16D89F" w14:textId="77777777" w:rsidR="00016ECC" w:rsidRPr="00016ECC" w:rsidRDefault="00016ECC" w:rsidP="00016ECC">
            <w:pPr>
              <w:jc w:val="both"/>
              <w:rPr>
                <w:rFonts w:ascii="Calibri" w:hAnsi="Calibri" w:cs="Calibri"/>
                <w:color w:val="000000"/>
                <w:sz w:val="22"/>
                <w:szCs w:val="22"/>
                <w:lang w:eastAsia="en-US"/>
              </w:rPr>
            </w:pPr>
            <w:r w:rsidRPr="00016ECC">
              <w:rPr>
                <w:rFonts w:ascii="Calibri" w:hAnsi="Calibri" w:cs="Calibri"/>
                <w:color w:val="000000"/>
                <w:sz w:val="22"/>
                <w:szCs w:val="22"/>
                <w:lang w:eastAsia="en-US"/>
              </w:rPr>
              <w:t>While traveling between places</w:t>
            </w:r>
          </w:p>
        </w:tc>
        <w:tc>
          <w:tcPr>
            <w:tcW w:w="1202" w:type="dxa"/>
            <w:tcBorders>
              <w:top w:val="nil"/>
              <w:left w:val="nil"/>
              <w:bottom w:val="nil"/>
              <w:right w:val="nil"/>
            </w:tcBorders>
            <w:shd w:val="clear" w:color="auto" w:fill="auto"/>
            <w:noWrap/>
            <w:vAlign w:val="bottom"/>
            <w:hideMark/>
          </w:tcPr>
          <w:p w14:paraId="26810AB4"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70.6%</w:t>
            </w:r>
          </w:p>
        </w:tc>
        <w:tc>
          <w:tcPr>
            <w:tcW w:w="1048" w:type="dxa"/>
            <w:tcBorders>
              <w:top w:val="nil"/>
              <w:left w:val="nil"/>
              <w:bottom w:val="nil"/>
              <w:right w:val="nil"/>
            </w:tcBorders>
            <w:shd w:val="clear" w:color="auto" w:fill="auto"/>
            <w:noWrap/>
            <w:vAlign w:val="bottom"/>
            <w:hideMark/>
          </w:tcPr>
          <w:p w14:paraId="3F84650C"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48.9%</w:t>
            </w:r>
          </w:p>
        </w:tc>
        <w:tc>
          <w:tcPr>
            <w:tcW w:w="1034" w:type="dxa"/>
            <w:tcBorders>
              <w:top w:val="nil"/>
              <w:left w:val="nil"/>
              <w:bottom w:val="nil"/>
              <w:right w:val="nil"/>
            </w:tcBorders>
            <w:shd w:val="clear" w:color="auto" w:fill="auto"/>
            <w:noWrap/>
            <w:vAlign w:val="bottom"/>
            <w:hideMark/>
          </w:tcPr>
          <w:p w14:paraId="5525460A"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-21.6%</w:t>
            </w:r>
          </w:p>
        </w:tc>
        <w:tc>
          <w:tcPr>
            <w:tcW w:w="236" w:type="dxa"/>
            <w:tcBorders>
              <w:top w:val="nil"/>
              <w:left w:val="nil"/>
              <w:bottom w:val="nil"/>
              <w:right w:val="single" w:sz="4" w:space="0" w:color="auto"/>
            </w:tcBorders>
            <w:shd w:val="clear" w:color="auto" w:fill="auto"/>
            <w:noWrap/>
            <w:vAlign w:val="bottom"/>
            <w:hideMark/>
          </w:tcPr>
          <w:p w14:paraId="11FCCED1"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6734F672"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7BCD0929"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03E55CD7" w14:textId="77777777" w:rsidR="00016ECC" w:rsidRPr="00016ECC" w:rsidRDefault="00016ECC" w:rsidP="00016ECC">
            <w:pPr>
              <w:jc w:val="both"/>
              <w:rPr>
                <w:rFonts w:ascii="Calibri" w:hAnsi="Calibri" w:cs="Calibri"/>
                <w:color w:val="000000"/>
                <w:sz w:val="22"/>
                <w:szCs w:val="22"/>
                <w:lang w:eastAsia="en-US"/>
              </w:rPr>
            </w:pPr>
            <w:r w:rsidRPr="00016ECC">
              <w:rPr>
                <w:rFonts w:ascii="Calibri" w:hAnsi="Calibri" w:cs="Calibri"/>
                <w:color w:val="000000"/>
                <w:sz w:val="22"/>
                <w:szCs w:val="22"/>
                <w:lang w:eastAsia="en-US"/>
              </w:rPr>
              <w:t>At a library, community center, park, or other public place</w:t>
            </w:r>
          </w:p>
        </w:tc>
        <w:tc>
          <w:tcPr>
            <w:tcW w:w="1202" w:type="dxa"/>
            <w:tcBorders>
              <w:top w:val="nil"/>
              <w:left w:val="nil"/>
              <w:bottom w:val="nil"/>
              <w:right w:val="nil"/>
            </w:tcBorders>
            <w:shd w:val="clear" w:color="auto" w:fill="auto"/>
            <w:noWrap/>
            <w:vAlign w:val="bottom"/>
            <w:hideMark/>
          </w:tcPr>
          <w:p w14:paraId="112749CC"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32.1%</w:t>
            </w:r>
          </w:p>
        </w:tc>
        <w:tc>
          <w:tcPr>
            <w:tcW w:w="1048" w:type="dxa"/>
            <w:tcBorders>
              <w:top w:val="nil"/>
              <w:left w:val="nil"/>
              <w:bottom w:val="nil"/>
              <w:right w:val="nil"/>
            </w:tcBorders>
            <w:shd w:val="clear" w:color="auto" w:fill="auto"/>
            <w:noWrap/>
            <w:vAlign w:val="bottom"/>
            <w:hideMark/>
          </w:tcPr>
          <w:p w14:paraId="2B46D899"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28.5%</w:t>
            </w:r>
          </w:p>
        </w:tc>
        <w:tc>
          <w:tcPr>
            <w:tcW w:w="1034" w:type="dxa"/>
            <w:tcBorders>
              <w:top w:val="nil"/>
              <w:left w:val="nil"/>
              <w:bottom w:val="nil"/>
              <w:right w:val="nil"/>
            </w:tcBorders>
            <w:shd w:val="clear" w:color="auto" w:fill="auto"/>
            <w:noWrap/>
            <w:vAlign w:val="bottom"/>
            <w:hideMark/>
          </w:tcPr>
          <w:p w14:paraId="57F035FB"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-3.6%</w:t>
            </w:r>
          </w:p>
        </w:tc>
        <w:tc>
          <w:tcPr>
            <w:tcW w:w="236" w:type="dxa"/>
            <w:tcBorders>
              <w:top w:val="nil"/>
              <w:left w:val="nil"/>
              <w:bottom w:val="nil"/>
              <w:right w:val="single" w:sz="4" w:space="0" w:color="auto"/>
            </w:tcBorders>
            <w:shd w:val="clear" w:color="auto" w:fill="auto"/>
            <w:noWrap/>
            <w:vAlign w:val="bottom"/>
            <w:hideMark/>
          </w:tcPr>
          <w:p w14:paraId="3553B434"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7B2B9FE0"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75DF5F28"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15528961" w14:textId="77777777" w:rsidR="00016ECC" w:rsidRPr="00016ECC" w:rsidRDefault="00016ECC" w:rsidP="00016ECC">
            <w:pPr>
              <w:jc w:val="both"/>
              <w:rPr>
                <w:rFonts w:ascii="Calibri" w:hAnsi="Calibri" w:cs="Calibri"/>
                <w:color w:val="000000"/>
                <w:sz w:val="22"/>
                <w:szCs w:val="22"/>
                <w:lang w:eastAsia="en-US"/>
              </w:rPr>
            </w:pPr>
            <w:r w:rsidRPr="00016ECC">
              <w:rPr>
                <w:rFonts w:ascii="Calibri" w:hAnsi="Calibri" w:cs="Calibri"/>
                <w:color w:val="000000"/>
                <w:sz w:val="22"/>
                <w:szCs w:val="22"/>
                <w:lang w:eastAsia="en-US"/>
              </w:rPr>
              <w:t>At someone else’s home</w:t>
            </w:r>
          </w:p>
        </w:tc>
        <w:tc>
          <w:tcPr>
            <w:tcW w:w="1202" w:type="dxa"/>
            <w:tcBorders>
              <w:top w:val="nil"/>
              <w:left w:val="nil"/>
              <w:bottom w:val="nil"/>
              <w:right w:val="nil"/>
            </w:tcBorders>
            <w:shd w:val="clear" w:color="auto" w:fill="auto"/>
            <w:noWrap/>
            <w:vAlign w:val="bottom"/>
            <w:hideMark/>
          </w:tcPr>
          <w:p w14:paraId="1A6D0DDB"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52.3%</w:t>
            </w:r>
          </w:p>
        </w:tc>
        <w:tc>
          <w:tcPr>
            <w:tcW w:w="1048" w:type="dxa"/>
            <w:tcBorders>
              <w:top w:val="nil"/>
              <w:left w:val="nil"/>
              <w:bottom w:val="nil"/>
              <w:right w:val="nil"/>
            </w:tcBorders>
            <w:shd w:val="clear" w:color="auto" w:fill="auto"/>
            <w:noWrap/>
            <w:vAlign w:val="bottom"/>
            <w:hideMark/>
          </w:tcPr>
          <w:p w14:paraId="64B94633"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35.4%</w:t>
            </w:r>
          </w:p>
        </w:tc>
        <w:tc>
          <w:tcPr>
            <w:tcW w:w="1034" w:type="dxa"/>
            <w:tcBorders>
              <w:top w:val="nil"/>
              <w:left w:val="nil"/>
              <w:bottom w:val="nil"/>
              <w:right w:val="nil"/>
            </w:tcBorders>
            <w:shd w:val="clear" w:color="auto" w:fill="auto"/>
            <w:noWrap/>
            <w:vAlign w:val="bottom"/>
            <w:hideMark/>
          </w:tcPr>
          <w:p w14:paraId="32C702D9"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-16.9%</w:t>
            </w:r>
          </w:p>
        </w:tc>
        <w:tc>
          <w:tcPr>
            <w:tcW w:w="236" w:type="dxa"/>
            <w:tcBorders>
              <w:top w:val="nil"/>
              <w:left w:val="nil"/>
              <w:bottom w:val="nil"/>
              <w:right w:val="single" w:sz="4" w:space="0" w:color="auto"/>
            </w:tcBorders>
            <w:shd w:val="clear" w:color="auto" w:fill="auto"/>
            <w:noWrap/>
            <w:vAlign w:val="bottom"/>
            <w:hideMark/>
          </w:tcPr>
          <w:p w14:paraId="17C4FD06"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7E4DCD99"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53A14644"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6D117C23" w14:textId="77777777" w:rsidR="00016ECC" w:rsidRPr="00016ECC" w:rsidRDefault="00016ECC" w:rsidP="00016ECC">
            <w:pPr>
              <w:jc w:val="both"/>
              <w:rPr>
                <w:rFonts w:ascii="Calibri" w:hAnsi="Calibri" w:cs="Calibri"/>
                <w:color w:val="000000"/>
                <w:sz w:val="22"/>
                <w:szCs w:val="22"/>
                <w:lang w:eastAsia="en-US"/>
              </w:rPr>
            </w:pPr>
            <w:r w:rsidRPr="00016ECC">
              <w:rPr>
                <w:rFonts w:ascii="Calibri" w:hAnsi="Calibri" w:cs="Calibri"/>
                <w:color w:val="000000"/>
                <w:sz w:val="22"/>
                <w:szCs w:val="22"/>
                <w:lang w:eastAsia="en-US"/>
              </w:rPr>
              <w:t>At some other location</w:t>
            </w:r>
          </w:p>
        </w:tc>
        <w:tc>
          <w:tcPr>
            <w:tcW w:w="1202" w:type="dxa"/>
            <w:tcBorders>
              <w:top w:val="nil"/>
              <w:left w:val="nil"/>
              <w:bottom w:val="nil"/>
              <w:right w:val="nil"/>
            </w:tcBorders>
            <w:shd w:val="clear" w:color="auto" w:fill="auto"/>
            <w:noWrap/>
            <w:vAlign w:val="bottom"/>
            <w:hideMark/>
          </w:tcPr>
          <w:p w14:paraId="52D437F6"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39.4%</w:t>
            </w:r>
          </w:p>
        </w:tc>
        <w:tc>
          <w:tcPr>
            <w:tcW w:w="1048" w:type="dxa"/>
            <w:tcBorders>
              <w:top w:val="nil"/>
              <w:left w:val="nil"/>
              <w:bottom w:val="nil"/>
              <w:right w:val="nil"/>
            </w:tcBorders>
            <w:shd w:val="clear" w:color="auto" w:fill="auto"/>
            <w:noWrap/>
            <w:vAlign w:val="bottom"/>
            <w:hideMark/>
          </w:tcPr>
          <w:p w14:paraId="3273ABEA"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32.1%</w:t>
            </w:r>
          </w:p>
        </w:tc>
        <w:tc>
          <w:tcPr>
            <w:tcW w:w="1034" w:type="dxa"/>
            <w:tcBorders>
              <w:top w:val="nil"/>
              <w:left w:val="nil"/>
              <w:bottom w:val="nil"/>
              <w:right w:val="nil"/>
            </w:tcBorders>
            <w:shd w:val="clear" w:color="auto" w:fill="auto"/>
            <w:noWrap/>
            <w:vAlign w:val="bottom"/>
            <w:hideMark/>
          </w:tcPr>
          <w:p w14:paraId="1A96F7CB"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-7.3%</w:t>
            </w:r>
          </w:p>
        </w:tc>
        <w:tc>
          <w:tcPr>
            <w:tcW w:w="236" w:type="dxa"/>
            <w:tcBorders>
              <w:top w:val="nil"/>
              <w:left w:val="nil"/>
              <w:bottom w:val="nil"/>
              <w:right w:val="single" w:sz="4" w:space="0" w:color="auto"/>
            </w:tcBorders>
            <w:shd w:val="clear" w:color="auto" w:fill="auto"/>
            <w:noWrap/>
            <w:vAlign w:val="bottom"/>
            <w:hideMark/>
          </w:tcPr>
          <w:p w14:paraId="2CACDAAC"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7E44BFF6"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09D573FA"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bottom"/>
            <w:hideMark/>
          </w:tcPr>
          <w:p w14:paraId="5CCEE801"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xml:space="preserve">No, but someone else </w:t>
            </w:r>
            <w:proofErr w:type="gramStart"/>
            <w:r w:rsidRPr="00016ECC">
              <w:rPr>
                <w:rFonts w:ascii="Calibri" w:hAnsi="Calibri" w:cs="Calibri"/>
                <w:color w:val="000000"/>
                <w:sz w:val="22"/>
                <w:szCs w:val="22"/>
                <w:lang w:eastAsia="en-US"/>
              </w:rPr>
              <w:t>in home</w:t>
            </w:r>
            <w:proofErr w:type="gramEnd"/>
            <w:r w:rsidRPr="00016ECC">
              <w:rPr>
                <w:rFonts w:ascii="Calibri" w:hAnsi="Calibri" w:cs="Calibri"/>
                <w:color w:val="000000"/>
                <w:sz w:val="22"/>
                <w:szCs w:val="22"/>
                <w:lang w:eastAsia="en-US"/>
              </w:rPr>
              <w:t xml:space="preserve"> uses internet</w:t>
            </w:r>
          </w:p>
        </w:tc>
        <w:tc>
          <w:tcPr>
            <w:tcW w:w="1202" w:type="dxa"/>
            <w:tcBorders>
              <w:top w:val="nil"/>
              <w:left w:val="nil"/>
              <w:bottom w:val="nil"/>
              <w:right w:val="nil"/>
            </w:tcBorders>
            <w:shd w:val="clear" w:color="auto" w:fill="auto"/>
            <w:noWrap/>
            <w:vAlign w:val="bottom"/>
            <w:hideMark/>
          </w:tcPr>
          <w:p w14:paraId="08A75252"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0.5%</w:t>
            </w:r>
          </w:p>
        </w:tc>
        <w:tc>
          <w:tcPr>
            <w:tcW w:w="1048" w:type="dxa"/>
            <w:tcBorders>
              <w:top w:val="nil"/>
              <w:left w:val="nil"/>
              <w:bottom w:val="nil"/>
              <w:right w:val="nil"/>
            </w:tcBorders>
            <w:shd w:val="clear" w:color="auto" w:fill="auto"/>
            <w:noWrap/>
            <w:vAlign w:val="bottom"/>
            <w:hideMark/>
          </w:tcPr>
          <w:p w14:paraId="160DD31B"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2.1%</w:t>
            </w:r>
          </w:p>
        </w:tc>
        <w:tc>
          <w:tcPr>
            <w:tcW w:w="1034" w:type="dxa"/>
            <w:tcBorders>
              <w:top w:val="nil"/>
              <w:left w:val="nil"/>
              <w:bottom w:val="nil"/>
              <w:right w:val="nil"/>
            </w:tcBorders>
            <w:shd w:val="clear" w:color="auto" w:fill="auto"/>
            <w:noWrap/>
            <w:vAlign w:val="bottom"/>
            <w:hideMark/>
          </w:tcPr>
          <w:p w14:paraId="2B6878F1"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1.6%</w:t>
            </w:r>
          </w:p>
        </w:tc>
        <w:tc>
          <w:tcPr>
            <w:tcW w:w="236" w:type="dxa"/>
            <w:tcBorders>
              <w:top w:val="nil"/>
              <w:left w:val="nil"/>
              <w:bottom w:val="nil"/>
              <w:right w:val="single" w:sz="4" w:space="0" w:color="auto"/>
            </w:tcBorders>
            <w:shd w:val="clear" w:color="auto" w:fill="auto"/>
            <w:noWrap/>
            <w:vAlign w:val="bottom"/>
            <w:hideMark/>
          </w:tcPr>
          <w:p w14:paraId="61F48FFD"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62E6C3AD"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2E854584"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bottom"/>
            <w:hideMark/>
          </w:tcPr>
          <w:p w14:paraId="49C8AA40"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Sample size</w:t>
            </w:r>
          </w:p>
        </w:tc>
        <w:tc>
          <w:tcPr>
            <w:tcW w:w="1202" w:type="dxa"/>
            <w:tcBorders>
              <w:top w:val="nil"/>
              <w:left w:val="nil"/>
              <w:bottom w:val="nil"/>
              <w:right w:val="nil"/>
            </w:tcBorders>
            <w:shd w:val="clear" w:color="auto" w:fill="auto"/>
            <w:noWrap/>
            <w:vAlign w:val="bottom"/>
            <w:hideMark/>
          </w:tcPr>
          <w:p w14:paraId="3238362A"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1239</w:t>
            </w:r>
          </w:p>
        </w:tc>
        <w:tc>
          <w:tcPr>
            <w:tcW w:w="1048" w:type="dxa"/>
            <w:tcBorders>
              <w:top w:val="nil"/>
              <w:left w:val="nil"/>
              <w:bottom w:val="nil"/>
              <w:right w:val="nil"/>
            </w:tcBorders>
            <w:shd w:val="clear" w:color="auto" w:fill="auto"/>
            <w:noWrap/>
            <w:vAlign w:val="bottom"/>
            <w:hideMark/>
          </w:tcPr>
          <w:p w14:paraId="3182A5BA"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1183</w:t>
            </w:r>
          </w:p>
        </w:tc>
        <w:tc>
          <w:tcPr>
            <w:tcW w:w="1034" w:type="dxa"/>
            <w:tcBorders>
              <w:top w:val="nil"/>
              <w:left w:val="nil"/>
              <w:bottom w:val="nil"/>
              <w:right w:val="nil"/>
            </w:tcBorders>
            <w:shd w:val="clear" w:color="auto" w:fill="auto"/>
            <w:noWrap/>
            <w:vAlign w:val="bottom"/>
            <w:hideMark/>
          </w:tcPr>
          <w:p w14:paraId="7C1C9A72" w14:textId="77777777" w:rsidR="00016ECC" w:rsidRPr="00016ECC" w:rsidRDefault="00016ECC" w:rsidP="00016ECC">
            <w:pPr>
              <w:jc w:val="right"/>
              <w:rPr>
                <w:rFonts w:ascii="Calibri" w:hAnsi="Calibri" w:cs="Calibri"/>
                <w:color w:val="000000"/>
                <w:sz w:val="22"/>
                <w:szCs w:val="22"/>
                <w:lang w:eastAsia="en-US"/>
              </w:rPr>
            </w:pPr>
          </w:p>
        </w:tc>
        <w:tc>
          <w:tcPr>
            <w:tcW w:w="236" w:type="dxa"/>
            <w:tcBorders>
              <w:top w:val="nil"/>
              <w:left w:val="nil"/>
              <w:bottom w:val="nil"/>
              <w:right w:val="single" w:sz="4" w:space="0" w:color="auto"/>
            </w:tcBorders>
            <w:shd w:val="clear" w:color="auto" w:fill="auto"/>
            <w:noWrap/>
            <w:vAlign w:val="bottom"/>
            <w:hideMark/>
          </w:tcPr>
          <w:p w14:paraId="705E0B5C"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1F8B6F97" w14:textId="77777777" w:rsidTr="00016ECC">
        <w:trPr>
          <w:trHeight w:val="288"/>
        </w:trPr>
        <w:tc>
          <w:tcPr>
            <w:tcW w:w="6030" w:type="dxa"/>
            <w:gridSpan w:val="3"/>
            <w:tcBorders>
              <w:top w:val="nil"/>
              <w:left w:val="single" w:sz="4" w:space="0" w:color="auto"/>
              <w:bottom w:val="nil"/>
              <w:right w:val="single" w:sz="4" w:space="0" w:color="000000"/>
            </w:tcBorders>
            <w:shd w:val="clear" w:color="auto" w:fill="auto"/>
            <w:noWrap/>
            <w:vAlign w:val="bottom"/>
            <w:hideMark/>
          </w:tcPr>
          <w:p w14:paraId="49EDBC68"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Access to internet changed since pandemic began</w:t>
            </w:r>
          </w:p>
        </w:tc>
        <w:tc>
          <w:tcPr>
            <w:tcW w:w="1202" w:type="dxa"/>
            <w:tcBorders>
              <w:top w:val="nil"/>
              <w:left w:val="nil"/>
              <w:bottom w:val="nil"/>
              <w:right w:val="nil"/>
            </w:tcBorders>
            <w:shd w:val="clear" w:color="auto" w:fill="auto"/>
            <w:noWrap/>
            <w:vAlign w:val="bottom"/>
            <w:hideMark/>
          </w:tcPr>
          <w:p w14:paraId="4061C596" w14:textId="77777777" w:rsidR="00016ECC" w:rsidRPr="00016ECC" w:rsidRDefault="00016ECC" w:rsidP="00016ECC">
            <w:pPr>
              <w:rPr>
                <w:rFonts w:ascii="Calibri" w:hAnsi="Calibri" w:cs="Calibri"/>
                <w:color w:val="000000"/>
                <w:sz w:val="22"/>
                <w:szCs w:val="22"/>
                <w:lang w:eastAsia="en-US"/>
              </w:rPr>
            </w:pPr>
          </w:p>
        </w:tc>
        <w:tc>
          <w:tcPr>
            <w:tcW w:w="1048" w:type="dxa"/>
            <w:tcBorders>
              <w:top w:val="nil"/>
              <w:left w:val="nil"/>
              <w:bottom w:val="nil"/>
              <w:right w:val="nil"/>
            </w:tcBorders>
            <w:shd w:val="clear" w:color="auto" w:fill="auto"/>
            <w:noWrap/>
            <w:vAlign w:val="bottom"/>
            <w:hideMark/>
          </w:tcPr>
          <w:p w14:paraId="01E5E33D" w14:textId="77777777" w:rsidR="00016ECC" w:rsidRPr="00016ECC" w:rsidRDefault="00016ECC" w:rsidP="00016ECC">
            <w:pPr>
              <w:rPr>
                <w:sz w:val="20"/>
                <w:lang w:eastAsia="en-US"/>
              </w:rPr>
            </w:pPr>
          </w:p>
        </w:tc>
        <w:tc>
          <w:tcPr>
            <w:tcW w:w="1034" w:type="dxa"/>
            <w:tcBorders>
              <w:top w:val="nil"/>
              <w:left w:val="nil"/>
              <w:bottom w:val="nil"/>
              <w:right w:val="nil"/>
            </w:tcBorders>
            <w:shd w:val="clear" w:color="auto" w:fill="auto"/>
            <w:noWrap/>
            <w:vAlign w:val="bottom"/>
            <w:hideMark/>
          </w:tcPr>
          <w:p w14:paraId="6B4B432B" w14:textId="77777777" w:rsidR="00016ECC" w:rsidRPr="00016ECC" w:rsidRDefault="00016ECC" w:rsidP="00016ECC">
            <w:pPr>
              <w:rPr>
                <w:sz w:val="20"/>
                <w:lang w:eastAsia="en-US"/>
              </w:rPr>
            </w:pPr>
          </w:p>
        </w:tc>
        <w:tc>
          <w:tcPr>
            <w:tcW w:w="236" w:type="dxa"/>
            <w:tcBorders>
              <w:top w:val="nil"/>
              <w:left w:val="nil"/>
              <w:bottom w:val="nil"/>
              <w:right w:val="single" w:sz="4" w:space="0" w:color="auto"/>
            </w:tcBorders>
            <w:shd w:val="clear" w:color="auto" w:fill="auto"/>
            <w:noWrap/>
            <w:vAlign w:val="bottom"/>
            <w:hideMark/>
          </w:tcPr>
          <w:p w14:paraId="415CC8AD"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044A6CAA"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4344A60F"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3BA35BC0"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Increased</w:t>
            </w:r>
          </w:p>
        </w:tc>
        <w:tc>
          <w:tcPr>
            <w:tcW w:w="1202" w:type="dxa"/>
            <w:tcBorders>
              <w:top w:val="nil"/>
              <w:left w:val="nil"/>
              <w:bottom w:val="nil"/>
              <w:right w:val="nil"/>
            </w:tcBorders>
            <w:shd w:val="clear" w:color="auto" w:fill="auto"/>
            <w:noWrap/>
            <w:vAlign w:val="bottom"/>
            <w:hideMark/>
          </w:tcPr>
          <w:p w14:paraId="0503A77A"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25.7%</w:t>
            </w:r>
          </w:p>
        </w:tc>
        <w:tc>
          <w:tcPr>
            <w:tcW w:w="1048" w:type="dxa"/>
            <w:tcBorders>
              <w:top w:val="nil"/>
              <w:left w:val="nil"/>
              <w:bottom w:val="nil"/>
              <w:right w:val="nil"/>
            </w:tcBorders>
            <w:shd w:val="clear" w:color="auto" w:fill="auto"/>
            <w:noWrap/>
            <w:vAlign w:val="bottom"/>
            <w:hideMark/>
          </w:tcPr>
          <w:p w14:paraId="783C94CF"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23.5%</w:t>
            </w:r>
          </w:p>
        </w:tc>
        <w:tc>
          <w:tcPr>
            <w:tcW w:w="1034" w:type="dxa"/>
            <w:tcBorders>
              <w:top w:val="nil"/>
              <w:left w:val="nil"/>
              <w:bottom w:val="nil"/>
              <w:right w:val="nil"/>
            </w:tcBorders>
            <w:shd w:val="clear" w:color="auto" w:fill="auto"/>
            <w:noWrap/>
            <w:vAlign w:val="bottom"/>
            <w:hideMark/>
          </w:tcPr>
          <w:p w14:paraId="4725D0D2"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-2.2%</w:t>
            </w:r>
          </w:p>
        </w:tc>
        <w:tc>
          <w:tcPr>
            <w:tcW w:w="236" w:type="dxa"/>
            <w:tcBorders>
              <w:top w:val="nil"/>
              <w:left w:val="nil"/>
              <w:bottom w:val="nil"/>
              <w:right w:val="single" w:sz="4" w:space="0" w:color="auto"/>
            </w:tcBorders>
            <w:shd w:val="clear" w:color="auto" w:fill="auto"/>
            <w:noWrap/>
            <w:vAlign w:val="bottom"/>
            <w:hideMark/>
          </w:tcPr>
          <w:p w14:paraId="10C8D971"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0D8DB2A2"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36377A78"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096216BA"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Not changed</w:t>
            </w:r>
          </w:p>
        </w:tc>
        <w:tc>
          <w:tcPr>
            <w:tcW w:w="1202" w:type="dxa"/>
            <w:tcBorders>
              <w:top w:val="nil"/>
              <w:left w:val="nil"/>
              <w:bottom w:val="nil"/>
              <w:right w:val="nil"/>
            </w:tcBorders>
            <w:shd w:val="clear" w:color="auto" w:fill="auto"/>
            <w:noWrap/>
            <w:vAlign w:val="bottom"/>
            <w:hideMark/>
          </w:tcPr>
          <w:p w14:paraId="130E9BD7"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65.3%</w:t>
            </w:r>
          </w:p>
        </w:tc>
        <w:tc>
          <w:tcPr>
            <w:tcW w:w="1048" w:type="dxa"/>
            <w:tcBorders>
              <w:top w:val="nil"/>
              <w:left w:val="nil"/>
              <w:bottom w:val="nil"/>
              <w:right w:val="nil"/>
            </w:tcBorders>
            <w:shd w:val="clear" w:color="auto" w:fill="auto"/>
            <w:noWrap/>
            <w:vAlign w:val="bottom"/>
            <w:hideMark/>
          </w:tcPr>
          <w:p w14:paraId="327D3869"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56.1%</w:t>
            </w:r>
          </w:p>
        </w:tc>
        <w:tc>
          <w:tcPr>
            <w:tcW w:w="1034" w:type="dxa"/>
            <w:tcBorders>
              <w:top w:val="nil"/>
              <w:left w:val="nil"/>
              <w:bottom w:val="nil"/>
              <w:right w:val="nil"/>
            </w:tcBorders>
            <w:shd w:val="clear" w:color="auto" w:fill="auto"/>
            <w:noWrap/>
            <w:vAlign w:val="bottom"/>
            <w:hideMark/>
          </w:tcPr>
          <w:p w14:paraId="08E9DB8E"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-9.2%</w:t>
            </w:r>
          </w:p>
        </w:tc>
        <w:tc>
          <w:tcPr>
            <w:tcW w:w="236" w:type="dxa"/>
            <w:tcBorders>
              <w:top w:val="nil"/>
              <w:left w:val="nil"/>
              <w:bottom w:val="nil"/>
              <w:right w:val="single" w:sz="4" w:space="0" w:color="auto"/>
            </w:tcBorders>
            <w:shd w:val="clear" w:color="auto" w:fill="auto"/>
            <w:noWrap/>
            <w:vAlign w:val="bottom"/>
            <w:hideMark/>
          </w:tcPr>
          <w:p w14:paraId="0E988E09"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4B42ABD9"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100AAFA5"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050108AA"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Decreased</w:t>
            </w:r>
          </w:p>
        </w:tc>
        <w:tc>
          <w:tcPr>
            <w:tcW w:w="1202" w:type="dxa"/>
            <w:tcBorders>
              <w:top w:val="nil"/>
              <w:left w:val="nil"/>
              <w:bottom w:val="nil"/>
              <w:right w:val="nil"/>
            </w:tcBorders>
            <w:shd w:val="clear" w:color="auto" w:fill="auto"/>
            <w:noWrap/>
            <w:vAlign w:val="bottom"/>
            <w:hideMark/>
          </w:tcPr>
          <w:p w14:paraId="13B60C52"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4.7%</w:t>
            </w:r>
          </w:p>
        </w:tc>
        <w:tc>
          <w:tcPr>
            <w:tcW w:w="1048" w:type="dxa"/>
            <w:tcBorders>
              <w:top w:val="nil"/>
              <w:left w:val="nil"/>
              <w:bottom w:val="nil"/>
              <w:right w:val="nil"/>
            </w:tcBorders>
            <w:shd w:val="clear" w:color="auto" w:fill="auto"/>
            <w:noWrap/>
            <w:vAlign w:val="bottom"/>
            <w:hideMark/>
          </w:tcPr>
          <w:p w14:paraId="4A035FDC"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7.3%</w:t>
            </w:r>
          </w:p>
        </w:tc>
        <w:tc>
          <w:tcPr>
            <w:tcW w:w="1034" w:type="dxa"/>
            <w:tcBorders>
              <w:top w:val="nil"/>
              <w:left w:val="nil"/>
              <w:bottom w:val="nil"/>
              <w:right w:val="nil"/>
            </w:tcBorders>
            <w:shd w:val="clear" w:color="auto" w:fill="auto"/>
            <w:noWrap/>
            <w:vAlign w:val="bottom"/>
            <w:hideMark/>
          </w:tcPr>
          <w:p w14:paraId="7E814BFE"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2.7%</w:t>
            </w:r>
          </w:p>
        </w:tc>
        <w:tc>
          <w:tcPr>
            <w:tcW w:w="236" w:type="dxa"/>
            <w:tcBorders>
              <w:top w:val="nil"/>
              <w:left w:val="nil"/>
              <w:bottom w:val="nil"/>
              <w:right w:val="single" w:sz="4" w:space="0" w:color="auto"/>
            </w:tcBorders>
            <w:shd w:val="clear" w:color="auto" w:fill="auto"/>
            <w:noWrap/>
            <w:vAlign w:val="bottom"/>
            <w:hideMark/>
          </w:tcPr>
          <w:p w14:paraId="414D3DA5"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488C8567"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57C7738E"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19A8F29E"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Never had access to internet</w:t>
            </w:r>
          </w:p>
        </w:tc>
        <w:tc>
          <w:tcPr>
            <w:tcW w:w="1202" w:type="dxa"/>
            <w:tcBorders>
              <w:top w:val="nil"/>
              <w:left w:val="nil"/>
              <w:bottom w:val="nil"/>
              <w:right w:val="nil"/>
            </w:tcBorders>
            <w:shd w:val="clear" w:color="auto" w:fill="auto"/>
            <w:noWrap/>
            <w:vAlign w:val="bottom"/>
            <w:hideMark/>
          </w:tcPr>
          <w:p w14:paraId="01705DAF"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4.3%</w:t>
            </w:r>
          </w:p>
        </w:tc>
        <w:tc>
          <w:tcPr>
            <w:tcW w:w="1048" w:type="dxa"/>
            <w:tcBorders>
              <w:top w:val="nil"/>
              <w:left w:val="nil"/>
              <w:bottom w:val="nil"/>
              <w:right w:val="nil"/>
            </w:tcBorders>
            <w:shd w:val="clear" w:color="auto" w:fill="auto"/>
            <w:noWrap/>
            <w:vAlign w:val="bottom"/>
            <w:hideMark/>
          </w:tcPr>
          <w:p w14:paraId="4EC6C496"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13.1%</w:t>
            </w:r>
          </w:p>
        </w:tc>
        <w:tc>
          <w:tcPr>
            <w:tcW w:w="1034" w:type="dxa"/>
            <w:tcBorders>
              <w:top w:val="nil"/>
              <w:left w:val="nil"/>
              <w:bottom w:val="nil"/>
              <w:right w:val="nil"/>
            </w:tcBorders>
            <w:shd w:val="clear" w:color="auto" w:fill="auto"/>
            <w:noWrap/>
            <w:vAlign w:val="bottom"/>
            <w:hideMark/>
          </w:tcPr>
          <w:p w14:paraId="3A70894F"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8.8%</w:t>
            </w:r>
          </w:p>
        </w:tc>
        <w:tc>
          <w:tcPr>
            <w:tcW w:w="236" w:type="dxa"/>
            <w:tcBorders>
              <w:top w:val="nil"/>
              <w:left w:val="nil"/>
              <w:bottom w:val="nil"/>
              <w:right w:val="single" w:sz="4" w:space="0" w:color="auto"/>
            </w:tcBorders>
            <w:shd w:val="clear" w:color="auto" w:fill="auto"/>
            <w:noWrap/>
            <w:vAlign w:val="bottom"/>
            <w:hideMark/>
          </w:tcPr>
          <w:p w14:paraId="0A506056"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605F8151"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51E6A92B"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18F4ADEA"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Sample size</w:t>
            </w:r>
          </w:p>
        </w:tc>
        <w:tc>
          <w:tcPr>
            <w:tcW w:w="1202" w:type="dxa"/>
            <w:tcBorders>
              <w:top w:val="nil"/>
              <w:left w:val="nil"/>
              <w:bottom w:val="nil"/>
              <w:right w:val="nil"/>
            </w:tcBorders>
            <w:shd w:val="clear" w:color="auto" w:fill="auto"/>
            <w:noWrap/>
            <w:vAlign w:val="bottom"/>
            <w:hideMark/>
          </w:tcPr>
          <w:p w14:paraId="7DC0B4EF"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1231</w:t>
            </w:r>
          </w:p>
        </w:tc>
        <w:tc>
          <w:tcPr>
            <w:tcW w:w="1048" w:type="dxa"/>
            <w:tcBorders>
              <w:top w:val="nil"/>
              <w:left w:val="nil"/>
              <w:bottom w:val="nil"/>
              <w:right w:val="nil"/>
            </w:tcBorders>
            <w:shd w:val="clear" w:color="auto" w:fill="auto"/>
            <w:noWrap/>
            <w:vAlign w:val="bottom"/>
            <w:hideMark/>
          </w:tcPr>
          <w:p w14:paraId="64EA273D"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1171</w:t>
            </w:r>
          </w:p>
        </w:tc>
        <w:tc>
          <w:tcPr>
            <w:tcW w:w="1034" w:type="dxa"/>
            <w:tcBorders>
              <w:top w:val="nil"/>
              <w:left w:val="nil"/>
              <w:bottom w:val="nil"/>
              <w:right w:val="nil"/>
            </w:tcBorders>
            <w:shd w:val="clear" w:color="auto" w:fill="auto"/>
            <w:noWrap/>
            <w:vAlign w:val="bottom"/>
            <w:hideMark/>
          </w:tcPr>
          <w:p w14:paraId="05F03717" w14:textId="77777777" w:rsidR="00016ECC" w:rsidRPr="00016ECC" w:rsidRDefault="00016ECC" w:rsidP="00016ECC">
            <w:pPr>
              <w:jc w:val="right"/>
              <w:rPr>
                <w:rFonts w:ascii="Calibri" w:hAnsi="Calibri" w:cs="Calibri"/>
                <w:color w:val="000000"/>
                <w:sz w:val="22"/>
                <w:szCs w:val="22"/>
                <w:lang w:eastAsia="en-US"/>
              </w:rPr>
            </w:pPr>
          </w:p>
        </w:tc>
        <w:tc>
          <w:tcPr>
            <w:tcW w:w="236" w:type="dxa"/>
            <w:tcBorders>
              <w:top w:val="nil"/>
              <w:left w:val="nil"/>
              <w:bottom w:val="nil"/>
              <w:right w:val="single" w:sz="4" w:space="0" w:color="auto"/>
            </w:tcBorders>
            <w:shd w:val="clear" w:color="auto" w:fill="auto"/>
            <w:noWrap/>
            <w:vAlign w:val="bottom"/>
            <w:hideMark/>
          </w:tcPr>
          <w:p w14:paraId="6B7E1E5B"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3A4B9253" w14:textId="77777777" w:rsidTr="00016ECC">
        <w:trPr>
          <w:trHeight w:val="288"/>
        </w:trPr>
        <w:tc>
          <w:tcPr>
            <w:tcW w:w="6030" w:type="dxa"/>
            <w:gridSpan w:val="3"/>
            <w:tcBorders>
              <w:top w:val="nil"/>
              <w:left w:val="single" w:sz="4" w:space="0" w:color="auto"/>
              <w:bottom w:val="nil"/>
              <w:right w:val="single" w:sz="4" w:space="0" w:color="000000"/>
            </w:tcBorders>
            <w:shd w:val="clear" w:color="auto" w:fill="auto"/>
            <w:noWrap/>
            <w:vAlign w:val="bottom"/>
            <w:hideMark/>
          </w:tcPr>
          <w:p w14:paraId="4AF0EECB"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If any internet use, have service through</w:t>
            </w:r>
          </w:p>
        </w:tc>
        <w:tc>
          <w:tcPr>
            <w:tcW w:w="1202" w:type="dxa"/>
            <w:tcBorders>
              <w:top w:val="nil"/>
              <w:left w:val="nil"/>
              <w:bottom w:val="nil"/>
              <w:right w:val="nil"/>
            </w:tcBorders>
            <w:shd w:val="clear" w:color="auto" w:fill="auto"/>
            <w:noWrap/>
            <w:vAlign w:val="bottom"/>
            <w:hideMark/>
          </w:tcPr>
          <w:p w14:paraId="1805D0F1" w14:textId="77777777" w:rsidR="00016ECC" w:rsidRPr="00016ECC" w:rsidRDefault="00016ECC" w:rsidP="00016ECC">
            <w:pPr>
              <w:rPr>
                <w:rFonts w:ascii="Calibri" w:hAnsi="Calibri" w:cs="Calibri"/>
                <w:color w:val="000000"/>
                <w:sz w:val="22"/>
                <w:szCs w:val="22"/>
                <w:lang w:eastAsia="en-US"/>
              </w:rPr>
            </w:pPr>
          </w:p>
        </w:tc>
        <w:tc>
          <w:tcPr>
            <w:tcW w:w="1048" w:type="dxa"/>
            <w:tcBorders>
              <w:top w:val="nil"/>
              <w:left w:val="nil"/>
              <w:bottom w:val="nil"/>
              <w:right w:val="nil"/>
            </w:tcBorders>
            <w:shd w:val="clear" w:color="auto" w:fill="auto"/>
            <w:noWrap/>
            <w:vAlign w:val="bottom"/>
            <w:hideMark/>
          </w:tcPr>
          <w:p w14:paraId="322D764F" w14:textId="77777777" w:rsidR="00016ECC" w:rsidRPr="00016ECC" w:rsidRDefault="00016ECC" w:rsidP="00016ECC">
            <w:pPr>
              <w:rPr>
                <w:sz w:val="20"/>
                <w:lang w:eastAsia="en-US"/>
              </w:rPr>
            </w:pPr>
          </w:p>
        </w:tc>
        <w:tc>
          <w:tcPr>
            <w:tcW w:w="1034" w:type="dxa"/>
            <w:tcBorders>
              <w:top w:val="nil"/>
              <w:left w:val="nil"/>
              <w:bottom w:val="nil"/>
              <w:right w:val="nil"/>
            </w:tcBorders>
            <w:shd w:val="clear" w:color="auto" w:fill="auto"/>
            <w:noWrap/>
            <w:vAlign w:val="bottom"/>
            <w:hideMark/>
          </w:tcPr>
          <w:p w14:paraId="1520767D" w14:textId="77777777" w:rsidR="00016ECC" w:rsidRPr="00016ECC" w:rsidRDefault="00016ECC" w:rsidP="00016ECC">
            <w:pPr>
              <w:rPr>
                <w:sz w:val="20"/>
                <w:lang w:eastAsia="en-US"/>
              </w:rPr>
            </w:pPr>
          </w:p>
        </w:tc>
        <w:tc>
          <w:tcPr>
            <w:tcW w:w="236" w:type="dxa"/>
            <w:tcBorders>
              <w:top w:val="nil"/>
              <w:left w:val="nil"/>
              <w:bottom w:val="nil"/>
              <w:right w:val="single" w:sz="4" w:space="0" w:color="auto"/>
            </w:tcBorders>
            <w:shd w:val="clear" w:color="auto" w:fill="auto"/>
            <w:noWrap/>
            <w:vAlign w:val="bottom"/>
            <w:hideMark/>
          </w:tcPr>
          <w:p w14:paraId="196E5F52"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17B4A063"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00394336"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bottom"/>
            <w:hideMark/>
          </w:tcPr>
          <w:p w14:paraId="2FD425EA"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Data plan</w:t>
            </w:r>
          </w:p>
        </w:tc>
        <w:tc>
          <w:tcPr>
            <w:tcW w:w="1202" w:type="dxa"/>
            <w:tcBorders>
              <w:top w:val="nil"/>
              <w:left w:val="nil"/>
              <w:bottom w:val="nil"/>
              <w:right w:val="nil"/>
            </w:tcBorders>
            <w:shd w:val="clear" w:color="auto" w:fill="auto"/>
            <w:noWrap/>
            <w:vAlign w:val="bottom"/>
            <w:hideMark/>
          </w:tcPr>
          <w:p w14:paraId="78BF5DCB"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84.4%</w:t>
            </w:r>
          </w:p>
        </w:tc>
        <w:tc>
          <w:tcPr>
            <w:tcW w:w="1048" w:type="dxa"/>
            <w:tcBorders>
              <w:top w:val="nil"/>
              <w:left w:val="nil"/>
              <w:bottom w:val="nil"/>
              <w:right w:val="nil"/>
            </w:tcBorders>
            <w:shd w:val="clear" w:color="auto" w:fill="auto"/>
            <w:noWrap/>
            <w:vAlign w:val="bottom"/>
            <w:hideMark/>
          </w:tcPr>
          <w:p w14:paraId="607E3087"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77.7%</w:t>
            </w:r>
          </w:p>
        </w:tc>
        <w:tc>
          <w:tcPr>
            <w:tcW w:w="1034" w:type="dxa"/>
            <w:tcBorders>
              <w:top w:val="nil"/>
              <w:left w:val="nil"/>
              <w:bottom w:val="nil"/>
              <w:right w:val="nil"/>
            </w:tcBorders>
            <w:shd w:val="clear" w:color="auto" w:fill="auto"/>
            <w:noWrap/>
            <w:vAlign w:val="bottom"/>
            <w:hideMark/>
          </w:tcPr>
          <w:p w14:paraId="64188794"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-6.7%</w:t>
            </w:r>
          </w:p>
        </w:tc>
        <w:tc>
          <w:tcPr>
            <w:tcW w:w="236" w:type="dxa"/>
            <w:tcBorders>
              <w:top w:val="nil"/>
              <w:left w:val="nil"/>
              <w:bottom w:val="nil"/>
              <w:right w:val="single" w:sz="4" w:space="0" w:color="auto"/>
            </w:tcBorders>
            <w:shd w:val="clear" w:color="auto" w:fill="auto"/>
            <w:noWrap/>
            <w:vAlign w:val="bottom"/>
            <w:hideMark/>
          </w:tcPr>
          <w:p w14:paraId="1C161F1F"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47629208"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0779AB51"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61AE027D"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Company that sells Internet service</w:t>
            </w:r>
          </w:p>
        </w:tc>
        <w:tc>
          <w:tcPr>
            <w:tcW w:w="1202" w:type="dxa"/>
            <w:tcBorders>
              <w:top w:val="nil"/>
              <w:left w:val="nil"/>
              <w:bottom w:val="nil"/>
              <w:right w:val="nil"/>
            </w:tcBorders>
            <w:shd w:val="clear" w:color="auto" w:fill="auto"/>
            <w:noWrap/>
            <w:vAlign w:val="bottom"/>
            <w:hideMark/>
          </w:tcPr>
          <w:p w14:paraId="6BA25ADC"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84.5%</w:t>
            </w:r>
          </w:p>
        </w:tc>
        <w:tc>
          <w:tcPr>
            <w:tcW w:w="1048" w:type="dxa"/>
            <w:tcBorders>
              <w:top w:val="nil"/>
              <w:left w:val="nil"/>
              <w:bottom w:val="nil"/>
              <w:right w:val="nil"/>
            </w:tcBorders>
            <w:shd w:val="clear" w:color="auto" w:fill="auto"/>
            <w:noWrap/>
            <w:vAlign w:val="bottom"/>
            <w:hideMark/>
          </w:tcPr>
          <w:p w14:paraId="4E84A7E0"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86.2%</w:t>
            </w:r>
          </w:p>
        </w:tc>
        <w:tc>
          <w:tcPr>
            <w:tcW w:w="1034" w:type="dxa"/>
            <w:tcBorders>
              <w:top w:val="nil"/>
              <w:left w:val="nil"/>
              <w:bottom w:val="nil"/>
              <w:right w:val="nil"/>
            </w:tcBorders>
            <w:shd w:val="clear" w:color="auto" w:fill="auto"/>
            <w:noWrap/>
            <w:vAlign w:val="bottom"/>
            <w:hideMark/>
          </w:tcPr>
          <w:p w14:paraId="52292340"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1.6%</w:t>
            </w:r>
          </w:p>
        </w:tc>
        <w:tc>
          <w:tcPr>
            <w:tcW w:w="236" w:type="dxa"/>
            <w:tcBorders>
              <w:top w:val="nil"/>
              <w:left w:val="nil"/>
              <w:bottom w:val="nil"/>
              <w:right w:val="single" w:sz="4" w:space="0" w:color="auto"/>
            </w:tcBorders>
            <w:shd w:val="clear" w:color="auto" w:fill="auto"/>
            <w:noWrap/>
            <w:vAlign w:val="bottom"/>
            <w:hideMark/>
          </w:tcPr>
          <w:p w14:paraId="0F3A3727"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6D60D040"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2B8925F5"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4781F4CE"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Nonprofit organization, public agency, or cooperative</w:t>
            </w:r>
          </w:p>
        </w:tc>
        <w:tc>
          <w:tcPr>
            <w:tcW w:w="1202" w:type="dxa"/>
            <w:tcBorders>
              <w:top w:val="nil"/>
              <w:left w:val="nil"/>
              <w:bottom w:val="nil"/>
              <w:right w:val="nil"/>
            </w:tcBorders>
            <w:shd w:val="clear" w:color="auto" w:fill="auto"/>
            <w:noWrap/>
            <w:vAlign w:val="bottom"/>
            <w:hideMark/>
          </w:tcPr>
          <w:p w14:paraId="5F9963A4"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9.1%</w:t>
            </w:r>
          </w:p>
        </w:tc>
        <w:tc>
          <w:tcPr>
            <w:tcW w:w="1048" w:type="dxa"/>
            <w:tcBorders>
              <w:top w:val="nil"/>
              <w:left w:val="nil"/>
              <w:bottom w:val="nil"/>
              <w:right w:val="nil"/>
            </w:tcBorders>
            <w:shd w:val="clear" w:color="auto" w:fill="auto"/>
            <w:noWrap/>
            <w:vAlign w:val="bottom"/>
            <w:hideMark/>
          </w:tcPr>
          <w:p w14:paraId="1A907E7F"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8.8%</w:t>
            </w:r>
          </w:p>
        </w:tc>
        <w:tc>
          <w:tcPr>
            <w:tcW w:w="1034" w:type="dxa"/>
            <w:tcBorders>
              <w:top w:val="nil"/>
              <w:left w:val="nil"/>
              <w:bottom w:val="nil"/>
              <w:right w:val="nil"/>
            </w:tcBorders>
            <w:shd w:val="clear" w:color="auto" w:fill="auto"/>
            <w:noWrap/>
            <w:vAlign w:val="bottom"/>
            <w:hideMark/>
          </w:tcPr>
          <w:p w14:paraId="3451818A"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-0.2%</w:t>
            </w:r>
          </w:p>
        </w:tc>
        <w:tc>
          <w:tcPr>
            <w:tcW w:w="236" w:type="dxa"/>
            <w:tcBorders>
              <w:top w:val="nil"/>
              <w:left w:val="nil"/>
              <w:bottom w:val="nil"/>
              <w:right w:val="single" w:sz="4" w:space="0" w:color="auto"/>
            </w:tcBorders>
            <w:shd w:val="clear" w:color="auto" w:fill="auto"/>
            <w:noWrap/>
            <w:vAlign w:val="bottom"/>
            <w:hideMark/>
          </w:tcPr>
          <w:p w14:paraId="35E355D6"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7FE94CD7"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36221B77"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55847394"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Service for entire apartment building or housing unit</w:t>
            </w:r>
          </w:p>
        </w:tc>
        <w:tc>
          <w:tcPr>
            <w:tcW w:w="1202" w:type="dxa"/>
            <w:tcBorders>
              <w:top w:val="nil"/>
              <w:left w:val="nil"/>
              <w:bottom w:val="nil"/>
              <w:right w:val="nil"/>
            </w:tcBorders>
            <w:shd w:val="clear" w:color="auto" w:fill="auto"/>
            <w:noWrap/>
            <w:vAlign w:val="bottom"/>
            <w:hideMark/>
          </w:tcPr>
          <w:p w14:paraId="5552DC51"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11.1%</w:t>
            </w:r>
          </w:p>
        </w:tc>
        <w:tc>
          <w:tcPr>
            <w:tcW w:w="1048" w:type="dxa"/>
            <w:tcBorders>
              <w:top w:val="nil"/>
              <w:left w:val="nil"/>
              <w:bottom w:val="nil"/>
              <w:right w:val="nil"/>
            </w:tcBorders>
            <w:shd w:val="clear" w:color="auto" w:fill="auto"/>
            <w:noWrap/>
            <w:vAlign w:val="bottom"/>
            <w:hideMark/>
          </w:tcPr>
          <w:p w14:paraId="66DAEA50"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9.4%</w:t>
            </w:r>
          </w:p>
        </w:tc>
        <w:tc>
          <w:tcPr>
            <w:tcW w:w="1034" w:type="dxa"/>
            <w:tcBorders>
              <w:top w:val="nil"/>
              <w:left w:val="nil"/>
              <w:bottom w:val="nil"/>
              <w:right w:val="nil"/>
            </w:tcBorders>
            <w:shd w:val="clear" w:color="auto" w:fill="auto"/>
            <w:noWrap/>
            <w:vAlign w:val="bottom"/>
            <w:hideMark/>
          </w:tcPr>
          <w:p w14:paraId="775BE590"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-1.7%</w:t>
            </w:r>
          </w:p>
        </w:tc>
        <w:tc>
          <w:tcPr>
            <w:tcW w:w="236" w:type="dxa"/>
            <w:tcBorders>
              <w:top w:val="nil"/>
              <w:left w:val="nil"/>
              <w:bottom w:val="nil"/>
              <w:right w:val="single" w:sz="4" w:space="0" w:color="auto"/>
            </w:tcBorders>
            <w:shd w:val="clear" w:color="auto" w:fill="auto"/>
            <w:noWrap/>
            <w:vAlign w:val="bottom"/>
            <w:hideMark/>
          </w:tcPr>
          <w:p w14:paraId="1B82B1BC"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74E3948C"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3435C240"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0D69EBB1"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Publicly available service provided at no charge</w:t>
            </w:r>
          </w:p>
        </w:tc>
        <w:tc>
          <w:tcPr>
            <w:tcW w:w="1202" w:type="dxa"/>
            <w:tcBorders>
              <w:top w:val="nil"/>
              <w:left w:val="nil"/>
              <w:bottom w:val="nil"/>
              <w:right w:val="nil"/>
            </w:tcBorders>
            <w:shd w:val="clear" w:color="auto" w:fill="auto"/>
            <w:noWrap/>
            <w:vAlign w:val="bottom"/>
            <w:hideMark/>
          </w:tcPr>
          <w:p w14:paraId="3383A1FE"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16.5%</w:t>
            </w:r>
          </w:p>
        </w:tc>
        <w:tc>
          <w:tcPr>
            <w:tcW w:w="1048" w:type="dxa"/>
            <w:tcBorders>
              <w:top w:val="nil"/>
              <w:left w:val="nil"/>
              <w:bottom w:val="nil"/>
              <w:right w:val="nil"/>
            </w:tcBorders>
            <w:shd w:val="clear" w:color="auto" w:fill="auto"/>
            <w:noWrap/>
            <w:vAlign w:val="bottom"/>
            <w:hideMark/>
          </w:tcPr>
          <w:p w14:paraId="5BEA6C0E"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16.5%</w:t>
            </w:r>
          </w:p>
        </w:tc>
        <w:tc>
          <w:tcPr>
            <w:tcW w:w="1034" w:type="dxa"/>
            <w:tcBorders>
              <w:top w:val="nil"/>
              <w:left w:val="nil"/>
              <w:bottom w:val="nil"/>
              <w:right w:val="nil"/>
            </w:tcBorders>
            <w:shd w:val="clear" w:color="auto" w:fill="auto"/>
            <w:noWrap/>
            <w:vAlign w:val="bottom"/>
            <w:hideMark/>
          </w:tcPr>
          <w:p w14:paraId="4B404CAC"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-0.1%</w:t>
            </w:r>
          </w:p>
        </w:tc>
        <w:tc>
          <w:tcPr>
            <w:tcW w:w="236" w:type="dxa"/>
            <w:tcBorders>
              <w:top w:val="nil"/>
              <w:left w:val="nil"/>
              <w:bottom w:val="nil"/>
              <w:right w:val="single" w:sz="4" w:space="0" w:color="auto"/>
            </w:tcBorders>
            <w:shd w:val="clear" w:color="auto" w:fill="auto"/>
            <w:noWrap/>
            <w:vAlign w:val="bottom"/>
            <w:hideMark/>
          </w:tcPr>
          <w:p w14:paraId="7CCA386C"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5DACD25A"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59C6AEE0"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362FB67F"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Other method</w:t>
            </w:r>
          </w:p>
        </w:tc>
        <w:tc>
          <w:tcPr>
            <w:tcW w:w="1202" w:type="dxa"/>
            <w:tcBorders>
              <w:top w:val="nil"/>
              <w:left w:val="nil"/>
              <w:bottom w:val="nil"/>
              <w:right w:val="nil"/>
            </w:tcBorders>
            <w:shd w:val="clear" w:color="auto" w:fill="auto"/>
            <w:noWrap/>
            <w:vAlign w:val="bottom"/>
            <w:hideMark/>
          </w:tcPr>
          <w:p w14:paraId="5F78E7EC"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11.6%</w:t>
            </w:r>
          </w:p>
        </w:tc>
        <w:tc>
          <w:tcPr>
            <w:tcW w:w="1048" w:type="dxa"/>
            <w:tcBorders>
              <w:top w:val="nil"/>
              <w:left w:val="nil"/>
              <w:bottom w:val="nil"/>
              <w:right w:val="nil"/>
            </w:tcBorders>
            <w:shd w:val="clear" w:color="auto" w:fill="auto"/>
            <w:noWrap/>
            <w:vAlign w:val="bottom"/>
            <w:hideMark/>
          </w:tcPr>
          <w:p w14:paraId="3C663502"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11.4%</w:t>
            </w:r>
          </w:p>
        </w:tc>
        <w:tc>
          <w:tcPr>
            <w:tcW w:w="1034" w:type="dxa"/>
            <w:tcBorders>
              <w:top w:val="nil"/>
              <w:left w:val="nil"/>
              <w:bottom w:val="nil"/>
              <w:right w:val="nil"/>
            </w:tcBorders>
            <w:shd w:val="clear" w:color="auto" w:fill="auto"/>
            <w:noWrap/>
            <w:vAlign w:val="bottom"/>
            <w:hideMark/>
          </w:tcPr>
          <w:p w14:paraId="380C5343"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-0.1%</w:t>
            </w:r>
          </w:p>
        </w:tc>
        <w:tc>
          <w:tcPr>
            <w:tcW w:w="236" w:type="dxa"/>
            <w:tcBorders>
              <w:top w:val="nil"/>
              <w:left w:val="nil"/>
              <w:bottom w:val="nil"/>
              <w:right w:val="single" w:sz="4" w:space="0" w:color="auto"/>
            </w:tcBorders>
            <w:shd w:val="clear" w:color="auto" w:fill="auto"/>
            <w:noWrap/>
            <w:vAlign w:val="bottom"/>
            <w:hideMark/>
          </w:tcPr>
          <w:p w14:paraId="4BE2FA65"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39855D6C"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4A0EA27B"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center"/>
            <w:hideMark/>
          </w:tcPr>
          <w:p w14:paraId="2E7C3615"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Sample size</w:t>
            </w:r>
          </w:p>
        </w:tc>
        <w:tc>
          <w:tcPr>
            <w:tcW w:w="1202" w:type="dxa"/>
            <w:tcBorders>
              <w:top w:val="nil"/>
              <w:left w:val="nil"/>
              <w:bottom w:val="nil"/>
              <w:right w:val="nil"/>
            </w:tcBorders>
            <w:shd w:val="clear" w:color="auto" w:fill="auto"/>
            <w:noWrap/>
            <w:vAlign w:val="bottom"/>
            <w:hideMark/>
          </w:tcPr>
          <w:p w14:paraId="6E337E98"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1184</w:t>
            </w:r>
          </w:p>
        </w:tc>
        <w:tc>
          <w:tcPr>
            <w:tcW w:w="1048" w:type="dxa"/>
            <w:tcBorders>
              <w:top w:val="nil"/>
              <w:left w:val="nil"/>
              <w:bottom w:val="nil"/>
              <w:right w:val="nil"/>
            </w:tcBorders>
            <w:shd w:val="clear" w:color="auto" w:fill="auto"/>
            <w:noWrap/>
            <w:vAlign w:val="bottom"/>
            <w:hideMark/>
          </w:tcPr>
          <w:p w14:paraId="488C8B8C"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1038</w:t>
            </w:r>
          </w:p>
        </w:tc>
        <w:tc>
          <w:tcPr>
            <w:tcW w:w="1034" w:type="dxa"/>
            <w:tcBorders>
              <w:top w:val="nil"/>
              <w:left w:val="nil"/>
              <w:bottom w:val="nil"/>
              <w:right w:val="nil"/>
            </w:tcBorders>
            <w:shd w:val="clear" w:color="auto" w:fill="auto"/>
            <w:noWrap/>
            <w:vAlign w:val="bottom"/>
            <w:hideMark/>
          </w:tcPr>
          <w:p w14:paraId="52D25D4A" w14:textId="77777777" w:rsidR="00016ECC" w:rsidRPr="00016ECC" w:rsidRDefault="00016ECC" w:rsidP="00016ECC">
            <w:pPr>
              <w:jc w:val="right"/>
              <w:rPr>
                <w:rFonts w:ascii="Calibri" w:hAnsi="Calibri" w:cs="Calibri"/>
                <w:color w:val="000000"/>
                <w:sz w:val="22"/>
                <w:szCs w:val="22"/>
                <w:lang w:eastAsia="en-US"/>
              </w:rPr>
            </w:pPr>
          </w:p>
        </w:tc>
        <w:tc>
          <w:tcPr>
            <w:tcW w:w="236" w:type="dxa"/>
            <w:tcBorders>
              <w:top w:val="nil"/>
              <w:left w:val="nil"/>
              <w:bottom w:val="nil"/>
              <w:right w:val="single" w:sz="4" w:space="0" w:color="auto"/>
            </w:tcBorders>
            <w:shd w:val="clear" w:color="auto" w:fill="auto"/>
            <w:noWrap/>
            <w:vAlign w:val="bottom"/>
            <w:hideMark/>
          </w:tcPr>
          <w:p w14:paraId="6B51BB25"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380A58C5" w14:textId="77777777" w:rsidTr="00016ECC">
        <w:trPr>
          <w:trHeight w:val="288"/>
        </w:trPr>
        <w:tc>
          <w:tcPr>
            <w:tcW w:w="6030" w:type="dxa"/>
            <w:gridSpan w:val="3"/>
            <w:tcBorders>
              <w:top w:val="nil"/>
              <w:left w:val="single" w:sz="4" w:space="0" w:color="auto"/>
              <w:bottom w:val="nil"/>
              <w:right w:val="single" w:sz="4" w:space="0" w:color="000000"/>
            </w:tcBorders>
            <w:shd w:val="clear" w:color="auto" w:fill="auto"/>
            <w:noWrap/>
            <w:vAlign w:val="bottom"/>
            <w:hideMark/>
          </w:tcPr>
          <w:p w14:paraId="4C5DD020"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If no home access, can get access at home through:</w:t>
            </w:r>
          </w:p>
        </w:tc>
        <w:tc>
          <w:tcPr>
            <w:tcW w:w="1202" w:type="dxa"/>
            <w:tcBorders>
              <w:top w:val="nil"/>
              <w:left w:val="nil"/>
              <w:bottom w:val="nil"/>
              <w:right w:val="nil"/>
            </w:tcBorders>
            <w:shd w:val="clear" w:color="auto" w:fill="auto"/>
            <w:noWrap/>
            <w:vAlign w:val="bottom"/>
            <w:hideMark/>
          </w:tcPr>
          <w:p w14:paraId="460637F0" w14:textId="77777777" w:rsidR="00016ECC" w:rsidRPr="00016ECC" w:rsidRDefault="00016ECC" w:rsidP="00016ECC">
            <w:pPr>
              <w:rPr>
                <w:rFonts w:ascii="Calibri" w:hAnsi="Calibri" w:cs="Calibri"/>
                <w:color w:val="000000"/>
                <w:sz w:val="22"/>
                <w:szCs w:val="22"/>
                <w:lang w:eastAsia="en-US"/>
              </w:rPr>
            </w:pPr>
          </w:p>
        </w:tc>
        <w:tc>
          <w:tcPr>
            <w:tcW w:w="1048" w:type="dxa"/>
            <w:tcBorders>
              <w:top w:val="nil"/>
              <w:left w:val="nil"/>
              <w:bottom w:val="nil"/>
              <w:right w:val="nil"/>
            </w:tcBorders>
            <w:shd w:val="clear" w:color="auto" w:fill="auto"/>
            <w:noWrap/>
            <w:vAlign w:val="bottom"/>
            <w:hideMark/>
          </w:tcPr>
          <w:p w14:paraId="779CC3A2" w14:textId="77777777" w:rsidR="00016ECC" w:rsidRPr="00016ECC" w:rsidRDefault="00016ECC" w:rsidP="00016ECC">
            <w:pPr>
              <w:rPr>
                <w:sz w:val="20"/>
                <w:lang w:eastAsia="en-US"/>
              </w:rPr>
            </w:pPr>
          </w:p>
        </w:tc>
        <w:tc>
          <w:tcPr>
            <w:tcW w:w="1034" w:type="dxa"/>
            <w:tcBorders>
              <w:top w:val="nil"/>
              <w:left w:val="nil"/>
              <w:bottom w:val="nil"/>
              <w:right w:val="nil"/>
            </w:tcBorders>
            <w:shd w:val="clear" w:color="auto" w:fill="auto"/>
            <w:noWrap/>
            <w:vAlign w:val="bottom"/>
            <w:hideMark/>
          </w:tcPr>
          <w:p w14:paraId="540A08B3" w14:textId="77777777" w:rsidR="00016ECC" w:rsidRPr="00016ECC" w:rsidRDefault="00016ECC" w:rsidP="00016ECC">
            <w:pPr>
              <w:rPr>
                <w:sz w:val="20"/>
                <w:lang w:eastAsia="en-US"/>
              </w:rPr>
            </w:pPr>
          </w:p>
        </w:tc>
        <w:tc>
          <w:tcPr>
            <w:tcW w:w="236" w:type="dxa"/>
            <w:tcBorders>
              <w:top w:val="nil"/>
              <w:left w:val="nil"/>
              <w:bottom w:val="nil"/>
              <w:right w:val="single" w:sz="4" w:space="0" w:color="auto"/>
            </w:tcBorders>
            <w:shd w:val="clear" w:color="auto" w:fill="auto"/>
            <w:noWrap/>
            <w:vAlign w:val="bottom"/>
            <w:hideMark/>
          </w:tcPr>
          <w:p w14:paraId="1FFC95C5"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7108799D"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7FFC4BDD"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bottom"/>
            <w:hideMark/>
          </w:tcPr>
          <w:p w14:paraId="0CF7565F"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High-speed internet</w:t>
            </w:r>
          </w:p>
        </w:tc>
        <w:tc>
          <w:tcPr>
            <w:tcW w:w="1202" w:type="dxa"/>
            <w:tcBorders>
              <w:top w:val="nil"/>
              <w:left w:val="nil"/>
              <w:bottom w:val="nil"/>
              <w:right w:val="nil"/>
            </w:tcBorders>
            <w:shd w:val="clear" w:color="auto" w:fill="auto"/>
            <w:noWrap/>
            <w:vAlign w:val="bottom"/>
            <w:hideMark/>
          </w:tcPr>
          <w:p w14:paraId="07B9425F"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57.5%</w:t>
            </w:r>
          </w:p>
        </w:tc>
        <w:tc>
          <w:tcPr>
            <w:tcW w:w="1048" w:type="dxa"/>
            <w:tcBorders>
              <w:top w:val="nil"/>
              <w:left w:val="nil"/>
              <w:bottom w:val="nil"/>
              <w:right w:val="nil"/>
            </w:tcBorders>
            <w:shd w:val="clear" w:color="auto" w:fill="auto"/>
            <w:noWrap/>
            <w:vAlign w:val="bottom"/>
            <w:hideMark/>
          </w:tcPr>
          <w:p w14:paraId="6933F167"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48.5%</w:t>
            </w:r>
          </w:p>
        </w:tc>
        <w:tc>
          <w:tcPr>
            <w:tcW w:w="1034" w:type="dxa"/>
            <w:tcBorders>
              <w:top w:val="nil"/>
              <w:left w:val="nil"/>
              <w:bottom w:val="nil"/>
              <w:right w:val="nil"/>
            </w:tcBorders>
            <w:shd w:val="clear" w:color="auto" w:fill="auto"/>
            <w:noWrap/>
            <w:vAlign w:val="bottom"/>
            <w:hideMark/>
          </w:tcPr>
          <w:p w14:paraId="08C0F3C8"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-9.0%</w:t>
            </w:r>
          </w:p>
        </w:tc>
        <w:tc>
          <w:tcPr>
            <w:tcW w:w="236" w:type="dxa"/>
            <w:tcBorders>
              <w:top w:val="nil"/>
              <w:left w:val="nil"/>
              <w:bottom w:val="nil"/>
              <w:right w:val="single" w:sz="4" w:space="0" w:color="auto"/>
            </w:tcBorders>
            <w:shd w:val="clear" w:color="auto" w:fill="auto"/>
            <w:noWrap/>
            <w:vAlign w:val="bottom"/>
            <w:hideMark/>
          </w:tcPr>
          <w:p w14:paraId="6D5500B1"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063B9085"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6D2E6ADA"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bottom"/>
            <w:hideMark/>
          </w:tcPr>
          <w:p w14:paraId="28C61FEA"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Satellite internet service</w:t>
            </w:r>
          </w:p>
        </w:tc>
        <w:tc>
          <w:tcPr>
            <w:tcW w:w="1202" w:type="dxa"/>
            <w:tcBorders>
              <w:top w:val="nil"/>
              <w:left w:val="nil"/>
              <w:bottom w:val="nil"/>
              <w:right w:val="nil"/>
            </w:tcBorders>
            <w:shd w:val="clear" w:color="auto" w:fill="auto"/>
            <w:noWrap/>
            <w:vAlign w:val="bottom"/>
            <w:hideMark/>
          </w:tcPr>
          <w:p w14:paraId="53C30B14"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39.4%</w:t>
            </w:r>
          </w:p>
        </w:tc>
        <w:tc>
          <w:tcPr>
            <w:tcW w:w="1048" w:type="dxa"/>
            <w:tcBorders>
              <w:top w:val="nil"/>
              <w:left w:val="nil"/>
              <w:bottom w:val="nil"/>
              <w:right w:val="nil"/>
            </w:tcBorders>
            <w:shd w:val="clear" w:color="auto" w:fill="auto"/>
            <w:noWrap/>
            <w:vAlign w:val="bottom"/>
            <w:hideMark/>
          </w:tcPr>
          <w:p w14:paraId="7C8CEB82"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34.3%</w:t>
            </w:r>
          </w:p>
        </w:tc>
        <w:tc>
          <w:tcPr>
            <w:tcW w:w="1034" w:type="dxa"/>
            <w:tcBorders>
              <w:top w:val="nil"/>
              <w:left w:val="nil"/>
              <w:bottom w:val="nil"/>
              <w:right w:val="nil"/>
            </w:tcBorders>
            <w:shd w:val="clear" w:color="auto" w:fill="auto"/>
            <w:noWrap/>
            <w:vAlign w:val="bottom"/>
            <w:hideMark/>
          </w:tcPr>
          <w:p w14:paraId="4533D3FC"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-5.1%</w:t>
            </w:r>
          </w:p>
        </w:tc>
        <w:tc>
          <w:tcPr>
            <w:tcW w:w="236" w:type="dxa"/>
            <w:tcBorders>
              <w:top w:val="nil"/>
              <w:left w:val="nil"/>
              <w:bottom w:val="nil"/>
              <w:right w:val="single" w:sz="4" w:space="0" w:color="auto"/>
            </w:tcBorders>
            <w:shd w:val="clear" w:color="auto" w:fill="auto"/>
            <w:noWrap/>
            <w:vAlign w:val="bottom"/>
            <w:hideMark/>
          </w:tcPr>
          <w:p w14:paraId="70584AD4"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01E1814E"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3623E834"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bottom"/>
            <w:hideMark/>
          </w:tcPr>
          <w:p w14:paraId="1A8FDAF9"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Dial-up service</w:t>
            </w:r>
          </w:p>
        </w:tc>
        <w:tc>
          <w:tcPr>
            <w:tcW w:w="1202" w:type="dxa"/>
            <w:tcBorders>
              <w:top w:val="nil"/>
              <w:left w:val="nil"/>
              <w:bottom w:val="nil"/>
              <w:right w:val="nil"/>
            </w:tcBorders>
            <w:shd w:val="clear" w:color="auto" w:fill="auto"/>
            <w:noWrap/>
            <w:vAlign w:val="bottom"/>
            <w:hideMark/>
          </w:tcPr>
          <w:p w14:paraId="1BD05242"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21.7%</w:t>
            </w:r>
          </w:p>
        </w:tc>
        <w:tc>
          <w:tcPr>
            <w:tcW w:w="1048" w:type="dxa"/>
            <w:tcBorders>
              <w:top w:val="nil"/>
              <w:left w:val="nil"/>
              <w:bottom w:val="nil"/>
              <w:right w:val="nil"/>
            </w:tcBorders>
            <w:shd w:val="clear" w:color="auto" w:fill="auto"/>
            <w:noWrap/>
            <w:vAlign w:val="bottom"/>
            <w:hideMark/>
          </w:tcPr>
          <w:p w14:paraId="21F0729D"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25.8%</w:t>
            </w:r>
          </w:p>
        </w:tc>
        <w:tc>
          <w:tcPr>
            <w:tcW w:w="1034" w:type="dxa"/>
            <w:tcBorders>
              <w:top w:val="nil"/>
              <w:left w:val="nil"/>
              <w:bottom w:val="nil"/>
              <w:right w:val="nil"/>
            </w:tcBorders>
            <w:shd w:val="clear" w:color="auto" w:fill="auto"/>
            <w:noWrap/>
            <w:vAlign w:val="bottom"/>
            <w:hideMark/>
          </w:tcPr>
          <w:p w14:paraId="2069B333"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4.0%</w:t>
            </w:r>
          </w:p>
        </w:tc>
        <w:tc>
          <w:tcPr>
            <w:tcW w:w="236" w:type="dxa"/>
            <w:tcBorders>
              <w:top w:val="nil"/>
              <w:left w:val="nil"/>
              <w:bottom w:val="nil"/>
              <w:right w:val="single" w:sz="4" w:space="0" w:color="auto"/>
            </w:tcBorders>
            <w:shd w:val="clear" w:color="auto" w:fill="auto"/>
            <w:noWrap/>
            <w:vAlign w:val="bottom"/>
            <w:hideMark/>
          </w:tcPr>
          <w:p w14:paraId="120C6DEB"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416D441A"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432A31E7"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bottom"/>
            <w:hideMark/>
          </w:tcPr>
          <w:p w14:paraId="44C936F9"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Other service for internet access</w:t>
            </w:r>
          </w:p>
        </w:tc>
        <w:tc>
          <w:tcPr>
            <w:tcW w:w="1202" w:type="dxa"/>
            <w:tcBorders>
              <w:top w:val="nil"/>
              <w:left w:val="nil"/>
              <w:bottom w:val="nil"/>
              <w:right w:val="nil"/>
            </w:tcBorders>
            <w:shd w:val="clear" w:color="auto" w:fill="auto"/>
            <w:noWrap/>
            <w:vAlign w:val="bottom"/>
            <w:hideMark/>
          </w:tcPr>
          <w:p w14:paraId="764EC6F2"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15.8%</w:t>
            </w:r>
          </w:p>
        </w:tc>
        <w:tc>
          <w:tcPr>
            <w:tcW w:w="1048" w:type="dxa"/>
            <w:tcBorders>
              <w:top w:val="nil"/>
              <w:left w:val="nil"/>
              <w:bottom w:val="nil"/>
              <w:right w:val="nil"/>
            </w:tcBorders>
            <w:shd w:val="clear" w:color="auto" w:fill="auto"/>
            <w:noWrap/>
            <w:vAlign w:val="bottom"/>
            <w:hideMark/>
          </w:tcPr>
          <w:p w14:paraId="47331F9C"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28.1%</w:t>
            </w:r>
          </w:p>
        </w:tc>
        <w:tc>
          <w:tcPr>
            <w:tcW w:w="1034" w:type="dxa"/>
            <w:tcBorders>
              <w:top w:val="nil"/>
              <w:left w:val="nil"/>
              <w:bottom w:val="nil"/>
              <w:right w:val="nil"/>
            </w:tcBorders>
            <w:shd w:val="clear" w:color="auto" w:fill="auto"/>
            <w:noWrap/>
            <w:vAlign w:val="bottom"/>
            <w:hideMark/>
          </w:tcPr>
          <w:p w14:paraId="0F507A84"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12.3%</w:t>
            </w:r>
          </w:p>
        </w:tc>
        <w:tc>
          <w:tcPr>
            <w:tcW w:w="236" w:type="dxa"/>
            <w:tcBorders>
              <w:top w:val="nil"/>
              <w:left w:val="nil"/>
              <w:bottom w:val="nil"/>
              <w:right w:val="single" w:sz="4" w:space="0" w:color="auto"/>
            </w:tcBorders>
            <w:shd w:val="clear" w:color="auto" w:fill="auto"/>
            <w:noWrap/>
            <w:vAlign w:val="bottom"/>
            <w:hideMark/>
          </w:tcPr>
          <w:p w14:paraId="1D78E170"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0A7A72B4"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17DA7F0D"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bottom"/>
            <w:hideMark/>
          </w:tcPr>
          <w:p w14:paraId="3448D4E3"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Any internet service</w:t>
            </w:r>
          </w:p>
        </w:tc>
        <w:tc>
          <w:tcPr>
            <w:tcW w:w="1202" w:type="dxa"/>
            <w:tcBorders>
              <w:top w:val="nil"/>
              <w:left w:val="nil"/>
              <w:bottom w:val="nil"/>
              <w:right w:val="nil"/>
            </w:tcBorders>
            <w:shd w:val="clear" w:color="auto" w:fill="auto"/>
            <w:noWrap/>
            <w:vAlign w:val="bottom"/>
            <w:hideMark/>
          </w:tcPr>
          <w:p w14:paraId="691BE706"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72.8%</w:t>
            </w:r>
          </w:p>
        </w:tc>
        <w:tc>
          <w:tcPr>
            <w:tcW w:w="1048" w:type="dxa"/>
            <w:tcBorders>
              <w:top w:val="nil"/>
              <w:left w:val="nil"/>
              <w:bottom w:val="nil"/>
              <w:right w:val="nil"/>
            </w:tcBorders>
            <w:shd w:val="clear" w:color="auto" w:fill="auto"/>
            <w:noWrap/>
            <w:vAlign w:val="bottom"/>
            <w:hideMark/>
          </w:tcPr>
          <w:p w14:paraId="6E7AB3DC"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71.1%</w:t>
            </w:r>
          </w:p>
        </w:tc>
        <w:tc>
          <w:tcPr>
            <w:tcW w:w="1034" w:type="dxa"/>
            <w:tcBorders>
              <w:top w:val="nil"/>
              <w:left w:val="nil"/>
              <w:bottom w:val="nil"/>
              <w:right w:val="nil"/>
            </w:tcBorders>
            <w:shd w:val="clear" w:color="auto" w:fill="auto"/>
            <w:noWrap/>
            <w:vAlign w:val="bottom"/>
            <w:hideMark/>
          </w:tcPr>
          <w:p w14:paraId="7452E13A"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-1.7%</w:t>
            </w:r>
          </w:p>
        </w:tc>
        <w:tc>
          <w:tcPr>
            <w:tcW w:w="236" w:type="dxa"/>
            <w:tcBorders>
              <w:top w:val="nil"/>
              <w:left w:val="nil"/>
              <w:bottom w:val="nil"/>
              <w:right w:val="single" w:sz="4" w:space="0" w:color="auto"/>
            </w:tcBorders>
            <w:shd w:val="clear" w:color="auto" w:fill="auto"/>
            <w:noWrap/>
            <w:vAlign w:val="bottom"/>
            <w:hideMark/>
          </w:tcPr>
          <w:p w14:paraId="2A9753E6"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17FBE29D"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168F1632"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bottom"/>
            <w:hideMark/>
          </w:tcPr>
          <w:p w14:paraId="0A53357D"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No access to any internet service</w:t>
            </w:r>
          </w:p>
        </w:tc>
        <w:tc>
          <w:tcPr>
            <w:tcW w:w="1202" w:type="dxa"/>
            <w:tcBorders>
              <w:top w:val="nil"/>
              <w:left w:val="nil"/>
              <w:bottom w:val="nil"/>
              <w:right w:val="nil"/>
            </w:tcBorders>
            <w:shd w:val="clear" w:color="auto" w:fill="auto"/>
            <w:noWrap/>
            <w:vAlign w:val="bottom"/>
            <w:hideMark/>
          </w:tcPr>
          <w:p w14:paraId="3537AE2A"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17.6%</w:t>
            </w:r>
          </w:p>
        </w:tc>
        <w:tc>
          <w:tcPr>
            <w:tcW w:w="1048" w:type="dxa"/>
            <w:tcBorders>
              <w:top w:val="nil"/>
              <w:left w:val="nil"/>
              <w:bottom w:val="nil"/>
              <w:right w:val="nil"/>
            </w:tcBorders>
            <w:shd w:val="clear" w:color="auto" w:fill="auto"/>
            <w:noWrap/>
            <w:vAlign w:val="bottom"/>
            <w:hideMark/>
          </w:tcPr>
          <w:p w14:paraId="34214C1D"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20.7%</w:t>
            </w:r>
          </w:p>
        </w:tc>
        <w:tc>
          <w:tcPr>
            <w:tcW w:w="1034" w:type="dxa"/>
            <w:tcBorders>
              <w:top w:val="nil"/>
              <w:left w:val="nil"/>
              <w:bottom w:val="nil"/>
              <w:right w:val="nil"/>
            </w:tcBorders>
            <w:shd w:val="clear" w:color="auto" w:fill="auto"/>
            <w:noWrap/>
            <w:vAlign w:val="bottom"/>
            <w:hideMark/>
          </w:tcPr>
          <w:p w14:paraId="7C71B99E"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3.1%</w:t>
            </w:r>
          </w:p>
        </w:tc>
        <w:tc>
          <w:tcPr>
            <w:tcW w:w="236" w:type="dxa"/>
            <w:tcBorders>
              <w:top w:val="nil"/>
              <w:left w:val="nil"/>
              <w:bottom w:val="nil"/>
              <w:right w:val="single" w:sz="4" w:space="0" w:color="auto"/>
            </w:tcBorders>
            <w:shd w:val="clear" w:color="auto" w:fill="auto"/>
            <w:noWrap/>
            <w:vAlign w:val="bottom"/>
            <w:hideMark/>
          </w:tcPr>
          <w:p w14:paraId="31EACE5F"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76DAF0AC" w14:textId="77777777" w:rsidTr="00016ECC">
        <w:trPr>
          <w:trHeight w:val="288"/>
        </w:trPr>
        <w:tc>
          <w:tcPr>
            <w:tcW w:w="270" w:type="dxa"/>
            <w:tcBorders>
              <w:top w:val="nil"/>
              <w:left w:val="single" w:sz="4" w:space="0" w:color="auto"/>
              <w:bottom w:val="nil"/>
              <w:right w:val="nil"/>
            </w:tcBorders>
            <w:shd w:val="clear" w:color="auto" w:fill="auto"/>
            <w:noWrap/>
            <w:vAlign w:val="bottom"/>
            <w:hideMark/>
          </w:tcPr>
          <w:p w14:paraId="35315B2E"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nil"/>
              <w:right w:val="single" w:sz="4" w:space="0" w:color="auto"/>
            </w:tcBorders>
            <w:shd w:val="clear" w:color="auto" w:fill="auto"/>
            <w:noWrap/>
            <w:vAlign w:val="bottom"/>
            <w:hideMark/>
          </w:tcPr>
          <w:p w14:paraId="4183CBC0"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xml:space="preserve">Don't know if have access to internet service </w:t>
            </w:r>
          </w:p>
        </w:tc>
        <w:tc>
          <w:tcPr>
            <w:tcW w:w="1202" w:type="dxa"/>
            <w:tcBorders>
              <w:top w:val="nil"/>
              <w:left w:val="nil"/>
              <w:bottom w:val="nil"/>
              <w:right w:val="nil"/>
            </w:tcBorders>
            <w:shd w:val="clear" w:color="auto" w:fill="auto"/>
            <w:noWrap/>
            <w:vAlign w:val="bottom"/>
            <w:hideMark/>
          </w:tcPr>
          <w:p w14:paraId="782C6EFF"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9.6%</w:t>
            </w:r>
          </w:p>
        </w:tc>
        <w:tc>
          <w:tcPr>
            <w:tcW w:w="1048" w:type="dxa"/>
            <w:tcBorders>
              <w:top w:val="nil"/>
              <w:left w:val="nil"/>
              <w:bottom w:val="nil"/>
              <w:right w:val="nil"/>
            </w:tcBorders>
            <w:shd w:val="clear" w:color="auto" w:fill="auto"/>
            <w:noWrap/>
            <w:vAlign w:val="bottom"/>
            <w:hideMark/>
          </w:tcPr>
          <w:p w14:paraId="5BAB1C34"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8.2%</w:t>
            </w:r>
          </w:p>
        </w:tc>
        <w:tc>
          <w:tcPr>
            <w:tcW w:w="1034" w:type="dxa"/>
            <w:tcBorders>
              <w:top w:val="nil"/>
              <w:left w:val="nil"/>
              <w:bottom w:val="nil"/>
              <w:right w:val="nil"/>
            </w:tcBorders>
            <w:shd w:val="clear" w:color="auto" w:fill="auto"/>
            <w:noWrap/>
            <w:vAlign w:val="bottom"/>
            <w:hideMark/>
          </w:tcPr>
          <w:p w14:paraId="4E65E290"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-1.4%</w:t>
            </w:r>
          </w:p>
        </w:tc>
        <w:tc>
          <w:tcPr>
            <w:tcW w:w="236" w:type="dxa"/>
            <w:tcBorders>
              <w:top w:val="nil"/>
              <w:left w:val="nil"/>
              <w:bottom w:val="nil"/>
              <w:right w:val="single" w:sz="4" w:space="0" w:color="auto"/>
            </w:tcBorders>
            <w:shd w:val="clear" w:color="auto" w:fill="auto"/>
            <w:noWrap/>
            <w:vAlign w:val="bottom"/>
            <w:hideMark/>
          </w:tcPr>
          <w:p w14:paraId="35B188D4"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7831E6F1" w14:textId="77777777" w:rsidTr="00016ECC">
        <w:trPr>
          <w:trHeight w:val="288"/>
        </w:trPr>
        <w:tc>
          <w:tcPr>
            <w:tcW w:w="270" w:type="dxa"/>
            <w:tcBorders>
              <w:top w:val="nil"/>
              <w:left w:val="single" w:sz="4" w:space="0" w:color="auto"/>
              <w:bottom w:val="single" w:sz="4" w:space="0" w:color="auto"/>
              <w:right w:val="nil"/>
            </w:tcBorders>
            <w:shd w:val="clear" w:color="auto" w:fill="auto"/>
            <w:noWrap/>
            <w:vAlign w:val="bottom"/>
            <w:hideMark/>
          </w:tcPr>
          <w:p w14:paraId="484FF783"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5760" w:type="dxa"/>
            <w:gridSpan w:val="2"/>
            <w:tcBorders>
              <w:top w:val="nil"/>
              <w:left w:val="nil"/>
              <w:bottom w:val="single" w:sz="4" w:space="0" w:color="auto"/>
              <w:right w:val="single" w:sz="4" w:space="0" w:color="auto"/>
            </w:tcBorders>
            <w:shd w:val="clear" w:color="auto" w:fill="auto"/>
            <w:noWrap/>
            <w:vAlign w:val="bottom"/>
            <w:hideMark/>
          </w:tcPr>
          <w:p w14:paraId="3ED72E56"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Sample size</w:t>
            </w:r>
          </w:p>
        </w:tc>
        <w:tc>
          <w:tcPr>
            <w:tcW w:w="1202" w:type="dxa"/>
            <w:tcBorders>
              <w:top w:val="nil"/>
              <w:left w:val="nil"/>
              <w:bottom w:val="single" w:sz="4" w:space="0" w:color="auto"/>
              <w:right w:val="nil"/>
            </w:tcBorders>
            <w:shd w:val="clear" w:color="auto" w:fill="auto"/>
            <w:noWrap/>
            <w:vAlign w:val="bottom"/>
            <w:hideMark/>
          </w:tcPr>
          <w:p w14:paraId="60197999"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86</w:t>
            </w:r>
          </w:p>
        </w:tc>
        <w:tc>
          <w:tcPr>
            <w:tcW w:w="1048" w:type="dxa"/>
            <w:tcBorders>
              <w:top w:val="nil"/>
              <w:left w:val="nil"/>
              <w:bottom w:val="single" w:sz="4" w:space="0" w:color="auto"/>
              <w:right w:val="nil"/>
            </w:tcBorders>
            <w:shd w:val="clear" w:color="auto" w:fill="auto"/>
            <w:noWrap/>
            <w:vAlign w:val="bottom"/>
            <w:hideMark/>
          </w:tcPr>
          <w:p w14:paraId="4C5AD30D"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48</w:t>
            </w:r>
          </w:p>
        </w:tc>
        <w:tc>
          <w:tcPr>
            <w:tcW w:w="1034" w:type="dxa"/>
            <w:tcBorders>
              <w:top w:val="nil"/>
              <w:left w:val="nil"/>
              <w:bottom w:val="single" w:sz="4" w:space="0" w:color="auto"/>
              <w:right w:val="nil"/>
            </w:tcBorders>
            <w:shd w:val="clear" w:color="auto" w:fill="auto"/>
            <w:noWrap/>
            <w:vAlign w:val="bottom"/>
            <w:hideMark/>
          </w:tcPr>
          <w:p w14:paraId="535F65D9"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236" w:type="dxa"/>
            <w:tcBorders>
              <w:top w:val="nil"/>
              <w:left w:val="nil"/>
              <w:bottom w:val="single" w:sz="4" w:space="0" w:color="auto"/>
              <w:right w:val="single" w:sz="4" w:space="0" w:color="auto"/>
            </w:tcBorders>
            <w:shd w:val="clear" w:color="auto" w:fill="auto"/>
            <w:noWrap/>
            <w:vAlign w:val="bottom"/>
            <w:hideMark/>
          </w:tcPr>
          <w:p w14:paraId="0DD324A8"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5885CB7E" w14:textId="77777777" w:rsidTr="00016ECC">
        <w:trPr>
          <w:trHeight w:val="288"/>
        </w:trPr>
        <w:tc>
          <w:tcPr>
            <w:tcW w:w="7232" w:type="dxa"/>
            <w:gridSpan w:val="4"/>
            <w:tcBorders>
              <w:top w:val="nil"/>
              <w:left w:val="nil"/>
              <w:bottom w:val="nil"/>
              <w:right w:val="nil"/>
            </w:tcBorders>
            <w:shd w:val="clear" w:color="auto" w:fill="auto"/>
            <w:vAlign w:val="bottom"/>
            <w:hideMark/>
          </w:tcPr>
          <w:p w14:paraId="2D75A84F"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Disability gap is outside statistical margin of error at 95% confidence level</w:t>
            </w:r>
          </w:p>
        </w:tc>
        <w:tc>
          <w:tcPr>
            <w:tcW w:w="1048" w:type="dxa"/>
            <w:tcBorders>
              <w:top w:val="nil"/>
              <w:left w:val="nil"/>
              <w:bottom w:val="nil"/>
              <w:right w:val="nil"/>
            </w:tcBorders>
            <w:shd w:val="clear" w:color="auto" w:fill="auto"/>
            <w:noWrap/>
            <w:vAlign w:val="bottom"/>
            <w:hideMark/>
          </w:tcPr>
          <w:p w14:paraId="15C6A2D0" w14:textId="77777777" w:rsidR="00016ECC" w:rsidRPr="00016ECC" w:rsidRDefault="00016ECC" w:rsidP="00016ECC">
            <w:pPr>
              <w:rPr>
                <w:rFonts w:ascii="Calibri" w:hAnsi="Calibri" w:cs="Calibri"/>
                <w:color w:val="000000"/>
                <w:sz w:val="22"/>
                <w:szCs w:val="22"/>
                <w:lang w:eastAsia="en-US"/>
              </w:rPr>
            </w:pPr>
          </w:p>
        </w:tc>
        <w:tc>
          <w:tcPr>
            <w:tcW w:w="1034" w:type="dxa"/>
            <w:tcBorders>
              <w:top w:val="nil"/>
              <w:left w:val="nil"/>
              <w:bottom w:val="nil"/>
              <w:right w:val="nil"/>
            </w:tcBorders>
            <w:shd w:val="clear" w:color="auto" w:fill="auto"/>
            <w:noWrap/>
            <w:vAlign w:val="bottom"/>
            <w:hideMark/>
          </w:tcPr>
          <w:p w14:paraId="0060BD50" w14:textId="77777777" w:rsidR="00016ECC" w:rsidRPr="00016ECC" w:rsidRDefault="00016ECC" w:rsidP="00016ECC">
            <w:pPr>
              <w:rPr>
                <w:sz w:val="20"/>
                <w:lang w:eastAsia="en-US"/>
              </w:rPr>
            </w:pPr>
          </w:p>
        </w:tc>
        <w:tc>
          <w:tcPr>
            <w:tcW w:w="236" w:type="dxa"/>
            <w:tcBorders>
              <w:top w:val="nil"/>
              <w:left w:val="nil"/>
              <w:bottom w:val="nil"/>
              <w:right w:val="nil"/>
            </w:tcBorders>
            <w:shd w:val="clear" w:color="auto" w:fill="auto"/>
            <w:noWrap/>
            <w:vAlign w:val="bottom"/>
            <w:hideMark/>
          </w:tcPr>
          <w:p w14:paraId="1A4B5EF0" w14:textId="77777777" w:rsidR="00016ECC" w:rsidRPr="00016ECC" w:rsidRDefault="00016ECC" w:rsidP="00016ECC">
            <w:pPr>
              <w:rPr>
                <w:sz w:val="20"/>
                <w:lang w:eastAsia="en-US"/>
              </w:rPr>
            </w:pPr>
          </w:p>
        </w:tc>
      </w:tr>
    </w:tbl>
    <w:p w14:paraId="5A9BA950" w14:textId="46CBEBD5" w:rsidR="007C40CC" w:rsidRDefault="007C40CC">
      <w:pPr>
        <w:spacing w:after="160" w:line="259" w:lineRule="auto"/>
      </w:pPr>
      <w:r>
        <w:br w:type="page"/>
      </w:r>
    </w:p>
    <w:p w14:paraId="3B2DB370" w14:textId="77777777" w:rsidR="00016ECC" w:rsidRDefault="00016ECC">
      <w:pPr>
        <w:spacing w:after="160" w:line="259" w:lineRule="auto"/>
      </w:pPr>
    </w:p>
    <w:tbl>
      <w:tblPr>
        <w:tblW w:w="7789" w:type="dxa"/>
        <w:tblInd w:w="636" w:type="dxa"/>
        <w:tblLook w:val="04A0" w:firstRow="1" w:lastRow="0" w:firstColumn="1" w:lastColumn="0" w:noHBand="0" w:noVBand="1"/>
      </w:tblPr>
      <w:tblGrid>
        <w:gridCol w:w="468"/>
        <w:gridCol w:w="3627"/>
        <w:gridCol w:w="1120"/>
        <w:gridCol w:w="1121"/>
        <w:gridCol w:w="1121"/>
        <w:gridCol w:w="332"/>
      </w:tblGrid>
      <w:tr w:rsidR="00016ECC" w:rsidRPr="00016ECC" w14:paraId="5210DE04" w14:textId="77777777" w:rsidTr="00016ECC">
        <w:trPr>
          <w:trHeight w:val="256"/>
        </w:trPr>
        <w:tc>
          <w:tcPr>
            <w:tcW w:w="468" w:type="dxa"/>
            <w:tcBorders>
              <w:top w:val="nil"/>
              <w:left w:val="nil"/>
              <w:bottom w:val="nil"/>
              <w:right w:val="nil"/>
            </w:tcBorders>
            <w:shd w:val="clear" w:color="auto" w:fill="auto"/>
            <w:noWrap/>
            <w:vAlign w:val="bottom"/>
            <w:hideMark/>
          </w:tcPr>
          <w:p w14:paraId="05FD07B7" w14:textId="77777777" w:rsidR="00016ECC" w:rsidRPr="00016ECC" w:rsidRDefault="00016ECC" w:rsidP="00016ECC">
            <w:pPr>
              <w:rPr>
                <w:sz w:val="20"/>
                <w:szCs w:val="24"/>
                <w:lang w:eastAsia="en-US"/>
              </w:rPr>
            </w:pPr>
          </w:p>
        </w:tc>
        <w:tc>
          <w:tcPr>
            <w:tcW w:w="5868" w:type="dxa"/>
            <w:gridSpan w:val="3"/>
            <w:tcBorders>
              <w:top w:val="nil"/>
              <w:left w:val="nil"/>
              <w:bottom w:val="nil"/>
              <w:right w:val="nil"/>
            </w:tcBorders>
            <w:shd w:val="clear" w:color="auto" w:fill="auto"/>
            <w:noWrap/>
            <w:vAlign w:val="bottom"/>
            <w:hideMark/>
          </w:tcPr>
          <w:p w14:paraId="571DA662" w14:textId="77777777" w:rsidR="00016ECC" w:rsidRPr="00016ECC" w:rsidRDefault="00016ECC" w:rsidP="00016ECC">
            <w:pPr>
              <w:rPr>
                <w:rFonts w:ascii="Calibri" w:hAnsi="Calibri" w:cs="Calibri"/>
                <w:b/>
                <w:bCs/>
                <w:color w:val="000000"/>
                <w:sz w:val="22"/>
                <w:szCs w:val="22"/>
                <w:lang w:eastAsia="en-US"/>
              </w:rPr>
            </w:pPr>
            <w:r w:rsidRPr="00016ECC">
              <w:rPr>
                <w:rFonts w:ascii="Calibri" w:hAnsi="Calibri" w:cs="Calibri"/>
                <w:b/>
                <w:bCs/>
                <w:color w:val="000000"/>
                <w:sz w:val="22"/>
                <w:szCs w:val="22"/>
                <w:lang w:eastAsia="en-US"/>
              </w:rPr>
              <w:t>Table 5: Internet Use by Disability Type and Demographics</w:t>
            </w:r>
          </w:p>
        </w:tc>
        <w:tc>
          <w:tcPr>
            <w:tcW w:w="1121" w:type="dxa"/>
            <w:tcBorders>
              <w:top w:val="nil"/>
              <w:left w:val="nil"/>
              <w:bottom w:val="nil"/>
              <w:right w:val="nil"/>
            </w:tcBorders>
            <w:shd w:val="clear" w:color="auto" w:fill="auto"/>
            <w:noWrap/>
            <w:vAlign w:val="bottom"/>
            <w:hideMark/>
          </w:tcPr>
          <w:p w14:paraId="2784F291" w14:textId="77777777" w:rsidR="00016ECC" w:rsidRPr="00016ECC" w:rsidRDefault="00016ECC" w:rsidP="00016ECC">
            <w:pPr>
              <w:rPr>
                <w:rFonts w:ascii="Calibri" w:hAnsi="Calibri" w:cs="Calibri"/>
                <w:b/>
                <w:bCs/>
                <w:color w:val="000000"/>
                <w:sz w:val="22"/>
                <w:szCs w:val="22"/>
                <w:lang w:eastAsia="en-US"/>
              </w:rPr>
            </w:pPr>
          </w:p>
        </w:tc>
        <w:tc>
          <w:tcPr>
            <w:tcW w:w="332" w:type="dxa"/>
            <w:tcBorders>
              <w:top w:val="nil"/>
              <w:left w:val="nil"/>
              <w:bottom w:val="nil"/>
              <w:right w:val="nil"/>
            </w:tcBorders>
            <w:shd w:val="clear" w:color="auto" w:fill="auto"/>
            <w:noWrap/>
            <w:vAlign w:val="bottom"/>
            <w:hideMark/>
          </w:tcPr>
          <w:p w14:paraId="325A6CE8" w14:textId="77777777" w:rsidR="00016ECC" w:rsidRPr="00016ECC" w:rsidRDefault="00016ECC" w:rsidP="00016ECC">
            <w:pPr>
              <w:rPr>
                <w:sz w:val="20"/>
                <w:lang w:eastAsia="en-US"/>
              </w:rPr>
            </w:pPr>
          </w:p>
        </w:tc>
      </w:tr>
      <w:tr w:rsidR="00016ECC" w:rsidRPr="00016ECC" w14:paraId="1BB342C4" w14:textId="77777777" w:rsidTr="00016ECC">
        <w:trPr>
          <w:trHeight w:val="256"/>
        </w:trPr>
        <w:tc>
          <w:tcPr>
            <w:tcW w:w="468" w:type="dxa"/>
            <w:tcBorders>
              <w:top w:val="nil"/>
              <w:left w:val="nil"/>
              <w:bottom w:val="single" w:sz="4" w:space="0" w:color="auto"/>
              <w:right w:val="nil"/>
            </w:tcBorders>
            <w:shd w:val="clear" w:color="auto" w:fill="auto"/>
            <w:noWrap/>
            <w:vAlign w:val="bottom"/>
            <w:hideMark/>
          </w:tcPr>
          <w:p w14:paraId="6C222235"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single" w:sz="4" w:space="0" w:color="auto"/>
              <w:right w:val="nil"/>
            </w:tcBorders>
            <w:shd w:val="clear" w:color="auto" w:fill="auto"/>
            <w:noWrap/>
            <w:vAlign w:val="bottom"/>
            <w:hideMark/>
          </w:tcPr>
          <w:p w14:paraId="74873486" w14:textId="77777777" w:rsidR="00016ECC" w:rsidRPr="00016ECC" w:rsidRDefault="00016ECC" w:rsidP="00016ECC">
            <w:pPr>
              <w:rPr>
                <w:rFonts w:ascii="Calibri" w:hAnsi="Calibri" w:cs="Calibri"/>
                <w:b/>
                <w:bCs/>
                <w:color w:val="000000"/>
                <w:sz w:val="22"/>
                <w:szCs w:val="22"/>
                <w:lang w:eastAsia="en-US"/>
              </w:rPr>
            </w:pPr>
            <w:r w:rsidRPr="00016ECC">
              <w:rPr>
                <w:rFonts w:ascii="Calibri" w:hAnsi="Calibri" w:cs="Calibri"/>
                <w:b/>
                <w:bCs/>
                <w:color w:val="000000"/>
                <w:sz w:val="22"/>
                <w:szCs w:val="22"/>
                <w:lang w:eastAsia="en-US"/>
              </w:rPr>
              <w:t> </w:t>
            </w:r>
          </w:p>
        </w:tc>
        <w:tc>
          <w:tcPr>
            <w:tcW w:w="1120" w:type="dxa"/>
            <w:tcBorders>
              <w:top w:val="nil"/>
              <w:left w:val="nil"/>
              <w:bottom w:val="single" w:sz="4" w:space="0" w:color="auto"/>
              <w:right w:val="nil"/>
            </w:tcBorders>
            <w:shd w:val="clear" w:color="auto" w:fill="auto"/>
            <w:noWrap/>
            <w:vAlign w:val="bottom"/>
            <w:hideMark/>
          </w:tcPr>
          <w:p w14:paraId="01F700D4"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1121" w:type="dxa"/>
            <w:tcBorders>
              <w:top w:val="nil"/>
              <w:left w:val="nil"/>
              <w:bottom w:val="single" w:sz="4" w:space="0" w:color="auto"/>
              <w:right w:val="nil"/>
            </w:tcBorders>
            <w:shd w:val="clear" w:color="auto" w:fill="auto"/>
            <w:noWrap/>
            <w:vAlign w:val="bottom"/>
            <w:hideMark/>
          </w:tcPr>
          <w:p w14:paraId="7BE77A23"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1121" w:type="dxa"/>
            <w:tcBorders>
              <w:top w:val="nil"/>
              <w:left w:val="nil"/>
              <w:bottom w:val="single" w:sz="4" w:space="0" w:color="auto"/>
              <w:right w:val="nil"/>
            </w:tcBorders>
            <w:shd w:val="clear" w:color="auto" w:fill="auto"/>
            <w:noWrap/>
            <w:vAlign w:val="bottom"/>
            <w:hideMark/>
          </w:tcPr>
          <w:p w14:paraId="7A458899"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32" w:type="dxa"/>
            <w:tcBorders>
              <w:top w:val="nil"/>
              <w:left w:val="nil"/>
              <w:bottom w:val="single" w:sz="4" w:space="0" w:color="auto"/>
              <w:right w:val="nil"/>
            </w:tcBorders>
            <w:shd w:val="clear" w:color="auto" w:fill="auto"/>
            <w:noWrap/>
            <w:vAlign w:val="bottom"/>
            <w:hideMark/>
          </w:tcPr>
          <w:p w14:paraId="58965E7A"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7C06DD0B" w14:textId="77777777" w:rsidTr="00104783">
        <w:trPr>
          <w:trHeight w:val="616"/>
        </w:trPr>
        <w:tc>
          <w:tcPr>
            <w:tcW w:w="468" w:type="dxa"/>
            <w:tcBorders>
              <w:top w:val="nil"/>
              <w:left w:val="single" w:sz="4" w:space="0" w:color="auto"/>
              <w:bottom w:val="single" w:sz="4" w:space="0" w:color="auto"/>
              <w:right w:val="nil"/>
            </w:tcBorders>
            <w:shd w:val="clear" w:color="auto" w:fill="auto"/>
            <w:noWrap/>
            <w:vAlign w:val="bottom"/>
            <w:hideMark/>
          </w:tcPr>
          <w:p w14:paraId="471527E1"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single" w:sz="4" w:space="0" w:color="auto"/>
              <w:right w:val="single" w:sz="4" w:space="0" w:color="auto"/>
            </w:tcBorders>
            <w:shd w:val="clear" w:color="auto" w:fill="auto"/>
            <w:noWrap/>
            <w:vAlign w:val="bottom"/>
            <w:hideMark/>
          </w:tcPr>
          <w:p w14:paraId="11A7B1F1"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1120" w:type="dxa"/>
            <w:tcBorders>
              <w:top w:val="nil"/>
              <w:left w:val="nil"/>
              <w:bottom w:val="single" w:sz="4" w:space="0" w:color="auto"/>
              <w:right w:val="nil"/>
            </w:tcBorders>
            <w:shd w:val="clear" w:color="auto" w:fill="auto"/>
            <w:vAlign w:val="bottom"/>
            <w:hideMark/>
          </w:tcPr>
          <w:p w14:paraId="69621DCD" w14:textId="77777777" w:rsidR="00016ECC" w:rsidRPr="00016ECC" w:rsidRDefault="00016ECC" w:rsidP="00016ECC">
            <w:pPr>
              <w:jc w:val="center"/>
              <w:rPr>
                <w:rFonts w:ascii="Calibri" w:hAnsi="Calibri" w:cs="Calibri"/>
                <w:color w:val="000000"/>
                <w:sz w:val="22"/>
                <w:szCs w:val="22"/>
                <w:lang w:eastAsia="en-US"/>
              </w:rPr>
            </w:pPr>
            <w:r w:rsidRPr="00016ECC">
              <w:rPr>
                <w:rFonts w:ascii="Calibri" w:hAnsi="Calibri" w:cs="Calibri"/>
                <w:color w:val="000000"/>
                <w:sz w:val="22"/>
                <w:szCs w:val="22"/>
                <w:lang w:eastAsia="en-US"/>
              </w:rPr>
              <w:t>Disability</w:t>
            </w:r>
          </w:p>
        </w:tc>
        <w:tc>
          <w:tcPr>
            <w:tcW w:w="1121" w:type="dxa"/>
            <w:tcBorders>
              <w:top w:val="nil"/>
              <w:left w:val="nil"/>
              <w:bottom w:val="single" w:sz="4" w:space="0" w:color="auto"/>
              <w:right w:val="nil"/>
            </w:tcBorders>
            <w:shd w:val="clear" w:color="auto" w:fill="auto"/>
            <w:vAlign w:val="bottom"/>
            <w:hideMark/>
          </w:tcPr>
          <w:p w14:paraId="741E249A" w14:textId="77777777" w:rsidR="00016ECC" w:rsidRPr="00016ECC" w:rsidRDefault="00016ECC" w:rsidP="00016ECC">
            <w:pPr>
              <w:jc w:val="center"/>
              <w:rPr>
                <w:rFonts w:ascii="Calibri" w:hAnsi="Calibri" w:cs="Calibri"/>
                <w:color w:val="000000"/>
                <w:sz w:val="22"/>
                <w:szCs w:val="22"/>
                <w:lang w:eastAsia="en-US"/>
              </w:rPr>
            </w:pPr>
            <w:r w:rsidRPr="00016ECC">
              <w:rPr>
                <w:rFonts w:ascii="Calibri" w:hAnsi="Calibri" w:cs="Calibri"/>
                <w:color w:val="000000"/>
                <w:sz w:val="22"/>
                <w:szCs w:val="22"/>
                <w:lang w:eastAsia="en-US"/>
              </w:rPr>
              <w:t>No disability</w:t>
            </w:r>
          </w:p>
        </w:tc>
        <w:tc>
          <w:tcPr>
            <w:tcW w:w="1121" w:type="dxa"/>
            <w:tcBorders>
              <w:top w:val="nil"/>
              <w:left w:val="nil"/>
              <w:bottom w:val="single" w:sz="4" w:space="0" w:color="auto"/>
              <w:right w:val="nil"/>
            </w:tcBorders>
            <w:shd w:val="clear" w:color="auto" w:fill="auto"/>
            <w:vAlign w:val="bottom"/>
            <w:hideMark/>
          </w:tcPr>
          <w:p w14:paraId="436F0DB3" w14:textId="77777777" w:rsidR="00016ECC" w:rsidRPr="00016ECC" w:rsidRDefault="00016ECC" w:rsidP="00104783">
            <w:pPr>
              <w:jc w:val="center"/>
              <w:rPr>
                <w:rFonts w:ascii="Calibri" w:hAnsi="Calibri" w:cs="Calibri"/>
                <w:color w:val="000000"/>
                <w:sz w:val="22"/>
                <w:szCs w:val="22"/>
                <w:lang w:eastAsia="en-US"/>
              </w:rPr>
            </w:pPr>
            <w:r w:rsidRPr="00016ECC">
              <w:rPr>
                <w:rFonts w:ascii="Calibri" w:hAnsi="Calibri" w:cs="Calibri"/>
                <w:color w:val="000000"/>
                <w:sz w:val="22"/>
                <w:szCs w:val="22"/>
                <w:lang w:eastAsia="en-US"/>
              </w:rPr>
              <w:t>Disability gap</w:t>
            </w:r>
          </w:p>
        </w:tc>
        <w:tc>
          <w:tcPr>
            <w:tcW w:w="332" w:type="dxa"/>
            <w:tcBorders>
              <w:top w:val="nil"/>
              <w:left w:val="nil"/>
              <w:bottom w:val="single" w:sz="4" w:space="0" w:color="auto"/>
              <w:right w:val="single" w:sz="4" w:space="0" w:color="auto"/>
            </w:tcBorders>
            <w:shd w:val="clear" w:color="auto" w:fill="auto"/>
            <w:noWrap/>
            <w:vAlign w:val="bottom"/>
            <w:hideMark/>
          </w:tcPr>
          <w:p w14:paraId="166D5948"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34B0670E" w14:textId="77777777" w:rsidTr="00016ECC">
        <w:trPr>
          <w:trHeight w:val="321"/>
        </w:trPr>
        <w:tc>
          <w:tcPr>
            <w:tcW w:w="4095" w:type="dxa"/>
            <w:gridSpan w:val="2"/>
            <w:tcBorders>
              <w:top w:val="nil"/>
              <w:left w:val="single" w:sz="4" w:space="0" w:color="auto"/>
              <w:bottom w:val="nil"/>
              <w:right w:val="single" w:sz="4" w:space="0" w:color="000000"/>
            </w:tcBorders>
            <w:shd w:val="clear" w:color="auto" w:fill="auto"/>
            <w:noWrap/>
            <w:vAlign w:val="bottom"/>
            <w:hideMark/>
          </w:tcPr>
          <w:p w14:paraId="2E5AF08C"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Any internet use</w:t>
            </w:r>
          </w:p>
        </w:tc>
        <w:tc>
          <w:tcPr>
            <w:tcW w:w="1120" w:type="dxa"/>
            <w:tcBorders>
              <w:top w:val="nil"/>
              <w:left w:val="nil"/>
              <w:bottom w:val="nil"/>
              <w:right w:val="nil"/>
            </w:tcBorders>
            <w:shd w:val="clear" w:color="auto" w:fill="auto"/>
            <w:noWrap/>
            <w:vAlign w:val="bottom"/>
            <w:hideMark/>
          </w:tcPr>
          <w:p w14:paraId="71CB06F2" w14:textId="77777777" w:rsidR="00016ECC" w:rsidRPr="00016ECC" w:rsidRDefault="00016ECC" w:rsidP="00016ECC">
            <w:pPr>
              <w:rPr>
                <w:rFonts w:ascii="Calibri" w:hAnsi="Calibri" w:cs="Calibri"/>
                <w:color w:val="000000"/>
                <w:sz w:val="22"/>
                <w:szCs w:val="22"/>
                <w:lang w:eastAsia="en-US"/>
              </w:rPr>
            </w:pPr>
          </w:p>
        </w:tc>
        <w:tc>
          <w:tcPr>
            <w:tcW w:w="1121" w:type="dxa"/>
            <w:tcBorders>
              <w:top w:val="nil"/>
              <w:left w:val="nil"/>
              <w:bottom w:val="nil"/>
              <w:right w:val="nil"/>
            </w:tcBorders>
            <w:shd w:val="clear" w:color="auto" w:fill="auto"/>
            <w:noWrap/>
            <w:vAlign w:val="bottom"/>
            <w:hideMark/>
          </w:tcPr>
          <w:p w14:paraId="14D654D3" w14:textId="77777777" w:rsidR="00016ECC" w:rsidRPr="00016ECC" w:rsidRDefault="00016ECC" w:rsidP="00016ECC">
            <w:pPr>
              <w:rPr>
                <w:sz w:val="20"/>
                <w:lang w:eastAsia="en-US"/>
              </w:rPr>
            </w:pPr>
          </w:p>
        </w:tc>
        <w:tc>
          <w:tcPr>
            <w:tcW w:w="1121" w:type="dxa"/>
            <w:tcBorders>
              <w:top w:val="nil"/>
              <w:left w:val="nil"/>
              <w:bottom w:val="nil"/>
              <w:right w:val="nil"/>
            </w:tcBorders>
            <w:shd w:val="clear" w:color="auto" w:fill="auto"/>
            <w:noWrap/>
            <w:vAlign w:val="bottom"/>
            <w:hideMark/>
          </w:tcPr>
          <w:p w14:paraId="7D80CD22" w14:textId="77777777" w:rsidR="00016ECC" w:rsidRPr="00016ECC" w:rsidRDefault="00016ECC" w:rsidP="00016ECC">
            <w:pPr>
              <w:rPr>
                <w:sz w:val="20"/>
                <w:lang w:eastAsia="en-US"/>
              </w:rPr>
            </w:pPr>
          </w:p>
        </w:tc>
        <w:tc>
          <w:tcPr>
            <w:tcW w:w="332" w:type="dxa"/>
            <w:tcBorders>
              <w:top w:val="nil"/>
              <w:left w:val="nil"/>
              <w:bottom w:val="nil"/>
              <w:right w:val="single" w:sz="4" w:space="0" w:color="auto"/>
            </w:tcBorders>
            <w:shd w:val="clear" w:color="auto" w:fill="auto"/>
            <w:noWrap/>
            <w:vAlign w:val="bottom"/>
            <w:hideMark/>
          </w:tcPr>
          <w:p w14:paraId="514A912E"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680DE9F5" w14:textId="77777777" w:rsidTr="00016ECC">
        <w:trPr>
          <w:trHeight w:val="278"/>
        </w:trPr>
        <w:tc>
          <w:tcPr>
            <w:tcW w:w="468" w:type="dxa"/>
            <w:tcBorders>
              <w:top w:val="nil"/>
              <w:left w:val="single" w:sz="4" w:space="0" w:color="auto"/>
              <w:bottom w:val="nil"/>
              <w:right w:val="nil"/>
            </w:tcBorders>
            <w:shd w:val="clear" w:color="auto" w:fill="auto"/>
            <w:noWrap/>
            <w:vAlign w:val="bottom"/>
            <w:hideMark/>
          </w:tcPr>
          <w:p w14:paraId="6E6E59A7"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bottom"/>
            <w:hideMark/>
          </w:tcPr>
          <w:p w14:paraId="1A724625"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Hearing impairment</w:t>
            </w:r>
          </w:p>
        </w:tc>
        <w:tc>
          <w:tcPr>
            <w:tcW w:w="1120" w:type="dxa"/>
            <w:tcBorders>
              <w:top w:val="nil"/>
              <w:left w:val="nil"/>
              <w:bottom w:val="nil"/>
              <w:right w:val="nil"/>
            </w:tcBorders>
            <w:shd w:val="clear" w:color="auto" w:fill="auto"/>
            <w:noWrap/>
            <w:vAlign w:val="bottom"/>
            <w:hideMark/>
          </w:tcPr>
          <w:p w14:paraId="2CF9B144"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75.0%</w:t>
            </w:r>
          </w:p>
        </w:tc>
        <w:tc>
          <w:tcPr>
            <w:tcW w:w="1121" w:type="dxa"/>
            <w:tcBorders>
              <w:top w:val="nil"/>
              <w:left w:val="nil"/>
              <w:bottom w:val="nil"/>
              <w:right w:val="nil"/>
            </w:tcBorders>
            <w:shd w:val="clear" w:color="auto" w:fill="auto"/>
            <w:noWrap/>
            <w:vAlign w:val="bottom"/>
            <w:hideMark/>
          </w:tcPr>
          <w:p w14:paraId="02123D8C" w14:textId="77777777" w:rsidR="00016ECC" w:rsidRPr="00016ECC" w:rsidRDefault="00016ECC" w:rsidP="00016ECC">
            <w:pPr>
              <w:jc w:val="cente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c>
          <w:tcPr>
            <w:tcW w:w="1121" w:type="dxa"/>
            <w:tcBorders>
              <w:top w:val="nil"/>
              <w:left w:val="nil"/>
              <w:bottom w:val="nil"/>
              <w:right w:val="nil"/>
            </w:tcBorders>
            <w:shd w:val="clear" w:color="auto" w:fill="auto"/>
            <w:noWrap/>
            <w:vAlign w:val="bottom"/>
            <w:hideMark/>
          </w:tcPr>
          <w:p w14:paraId="10CFCE0C" w14:textId="77777777" w:rsidR="00016ECC" w:rsidRPr="00016ECC" w:rsidRDefault="00016ECC" w:rsidP="00016ECC">
            <w:pPr>
              <w:jc w:val="center"/>
              <w:rPr>
                <w:rFonts w:ascii="Calibri" w:hAnsi="Calibri" w:cs="Calibri"/>
                <w:color w:val="000000"/>
                <w:sz w:val="22"/>
                <w:szCs w:val="22"/>
                <w:lang w:eastAsia="en-US"/>
              </w:rPr>
            </w:pPr>
          </w:p>
        </w:tc>
        <w:tc>
          <w:tcPr>
            <w:tcW w:w="332" w:type="dxa"/>
            <w:tcBorders>
              <w:top w:val="nil"/>
              <w:left w:val="nil"/>
              <w:bottom w:val="nil"/>
              <w:right w:val="single" w:sz="4" w:space="0" w:color="auto"/>
            </w:tcBorders>
            <w:shd w:val="clear" w:color="auto" w:fill="auto"/>
            <w:noWrap/>
            <w:vAlign w:val="bottom"/>
            <w:hideMark/>
          </w:tcPr>
          <w:p w14:paraId="0F205FF5"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65416CB7" w14:textId="77777777" w:rsidTr="00016ECC">
        <w:trPr>
          <w:trHeight w:val="278"/>
        </w:trPr>
        <w:tc>
          <w:tcPr>
            <w:tcW w:w="468" w:type="dxa"/>
            <w:tcBorders>
              <w:top w:val="nil"/>
              <w:left w:val="single" w:sz="4" w:space="0" w:color="auto"/>
              <w:bottom w:val="nil"/>
              <w:right w:val="nil"/>
            </w:tcBorders>
            <w:shd w:val="clear" w:color="auto" w:fill="auto"/>
            <w:noWrap/>
            <w:vAlign w:val="bottom"/>
            <w:hideMark/>
          </w:tcPr>
          <w:p w14:paraId="78D53F6E"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bottom"/>
            <w:hideMark/>
          </w:tcPr>
          <w:p w14:paraId="27EF6097"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Vision impairment</w:t>
            </w:r>
          </w:p>
        </w:tc>
        <w:tc>
          <w:tcPr>
            <w:tcW w:w="1120" w:type="dxa"/>
            <w:tcBorders>
              <w:top w:val="nil"/>
              <w:left w:val="nil"/>
              <w:bottom w:val="nil"/>
              <w:right w:val="nil"/>
            </w:tcBorders>
            <w:shd w:val="clear" w:color="auto" w:fill="auto"/>
            <w:noWrap/>
            <w:vAlign w:val="bottom"/>
            <w:hideMark/>
          </w:tcPr>
          <w:p w14:paraId="25593DA0"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75.1%</w:t>
            </w:r>
          </w:p>
        </w:tc>
        <w:tc>
          <w:tcPr>
            <w:tcW w:w="1121" w:type="dxa"/>
            <w:tcBorders>
              <w:top w:val="nil"/>
              <w:left w:val="nil"/>
              <w:bottom w:val="nil"/>
              <w:right w:val="nil"/>
            </w:tcBorders>
            <w:shd w:val="clear" w:color="auto" w:fill="auto"/>
            <w:noWrap/>
            <w:vAlign w:val="bottom"/>
            <w:hideMark/>
          </w:tcPr>
          <w:p w14:paraId="6B9DE283" w14:textId="77777777" w:rsidR="00016ECC" w:rsidRPr="00016ECC" w:rsidRDefault="00016ECC" w:rsidP="00016ECC">
            <w:pPr>
              <w:jc w:val="cente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c>
          <w:tcPr>
            <w:tcW w:w="1121" w:type="dxa"/>
            <w:tcBorders>
              <w:top w:val="nil"/>
              <w:left w:val="nil"/>
              <w:bottom w:val="nil"/>
              <w:right w:val="nil"/>
            </w:tcBorders>
            <w:shd w:val="clear" w:color="auto" w:fill="auto"/>
            <w:noWrap/>
            <w:vAlign w:val="bottom"/>
            <w:hideMark/>
          </w:tcPr>
          <w:p w14:paraId="2307AF0E" w14:textId="77777777" w:rsidR="00016ECC" w:rsidRPr="00016ECC" w:rsidRDefault="00016ECC" w:rsidP="00016ECC">
            <w:pPr>
              <w:jc w:val="center"/>
              <w:rPr>
                <w:rFonts w:ascii="Calibri" w:hAnsi="Calibri" w:cs="Calibri"/>
                <w:color w:val="000000"/>
                <w:sz w:val="22"/>
                <w:szCs w:val="22"/>
                <w:lang w:eastAsia="en-US"/>
              </w:rPr>
            </w:pPr>
          </w:p>
        </w:tc>
        <w:tc>
          <w:tcPr>
            <w:tcW w:w="332" w:type="dxa"/>
            <w:tcBorders>
              <w:top w:val="nil"/>
              <w:left w:val="nil"/>
              <w:bottom w:val="nil"/>
              <w:right w:val="single" w:sz="4" w:space="0" w:color="auto"/>
            </w:tcBorders>
            <w:shd w:val="clear" w:color="auto" w:fill="auto"/>
            <w:noWrap/>
            <w:vAlign w:val="bottom"/>
            <w:hideMark/>
          </w:tcPr>
          <w:p w14:paraId="78D3827A"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45C5ABC6" w14:textId="77777777" w:rsidTr="00016ECC">
        <w:trPr>
          <w:trHeight w:val="299"/>
        </w:trPr>
        <w:tc>
          <w:tcPr>
            <w:tcW w:w="468" w:type="dxa"/>
            <w:tcBorders>
              <w:top w:val="nil"/>
              <w:left w:val="single" w:sz="4" w:space="0" w:color="auto"/>
              <w:bottom w:val="nil"/>
              <w:right w:val="nil"/>
            </w:tcBorders>
            <w:shd w:val="clear" w:color="auto" w:fill="auto"/>
            <w:noWrap/>
            <w:vAlign w:val="bottom"/>
            <w:hideMark/>
          </w:tcPr>
          <w:p w14:paraId="19F4A5FD"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bottom"/>
            <w:hideMark/>
          </w:tcPr>
          <w:p w14:paraId="599097E7"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Cognitive impairment</w:t>
            </w:r>
          </w:p>
        </w:tc>
        <w:tc>
          <w:tcPr>
            <w:tcW w:w="1120" w:type="dxa"/>
            <w:tcBorders>
              <w:top w:val="nil"/>
              <w:left w:val="nil"/>
              <w:bottom w:val="nil"/>
              <w:right w:val="nil"/>
            </w:tcBorders>
            <w:shd w:val="clear" w:color="auto" w:fill="auto"/>
            <w:noWrap/>
            <w:vAlign w:val="bottom"/>
            <w:hideMark/>
          </w:tcPr>
          <w:p w14:paraId="1B204D37"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82.3%</w:t>
            </w:r>
          </w:p>
        </w:tc>
        <w:tc>
          <w:tcPr>
            <w:tcW w:w="1121" w:type="dxa"/>
            <w:tcBorders>
              <w:top w:val="nil"/>
              <w:left w:val="nil"/>
              <w:bottom w:val="nil"/>
              <w:right w:val="nil"/>
            </w:tcBorders>
            <w:shd w:val="clear" w:color="auto" w:fill="auto"/>
            <w:noWrap/>
            <w:vAlign w:val="bottom"/>
            <w:hideMark/>
          </w:tcPr>
          <w:p w14:paraId="413EF7B8" w14:textId="77777777" w:rsidR="00016ECC" w:rsidRPr="00016ECC" w:rsidRDefault="00016ECC" w:rsidP="00016ECC">
            <w:pPr>
              <w:jc w:val="cente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c>
          <w:tcPr>
            <w:tcW w:w="1121" w:type="dxa"/>
            <w:tcBorders>
              <w:top w:val="nil"/>
              <w:left w:val="nil"/>
              <w:bottom w:val="nil"/>
              <w:right w:val="nil"/>
            </w:tcBorders>
            <w:shd w:val="clear" w:color="auto" w:fill="auto"/>
            <w:noWrap/>
            <w:vAlign w:val="bottom"/>
            <w:hideMark/>
          </w:tcPr>
          <w:p w14:paraId="27B22549" w14:textId="77777777" w:rsidR="00016ECC" w:rsidRPr="00016ECC" w:rsidRDefault="00016ECC" w:rsidP="00016ECC">
            <w:pPr>
              <w:jc w:val="center"/>
              <w:rPr>
                <w:rFonts w:ascii="Calibri" w:hAnsi="Calibri" w:cs="Calibri"/>
                <w:color w:val="000000"/>
                <w:sz w:val="22"/>
                <w:szCs w:val="22"/>
                <w:lang w:eastAsia="en-US"/>
              </w:rPr>
            </w:pPr>
          </w:p>
        </w:tc>
        <w:tc>
          <w:tcPr>
            <w:tcW w:w="332" w:type="dxa"/>
            <w:tcBorders>
              <w:top w:val="nil"/>
              <w:left w:val="nil"/>
              <w:bottom w:val="nil"/>
              <w:right w:val="single" w:sz="4" w:space="0" w:color="auto"/>
            </w:tcBorders>
            <w:shd w:val="clear" w:color="auto" w:fill="auto"/>
            <w:noWrap/>
            <w:vAlign w:val="bottom"/>
            <w:hideMark/>
          </w:tcPr>
          <w:p w14:paraId="784D3A62"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460EADF0" w14:textId="77777777" w:rsidTr="00016ECC">
        <w:trPr>
          <w:trHeight w:val="278"/>
        </w:trPr>
        <w:tc>
          <w:tcPr>
            <w:tcW w:w="468" w:type="dxa"/>
            <w:tcBorders>
              <w:top w:val="nil"/>
              <w:left w:val="single" w:sz="4" w:space="0" w:color="auto"/>
              <w:bottom w:val="nil"/>
              <w:right w:val="nil"/>
            </w:tcBorders>
            <w:shd w:val="clear" w:color="auto" w:fill="auto"/>
            <w:noWrap/>
            <w:vAlign w:val="bottom"/>
            <w:hideMark/>
          </w:tcPr>
          <w:p w14:paraId="4B5BB39B"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bottom"/>
            <w:hideMark/>
          </w:tcPr>
          <w:p w14:paraId="180611A2"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Mobility impairment</w:t>
            </w:r>
          </w:p>
        </w:tc>
        <w:tc>
          <w:tcPr>
            <w:tcW w:w="1120" w:type="dxa"/>
            <w:tcBorders>
              <w:top w:val="nil"/>
              <w:left w:val="nil"/>
              <w:bottom w:val="nil"/>
              <w:right w:val="nil"/>
            </w:tcBorders>
            <w:shd w:val="clear" w:color="auto" w:fill="auto"/>
            <w:noWrap/>
            <w:vAlign w:val="bottom"/>
            <w:hideMark/>
          </w:tcPr>
          <w:p w14:paraId="3BDF42E7"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79.8%</w:t>
            </w:r>
          </w:p>
        </w:tc>
        <w:tc>
          <w:tcPr>
            <w:tcW w:w="1121" w:type="dxa"/>
            <w:tcBorders>
              <w:top w:val="nil"/>
              <w:left w:val="nil"/>
              <w:bottom w:val="nil"/>
              <w:right w:val="nil"/>
            </w:tcBorders>
            <w:shd w:val="clear" w:color="auto" w:fill="auto"/>
            <w:noWrap/>
            <w:vAlign w:val="bottom"/>
            <w:hideMark/>
          </w:tcPr>
          <w:p w14:paraId="7F166398" w14:textId="77777777" w:rsidR="00016ECC" w:rsidRPr="00016ECC" w:rsidRDefault="00016ECC" w:rsidP="00016ECC">
            <w:pPr>
              <w:jc w:val="cente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c>
          <w:tcPr>
            <w:tcW w:w="1121" w:type="dxa"/>
            <w:tcBorders>
              <w:top w:val="nil"/>
              <w:left w:val="nil"/>
              <w:bottom w:val="nil"/>
              <w:right w:val="nil"/>
            </w:tcBorders>
            <w:shd w:val="clear" w:color="auto" w:fill="auto"/>
            <w:noWrap/>
            <w:vAlign w:val="bottom"/>
            <w:hideMark/>
          </w:tcPr>
          <w:p w14:paraId="18F7A998" w14:textId="77777777" w:rsidR="00016ECC" w:rsidRPr="00016ECC" w:rsidRDefault="00016ECC" w:rsidP="00016ECC">
            <w:pPr>
              <w:jc w:val="center"/>
              <w:rPr>
                <w:rFonts w:ascii="Calibri" w:hAnsi="Calibri" w:cs="Calibri"/>
                <w:color w:val="000000"/>
                <w:sz w:val="22"/>
                <w:szCs w:val="22"/>
                <w:lang w:eastAsia="en-US"/>
              </w:rPr>
            </w:pPr>
          </w:p>
        </w:tc>
        <w:tc>
          <w:tcPr>
            <w:tcW w:w="332" w:type="dxa"/>
            <w:tcBorders>
              <w:top w:val="nil"/>
              <w:left w:val="nil"/>
              <w:bottom w:val="nil"/>
              <w:right w:val="single" w:sz="4" w:space="0" w:color="auto"/>
            </w:tcBorders>
            <w:shd w:val="clear" w:color="auto" w:fill="auto"/>
            <w:noWrap/>
            <w:vAlign w:val="bottom"/>
            <w:hideMark/>
          </w:tcPr>
          <w:p w14:paraId="7031EAEE"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2B77490C" w14:textId="77777777" w:rsidTr="00016ECC">
        <w:trPr>
          <w:trHeight w:val="278"/>
        </w:trPr>
        <w:tc>
          <w:tcPr>
            <w:tcW w:w="468" w:type="dxa"/>
            <w:tcBorders>
              <w:top w:val="nil"/>
              <w:left w:val="single" w:sz="4" w:space="0" w:color="auto"/>
              <w:bottom w:val="nil"/>
              <w:right w:val="nil"/>
            </w:tcBorders>
            <w:shd w:val="clear" w:color="auto" w:fill="auto"/>
            <w:noWrap/>
            <w:vAlign w:val="bottom"/>
            <w:hideMark/>
          </w:tcPr>
          <w:p w14:paraId="3C33A53B"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vAlign w:val="bottom"/>
            <w:hideMark/>
          </w:tcPr>
          <w:p w14:paraId="2456A87E"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Difficulty with dressing or bathing</w:t>
            </w:r>
          </w:p>
        </w:tc>
        <w:tc>
          <w:tcPr>
            <w:tcW w:w="1120" w:type="dxa"/>
            <w:tcBorders>
              <w:top w:val="nil"/>
              <w:left w:val="nil"/>
              <w:bottom w:val="nil"/>
              <w:right w:val="nil"/>
            </w:tcBorders>
            <w:shd w:val="clear" w:color="auto" w:fill="auto"/>
            <w:noWrap/>
            <w:vAlign w:val="bottom"/>
            <w:hideMark/>
          </w:tcPr>
          <w:p w14:paraId="2B8ABE5E"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75.4%</w:t>
            </w:r>
          </w:p>
        </w:tc>
        <w:tc>
          <w:tcPr>
            <w:tcW w:w="1121" w:type="dxa"/>
            <w:tcBorders>
              <w:top w:val="nil"/>
              <w:left w:val="nil"/>
              <w:bottom w:val="nil"/>
              <w:right w:val="nil"/>
            </w:tcBorders>
            <w:shd w:val="clear" w:color="auto" w:fill="auto"/>
            <w:noWrap/>
            <w:vAlign w:val="bottom"/>
            <w:hideMark/>
          </w:tcPr>
          <w:p w14:paraId="04B5F8C4" w14:textId="77777777" w:rsidR="00016ECC" w:rsidRPr="00016ECC" w:rsidRDefault="00016ECC" w:rsidP="00016ECC">
            <w:pPr>
              <w:jc w:val="cente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c>
          <w:tcPr>
            <w:tcW w:w="1121" w:type="dxa"/>
            <w:tcBorders>
              <w:top w:val="nil"/>
              <w:left w:val="nil"/>
              <w:bottom w:val="nil"/>
              <w:right w:val="nil"/>
            </w:tcBorders>
            <w:shd w:val="clear" w:color="auto" w:fill="auto"/>
            <w:noWrap/>
            <w:vAlign w:val="bottom"/>
            <w:hideMark/>
          </w:tcPr>
          <w:p w14:paraId="541517CC" w14:textId="77777777" w:rsidR="00016ECC" w:rsidRPr="00016ECC" w:rsidRDefault="00016ECC" w:rsidP="00016ECC">
            <w:pPr>
              <w:jc w:val="center"/>
              <w:rPr>
                <w:rFonts w:ascii="Calibri" w:hAnsi="Calibri" w:cs="Calibri"/>
                <w:color w:val="000000"/>
                <w:sz w:val="22"/>
                <w:szCs w:val="22"/>
                <w:lang w:eastAsia="en-US"/>
              </w:rPr>
            </w:pPr>
          </w:p>
        </w:tc>
        <w:tc>
          <w:tcPr>
            <w:tcW w:w="332" w:type="dxa"/>
            <w:tcBorders>
              <w:top w:val="nil"/>
              <w:left w:val="nil"/>
              <w:bottom w:val="nil"/>
              <w:right w:val="single" w:sz="4" w:space="0" w:color="auto"/>
            </w:tcBorders>
            <w:shd w:val="clear" w:color="auto" w:fill="auto"/>
            <w:noWrap/>
            <w:vAlign w:val="bottom"/>
            <w:hideMark/>
          </w:tcPr>
          <w:p w14:paraId="483EC779"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176833D6" w14:textId="77777777" w:rsidTr="00016ECC">
        <w:trPr>
          <w:trHeight w:val="235"/>
        </w:trPr>
        <w:tc>
          <w:tcPr>
            <w:tcW w:w="468" w:type="dxa"/>
            <w:tcBorders>
              <w:top w:val="nil"/>
              <w:left w:val="single" w:sz="4" w:space="0" w:color="auto"/>
              <w:bottom w:val="nil"/>
              <w:right w:val="nil"/>
            </w:tcBorders>
            <w:shd w:val="clear" w:color="auto" w:fill="auto"/>
            <w:noWrap/>
            <w:vAlign w:val="bottom"/>
            <w:hideMark/>
          </w:tcPr>
          <w:p w14:paraId="1A3A0DE7"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vAlign w:val="bottom"/>
            <w:hideMark/>
          </w:tcPr>
          <w:p w14:paraId="403427C4"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Difficulty going outside alone</w:t>
            </w:r>
          </w:p>
        </w:tc>
        <w:tc>
          <w:tcPr>
            <w:tcW w:w="1120" w:type="dxa"/>
            <w:tcBorders>
              <w:top w:val="nil"/>
              <w:left w:val="nil"/>
              <w:bottom w:val="nil"/>
              <w:right w:val="nil"/>
            </w:tcBorders>
            <w:shd w:val="clear" w:color="auto" w:fill="auto"/>
            <w:noWrap/>
            <w:vAlign w:val="bottom"/>
            <w:hideMark/>
          </w:tcPr>
          <w:p w14:paraId="2BE663AB"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81.6%</w:t>
            </w:r>
          </w:p>
        </w:tc>
        <w:tc>
          <w:tcPr>
            <w:tcW w:w="1121" w:type="dxa"/>
            <w:tcBorders>
              <w:top w:val="nil"/>
              <w:left w:val="nil"/>
              <w:bottom w:val="nil"/>
              <w:right w:val="nil"/>
            </w:tcBorders>
            <w:shd w:val="clear" w:color="auto" w:fill="auto"/>
            <w:noWrap/>
            <w:vAlign w:val="bottom"/>
            <w:hideMark/>
          </w:tcPr>
          <w:p w14:paraId="408A6C51" w14:textId="77777777" w:rsidR="00016ECC" w:rsidRPr="00016ECC" w:rsidRDefault="00016ECC" w:rsidP="00016ECC">
            <w:pPr>
              <w:jc w:val="cente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c>
          <w:tcPr>
            <w:tcW w:w="1121" w:type="dxa"/>
            <w:tcBorders>
              <w:top w:val="nil"/>
              <w:left w:val="nil"/>
              <w:bottom w:val="nil"/>
              <w:right w:val="nil"/>
            </w:tcBorders>
            <w:shd w:val="clear" w:color="auto" w:fill="auto"/>
            <w:noWrap/>
            <w:vAlign w:val="bottom"/>
            <w:hideMark/>
          </w:tcPr>
          <w:p w14:paraId="196A270F" w14:textId="77777777" w:rsidR="00016ECC" w:rsidRPr="00016ECC" w:rsidRDefault="00016ECC" w:rsidP="00016ECC">
            <w:pPr>
              <w:jc w:val="center"/>
              <w:rPr>
                <w:rFonts w:ascii="Calibri" w:hAnsi="Calibri" w:cs="Calibri"/>
                <w:color w:val="000000"/>
                <w:sz w:val="22"/>
                <w:szCs w:val="22"/>
                <w:lang w:eastAsia="en-US"/>
              </w:rPr>
            </w:pPr>
          </w:p>
        </w:tc>
        <w:tc>
          <w:tcPr>
            <w:tcW w:w="332" w:type="dxa"/>
            <w:tcBorders>
              <w:top w:val="nil"/>
              <w:left w:val="nil"/>
              <w:bottom w:val="nil"/>
              <w:right w:val="single" w:sz="4" w:space="0" w:color="auto"/>
            </w:tcBorders>
            <w:shd w:val="clear" w:color="auto" w:fill="auto"/>
            <w:noWrap/>
            <w:vAlign w:val="bottom"/>
            <w:hideMark/>
          </w:tcPr>
          <w:p w14:paraId="186936CE"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DD0A17" w:rsidRPr="00016ECC" w14:paraId="0383E0CA" w14:textId="77777777" w:rsidTr="00016ECC">
        <w:trPr>
          <w:trHeight w:val="235"/>
        </w:trPr>
        <w:tc>
          <w:tcPr>
            <w:tcW w:w="468" w:type="dxa"/>
            <w:tcBorders>
              <w:top w:val="nil"/>
              <w:left w:val="single" w:sz="4" w:space="0" w:color="auto"/>
              <w:bottom w:val="nil"/>
              <w:right w:val="nil"/>
            </w:tcBorders>
            <w:shd w:val="clear" w:color="auto" w:fill="auto"/>
            <w:noWrap/>
            <w:vAlign w:val="bottom"/>
          </w:tcPr>
          <w:p w14:paraId="04AE227A" w14:textId="77777777" w:rsidR="00DD0A17" w:rsidRPr="00016ECC" w:rsidRDefault="00DD0A17" w:rsidP="00DD0A17">
            <w:pPr>
              <w:rPr>
                <w:rFonts w:ascii="Calibri" w:hAnsi="Calibri" w:cs="Calibri"/>
                <w:color w:val="000000"/>
                <w:sz w:val="22"/>
                <w:szCs w:val="22"/>
                <w:lang w:eastAsia="en-US"/>
              </w:rPr>
            </w:pPr>
          </w:p>
        </w:tc>
        <w:tc>
          <w:tcPr>
            <w:tcW w:w="3627" w:type="dxa"/>
            <w:tcBorders>
              <w:top w:val="nil"/>
              <w:left w:val="nil"/>
              <w:bottom w:val="nil"/>
              <w:right w:val="single" w:sz="4" w:space="0" w:color="auto"/>
            </w:tcBorders>
            <w:shd w:val="clear" w:color="auto" w:fill="auto"/>
            <w:vAlign w:val="bottom"/>
          </w:tcPr>
          <w:p w14:paraId="276D677B" w14:textId="5A8E4D60" w:rsidR="00DD0A17" w:rsidRPr="00016ECC" w:rsidRDefault="00DD0A17" w:rsidP="00DD0A17">
            <w:pPr>
              <w:rPr>
                <w:rFonts w:ascii="Calibri" w:hAnsi="Calibri" w:cs="Calibri"/>
                <w:color w:val="000000"/>
                <w:sz w:val="22"/>
                <w:szCs w:val="22"/>
                <w:lang w:eastAsia="en-US"/>
              </w:rPr>
            </w:pPr>
            <w:r>
              <w:rPr>
                <w:rFonts w:ascii="Calibri" w:hAnsi="Calibri" w:cs="Calibri"/>
                <w:color w:val="000000"/>
                <w:sz w:val="22"/>
                <w:szCs w:val="22"/>
              </w:rPr>
              <w:t>Need help with daily activities</w:t>
            </w:r>
          </w:p>
        </w:tc>
        <w:tc>
          <w:tcPr>
            <w:tcW w:w="1120" w:type="dxa"/>
            <w:tcBorders>
              <w:top w:val="nil"/>
              <w:left w:val="nil"/>
              <w:bottom w:val="nil"/>
              <w:right w:val="nil"/>
            </w:tcBorders>
            <w:shd w:val="clear" w:color="auto" w:fill="auto"/>
            <w:noWrap/>
            <w:vAlign w:val="bottom"/>
          </w:tcPr>
          <w:p w14:paraId="2B27A643" w14:textId="203B3797" w:rsidR="00DD0A17" w:rsidRPr="00016ECC" w:rsidRDefault="00DD0A17" w:rsidP="00DD0A17">
            <w:pPr>
              <w:jc w:val="right"/>
              <w:rPr>
                <w:rFonts w:ascii="Calibri" w:hAnsi="Calibri" w:cs="Calibri"/>
                <w:color w:val="000000"/>
                <w:sz w:val="22"/>
                <w:szCs w:val="22"/>
                <w:lang w:eastAsia="en-US"/>
              </w:rPr>
            </w:pPr>
            <w:r>
              <w:rPr>
                <w:rFonts w:ascii="Calibri" w:hAnsi="Calibri" w:cs="Calibri"/>
                <w:color w:val="000000"/>
                <w:sz w:val="22"/>
                <w:szCs w:val="22"/>
              </w:rPr>
              <w:t>83.1%</w:t>
            </w:r>
          </w:p>
        </w:tc>
        <w:tc>
          <w:tcPr>
            <w:tcW w:w="1121" w:type="dxa"/>
            <w:tcBorders>
              <w:top w:val="nil"/>
              <w:left w:val="nil"/>
              <w:bottom w:val="nil"/>
              <w:right w:val="nil"/>
            </w:tcBorders>
            <w:shd w:val="clear" w:color="auto" w:fill="auto"/>
            <w:noWrap/>
            <w:vAlign w:val="bottom"/>
          </w:tcPr>
          <w:p w14:paraId="2B22243E" w14:textId="1AD05BEC" w:rsidR="00DD0A17" w:rsidRPr="00016ECC" w:rsidRDefault="00DD0A17" w:rsidP="00DD0A17">
            <w:pPr>
              <w:jc w:val="center"/>
              <w:rPr>
                <w:rFonts w:ascii="Calibri" w:hAnsi="Calibri" w:cs="Calibri"/>
                <w:color w:val="000000"/>
                <w:sz w:val="22"/>
                <w:szCs w:val="22"/>
                <w:lang w:eastAsia="en-US"/>
              </w:rPr>
            </w:pPr>
            <w:r>
              <w:rPr>
                <w:rFonts w:ascii="Calibri" w:hAnsi="Calibri" w:cs="Calibri"/>
                <w:color w:val="000000"/>
                <w:sz w:val="22"/>
                <w:szCs w:val="22"/>
              </w:rPr>
              <w:t>--</w:t>
            </w:r>
          </w:p>
        </w:tc>
        <w:tc>
          <w:tcPr>
            <w:tcW w:w="1121" w:type="dxa"/>
            <w:tcBorders>
              <w:top w:val="nil"/>
              <w:left w:val="nil"/>
              <w:bottom w:val="nil"/>
              <w:right w:val="nil"/>
            </w:tcBorders>
            <w:shd w:val="clear" w:color="auto" w:fill="auto"/>
            <w:noWrap/>
            <w:vAlign w:val="bottom"/>
          </w:tcPr>
          <w:p w14:paraId="57D53870" w14:textId="77777777" w:rsidR="00DD0A17" w:rsidRPr="00016ECC" w:rsidRDefault="00DD0A17" w:rsidP="00DD0A17">
            <w:pPr>
              <w:jc w:val="center"/>
              <w:rPr>
                <w:rFonts w:ascii="Calibri" w:hAnsi="Calibri" w:cs="Calibri"/>
                <w:color w:val="000000"/>
                <w:sz w:val="22"/>
                <w:szCs w:val="22"/>
                <w:lang w:eastAsia="en-US"/>
              </w:rPr>
            </w:pPr>
          </w:p>
        </w:tc>
        <w:tc>
          <w:tcPr>
            <w:tcW w:w="332" w:type="dxa"/>
            <w:tcBorders>
              <w:top w:val="nil"/>
              <w:left w:val="nil"/>
              <w:bottom w:val="nil"/>
              <w:right w:val="single" w:sz="4" w:space="0" w:color="auto"/>
            </w:tcBorders>
            <w:shd w:val="clear" w:color="auto" w:fill="auto"/>
            <w:noWrap/>
            <w:vAlign w:val="bottom"/>
          </w:tcPr>
          <w:p w14:paraId="29E2F954" w14:textId="77777777" w:rsidR="00DD0A17" w:rsidRPr="00016ECC" w:rsidRDefault="00DD0A17" w:rsidP="00DD0A17">
            <w:pPr>
              <w:rPr>
                <w:rFonts w:ascii="Calibri" w:hAnsi="Calibri" w:cs="Calibri"/>
                <w:color w:val="000000"/>
                <w:sz w:val="22"/>
                <w:szCs w:val="22"/>
                <w:lang w:eastAsia="en-US"/>
              </w:rPr>
            </w:pPr>
          </w:p>
        </w:tc>
      </w:tr>
      <w:tr w:rsidR="00DD0A17" w:rsidRPr="00016ECC" w14:paraId="16BBFB85" w14:textId="77777777" w:rsidTr="00016ECC">
        <w:trPr>
          <w:trHeight w:val="235"/>
        </w:trPr>
        <w:tc>
          <w:tcPr>
            <w:tcW w:w="468" w:type="dxa"/>
            <w:tcBorders>
              <w:top w:val="nil"/>
              <w:left w:val="single" w:sz="4" w:space="0" w:color="auto"/>
              <w:bottom w:val="nil"/>
              <w:right w:val="nil"/>
            </w:tcBorders>
            <w:shd w:val="clear" w:color="auto" w:fill="auto"/>
            <w:noWrap/>
            <w:vAlign w:val="bottom"/>
          </w:tcPr>
          <w:p w14:paraId="11D9B259" w14:textId="77777777" w:rsidR="00DD0A17" w:rsidRPr="00016ECC" w:rsidRDefault="00DD0A17" w:rsidP="00DD0A17">
            <w:pPr>
              <w:rPr>
                <w:rFonts w:ascii="Calibri" w:hAnsi="Calibri" w:cs="Calibri"/>
                <w:color w:val="000000"/>
                <w:sz w:val="22"/>
                <w:szCs w:val="22"/>
                <w:lang w:eastAsia="en-US"/>
              </w:rPr>
            </w:pPr>
          </w:p>
        </w:tc>
        <w:tc>
          <w:tcPr>
            <w:tcW w:w="3627" w:type="dxa"/>
            <w:tcBorders>
              <w:top w:val="nil"/>
              <w:left w:val="nil"/>
              <w:bottom w:val="nil"/>
              <w:right w:val="single" w:sz="4" w:space="0" w:color="auto"/>
            </w:tcBorders>
            <w:shd w:val="clear" w:color="auto" w:fill="auto"/>
            <w:vAlign w:val="bottom"/>
          </w:tcPr>
          <w:p w14:paraId="679BA964" w14:textId="46632BD3" w:rsidR="00DD0A17" w:rsidRPr="00016ECC" w:rsidRDefault="00DD0A17" w:rsidP="00DD0A17">
            <w:pPr>
              <w:rPr>
                <w:rFonts w:ascii="Calibri" w:hAnsi="Calibri" w:cs="Calibri"/>
                <w:color w:val="000000"/>
                <w:sz w:val="22"/>
                <w:szCs w:val="22"/>
                <w:lang w:eastAsia="en-US"/>
              </w:rPr>
            </w:pPr>
            <w:r>
              <w:rPr>
                <w:rFonts w:ascii="Calibri" w:hAnsi="Calibri" w:cs="Calibri"/>
                <w:color w:val="000000"/>
                <w:sz w:val="22"/>
                <w:szCs w:val="22"/>
              </w:rPr>
              <w:t>A lot of difficulty with daily activities</w:t>
            </w:r>
          </w:p>
        </w:tc>
        <w:tc>
          <w:tcPr>
            <w:tcW w:w="1120" w:type="dxa"/>
            <w:tcBorders>
              <w:top w:val="nil"/>
              <w:left w:val="nil"/>
              <w:bottom w:val="nil"/>
              <w:right w:val="nil"/>
            </w:tcBorders>
            <w:shd w:val="clear" w:color="auto" w:fill="auto"/>
            <w:noWrap/>
            <w:vAlign w:val="bottom"/>
          </w:tcPr>
          <w:p w14:paraId="59BE4FD9" w14:textId="6595153E" w:rsidR="00DD0A17" w:rsidRPr="00016ECC" w:rsidRDefault="00DD0A17" w:rsidP="00DD0A17">
            <w:pPr>
              <w:jc w:val="right"/>
              <w:rPr>
                <w:rFonts w:ascii="Calibri" w:hAnsi="Calibri" w:cs="Calibri"/>
                <w:color w:val="000000"/>
                <w:sz w:val="22"/>
                <w:szCs w:val="22"/>
                <w:lang w:eastAsia="en-US"/>
              </w:rPr>
            </w:pPr>
            <w:r>
              <w:rPr>
                <w:rFonts w:ascii="Calibri" w:hAnsi="Calibri" w:cs="Calibri"/>
                <w:color w:val="000000"/>
                <w:sz w:val="22"/>
                <w:szCs w:val="22"/>
              </w:rPr>
              <w:t>84.8%</w:t>
            </w:r>
          </w:p>
        </w:tc>
        <w:tc>
          <w:tcPr>
            <w:tcW w:w="1121" w:type="dxa"/>
            <w:tcBorders>
              <w:top w:val="nil"/>
              <w:left w:val="nil"/>
              <w:bottom w:val="nil"/>
              <w:right w:val="nil"/>
            </w:tcBorders>
            <w:shd w:val="clear" w:color="auto" w:fill="auto"/>
            <w:noWrap/>
            <w:vAlign w:val="bottom"/>
          </w:tcPr>
          <w:p w14:paraId="750A0E99" w14:textId="235CD254" w:rsidR="00DD0A17" w:rsidRPr="00016ECC" w:rsidRDefault="00DD0A17" w:rsidP="00DD0A17">
            <w:pPr>
              <w:jc w:val="center"/>
              <w:rPr>
                <w:rFonts w:ascii="Calibri" w:hAnsi="Calibri" w:cs="Calibri"/>
                <w:color w:val="000000"/>
                <w:sz w:val="22"/>
                <w:szCs w:val="22"/>
                <w:lang w:eastAsia="en-US"/>
              </w:rPr>
            </w:pPr>
            <w:r>
              <w:rPr>
                <w:rFonts w:ascii="Calibri" w:hAnsi="Calibri" w:cs="Calibri"/>
                <w:color w:val="000000"/>
                <w:sz w:val="22"/>
                <w:szCs w:val="22"/>
              </w:rPr>
              <w:t>--</w:t>
            </w:r>
          </w:p>
        </w:tc>
        <w:tc>
          <w:tcPr>
            <w:tcW w:w="1121" w:type="dxa"/>
            <w:tcBorders>
              <w:top w:val="nil"/>
              <w:left w:val="nil"/>
              <w:bottom w:val="nil"/>
              <w:right w:val="nil"/>
            </w:tcBorders>
            <w:shd w:val="clear" w:color="auto" w:fill="auto"/>
            <w:noWrap/>
            <w:vAlign w:val="bottom"/>
          </w:tcPr>
          <w:p w14:paraId="1DDEEA76" w14:textId="77777777" w:rsidR="00DD0A17" w:rsidRPr="00016ECC" w:rsidRDefault="00DD0A17" w:rsidP="00DD0A17">
            <w:pPr>
              <w:jc w:val="center"/>
              <w:rPr>
                <w:rFonts w:ascii="Calibri" w:hAnsi="Calibri" w:cs="Calibri"/>
                <w:color w:val="000000"/>
                <w:sz w:val="22"/>
                <w:szCs w:val="22"/>
                <w:lang w:eastAsia="en-US"/>
              </w:rPr>
            </w:pPr>
          </w:p>
        </w:tc>
        <w:tc>
          <w:tcPr>
            <w:tcW w:w="332" w:type="dxa"/>
            <w:tcBorders>
              <w:top w:val="nil"/>
              <w:left w:val="nil"/>
              <w:bottom w:val="nil"/>
              <w:right w:val="single" w:sz="4" w:space="0" w:color="auto"/>
            </w:tcBorders>
            <w:shd w:val="clear" w:color="auto" w:fill="auto"/>
            <w:noWrap/>
            <w:vAlign w:val="bottom"/>
          </w:tcPr>
          <w:p w14:paraId="0BD5737B" w14:textId="77777777" w:rsidR="00DD0A17" w:rsidRPr="00016ECC" w:rsidRDefault="00DD0A17" w:rsidP="00DD0A17">
            <w:pPr>
              <w:rPr>
                <w:rFonts w:ascii="Calibri" w:hAnsi="Calibri" w:cs="Calibri"/>
                <w:color w:val="000000"/>
                <w:sz w:val="22"/>
                <w:szCs w:val="22"/>
                <w:lang w:eastAsia="en-US"/>
              </w:rPr>
            </w:pPr>
          </w:p>
        </w:tc>
      </w:tr>
      <w:tr w:rsidR="00016ECC" w:rsidRPr="00016ECC" w14:paraId="2F91E3A2" w14:textId="77777777" w:rsidTr="00016ECC">
        <w:trPr>
          <w:trHeight w:val="321"/>
        </w:trPr>
        <w:tc>
          <w:tcPr>
            <w:tcW w:w="468" w:type="dxa"/>
            <w:tcBorders>
              <w:top w:val="nil"/>
              <w:left w:val="single" w:sz="4" w:space="0" w:color="auto"/>
              <w:bottom w:val="nil"/>
              <w:right w:val="nil"/>
            </w:tcBorders>
            <w:shd w:val="clear" w:color="auto" w:fill="auto"/>
            <w:noWrap/>
            <w:vAlign w:val="bottom"/>
            <w:hideMark/>
          </w:tcPr>
          <w:p w14:paraId="139958A9"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bottom"/>
            <w:hideMark/>
          </w:tcPr>
          <w:p w14:paraId="7CEAFC8B"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1120" w:type="dxa"/>
            <w:tcBorders>
              <w:top w:val="nil"/>
              <w:left w:val="nil"/>
              <w:bottom w:val="nil"/>
              <w:right w:val="nil"/>
            </w:tcBorders>
            <w:shd w:val="clear" w:color="auto" w:fill="auto"/>
            <w:noWrap/>
            <w:vAlign w:val="bottom"/>
            <w:hideMark/>
          </w:tcPr>
          <w:p w14:paraId="5DE766B1" w14:textId="77777777" w:rsidR="00016ECC" w:rsidRPr="00016ECC" w:rsidRDefault="00016ECC" w:rsidP="00016ECC">
            <w:pPr>
              <w:rPr>
                <w:rFonts w:ascii="Calibri" w:hAnsi="Calibri" w:cs="Calibri"/>
                <w:color w:val="000000"/>
                <w:sz w:val="22"/>
                <w:szCs w:val="22"/>
                <w:lang w:eastAsia="en-US"/>
              </w:rPr>
            </w:pPr>
          </w:p>
        </w:tc>
        <w:tc>
          <w:tcPr>
            <w:tcW w:w="1121" w:type="dxa"/>
            <w:tcBorders>
              <w:top w:val="nil"/>
              <w:left w:val="nil"/>
              <w:bottom w:val="nil"/>
              <w:right w:val="nil"/>
            </w:tcBorders>
            <w:shd w:val="clear" w:color="auto" w:fill="auto"/>
            <w:noWrap/>
            <w:vAlign w:val="bottom"/>
            <w:hideMark/>
          </w:tcPr>
          <w:p w14:paraId="115B7A6E" w14:textId="77777777" w:rsidR="00016ECC" w:rsidRPr="00016ECC" w:rsidRDefault="00016ECC" w:rsidP="00016ECC">
            <w:pPr>
              <w:rPr>
                <w:sz w:val="20"/>
                <w:lang w:eastAsia="en-US"/>
              </w:rPr>
            </w:pPr>
          </w:p>
        </w:tc>
        <w:tc>
          <w:tcPr>
            <w:tcW w:w="1121" w:type="dxa"/>
            <w:tcBorders>
              <w:top w:val="nil"/>
              <w:left w:val="nil"/>
              <w:bottom w:val="nil"/>
              <w:right w:val="nil"/>
            </w:tcBorders>
            <w:shd w:val="clear" w:color="auto" w:fill="auto"/>
            <w:noWrap/>
            <w:vAlign w:val="bottom"/>
            <w:hideMark/>
          </w:tcPr>
          <w:p w14:paraId="7D749789" w14:textId="77777777" w:rsidR="00016ECC" w:rsidRPr="00016ECC" w:rsidRDefault="00016ECC" w:rsidP="00016ECC">
            <w:pPr>
              <w:rPr>
                <w:sz w:val="20"/>
                <w:lang w:eastAsia="en-US"/>
              </w:rPr>
            </w:pPr>
          </w:p>
        </w:tc>
        <w:tc>
          <w:tcPr>
            <w:tcW w:w="332" w:type="dxa"/>
            <w:tcBorders>
              <w:top w:val="nil"/>
              <w:left w:val="nil"/>
              <w:bottom w:val="nil"/>
              <w:right w:val="single" w:sz="4" w:space="0" w:color="auto"/>
            </w:tcBorders>
            <w:shd w:val="clear" w:color="auto" w:fill="auto"/>
            <w:noWrap/>
            <w:vAlign w:val="bottom"/>
            <w:hideMark/>
          </w:tcPr>
          <w:p w14:paraId="7CE67134"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491BF58F"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0AD68E8E"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bottom"/>
            <w:hideMark/>
          </w:tcPr>
          <w:p w14:paraId="642782C0"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Female</w:t>
            </w:r>
          </w:p>
        </w:tc>
        <w:tc>
          <w:tcPr>
            <w:tcW w:w="1120" w:type="dxa"/>
            <w:tcBorders>
              <w:top w:val="nil"/>
              <w:left w:val="nil"/>
              <w:bottom w:val="nil"/>
              <w:right w:val="nil"/>
            </w:tcBorders>
            <w:shd w:val="clear" w:color="auto" w:fill="auto"/>
            <w:noWrap/>
            <w:vAlign w:val="bottom"/>
            <w:hideMark/>
          </w:tcPr>
          <w:p w14:paraId="5ACFDD2F"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84.8%</w:t>
            </w:r>
          </w:p>
        </w:tc>
        <w:tc>
          <w:tcPr>
            <w:tcW w:w="1121" w:type="dxa"/>
            <w:tcBorders>
              <w:top w:val="nil"/>
              <w:left w:val="nil"/>
              <w:bottom w:val="nil"/>
              <w:right w:val="nil"/>
            </w:tcBorders>
            <w:shd w:val="clear" w:color="auto" w:fill="auto"/>
            <w:noWrap/>
            <w:vAlign w:val="bottom"/>
            <w:hideMark/>
          </w:tcPr>
          <w:p w14:paraId="73654151"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93.7%</w:t>
            </w:r>
          </w:p>
        </w:tc>
        <w:tc>
          <w:tcPr>
            <w:tcW w:w="1121" w:type="dxa"/>
            <w:tcBorders>
              <w:top w:val="nil"/>
              <w:left w:val="nil"/>
              <w:bottom w:val="nil"/>
              <w:right w:val="nil"/>
            </w:tcBorders>
            <w:shd w:val="clear" w:color="auto" w:fill="auto"/>
            <w:noWrap/>
            <w:vAlign w:val="bottom"/>
            <w:hideMark/>
          </w:tcPr>
          <w:p w14:paraId="0E87BA30"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-8.9%</w:t>
            </w:r>
          </w:p>
        </w:tc>
        <w:tc>
          <w:tcPr>
            <w:tcW w:w="332" w:type="dxa"/>
            <w:tcBorders>
              <w:top w:val="nil"/>
              <w:left w:val="nil"/>
              <w:bottom w:val="nil"/>
              <w:right w:val="single" w:sz="4" w:space="0" w:color="auto"/>
            </w:tcBorders>
            <w:shd w:val="clear" w:color="auto" w:fill="auto"/>
            <w:noWrap/>
            <w:vAlign w:val="bottom"/>
            <w:hideMark/>
          </w:tcPr>
          <w:p w14:paraId="07FE7D5C"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05F83035"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50A83F32"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bottom"/>
            <w:hideMark/>
          </w:tcPr>
          <w:p w14:paraId="618D4F9B"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Male</w:t>
            </w:r>
          </w:p>
        </w:tc>
        <w:tc>
          <w:tcPr>
            <w:tcW w:w="1120" w:type="dxa"/>
            <w:tcBorders>
              <w:top w:val="nil"/>
              <w:left w:val="nil"/>
              <w:bottom w:val="nil"/>
              <w:right w:val="nil"/>
            </w:tcBorders>
            <w:shd w:val="clear" w:color="auto" w:fill="auto"/>
            <w:noWrap/>
            <w:vAlign w:val="bottom"/>
            <w:hideMark/>
          </w:tcPr>
          <w:p w14:paraId="0533E379"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83.2%</w:t>
            </w:r>
          </w:p>
        </w:tc>
        <w:tc>
          <w:tcPr>
            <w:tcW w:w="1121" w:type="dxa"/>
            <w:tcBorders>
              <w:top w:val="nil"/>
              <w:left w:val="nil"/>
              <w:bottom w:val="nil"/>
              <w:right w:val="nil"/>
            </w:tcBorders>
            <w:shd w:val="clear" w:color="auto" w:fill="auto"/>
            <w:noWrap/>
            <w:vAlign w:val="bottom"/>
            <w:hideMark/>
          </w:tcPr>
          <w:p w14:paraId="32AA5D98"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96.5%</w:t>
            </w:r>
          </w:p>
        </w:tc>
        <w:tc>
          <w:tcPr>
            <w:tcW w:w="1121" w:type="dxa"/>
            <w:tcBorders>
              <w:top w:val="nil"/>
              <w:left w:val="nil"/>
              <w:bottom w:val="nil"/>
              <w:right w:val="nil"/>
            </w:tcBorders>
            <w:shd w:val="clear" w:color="auto" w:fill="auto"/>
            <w:noWrap/>
            <w:vAlign w:val="bottom"/>
            <w:hideMark/>
          </w:tcPr>
          <w:p w14:paraId="4CD55261"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-13.3%</w:t>
            </w:r>
          </w:p>
        </w:tc>
        <w:tc>
          <w:tcPr>
            <w:tcW w:w="332" w:type="dxa"/>
            <w:tcBorders>
              <w:top w:val="nil"/>
              <w:left w:val="nil"/>
              <w:bottom w:val="nil"/>
              <w:right w:val="single" w:sz="4" w:space="0" w:color="auto"/>
            </w:tcBorders>
            <w:shd w:val="clear" w:color="auto" w:fill="auto"/>
            <w:noWrap/>
            <w:vAlign w:val="bottom"/>
            <w:hideMark/>
          </w:tcPr>
          <w:p w14:paraId="2EC63BFD"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16E09FC6"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1D5E05D2"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bottom"/>
            <w:hideMark/>
          </w:tcPr>
          <w:p w14:paraId="3B121558"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1120" w:type="dxa"/>
            <w:tcBorders>
              <w:top w:val="nil"/>
              <w:left w:val="nil"/>
              <w:bottom w:val="nil"/>
              <w:right w:val="nil"/>
            </w:tcBorders>
            <w:shd w:val="clear" w:color="auto" w:fill="auto"/>
            <w:noWrap/>
            <w:vAlign w:val="bottom"/>
            <w:hideMark/>
          </w:tcPr>
          <w:p w14:paraId="3FC99275" w14:textId="77777777" w:rsidR="00016ECC" w:rsidRPr="00016ECC" w:rsidRDefault="00016ECC" w:rsidP="00016ECC">
            <w:pPr>
              <w:rPr>
                <w:rFonts w:ascii="Calibri" w:hAnsi="Calibri" w:cs="Calibri"/>
                <w:color w:val="000000"/>
                <w:sz w:val="22"/>
                <w:szCs w:val="22"/>
                <w:lang w:eastAsia="en-US"/>
              </w:rPr>
            </w:pPr>
          </w:p>
        </w:tc>
        <w:tc>
          <w:tcPr>
            <w:tcW w:w="1121" w:type="dxa"/>
            <w:tcBorders>
              <w:top w:val="nil"/>
              <w:left w:val="nil"/>
              <w:bottom w:val="nil"/>
              <w:right w:val="nil"/>
            </w:tcBorders>
            <w:shd w:val="clear" w:color="auto" w:fill="auto"/>
            <w:noWrap/>
            <w:vAlign w:val="bottom"/>
            <w:hideMark/>
          </w:tcPr>
          <w:p w14:paraId="330462E7" w14:textId="77777777" w:rsidR="00016ECC" w:rsidRPr="00016ECC" w:rsidRDefault="00016ECC" w:rsidP="00016ECC">
            <w:pPr>
              <w:rPr>
                <w:sz w:val="20"/>
                <w:lang w:eastAsia="en-US"/>
              </w:rPr>
            </w:pPr>
          </w:p>
        </w:tc>
        <w:tc>
          <w:tcPr>
            <w:tcW w:w="1121" w:type="dxa"/>
            <w:tcBorders>
              <w:top w:val="nil"/>
              <w:left w:val="nil"/>
              <w:bottom w:val="nil"/>
              <w:right w:val="nil"/>
            </w:tcBorders>
            <w:shd w:val="clear" w:color="auto" w:fill="auto"/>
            <w:noWrap/>
            <w:vAlign w:val="bottom"/>
            <w:hideMark/>
          </w:tcPr>
          <w:p w14:paraId="4A530DEF" w14:textId="77777777" w:rsidR="00016ECC" w:rsidRPr="00016ECC" w:rsidRDefault="00016ECC" w:rsidP="00016ECC">
            <w:pPr>
              <w:rPr>
                <w:sz w:val="20"/>
                <w:lang w:eastAsia="en-US"/>
              </w:rPr>
            </w:pPr>
          </w:p>
        </w:tc>
        <w:tc>
          <w:tcPr>
            <w:tcW w:w="332" w:type="dxa"/>
            <w:tcBorders>
              <w:top w:val="nil"/>
              <w:left w:val="nil"/>
              <w:bottom w:val="nil"/>
              <w:right w:val="single" w:sz="4" w:space="0" w:color="auto"/>
            </w:tcBorders>
            <w:shd w:val="clear" w:color="auto" w:fill="auto"/>
            <w:noWrap/>
            <w:vAlign w:val="bottom"/>
            <w:hideMark/>
          </w:tcPr>
          <w:p w14:paraId="6F4A77BE"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636EF477"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425E2A33"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center"/>
            <w:hideMark/>
          </w:tcPr>
          <w:p w14:paraId="3185B401"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Asian</w:t>
            </w:r>
          </w:p>
        </w:tc>
        <w:tc>
          <w:tcPr>
            <w:tcW w:w="1120" w:type="dxa"/>
            <w:tcBorders>
              <w:top w:val="nil"/>
              <w:left w:val="nil"/>
              <w:bottom w:val="nil"/>
              <w:right w:val="nil"/>
            </w:tcBorders>
            <w:shd w:val="clear" w:color="auto" w:fill="auto"/>
            <w:noWrap/>
            <w:vAlign w:val="bottom"/>
            <w:hideMark/>
          </w:tcPr>
          <w:p w14:paraId="71575D28"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79.6%</w:t>
            </w:r>
          </w:p>
        </w:tc>
        <w:tc>
          <w:tcPr>
            <w:tcW w:w="1121" w:type="dxa"/>
            <w:tcBorders>
              <w:top w:val="nil"/>
              <w:left w:val="nil"/>
              <w:bottom w:val="nil"/>
              <w:right w:val="nil"/>
            </w:tcBorders>
            <w:shd w:val="clear" w:color="auto" w:fill="auto"/>
            <w:noWrap/>
            <w:vAlign w:val="bottom"/>
            <w:hideMark/>
          </w:tcPr>
          <w:p w14:paraId="3F9DBCB8"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95.9%</w:t>
            </w:r>
          </w:p>
        </w:tc>
        <w:tc>
          <w:tcPr>
            <w:tcW w:w="1121" w:type="dxa"/>
            <w:tcBorders>
              <w:top w:val="nil"/>
              <w:left w:val="nil"/>
              <w:bottom w:val="nil"/>
              <w:right w:val="nil"/>
            </w:tcBorders>
            <w:shd w:val="clear" w:color="auto" w:fill="auto"/>
            <w:noWrap/>
            <w:vAlign w:val="bottom"/>
            <w:hideMark/>
          </w:tcPr>
          <w:p w14:paraId="215DBBFB"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-16.3%</w:t>
            </w:r>
          </w:p>
        </w:tc>
        <w:tc>
          <w:tcPr>
            <w:tcW w:w="332" w:type="dxa"/>
            <w:tcBorders>
              <w:top w:val="nil"/>
              <w:left w:val="nil"/>
              <w:bottom w:val="nil"/>
              <w:right w:val="single" w:sz="4" w:space="0" w:color="auto"/>
            </w:tcBorders>
            <w:shd w:val="clear" w:color="auto" w:fill="auto"/>
            <w:noWrap/>
            <w:vAlign w:val="bottom"/>
            <w:hideMark/>
          </w:tcPr>
          <w:p w14:paraId="24015D8F"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205BF8F0"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32A557F1"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center"/>
            <w:hideMark/>
          </w:tcPr>
          <w:p w14:paraId="0C2B82CF"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Black non-Hispanic/Latino</w:t>
            </w:r>
          </w:p>
        </w:tc>
        <w:tc>
          <w:tcPr>
            <w:tcW w:w="1120" w:type="dxa"/>
            <w:tcBorders>
              <w:top w:val="nil"/>
              <w:left w:val="nil"/>
              <w:bottom w:val="nil"/>
              <w:right w:val="nil"/>
            </w:tcBorders>
            <w:shd w:val="clear" w:color="auto" w:fill="auto"/>
            <w:noWrap/>
            <w:vAlign w:val="bottom"/>
            <w:hideMark/>
          </w:tcPr>
          <w:p w14:paraId="7C45F2E5"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83.9%</w:t>
            </w:r>
          </w:p>
        </w:tc>
        <w:tc>
          <w:tcPr>
            <w:tcW w:w="1121" w:type="dxa"/>
            <w:tcBorders>
              <w:top w:val="nil"/>
              <w:left w:val="nil"/>
              <w:bottom w:val="nil"/>
              <w:right w:val="nil"/>
            </w:tcBorders>
            <w:shd w:val="clear" w:color="auto" w:fill="auto"/>
            <w:noWrap/>
            <w:vAlign w:val="bottom"/>
            <w:hideMark/>
          </w:tcPr>
          <w:p w14:paraId="22844822"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96.1%</w:t>
            </w:r>
          </w:p>
        </w:tc>
        <w:tc>
          <w:tcPr>
            <w:tcW w:w="1121" w:type="dxa"/>
            <w:tcBorders>
              <w:top w:val="nil"/>
              <w:left w:val="nil"/>
              <w:bottom w:val="nil"/>
              <w:right w:val="nil"/>
            </w:tcBorders>
            <w:shd w:val="clear" w:color="auto" w:fill="auto"/>
            <w:noWrap/>
            <w:vAlign w:val="bottom"/>
            <w:hideMark/>
          </w:tcPr>
          <w:p w14:paraId="47D00D74"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-12.2%</w:t>
            </w:r>
          </w:p>
        </w:tc>
        <w:tc>
          <w:tcPr>
            <w:tcW w:w="332" w:type="dxa"/>
            <w:tcBorders>
              <w:top w:val="nil"/>
              <w:left w:val="nil"/>
              <w:bottom w:val="nil"/>
              <w:right w:val="single" w:sz="4" w:space="0" w:color="auto"/>
            </w:tcBorders>
            <w:shd w:val="clear" w:color="auto" w:fill="auto"/>
            <w:noWrap/>
            <w:vAlign w:val="bottom"/>
            <w:hideMark/>
          </w:tcPr>
          <w:p w14:paraId="13A0F176"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2C2D6DC9"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0369C417"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center"/>
            <w:hideMark/>
          </w:tcPr>
          <w:p w14:paraId="0B9462FA"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Hispanic/Latino</w:t>
            </w:r>
          </w:p>
        </w:tc>
        <w:tc>
          <w:tcPr>
            <w:tcW w:w="1120" w:type="dxa"/>
            <w:tcBorders>
              <w:top w:val="nil"/>
              <w:left w:val="nil"/>
              <w:bottom w:val="nil"/>
              <w:right w:val="nil"/>
            </w:tcBorders>
            <w:shd w:val="clear" w:color="auto" w:fill="auto"/>
            <w:noWrap/>
            <w:vAlign w:val="bottom"/>
            <w:hideMark/>
          </w:tcPr>
          <w:p w14:paraId="56A5C246"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82.4%</w:t>
            </w:r>
          </w:p>
        </w:tc>
        <w:tc>
          <w:tcPr>
            <w:tcW w:w="1121" w:type="dxa"/>
            <w:tcBorders>
              <w:top w:val="nil"/>
              <w:left w:val="nil"/>
              <w:bottom w:val="nil"/>
              <w:right w:val="nil"/>
            </w:tcBorders>
            <w:shd w:val="clear" w:color="auto" w:fill="auto"/>
            <w:noWrap/>
            <w:vAlign w:val="bottom"/>
            <w:hideMark/>
          </w:tcPr>
          <w:p w14:paraId="301ACCC6"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92.6%</w:t>
            </w:r>
          </w:p>
        </w:tc>
        <w:tc>
          <w:tcPr>
            <w:tcW w:w="1121" w:type="dxa"/>
            <w:tcBorders>
              <w:top w:val="nil"/>
              <w:left w:val="nil"/>
              <w:bottom w:val="nil"/>
              <w:right w:val="nil"/>
            </w:tcBorders>
            <w:shd w:val="clear" w:color="auto" w:fill="auto"/>
            <w:noWrap/>
            <w:vAlign w:val="bottom"/>
            <w:hideMark/>
          </w:tcPr>
          <w:p w14:paraId="0F2E9D80"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-10.2%</w:t>
            </w:r>
          </w:p>
        </w:tc>
        <w:tc>
          <w:tcPr>
            <w:tcW w:w="332" w:type="dxa"/>
            <w:tcBorders>
              <w:top w:val="nil"/>
              <w:left w:val="nil"/>
              <w:bottom w:val="nil"/>
              <w:right w:val="single" w:sz="4" w:space="0" w:color="auto"/>
            </w:tcBorders>
            <w:shd w:val="clear" w:color="auto" w:fill="auto"/>
            <w:noWrap/>
            <w:vAlign w:val="bottom"/>
            <w:hideMark/>
          </w:tcPr>
          <w:p w14:paraId="0A5CFB9D"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7036C2C4"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65D970E3"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center"/>
            <w:hideMark/>
          </w:tcPr>
          <w:p w14:paraId="61CCAF7F"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Native American</w:t>
            </w:r>
          </w:p>
        </w:tc>
        <w:tc>
          <w:tcPr>
            <w:tcW w:w="1120" w:type="dxa"/>
            <w:tcBorders>
              <w:top w:val="nil"/>
              <w:left w:val="nil"/>
              <w:bottom w:val="nil"/>
              <w:right w:val="nil"/>
            </w:tcBorders>
            <w:shd w:val="clear" w:color="auto" w:fill="auto"/>
            <w:noWrap/>
            <w:vAlign w:val="bottom"/>
            <w:hideMark/>
          </w:tcPr>
          <w:p w14:paraId="04757EB8"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76.7%</w:t>
            </w:r>
          </w:p>
        </w:tc>
        <w:tc>
          <w:tcPr>
            <w:tcW w:w="1121" w:type="dxa"/>
            <w:tcBorders>
              <w:top w:val="nil"/>
              <w:left w:val="nil"/>
              <w:bottom w:val="nil"/>
              <w:right w:val="nil"/>
            </w:tcBorders>
            <w:shd w:val="clear" w:color="auto" w:fill="auto"/>
            <w:noWrap/>
            <w:vAlign w:val="bottom"/>
            <w:hideMark/>
          </w:tcPr>
          <w:p w14:paraId="2A8B1BAE"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100.0%</w:t>
            </w:r>
          </w:p>
        </w:tc>
        <w:tc>
          <w:tcPr>
            <w:tcW w:w="1121" w:type="dxa"/>
            <w:tcBorders>
              <w:top w:val="nil"/>
              <w:left w:val="nil"/>
              <w:bottom w:val="nil"/>
              <w:right w:val="nil"/>
            </w:tcBorders>
            <w:shd w:val="clear" w:color="auto" w:fill="auto"/>
            <w:noWrap/>
            <w:vAlign w:val="bottom"/>
            <w:hideMark/>
          </w:tcPr>
          <w:p w14:paraId="35B1BCF3"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-23.3%</w:t>
            </w:r>
          </w:p>
        </w:tc>
        <w:tc>
          <w:tcPr>
            <w:tcW w:w="332" w:type="dxa"/>
            <w:tcBorders>
              <w:top w:val="nil"/>
              <w:left w:val="nil"/>
              <w:bottom w:val="nil"/>
              <w:right w:val="single" w:sz="4" w:space="0" w:color="auto"/>
            </w:tcBorders>
            <w:shd w:val="clear" w:color="auto" w:fill="auto"/>
            <w:noWrap/>
            <w:vAlign w:val="bottom"/>
            <w:hideMark/>
          </w:tcPr>
          <w:p w14:paraId="7EAA8ED7"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69474F28"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7FDAD25C"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center"/>
            <w:hideMark/>
          </w:tcPr>
          <w:p w14:paraId="08C508B0"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White non-Hispanic/Latino</w:t>
            </w:r>
          </w:p>
        </w:tc>
        <w:tc>
          <w:tcPr>
            <w:tcW w:w="1120" w:type="dxa"/>
            <w:tcBorders>
              <w:top w:val="nil"/>
              <w:left w:val="nil"/>
              <w:bottom w:val="nil"/>
              <w:right w:val="nil"/>
            </w:tcBorders>
            <w:shd w:val="clear" w:color="auto" w:fill="auto"/>
            <w:noWrap/>
            <w:vAlign w:val="bottom"/>
            <w:hideMark/>
          </w:tcPr>
          <w:p w14:paraId="09EB05C2"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85.1%</w:t>
            </w:r>
          </w:p>
        </w:tc>
        <w:tc>
          <w:tcPr>
            <w:tcW w:w="1121" w:type="dxa"/>
            <w:tcBorders>
              <w:top w:val="nil"/>
              <w:left w:val="nil"/>
              <w:bottom w:val="nil"/>
              <w:right w:val="nil"/>
            </w:tcBorders>
            <w:shd w:val="clear" w:color="auto" w:fill="auto"/>
            <w:noWrap/>
            <w:vAlign w:val="bottom"/>
            <w:hideMark/>
          </w:tcPr>
          <w:p w14:paraId="18489156"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95.2%</w:t>
            </w:r>
          </w:p>
        </w:tc>
        <w:tc>
          <w:tcPr>
            <w:tcW w:w="1121" w:type="dxa"/>
            <w:tcBorders>
              <w:top w:val="nil"/>
              <w:left w:val="nil"/>
              <w:bottom w:val="nil"/>
              <w:right w:val="nil"/>
            </w:tcBorders>
            <w:shd w:val="clear" w:color="auto" w:fill="auto"/>
            <w:noWrap/>
            <w:vAlign w:val="bottom"/>
            <w:hideMark/>
          </w:tcPr>
          <w:p w14:paraId="32FC4A03"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-10.2%</w:t>
            </w:r>
          </w:p>
        </w:tc>
        <w:tc>
          <w:tcPr>
            <w:tcW w:w="332" w:type="dxa"/>
            <w:tcBorders>
              <w:top w:val="nil"/>
              <w:left w:val="nil"/>
              <w:bottom w:val="nil"/>
              <w:right w:val="single" w:sz="4" w:space="0" w:color="auto"/>
            </w:tcBorders>
            <w:shd w:val="clear" w:color="auto" w:fill="auto"/>
            <w:noWrap/>
            <w:vAlign w:val="bottom"/>
            <w:hideMark/>
          </w:tcPr>
          <w:p w14:paraId="13B030A8"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5474E506"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6FB49F39"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center"/>
            <w:hideMark/>
          </w:tcPr>
          <w:p w14:paraId="7F4D4AE9"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xml:space="preserve">Multiracial or </w:t>
            </w:r>
            <w:proofErr w:type="gramStart"/>
            <w:r w:rsidRPr="00016ECC">
              <w:rPr>
                <w:rFonts w:ascii="Calibri" w:hAnsi="Calibri" w:cs="Calibri"/>
                <w:color w:val="000000"/>
                <w:sz w:val="22"/>
                <w:szCs w:val="22"/>
                <w:lang w:eastAsia="en-US"/>
              </w:rPr>
              <w:t>other</w:t>
            </w:r>
            <w:proofErr w:type="gramEnd"/>
            <w:r w:rsidRPr="00016ECC">
              <w:rPr>
                <w:rFonts w:ascii="Calibri" w:hAnsi="Calibri" w:cs="Calibri"/>
                <w:color w:val="000000"/>
                <w:sz w:val="22"/>
                <w:szCs w:val="22"/>
                <w:lang w:eastAsia="en-US"/>
              </w:rPr>
              <w:t xml:space="preserve"> race/ethnicity</w:t>
            </w:r>
          </w:p>
        </w:tc>
        <w:tc>
          <w:tcPr>
            <w:tcW w:w="1120" w:type="dxa"/>
            <w:tcBorders>
              <w:top w:val="nil"/>
              <w:left w:val="nil"/>
              <w:bottom w:val="nil"/>
              <w:right w:val="nil"/>
            </w:tcBorders>
            <w:shd w:val="clear" w:color="auto" w:fill="auto"/>
            <w:noWrap/>
            <w:vAlign w:val="bottom"/>
            <w:hideMark/>
          </w:tcPr>
          <w:p w14:paraId="533FBA90"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85.7%</w:t>
            </w:r>
          </w:p>
        </w:tc>
        <w:tc>
          <w:tcPr>
            <w:tcW w:w="1121" w:type="dxa"/>
            <w:tcBorders>
              <w:top w:val="nil"/>
              <w:left w:val="nil"/>
              <w:bottom w:val="nil"/>
              <w:right w:val="nil"/>
            </w:tcBorders>
            <w:shd w:val="clear" w:color="auto" w:fill="auto"/>
            <w:noWrap/>
            <w:vAlign w:val="bottom"/>
            <w:hideMark/>
          </w:tcPr>
          <w:p w14:paraId="4EE51222"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100.0%</w:t>
            </w:r>
          </w:p>
        </w:tc>
        <w:tc>
          <w:tcPr>
            <w:tcW w:w="1121" w:type="dxa"/>
            <w:tcBorders>
              <w:top w:val="nil"/>
              <w:left w:val="nil"/>
              <w:bottom w:val="nil"/>
              <w:right w:val="nil"/>
            </w:tcBorders>
            <w:shd w:val="clear" w:color="auto" w:fill="auto"/>
            <w:noWrap/>
            <w:vAlign w:val="bottom"/>
            <w:hideMark/>
          </w:tcPr>
          <w:p w14:paraId="44F58ACD"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-14.3%</w:t>
            </w:r>
          </w:p>
        </w:tc>
        <w:tc>
          <w:tcPr>
            <w:tcW w:w="332" w:type="dxa"/>
            <w:tcBorders>
              <w:top w:val="nil"/>
              <w:left w:val="nil"/>
              <w:bottom w:val="nil"/>
              <w:right w:val="single" w:sz="4" w:space="0" w:color="auto"/>
            </w:tcBorders>
            <w:shd w:val="clear" w:color="auto" w:fill="auto"/>
            <w:noWrap/>
            <w:vAlign w:val="bottom"/>
            <w:hideMark/>
          </w:tcPr>
          <w:p w14:paraId="1ADABC42"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41938B66"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23830819"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bottom"/>
            <w:hideMark/>
          </w:tcPr>
          <w:p w14:paraId="74DA76A7"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1120" w:type="dxa"/>
            <w:tcBorders>
              <w:top w:val="nil"/>
              <w:left w:val="nil"/>
              <w:bottom w:val="nil"/>
              <w:right w:val="nil"/>
            </w:tcBorders>
            <w:shd w:val="clear" w:color="auto" w:fill="auto"/>
            <w:noWrap/>
            <w:vAlign w:val="bottom"/>
            <w:hideMark/>
          </w:tcPr>
          <w:p w14:paraId="7C06E11F" w14:textId="77777777" w:rsidR="00016ECC" w:rsidRPr="00016ECC" w:rsidRDefault="00016ECC" w:rsidP="00016ECC">
            <w:pPr>
              <w:rPr>
                <w:rFonts w:ascii="Calibri" w:hAnsi="Calibri" w:cs="Calibri"/>
                <w:color w:val="000000"/>
                <w:sz w:val="22"/>
                <w:szCs w:val="22"/>
                <w:lang w:eastAsia="en-US"/>
              </w:rPr>
            </w:pPr>
          </w:p>
        </w:tc>
        <w:tc>
          <w:tcPr>
            <w:tcW w:w="1121" w:type="dxa"/>
            <w:tcBorders>
              <w:top w:val="nil"/>
              <w:left w:val="nil"/>
              <w:bottom w:val="nil"/>
              <w:right w:val="nil"/>
            </w:tcBorders>
            <w:shd w:val="clear" w:color="auto" w:fill="auto"/>
            <w:noWrap/>
            <w:vAlign w:val="bottom"/>
            <w:hideMark/>
          </w:tcPr>
          <w:p w14:paraId="2EF7573A" w14:textId="77777777" w:rsidR="00016ECC" w:rsidRPr="00016ECC" w:rsidRDefault="00016ECC" w:rsidP="00016ECC">
            <w:pPr>
              <w:rPr>
                <w:sz w:val="20"/>
                <w:lang w:eastAsia="en-US"/>
              </w:rPr>
            </w:pPr>
          </w:p>
        </w:tc>
        <w:tc>
          <w:tcPr>
            <w:tcW w:w="1121" w:type="dxa"/>
            <w:tcBorders>
              <w:top w:val="nil"/>
              <w:left w:val="nil"/>
              <w:bottom w:val="nil"/>
              <w:right w:val="nil"/>
            </w:tcBorders>
            <w:shd w:val="clear" w:color="auto" w:fill="auto"/>
            <w:noWrap/>
            <w:vAlign w:val="bottom"/>
            <w:hideMark/>
          </w:tcPr>
          <w:p w14:paraId="61DA1460" w14:textId="77777777" w:rsidR="00016ECC" w:rsidRPr="00016ECC" w:rsidRDefault="00016ECC" w:rsidP="00016ECC">
            <w:pPr>
              <w:rPr>
                <w:sz w:val="20"/>
                <w:lang w:eastAsia="en-US"/>
              </w:rPr>
            </w:pPr>
          </w:p>
        </w:tc>
        <w:tc>
          <w:tcPr>
            <w:tcW w:w="332" w:type="dxa"/>
            <w:tcBorders>
              <w:top w:val="nil"/>
              <w:left w:val="nil"/>
              <w:bottom w:val="nil"/>
              <w:right w:val="single" w:sz="4" w:space="0" w:color="auto"/>
            </w:tcBorders>
            <w:shd w:val="clear" w:color="auto" w:fill="auto"/>
            <w:noWrap/>
            <w:vAlign w:val="bottom"/>
            <w:hideMark/>
          </w:tcPr>
          <w:p w14:paraId="064C8B95"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25FF4834"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5457B1B4"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center"/>
            <w:hideMark/>
          </w:tcPr>
          <w:p w14:paraId="43492493"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No HS degree</w:t>
            </w:r>
          </w:p>
        </w:tc>
        <w:tc>
          <w:tcPr>
            <w:tcW w:w="1120" w:type="dxa"/>
            <w:tcBorders>
              <w:top w:val="nil"/>
              <w:left w:val="nil"/>
              <w:bottom w:val="nil"/>
              <w:right w:val="nil"/>
            </w:tcBorders>
            <w:shd w:val="clear" w:color="auto" w:fill="auto"/>
            <w:noWrap/>
            <w:vAlign w:val="bottom"/>
            <w:hideMark/>
          </w:tcPr>
          <w:p w14:paraId="680D019A"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73.4%</w:t>
            </w:r>
          </w:p>
        </w:tc>
        <w:tc>
          <w:tcPr>
            <w:tcW w:w="1121" w:type="dxa"/>
            <w:tcBorders>
              <w:top w:val="nil"/>
              <w:left w:val="nil"/>
              <w:bottom w:val="nil"/>
              <w:right w:val="nil"/>
            </w:tcBorders>
            <w:shd w:val="clear" w:color="auto" w:fill="auto"/>
            <w:noWrap/>
            <w:vAlign w:val="bottom"/>
            <w:hideMark/>
          </w:tcPr>
          <w:p w14:paraId="560367DB"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73.8%</w:t>
            </w:r>
          </w:p>
        </w:tc>
        <w:tc>
          <w:tcPr>
            <w:tcW w:w="1121" w:type="dxa"/>
            <w:tcBorders>
              <w:top w:val="nil"/>
              <w:left w:val="nil"/>
              <w:bottom w:val="nil"/>
              <w:right w:val="nil"/>
            </w:tcBorders>
            <w:shd w:val="clear" w:color="auto" w:fill="auto"/>
            <w:noWrap/>
            <w:vAlign w:val="bottom"/>
            <w:hideMark/>
          </w:tcPr>
          <w:p w14:paraId="5BB42083"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-0.4%</w:t>
            </w:r>
          </w:p>
        </w:tc>
        <w:tc>
          <w:tcPr>
            <w:tcW w:w="332" w:type="dxa"/>
            <w:tcBorders>
              <w:top w:val="nil"/>
              <w:left w:val="nil"/>
              <w:bottom w:val="nil"/>
              <w:right w:val="single" w:sz="4" w:space="0" w:color="auto"/>
            </w:tcBorders>
            <w:shd w:val="clear" w:color="auto" w:fill="auto"/>
            <w:noWrap/>
            <w:vAlign w:val="bottom"/>
            <w:hideMark/>
          </w:tcPr>
          <w:p w14:paraId="28502745"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0295A519"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4D81A6F7"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center"/>
            <w:hideMark/>
          </w:tcPr>
          <w:p w14:paraId="01EF34CA"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HS degree/GED</w:t>
            </w:r>
          </w:p>
        </w:tc>
        <w:tc>
          <w:tcPr>
            <w:tcW w:w="1120" w:type="dxa"/>
            <w:tcBorders>
              <w:top w:val="nil"/>
              <w:left w:val="nil"/>
              <w:bottom w:val="nil"/>
              <w:right w:val="nil"/>
            </w:tcBorders>
            <w:shd w:val="clear" w:color="auto" w:fill="auto"/>
            <w:noWrap/>
            <w:vAlign w:val="bottom"/>
            <w:hideMark/>
          </w:tcPr>
          <w:p w14:paraId="50C8E1CE"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80.7%</w:t>
            </w:r>
          </w:p>
        </w:tc>
        <w:tc>
          <w:tcPr>
            <w:tcW w:w="1121" w:type="dxa"/>
            <w:tcBorders>
              <w:top w:val="nil"/>
              <w:left w:val="nil"/>
              <w:bottom w:val="nil"/>
              <w:right w:val="nil"/>
            </w:tcBorders>
            <w:shd w:val="clear" w:color="auto" w:fill="auto"/>
            <w:noWrap/>
            <w:vAlign w:val="bottom"/>
            <w:hideMark/>
          </w:tcPr>
          <w:p w14:paraId="458B6D0F"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92.1%</w:t>
            </w:r>
          </w:p>
        </w:tc>
        <w:tc>
          <w:tcPr>
            <w:tcW w:w="1121" w:type="dxa"/>
            <w:tcBorders>
              <w:top w:val="nil"/>
              <w:left w:val="nil"/>
              <w:bottom w:val="nil"/>
              <w:right w:val="nil"/>
            </w:tcBorders>
            <w:shd w:val="clear" w:color="auto" w:fill="auto"/>
            <w:noWrap/>
            <w:vAlign w:val="bottom"/>
            <w:hideMark/>
          </w:tcPr>
          <w:p w14:paraId="10E3C566"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-11.4%</w:t>
            </w:r>
          </w:p>
        </w:tc>
        <w:tc>
          <w:tcPr>
            <w:tcW w:w="332" w:type="dxa"/>
            <w:tcBorders>
              <w:top w:val="nil"/>
              <w:left w:val="nil"/>
              <w:bottom w:val="nil"/>
              <w:right w:val="single" w:sz="4" w:space="0" w:color="auto"/>
            </w:tcBorders>
            <w:shd w:val="clear" w:color="auto" w:fill="auto"/>
            <w:noWrap/>
            <w:vAlign w:val="bottom"/>
            <w:hideMark/>
          </w:tcPr>
          <w:p w14:paraId="0D189194"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24A94653"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41EB6AC0"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center"/>
            <w:hideMark/>
          </w:tcPr>
          <w:p w14:paraId="7F6B2A34"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Some college, no degree</w:t>
            </w:r>
          </w:p>
        </w:tc>
        <w:tc>
          <w:tcPr>
            <w:tcW w:w="1120" w:type="dxa"/>
            <w:tcBorders>
              <w:top w:val="nil"/>
              <w:left w:val="nil"/>
              <w:bottom w:val="nil"/>
              <w:right w:val="nil"/>
            </w:tcBorders>
            <w:shd w:val="clear" w:color="auto" w:fill="auto"/>
            <w:noWrap/>
            <w:vAlign w:val="bottom"/>
            <w:hideMark/>
          </w:tcPr>
          <w:p w14:paraId="4D3F17A8"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87.3%</w:t>
            </w:r>
          </w:p>
        </w:tc>
        <w:tc>
          <w:tcPr>
            <w:tcW w:w="1121" w:type="dxa"/>
            <w:tcBorders>
              <w:top w:val="nil"/>
              <w:left w:val="nil"/>
              <w:bottom w:val="nil"/>
              <w:right w:val="nil"/>
            </w:tcBorders>
            <w:shd w:val="clear" w:color="auto" w:fill="auto"/>
            <w:noWrap/>
            <w:vAlign w:val="bottom"/>
            <w:hideMark/>
          </w:tcPr>
          <w:p w14:paraId="087B7129"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97.0%</w:t>
            </w:r>
          </w:p>
        </w:tc>
        <w:tc>
          <w:tcPr>
            <w:tcW w:w="1121" w:type="dxa"/>
            <w:tcBorders>
              <w:top w:val="nil"/>
              <w:left w:val="nil"/>
              <w:bottom w:val="nil"/>
              <w:right w:val="nil"/>
            </w:tcBorders>
            <w:shd w:val="clear" w:color="auto" w:fill="auto"/>
            <w:noWrap/>
            <w:vAlign w:val="bottom"/>
            <w:hideMark/>
          </w:tcPr>
          <w:p w14:paraId="02B0DF4E"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-9.7%</w:t>
            </w:r>
          </w:p>
        </w:tc>
        <w:tc>
          <w:tcPr>
            <w:tcW w:w="332" w:type="dxa"/>
            <w:tcBorders>
              <w:top w:val="nil"/>
              <w:left w:val="nil"/>
              <w:bottom w:val="nil"/>
              <w:right w:val="single" w:sz="4" w:space="0" w:color="auto"/>
            </w:tcBorders>
            <w:shd w:val="clear" w:color="auto" w:fill="auto"/>
            <w:noWrap/>
            <w:vAlign w:val="bottom"/>
            <w:hideMark/>
          </w:tcPr>
          <w:p w14:paraId="567369A8"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515A78F9"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0CFBA50A"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center"/>
            <w:hideMark/>
          </w:tcPr>
          <w:p w14:paraId="2CF71DAB" w14:textId="77777777" w:rsidR="00016ECC" w:rsidRPr="00016ECC" w:rsidRDefault="00016ECC" w:rsidP="00016ECC">
            <w:pPr>
              <w:rPr>
                <w:rFonts w:ascii="Calibri" w:hAnsi="Calibri" w:cs="Calibri"/>
                <w:color w:val="000000"/>
                <w:sz w:val="22"/>
                <w:szCs w:val="22"/>
                <w:lang w:eastAsia="en-US"/>
              </w:rPr>
            </w:pPr>
            <w:proofErr w:type="gramStart"/>
            <w:r w:rsidRPr="00016ECC">
              <w:rPr>
                <w:rFonts w:ascii="Calibri" w:hAnsi="Calibri" w:cs="Calibri"/>
                <w:color w:val="000000"/>
                <w:sz w:val="22"/>
                <w:szCs w:val="22"/>
                <w:lang w:eastAsia="en-US"/>
              </w:rPr>
              <w:t>Associate's</w:t>
            </w:r>
            <w:proofErr w:type="gramEnd"/>
            <w:r w:rsidRPr="00016ECC">
              <w:rPr>
                <w:rFonts w:ascii="Calibri" w:hAnsi="Calibri" w:cs="Calibri"/>
                <w:color w:val="000000"/>
                <w:sz w:val="22"/>
                <w:szCs w:val="22"/>
                <w:lang w:eastAsia="en-US"/>
              </w:rPr>
              <w:t xml:space="preserve"> degree</w:t>
            </w:r>
          </w:p>
        </w:tc>
        <w:tc>
          <w:tcPr>
            <w:tcW w:w="1120" w:type="dxa"/>
            <w:tcBorders>
              <w:top w:val="nil"/>
              <w:left w:val="nil"/>
              <w:bottom w:val="nil"/>
              <w:right w:val="nil"/>
            </w:tcBorders>
            <w:shd w:val="clear" w:color="auto" w:fill="auto"/>
            <w:noWrap/>
            <w:vAlign w:val="bottom"/>
            <w:hideMark/>
          </w:tcPr>
          <w:p w14:paraId="1F39E2F8"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89.5%</w:t>
            </w:r>
          </w:p>
        </w:tc>
        <w:tc>
          <w:tcPr>
            <w:tcW w:w="1121" w:type="dxa"/>
            <w:tcBorders>
              <w:top w:val="nil"/>
              <w:left w:val="nil"/>
              <w:bottom w:val="nil"/>
              <w:right w:val="nil"/>
            </w:tcBorders>
            <w:shd w:val="clear" w:color="auto" w:fill="auto"/>
            <w:noWrap/>
            <w:vAlign w:val="bottom"/>
            <w:hideMark/>
          </w:tcPr>
          <w:p w14:paraId="0AC50044"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97.3%</w:t>
            </w:r>
          </w:p>
        </w:tc>
        <w:tc>
          <w:tcPr>
            <w:tcW w:w="1121" w:type="dxa"/>
            <w:tcBorders>
              <w:top w:val="nil"/>
              <w:left w:val="nil"/>
              <w:bottom w:val="nil"/>
              <w:right w:val="nil"/>
            </w:tcBorders>
            <w:shd w:val="clear" w:color="auto" w:fill="auto"/>
            <w:noWrap/>
            <w:vAlign w:val="bottom"/>
            <w:hideMark/>
          </w:tcPr>
          <w:p w14:paraId="42A7DEB6"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-7.9%</w:t>
            </w:r>
          </w:p>
        </w:tc>
        <w:tc>
          <w:tcPr>
            <w:tcW w:w="332" w:type="dxa"/>
            <w:tcBorders>
              <w:top w:val="nil"/>
              <w:left w:val="nil"/>
              <w:bottom w:val="nil"/>
              <w:right w:val="single" w:sz="4" w:space="0" w:color="auto"/>
            </w:tcBorders>
            <w:shd w:val="clear" w:color="auto" w:fill="auto"/>
            <w:noWrap/>
            <w:vAlign w:val="bottom"/>
            <w:hideMark/>
          </w:tcPr>
          <w:p w14:paraId="3D17B3D3"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5E60C06E"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16DFC1B3"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center"/>
            <w:hideMark/>
          </w:tcPr>
          <w:p w14:paraId="2116B051"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Bachelor's degree</w:t>
            </w:r>
          </w:p>
        </w:tc>
        <w:tc>
          <w:tcPr>
            <w:tcW w:w="1120" w:type="dxa"/>
            <w:tcBorders>
              <w:top w:val="nil"/>
              <w:left w:val="nil"/>
              <w:bottom w:val="nil"/>
              <w:right w:val="nil"/>
            </w:tcBorders>
            <w:shd w:val="clear" w:color="auto" w:fill="auto"/>
            <w:noWrap/>
            <w:vAlign w:val="bottom"/>
            <w:hideMark/>
          </w:tcPr>
          <w:p w14:paraId="7E76E76B"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83.3%</w:t>
            </w:r>
          </w:p>
        </w:tc>
        <w:tc>
          <w:tcPr>
            <w:tcW w:w="1121" w:type="dxa"/>
            <w:tcBorders>
              <w:top w:val="nil"/>
              <w:left w:val="nil"/>
              <w:bottom w:val="nil"/>
              <w:right w:val="nil"/>
            </w:tcBorders>
            <w:shd w:val="clear" w:color="auto" w:fill="auto"/>
            <w:noWrap/>
            <w:vAlign w:val="bottom"/>
            <w:hideMark/>
          </w:tcPr>
          <w:p w14:paraId="3298E577"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94.4%</w:t>
            </w:r>
          </w:p>
        </w:tc>
        <w:tc>
          <w:tcPr>
            <w:tcW w:w="1121" w:type="dxa"/>
            <w:tcBorders>
              <w:top w:val="nil"/>
              <w:left w:val="nil"/>
              <w:bottom w:val="nil"/>
              <w:right w:val="nil"/>
            </w:tcBorders>
            <w:shd w:val="clear" w:color="auto" w:fill="auto"/>
            <w:noWrap/>
            <w:vAlign w:val="bottom"/>
            <w:hideMark/>
          </w:tcPr>
          <w:p w14:paraId="2EA7C7CB"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-11.1%</w:t>
            </w:r>
          </w:p>
        </w:tc>
        <w:tc>
          <w:tcPr>
            <w:tcW w:w="332" w:type="dxa"/>
            <w:tcBorders>
              <w:top w:val="nil"/>
              <w:left w:val="nil"/>
              <w:bottom w:val="nil"/>
              <w:right w:val="single" w:sz="4" w:space="0" w:color="auto"/>
            </w:tcBorders>
            <w:shd w:val="clear" w:color="auto" w:fill="auto"/>
            <w:noWrap/>
            <w:vAlign w:val="bottom"/>
            <w:hideMark/>
          </w:tcPr>
          <w:p w14:paraId="75A88E1C"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6FBFDBF5"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40C32A55"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center"/>
            <w:hideMark/>
          </w:tcPr>
          <w:p w14:paraId="1A3BC7B6"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Graduate degree</w:t>
            </w:r>
          </w:p>
        </w:tc>
        <w:tc>
          <w:tcPr>
            <w:tcW w:w="1120" w:type="dxa"/>
            <w:tcBorders>
              <w:top w:val="nil"/>
              <w:left w:val="nil"/>
              <w:bottom w:val="nil"/>
              <w:right w:val="nil"/>
            </w:tcBorders>
            <w:shd w:val="clear" w:color="auto" w:fill="auto"/>
            <w:noWrap/>
            <w:vAlign w:val="bottom"/>
            <w:hideMark/>
          </w:tcPr>
          <w:p w14:paraId="026959E0"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94.8%</w:t>
            </w:r>
          </w:p>
        </w:tc>
        <w:tc>
          <w:tcPr>
            <w:tcW w:w="1121" w:type="dxa"/>
            <w:tcBorders>
              <w:top w:val="nil"/>
              <w:left w:val="nil"/>
              <w:bottom w:val="nil"/>
              <w:right w:val="nil"/>
            </w:tcBorders>
            <w:shd w:val="clear" w:color="auto" w:fill="auto"/>
            <w:noWrap/>
            <w:vAlign w:val="bottom"/>
            <w:hideMark/>
          </w:tcPr>
          <w:p w14:paraId="1EA9A82A"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99.6%</w:t>
            </w:r>
          </w:p>
        </w:tc>
        <w:tc>
          <w:tcPr>
            <w:tcW w:w="1121" w:type="dxa"/>
            <w:tcBorders>
              <w:top w:val="nil"/>
              <w:left w:val="nil"/>
              <w:bottom w:val="nil"/>
              <w:right w:val="nil"/>
            </w:tcBorders>
            <w:shd w:val="clear" w:color="auto" w:fill="auto"/>
            <w:noWrap/>
            <w:vAlign w:val="bottom"/>
            <w:hideMark/>
          </w:tcPr>
          <w:p w14:paraId="6DA5192A"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-4.8%</w:t>
            </w:r>
          </w:p>
        </w:tc>
        <w:tc>
          <w:tcPr>
            <w:tcW w:w="332" w:type="dxa"/>
            <w:tcBorders>
              <w:top w:val="nil"/>
              <w:left w:val="nil"/>
              <w:bottom w:val="nil"/>
              <w:right w:val="single" w:sz="4" w:space="0" w:color="auto"/>
            </w:tcBorders>
            <w:shd w:val="clear" w:color="auto" w:fill="auto"/>
            <w:noWrap/>
            <w:vAlign w:val="bottom"/>
            <w:hideMark/>
          </w:tcPr>
          <w:p w14:paraId="71C36328"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21EEFF58"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2E662B88"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bottom"/>
            <w:hideMark/>
          </w:tcPr>
          <w:p w14:paraId="20A0DF0B"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1120" w:type="dxa"/>
            <w:tcBorders>
              <w:top w:val="nil"/>
              <w:left w:val="nil"/>
              <w:bottom w:val="nil"/>
              <w:right w:val="nil"/>
            </w:tcBorders>
            <w:shd w:val="clear" w:color="auto" w:fill="auto"/>
            <w:noWrap/>
            <w:vAlign w:val="bottom"/>
            <w:hideMark/>
          </w:tcPr>
          <w:p w14:paraId="56996C48" w14:textId="77777777" w:rsidR="00016ECC" w:rsidRPr="00016ECC" w:rsidRDefault="00016ECC" w:rsidP="00016ECC">
            <w:pPr>
              <w:rPr>
                <w:rFonts w:ascii="Calibri" w:hAnsi="Calibri" w:cs="Calibri"/>
                <w:color w:val="000000"/>
                <w:sz w:val="22"/>
                <w:szCs w:val="22"/>
                <w:lang w:eastAsia="en-US"/>
              </w:rPr>
            </w:pPr>
          </w:p>
        </w:tc>
        <w:tc>
          <w:tcPr>
            <w:tcW w:w="1121" w:type="dxa"/>
            <w:tcBorders>
              <w:top w:val="nil"/>
              <w:left w:val="nil"/>
              <w:bottom w:val="nil"/>
              <w:right w:val="nil"/>
            </w:tcBorders>
            <w:shd w:val="clear" w:color="auto" w:fill="auto"/>
            <w:noWrap/>
            <w:vAlign w:val="bottom"/>
            <w:hideMark/>
          </w:tcPr>
          <w:p w14:paraId="56DBE457" w14:textId="77777777" w:rsidR="00016ECC" w:rsidRPr="00016ECC" w:rsidRDefault="00016ECC" w:rsidP="00016ECC">
            <w:pPr>
              <w:rPr>
                <w:sz w:val="20"/>
                <w:lang w:eastAsia="en-US"/>
              </w:rPr>
            </w:pPr>
          </w:p>
        </w:tc>
        <w:tc>
          <w:tcPr>
            <w:tcW w:w="1121" w:type="dxa"/>
            <w:tcBorders>
              <w:top w:val="nil"/>
              <w:left w:val="nil"/>
              <w:bottom w:val="nil"/>
              <w:right w:val="nil"/>
            </w:tcBorders>
            <w:shd w:val="clear" w:color="auto" w:fill="auto"/>
            <w:noWrap/>
            <w:vAlign w:val="bottom"/>
            <w:hideMark/>
          </w:tcPr>
          <w:p w14:paraId="4CD3C3CF" w14:textId="77777777" w:rsidR="00016ECC" w:rsidRPr="00016ECC" w:rsidRDefault="00016ECC" w:rsidP="00016ECC">
            <w:pPr>
              <w:rPr>
                <w:sz w:val="20"/>
                <w:lang w:eastAsia="en-US"/>
              </w:rPr>
            </w:pPr>
          </w:p>
        </w:tc>
        <w:tc>
          <w:tcPr>
            <w:tcW w:w="332" w:type="dxa"/>
            <w:tcBorders>
              <w:top w:val="nil"/>
              <w:left w:val="nil"/>
              <w:bottom w:val="nil"/>
              <w:right w:val="single" w:sz="4" w:space="0" w:color="auto"/>
            </w:tcBorders>
            <w:shd w:val="clear" w:color="auto" w:fill="auto"/>
            <w:noWrap/>
            <w:vAlign w:val="bottom"/>
            <w:hideMark/>
          </w:tcPr>
          <w:p w14:paraId="730BACBF"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52A4E217"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68C6926E"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center"/>
            <w:hideMark/>
          </w:tcPr>
          <w:p w14:paraId="24EC8065"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Age 18-64</w:t>
            </w:r>
          </w:p>
        </w:tc>
        <w:tc>
          <w:tcPr>
            <w:tcW w:w="1120" w:type="dxa"/>
            <w:tcBorders>
              <w:top w:val="nil"/>
              <w:left w:val="nil"/>
              <w:bottom w:val="nil"/>
              <w:right w:val="nil"/>
            </w:tcBorders>
            <w:shd w:val="clear" w:color="auto" w:fill="auto"/>
            <w:noWrap/>
            <w:vAlign w:val="bottom"/>
            <w:hideMark/>
          </w:tcPr>
          <w:p w14:paraId="200674E4"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94.5%</w:t>
            </w:r>
          </w:p>
        </w:tc>
        <w:tc>
          <w:tcPr>
            <w:tcW w:w="1121" w:type="dxa"/>
            <w:tcBorders>
              <w:top w:val="nil"/>
              <w:left w:val="nil"/>
              <w:bottom w:val="nil"/>
              <w:right w:val="nil"/>
            </w:tcBorders>
            <w:shd w:val="clear" w:color="auto" w:fill="auto"/>
            <w:noWrap/>
            <w:vAlign w:val="bottom"/>
            <w:hideMark/>
          </w:tcPr>
          <w:p w14:paraId="32BF0C45"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97.8%</w:t>
            </w:r>
          </w:p>
        </w:tc>
        <w:tc>
          <w:tcPr>
            <w:tcW w:w="1121" w:type="dxa"/>
            <w:tcBorders>
              <w:top w:val="nil"/>
              <w:left w:val="nil"/>
              <w:bottom w:val="nil"/>
              <w:right w:val="nil"/>
            </w:tcBorders>
            <w:shd w:val="clear" w:color="auto" w:fill="auto"/>
            <w:noWrap/>
            <w:vAlign w:val="bottom"/>
            <w:hideMark/>
          </w:tcPr>
          <w:p w14:paraId="66468ACE"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-3.3%</w:t>
            </w:r>
          </w:p>
        </w:tc>
        <w:tc>
          <w:tcPr>
            <w:tcW w:w="332" w:type="dxa"/>
            <w:tcBorders>
              <w:top w:val="nil"/>
              <w:left w:val="nil"/>
              <w:bottom w:val="nil"/>
              <w:right w:val="single" w:sz="4" w:space="0" w:color="auto"/>
            </w:tcBorders>
            <w:shd w:val="clear" w:color="auto" w:fill="auto"/>
            <w:noWrap/>
            <w:vAlign w:val="bottom"/>
            <w:hideMark/>
          </w:tcPr>
          <w:p w14:paraId="3B47F593"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7A2884A4"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1A827675"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center"/>
            <w:hideMark/>
          </w:tcPr>
          <w:p w14:paraId="1A0721C6"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Age 65+</w:t>
            </w:r>
          </w:p>
        </w:tc>
        <w:tc>
          <w:tcPr>
            <w:tcW w:w="1120" w:type="dxa"/>
            <w:tcBorders>
              <w:top w:val="nil"/>
              <w:left w:val="nil"/>
              <w:bottom w:val="nil"/>
              <w:right w:val="nil"/>
            </w:tcBorders>
            <w:shd w:val="clear" w:color="auto" w:fill="auto"/>
            <w:noWrap/>
            <w:vAlign w:val="bottom"/>
            <w:hideMark/>
          </w:tcPr>
          <w:p w14:paraId="1EA77668"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69.9%</w:t>
            </w:r>
          </w:p>
        </w:tc>
        <w:tc>
          <w:tcPr>
            <w:tcW w:w="1121" w:type="dxa"/>
            <w:tcBorders>
              <w:top w:val="nil"/>
              <w:left w:val="nil"/>
              <w:bottom w:val="nil"/>
              <w:right w:val="nil"/>
            </w:tcBorders>
            <w:shd w:val="clear" w:color="auto" w:fill="auto"/>
            <w:noWrap/>
            <w:vAlign w:val="bottom"/>
            <w:hideMark/>
          </w:tcPr>
          <w:p w14:paraId="19764694"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81.8%</w:t>
            </w:r>
          </w:p>
        </w:tc>
        <w:tc>
          <w:tcPr>
            <w:tcW w:w="1121" w:type="dxa"/>
            <w:tcBorders>
              <w:top w:val="nil"/>
              <w:left w:val="nil"/>
              <w:bottom w:val="nil"/>
              <w:right w:val="nil"/>
            </w:tcBorders>
            <w:shd w:val="clear" w:color="auto" w:fill="auto"/>
            <w:noWrap/>
            <w:vAlign w:val="bottom"/>
            <w:hideMark/>
          </w:tcPr>
          <w:p w14:paraId="697E6A97"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-11.9%</w:t>
            </w:r>
          </w:p>
        </w:tc>
        <w:tc>
          <w:tcPr>
            <w:tcW w:w="332" w:type="dxa"/>
            <w:tcBorders>
              <w:top w:val="nil"/>
              <w:left w:val="nil"/>
              <w:bottom w:val="nil"/>
              <w:right w:val="single" w:sz="4" w:space="0" w:color="auto"/>
            </w:tcBorders>
            <w:shd w:val="clear" w:color="auto" w:fill="auto"/>
            <w:noWrap/>
            <w:vAlign w:val="bottom"/>
            <w:hideMark/>
          </w:tcPr>
          <w:p w14:paraId="31CBFFFE"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436B79E6"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7F7591D1"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bottom"/>
            <w:hideMark/>
          </w:tcPr>
          <w:p w14:paraId="5C680412"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1120" w:type="dxa"/>
            <w:tcBorders>
              <w:top w:val="nil"/>
              <w:left w:val="nil"/>
              <w:bottom w:val="nil"/>
              <w:right w:val="nil"/>
            </w:tcBorders>
            <w:shd w:val="clear" w:color="auto" w:fill="auto"/>
            <w:noWrap/>
            <w:vAlign w:val="bottom"/>
            <w:hideMark/>
          </w:tcPr>
          <w:p w14:paraId="1D711E34" w14:textId="77777777" w:rsidR="00016ECC" w:rsidRPr="00016ECC" w:rsidRDefault="00016ECC" w:rsidP="00016ECC">
            <w:pPr>
              <w:rPr>
                <w:rFonts w:ascii="Calibri" w:hAnsi="Calibri" w:cs="Calibri"/>
                <w:color w:val="000000"/>
                <w:sz w:val="22"/>
                <w:szCs w:val="22"/>
                <w:lang w:eastAsia="en-US"/>
              </w:rPr>
            </w:pPr>
          </w:p>
        </w:tc>
        <w:tc>
          <w:tcPr>
            <w:tcW w:w="1121" w:type="dxa"/>
            <w:tcBorders>
              <w:top w:val="nil"/>
              <w:left w:val="nil"/>
              <w:bottom w:val="nil"/>
              <w:right w:val="nil"/>
            </w:tcBorders>
            <w:shd w:val="clear" w:color="auto" w:fill="auto"/>
            <w:noWrap/>
            <w:vAlign w:val="bottom"/>
            <w:hideMark/>
          </w:tcPr>
          <w:p w14:paraId="17A06771" w14:textId="77777777" w:rsidR="00016ECC" w:rsidRPr="00016ECC" w:rsidRDefault="00016ECC" w:rsidP="00016ECC">
            <w:pPr>
              <w:rPr>
                <w:sz w:val="20"/>
                <w:lang w:eastAsia="en-US"/>
              </w:rPr>
            </w:pPr>
          </w:p>
        </w:tc>
        <w:tc>
          <w:tcPr>
            <w:tcW w:w="1121" w:type="dxa"/>
            <w:tcBorders>
              <w:top w:val="nil"/>
              <w:left w:val="nil"/>
              <w:bottom w:val="nil"/>
              <w:right w:val="nil"/>
            </w:tcBorders>
            <w:shd w:val="clear" w:color="auto" w:fill="auto"/>
            <w:noWrap/>
            <w:vAlign w:val="bottom"/>
            <w:hideMark/>
          </w:tcPr>
          <w:p w14:paraId="7FAD1684" w14:textId="77777777" w:rsidR="00016ECC" w:rsidRPr="00016ECC" w:rsidRDefault="00016ECC" w:rsidP="00016ECC">
            <w:pPr>
              <w:rPr>
                <w:sz w:val="20"/>
                <w:lang w:eastAsia="en-US"/>
              </w:rPr>
            </w:pPr>
          </w:p>
        </w:tc>
        <w:tc>
          <w:tcPr>
            <w:tcW w:w="332" w:type="dxa"/>
            <w:tcBorders>
              <w:top w:val="nil"/>
              <w:left w:val="nil"/>
              <w:bottom w:val="nil"/>
              <w:right w:val="single" w:sz="4" w:space="0" w:color="auto"/>
            </w:tcBorders>
            <w:shd w:val="clear" w:color="auto" w:fill="auto"/>
            <w:noWrap/>
            <w:vAlign w:val="bottom"/>
            <w:hideMark/>
          </w:tcPr>
          <w:p w14:paraId="2E45B632"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73DA4A7D"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0D304F50"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bottom"/>
            <w:hideMark/>
          </w:tcPr>
          <w:p w14:paraId="115F72FA"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Employed</w:t>
            </w:r>
          </w:p>
        </w:tc>
        <w:tc>
          <w:tcPr>
            <w:tcW w:w="1120" w:type="dxa"/>
            <w:tcBorders>
              <w:top w:val="nil"/>
              <w:left w:val="nil"/>
              <w:bottom w:val="nil"/>
              <w:right w:val="nil"/>
            </w:tcBorders>
            <w:shd w:val="clear" w:color="auto" w:fill="auto"/>
            <w:noWrap/>
            <w:vAlign w:val="bottom"/>
            <w:hideMark/>
          </w:tcPr>
          <w:p w14:paraId="15CA9C2B"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95.9%</w:t>
            </w:r>
          </w:p>
        </w:tc>
        <w:tc>
          <w:tcPr>
            <w:tcW w:w="1121" w:type="dxa"/>
            <w:tcBorders>
              <w:top w:val="nil"/>
              <w:left w:val="nil"/>
              <w:bottom w:val="nil"/>
              <w:right w:val="nil"/>
            </w:tcBorders>
            <w:shd w:val="clear" w:color="auto" w:fill="auto"/>
            <w:noWrap/>
            <w:vAlign w:val="bottom"/>
            <w:hideMark/>
          </w:tcPr>
          <w:p w14:paraId="18D5CBB4"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98.3%</w:t>
            </w:r>
          </w:p>
        </w:tc>
        <w:tc>
          <w:tcPr>
            <w:tcW w:w="1121" w:type="dxa"/>
            <w:tcBorders>
              <w:top w:val="nil"/>
              <w:left w:val="nil"/>
              <w:bottom w:val="nil"/>
              <w:right w:val="nil"/>
            </w:tcBorders>
            <w:shd w:val="clear" w:color="auto" w:fill="auto"/>
            <w:noWrap/>
            <w:vAlign w:val="bottom"/>
            <w:hideMark/>
          </w:tcPr>
          <w:p w14:paraId="5CF48710"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-2.4%</w:t>
            </w:r>
          </w:p>
        </w:tc>
        <w:tc>
          <w:tcPr>
            <w:tcW w:w="332" w:type="dxa"/>
            <w:tcBorders>
              <w:top w:val="nil"/>
              <w:left w:val="nil"/>
              <w:bottom w:val="nil"/>
              <w:right w:val="single" w:sz="4" w:space="0" w:color="auto"/>
            </w:tcBorders>
            <w:shd w:val="clear" w:color="auto" w:fill="auto"/>
            <w:noWrap/>
            <w:vAlign w:val="bottom"/>
            <w:hideMark/>
          </w:tcPr>
          <w:p w14:paraId="2BEE6660"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5036A3F6"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1868808B"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bottom"/>
            <w:hideMark/>
          </w:tcPr>
          <w:p w14:paraId="7C1813F5"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Not employed</w:t>
            </w:r>
          </w:p>
        </w:tc>
        <w:tc>
          <w:tcPr>
            <w:tcW w:w="1120" w:type="dxa"/>
            <w:tcBorders>
              <w:top w:val="nil"/>
              <w:left w:val="nil"/>
              <w:bottom w:val="nil"/>
              <w:right w:val="nil"/>
            </w:tcBorders>
            <w:shd w:val="clear" w:color="auto" w:fill="auto"/>
            <w:noWrap/>
            <w:vAlign w:val="bottom"/>
            <w:hideMark/>
          </w:tcPr>
          <w:p w14:paraId="42C29870"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79.8%</w:t>
            </w:r>
          </w:p>
        </w:tc>
        <w:tc>
          <w:tcPr>
            <w:tcW w:w="1121" w:type="dxa"/>
            <w:tcBorders>
              <w:top w:val="nil"/>
              <w:left w:val="nil"/>
              <w:bottom w:val="nil"/>
              <w:right w:val="nil"/>
            </w:tcBorders>
            <w:shd w:val="clear" w:color="auto" w:fill="auto"/>
            <w:noWrap/>
            <w:vAlign w:val="bottom"/>
            <w:hideMark/>
          </w:tcPr>
          <w:p w14:paraId="3E5ED309"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88.2%</w:t>
            </w:r>
          </w:p>
        </w:tc>
        <w:tc>
          <w:tcPr>
            <w:tcW w:w="1121" w:type="dxa"/>
            <w:tcBorders>
              <w:top w:val="nil"/>
              <w:left w:val="nil"/>
              <w:bottom w:val="nil"/>
              <w:right w:val="nil"/>
            </w:tcBorders>
            <w:shd w:val="clear" w:color="auto" w:fill="auto"/>
            <w:noWrap/>
            <w:vAlign w:val="bottom"/>
            <w:hideMark/>
          </w:tcPr>
          <w:p w14:paraId="56D2CBA5"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-8.5%</w:t>
            </w:r>
          </w:p>
        </w:tc>
        <w:tc>
          <w:tcPr>
            <w:tcW w:w="332" w:type="dxa"/>
            <w:tcBorders>
              <w:top w:val="nil"/>
              <w:left w:val="nil"/>
              <w:bottom w:val="nil"/>
              <w:right w:val="single" w:sz="4" w:space="0" w:color="auto"/>
            </w:tcBorders>
            <w:shd w:val="clear" w:color="auto" w:fill="auto"/>
            <w:noWrap/>
            <w:vAlign w:val="bottom"/>
            <w:hideMark/>
          </w:tcPr>
          <w:p w14:paraId="6FDB6ECD"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6C124CBE"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5B3CE703"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bottom"/>
            <w:hideMark/>
          </w:tcPr>
          <w:p w14:paraId="4A774557"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1120" w:type="dxa"/>
            <w:tcBorders>
              <w:top w:val="nil"/>
              <w:left w:val="nil"/>
              <w:bottom w:val="nil"/>
              <w:right w:val="nil"/>
            </w:tcBorders>
            <w:shd w:val="clear" w:color="auto" w:fill="auto"/>
            <w:noWrap/>
            <w:vAlign w:val="bottom"/>
            <w:hideMark/>
          </w:tcPr>
          <w:p w14:paraId="5CABFFFB" w14:textId="77777777" w:rsidR="00016ECC" w:rsidRPr="00016ECC" w:rsidRDefault="00016ECC" w:rsidP="00016ECC">
            <w:pPr>
              <w:rPr>
                <w:rFonts w:ascii="Calibri" w:hAnsi="Calibri" w:cs="Calibri"/>
                <w:color w:val="000000"/>
                <w:sz w:val="22"/>
                <w:szCs w:val="22"/>
                <w:lang w:eastAsia="en-US"/>
              </w:rPr>
            </w:pPr>
          </w:p>
        </w:tc>
        <w:tc>
          <w:tcPr>
            <w:tcW w:w="1121" w:type="dxa"/>
            <w:tcBorders>
              <w:top w:val="nil"/>
              <w:left w:val="nil"/>
              <w:bottom w:val="nil"/>
              <w:right w:val="nil"/>
            </w:tcBorders>
            <w:shd w:val="clear" w:color="auto" w:fill="auto"/>
            <w:noWrap/>
            <w:vAlign w:val="bottom"/>
            <w:hideMark/>
          </w:tcPr>
          <w:p w14:paraId="4D88372B" w14:textId="77777777" w:rsidR="00016ECC" w:rsidRPr="00016ECC" w:rsidRDefault="00016ECC" w:rsidP="00016ECC">
            <w:pPr>
              <w:rPr>
                <w:sz w:val="20"/>
                <w:lang w:eastAsia="en-US"/>
              </w:rPr>
            </w:pPr>
          </w:p>
        </w:tc>
        <w:tc>
          <w:tcPr>
            <w:tcW w:w="1121" w:type="dxa"/>
            <w:tcBorders>
              <w:top w:val="nil"/>
              <w:left w:val="nil"/>
              <w:bottom w:val="nil"/>
              <w:right w:val="nil"/>
            </w:tcBorders>
            <w:shd w:val="clear" w:color="auto" w:fill="auto"/>
            <w:noWrap/>
            <w:vAlign w:val="bottom"/>
            <w:hideMark/>
          </w:tcPr>
          <w:p w14:paraId="7DB9578A" w14:textId="77777777" w:rsidR="00016ECC" w:rsidRPr="00016ECC" w:rsidRDefault="00016ECC" w:rsidP="00016ECC">
            <w:pPr>
              <w:rPr>
                <w:sz w:val="20"/>
                <w:lang w:eastAsia="en-US"/>
              </w:rPr>
            </w:pPr>
          </w:p>
        </w:tc>
        <w:tc>
          <w:tcPr>
            <w:tcW w:w="332" w:type="dxa"/>
            <w:tcBorders>
              <w:top w:val="nil"/>
              <w:left w:val="nil"/>
              <w:bottom w:val="nil"/>
              <w:right w:val="single" w:sz="4" w:space="0" w:color="auto"/>
            </w:tcBorders>
            <w:shd w:val="clear" w:color="auto" w:fill="auto"/>
            <w:noWrap/>
            <w:vAlign w:val="bottom"/>
            <w:hideMark/>
          </w:tcPr>
          <w:p w14:paraId="4A60510D"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4FABC858"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1516F9E1"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vAlign w:val="center"/>
            <w:hideMark/>
          </w:tcPr>
          <w:p w14:paraId="2D7CF319"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Household income &lt;$25,000</w:t>
            </w:r>
          </w:p>
        </w:tc>
        <w:tc>
          <w:tcPr>
            <w:tcW w:w="1120" w:type="dxa"/>
            <w:tcBorders>
              <w:top w:val="nil"/>
              <w:left w:val="nil"/>
              <w:bottom w:val="nil"/>
              <w:right w:val="nil"/>
            </w:tcBorders>
            <w:shd w:val="clear" w:color="auto" w:fill="auto"/>
            <w:noWrap/>
            <w:vAlign w:val="bottom"/>
            <w:hideMark/>
          </w:tcPr>
          <w:p w14:paraId="2D86CF10"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78.7%</w:t>
            </w:r>
          </w:p>
        </w:tc>
        <w:tc>
          <w:tcPr>
            <w:tcW w:w="1121" w:type="dxa"/>
            <w:tcBorders>
              <w:top w:val="nil"/>
              <w:left w:val="nil"/>
              <w:bottom w:val="nil"/>
              <w:right w:val="nil"/>
            </w:tcBorders>
            <w:shd w:val="clear" w:color="auto" w:fill="auto"/>
            <w:noWrap/>
            <w:vAlign w:val="bottom"/>
            <w:hideMark/>
          </w:tcPr>
          <w:p w14:paraId="27C26F82"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87.6%</w:t>
            </w:r>
          </w:p>
        </w:tc>
        <w:tc>
          <w:tcPr>
            <w:tcW w:w="1121" w:type="dxa"/>
            <w:tcBorders>
              <w:top w:val="nil"/>
              <w:left w:val="nil"/>
              <w:bottom w:val="nil"/>
              <w:right w:val="nil"/>
            </w:tcBorders>
            <w:shd w:val="clear" w:color="auto" w:fill="auto"/>
            <w:noWrap/>
            <w:vAlign w:val="bottom"/>
            <w:hideMark/>
          </w:tcPr>
          <w:p w14:paraId="693C87C5"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-8.8%</w:t>
            </w:r>
          </w:p>
        </w:tc>
        <w:tc>
          <w:tcPr>
            <w:tcW w:w="332" w:type="dxa"/>
            <w:tcBorders>
              <w:top w:val="nil"/>
              <w:left w:val="nil"/>
              <w:bottom w:val="nil"/>
              <w:right w:val="single" w:sz="4" w:space="0" w:color="auto"/>
            </w:tcBorders>
            <w:shd w:val="clear" w:color="auto" w:fill="auto"/>
            <w:noWrap/>
            <w:vAlign w:val="bottom"/>
            <w:hideMark/>
          </w:tcPr>
          <w:p w14:paraId="52317D96"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3586F62B" w14:textId="77777777" w:rsidTr="00016ECC">
        <w:trPr>
          <w:trHeight w:val="310"/>
        </w:trPr>
        <w:tc>
          <w:tcPr>
            <w:tcW w:w="468" w:type="dxa"/>
            <w:tcBorders>
              <w:top w:val="nil"/>
              <w:left w:val="single" w:sz="4" w:space="0" w:color="auto"/>
              <w:bottom w:val="nil"/>
              <w:right w:val="nil"/>
            </w:tcBorders>
            <w:shd w:val="clear" w:color="auto" w:fill="auto"/>
            <w:noWrap/>
            <w:vAlign w:val="bottom"/>
            <w:hideMark/>
          </w:tcPr>
          <w:p w14:paraId="0C31C48B"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vAlign w:val="center"/>
            <w:hideMark/>
          </w:tcPr>
          <w:p w14:paraId="6C4DC38A"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Household income $25,000-$50,000</w:t>
            </w:r>
          </w:p>
        </w:tc>
        <w:tc>
          <w:tcPr>
            <w:tcW w:w="1120" w:type="dxa"/>
            <w:tcBorders>
              <w:top w:val="nil"/>
              <w:left w:val="nil"/>
              <w:bottom w:val="nil"/>
              <w:right w:val="nil"/>
            </w:tcBorders>
            <w:shd w:val="clear" w:color="auto" w:fill="auto"/>
            <w:noWrap/>
            <w:vAlign w:val="bottom"/>
            <w:hideMark/>
          </w:tcPr>
          <w:p w14:paraId="7E536410"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88.9%</w:t>
            </w:r>
          </w:p>
        </w:tc>
        <w:tc>
          <w:tcPr>
            <w:tcW w:w="1121" w:type="dxa"/>
            <w:tcBorders>
              <w:top w:val="nil"/>
              <w:left w:val="nil"/>
              <w:bottom w:val="nil"/>
              <w:right w:val="nil"/>
            </w:tcBorders>
            <w:shd w:val="clear" w:color="auto" w:fill="auto"/>
            <w:noWrap/>
            <w:vAlign w:val="bottom"/>
            <w:hideMark/>
          </w:tcPr>
          <w:p w14:paraId="6032BF68"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93.9%</w:t>
            </w:r>
          </w:p>
        </w:tc>
        <w:tc>
          <w:tcPr>
            <w:tcW w:w="1121" w:type="dxa"/>
            <w:tcBorders>
              <w:top w:val="nil"/>
              <w:left w:val="nil"/>
              <w:bottom w:val="nil"/>
              <w:right w:val="nil"/>
            </w:tcBorders>
            <w:shd w:val="clear" w:color="auto" w:fill="auto"/>
            <w:noWrap/>
            <w:vAlign w:val="bottom"/>
            <w:hideMark/>
          </w:tcPr>
          <w:p w14:paraId="15E5F3E4"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-5.0%</w:t>
            </w:r>
          </w:p>
        </w:tc>
        <w:tc>
          <w:tcPr>
            <w:tcW w:w="332" w:type="dxa"/>
            <w:tcBorders>
              <w:top w:val="nil"/>
              <w:left w:val="nil"/>
              <w:bottom w:val="nil"/>
              <w:right w:val="single" w:sz="4" w:space="0" w:color="auto"/>
            </w:tcBorders>
            <w:shd w:val="clear" w:color="auto" w:fill="auto"/>
            <w:noWrap/>
            <w:vAlign w:val="bottom"/>
            <w:hideMark/>
          </w:tcPr>
          <w:p w14:paraId="31CA3604"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283C433C"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159EAABD"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center"/>
            <w:hideMark/>
          </w:tcPr>
          <w:p w14:paraId="0308C358"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Household income $50,000-$100,000</w:t>
            </w:r>
          </w:p>
        </w:tc>
        <w:tc>
          <w:tcPr>
            <w:tcW w:w="1120" w:type="dxa"/>
            <w:tcBorders>
              <w:top w:val="nil"/>
              <w:left w:val="nil"/>
              <w:bottom w:val="nil"/>
              <w:right w:val="nil"/>
            </w:tcBorders>
            <w:shd w:val="clear" w:color="auto" w:fill="auto"/>
            <w:noWrap/>
            <w:vAlign w:val="bottom"/>
            <w:hideMark/>
          </w:tcPr>
          <w:p w14:paraId="023AC0AB"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95.1%</w:t>
            </w:r>
          </w:p>
        </w:tc>
        <w:tc>
          <w:tcPr>
            <w:tcW w:w="1121" w:type="dxa"/>
            <w:tcBorders>
              <w:top w:val="nil"/>
              <w:left w:val="nil"/>
              <w:bottom w:val="nil"/>
              <w:right w:val="nil"/>
            </w:tcBorders>
            <w:shd w:val="clear" w:color="auto" w:fill="auto"/>
            <w:noWrap/>
            <w:vAlign w:val="bottom"/>
            <w:hideMark/>
          </w:tcPr>
          <w:p w14:paraId="22FE0E5B"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98.3%</w:t>
            </w:r>
          </w:p>
        </w:tc>
        <w:tc>
          <w:tcPr>
            <w:tcW w:w="1121" w:type="dxa"/>
            <w:tcBorders>
              <w:top w:val="nil"/>
              <w:left w:val="nil"/>
              <w:bottom w:val="nil"/>
              <w:right w:val="nil"/>
            </w:tcBorders>
            <w:shd w:val="clear" w:color="auto" w:fill="auto"/>
            <w:noWrap/>
            <w:vAlign w:val="bottom"/>
            <w:hideMark/>
          </w:tcPr>
          <w:p w14:paraId="0779864F"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-3.2%</w:t>
            </w:r>
          </w:p>
        </w:tc>
        <w:tc>
          <w:tcPr>
            <w:tcW w:w="332" w:type="dxa"/>
            <w:tcBorders>
              <w:top w:val="nil"/>
              <w:left w:val="nil"/>
              <w:bottom w:val="nil"/>
              <w:right w:val="single" w:sz="4" w:space="0" w:color="auto"/>
            </w:tcBorders>
            <w:shd w:val="clear" w:color="auto" w:fill="auto"/>
            <w:noWrap/>
            <w:vAlign w:val="bottom"/>
            <w:hideMark/>
          </w:tcPr>
          <w:p w14:paraId="5C223AF2"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3F08473F" w14:textId="77777777" w:rsidTr="00016ECC">
        <w:trPr>
          <w:trHeight w:val="256"/>
        </w:trPr>
        <w:tc>
          <w:tcPr>
            <w:tcW w:w="468" w:type="dxa"/>
            <w:tcBorders>
              <w:top w:val="nil"/>
              <w:left w:val="single" w:sz="4" w:space="0" w:color="auto"/>
              <w:bottom w:val="nil"/>
              <w:right w:val="nil"/>
            </w:tcBorders>
            <w:shd w:val="clear" w:color="auto" w:fill="auto"/>
            <w:noWrap/>
            <w:vAlign w:val="bottom"/>
            <w:hideMark/>
          </w:tcPr>
          <w:p w14:paraId="2AEC2F29"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627" w:type="dxa"/>
            <w:tcBorders>
              <w:top w:val="nil"/>
              <w:left w:val="nil"/>
              <w:bottom w:val="nil"/>
              <w:right w:val="single" w:sz="4" w:space="0" w:color="auto"/>
            </w:tcBorders>
            <w:shd w:val="clear" w:color="auto" w:fill="auto"/>
            <w:noWrap/>
            <w:vAlign w:val="center"/>
            <w:hideMark/>
          </w:tcPr>
          <w:p w14:paraId="41DA13FB"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Household income $100,000+</w:t>
            </w:r>
          </w:p>
        </w:tc>
        <w:tc>
          <w:tcPr>
            <w:tcW w:w="1120" w:type="dxa"/>
            <w:tcBorders>
              <w:top w:val="nil"/>
              <w:left w:val="nil"/>
              <w:bottom w:val="nil"/>
              <w:right w:val="nil"/>
            </w:tcBorders>
            <w:shd w:val="clear" w:color="auto" w:fill="auto"/>
            <w:noWrap/>
            <w:vAlign w:val="bottom"/>
            <w:hideMark/>
          </w:tcPr>
          <w:p w14:paraId="663D6716"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90.6%</w:t>
            </w:r>
          </w:p>
        </w:tc>
        <w:tc>
          <w:tcPr>
            <w:tcW w:w="1121" w:type="dxa"/>
            <w:tcBorders>
              <w:top w:val="nil"/>
              <w:left w:val="nil"/>
              <w:bottom w:val="nil"/>
              <w:right w:val="nil"/>
            </w:tcBorders>
            <w:shd w:val="clear" w:color="auto" w:fill="auto"/>
            <w:noWrap/>
            <w:vAlign w:val="bottom"/>
            <w:hideMark/>
          </w:tcPr>
          <w:p w14:paraId="5CA8AE34"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99.7%</w:t>
            </w:r>
          </w:p>
        </w:tc>
        <w:tc>
          <w:tcPr>
            <w:tcW w:w="1121" w:type="dxa"/>
            <w:tcBorders>
              <w:top w:val="nil"/>
              <w:left w:val="nil"/>
              <w:bottom w:val="nil"/>
              <w:right w:val="nil"/>
            </w:tcBorders>
            <w:shd w:val="clear" w:color="auto" w:fill="auto"/>
            <w:noWrap/>
            <w:vAlign w:val="bottom"/>
            <w:hideMark/>
          </w:tcPr>
          <w:p w14:paraId="4E2FDA5B"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-9.1%</w:t>
            </w:r>
          </w:p>
        </w:tc>
        <w:tc>
          <w:tcPr>
            <w:tcW w:w="332" w:type="dxa"/>
            <w:tcBorders>
              <w:top w:val="nil"/>
              <w:left w:val="nil"/>
              <w:bottom w:val="nil"/>
              <w:right w:val="single" w:sz="4" w:space="0" w:color="auto"/>
            </w:tcBorders>
            <w:shd w:val="clear" w:color="auto" w:fill="auto"/>
            <w:noWrap/>
            <w:vAlign w:val="bottom"/>
            <w:hideMark/>
          </w:tcPr>
          <w:p w14:paraId="1CD8AA41"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w:t>
            </w:r>
          </w:p>
        </w:tc>
      </w:tr>
      <w:tr w:rsidR="00016ECC" w:rsidRPr="00016ECC" w14:paraId="0AFB2BEE" w14:textId="77777777" w:rsidTr="00016ECC">
        <w:trPr>
          <w:trHeight w:val="256"/>
        </w:trPr>
        <w:tc>
          <w:tcPr>
            <w:tcW w:w="4095" w:type="dxa"/>
            <w:gridSpan w:val="2"/>
            <w:tcBorders>
              <w:top w:val="nil"/>
              <w:left w:val="single" w:sz="4" w:space="0" w:color="auto"/>
              <w:bottom w:val="single" w:sz="4" w:space="0" w:color="auto"/>
              <w:right w:val="single" w:sz="4" w:space="0" w:color="000000"/>
            </w:tcBorders>
            <w:shd w:val="clear" w:color="auto" w:fill="auto"/>
            <w:noWrap/>
            <w:vAlign w:val="bottom"/>
            <w:hideMark/>
          </w:tcPr>
          <w:p w14:paraId="11312F66"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Sample size</w:t>
            </w:r>
          </w:p>
        </w:tc>
        <w:tc>
          <w:tcPr>
            <w:tcW w:w="1120" w:type="dxa"/>
            <w:tcBorders>
              <w:top w:val="nil"/>
              <w:left w:val="nil"/>
              <w:bottom w:val="single" w:sz="4" w:space="0" w:color="auto"/>
              <w:right w:val="nil"/>
            </w:tcBorders>
            <w:shd w:val="clear" w:color="auto" w:fill="auto"/>
            <w:noWrap/>
            <w:vAlign w:val="bottom"/>
            <w:hideMark/>
          </w:tcPr>
          <w:p w14:paraId="26F41AFF"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1,186</w:t>
            </w:r>
          </w:p>
        </w:tc>
        <w:tc>
          <w:tcPr>
            <w:tcW w:w="1121" w:type="dxa"/>
            <w:tcBorders>
              <w:top w:val="nil"/>
              <w:left w:val="nil"/>
              <w:bottom w:val="single" w:sz="4" w:space="0" w:color="auto"/>
              <w:right w:val="nil"/>
            </w:tcBorders>
            <w:shd w:val="clear" w:color="auto" w:fill="auto"/>
            <w:noWrap/>
            <w:vAlign w:val="bottom"/>
            <w:hideMark/>
          </w:tcPr>
          <w:p w14:paraId="7DBC724A" w14:textId="77777777" w:rsidR="00016ECC" w:rsidRPr="00016ECC" w:rsidRDefault="00016ECC" w:rsidP="00016ECC">
            <w:pPr>
              <w:jc w:val="right"/>
              <w:rPr>
                <w:rFonts w:ascii="Calibri" w:hAnsi="Calibri" w:cs="Calibri"/>
                <w:color w:val="000000"/>
                <w:sz w:val="22"/>
                <w:szCs w:val="22"/>
                <w:lang w:eastAsia="en-US"/>
              </w:rPr>
            </w:pPr>
            <w:r w:rsidRPr="00016ECC">
              <w:rPr>
                <w:rFonts w:ascii="Calibri" w:hAnsi="Calibri" w:cs="Calibri"/>
                <w:color w:val="000000"/>
                <w:sz w:val="22"/>
                <w:szCs w:val="22"/>
                <w:lang w:eastAsia="en-US"/>
              </w:rPr>
              <w:t>1,240</w:t>
            </w:r>
          </w:p>
        </w:tc>
        <w:tc>
          <w:tcPr>
            <w:tcW w:w="1121" w:type="dxa"/>
            <w:tcBorders>
              <w:top w:val="nil"/>
              <w:left w:val="nil"/>
              <w:bottom w:val="single" w:sz="4" w:space="0" w:color="auto"/>
              <w:right w:val="nil"/>
            </w:tcBorders>
            <w:shd w:val="clear" w:color="auto" w:fill="auto"/>
            <w:noWrap/>
            <w:vAlign w:val="bottom"/>
            <w:hideMark/>
          </w:tcPr>
          <w:p w14:paraId="41796FED"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c>
          <w:tcPr>
            <w:tcW w:w="332" w:type="dxa"/>
            <w:tcBorders>
              <w:top w:val="nil"/>
              <w:left w:val="nil"/>
              <w:bottom w:val="single" w:sz="4" w:space="0" w:color="auto"/>
              <w:right w:val="single" w:sz="4" w:space="0" w:color="auto"/>
            </w:tcBorders>
            <w:shd w:val="clear" w:color="auto" w:fill="auto"/>
            <w:noWrap/>
            <w:vAlign w:val="bottom"/>
            <w:hideMark/>
          </w:tcPr>
          <w:p w14:paraId="6AC7B86D"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w:t>
            </w:r>
          </w:p>
        </w:tc>
      </w:tr>
      <w:tr w:rsidR="00016ECC" w:rsidRPr="00016ECC" w14:paraId="2EED4751" w14:textId="77777777" w:rsidTr="00016ECC">
        <w:trPr>
          <w:trHeight w:val="256"/>
        </w:trPr>
        <w:tc>
          <w:tcPr>
            <w:tcW w:w="7457" w:type="dxa"/>
            <w:gridSpan w:val="5"/>
            <w:tcBorders>
              <w:top w:val="single" w:sz="4" w:space="0" w:color="auto"/>
              <w:left w:val="nil"/>
              <w:bottom w:val="nil"/>
              <w:right w:val="nil"/>
            </w:tcBorders>
            <w:shd w:val="clear" w:color="auto" w:fill="auto"/>
            <w:vAlign w:val="bottom"/>
            <w:hideMark/>
          </w:tcPr>
          <w:p w14:paraId="60D10687" w14:textId="77777777" w:rsidR="00016ECC" w:rsidRPr="00016ECC" w:rsidRDefault="00016ECC" w:rsidP="00016ECC">
            <w:pPr>
              <w:rPr>
                <w:rFonts w:ascii="Calibri" w:hAnsi="Calibri" w:cs="Calibri"/>
                <w:color w:val="000000"/>
                <w:sz w:val="22"/>
                <w:szCs w:val="22"/>
                <w:lang w:eastAsia="en-US"/>
              </w:rPr>
            </w:pPr>
            <w:r w:rsidRPr="00016ECC">
              <w:rPr>
                <w:rFonts w:ascii="Calibri" w:hAnsi="Calibri" w:cs="Calibri"/>
                <w:color w:val="000000"/>
                <w:sz w:val="22"/>
                <w:szCs w:val="22"/>
                <w:lang w:eastAsia="en-US"/>
              </w:rPr>
              <w:t>* Disability gap is outside statistical margin of error at 95% confidence level</w:t>
            </w:r>
          </w:p>
        </w:tc>
        <w:tc>
          <w:tcPr>
            <w:tcW w:w="332" w:type="dxa"/>
            <w:tcBorders>
              <w:top w:val="nil"/>
              <w:left w:val="nil"/>
              <w:bottom w:val="nil"/>
              <w:right w:val="nil"/>
            </w:tcBorders>
            <w:shd w:val="clear" w:color="auto" w:fill="auto"/>
            <w:noWrap/>
            <w:vAlign w:val="bottom"/>
            <w:hideMark/>
          </w:tcPr>
          <w:p w14:paraId="4DF4444E" w14:textId="77777777" w:rsidR="00016ECC" w:rsidRPr="00016ECC" w:rsidRDefault="00016ECC" w:rsidP="00016ECC">
            <w:pPr>
              <w:rPr>
                <w:rFonts w:ascii="Calibri" w:hAnsi="Calibri" w:cs="Calibri"/>
                <w:color w:val="000000"/>
                <w:sz w:val="22"/>
                <w:szCs w:val="22"/>
                <w:lang w:eastAsia="en-US"/>
              </w:rPr>
            </w:pPr>
          </w:p>
        </w:tc>
      </w:tr>
    </w:tbl>
    <w:p w14:paraId="182318AF" w14:textId="6A46DA33" w:rsidR="007C40CC" w:rsidRDefault="007C40CC">
      <w:pPr>
        <w:spacing w:after="160" w:line="259" w:lineRule="auto"/>
      </w:pPr>
      <w:r>
        <w:br w:type="page"/>
      </w:r>
    </w:p>
    <w:p w14:paraId="0295A1AF" w14:textId="77777777" w:rsidR="00D6501E" w:rsidRDefault="00D6501E">
      <w:pPr>
        <w:spacing w:after="160" w:line="259" w:lineRule="auto"/>
      </w:pPr>
    </w:p>
    <w:tbl>
      <w:tblPr>
        <w:tblW w:w="7360" w:type="dxa"/>
        <w:tblInd w:w="960" w:type="dxa"/>
        <w:tblCellMar>
          <w:left w:w="0" w:type="dxa"/>
          <w:right w:w="0" w:type="dxa"/>
        </w:tblCellMar>
        <w:tblLook w:val="04A0" w:firstRow="1" w:lastRow="0" w:firstColumn="1" w:lastColumn="0" w:noHBand="0" w:noVBand="1"/>
      </w:tblPr>
      <w:tblGrid>
        <w:gridCol w:w="259"/>
        <w:gridCol w:w="3481"/>
        <w:gridCol w:w="1100"/>
        <w:gridCol w:w="1100"/>
        <w:gridCol w:w="1100"/>
        <w:gridCol w:w="320"/>
      </w:tblGrid>
      <w:tr w:rsidR="00D76F8F" w14:paraId="3E53FB48" w14:textId="77777777" w:rsidTr="007C40CC">
        <w:trPr>
          <w:trHeight w:val="288"/>
        </w:trPr>
        <w:tc>
          <w:tcPr>
            <w:tcW w:w="259" w:type="dxa"/>
            <w:tcBorders>
              <w:top w:val="nil"/>
              <w:left w:val="nil"/>
              <w:bottom w:val="nil"/>
              <w:right w:val="nil"/>
            </w:tcBorders>
            <w:shd w:val="clear" w:color="auto" w:fill="auto"/>
            <w:noWrap/>
            <w:tcMar>
              <w:top w:w="15" w:type="dxa"/>
              <w:left w:w="15" w:type="dxa"/>
              <w:bottom w:w="0" w:type="dxa"/>
              <w:right w:w="15" w:type="dxa"/>
            </w:tcMar>
            <w:vAlign w:val="bottom"/>
            <w:hideMark/>
          </w:tcPr>
          <w:p w14:paraId="00C5FBE8" w14:textId="312A9ED2" w:rsidR="00D76F8F" w:rsidRDefault="00E949CC">
            <w:pPr>
              <w:rPr>
                <w:sz w:val="20"/>
                <w:lang w:eastAsia="en-US"/>
              </w:rPr>
            </w:pPr>
            <w:r>
              <w:br w:type="page"/>
            </w:r>
            <w:r w:rsidR="008C55FC">
              <w:br w:type="page"/>
            </w:r>
          </w:p>
        </w:tc>
        <w:tc>
          <w:tcPr>
            <w:tcW w:w="3481" w:type="dxa"/>
            <w:tcBorders>
              <w:top w:val="nil"/>
              <w:left w:val="nil"/>
              <w:bottom w:val="nil"/>
              <w:right w:val="nil"/>
            </w:tcBorders>
            <w:shd w:val="clear" w:color="auto" w:fill="auto"/>
            <w:noWrap/>
            <w:tcMar>
              <w:top w:w="15" w:type="dxa"/>
              <w:left w:w="15" w:type="dxa"/>
              <w:bottom w:w="0" w:type="dxa"/>
              <w:right w:w="15" w:type="dxa"/>
            </w:tcMar>
            <w:vAlign w:val="bottom"/>
            <w:hideMark/>
          </w:tcPr>
          <w:p w14:paraId="465D9560" w14:textId="77777777" w:rsidR="00D76F8F" w:rsidRDefault="00D76F8F">
            <w:pPr>
              <w:rPr>
                <w:rFonts w:ascii="Calibri" w:hAnsi="Calibri" w:cs="Calibri"/>
                <w:b/>
                <w:bCs/>
                <w:color w:val="000000"/>
                <w:sz w:val="22"/>
                <w:szCs w:val="22"/>
              </w:rPr>
            </w:pPr>
            <w:r>
              <w:rPr>
                <w:rFonts w:ascii="Calibri" w:hAnsi="Calibri" w:cs="Calibri"/>
                <w:b/>
                <w:bCs/>
                <w:color w:val="000000"/>
                <w:sz w:val="22"/>
                <w:szCs w:val="22"/>
              </w:rPr>
              <w:t>Table 6: Internet Use by Geography</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0F385028" w14:textId="77777777" w:rsidR="00D76F8F" w:rsidRDefault="00D76F8F">
            <w:pPr>
              <w:rPr>
                <w:rFonts w:ascii="Calibri" w:hAnsi="Calibri" w:cs="Calibri"/>
                <w:b/>
                <w:bCs/>
                <w:color w:val="000000"/>
                <w:sz w:val="22"/>
                <w:szCs w:val="22"/>
              </w:rPr>
            </w:pP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7E67CA05" w14:textId="77777777" w:rsidR="00D76F8F" w:rsidRDefault="00D76F8F">
            <w:pPr>
              <w:rPr>
                <w:sz w:val="20"/>
              </w:rPr>
            </w:pP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6EBE2A8F" w14:textId="77777777" w:rsidR="00D76F8F" w:rsidRDefault="00D76F8F">
            <w:pPr>
              <w:rPr>
                <w:sz w:val="20"/>
              </w:rPr>
            </w:pPr>
          </w:p>
        </w:tc>
        <w:tc>
          <w:tcPr>
            <w:tcW w:w="320" w:type="dxa"/>
            <w:tcBorders>
              <w:top w:val="nil"/>
              <w:left w:val="nil"/>
              <w:bottom w:val="nil"/>
              <w:right w:val="nil"/>
            </w:tcBorders>
            <w:shd w:val="clear" w:color="auto" w:fill="auto"/>
            <w:noWrap/>
            <w:tcMar>
              <w:top w:w="15" w:type="dxa"/>
              <w:left w:w="15" w:type="dxa"/>
              <w:bottom w:w="0" w:type="dxa"/>
              <w:right w:w="15" w:type="dxa"/>
            </w:tcMar>
            <w:vAlign w:val="bottom"/>
            <w:hideMark/>
          </w:tcPr>
          <w:p w14:paraId="10739CD3" w14:textId="77777777" w:rsidR="00D76F8F" w:rsidRDefault="00D76F8F">
            <w:pPr>
              <w:rPr>
                <w:sz w:val="20"/>
              </w:rPr>
            </w:pPr>
          </w:p>
        </w:tc>
      </w:tr>
      <w:tr w:rsidR="00D76F8F" w14:paraId="176C8A0A" w14:textId="77777777" w:rsidTr="007C40CC">
        <w:trPr>
          <w:trHeight w:val="288"/>
        </w:trPr>
        <w:tc>
          <w:tcPr>
            <w:tcW w:w="259"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6DBCE93"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c>
          <w:tcPr>
            <w:tcW w:w="3481"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990B9F1" w14:textId="77777777" w:rsidR="00D76F8F" w:rsidRDefault="00D76F8F">
            <w:pPr>
              <w:rPr>
                <w:rFonts w:ascii="Calibri" w:hAnsi="Calibri" w:cs="Calibri"/>
                <w:b/>
                <w:bCs/>
                <w:color w:val="000000"/>
                <w:sz w:val="22"/>
                <w:szCs w:val="22"/>
              </w:rPr>
            </w:pPr>
            <w:r>
              <w:rPr>
                <w:rFonts w:ascii="Calibri" w:hAnsi="Calibri" w:cs="Calibri"/>
                <w:b/>
                <w:bCs/>
                <w:color w:val="000000"/>
                <w:sz w:val="22"/>
                <w:szCs w:val="22"/>
              </w:rPr>
              <w:t> </w:t>
            </w:r>
          </w:p>
        </w:tc>
        <w:tc>
          <w:tcPr>
            <w:tcW w:w="110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03A128A"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c>
          <w:tcPr>
            <w:tcW w:w="110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EE6169E"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c>
          <w:tcPr>
            <w:tcW w:w="110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BFE871D"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c>
          <w:tcPr>
            <w:tcW w:w="32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E92239A"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r>
      <w:tr w:rsidR="00D76F8F" w14:paraId="35579359" w14:textId="77777777" w:rsidTr="00104783">
        <w:trPr>
          <w:trHeight w:val="638"/>
        </w:trPr>
        <w:tc>
          <w:tcPr>
            <w:tcW w:w="259"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39F852DD"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c>
          <w:tcPr>
            <w:tcW w:w="34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8FA8BA"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c>
          <w:tcPr>
            <w:tcW w:w="110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5048A323" w14:textId="77777777" w:rsidR="00D76F8F" w:rsidRDefault="00D76F8F">
            <w:pPr>
              <w:jc w:val="center"/>
              <w:rPr>
                <w:rFonts w:ascii="Calibri" w:hAnsi="Calibri" w:cs="Calibri"/>
                <w:color w:val="000000"/>
                <w:sz w:val="22"/>
                <w:szCs w:val="22"/>
              </w:rPr>
            </w:pPr>
            <w:r>
              <w:rPr>
                <w:rFonts w:ascii="Calibri" w:hAnsi="Calibri" w:cs="Calibri"/>
                <w:color w:val="000000"/>
                <w:sz w:val="22"/>
                <w:szCs w:val="22"/>
              </w:rPr>
              <w:t>Disability</w:t>
            </w:r>
          </w:p>
        </w:tc>
        <w:tc>
          <w:tcPr>
            <w:tcW w:w="110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0DA75F11" w14:textId="77777777" w:rsidR="00D76F8F" w:rsidRDefault="00D76F8F">
            <w:pPr>
              <w:jc w:val="center"/>
              <w:rPr>
                <w:rFonts w:ascii="Calibri" w:hAnsi="Calibri" w:cs="Calibri"/>
                <w:color w:val="000000"/>
                <w:sz w:val="22"/>
                <w:szCs w:val="22"/>
              </w:rPr>
            </w:pPr>
            <w:r>
              <w:rPr>
                <w:rFonts w:ascii="Calibri" w:hAnsi="Calibri" w:cs="Calibri"/>
                <w:color w:val="000000"/>
                <w:sz w:val="22"/>
                <w:szCs w:val="22"/>
              </w:rPr>
              <w:t>No disability</w:t>
            </w:r>
          </w:p>
        </w:tc>
        <w:tc>
          <w:tcPr>
            <w:tcW w:w="110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68F6D17C" w14:textId="77777777" w:rsidR="00D76F8F" w:rsidRDefault="00D76F8F" w:rsidP="00104783">
            <w:pPr>
              <w:jc w:val="center"/>
              <w:rPr>
                <w:rFonts w:ascii="Calibri" w:hAnsi="Calibri" w:cs="Calibri"/>
                <w:color w:val="000000"/>
                <w:sz w:val="22"/>
                <w:szCs w:val="22"/>
              </w:rPr>
            </w:pPr>
            <w:r>
              <w:rPr>
                <w:rFonts w:ascii="Calibri" w:hAnsi="Calibri" w:cs="Calibri"/>
                <w:color w:val="000000"/>
                <w:sz w:val="22"/>
                <w:szCs w:val="22"/>
              </w:rPr>
              <w:t>Disability gap</w:t>
            </w:r>
          </w:p>
        </w:tc>
        <w:tc>
          <w:tcPr>
            <w:tcW w:w="3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CF78BB"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r>
      <w:tr w:rsidR="00D76F8F" w14:paraId="65AD239F" w14:textId="77777777" w:rsidTr="007C40CC">
        <w:trPr>
          <w:trHeight w:val="360"/>
        </w:trPr>
        <w:tc>
          <w:tcPr>
            <w:tcW w:w="3740" w:type="dxa"/>
            <w:gridSpan w:val="2"/>
            <w:tcBorders>
              <w:top w:val="nil"/>
              <w:left w:val="single" w:sz="4" w:space="0" w:color="auto"/>
              <w:bottom w:val="nil"/>
              <w:right w:val="single" w:sz="4" w:space="0" w:color="000000"/>
            </w:tcBorders>
            <w:shd w:val="clear" w:color="auto" w:fill="auto"/>
            <w:noWrap/>
            <w:tcMar>
              <w:top w:w="15" w:type="dxa"/>
              <w:left w:w="15" w:type="dxa"/>
              <w:bottom w:w="0" w:type="dxa"/>
              <w:right w:w="15" w:type="dxa"/>
            </w:tcMar>
            <w:vAlign w:val="bottom"/>
            <w:hideMark/>
          </w:tcPr>
          <w:p w14:paraId="7BBC8902" w14:textId="77777777" w:rsidR="00D76F8F" w:rsidRDefault="00D76F8F">
            <w:pPr>
              <w:rPr>
                <w:rFonts w:ascii="Calibri" w:hAnsi="Calibri" w:cs="Calibri"/>
                <w:color w:val="000000"/>
                <w:sz w:val="22"/>
                <w:szCs w:val="22"/>
              </w:rPr>
            </w:pPr>
            <w:r>
              <w:rPr>
                <w:rFonts w:ascii="Calibri" w:hAnsi="Calibri" w:cs="Calibri"/>
                <w:color w:val="000000"/>
                <w:sz w:val="22"/>
                <w:szCs w:val="22"/>
              </w:rPr>
              <w:t>Any internet use</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0AE0FD1A" w14:textId="77777777" w:rsidR="00D76F8F" w:rsidRDefault="00D76F8F">
            <w:pPr>
              <w:rPr>
                <w:rFonts w:ascii="Calibri" w:hAnsi="Calibri" w:cs="Calibri"/>
                <w:color w:val="000000"/>
                <w:sz w:val="22"/>
                <w:szCs w:val="22"/>
              </w:rPr>
            </w:pP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745A8D28" w14:textId="77777777" w:rsidR="00D76F8F" w:rsidRDefault="00D76F8F">
            <w:pPr>
              <w:rPr>
                <w:sz w:val="20"/>
              </w:rPr>
            </w:pP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50E63902" w14:textId="77777777" w:rsidR="00D76F8F" w:rsidRDefault="00D76F8F">
            <w:pPr>
              <w:rPr>
                <w:sz w:val="20"/>
              </w:rPr>
            </w:pPr>
          </w:p>
        </w:tc>
        <w:tc>
          <w:tcPr>
            <w:tcW w:w="320"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B25D6C6"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r>
      <w:tr w:rsidR="00D76F8F" w14:paraId="4F4BBF8E" w14:textId="77777777" w:rsidTr="007C40CC">
        <w:trPr>
          <w:trHeight w:val="288"/>
        </w:trPr>
        <w:tc>
          <w:tcPr>
            <w:tcW w:w="259"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3E3C85B8"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c>
          <w:tcPr>
            <w:tcW w:w="348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2E2C075" w14:textId="77777777" w:rsidR="00D76F8F" w:rsidRDefault="00D76F8F">
            <w:pPr>
              <w:rPr>
                <w:rFonts w:ascii="Calibri" w:hAnsi="Calibri" w:cs="Calibri"/>
                <w:color w:val="000000"/>
                <w:sz w:val="22"/>
                <w:szCs w:val="22"/>
              </w:rPr>
            </w:pPr>
            <w:r>
              <w:rPr>
                <w:rFonts w:ascii="Calibri" w:hAnsi="Calibri" w:cs="Calibri"/>
                <w:color w:val="000000"/>
                <w:sz w:val="22"/>
                <w:szCs w:val="22"/>
              </w:rPr>
              <w:t>Northeast</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3FFE0F76"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87.3%</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10A3FC3C"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92.2%</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7E103F84"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-4.9%</w:t>
            </w:r>
          </w:p>
        </w:tc>
        <w:tc>
          <w:tcPr>
            <w:tcW w:w="320"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061B439"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r>
      <w:tr w:rsidR="00D76F8F" w14:paraId="40B1C61E" w14:textId="77777777" w:rsidTr="007C40CC">
        <w:trPr>
          <w:trHeight w:val="288"/>
        </w:trPr>
        <w:tc>
          <w:tcPr>
            <w:tcW w:w="259"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2800840D"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c>
          <w:tcPr>
            <w:tcW w:w="348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6D6BBEB" w14:textId="77777777" w:rsidR="00D76F8F" w:rsidRDefault="00D76F8F">
            <w:pPr>
              <w:rPr>
                <w:rFonts w:ascii="Calibri" w:hAnsi="Calibri" w:cs="Calibri"/>
                <w:color w:val="000000"/>
                <w:sz w:val="22"/>
                <w:szCs w:val="22"/>
              </w:rPr>
            </w:pPr>
            <w:r>
              <w:rPr>
                <w:rFonts w:ascii="Calibri" w:hAnsi="Calibri" w:cs="Calibri"/>
                <w:color w:val="000000"/>
                <w:sz w:val="22"/>
                <w:szCs w:val="22"/>
              </w:rPr>
              <w:t>Midwest</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66F3EE00"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82.2%</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36FE68B7"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94.7%</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590411D7"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-12.6%</w:t>
            </w:r>
          </w:p>
        </w:tc>
        <w:tc>
          <w:tcPr>
            <w:tcW w:w="320"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C2D4B63" w14:textId="77777777" w:rsidR="00D76F8F" w:rsidRDefault="00D76F8F">
            <w:pPr>
              <w:rPr>
                <w:rFonts w:ascii="Calibri" w:hAnsi="Calibri" w:cs="Calibri"/>
                <w:color w:val="000000"/>
                <w:sz w:val="22"/>
                <w:szCs w:val="22"/>
              </w:rPr>
            </w:pPr>
            <w:r>
              <w:rPr>
                <w:rFonts w:ascii="Calibri" w:hAnsi="Calibri" w:cs="Calibri"/>
                <w:color w:val="000000"/>
                <w:sz w:val="22"/>
                <w:szCs w:val="22"/>
              </w:rPr>
              <w:t>*</w:t>
            </w:r>
          </w:p>
        </w:tc>
      </w:tr>
      <w:tr w:rsidR="00D76F8F" w14:paraId="4D3C3BCC" w14:textId="77777777" w:rsidTr="007C40CC">
        <w:trPr>
          <w:trHeight w:val="288"/>
        </w:trPr>
        <w:tc>
          <w:tcPr>
            <w:tcW w:w="259"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7F0A4CBA"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c>
          <w:tcPr>
            <w:tcW w:w="348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92E87FC" w14:textId="77777777" w:rsidR="00D76F8F" w:rsidRDefault="00D76F8F">
            <w:pPr>
              <w:rPr>
                <w:rFonts w:ascii="Calibri" w:hAnsi="Calibri" w:cs="Calibri"/>
                <w:color w:val="000000"/>
                <w:sz w:val="22"/>
                <w:szCs w:val="22"/>
              </w:rPr>
            </w:pPr>
            <w:r>
              <w:rPr>
                <w:rFonts w:ascii="Calibri" w:hAnsi="Calibri" w:cs="Calibri"/>
                <w:color w:val="000000"/>
                <w:sz w:val="22"/>
                <w:szCs w:val="22"/>
              </w:rPr>
              <w:t>South</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1923B7AD"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84.6%</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0A4A1542"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95.4%</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571E3B4C"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-10.7%</w:t>
            </w:r>
          </w:p>
        </w:tc>
        <w:tc>
          <w:tcPr>
            <w:tcW w:w="320"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DD5C6E6" w14:textId="77777777" w:rsidR="00D76F8F" w:rsidRDefault="00D76F8F">
            <w:pPr>
              <w:rPr>
                <w:rFonts w:ascii="Calibri" w:hAnsi="Calibri" w:cs="Calibri"/>
                <w:color w:val="000000"/>
                <w:sz w:val="22"/>
                <w:szCs w:val="22"/>
              </w:rPr>
            </w:pPr>
            <w:r>
              <w:rPr>
                <w:rFonts w:ascii="Calibri" w:hAnsi="Calibri" w:cs="Calibri"/>
                <w:color w:val="000000"/>
                <w:sz w:val="22"/>
                <w:szCs w:val="22"/>
              </w:rPr>
              <w:t>*</w:t>
            </w:r>
          </w:p>
        </w:tc>
      </w:tr>
      <w:tr w:rsidR="00D76F8F" w14:paraId="14011F63" w14:textId="77777777" w:rsidTr="007C40CC">
        <w:trPr>
          <w:trHeight w:val="288"/>
        </w:trPr>
        <w:tc>
          <w:tcPr>
            <w:tcW w:w="259"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1ACEDD93"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c>
          <w:tcPr>
            <w:tcW w:w="3481" w:type="dxa"/>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D17096D" w14:textId="77777777" w:rsidR="00D76F8F" w:rsidRDefault="00D76F8F">
            <w:pPr>
              <w:rPr>
                <w:rFonts w:ascii="Calibri" w:hAnsi="Calibri" w:cs="Calibri"/>
                <w:color w:val="000000"/>
                <w:sz w:val="22"/>
                <w:szCs w:val="22"/>
              </w:rPr>
            </w:pPr>
            <w:r>
              <w:rPr>
                <w:rFonts w:ascii="Calibri" w:hAnsi="Calibri" w:cs="Calibri"/>
                <w:color w:val="000000"/>
                <w:sz w:val="22"/>
                <w:szCs w:val="22"/>
              </w:rPr>
              <w:t>West</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47D156D7"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82.2%</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44FD5171"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97.2%</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452A4600"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-15.0%</w:t>
            </w:r>
          </w:p>
        </w:tc>
        <w:tc>
          <w:tcPr>
            <w:tcW w:w="320"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1CC41B3" w14:textId="77777777" w:rsidR="00D76F8F" w:rsidRDefault="00D76F8F">
            <w:pPr>
              <w:rPr>
                <w:rFonts w:ascii="Calibri" w:hAnsi="Calibri" w:cs="Calibri"/>
                <w:color w:val="000000"/>
                <w:sz w:val="22"/>
                <w:szCs w:val="22"/>
              </w:rPr>
            </w:pPr>
            <w:r>
              <w:rPr>
                <w:rFonts w:ascii="Calibri" w:hAnsi="Calibri" w:cs="Calibri"/>
                <w:color w:val="000000"/>
                <w:sz w:val="22"/>
                <w:szCs w:val="22"/>
              </w:rPr>
              <w:t>*</w:t>
            </w:r>
          </w:p>
        </w:tc>
      </w:tr>
      <w:tr w:rsidR="00D76F8F" w14:paraId="73C0FB7E" w14:textId="77777777" w:rsidTr="007C40CC">
        <w:trPr>
          <w:trHeight w:val="288"/>
        </w:trPr>
        <w:tc>
          <w:tcPr>
            <w:tcW w:w="259"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0A1DC4A7"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c>
          <w:tcPr>
            <w:tcW w:w="3481"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30E012D"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3B4FF244" w14:textId="77777777" w:rsidR="00D76F8F" w:rsidRDefault="00D76F8F">
            <w:pPr>
              <w:rPr>
                <w:rFonts w:ascii="Calibri" w:hAnsi="Calibri" w:cs="Calibri"/>
                <w:color w:val="000000"/>
                <w:sz w:val="22"/>
                <w:szCs w:val="22"/>
              </w:rPr>
            </w:pP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050DE928" w14:textId="77777777" w:rsidR="00D76F8F" w:rsidRDefault="00D76F8F">
            <w:pPr>
              <w:rPr>
                <w:sz w:val="20"/>
              </w:rPr>
            </w:pP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01B65DD4" w14:textId="77777777" w:rsidR="00D76F8F" w:rsidRDefault="00D76F8F">
            <w:pPr>
              <w:rPr>
                <w:sz w:val="20"/>
              </w:rPr>
            </w:pPr>
          </w:p>
        </w:tc>
        <w:tc>
          <w:tcPr>
            <w:tcW w:w="320"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C3A4DA1"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r>
      <w:tr w:rsidR="00D76F8F" w14:paraId="107D0F0A" w14:textId="77777777" w:rsidTr="007C40CC">
        <w:trPr>
          <w:trHeight w:val="288"/>
        </w:trPr>
        <w:tc>
          <w:tcPr>
            <w:tcW w:w="259"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4D7D1818"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c>
          <w:tcPr>
            <w:tcW w:w="3481"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3122C5B" w14:textId="77777777" w:rsidR="00D76F8F" w:rsidRDefault="00D76F8F">
            <w:pPr>
              <w:rPr>
                <w:rFonts w:ascii="Calibri" w:hAnsi="Calibri" w:cs="Calibri"/>
                <w:color w:val="000000"/>
                <w:sz w:val="22"/>
                <w:szCs w:val="22"/>
              </w:rPr>
            </w:pPr>
            <w:r>
              <w:rPr>
                <w:rFonts w:ascii="Calibri" w:hAnsi="Calibri" w:cs="Calibri"/>
                <w:color w:val="000000"/>
                <w:sz w:val="22"/>
                <w:szCs w:val="22"/>
              </w:rPr>
              <w:t>Center city</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7B3C7E84"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86.9%</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5ACE7787"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96.7%</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3DCC4D56"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-9.8%</w:t>
            </w:r>
          </w:p>
        </w:tc>
        <w:tc>
          <w:tcPr>
            <w:tcW w:w="320"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1BFA72B" w14:textId="77777777" w:rsidR="00D76F8F" w:rsidRDefault="00D76F8F">
            <w:pPr>
              <w:rPr>
                <w:rFonts w:ascii="Calibri" w:hAnsi="Calibri" w:cs="Calibri"/>
                <w:color w:val="000000"/>
                <w:sz w:val="22"/>
                <w:szCs w:val="22"/>
              </w:rPr>
            </w:pPr>
            <w:r>
              <w:rPr>
                <w:rFonts w:ascii="Calibri" w:hAnsi="Calibri" w:cs="Calibri"/>
                <w:color w:val="000000"/>
                <w:sz w:val="22"/>
                <w:szCs w:val="22"/>
              </w:rPr>
              <w:t>*</w:t>
            </w:r>
          </w:p>
        </w:tc>
      </w:tr>
      <w:tr w:rsidR="00D76F8F" w14:paraId="115A1D9C" w14:textId="77777777" w:rsidTr="007C40CC">
        <w:trPr>
          <w:trHeight w:val="288"/>
        </w:trPr>
        <w:tc>
          <w:tcPr>
            <w:tcW w:w="259"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28B6B41F"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c>
          <w:tcPr>
            <w:tcW w:w="3481"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428D9AA" w14:textId="77777777" w:rsidR="00D76F8F" w:rsidRDefault="00D76F8F">
            <w:pPr>
              <w:rPr>
                <w:rFonts w:ascii="Calibri" w:hAnsi="Calibri" w:cs="Calibri"/>
                <w:color w:val="000000"/>
                <w:sz w:val="22"/>
                <w:szCs w:val="22"/>
              </w:rPr>
            </w:pPr>
            <w:r>
              <w:rPr>
                <w:rFonts w:ascii="Calibri" w:hAnsi="Calibri" w:cs="Calibri"/>
                <w:color w:val="000000"/>
                <w:sz w:val="22"/>
                <w:szCs w:val="22"/>
              </w:rPr>
              <w:t>Outside center city but in same county</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2E32FE6A"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82.9%</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7556F010"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95.7%</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23448190"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-12.8%</w:t>
            </w:r>
          </w:p>
        </w:tc>
        <w:tc>
          <w:tcPr>
            <w:tcW w:w="320"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62B2C95" w14:textId="77777777" w:rsidR="00D76F8F" w:rsidRDefault="00D76F8F">
            <w:pPr>
              <w:rPr>
                <w:rFonts w:ascii="Calibri" w:hAnsi="Calibri" w:cs="Calibri"/>
                <w:color w:val="000000"/>
                <w:sz w:val="22"/>
                <w:szCs w:val="22"/>
              </w:rPr>
            </w:pPr>
            <w:r>
              <w:rPr>
                <w:rFonts w:ascii="Calibri" w:hAnsi="Calibri" w:cs="Calibri"/>
                <w:color w:val="000000"/>
                <w:sz w:val="22"/>
                <w:szCs w:val="22"/>
              </w:rPr>
              <w:t>*</w:t>
            </w:r>
          </w:p>
        </w:tc>
      </w:tr>
      <w:tr w:rsidR="00D76F8F" w14:paraId="6C2EB26F" w14:textId="77777777" w:rsidTr="007C40CC">
        <w:trPr>
          <w:trHeight w:val="288"/>
        </w:trPr>
        <w:tc>
          <w:tcPr>
            <w:tcW w:w="259" w:type="dxa"/>
            <w:tcBorders>
              <w:top w:val="nil"/>
              <w:left w:val="single" w:sz="4" w:space="0" w:color="auto"/>
              <w:bottom w:val="nil"/>
              <w:right w:val="nil"/>
            </w:tcBorders>
            <w:shd w:val="clear" w:color="auto" w:fill="auto"/>
            <w:noWrap/>
            <w:tcMar>
              <w:top w:w="15" w:type="dxa"/>
              <w:left w:w="15" w:type="dxa"/>
              <w:bottom w:w="0" w:type="dxa"/>
              <w:right w:w="15" w:type="dxa"/>
            </w:tcMar>
            <w:vAlign w:val="bottom"/>
            <w:hideMark/>
          </w:tcPr>
          <w:p w14:paraId="492E961B"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c>
          <w:tcPr>
            <w:tcW w:w="3481"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B4158A3" w14:textId="77777777" w:rsidR="00D76F8F" w:rsidRDefault="00D76F8F">
            <w:pPr>
              <w:rPr>
                <w:rFonts w:ascii="Calibri" w:hAnsi="Calibri" w:cs="Calibri"/>
                <w:color w:val="000000"/>
                <w:sz w:val="22"/>
                <w:szCs w:val="22"/>
              </w:rPr>
            </w:pPr>
            <w:r>
              <w:rPr>
                <w:rFonts w:ascii="Calibri" w:hAnsi="Calibri" w:cs="Calibri"/>
                <w:color w:val="000000"/>
                <w:sz w:val="22"/>
                <w:szCs w:val="22"/>
              </w:rPr>
              <w:t>Suburban county in metro area</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34F21BFD"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89.0%</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47288A48"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90.8%</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14:paraId="794DD008"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-1.8%</w:t>
            </w:r>
          </w:p>
        </w:tc>
        <w:tc>
          <w:tcPr>
            <w:tcW w:w="320"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932C7FB"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r>
      <w:tr w:rsidR="00D76F8F" w14:paraId="22FC6199" w14:textId="77777777" w:rsidTr="007C40CC">
        <w:trPr>
          <w:trHeight w:val="288"/>
        </w:trPr>
        <w:tc>
          <w:tcPr>
            <w:tcW w:w="259"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56804CC0" w14:textId="77777777" w:rsidR="00D76F8F" w:rsidRDefault="00D76F8F">
            <w:pPr>
              <w:rPr>
                <w:rFonts w:ascii="Calibri" w:hAnsi="Calibri" w:cs="Calibri"/>
                <w:color w:val="000000"/>
                <w:sz w:val="22"/>
                <w:szCs w:val="22"/>
              </w:rPr>
            </w:pPr>
            <w:r>
              <w:rPr>
                <w:rFonts w:ascii="Calibri" w:hAnsi="Calibri" w:cs="Calibri"/>
                <w:color w:val="000000"/>
                <w:sz w:val="22"/>
                <w:szCs w:val="22"/>
              </w:rPr>
              <w:t> </w:t>
            </w:r>
          </w:p>
        </w:tc>
        <w:tc>
          <w:tcPr>
            <w:tcW w:w="348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0D487B" w14:textId="77777777" w:rsidR="00D76F8F" w:rsidRDefault="00D76F8F">
            <w:pPr>
              <w:rPr>
                <w:rFonts w:ascii="Calibri" w:hAnsi="Calibri" w:cs="Calibri"/>
                <w:color w:val="000000"/>
                <w:sz w:val="22"/>
                <w:szCs w:val="22"/>
              </w:rPr>
            </w:pPr>
            <w:r>
              <w:rPr>
                <w:rFonts w:ascii="Calibri" w:hAnsi="Calibri" w:cs="Calibri"/>
                <w:color w:val="000000"/>
                <w:sz w:val="22"/>
                <w:szCs w:val="22"/>
              </w:rPr>
              <w:t xml:space="preserve">Rural </w:t>
            </w:r>
          </w:p>
        </w:tc>
        <w:tc>
          <w:tcPr>
            <w:tcW w:w="110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FA24B48"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78.5%</w:t>
            </w:r>
          </w:p>
        </w:tc>
        <w:tc>
          <w:tcPr>
            <w:tcW w:w="110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02EF6A1"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94.9%</w:t>
            </w:r>
          </w:p>
        </w:tc>
        <w:tc>
          <w:tcPr>
            <w:tcW w:w="110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4B8407F" w14:textId="77777777" w:rsidR="00D76F8F" w:rsidRDefault="00D76F8F">
            <w:pPr>
              <w:jc w:val="right"/>
              <w:rPr>
                <w:rFonts w:ascii="Calibri" w:hAnsi="Calibri" w:cs="Calibri"/>
                <w:color w:val="000000"/>
                <w:sz w:val="22"/>
                <w:szCs w:val="22"/>
              </w:rPr>
            </w:pPr>
            <w:r>
              <w:rPr>
                <w:rFonts w:ascii="Calibri" w:hAnsi="Calibri" w:cs="Calibri"/>
                <w:color w:val="000000"/>
                <w:sz w:val="22"/>
                <w:szCs w:val="22"/>
              </w:rPr>
              <w:t>-16.4%</w:t>
            </w:r>
          </w:p>
        </w:tc>
        <w:tc>
          <w:tcPr>
            <w:tcW w:w="3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8F4950" w14:textId="77777777" w:rsidR="00D76F8F" w:rsidRDefault="00D76F8F">
            <w:pPr>
              <w:rPr>
                <w:rFonts w:ascii="Calibri" w:hAnsi="Calibri" w:cs="Calibri"/>
                <w:color w:val="000000"/>
                <w:sz w:val="22"/>
                <w:szCs w:val="22"/>
              </w:rPr>
            </w:pPr>
            <w:r>
              <w:rPr>
                <w:rFonts w:ascii="Calibri" w:hAnsi="Calibri" w:cs="Calibri"/>
                <w:color w:val="000000"/>
                <w:sz w:val="22"/>
                <w:szCs w:val="22"/>
              </w:rPr>
              <w:t>*</w:t>
            </w:r>
          </w:p>
        </w:tc>
      </w:tr>
      <w:tr w:rsidR="00D76F8F" w14:paraId="6F12AFEF" w14:textId="77777777" w:rsidTr="007C40CC">
        <w:trPr>
          <w:trHeight w:val="288"/>
        </w:trPr>
        <w:tc>
          <w:tcPr>
            <w:tcW w:w="7360" w:type="dxa"/>
            <w:gridSpan w:val="6"/>
            <w:tcBorders>
              <w:top w:val="single" w:sz="4" w:space="0" w:color="auto"/>
              <w:left w:val="nil"/>
              <w:bottom w:val="nil"/>
              <w:right w:val="nil"/>
            </w:tcBorders>
            <w:shd w:val="clear" w:color="auto" w:fill="auto"/>
            <w:tcMar>
              <w:top w:w="15" w:type="dxa"/>
              <w:left w:w="15" w:type="dxa"/>
              <w:bottom w:w="0" w:type="dxa"/>
              <w:right w:w="15" w:type="dxa"/>
            </w:tcMar>
            <w:vAlign w:val="bottom"/>
            <w:hideMark/>
          </w:tcPr>
          <w:p w14:paraId="4738F4C3" w14:textId="77777777" w:rsidR="00D76F8F" w:rsidRDefault="00D76F8F">
            <w:pPr>
              <w:rPr>
                <w:rFonts w:ascii="Calibri" w:hAnsi="Calibri" w:cs="Calibri"/>
                <w:color w:val="000000"/>
                <w:sz w:val="22"/>
                <w:szCs w:val="22"/>
              </w:rPr>
            </w:pPr>
            <w:r>
              <w:rPr>
                <w:rFonts w:ascii="Calibri" w:hAnsi="Calibri" w:cs="Calibri"/>
                <w:color w:val="000000"/>
                <w:sz w:val="22"/>
                <w:szCs w:val="22"/>
              </w:rPr>
              <w:t>* Disability gap is outside statistical margin of error at 95% confidence level</w:t>
            </w:r>
          </w:p>
        </w:tc>
      </w:tr>
    </w:tbl>
    <w:p w14:paraId="3BEB8F23" w14:textId="3298314C" w:rsidR="00D76F8F" w:rsidRDefault="00D76F8F" w:rsidP="00D76F8F">
      <w:pPr>
        <w:spacing w:after="160" w:line="259" w:lineRule="auto"/>
        <w:rPr>
          <w:szCs w:val="24"/>
        </w:rPr>
      </w:pPr>
      <w:r>
        <w:rPr>
          <w:szCs w:val="24"/>
        </w:rPr>
        <w:t xml:space="preserve"> </w:t>
      </w:r>
    </w:p>
    <w:p w14:paraId="13A7F639" w14:textId="77777777" w:rsidR="00D76F8F" w:rsidRDefault="00D76F8F">
      <w:pPr>
        <w:spacing w:after="160" w:line="259" w:lineRule="auto"/>
        <w:rPr>
          <w:szCs w:val="24"/>
        </w:rPr>
      </w:pPr>
      <w:r>
        <w:rPr>
          <w:szCs w:val="24"/>
        </w:rPr>
        <w:br w:type="page"/>
      </w:r>
    </w:p>
    <w:tbl>
      <w:tblPr>
        <w:tblW w:w="8801" w:type="dxa"/>
        <w:tblLook w:val="04A0" w:firstRow="1" w:lastRow="0" w:firstColumn="1" w:lastColumn="0" w:noHBand="0" w:noVBand="1"/>
      </w:tblPr>
      <w:tblGrid>
        <w:gridCol w:w="340"/>
        <w:gridCol w:w="4841"/>
        <w:gridCol w:w="1100"/>
        <w:gridCol w:w="1100"/>
        <w:gridCol w:w="1100"/>
        <w:gridCol w:w="326"/>
      </w:tblGrid>
      <w:tr w:rsidR="00D76F8F" w:rsidRPr="00D76F8F" w14:paraId="697DA689" w14:textId="77777777" w:rsidTr="00D76F8F">
        <w:trPr>
          <w:trHeight w:val="288"/>
        </w:trPr>
        <w:tc>
          <w:tcPr>
            <w:tcW w:w="340" w:type="dxa"/>
            <w:tcBorders>
              <w:top w:val="nil"/>
              <w:left w:val="nil"/>
              <w:bottom w:val="nil"/>
              <w:right w:val="nil"/>
            </w:tcBorders>
            <w:shd w:val="clear" w:color="auto" w:fill="auto"/>
            <w:noWrap/>
            <w:vAlign w:val="bottom"/>
            <w:hideMark/>
          </w:tcPr>
          <w:p w14:paraId="14B3DCBC" w14:textId="77777777" w:rsidR="00D76F8F" w:rsidRPr="00D76F8F" w:rsidRDefault="00D76F8F" w:rsidP="00D76F8F">
            <w:pPr>
              <w:rPr>
                <w:sz w:val="20"/>
                <w:szCs w:val="24"/>
                <w:lang w:eastAsia="en-US"/>
              </w:rPr>
            </w:pPr>
          </w:p>
        </w:tc>
        <w:tc>
          <w:tcPr>
            <w:tcW w:w="4841" w:type="dxa"/>
            <w:tcBorders>
              <w:top w:val="nil"/>
              <w:left w:val="nil"/>
              <w:bottom w:val="nil"/>
              <w:right w:val="nil"/>
            </w:tcBorders>
            <w:shd w:val="clear" w:color="auto" w:fill="auto"/>
            <w:noWrap/>
            <w:vAlign w:val="bottom"/>
            <w:hideMark/>
          </w:tcPr>
          <w:p w14:paraId="5327C2C8" w14:textId="77777777" w:rsidR="00D76F8F" w:rsidRPr="00D76F8F" w:rsidRDefault="00D76F8F" w:rsidP="00D76F8F">
            <w:pPr>
              <w:rPr>
                <w:rFonts w:ascii="Calibri" w:hAnsi="Calibri" w:cs="Calibri"/>
                <w:b/>
                <w:bCs/>
                <w:color w:val="000000"/>
                <w:sz w:val="22"/>
                <w:szCs w:val="22"/>
                <w:lang w:eastAsia="en-US"/>
              </w:rPr>
            </w:pPr>
            <w:r w:rsidRPr="00D76F8F">
              <w:rPr>
                <w:rFonts w:ascii="Calibri" w:hAnsi="Calibri" w:cs="Calibri"/>
                <w:b/>
                <w:bCs/>
                <w:color w:val="000000"/>
                <w:sz w:val="22"/>
                <w:szCs w:val="22"/>
                <w:lang w:eastAsia="en-US"/>
              </w:rPr>
              <w:t>Table 7: Why No Internet Use</w:t>
            </w:r>
          </w:p>
        </w:tc>
        <w:tc>
          <w:tcPr>
            <w:tcW w:w="1100" w:type="dxa"/>
            <w:tcBorders>
              <w:top w:val="nil"/>
              <w:left w:val="nil"/>
              <w:bottom w:val="nil"/>
              <w:right w:val="nil"/>
            </w:tcBorders>
            <w:shd w:val="clear" w:color="auto" w:fill="auto"/>
            <w:noWrap/>
            <w:vAlign w:val="bottom"/>
            <w:hideMark/>
          </w:tcPr>
          <w:p w14:paraId="37684C1F" w14:textId="77777777" w:rsidR="00D76F8F" w:rsidRPr="00D76F8F" w:rsidRDefault="00D76F8F" w:rsidP="00D76F8F">
            <w:pPr>
              <w:rPr>
                <w:rFonts w:ascii="Calibri" w:hAnsi="Calibri" w:cs="Calibri"/>
                <w:b/>
                <w:bCs/>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373D1675" w14:textId="77777777" w:rsidR="00D76F8F" w:rsidRPr="00D76F8F" w:rsidRDefault="00D76F8F" w:rsidP="00D76F8F">
            <w:pPr>
              <w:rPr>
                <w:sz w:val="20"/>
                <w:lang w:eastAsia="en-US"/>
              </w:rPr>
            </w:pPr>
          </w:p>
        </w:tc>
        <w:tc>
          <w:tcPr>
            <w:tcW w:w="1100" w:type="dxa"/>
            <w:tcBorders>
              <w:top w:val="nil"/>
              <w:left w:val="nil"/>
              <w:bottom w:val="nil"/>
              <w:right w:val="nil"/>
            </w:tcBorders>
            <w:shd w:val="clear" w:color="auto" w:fill="auto"/>
            <w:noWrap/>
            <w:vAlign w:val="bottom"/>
            <w:hideMark/>
          </w:tcPr>
          <w:p w14:paraId="3D934E23" w14:textId="77777777" w:rsidR="00D76F8F" w:rsidRPr="00D76F8F" w:rsidRDefault="00D76F8F" w:rsidP="00D76F8F">
            <w:pPr>
              <w:rPr>
                <w:sz w:val="20"/>
                <w:lang w:eastAsia="en-US"/>
              </w:rPr>
            </w:pPr>
          </w:p>
        </w:tc>
        <w:tc>
          <w:tcPr>
            <w:tcW w:w="320" w:type="dxa"/>
            <w:tcBorders>
              <w:top w:val="nil"/>
              <w:left w:val="nil"/>
              <w:bottom w:val="nil"/>
              <w:right w:val="nil"/>
            </w:tcBorders>
            <w:shd w:val="clear" w:color="auto" w:fill="auto"/>
            <w:noWrap/>
            <w:vAlign w:val="bottom"/>
            <w:hideMark/>
          </w:tcPr>
          <w:p w14:paraId="57296111" w14:textId="77777777" w:rsidR="00D76F8F" w:rsidRPr="00D76F8F" w:rsidRDefault="00D76F8F" w:rsidP="00D76F8F">
            <w:pPr>
              <w:rPr>
                <w:sz w:val="20"/>
                <w:lang w:eastAsia="en-US"/>
              </w:rPr>
            </w:pPr>
          </w:p>
        </w:tc>
      </w:tr>
      <w:tr w:rsidR="00D76F8F" w:rsidRPr="00D76F8F" w14:paraId="346D881F" w14:textId="77777777" w:rsidTr="00D76F8F">
        <w:trPr>
          <w:trHeight w:val="288"/>
        </w:trPr>
        <w:tc>
          <w:tcPr>
            <w:tcW w:w="340" w:type="dxa"/>
            <w:tcBorders>
              <w:top w:val="nil"/>
              <w:left w:val="nil"/>
              <w:bottom w:val="single" w:sz="4" w:space="0" w:color="auto"/>
              <w:right w:val="nil"/>
            </w:tcBorders>
            <w:shd w:val="clear" w:color="auto" w:fill="auto"/>
            <w:noWrap/>
            <w:vAlign w:val="bottom"/>
            <w:hideMark/>
          </w:tcPr>
          <w:p w14:paraId="146ABC0D"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c>
          <w:tcPr>
            <w:tcW w:w="4841" w:type="dxa"/>
            <w:tcBorders>
              <w:top w:val="nil"/>
              <w:left w:val="nil"/>
              <w:bottom w:val="single" w:sz="4" w:space="0" w:color="auto"/>
              <w:right w:val="nil"/>
            </w:tcBorders>
            <w:shd w:val="clear" w:color="auto" w:fill="auto"/>
            <w:noWrap/>
            <w:vAlign w:val="bottom"/>
            <w:hideMark/>
          </w:tcPr>
          <w:p w14:paraId="5DBCEFE0" w14:textId="77777777" w:rsidR="00D76F8F" w:rsidRPr="00D76F8F" w:rsidRDefault="00D76F8F" w:rsidP="00D76F8F">
            <w:pPr>
              <w:rPr>
                <w:rFonts w:ascii="Calibri" w:hAnsi="Calibri" w:cs="Calibri"/>
                <w:b/>
                <w:bCs/>
                <w:color w:val="000000"/>
                <w:sz w:val="22"/>
                <w:szCs w:val="22"/>
                <w:lang w:eastAsia="en-US"/>
              </w:rPr>
            </w:pPr>
            <w:r w:rsidRPr="00D76F8F">
              <w:rPr>
                <w:rFonts w:ascii="Calibri" w:hAnsi="Calibri" w:cs="Calibri"/>
                <w:b/>
                <w:bCs/>
                <w:color w:val="000000"/>
                <w:sz w:val="22"/>
                <w:szCs w:val="22"/>
                <w:lang w:eastAsia="en-US"/>
              </w:rPr>
              <w:t> </w:t>
            </w:r>
          </w:p>
        </w:tc>
        <w:tc>
          <w:tcPr>
            <w:tcW w:w="1100" w:type="dxa"/>
            <w:tcBorders>
              <w:top w:val="nil"/>
              <w:left w:val="nil"/>
              <w:bottom w:val="single" w:sz="4" w:space="0" w:color="auto"/>
              <w:right w:val="nil"/>
            </w:tcBorders>
            <w:shd w:val="clear" w:color="auto" w:fill="auto"/>
            <w:noWrap/>
            <w:vAlign w:val="bottom"/>
            <w:hideMark/>
          </w:tcPr>
          <w:p w14:paraId="344B4436"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c>
          <w:tcPr>
            <w:tcW w:w="1100" w:type="dxa"/>
            <w:tcBorders>
              <w:top w:val="nil"/>
              <w:left w:val="nil"/>
              <w:bottom w:val="single" w:sz="4" w:space="0" w:color="auto"/>
              <w:right w:val="nil"/>
            </w:tcBorders>
            <w:shd w:val="clear" w:color="auto" w:fill="auto"/>
            <w:noWrap/>
            <w:vAlign w:val="bottom"/>
            <w:hideMark/>
          </w:tcPr>
          <w:p w14:paraId="46848B4E"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c>
          <w:tcPr>
            <w:tcW w:w="1100" w:type="dxa"/>
            <w:tcBorders>
              <w:top w:val="nil"/>
              <w:left w:val="nil"/>
              <w:bottom w:val="single" w:sz="4" w:space="0" w:color="auto"/>
              <w:right w:val="nil"/>
            </w:tcBorders>
            <w:shd w:val="clear" w:color="auto" w:fill="auto"/>
            <w:noWrap/>
            <w:vAlign w:val="bottom"/>
            <w:hideMark/>
          </w:tcPr>
          <w:p w14:paraId="65E1184F"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c>
          <w:tcPr>
            <w:tcW w:w="320" w:type="dxa"/>
            <w:tcBorders>
              <w:top w:val="nil"/>
              <w:left w:val="nil"/>
              <w:bottom w:val="single" w:sz="4" w:space="0" w:color="auto"/>
              <w:right w:val="nil"/>
            </w:tcBorders>
            <w:shd w:val="clear" w:color="auto" w:fill="auto"/>
            <w:noWrap/>
            <w:vAlign w:val="bottom"/>
            <w:hideMark/>
          </w:tcPr>
          <w:p w14:paraId="076E7AE6"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r>
      <w:tr w:rsidR="00D76F8F" w:rsidRPr="00D76F8F" w14:paraId="2190DFAF" w14:textId="77777777" w:rsidTr="00104783">
        <w:trPr>
          <w:trHeight w:val="670"/>
        </w:trPr>
        <w:tc>
          <w:tcPr>
            <w:tcW w:w="340" w:type="dxa"/>
            <w:tcBorders>
              <w:top w:val="nil"/>
              <w:left w:val="single" w:sz="4" w:space="0" w:color="auto"/>
              <w:bottom w:val="single" w:sz="4" w:space="0" w:color="auto"/>
              <w:right w:val="nil"/>
            </w:tcBorders>
            <w:shd w:val="clear" w:color="auto" w:fill="auto"/>
            <w:noWrap/>
            <w:vAlign w:val="bottom"/>
            <w:hideMark/>
          </w:tcPr>
          <w:p w14:paraId="690BDA70"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c>
          <w:tcPr>
            <w:tcW w:w="4841" w:type="dxa"/>
            <w:tcBorders>
              <w:top w:val="nil"/>
              <w:left w:val="nil"/>
              <w:bottom w:val="single" w:sz="4" w:space="0" w:color="auto"/>
              <w:right w:val="single" w:sz="4" w:space="0" w:color="auto"/>
            </w:tcBorders>
            <w:shd w:val="clear" w:color="auto" w:fill="auto"/>
            <w:noWrap/>
            <w:vAlign w:val="bottom"/>
            <w:hideMark/>
          </w:tcPr>
          <w:p w14:paraId="06C7D7FA"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c>
          <w:tcPr>
            <w:tcW w:w="1100" w:type="dxa"/>
            <w:tcBorders>
              <w:top w:val="nil"/>
              <w:left w:val="nil"/>
              <w:bottom w:val="single" w:sz="4" w:space="0" w:color="auto"/>
              <w:right w:val="nil"/>
            </w:tcBorders>
            <w:shd w:val="clear" w:color="auto" w:fill="auto"/>
            <w:vAlign w:val="bottom"/>
            <w:hideMark/>
          </w:tcPr>
          <w:p w14:paraId="3BB54AC4" w14:textId="77777777" w:rsidR="00D76F8F" w:rsidRPr="00D76F8F" w:rsidRDefault="00D76F8F" w:rsidP="00D76F8F">
            <w:pPr>
              <w:jc w:val="center"/>
              <w:rPr>
                <w:rFonts w:ascii="Calibri" w:hAnsi="Calibri" w:cs="Calibri"/>
                <w:color w:val="000000"/>
                <w:sz w:val="22"/>
                <w:szCs w:val="22"/>
                <w:lang w:eastAsia="en-US"/>
              </w:rPr>
            </w:pPr>
            <w:r w:rsidRPr="00D76F8F">
              <w:rPr>
                <w:rFonts w:ascii="Calibri" w:hAnsi="Calibri" w:cs="Calibri"/>
                <w:color w:val="000000"/>
                <w:sz w:val="22"/>
                <w:szCs w:val="22"/>
                <w:lang w:eastAsia="en-US"/>
              </w:rPr>
              <w:t>Disability</w:t>
            </w:r>
          </w:p>
        </w:tc>
        <w:tc>
          <w:tcPr>
            <w:tcW w:w="1100" w:type="dxa"/>
            <w:tcBorders>
              <w:top w:val="nil"/>
              <w:left w:val="nil"/>
              <w:bottom w:val="single" w:sz="4" w:space="0" w:color="auto"/>
              <w:right w:val="nil"/>
            </w:tcBorders>
            <w:shd w:val="clear" w:color="auto" w:fill="auto"/>
            <w:vAlign w:val="bottom"/>
            <w:hideMark/>
          </w:tcPr>
          <w:p w14:paraId="35021CD7" w14:textId="77777777" w:rsidR="00D76F8F" w:rsidRPr="00D76F8F" w:rsidRDefault="00D76F8F" w:rsidP="00D76F8F">
            <w:pPr>
              <w:jc w:val="center"/>
              <w:rPr>
                <w:rFonts w:ascii="Calibri" w:hAnsi="Calibri" w:cs="Calibri"/>
                <w:color w:val="000000"/>
                <w:sz w:val="22"/>
                <w:szCs w:val="22"/>
                <w:lang w:eastAsia="en-US"/>
              </w:rPr>
            </w:pPr>
            <w:r w:rsidRPr="00D76F8F">
              <w:rPr>
                <w:rFonts w:ascii="Calibri" w:hAnsi="Calibri" w:cs="Calibri"/>
                <w:color w:val="000000"/>
                <w:sz w:val="22"/>
                <w:szCs w:val="22"/>
                <w:lang w:eastAsia="en-US"/>
              </w:rPr>
              <w:t>No disability</w:t>
            </w:r>
          </w:p>
        </w:tc>
        <w:tc>
          <w:tcPr>
            <w:tcW w:w="1100" w:type="dxa"/>
            <w:tcBorders>
              <w:top w:val="nil"/>
              <w:left w:val="nil"/>
              <w:bottom w:val="single" w:sz="4" w:space="0" w:color="auto"/>
              <w:right w:val="nil"/>
            </w:tcBorders>
            <w:shd w:val="clear" w:color="auto" w:fill="auto"/>
            <w:vAlign w:val="bottom"/>
            <w:hideMark/>
          </w:tcPr>
          <w:p w14:paraId="2D194391" w14:textId="77777777" w:rsidR="00D76F8F" w:rsidRPr="00D76F8F" w:rsidRDefault="00D76F8F" w:rsidP="00104783">
            <w:pPr>
              <w:jc w:val="center"/>
              <w:rPr>
                <w:rFonts w:ascii="Calibri" w:hAnsi="Calibri" w:cs="Calibri"/>
                <w:color w:val="000000"/>
                <w:sz w:val="22"/>
                <w:szCs w:val="22"/>
                <w:lang w:eastAsia="en-US"/>
              </w:rPr>
            </w:pPr>
            <w:r w:rsidRPr="00D76F8F">
              <w:rPr>
                <w:rFonts w:ascii="Calibri" w:hAnsi="Calibri" w:cs="Calibri"/>
                <w:color w:val="000000"/>
                <w:sz w:val="22"/>
                <w:szCs w:val="22"/>
                <w:lang w:eastAsia="en-US"/>
              </w:rPr>
              <w:t>Disability gap</w:t>
            </w:r>
          </w:p>
        </w:tc>
        <w:tc>
          <w:tcPr>
            <w:tcW w:w="320" w:type="dxa"/>
            <w:tcBorders>
              <w:top w:val="nil"/>
              <w:left w:val="nil"/>
              <w:bottom w:val="single" w:sz="4" w:space="0" w:color="auto"/>
              <w:right w:val="single" w:sz="4" w:space="0" w:color="auto"/>
            </w:tcBorders>
            <w:shd w:val="clear" w:color="auto" w:fill="auto"/>
            <w:noWrap/>
            <w:vAlign w:val="bottom"/>
            <w:hideMark/>
          </w:tcPr>
          <w:p w14:paraId="3D41D4E3"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r>
      <w:tr w:rsidR="00D76F8F" w:rsidRPr="00D76F8F" w14:paraId="7FCEA658" w14:textId="77777777" w:rsidTr="00D76F8F">
        <w:trPr>
          <w:trHeight w:val="360"/>
        </w:trPr>
        <w:tc>
          <w:tcPr>
            <w:tcW w:w="5181" w:type="dxa"/>
            <w:gridSpan w:val="2"/>
            <w:tcBorders>
              <w:top w:val="nil"/>
              <w:left w:val="single" w:sz="4" w:space="0" w:color="auto"/>
              <w:bottom w:val="nil"/>
              <w:right w:val="single" w:sz="4" w:space="0" w:color="000000"/>
            </w:tcBorders>
            <w:shd w:val="clear" w:color="auto" w:fill="auto"/>
            <w:noWrap/>
            <w:vAlign w:val="bottom"/>
            <w:hideMark/>
          </w:tcPr>
          <w:p w14:paraId="4DE20089"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If no internet use, why not</w:t>
            </w:r>
          </w:p>
        </w:tc>
        <w:tc>
          <w:tcPr>
            <w:tcW w:w="1100" w:type="dxa"/>
            <w:tcBorders>
              <w:top w:val="nil"/>
              <w:left w:val="nil"/>
              <w:bottom w:val="nil"/>
              <w:right w:val="nil"/>
            </w:tcBorders>
            <w:shd w:val="clear" w:color="auto" w:fill="auto"/>
            <w:noWrap/>
            <w:vAlign w:val="bottom"/>
            <w:hideMark/>
          </w:tcPr>
          <w:p w14:paraId="723B57F1" w14:textId="77777777" w:rsidR="00D76F8F" w:rsidRPr="00D76F8F" w:rsidRDefault="00D76F8F" w:rsidP="00D76F8F">
            <w:pPr>
              <w:rPr>
                <w:rFonts w:ascii="Calibri" w:hAnsi="Calibri" w:cs="Calibri"/>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69A9A006" w14:textId="77777777" w:rsidR="00D76F8F" w:rsidRPr="00D76F8F" w:rsidRDefault="00D76F8F" w:rsidP="00D76F8F">
            <w:pPr>
              <w:rPr>
                <w:sz w:val="20"/>
                <w:lang w:eastAsia="en-US"/>
              </w:rPr>
            </w:pPr>
          </w:p>
        </w:tc>
        <w:tc>
          <w:tcPr>
            <w:tcW w:w="1100" w:type="dxa"/>
            <w:tcBorders>
              <w:top w:val="nil"/>
              <w:left w:val="nil"/>
              <w:bottom w:val="nil"/>
              <w:right w:val="nil"/>
            </w:tcBorders>
            <w:shd w:val="clear" w:color="auto" w:fill="auto"/>
            <w:noWrap/>
            <w:vAlign w:val="bottom"/>
            <w:hideMark/>
          </w:tcPr>
          <w:p w14:paraId="2B6D008A" w14:textId="77777777" w:rsidR="00D76F8F" w:rsidRPr="00D76F8F" w:rsidRDefault="00D76F8F" w:rsidP="00D76F8F">
            <w:pPr>
              <w:rPr>
                <w:sz w:val="20"/>
                <w:lang w:eastAsia="en-US"/>
              </w:rPr>
            </w:pPr>
          </w:p>
        </w:tc>
        <w:tc>
          <w:tcPr>
            <w:tcW w:w="320" w:type="dxa"/>
            <w:tcBorders>
              <w:top w:val="nil"/>
              <w:left w:val="nil"/>
              <w:bottom w:val="nil"/>
              <w:right w:val="single" w:sz="4" w:space="0" w:color="auto"/>
            </w:tcBorders>
            <w:shd w:val="clear" w:color="auto" w:fill="auto"/>
            <w:noWrap/>
            <w:vAlign w:val="bottom"/>
            <w:hideMark/>
          </w:tcPr>
          <w:p w14:paraId="0FBA795D"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r>
      <w:tr w:rsidR="00D76F8F" w:rsidRPr="00D76F8F" w14:paraId="23AEDB43" w14:textId="77777777" w:rsidTr="00D76F8F">
        <w:trPr>
          <w:trHeight w:val="288"/>
        </w:trPr>
        <w:tc>
          <w:tcPr>
            <w:tcW w:w="340" w:type="dxa"/>
            <w:tcBorders>
              <w:top w:val="nil"/>
              <w:left w:val="single" w:sz="4" w:space="0" w:color="auto"/>
              <w:bottom w:val="nil"/>
              <w:right w:val="nil"/>
            </w:tcBorders>
            <w:shd w:val="clear" w:color="auto" w:fill="auto"/>
            <w:noWrap/>
            <w:vAlign w:val="bottom"/>
            <w:hideMark/>
          </w:tcPr>
          <w:p w14:paraId="35D07BB3"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c>
          <w:tcPr>
            <w:tcW w:w="4841" w:type="dxa"/>
            <w:tcBorders>
              <w:top w:val="nil"/>
              <w:left w:val="nil"/>
              <w:bottom w:val="nil"/>
              <w:right w:val="single" w:sz="4" w:space="0" w:color="auto"/>
            </w:tcBorders>
            <w:shd w:val="clear" w:color="auto" w:fill="auto"/>
            <w:noWrap/>
            <w:vAlign w:val="center"/>
            <w:hideMark/>
          </w:tcPr>
          <w:p w14:paraId="1A265414"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xml:space="preserve">Don't need it or not interested </w:t>
            </w:r>
          </w:p>
        </w:tc>
        <w:tc>
          <w:tcPr>
            <w:tcW w:w="1100" w:type="dxa"/>
            <w:tcBorders>
              <w:top w:val="nil"/>
              <w:left w:val="nil"/>
              <w:bottom w:val="nil"/>
              <w:right w:val="nil"/>
            </w:tcBorders>
            <w:shd w:val="clear" w:color="auto" w:fill="auto"/>
            <w:noWrap/>
            <w:vAlign w:val="bottom"/>
            <w:hideMark/>
          </w:tcPr>
          <w:p w14:paraId="4B7432C5"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45.7%</w:t>
            </w:r>
          </w:p>
        </w:tc>
        <w:tc>
          <w:tcPr>
            <w:tcW w:w="1100" w:type="dxa"/>
            <w:tcBorders>
              <w:top w:val="nil"/>
              <w:left w:val="nil"/>
              <w:bottom w:val="nil"/>
              <w:right w:val="nil"/>
            </w:tcBorders>
            <w:shd w:val="clear" w:color="auto" w:fill="auto"/>
            <w:noWrap/>
            <w:vAlign w:val="bottom"/>
            <w:hideMark/>
          </w:tcPr>
          <w:p w14:paraId="43CC8F8D"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59.2%</w:t>
            </w:r>
          </w:p>
        </w:tc>
        <w:tc>
          <w:tcPr>
            <w:tcW w:w="1100" w:type="dxa"/>
            <w:tcBorders>
              <w:top w:val="nil"/>
              <w:left w:val="nil"/>
              <w:bottom w:val="nil"/>
              <w:right w:val="nil"/>
            </w:tcBorders>
            <w:shd w:val="clear" w:color="auto" w:fill="auto"/>
            <w:noWrap/>
            <w:vAlign w:val="bottom"/>
            <w:hideMark/>
          </w:tcPr>
          <w:p w14:paraId="19ABE1DA"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-13.5%</w:t>
            </w:r>
          </w:p>
        </w:tc>
        <w:tc>
          <w:tcPr>
            <w:tcW w:w="320" w:type="dxa"/>
            <w:tcBorders>
              <w:top w:val="nil"/>
              <w:left w:val="nil"/>
              <w:bottom w:val="nil"/>
              <w:right w:val="single" w:sz="4" w:space="0" w:color="auto"/>
            </w:tcBorders>
            <w:shd w:val="clear" w:color="auto" w:fill="auto"/>
            <w:noWrap/>
            <w:vAlign w:val="bottom"/>
            <w:hideMark/>
          </w:tcPr>
          <w:p w14:paraId="72042290"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r>
      <w:tr w:rsidR="00D76F8F" w:rsidRPr="00D76F8F" w14:paraId="4454412D" w14:textId="77777777" w:rsidTr="00D76F8F">
        <w:trPr>
          <w:trHeight w:val="288"/>
        </w:trPr>
        <w:tc>
          <w:tcPr>
            <w:tcW w:w="340" w:type="dxa"/>
            <w:tcBorders>
              <w:top w:val="nil"/>
              <w:left w:val="single" w:sz="4" w:space="0" w:color="auto"/>
              <w:bottom w:val="nil"/>
              <w:right w:val="nil"/>
            </w:tcBorders>
            <w:shd w:val="clear" w:color="auto" w:fill="auto"/>
            <w:noWrap/>
            <w:vAlign w:val="bottom"/>
            <w:hideMark/>
          </w:tcPr>
          <w:p w14:paraId="061E5104"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c>
          <w:tcPr>
            <w:tcW w:w="4841" w:type="dxa"/>
            <w:tcBorders>
              <w:top w:val="nil"/>
              <w:left w:val="nil"/>
              <w:bottom w:val="nil"/>
              <w:right w:val="single" w:sz="4" w:space="0" w:color="auto"/>
            </w:tcBorders>
            <w:shd w:val="clear" w:color="auto" w:fill="auto"/>
            <w:noWrap/>
            <w:vAlign w:val="center"/>
            <w:hideMark/>
          </w:tcPr>
          <w:p w14:paraId="5416B85B"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Don’t know how to use it</w:t>
            </w:r>
          </w:p>
        </w:tc>
        <w:tc>
          <w:tcPr>
            <w:tcW w:w="1100" w:type="dxa"/>
            <w:tcBorders>
              <w:top w:val="nil"/>
              <w:left w:val="nil"/>
              <w:bottom w:val="nil"/>
              <w:right w:val="nil"/>
            </w:tcBorders>
            <w:shd w:val="clear" w:color="auto" w:fill="auto"/>
            <w:noWrap/>
            <w:vAlign w:val="bottom"/>
            <w:hideMark/>
          </w:tcPr>
          <w:p w14:paraId="06AB53DA"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29.5%</w:t>
            </w:r>
          </w:p>
        </w:tc>
        <w:tc>
          <w:tcPr>
            <w:tcW w:w="1100" w:type="dxa"/>
            <w:tcBorders>
              <w:top w:val="nil"/>
              <w:left w:val="nil"/>
              <w:bottom w:val="nil"/>
              <w:right w:val="nil"/>
            </w:tcBorders>
            <w:shd w:val="clear" w:color="auto" w:fill="auto"/>
            <w:noWrap/>
            <w:vAlign w:val="bottom"/>
            <w:hideMark/>
          </w:tcPr>
          <w:p w14:paraId="75BC8F09"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26.5%</w:t>
            </w:r>
          </w:p>
        </w:tc>
        <w:tc>
          <w:tcPr>
            <w:tcW w:w="1100" w:type="dxa"/>
            <w:tcBorders>
              <w:top w:val="nil"/>
              <w:left w:val="nil"/>
              <w:bottom w:val="nil"/>
              <w:right w:val="nil"/>
            </w:tcBorders>
            <w:shd w:val="clear" w:color="auto" w:fill="auto"/>
            <w:noWrap/>
            <w:vAlign w:val="bottom"/>
            <w:hideMark/>
          </w:tcPr>
          <w:p w14:paraId="5DC838FD"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3.0%</w:t>
            </w:r>
          </w:p>
        </w:tc>
        <w:tc>
          <w:tcPr>
            <w:tcW w:w="320" w:type="dxa"/>
            <w:tcBorders>
              <w:top w:val="nil"/>
              <w:left w:val="nil"/>
              <w:bottom w:val="nil"/>
              <w:right w:val="single" w:sz="4" w:space="0" w:color="auto"/>
            </w:tcBorders>
            <w:shd w:val="clear" w:color="auto" w:fill="auto"/>
            <w:noWrap/>
            <w:vAlign w:val="bottom"/>
            <w:hideMark/>
          </w:tcPr>
          <w:p w14:paraId="653F3154"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r>
      <w:tr w:rsidR="00D76F8F" w:rsidRPr="00D76F8F" w14:paraId="04F49D33" w14:textId="77777777" w:rsidTr="00D76F8F">
        <w:trPr>
          <w:trHeight w:val="288"/>
        </w:trPr>
        <w:tc>
          <w:tcPr>
            <w:tcW w:w="340" w:type="dxa"/>
            <w:tcBorders>
              <w:top w:val="nil"/>
              <w:left w:val="single" w:sz="4" w:space="0" w:color="auto"/>
              <w:bottom w:val="nil"/>
              <w:right w:val="nil"/>
            </w:tcBorders>
            <w:shd w:val="clear" w:color="auto" w:fill="auto"/>
            <w:noWrap/>
            <w:vAlign w:val="bottom"/>
            <w:hideMark/>
          </w:tcPr>
          <w:p w14:paraId="6F553722"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c>
          <w:tcPr>
            <w:tcW w:w="4841" w:type="dxa"/>
            <w:tcBorders>
              <w:top w:val="nil"/>
              <w:left w:val="nil"/>
              <w:bottom w:val="nil"/>
              <w:right w:val="single" w:sz="4" w:space="0" w:color="auto"/>
            </w:tcBorders>
            <w:shd w:val="clear" w:color="auto" w:fill="auto"/>
            <w:noWrap/>
            <w:vAlign w:val="center"/>
            <w:hideMark/>
          </w:tcPr>
          <w:p w14:paraId="333100BF"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Not worth the cost / Too expensive</w:t>
            </w:r>
          </w:p>
        </w:tc>
        <w:tc>
          <w:tcPr>
            <w:tcW w:w="1100" w:type="dxa"/>
            <w:tcBorders>
              <w:top w:val="nil"/>
              <w:left w:val="nil"/>
              <w:bottom w:val="nil"/>
              <w:right w:val="nil"/>
            </w:tcBorders>
            <w:shd w:val="clear" w:color="auto" w:fill="auto"/>
            <w:noWrap/>
            <w:vAlign w:val="bottom"/>
            <w:hideMark/>
          </w:tcPr>
          <w:p w14:paraId="79F680B7"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15.1%</w:t>
            </w:r>
          </w:p>
        </w:tc>
        <w:tc>
          <w:tcPr>
            <w:tcW w:w="1100" w:type="dxa"/>
            <w:tcBorders>
              <w:top w:val="nil"/>
              <w:left w:val="nil"/>
              <w:bottom w:val="nil"/>
              <w:right w:val="nil"/>
            </w:tcBorders>
            <w:shd w:val="clear" w:color="auto" w:fill="auto"/>
            <w:noWrap/>
            <w:vAlign w:val="bottom"/>
            <w:hideMark/>
          </w:tcPr>
          <w:p w14:paraId="00B4EAD0"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6.2%</w:t>
            </w:r>
          </w:p>
        </w:tc>
        <w:tc>
          <w:tcPr>
            <w:tcW w:w="1100" w:type="dxa"/>
            <w:tcBorders>
              <w:top w:val="nil"/>
              <w:left w:val="nil"/>
              <w:bottom w:val="nil"/>
              <w:right w:val="nil"/>
            </w:tcBorders>
            <w:shd w:val="clear" w:color="auto" w:fill="auto"/>
            <w:noWrap/>
            <w:vAlign w:val="bottom"/>
            <w:hideMark/>
          </w:tcPr>
          <w:p w14:paraId="37A0EAA1"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8.9%</w:t>
            </w:r>
          </w:p>
        </w:tc>
        <w:tc>
          <w:tcPr>
            <w:tcW w:w="320" w:type="dxa"/>
            <w:tcBorders>
              <w:top w:val="nil"/>
              <w:left w:val="nil"/>
              <w:bottom w:val="nil"/>
              <w:right w:val="single" w:sz="4" w:space="0" w:color="auto"/>
            </w:tcBorders>
            <w:shd w:val="clear" w:color="auto" w:fill="auto"/>
            <w:noWrap/>
            <w:vAlign w:val="bottom"/>
            <w:hideMark/>
          </w:tcPr>
          <w:p w14:paraId="3355FDC1"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r>
      <w:tr w:rsidR="00D76F8F" w:rsidRPr="00D76F8F" w14:paraId="547CBCA5" w14:textId="77777777" w:rsidTr="00D76F8F">
        <w:trPr>
          <w:trHeight w:val="288"/>
        </w:trPr>
        <w:tc>
          <w:tcPr>
            <w:tcW w:w="340" w:type="dxa"/>
            <w:tcBorders>
              <w:top w:val="nil"/>
              <w:left w:val="single" w:sz="4" w:space="0" w:color="auto"/>
              <w:bottom w:val="nil"/>
              <w:right w:val="nil"/>
            </w:tcBorders>
            <w:shd w:val="clear" w:color="auto" w:fill="auto"/>
            <w:noWrap/>
            <w:vAlign w:val="bottom"/>
            <w:hideMark/>
          </w:tcPr>
          <w:p w14:paraId="373F56F7"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c>
          <w:tcPr>
            <w:tcW w:w="4841" w:type="dxa"/>
            <w:tcBorders>
              <w:top w:val="nil"/>
              <w:left w:val="nil"/>
              <w:bottom w:val="nil"/>
              <w:right w:val="single" w:sz="4" w:space="0" w:color="auto"/>
            </w:tcBorders>
            <w:shd w:val="clear" w:color="auto" w:fill="auto"/>
            <w:noWrap/>
            <w:vAlign w:val="center"/>
            <w:hideMark/>
          </w:tcPr>
          <w:p w14:paraId="13F8065E"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Health/age-related issues</w:t>
            </w:r>
          </w:p>
        </w:tc>
        <w:tc>
          <w:tcPr>
            <w:tcW w:w="1100" w:type="dxa"/>
            <w:tcBorders>
              <w:top w:val="nil"/>
              <w:left w:val="nil"/>
              <w:bottom w:val="nil"/>
              <w:right w:val="nil"/>
            </w:tcBorders>
            <w:shd w:val="clear" w:color="auto" w:fill="auto"/>
            <w:noWrap/>
            <w:vAlign w:val="bottom"/>
            <w:hideMark/>
          </w:tcPr>
          <w:p w14:paraId="2D190650"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8.3%</w:t>
            </w:r>
          </w:p>
        </w:tc>
        <w:tc>
          <w:tcPr>
            <w:tcW w:w="1100" w:type="dxa"/>
            <w:tcBorders>
              <w:top w:val="nil"/>
              <w:left w:val="nil"/>
              <w:bottom w:val="nil"/>
              <w:right w:val="nil"/>
            </w:tcBorders>
            <w:shd w:val="clear" w:color="auto" w:fill="auto"/>
            <w:noWrap/>
            <w:vAlign w:val="bottom"/>
            <w:hideMark/>
          </w:tcPr>
          <w:p w14:paraId="3413ED73"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7B892C11"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8.3%</w:t>
            </w:r>
          </w:p>
        </w:tc>
        <w:tc>
          <w:tcPr>
            <w:tcW w:w="320" w:type="dxa"/>
            <w:tcBorders>
              <w:top w:val="nil"/>
              <w:left w:val="nil"/>
              <w:bottom w:val="nil"/>
              <w:right w:val="single" w:sz="4" w:space="0" w:color="auto"/>
            </w:tcBorders>
            <w:shd w:val="clear" w:color="auto" w:fill="auto"/>
            <w:noWrap/>
            <w:vAlign w:val="bottom"/>
            <w:hideMark/>
          </w:tcPr>
          <w:p w14:paraId="586C7977"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w:t>
            </w:r>
          </w:p>
        </w:tc>
      </w:tr>
      <w:tr w:rsidR="00D76F8F" w:rsidRPr="00D76F8F" w14:paraId="55E67F7A" w14:textId="77777777" w:rsidTr="00D76F8F">
        <w:trPr>
          <w:trHeight w:val="288"/>
        </w:trPr>
        <w:tc>
          <w:tcPr>
            <w:tcW w:w="340" w:type="dxa"/>
            <w:tcBorders>
              <w:top w:val="nil"/>
              <w:left w:val="single" w:sz="4" w:space="0" w:color="auto"/>
              <w:bottom w:val="nil"/>
              <w:right w:val="nil"/>
            </w:tcBorders>
            <w:shd w:val="clear" w:color="auto" w:fill="auto"/>
            <w:noWrap/>
            <w:vAlign w:val="bottom"/>
            <w:hideMark/>
          </w:tcPr>
          <w:p w14:paraId="505DEDCB"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c>
          <w:tcPr>
            <w:tcW w:w="4841" w:type="dxa"/>
            <w:tcBorders>
              <w:top w:val="nil"/>
              <w:left w:val="nil"/>
              <w:bottom w:val="nil"/>
              <w:right w:val="single" w:sz="4" w:space="0" w:color="auto"/>
            </w:tcBorders>
            <w:shd w:val="clear" w:color="auto" w:fill="auto"/>
            <w:noWrap/>
            <w:vAlign w:val="center"/>
            <w:hideMark/>
          </w:tcPr>
          <w:p w14:paraId="3E785525"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Other reasons</w:t>
            </w:r>
          </w:p>
        </w:tc>
        <w:tc>
          <w:tcPr>
            <w:tcW w:w="1100" w:type="dxa"/>
            <w:tcBorders>
              <w:top w:val="nil"/>
              <w:left w:val="nil"/>
              <w:bottom w:val="nil"/>
              <w:right w:val="nil"/>
            </w:tcBorders>
            <w:shd w:val="clear" w:color="auto" w:fill="auto"/>
            <w:noWrap/>
            <w:vAlign w:val="bottom"/>
            <w:hideMark/>
          </w:tcPr>
          <w:p w14:paraId="29674276"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8.3%</w:t>
            </w:r>
          </w:p>
        </w:tc>
        <w:tc>
          <w:tcPr>
            <w:tcW w:w="1100" w:type="dxa"/>
            <w:tcBorders>
              <w:top w:val="nil"/>
              <w:left w:val="nil"/>
              <w:bottom w:val="nil"/>
              <w:right w:val="nil"/>
            </w:tcBorders>
            <w:shd w:val="clear" w:color="auto" w:fill="auto"/>
            <w:noWrap/>
            <w:vAlign w:val="bottom"/>
            <w:hideMark/>
          </w:tcPr>
          <w:p w14:paraId="796D706C"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767ECAFA"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8.3%</w:t>
            </w:r>
          </w:p>
        </w:tc>
        <w:tc>
          <w:tcPr>
            <w:tcW w:w="320" w:type="dxa"/>
            <w:tcBorders>
              <w:top w:val="nil"/>
              <w:left w:val="nil"/>
              <w:bottom w:val="nil"/>
              <w:right w:val="single" w:sz="4" w:space="0" w:color="auto"/>
            </w:tcBorders>
            <w:shd w:val="clear" w:color="auto" w:fill="auto"/>
            <w:noWrap/>
            <w:vAlign w:val="bottom"/>
            <w:hideMark/>
          </w:tcPr>
          <w:p w14:paraId="793DE0D0"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w:t>
            </w:r>
          </w:p>
        </w:tc>
      </w:tr>
      <w:tr w:rsidR="00D76F8F" w:rsidRPr="00D76F8F" w14:paraId="39518075" w14:textId="77777777" w:rsidTr="00D76F8F">
        <w:trPr>
          <w:trHeight w:val="288"/>
        </w:trPr>
        <w:tc>
          <w:tcPr>
            <w:tcW w:w="340" w:type="dxa"/>
            <w:tcBorders>
              <w:top w:val="nil"/>
              <w:left w:val="single" w:sz="4" w:space="0" w:color="auto"/>
              <w:bottom w:val="nil"/>
              <w:right w:val="nil"/>
            </w:tcBorders>
            <w:shd w:val="clear" w:color="auto" w:fill="auto"/>
            <w:noWrap/>
            <w:vAlign w:val="bottom"/>
            <w:hideMark/>
          </w:tcPr>
          <w:p w14:paraId="06B5452A"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c>
          <w:tcPr>
            <w:tcW w:w="4841" w:type="dxa"/>
            <w:tcBorders>
              <w:top w:val="nil"/>
              <w:left w:val="nil"/>
              <w:bottom w:val="nil"/>
              <w:right w:val="single" w:sz="4" w:space="0" w:color="auto"/>
            </w:tcBorders>
            <w:shd w:val="clear" w:color="auto" w:fill="auto"/>
            <w:noWrap/>
            <w:vAlign w:val="center"/>
            <w:hideMark/>
          </w:tcPr>
          <w:p w14:paraId="732B0790"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xml:space="preserve">No computing device, or device inadequate or broken </w:t>
            </w:r>
          </w:p>
        </w:tc>
        <w:tc>
          <w:tcPr>
            <w:tcW w:w="1100" w:type="dxa"/>
            <w:tcBorders>
              <w:top w:val="nil"/>
              <w:left w:val="nil"/>
              <w:bottom w:val="nil"/>
              <w:right w:val="nil"/>
            </w:tcBorders>
            <w:shd w:val="clear" w:color="auto" w:fill="auto"/>
            <w:noWrap/>
            <w:vAlign w:val="bottom"/>
            <w:hideMark/>
          </w:tcPr>
          <w:p w14:paraId="54CE1F10"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4.9%</w:t>
            </w:r>
          </w:p>
        </w:tc>
        <w:tc>
          <w:tcPr>
            <w:tcW w:w="1100" w:type="dxa"/>
            <w:tcBorders>
              <w:top w:val="nil"/>
              <w:left w:val="nil"/>
              <w:bottom w:val="nil"/>
              <w:right w:val="nil"/>
            </w:tcBorders>
            <w:shd w:val="clear" w:color="auto" w:fill="auto"/>
            <w:noWrap/>
            <w:vAlign w:val="bottom"/>
            <w:hideMark/>
          </w:tcPr>
          <w:p w14:paraId="028A9D7B"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11.5%</w:t>
            </w:r>
          </w:p>
        </w:tc>
        <w:tc>
          <w:tcPr>
            <w:tcW w:w="1100" w:type="dxa"/>
            <w:tcBorders>
              <w:top w:val="nil"/>
              <w:left w:val="nil"/>
              <w:bottom w:val="nil"/>
              <w:right w:val="nil"/>
            </w:tcBorders>
            <w:shd w:val="clear" w:color="auto" w:fill="auto"/>
            <w:noWrap/>
            <w:vAlign w:val="bottom"/>
            <w:hideMark/>
          </w:tcPr>
          <w:p w14:paraId="1AC8240B"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-6.6%</w:t>
            </w:r>
          </w:p>
        </w:tc>
        <w:tc>
          <w:tcPr>
            <w:tcW w:w="320" w:type="dxa"/>
            <w:tcBorders>
              <w:top w:val="nil"/>
              <w:left w:val="nil"/>
              <w:bottom w:val="nil"/>
              <w:right w:val="single" w:sz="4" w:space="0" w:color="auto"/>
            </w:tcBorders>
            <w:shd w:val="clear" w:color="auto" w:fill="auto"/>
            <w:noWrap/>
            <w:vAlign w:val="bottom"/>
            <w:hideMark/>
          </w:tcPr>
          <w:p w14:paraId="0B1B81DC"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r>
      <w:tr w:rsidR="00D76F8F" w:rsidRPr="00D76F8F" w14:paraId="1980A7D1" w14:textId="77777777" w:rsidTr="00D76F8F">
        <w:trPr>
          <w:trHeight w:val="288"/>
        </w:trPr>
        <w:tc>
          <w:tcPr>
            <w:tcW w:w="340" w:type="dxa"/>
            <w:tcBorders>
              <w:top w:val="nil"/>
              <w:left w:val="single" w:sz="4" w:space="0" w:color="auto"/>
              <w:bottom w:val="nil"/>
              <w:right w:val="nil"/>
            </w:tcBorders>
            <w:shd w:val="clear" w:color="auto" w:fill="auto"/>
            <w:noWrap/>
            <w:vAlign w:val="bottom"/>
            <w:hideMark/>
          </w:tcPr>
          <w:p w14:paraId="06B9D070"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c>
          <w:tcPr>
            <w:tcW w:w="4841" w:type="dxa"/>
            <w:tcBorders>
              <w:top w:val="nil"/>
              <w:left w:val="nil"/>
              <w:bottom w:val="nil"/>
              <w:right w:val="single" w:sz="4" w:space="0" w:color="auto"/>
            </w:tcBorders>
            <w:shd w:val="clear" w:color="auto" w:fill="auto"/>
            <w:noWrap/>
            <w:vAlign w:val="center"/>
            <w:hideMark/>
          </w:tcPr>
          <w:p w14:paraId="217E1A8D"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xml:space="preserve">Online privacy or cybersecurity concerns </w:t>
            </w:r>
          </w:p>
        </w:tc>
        <w:tc>
          <w:tcPr>
            <w:tcW w:w="1100" w:type="dxa"/>
            <w:tcBorders>
              <w:top w:val="nil"/>
              <w:left w:val="nil"/>
              <w:bottom w:val="nil"/>
              <w:right w:val="nil"/>
            </w:tcBorders>
            <w:shd w:val="clear" w:color="auto" w:fill="auto"/>
            <w:noWrap/>
            <w:vAlign w:val="bottom"/>
            <w:hideMark/>
          </w:tcPr>
          <w:p w14:paraId="7DCD6018"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3.7%</w:t>
            </w:r>
          </w:p>
        </w:tc>
        <w:tc>
          <w:tcPr>
            <w:tcW w:w="1100" w:type="dxa"/>
            <w:tcBorders>
              <w:top w:val="nil"/>
              <w:left w:val="nil"/>
              <w:bottom w:val="nil"/>
              <w:right w:val="nil"/>
            </w:tcBorders>
            <w:shd w:val="clear" w:color="auto" w:fill="auto"/>
            <w:noWrap/>
            <w:vAlign w:val="bottom"/>
            <w:hideMark/>
          </w:tcPr>
          <w:p w14:paraId="4AEC86DB"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3.4%</w:t>
            </w:r>
          </w:p>
        </w:tc>
        <w:tc>
          <w:tcPr>
            <w:tcW w:w="1100" w:type="dxa"/>
            <w:tcBorders>
              <w:top w:val="nil"/>
              <w:left w:val="nil"/>
              <w:bottom w:val="nil"/>
              <w:right w:val="nil"/>
            </w:tcBorders>
            <w:shd w:val="clear" w:color="auto" w:fill="auto"/>
            <w:noWrap/>
            <w:vAlign w:val="bottom"/>
            <w:hideMark/>
          </w:tcPr>
          <w:p w14:paraId="6EFE6F6D"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0.3%</w:t>
            </w:r>
          </w:p>
        </w:tc>
        <w:tc>
          <w:tcPr>
            <w:tcW w:w="320" w:type="dxa"/>
            <w:tcBorders>
              <w:top w:val="nil"/>
              <w:left w:val="nil"/>
              <w:bottom w:val="nil"/>
              <w:right w:val="single" w:sz="4" w:space="0" w:color="auto"/>
            </w:tcBorders>
            <w:shd w:val="clear" w:color="auto" w:fill="auto"/>
            <w:noWrap/>
            <w:vAlign w:val="bottom"/>
            <w:hideMark/>
          </w:tcPr>
          <w:p w14:paraId="320589B5"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r>
      <w:tr w:rsidR="00D76F8F" w:rsidRPr="00D76F8F" w14:paraId="3454369F" w14:textId="77777777" w:rsidTr="00D76F8F">
        <w:trPr>
          <w:trHeight w:val="288"/>
        </w:trPr>
        <w:tc>
          <w:tcPr>
            <w:tcW w:w="340" w:type="dxa"/>
            <w:tcBorders>
              <w:top w:val="nil"/>
              <w:left w:val="single" w:sz="4" w:space="0" w:color="auto"/>
              <w:bottom w:val="nil"/>
              <w:right w:val="nil"/>
            </w:tcBorders>
            <w:shd w:val="clear" w:color="auto" w:fill="auto"/>
            <w:noWrap/>
            <w:vAlign w:val="bottom"/>
            <w:hideMark/>
          </w:tcPr>
          <w:p w14:paraId="77B2C634"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c>
          <w:tcPr>
            <w:tcW w:w="4841" w:type="dxa"/>
            <w:tcBorders>
              <w:top w:val="nil"/>
              <w:left w:val="nil"/>
              <w:bottom w:val="nil"/>
              <w:right w:val="single" w:sz="4" w:space="0" w:color="auto"/>
            </w:tcBorders>
            <w:shd w:val="clear" w:color="auto" w:fill="auto"/>
            <w:noWrap/>
            <w:vAlign w:val="center"/>
            <w:hideMark/>
          </w:tcPr>
          <w:p w14:paraId="206AAB75"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xml:space="preserve">Not available in area </w:t>
            </w:r>
          </w:p>
        </w:tc>
        <w:tc>
          <w:tcPr>
            <w:tcW w:w="1100" w:type="dxa"/>
            <w:tcBorders>
              <w:top w:val="nil"/>
              <w:left w:val="nil"/>
              <w:bottom w:val="nil"/>
              <w:right w:val="nil"/>
            </w:tcBorders>
            <w:shd w:val="clear" w:color="auto" w:fill="auto"/>
            <w:noWrap/>
            <w:vAlign w:val="bottom"/>
            <w:hideMark/>
          </w:tcPr>
          <w:p w14:paraId="37407701"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3.5%</w:t>
            </w:r>
          </w:p>
        </w:tc>
        <w:tc>
          <w:tcPr>
            <w:tcW w:w="1100" w:type="dxa"/>
            <w:tcBorders>
              <w:top w:val="nil"/>
              <w:left w:val="nil"/>
              <w:bottom w:val="nil"/>
              <w:right w:val="nil"/>
            </w:tcBorders>
            <w:shd w:val="clear" w:color="auto" w:fill="auto"/>
            <w:noWrap/>
            <w:vAlign w:val="bottom"/>
            <w:hideMark/>
          </w:tcPr>
          <w:p w14:paraId="3F22307D"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4.7%</w:t>
            </w:r>
          </w:p>
        </w:tc>
        <w:tc>
          <w:tcPr>
            <w:tcW w:w="1100" w:type="dxa"/>
            <w:tcBorders>
              <w:top w:val="nil"/>
              <w:left w:val="nil"/>
              <w:bottom w:val="nil"/>
              <w:right w:val="nil"/>
            </w:tcBorders>
            <w:shd w:val="clear" w:color="auto" w:fill="auto"/>
            <w:noWrap/>
            <w:vAlign w:val="bottom"/>
            <w:hideMark/>
          </w:tcPr>
          <w:p w14:paraId="1DAAFE0F"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-1.2%</w:t>
            </w:r>
          </w:p>
        </w:tc>
        <w:tc>
          <w:tcPr>
            <w:tcW w:w="320" w:type="dxa"/>
            <w:tcBorders>
              <w:top w:val="nil"/>
              <w:left w:val="nil"/>
              <w:bottom w:val="nil"/>
              <w:right w:val="single" w:sz="4" w:space="0" w:color="auto"/>
            </w:tcBorders>
            <w:shd w:val="clear" w:color="auto" w:fill="auto"/>
            <w:noWrap/>
            <w:vAlign w:val="bottom"/>
            <w:hideMark/>
          </w:tcPr>
          <w:p w14:paraId="43E14656"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r>
      <w:tr w:rsidR="00D76F8F" w:rsidRPr="00D76F8F" w14:paraId="33A9D7B1" w14:textId="77777777" w:rsidTr="00D76F8F">
        <w:trPr>
          <w:trHeight w:val="288"/>
        </w:trPr>
        <w:tc>
          <w:tcPr>
            <w:tcW w:w="340" w:type="dxa"/>
            <w:tcBorders>
              <w:top w:val="nil"/>
              <w:left w:val="single" w:sz="4" w:space="0" w:color="auto"/>
              <w:bottom w:val="nil"/>
              <w:right w:val="nil"/>
            </w:tcBorders>
            <w:shd w:val="clear" w:color="auto" w:fill="auto"/>
            <w:noWrap/>
            <w:vAlign w:val="bottom"/>
            <w:hideMark/>
          </w:tcPr>
          <w:p w14:paraId="1DC04263"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c>
          <w:tcPr>
            <w:tcW w:w="4841" w:type="dxa"/>
            <w:tcBorders>
              <w:top w:val="nil"/>
              <w:left w:val="nil"/>
              <w:bottom w:val="nil"/>
              <w:right w:val="single" w:sz="4" w:space="0" w:color="auto"/>
            </w:tcBorders>
            <w:shd w:val="clear" w:color="auto" w:fill="auto"/>
            <w:noWrap/>
            <w:vAlign w:val="center"/>
            <w:hideMark/>
          </w:tcPr>
          <w:p w14:paraId="73BF9485"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xml:space="preserve">Personal safety concerns </w:t>
            </w:r>
          </w:p>
        </w:tc>
        <w:tc>
          <w:tcPr>
            <w:tcW w:w="1100" w:type="dxa"/>
            <w:tcBorders>
              <w:top w:val="nil"/>
              <w:left w:val="nil"/>
              <w:bottom w:val="nil"/>
              <w:right w:val="nil"/>
            </w:tcBorders>
            <w:shd w:val="clear" w:color="auto" w:fill="auto"/>
            <w:noWrap/>
            <w:vAlign w:val="bottom"/>
            <w:hideMark/>
          </w:tcPr>
          <w:p w14:paraId="17B1BA3D"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3.1%</w:t>
            </w:r>
          </w:p>
        </w:tc>
        <w:tc>
          <w:tcPr>
            <w:tcW w:w="1100" w:type="dxa"/>
            <w:tcBorders>
              <w:top w:val="nil"/>
              <w:left w:val="nil"/>
              <w:bottom w:val="nil"/>
              <w:right w:val="nil"/>
            </w:tcBorders>
            <w:shd w:val="clear" w:color="auto" w:fill="auto"/>
            <w:noWrap/>
            <w:vAlign w:val="bottom"/>
            <w:hideMark/>
          </w:tcPr>
          <w:p w14:paraId="18427CD2"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6.6%</w:t>
            </w:r>
          </w:p>
        </w:tc>
        <w:tc>
          <w:tcPr>
            <w:tcW w:w="1100" w:type="dxa"/>
            <w:tcBorders>
              <w:top w:val="nil"/>
              <w:left w:val="nil"/>
              <w:bottom w:val="nil"/>
              <w:right w:val="nil"/>
            </w:tcBorders>
            <w:shd w:val="clear" w:color="auto" w:fill="auto"/>
            <w:noWrap/>
            <w:vAlign w:val="bottom"/>
            <w:hideMark/>
          </w:tcPr>
          <w:p w14:paraId="49BB42C7"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-3.4%</w:t>
            </w:r>
          </w:p>
        </w:tc>
        <w:tc>
          <w:tcPr>
            <w:tcW w:w="320" w:type="dxa"/>
            <w:tcBorders>
              <w:top w:val="nil"/>
              <w:left w:val="nil"/>
              <w:bottom w:val="nil"/>
              <w:right w:val="single" w:sz="4" w:space="0" w:color="auto"/>
            </w:tcBorders>
            <w:shd w:val="clear" w:color="auto" w:fill="auto"/>
            <w:noWrap/>
            <w:vAlign w:val="bottom"/>
            <w:hideMark/>
          </w:tcPr>
          <w:p w14:paraId="2FFDB8DE"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r>
      <w:tr w:rsidR="00D76F8F" w:rsidRPr="00D76F8F" w14:paraId="4B475944" w14:textId="77777777" w:rsidTr="00D76F8F">
        <w:trPr>
          <w:trHeight w:val="288"/>
        </w:trPr>
        <w:tc>
          <w:tcPr>
            <w:tcW w:w="340" w:type="dxa"/>
            <w:tcBorders>
              <w:top w:val="nil"/>
              <w:left w:val="single" w:sz="4" w:space="0" w:color="auto"/>
              <w:bottom w:val="nil"/>
              <w:right w:val="nil"/>
            </w:tcBorders>
            <w:shd w:val="clear" w:color="auto" w:fill="auto"/>
            <w:noWrap/>
            <w:vAlign w:val="bottom"/>
            <w:hideMark/>
          </w:tcPr>
          <w:p w14:paraId="15C4803D"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c>
          <w:tcPr>
            <w:tcW w:w="4841" w:type="dxa"/>
            <w:tcBorders>
              <w:top w:val="nil"/>
              <w:left w:val="nil"/>
              <w:bottom w:val="nil"/>
              <w:right w:val="single" w:sz="4" w:space="0" w:color="auto"/>
            </w:tcBorders>
            <w:shd w:val="clear" w:color="auto" w:fill="auto"/>
            <w:noWrap/>
            <w:vAlign w:val="center"/>
            <w:hideMark/>
          </w:tcPr>
          <w:p w14:paraId="2E785CF5"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xml:space="preserve">Household moved or is in the process of moving </w:t>
            </w:r>
          </w:p>
        </w:tc>
        <w:tc>
          <w:tcPr>
            <w:tcW w:w="1100" w:type="dxa"/>
            <w:tcBorders>
              <w:top w:val="nil"/>
              <w:left w:val="nil"/>
              <w:bottom w:val="nil"/>
              <w:right w:val="nil"/>
            </w:tcBorders>
            <w:shd w:val="clear" w:color="auto" w:fill="auto"/>
            <w:noWrap/>
            <w:vAlign w:val="bottom"/>
            <w:hideMark/>
          </w:tcPr>
          <w:p w14:paraId="5A92F0B4"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2.9%</w:t>
            </w:r>
          </w:p>
        </w:tc>
        <w:tc>
          <w:tcPr>
            <w:tcW w:w="1100" w:type="dxa"/>
            <w:tcBorders>
              <w:top w:val="nil"/>
              <w:left w:val="nil"/>
              <w:bottom w:val="nil"/>
              <w:right w:val="nil"/>
            </w:tcBorders>
            <w:shd w:val="clear" w:color="auto" w:fill="auto"/>
            <w:noWrap/>
            <w:vAlign w:val="bottom"/>
            <w:hideMark/>
          </w:tcPr>
          <w:p w14:paraId="52291117"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0C81882F"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2.9%</w:t>
            </w:r>
          </w:p>
        </w:tc>
        <w:tc>
          <w:tcPr>
            <w:tcW w:w="320" w:type="dxa"/>
            <w:tcBorders>
              <w:top w:val="nil"/>
              <w:left w:val="nil"/>
              <w:bottom w:val="nil"/>
              <w:right w:val="single" w:sz="4" w:space="0" w:color="auto"/>
            </w:tcBorders>
            <w:shd w:val="clear" w:color="auto" w:fill="auto"/>
            <w:noWrap/>
            <w:vAlign w:val="bottom"/>
            <w:hideMark/>
          </w:tcPr>
          <w:p w14:paraId="60522AF8"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r>
      <w:tr w:rsidR="00D76F8F" w:rsidRPr="00D76F8F" w14:paraId="69A9F12B" w14:textId="77777777" w:rsidTr="00D76F8F">
        <w:trPr>
          <w:trHeight w:val="288"/>
        </w:trPr>
        <w:tc>
          <w:tcPr>
            <w:tcW w:w="340" w:type="dxa"/>
            <w:tcBorders>
              <w:top w:val="nil"/>
              <w:left w:val="single" w:sz="4" w:space="0" w:color="auto"/>
              <w:bottom w:val="nil"/>
              <w:right w:val="nil"/>
            </w:tcBorders>
            <w:shd w:val="clear" w:color="auto" w:fill="auto"/>
            <w:noWrap/>
            <w:vAlign w:val="bottom"/>
            <w:hideMark/>
          </w:tcPr>
          <w:p w14:paraId="0B385222"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c>
          <w:tcPr>
            <w:tcW w:w="4841" w:type="dxa"/>
            <w:tcBorders>
              <w:top w:val="nil"/>
              <w:left w:val="nil"/>
              <w:bottom w:val="nil"/>
              <w:right w:val="single" w:sz="4" w:space="0" w:color="auto"/>
            </w:tcBorders>
            <w:shd w:val="clear" w:color="auto" w:fill="auto"/>
            <w:noWrap/>
            <w:vAlign w:val="bottom"/>
            <w:hideMark/>
          </w:tcPr>
          <w:p w14:paraId="0AB3A052"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c>
          <w:tcPr>
            <w:tcW w:w="1100" w:type="dxa"/>
            <w:tcBorders>
              <w:top w:val="nil"/>
              <w:left w:val="nil"/>
              <w:bottom w:val="nil"/>
              <w:right w:val="nil"/>
            </w:tcBorders>
            <w:shd w:val="clear" w:color="auto" w:fill="auto"/>
            <w:noWrap/>
            <w:vAlign w:val="bottom"/>
            <w:hideMark/>
          </w:tcPr>
          <w:p w14:paraId="281A2595" w14:textId="77777777" w:rsidR="00D76F8F" w:rsidRPr="00D76F8F" w:rsidRDefault="00D76F8F" w:rsidP="00D76F8F">
            <w:pPr>
              <w:rPr>
                <w:rFonts w:ascii="Calibri" w:hAnsi="Calibri" w:cs="Calibri"/>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0E209D06" w14:textId="77777777" w:rsidR="00D76F8F" w:rsidRPr="00D76F8F" w:rsidRDefault="00D76F8F" w:rsidP="00D76F8F">
            <w:pPr>
              <w:rPr>
                <w:sz w:val="20"/>
                <w:lang w:eastAsia="en-US"/>
              </w:rPr>
            </w:pPr>
          </w:p>
        </w:tc>
        <w:tc>
          <w:tcPr>
            <w:tcW w:w="1100" w:type="dxa"/>
            <w:tcBorders>
              <w:top w:val="nil"/>
              <w:left w:val="nil"/>
              <w:bottom w:val="nil"/>
              <w:right w:val="nil"/>
            </w:tcBorders>
            <w:shd w:val="clear" w:color="auto" w:fill="auto"/>
            <w:noWrap/>
            <w:vAlign w:val="bottom"/>
            <w:hideMark/>
          </w:tcPr>
          <w:p w14:paraId="1434A522" w14:textId="77777777" w:rsidR="00D76F8F" w:rsidRPr="00D76F8F" w:rsidRDefault="00D76F8F" w:rsidP="00D76F8F">
            <w:pPr>
              <w:rPr>
                <w:sz w:val="20"/>
                <w:lang w:eastAsia="en-US"/>
              </w:rPr>
            </w:pPr>
          </w:p>
        </w:tc>
        <w:tc>
          <w:tcPr>
            <w:tcW w:w="320" w:type="dxa"/>
            <w:tcBorders>
              <w:top w:val="nil"/>
              <w:left w:val="nil"/>
              <w:bottom w:val="nil"/>
              <w:right w:val="single" w:sz="4" w:space="0" w:color="auto"/>
            </w:tcBorders>
            <w:shd w:val="clear" w:color="auto" w:fill="auto"/>
            <w:noWrap/>
            <w:vAlign w:val="bottom"/>
            <w:hideMark/>
          </w:tcPr>
          <w:p w14:paraId="42AFB46F"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r>
      <w:tr w:rsidR="00D76F8F" w:rsidRPr="00D76F8F" w14:paraId="14C46F69" w14:textId="77777777" w:rsidTr="00D76F8F">
        <w:trPr>
          <w:trHeight w:val="288"/>
        </w:trPr>
        <w:tc>
          <w:tcPr>
            <w:tcW w:w="5181" w:type="dxa"/>
            <w:gridSpan w:val="2"/>
            <w:tcBorders>
              <w:top w:val="nil"/>
              <w:left w:val="single" w:sz="4" w:space="0" w:color="auto"/>
              <w:bottom w:val="single" w:sz="4" w:space="0" w:color="auto"/>
              <w:right w:val="single" w:sz="4" w:space="0" w:color="000000"/>
            </w:tcBorders>
            <w:shd w:val="clear" w:color="auto" w:fill="auto"/>
            <w:noWrap/>
            <w:vAlign w:val="center"/>
            <w:hideMark/>
          </w:tcPr>
          <w:p w14:paraId="3795FF93"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Sample size</w:t>
            </w:r>
          </w:p>
        </w:tc>
        <w:tc>
          <w:tcPr>
            <w:tcW w:w="1100" w:type="dxa"/>
            <w:tcBorders>
              <w:top w:val="nil"/>
              <w:left w:val="nil"/>
              <w:bottom w:val="single" w:sz="4" w:space="0" w:color="auto"/>
              <w:right w:val="nil"/>
            </w:tcBorders>
            <w:shd w:val="clear" w:color="auto" w:fill="auto"/>
            <w:noWrap/>
            <w:vAlign w:val="bottom"/>
            <w:hideMark/>
          </w:tcPr>
          <w:p w14:paraId="107A7509"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146</w:t>
            </w:r>
          </w:p>
        </w:tc>
        <w:tc>
          <w:tcPr>
            <w:tcW w:w="1100" w:type="dxa"/>
            <w:tcBorders>
              <w:top w:val="nil"/>
              <w:left w:val="nil"/>
              <w:bottom w:val="single" w:sz="4" w:space="0" w:color="auto"/>
              <w:right w:val="nil"/>
            </w:tcBorders>
            <w:shd w:val="clear" w:color="auto" w:fill="auto"/>
            <w:noWrap/>
            <w:vAlign w:val="bottom"/>
            <w:hideMark/>
          </w:tcPr>
          <w:p w14:paraId="44E88A73" w14:textId="77777777" w:rsidR="00D76F8F" w:rsidRPr="00D76F8F" w:rsidRDefault="00D76F8F" w:rsidP="00D76F8F">
            <w:pPr>
              <w:jc w:val="right"/>
              <w:rPr>
                <w:rFonts w:ascii="Calibri" w:hAnsi="Calibri" w:cs="Calibri"/>
                <w:color w:val="000000"/>
                <w:sz w:val="22"/>
                <w:szCs w:val="22"/>
                <w:lang w:eastAsia="en-US"/>
              </w:rPr>
            </w:pPr>
            <w:r w:rsidRPr="00D76F8F">
              <w:rPr>
                <w:rFonts w:ascii="Calibri" w:hAnsi="Calibri" w:cs="Calibri"/>
                <w:color w:val="000000"/>
                <w:sz w:val="22"/>
                <w:szCs w:val="22"/>
                <w:lang w:eastAsia="en-US"/>
              </w:rPr>
              <w:t>49</w:t>
            </w:r>
          </w:p>
        </w:tc>
        <w:tc>
          <w:tcPr>
            <w:tcW w:w="1100" w:type="dxa"/>
            <w:tcBorders>
              <w:top w:val="nil"/>
              <w:left w:val="nil"/>
              <w:bottom w:val="nil"/>
              <w:right w:val="nil"/>
            </w:tcBorders>
            <w:shd w:val="clear" w:color="auto" w:fill="auto"/>
            <w:noWrap/>
            <w:vAlign w:val="bottom"/>
            <w:hideMark/>
          </w:tcPr>
          <w:p w14:paraId="28142FC0" w14:textId="77777777" w:rsidR="00D76F8F" w:rsidRPr="00D76F8F" w:rsidRDefault="00D76F8F" w:rsidP="00D76F8F">
            <w:pPr>
              <w:jc w:val="right"/>
              <w:rPr>
                <w:rFonts w:ascii="Calibri" w:hAnsi="Calibri" w:cs="Calibri"/>
                <w:color w:val="000000"/>
                <w:sz w:val="22"/>
                <w:szCs w:val="22"/>
                <w:lang w:eastAsia="en-US"/>
              </w:rPr>
            </w:pPr>
          </w:p>
        </w:tc>
        <w:tc>
          <w:tcPr>
            <w:tcW w:w="320" w:type="dxa"/>
            <w:tcBorders>
              <w:top w:val="nil"/>
              <w:left w:val="nil"/>
              <w:bottom w:val="nil"/>
              <w:right w:val="single" w:sz="4" w:space="0" w:color="auto"/>
            </w:tcBorders>
            <w:shd w:val="clear" w:color="auto" w:fill="auto"/>
            <w:noWrap/>
            <w:vAlign w:val="bottom"/>
            <w:hideMark/>
          </w:tcPr>
          <w:p w14:paraId="2978A7A7"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w:t>
            </w:r>
          </w:p>
        </w:tc>
      </w:tr>
      <w:tr w:rsidR="00D76F8F" w:rsidRPr="00D76F8F" w14:paraId="55FDF2F2" w14:textId="77777777" w:rsidTr="00D76F8F">
        <w:trPr>
          <w:trHeight w:val="336"/>
        </w:trPr>
        <w:tc>
          <w:tcPr>
            <w:tcW w:w="8801" w:type="dxa"/>
            <w:gridSpan w:val="6"/>
            <w:tcBorders>
              <w:top w:val="single" w:sz="4" w:space="0" w:color="auto"/>
              <w:left w:val="nil"/>
              <w:bottom w:val="nil"/>
              <w:right w:val="nil"/>
            </w:tcBorders>
            <w:shd w:val="clear" w:color="auto" w:fill="auto"/>
            <w:vAlign w:val="bottom"/>
            <w:hideMark/>
          </w:tcPr>
          <w:p w14:paraId="4EF2DC65" w14:textId="77777777" w:rsidR="00D76F8F" w:rsidRPr="00D76F8F" w:rsidRDefault="00D76F8F" w:rsidP="00D76F8F">
            <w:pPr>
              <w:rPr>
                <w:rFonts w:ascii="Calibri" w:hAnsi="Calibri" w:cs="Calibri"/>
                <w:color w:val="000000"/>
                <w:sz w:val="22"/>
                <w:szCs w:val="22"/>
                <w:lang w:eastAsia="en-US"/>
              </w:rPr>
            </w:pPr>
            <w:r w:rsidRPr="00D76F8F">
              <w:rPr>
                <w:rFonts w:ascii="Calibri" w:hAnsi="Calibri" w:cs="Calibri"/>
                <w:color w:val="000000"/>
                <w:sz w:val="22"/>
                <w:szCs w:val="22"/>
                <w:lang w:eastAsia="en-US"/>
              </w:rPr>
              <w:t>* Disability gap is outside statistical margin of error at 95% confidence level</w:t>
            </w:r>
          </w:p>
        </w:tc>
      </w:tr>
    </w:tbl>
    <w:p w14:paraId="024F2DAF" w14:textId="77777777" w:rsidR="0036379D" w:rsidRDefault="0036379D" w:rsidP="00D76F8F">
      <w:pPr>
        <w:spacing w:after="160" w:line="259" w:lineRule="auto"/>
        <w:rPr>
          <w:szCs w:val="24"/>
        </w:rPr>
      </w:pPr>
    </w:p>
    <w:p w14:paraId="716A2F01" w14:textId="77777777" w:rsidR="0036379D" w:rsidRDefault="0036379D">
      <w:pPr>
        <w:spacing w:after="160" w:line="259" w:lineRule="auto"/>
        <w:rPr>
          <w:rFonts w:eastAsiaTheme="minorHAnsi"/>
          <w:szCs w:val="24"/>
          <w:lang w:eastAsia="en-US"/>
        </w:rPr>
      </w:pPr>
      <w:r>
        <w:rPr>
          <w:szCs w:val="24"/>
        </w:rPr>
        <w:br w:type="page"/>
      </w:r>
    </w:p>
    <w:tbl>
      <w:tblPr>
        <w:tblW w:w="10080" w:type="dxa"/>
        <w:tblLook w:val="04A0" w:firstRow="1" w:lastRow="0" w:firstColumn="1" w:lastColumn="0" w:noHBand="0" w:noVBand="1"/>
      </w:tblPr>
      <w:tblGrid>
        <w:gridCol w:w="280"/>
        <w:gridCol w:w="266"/>
        <w:gridCol w:w="3048"/>
        <w:gridCol w:w="1100"/>
        <w:gridCol w:w="1100"/>
        <w:gridCol w:w="776"/>
        <w:gridCol w:w="326"/>
        <w:gridCol w:w="1024"/>
        <w:gridCol w:w="946"/>
        <w:gridCol w:w="854"/>
        <w:gridCol w:w="360"/>
      </w:tblGrid>
      <w:tr w:rsidR="00272011" w:rsidRPr="00272011" w14:paraId="4E7C99C2" w14:textId="77777777" w:rsidTr="00F2354E">
        <w:trPr>
          <w:trHeight w:val="288"/>
        </w:trPr>
        <w:tc>
          <w:tcPr>
            <w:tcW w:w="280" w:type="dxa"/>
            <w:tcBorders>
              <w:top w:val="nil"/>
              <w:left w:val="nil"/>
              <w:bottom w:val="nil"/>
              <w:right w:val="nil"/>
            </w:tcBorders>
            <w:shd w:val="clear" w:color="auto" w:fill="auto"/>
            <w:noWrap/>
            <w:vAlign w:val="bottom"/>
            <w:hideMark/>
          </w:tcPr>
          <w:p w14:paraId="73579039" w14:textId="77777777" w:rsidR="00272011" w:rsidRPr="00272011" w:rsidRDefault="00272011" w:rsidP="00272011">
            <w:pPr>
              <w:rPr>
                <w:sz w:val="20"/>
                <w:szCs w:val="24"/>
                <w:lang w:eastAsia="en-US"/>
              </w:rPr>
            </w:pPr>
          </w:p>
        </w:tc>
        <w:tc>
          <w:tcPr>
            <w:tcW w:w="3314" w:type="dxa"/>
            <w:gridSpan w:val="2"/>
            <w:tcBorders>
              <w:top w:val="nil"/>
              <w:left w:val="nil"/>
              <w:bottom w:val="nil"/>
              <w:right w:val="nil"/>
            </w:tcBorders>
            <w:shd w:val="clear" w:color="auto" w:fill="auto"/>
            <w:noWrap/>
            <w:vAlign w:val="bottom"/>
            <w:hideMark/>
          </w:tcPr>
          <w:p w14:paraId="0144CC27" w14:textId="71287071" w:rsidR="00272011" w:rsidRPr="00272011" w:rsidRDefault="00272011" w:rsidP="00272011">
            <w:pPr>
              <w:rPr>
                <w:rFonts w:ascii="Calibri" w:hAnsi="Calibri" w:cs="Calibri"/>
                <w:b/>
                <w:bCs/>
                <w:color w:val="000000"/>
                <w:sz w:val="22"/>
                <w:szCs w:val="22"/>
                <w:lang w:eastAsia="en-US"/>
              </w:rPr>
            </w:pPr>
            <w:r w:rsidRPr="00272011">
              <w:rPr>
                <w:rFonts w:ascii="Calibri" w:hAnsi="Calibri" w:cs="Calibri"/>
                <w:b/>
                <w:bCs/>
                <w:color w:val="000000"/>
                <w:sz w:val="22"/>
                <w:szCs w:val="22"/>
                <w:lang w:eastAsia="en-US"/>
              </w:rPr>
              <w:t>Table 8</w:t>
            </w:r>
            <w:r w:rsidR="00C235D5">
              <w:rPr>
                <w:rFonts w:ascii="Calibri" w:hAnsi="Calibri" w:cs="Calibri"/>
                <w:b/>
                <w:bCs/>
                <w:color w:val="000000"/>
                <w:sz w:val="22"/>
                <w:szCs w:val="22"/>
                <w:lang w:eastAsia="en-US"/>
              </w:rPr>
              <w:t xml:space="preserve">: </w:t>
            </w:r>
            <w:r w:rsidRPr="00272011">
              <w:rPr>
                <w:rFonts w:ascii="Calibri" w:hAnsi="Calibri" w:cs="Calibri"/>
                <w:b/>
                <w:bCs/>
                <w:color w:val="000000"/>
                <w:sz w:val="22"/>
                <w:szCs w:val="22"/>
                <w:lang w:eastAsia="en-US"/>
              </w:rPr>
              <w:t>Voting in 2020</w:t>
            </w:r>
          </w:p>
        </w:tc>
        <w:tc>
          <w:tcPr>
            <w:tcW w:w="1100" w:type="dxa"/>
            <w:tcBorders>
              <w:top w:val="nil"/>
              <w:left w:val="nil"/>
              <w:bottom w:val="nil"/>
              <w:right w:val="nil"/>
            </w:tcBorders>
            <w:shd w:val="clear" w:color="auto" w:fill="auto"/>
            <w:noWrap/>
            <w:vAlign w:val="bottom"/>
            <w:hideMark/>
          </w:tcPr>
          <w:p w14:paraId="4758A7F1" w14:textId="77777777" w:rsidR="00272011" w:rsidRPr="00272011" w:rsidRDefault="00272011" w:rsidP="00272011">
            <w:pPr>
              <w:rPr>
                <w:rFonts w:ascii="Calibri" w:hAnsi="Calibri" w:cs="Calibri"/>
                <w:b/>
                <w:bCs/>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2F2FB619" w14:textId="77777777" w:rsidR="00272011" w:rsidRPr="00272011" w:rsidRDefault="00272011" w:rsidP="00272011">
            <w:pPr>
              <w:rPr>
                <w:sz w:val="20"/>
                <w:lang w:eastAsia="en-US"/>
              </w:rPr>
            </w:pPr>
          </w:p>
        </w:tc>
        <w:tc>
          <w:tcPr>
            <w:tcW w:w="776" w:type="dxa"/>
            <w:tcBorders>
              <w:top w:val="nil"/>
              <w:left w:val="nil"/>
              <w:bottom w:val="nil"/>
              <w:right w:val="nil"/>
            </w:tcBorders>
            <w:shd w:val="clear" w:color="auto" w:fill="auto"/>
            <w:noWrap/>
            <w:vAlign w:val="bottom"/>
            <w:hideMark/>
          </w:tcPr>
          <w:p w14:paraId="5469B173" w14:textId="77777777" w:rsidR="00272011" w:rsidRPr="00272011" w:rsidRDefault="00272011" w:rsidP="00272011">
            <w:pPr>
              <w:rPr>
                <w:sz w:val="20"/>
                <w:lang w:eastAsia="en-US"/>
              </w:rPr>
            </w:pPr>
          </w:p>
        </w:tc>
        <w:tc>
          <w:tcPr>
            <w:tcW w:w="326" w:type="dxa"/>
            <w:tcBorders>
              <w:top w:val="nil"/>
              <w:left w:val="nil"/>
              <w:bottom w:val="nil"/>
              <w:right w:val="nil"/>
            </w:tcBorders>
            <w:shd w:val="clear" w:color="auto" w:fill="auto"/>
            <w:noWrap/>
            <w:vAlign w:val="bottom"/>
            <w:hideMark/>
          </w:tcPr>
          <w:p w14:paraId="75C976D8" w14:textId="77777777" w:rsidR="00272011" w:rsidRPr="00272011" w:rsidRDefault="00272011" w:rsidP="00272011">
            <w:pPr>
              <w:rPr>
                <w:sz w:val="20"/>
                <w:lang w:eastAsia="en-US"/>
              </w:rPr>
            </w:pPr>
          </w:p>
        </w:tc>
        <w:tc>
          <w:tcPr>
            <w:tcW w:w="1024" w:type="dxa"/>
            <w:tcBorders>
              <w:top w:val="nil"/>
              <w:left w:val="nil"/>
              <w:bottom w:val="nil"/>
              <w:right w:val="nil"/>
            </w:tcBorders>
            <w:shd w:val="clear" w:color="auto" w:fill="auto"/>
            <w:noWrap/>
            <w:vAlign w:val="bottom"/>
            <w:hideMark/>
          </w:tcPr>
          <w:p w14:paraId="4CE13627" w14:textId="77777777" w:rsidR="00272011" w:rsidRPr="00272011" w:rsidRDefault="00272011" w:rsidP="00272011">
            <w:pPr>
              <w:rPr>
                <w:sz w:val="20"/>
                <w:lang w:eastAsia="en-US"/>
              </w:rPr>
            </w:pPr>
          </w:p>
        </w:tc>
        <w:tc>
          <w:tcPr>
            <w:tcW w:w="946" w:type="dxa"/>
            <w:tcBorders>
              <w:top w:val="nil"/>
              <w:left w:val="nil"/>
              <w:bottom w:val="nil"/>
              <w:right w:val="nil"/>
            </w:tcBorders>
            <w:shd w:val="clear" w:color="auto" w:fill="auto"/>
            <w:noWrap/>
            <w:vAlign w:val="bottom"/>
            <w:hideMark/>
          </w:tcPr>
          <w:p w14:paraId="76E74F68" w14:textId="77777777" w:rsidR="00272011" w:rsidRPr="00272011" w:rsidRDefault="00272011" w:rsidP="00272011">
            <w:pPr>
              <w:rPr>
                <w:sz w:val="20"/>
                <w:lang w:eastAsia="en-US"/>
              </w:rPr>
            </w:pPr>
          </w:p>
        </w:tc>
        <w:tc>
          <w:tcPr>
            <w:tcW w:w="854" w:type="dxa"/>
            <w:tcBorders>
              <w:top w:val="nil"/>
              <w:left w:val="nil"/>
              <w:bottom w:val="nil"/>
              <w:right w:val="nil"/>
            </w:tcBorders>
            <w:shd w:val="clear" w:color="auto" w:fill="auto"/>
            <w:noWrap/>
            <w:vAlign w:val="bottom"/>
            <w:hideMark/>
          </w:tcPr>
          <w:p w14:paraId="22DE2F6F" w14:textId="77777777" w:rsidR="00272011" w:rsidRPr="00272011" w:rsidRDefault="00272011" w:rsidP="00272011">
            <w:pPr>
              <w:rPr>
                <w:sz w:val="20"/>
                <w:lang w:eastAsia="en-US"/>
              </w:rPr>
            </w:pPr>
          </w:p>
        </w:tc>
        <w:tc>
          <w:tcPr>
            <w:tcW w:w="360" w:type="dxa"/>
            <w:tcBorders>
              <w:top w:val="nil"/>
              <w:left w:val="nil"/>
              <w:bottom w:val="nil"/>
              <w:right w:val="nil"/>
            </w:tcBorders>
            <w:shd w:val="clear" w:color="auto" w:fill="auto"/>
            <w:noWrap/>
            <w:vAlign w:val="bottom"/>
            <w:hideMark/>
          </w:tcPr>
          <w:p w14:paraId="40CE8978" w14:textId="77777777" w:rsidR="00272011" w:rsidRPr="00272011" w:rsidRDefault="00272011" w:rsidP="00272011">
            <w:pPr>
              <w:rPr>
                <w:sz w:val="20"/>
                <w:lang w:eastAsia="en-US"/>
              </w:rPr>
            </w:pPr>
          </w:p>
        </w:tc>
      </w:tr>
      <w:tr w:rsidR="00272011" w:rsidRPr="00272011" w14:paraId="3451A39B" w14:textId="77777777" w:rsidTr="00F2354E">
        <w:trPr>
          <w:trHeight w:val="288"/>
        </w:trPr>
        <w:tc>
          <w:tcPr>
            <w:tcW w:w="280" w:type="dxa"/>
            <w:tcBorders>
              <w:top w:val="nil"/>
              <w:left w:val="nil"/>
              <w:bottom w:val="single" w:sz="4" w:space="0" w:color="auto"/>
              <w:right w:val="nil"/>
            </w:tcBorders>
            <w:shd w:val="clear" w:color="auto" w:fill="auto"/>
            <w:noWrap/>
            <w:vAlign w:val="bottom"/>
            <w:hideMark/>
          </w:tcPr>
          <w:p w14:paraId="1D23872A"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single" w:sz="4" w:space="0" w:color="auto"/>
              <w:right w:val="nil"/>
            </w:tcBorders>
            <w:shd w:val="clear" w:color="auto" w:fill="auto"/>
            <w:noWrap/>
            <w:vAlign w:val="bottom"/>
            <w:hideMark/>
          </w:tcPr>
          <w:p w14:paraId="77050802" w14:textId="77777777" w:rsidR="00272011" w:rsidRPr="00272011" w:rsidRDefault="00272011" w:rsidP="00272011">
            <w:pPr>
              <w:rPr>
                <w:rFonts w:ascii="Calibri" w:hAnsi="Calibri" w:cs="Calibri"/>
                <w:b/>
                <w:bCs/>
                <w:color w:val="000000"/>
                <w:sz w:val="22"/>
                <w:szCs w:val="22"/>
                <w:lang w:eastAsia="en-US"/>
              </w:rPr>
            </w:pPr>
            <w:r w:rsidRPr="00272011">
              <w:rPr>
                <w:rFonts w:ascii="Calibri" w:hAnsi="Calibri" w:cs="Calibri"/>
                <w:b/>
                <w:bCs/>
                <w:color w:val="000000"/>
                <w:sz w:val="22"/>
                <w:szCs w:val="22"/>
                <w:lang w:eastAsia="en-US"/>
              </w:rPr>
              <w:t> </w:t>
            </w:r>
          </w:p>
        </w:tc>
        <w:tc>
          <w:tcPr>
            <w:tcW w:w="3048" w:type="dxa"/>
            <w:tcBorders>
              <w:top w:val="nil"/>
              <w:left w:val="nil"/>
              <w:bottom w:val="single" w:sz="4" w:space="0" w:color="auto"/>
              <w:right w:val="nil"/>
            </w:tcBorders>
            <w:shd w:val="clear" w:color="auto" w:fill="auto"/>
            <w:noWrap/>
            <w:vAlign w:val="bottom"/>
            <w:hideMark/>
          </w:tcPr>
          <w:p w14:paraId="171125F2"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100" w:type="dxa"/>
            <w:tcBorders>
              <w:top w:val="nil"/>
              <w:left w:val="nil"/>
              <w:bottom w:val="single" w:sz="4" w:space="0" w:color="auto"/>
              <w:right w:val="nil"/>
            </w:tcBorders>
            <w:shd w:val="clear" w:color="auto" w:fill="auto"/>
            <w:noWrap/>
            <w:vAlign w:val="bottom"/>
            <w:hideMark/>
          </w:tcPr>
          <w:p w14:paraId="07E97A14"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100" w:type="dxa"/>
            <w:tcBorders>
              <w:top w:val="nil"/>
              <w:left w:val="nil"/>
              <w:bottom w:val="single" w:sz="4" w:space="0" w:color="auto"/>
              <w:right w:val="nil"/>
            </w:tcBorders>
            <w:shd w:val="clear" w:color="auto" w:fill="auto"/>
            <w:noWrap/>
            <w:vAlign w:val="bottom"/>
            <w:hideMark/>
          </w:tcPr>
          <w:p w14:paraId="22FCF77B"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776" w:type="dxa"/>
            <w:tcBorders>
              <w:top w:val="nil"/>
              <w:left w:val="nil"/>
              <w:bottom w:val="single" w:sz="4" w:space="0" w:color="auto"/>
              <w:right w:val="nil"/>
            </w:tcBorders>
            <w:shd w:val="clear" w:color="auto" w:fill="auto"/>
            <w:noWrap/>
            <w:vAlign w:val="bottom"/>
            <w:hideMark/>
          </w:tcPr>
          <w:p w14:paraId="5DAEF596"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326" w:type="dxa"/>
            <w:tcBorders>
              <w:top w:val="nil"/>
              <w:left w:val="nil"/>
              <w:bottom w:val="single" w:sz="4" w:space="0" w:color="auto"/>
              <w:right w:val="nil"/>
            </w:tcBorders>
            <w:shd w:val="clear" w:color="auto" w:fill="auto"/>
            <w:noWrap/>
            <w:vAlign w:val="bottom"/>
            <w:hideMark/>
          </w:tcPr>
          <w:p w14:paraId="1C105569"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39A94F6C" w14:textId="77777777" w:rsidR="00272011" w:rsidRPr="00272011" w:rsidRDefault="00272011" w:rsidP="00272011">
            <w:pPr>
              <w:rPr>
                <w:rFonts w:ascii="Calibri" w:hAnsi="Calibri" w:cs="Calibri"/>
                <w:color w:val="000000"/>
                <w:sz w:val="22"/>
                <w:szCs w:val="22"/>
                <w:lang w:eastAsia="en-US"/>
              </w:rPr>
            </w:pPr>
          </w:p>
        </w:tc>
        <w:tc>
          <w:tcPr>
            <w:tcW w:w="946" w:type="dxa"/>
            <w:tcBorders>
              <w:top w:val="nil"/>
              <w:left w:val="nil"/>
              <w:bottom w:val="nil"/>
              <w:right w:val="nil"/>
            </w:tcBorders>
            <w:shd w:val="clear" w:color="auto" w:fill="auto"/>
            <w:noWrap/>
            <w:vAlign w:val="bottom"/>
            <w:hideMark/>
          </w:tcPr>
          <w:p w14:paraId="2F58B781" w14:textId="77777777" w:rsidR="00272011" w:rsidRPr="00272011" w:rsidRDefault="00272011" w:rsidP="00272011">
            <w:pPr>
              <w:rPr>
                <w:sz w:val="20"/>
                <w:lang w:eastAsia="en-US"/>
              </w:rPr>
            </w:pPr>
          </w:p>
        </w:tc>
        <w:tc>
          <w:tcPr>
            <w:tcW w:w="854" w:type="dxa"/>
            <w:tcBorders>
              <w:top w:val="nil"/>
              <w:left w:val="nil"/>
              <w:bottom w:val="nil"/>
              <w:right w:val="nil"/>
            </w:tcBorders>
            <w:shd w:val="clear" w:color="auto" w:fill="auto"/>
            <w:noWrap/>
            <w:vAlign w:val="bottom"/>
            <w:hideMark/>
          </w:tcPr>
          <w:p w14:paraId="79849E76" w14:textId="77777777" w:rsidR="00272011" w:rsidRPr="00272011" w:rsidRDefault="00272011" w:rsidP="00272011">
            <w:pPr>
              <w:rPr>
                <w:sz w:val="20"/>
                <w:lang w:eastAsia="en-US"/>
              </w:rPr>
            </w:pPr>
          </w:p>
        </w:tc>
        <w:tc>
          <w:tcPr>
            <w:tcW w:w="360" w:type="dxa"/>
            <w:tcBorders>
              <w:top w:val="nil"/>
              <w:left w:val="nil"/>
              <w:bottom w:val="nil"/>
              <w:right w:val="nil"/>
            </w:tcBorders>
            <w:shd w:val="clear" w:color="auto" w:fill="auto"/>
            <w:noWrap/>
            <w:vAlign w:val="bottom"/>
            <w:hideMark/>
          </w:tcPr>
          <w:p w14:paraId="6FC00375" w14:textId="77777777" w:rsidR="00272011" w:rsidRPr="00272011" w:rsidRDefault="00272011" w:rsidP="00272011">
            <w:pPr>
              <w:rPr>
                <w:sz w:val="20"/>
                <w:lang w:eastAsia="en-US"/>
              </w:rPr>
            </w:pPr>
          </w:p>
        </w:tc>
      </w:tr>
      <w:tr w:rsidR="00F2354E" w:rsidRPr="00272011" w14:paraId="430F2349" w14:textId="77777777" w:rsidTr="00104783">
        <w:trPr>
          <w:trHeight w:val="855"/>
        </w:trPr>
        <w:tc>
          <w:tcPr>
            <w:tcW w:w="280" w:type="dxa"/>
            <w:tcBorders>
              <w:top w:val="nil"/>
              <w:left w:val="single" w:sz="4" w:space="0" w:color="auto"/>
              <w:bottom w:val="single" w:sz="4" w:space="0" w:color="auto"/>
              <w:right w:val="nil"/>
            </w:tcBorders>
            <w:shd w:val="clear" w:color="auto" w:fill="auto"/>
            <w:noWrap/>
            <w:vAlign w:val="bottom"/>
            <w:hideMark/>
          </w:tcPr>
          <w:p w14:paraId="3AFE2DC7" w14:textId="77777777" w:rsidR="00F2354E" w:rsidRPr="00272011" w:rsidRDefault="00F2354E"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single" w:sz="4" w:space="0" w:color="auto"/>
              <w:right w:val="nil"/>
            </w:tcBorders>
            <w:shd w:val="clear" w:color="auto" w:fill="auto"/>
            <w:noWrap/>
            <w:vAlign w:val="bottom"/>
            <w:hideMark/>
          </w:tcPr>
          <w:p w14:paraId="442EF52C" w14:textId="77777777" w:rsidR="00F2354E" w:rsidRPr="00272011" w:rsidRDefault="00F2354E"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3048" w:type="dxa"/>
            <w:tcBorders>
              <w:top w:val="nil"/>
              <w:left w:val="nil"/>
              <w:bottom w:val="single" w:sz="4" w:space="0" w:color="auto"/>
              <w:right w:val="single" w:sz="4" w:space="0" w:color="auto"/>
            </w:tcBorders>
            <w:shd w:val="clear" w:color="auto" w:fill="auto"/>
            <w:noWrap/>
            <w:vAlign w:val="bottom"/>
            <w:hideMark/>
          </w:tcPr>
          <w:p w14:paraId="58807692" w14:textId="77777777" w:rsidR="00F2354E" w:rsidRPr="00272011" w:rsidRDefault="00F2354E"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100" w:type="dxa"/>
            <w:tcBorders>
              <w:top w:val="nil"/>
              <w:left w:val="nil"/>
              <w:bottom w:val="single" w:sz="4" w:space="0" w:color="auto"/>
              <w:right w:val="nil"/>
            </w:tcBorders>
            <w:shd w:val="clear" w:color="auto" w:fill="auto"/>
            <w:vAlign w:val="bottom"/>
            <w:hideMark/>
          </w:tcPr>
          <w:p w14:paraId="535193DB" w14:textId="77777777" w:rsidR="00F2354E" w:rsidRPr="00272011" w:rsidRDefault="00F2354E" w:rsidP="00272011">
            <w:pPr>
              <w:jc w:val="center"/>
              <w:rPr>
                <w:rFonts w:ascii="Calibri" w:hAnsi="Calibri" w:cs="Calibri"/>
                <w:color w:val="000000"/>
                <w:sz w:val="22"/>
                <w:szCs w:val="22"/>
                <w:lang w:eastAsia="en-US"/>
              </w:rPr>
            </w:pPr>
            <w:r w:rsidRPr="00272011">
              <w:rPr>
                <w:rFonts w:ascii="Calibri" w:hAnsi="Calibri" w:cs="Calibri"/>
                <w:color w:val="000000"/>
                <w:sz w:val="22"/>
                <w:szCs w:val="22"/>
                <w:lang w:eastAsia="en-US"/>
              </w:rPr>
              <w:t>Disability</w:t>
            </w:r>
          </w:p>
        </w:tc>
        <w:tc>
          <w:tcPr>
            <w:tcW w:w="1100" w:type="dxa"/>
            <w:tcBorders>
              <w:top w:val="nil"/>
              <w:left w:val="nil"/>
              <w:bottom w:val="single" w:sz="4" w:space="0" w:color="auto"/>
              <w:right w:val="nil"/>
            </w:tcBorders>
            <w:shd w:val="clear" w:color="auto" w:fill="auto"/>
            <w:vAlign w:val="bottom"/>
            <w:hideMark/>
          </w:tcPr>
          <w:p w14:paraId="7BA22A12" w14:textId="77777777" w:rsidR="00F2354E" w:rsidRPr="00272011" w:rsidRDefault="00F2354E" w:rsidP="00272011">
            <w:pPr>
              <w:jc w:val="center"/>
              <w:rPr>
                <w:rFonts w:ascii="Calibri" w:hAnsi="Calibri" w:cs="Calibri"/>
                <w:color w:val="000000"/>
                <w:sz w:val="22"/>
                <w:szCs w:val="22"/>
                <w:lang w:eastAsia="en-US"/>
              </w:rPr>
            </w:pPr>
            <w:r w:rsidRPr="00272011">
              <w:rPr>
                <w:rFonts w:ascii="Calibri" w:hAnsi="Calibri" w:cs="Calibri"/>
                <w:color w:val="000000"/>
                <w:sz w:val="22"/>
                <w:szCs w:val="22"/>
                <w:lang w:eastAsia="en-US"/>
              </w:rPr>
              <w:t>No disability</w:t>
            </w:r>
          </w:p>
        </w:tc>
        <w:tc>
          <w:tcPr>
            <w:tcW w:w="1102" w:type="dxa"/>
            <w:gridSpan w:val="2"/>
            <w:tcBorders>
              <w:top w:val="nil"/>
              <w:left w:val="nil"/>
              <w:bottom w:val="single" w:sz="4" w:space="0" w:color="auto"/>
              <w:right w:val="single" w:sz="4" w:space="0" w:color="auto"/>
            </w:tcBorders>
            <w:shd w:val="clear" w:color="auto" w:fill="auto"/>
            <w:vAlign w:val="bottom"/>
            <w:hideMark/>
          </w:tcPr>
          <w:p w14:paraId="15EDBE9C" w14:textId="77777777" w:rsidR="00F2354E" w:rsidRPr="00272011" w:rsidRDefault="00F2354E" w:rsidP="00F2354E">
            <w:pPr>
              <w:jc w:val="center"/>
              <w:rPr>
                <w:rFonts w:ascii="Calibri" w:hAnsi="Calibri" w:cs="Calibri"/>
                <w:color w:val="000000"/>
                <w:sz w:val="22"/>
                <w:szCs w:val="22"/>
                <w:lang w:eastAsia="en-US"/>
              </w:rPr>
            </w:pPr>
            <w:r w:rsidRPr="00272011">
              <w:rPr>
                <w:rFonts w:ascii="Calibri" w:hAnsi="Calibri" w:cs="Calibri"/>
                <w:color w:val="000000"/>
                <w:sz w:val="22"/>
                <w:szCs w:val="22"/>
                <w:lang w:eastAsia="en-US"/>
              </w:rPr>
              <w:t>Disability gap</w:t>
            </w:r>
          </w:p>
          <w:p w14:paraId="66AF028F" w14:textId="5CB6260F" w:rsidR="00F2354E" w:rsidRPr="00272011" w:rsidRDefault="00F2354E" w:rsidP="00F2354E">
            <w:pPr>
              <w:jc w:val="center"/>
              <w:rPr>
                <w:rFonts w:ascii="Calibri" w:hAnsi="Calibri" w:cs="Calibri"/>
                <w:color w:val="000000"/>
                <w:sz w:val="22"/>
                <w:szCs w:val="22"/>
                <w:lang w:eastAsia="en-US"/>
              </w:rPr>
            </w:pPr>
          </w:p>
        </w:tc>
        <w:tc>
          <w:tcPr>
            <w:tcW w:w="1024" w:type="dxa"/>
            <w:tcBorders>
              <w:top w:val="single" w:sz="4" w:space="0" w:color="auto"/>
              <w:left w:val="nil"/>
              <w:bottom w:val="single" w:sz="4" w:space="0" w:color="auto"/>
              <w:right w:val="nil"/>
            </w:tcBorders>
            <w:shd w:val="clear" w:color="auto" w:fill="auto"/>
            <w:vAlign w:val="bottom"/>
            <w:hideMark/>
          </w:tcPr>
          <w:p w14:paraId="63020768" w14:textId="16E3FB41" w:rsidR="00F2354E" w:rsidRPr="00272011" w:rsidRDefault="00F2354E" w:rsidP="00272011">
            <w:pPr>
              <w:jc w:val="center"/>
              <w:rPr>
                <w:rFonts w:ascii="Calibri" w:hAnsi="Calibri" w:cs="Calibri"/>
                <w:color w:val="000000"/>
                <w:sz w:val="22"/>
                <w:szCs w:val="22"/>
                <w:lang w:eastAsia="en-US"/>
              </w:rPr>
            </w:pPr>
            <w:r w:rsidRPr="00272011">
              <w:rPr>
                <w:rFonts w:ascii="Calibri" w:hAnsi="Calibri" w:cs="Calibri"/>
                <w:color w:val="000000"/>
                <w:sz w:val="22"/>
                <w:szCs w:val="22"/>
                <w:lang w:eastAsia="en-US"/>
              </w:rPr>
              <w:t xml:space="preserve">Internet </w:t>
            </w:r>
            <w:r>
              <w:rPr>
                <w:rFonts w:ascii="Calibri" w:hAnsi="Calibri" w:cs="Calibri"/>
                <w:color w:val="000000"/>
                <w:sz w:val="22"/>
                <w:szCs w:val="22"/>
                <w:lang w:eastAsia="en-US"/>
              </w:rPr>
              <w:t>non-</w:t>
            </w:r>
            <w:r w:rsidRPr="00272011">
              <w:rPr>
                <w:rFonts w:ascii="Calibri" w:hAnsi="Calibri" w:cs="Calibri"/>
                <w:color w:val="000000"/>
                <w:sz w:val="22"/>
                <w:szCs w:val="22"/>
                <w:lang w:eastAsia="en-US"/>
              </w:rPr>
              <w:t>users</w:t>
            </w:r>
          </w:p>
        </w:tc>
        <w:tc>
          <w:tcPr>
            <w:tcW w:w="946" w:type="dxa"/>
            <w:tcBorders>
              <w:top w:val="single" w:sz="4" w:space="0" w:color="auto"/>
              <w:left w:val="nil"/>
              <w:bottom w:val="single" w:sz="4" w:space="0" w:color="auto"/>
              <w:right w:val="nil"/>
            </w:tcBorders>
            <w:shd w:val="clear" w:color="auto" w:fill="auto"/>
            <w:vAlign w:val="bottom"/>
            <w:hideMark/>
          </w:tcPr>
          <w:p w14:paraId="5FE30A5B" w14:textId="27957EFB" w:rsidR="00F2354E" w:rsidRPr="00272011" w:rsidRDefault="00F2354E" w:rsidP="00272011">
            <w:pPr>
              <w:jc w:val="center"/>
              <w:rPr>
                <w:rFonts w:ascii="Calibri" w:hAnsi="Calibri" w:cs="Calibri"/>
                <w:color w:val="000000"/>
                <w:sz w:val="22"/>
                <w:szCs w:val="22"/>
                <w:lang w:eastAsia="en-US"/>
              </w:rPr>
            </w:pPr>
            <w:r w:rsidRPr="00272011">
              <w:rPr>
                <w:rFonts w:ascii="Calibri" w:hAnsi="Calibri" w:cs="Calibri"/>
                <w:color w:val="000000"/>
                <w:sz w:val="22"/>
                <w:szCs w:val="22"/>
                <w:lang w:eastAsia="en-US"/>
              </w:rPr>
              <w:t>Internet users</w:t>
            </w:r>
          </w:p>
        </w:tc>
        <w:tc>
          <w:tcPr>
            <w:tcW w:w="1214" w:type="dxa"/>
            <w:gridSpan w:val="2"/>
            <w:tcBorders>
              <w:top w:val="single" w:sz="4" w:space="0" w:color="auto"/>
              <w:left w:val="nil"/>
              <w:bottom w:val="single" w:sz="4" w:space="0" w:color="auto"/>
              <w:right w:val="single" w:sz="4" w:space="0" w:color="auto"/>
            </w:tcBorders>
            <w:shd w:val="clear" w:color="auto" w:fill="auto"/>
            <w:vAlign w:val="bottom"/>
            <w:hideMark/>
          </w:tcPr>
          <w:p w14:paraId="6C3F8E70" w14:textId="77777777" w:rsidR="00F2354E" w:rsidRPr="00272011" w:rsidRDefault="00F2354E" w:rsidP="00F2354E">
            <w:pPr>
              <w:jc w:val="center"/>
              <w:rPr>
                <w:rFonts w:ascii="Calibri" w:hAnsi="Calibri" w:cs="Calibri"/>
                <w:color w:val="000000"/>
                <w:sz w:val="22"/>
                <w:szCs w:val="22"/>
                <w:lang w:eastAsia="en-US"/>
              </w:rPr>
            </w:pPr>
            <w:r w:rsidRPr="00272011">
              <w:rPr>
                <w:rFonts w:ascii="Calibri" w:hAnsi="Calibri" w:cs="Calibri"/>
                <w:color w:val="000000"/>
                <w:sz w:val="22"/>
                <w:szCs w:val="22"/>
                <w:lang w:eastAsia="en-US"/>
              </w:rPr>
              <w:t>Gap by internet use</w:t>
            </w:r>
          </w:p>
          <w:p w14:paraId="3F7693C1" w14:textId="5D484DBB" w:rsidR="00F2354E" w:rsidRPr="00272011" w:rsidRDefault="00F2354E" w:rsidP="00F2354E">
            <w:pPr>
              <w:jc w:val="center"/>
              <w:rPr>
                <w:rFonts w:ascii="Calibri" w:hAnsi="Calibri" w:cs="Calibri"/>
                <w:color w:val="000000"/>
                <w:sz w:val="22"/>
                <w:szCs w:val="22"/>
                <w:lang w:eastAsia="en-US"/>
              </w:rPr>
            </w:pPr>
          </w:p>
        </w:tc>
      </w:tr>
      <w:tr w:rsidR="005E0A10" w:rsidRPr="00272011" w14:paraId="390DA20C" w14:textId="77777777" w:rsidTr="00104783">
        <w:trPr>
          <w:trHeight w:val="360"/>
        </w:trPr>
        <w:tc>
          <w:tcPr>
            <w:tcW w:w="3594"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2A314565"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Registered to vote in 2020</w:t>
            </w:r>
          </w:p>
        </w:tc>
        <w:tc>
          <w:tcPr>
            <w:tcW w:w="1100" w:type="dxa"/>
            <w:tcBorders>
              <w:top w:val="single" w:sz="4" w:space="0" w:color="auto"/>
              <w:left w:val="nil"/>
              <w:bottom w:val="nil"/>
              <w:right w:val="nil"/>
            </w:tcBorders>
            <w:shd w:val="clear" w:color="auto" w:fill="auto"/>
            <w:noWrap/>
            <w:vAlign w:val="bottom"/>
            <w:hideMark/>
          </w:tcPr>
          <w:p w14:paraId="3F400F54"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86.1%</w:t>
            </w:r>
          </w:p>
        </w:tc>
        <w:tc>
          <w:tcPr>
            <w:tcW w:w="1100" w:type="dxa"/>
            <w:tcBorders>
              <w:top w:val="single" w:sz="4" w:space="0" w:color="auto"/>
              <w:left w:val="nil"/>
              <w:bottom w:val="nil"/>
              <w:right w:val="nil"/>
            </w:tcBorders>
            <w:shd w:val="clear" w:color="auto" w:fill="auto"/>
            <w:noWrap/>
            <w:vAlign w:val="bottom"/>
            <w:hideMark/>
          </w:tcPr>
          <w:p w14:paraId="1798E8FA"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86.7%</w:t>
            </w:r>
          </w:p>
        </w:tc>
        <w:tc>
          <w:tcPr>
            <w:tcW w:w="776" w:type="dxa"/>
            <w:tcBorders>
              <w:top w:val="single" w:sz="4" w:space="0" w:color="auto"/>
              <w:left w:val="nil"/>
              <w:bottom w:val="nil"/>
              <w:right w:val="nil"/>
            </w:tcBorders>
            <w:shd w:val="clear" w:color="auto" w:fill="auto"/>
            <w:noWrap/>
            <w:vAlign w:val="bottom"/>
            <w:hideMark/>
          </w:tcPr>
          <w:p w14:paraId="602E8208"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-0.6%</w:t>
            </w:r>
          </w:p>
        </w:tc>
        <w:tc>
          <w:tcPr>
            <w:tcW w:w="326" w:type="dxa"/>
            <w:tcBorders>
              <w:top w:val="single" w:sz="4" w:space="0" w:color="auto"/>
              <w:left w:val="nil"/>
              <w:bottom w:val="nil"/>
              <w:right w:val="single" w:sz="4" w:space="0" w:color="auto"/>
            </w:tcBorders>
            <w:shd w:val="clear" w:color="auto" w:fill="auto"/>
            <w:noWrap/>
            <w:vAlign w:val="bottom"/>
            <w:hideMark/>
          </w:tcPr>
          <w:p w14:paraId="733F441F"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single" w:sz="4" w:space="0" w:color="auto"/>
              <w:left w:val="nil"/>
              <w:bottom w:val="nil"/>
              <w:right w:val="nil"/>
            </w:tcBorders>
            <w:shd w:val="clear" w:color="auto" w:fill="auto"/>
            <w:noWrap/>
            <w:vAlign w:val="bottom"/>
            <w:hideMark/>
          </w:tcPr>
          <w:p w14:paraId="5D254395" w14:textId="2A0E8A34"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66.6%</w:t>
            </w:r>
          </w:p>
        </w:tc>
        <w:tc>
          <w:tcPr>
            <w:tcW w:w="946" w:type="dxa"/>
            <w:tcBorders>
              <w:top w:val="single" w:sz="4" w:space="0" w:color="auto"/>
              <w:left w:val="nil"/>
              <w:bottom w:val="nil"/>
              <w:right w:val="nil"/>
            </w:tcBorders>
            <w:shd w:val="clear" w:color="auto" w:fill="auto"/>
            <w:noWrap/>
            <w:vAlign w:val="bottom"/>
            <w:hideMark/>
          </w:tcPr>
          <w:p w14:paraId="799EA1BD" w14:textId="3558F321"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88.2%</w:t>
            </w:r>
          </w:p>
        </w:tc>
        <w:tc>
          <w:tcPr>
            <w:tcW w:w="854" w:type="dxa"/>
            <w:tcBorders>
              <w:top w:val="single" w:sz="4" w:space="0" w:color="auto"/>
              <w:left w:val="nil"/>
              <w:bottom w:val="nil"/>
              <w:right w:val="nil"/>
            </w:tcBorders>
            <w:shd w:val="clear" w:color="auto" w:fill="auto"/>
            <w:noWrap/>
            <w:vAlign w:val="bottom"/>
            <w:hideMark/>
          </w:tcPr>
          <w:p w14:paraId="55AFBE1A" w14:textId="6EDDEDE0"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21.7%</w:t>
            </w:r>
          </w:p>
        </w:tc>
        <w:tc>
          <w:tcPr>
            <w:tcW w:w="360" w:type="dxa"/>
            <w:tcBorders>
              <w:top w:val="single" w:sz="4" w:space="0" w:color="auto"/>
              <w:left w:val="nil"/>
              <w:bottom w:val="nil"/>
              <w:right w:val="single" w:sz="4" w:space="0" w:color="auto"/>
            </w:tcBorders>
            <w:shd w:val="clear" w:color="auto" w:fill="auto"/>
            <w:noWrap/>
            <w:vAlign w:val="bottom"/>
            <w:hideMark/>
          </w:tcPr>
          <w:p w14:paraId="521CE1C2" w14:textId="1B7B4523" w:rsidR="005E0A10" w:rsidRPr="00272011" w:rsidRDefault="005E0A10" w:rsidP="005E0A10">
            <w:pPr>
              <w:rPr>
                <w:rFonts w:ascii="Calibri" w:hAnsi="Calibri" w:cs="Calibri"/>
                <w:color w:val="000000"/>
                <w:sz w:val="22"/>
                <w:szCs w:val="22"/>
                <w:lang w:eastAsia="en-US"/>
              </w:rPr>
            </w:pPr>
            <w:r>
              <w:rPr>
                <w:rFonts w:ascii="Calibri" w:hAnsi="Calibri" w:cs="Calibri"/>
                <w:color w:val="000000"/>
                <w:sz w:val="22"/>
                <w:szCs w:val="22"/>
              </w:rPr>
              <w:t>*</w:t>
            </w:r>
          </w:p>
        </w:tc>
      </w:tr>
      <w:tr w:rsidR="005E0A10" w:rsidRPr="00272011" w14:paraId="4F9EA634" w14:textId="77777777" w:rsidTr="00F2354E">
        <w:trPr>
          <w:trHeight w:val="288"/>
        </w:trPr>
        <w:tc>
          <w:tcPr>
            <w:tcW w:w="3594" w:type="dxa"/>
            <w:gridSpan w:val="3"/>
            <w:tcBorders>
              <w:top w:val="nil"/>
              <w:left w:val="single" w:sz="4" w:space="0" w:color="auto"/>
              <w:bottom w:val="nil"/>
              <w:right w:val="single" w:sz="4" w:space="0" w:color="000000"/>
            </w:tcBorders>
            <w:shd w:val="clear" w:color="auto" w:fill="auto"/>
            <w:noWrap/>
            <w:vAlign w:val="bottom"/>
            <w:hideMark/>
          </w:tcPr>
          <w:p w14:paraId="5B0E86A4"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Voted in 2020</w:t>
            </w:r>
          </w:p>
        </w:tc>
        <w:tc>
          <w:tcPr>
            <w:tcW w:w="1100" w:type="dxa"/>
            <w:tcBorders>
              <w:top w:val="nil"/>
              <w:left w:val="nil"/>
              <w:bottom w:val="nil"/>
              <w:right w:val="nil"/>
            </w:tcBorders>
            <w:shd w:val="clear" w:color="auto" w:fill="auto"/>
            <w:noWrap/>
            <w:vAlign w:val="bottom"/>
            <w:hideMark/>
          </w:tcPr>
          <w:p w14:paraId="57502B13"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76.0%</w:t>
            </w:r>
          </w:p>
        </w:tc>
        <w:tc>
          <w:tcPr>
            <w:tcW w:w="1100" w:type="dxa"/>
            <w:tcBorders>
              <w:top w:val="nil"/>
              <w:left w:val="nil"/>
              <w:bottom w:val="nil"/>
              <w:right w:val="nil"/>
            </w:tcBorders>
            <w:shd w:val="clear" w:color="auto" w:fill="auto"/>
            <w:noWrap/>
            <w:vAlign w:val="bottom"/>
            <w:hideMark/>
          </w:tcPr>
          <w:p w14:paraId="39916E84"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79.4%</w:t>
            </w:r>
          </w:p>
        </w:tc>
        <w:tc>
          <w:tcPr>
            <w:tcW w:w="776" w:type="dxa"/>
            <w:tcBorders>
              <w:top w:val="nil"/>
              <w:left w:val="nil"/>
              <w:bottom w:val="nil"/>
              <w:right w:val="nil"/>
            </w:tcBorders>
            <w:shd w:val="clear" w:color="auto" w:fill="auto"/>
            <w:noWrap/>
            <w:vAlign w:val="bottom"/>
            <w:hideMark/>
          </w:tcPr>
          <w:p w14:paraId="1B498609"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-3.4%</w:t>
            </w:r>
          </w:p>
        </w:tc>
        <w:tc>
          <w:tcPr>
            <w:tcW w:w="326" w:type="dxa"/>
            <w:tcBorders>
              <w:top w:val="nil"/>
              <w:left w:val="nil"/>
              <w:bottom w:val="nil"/>
              <w:right w:val="single" w:sz="4" w:space="0" w:color="auto"/>
            </w:tcBorders>
            <w:shd w:val="clear" w:color="auto" w:fill="auto"/>
            <w:noWrap/>
            <w:vAlign w:val="bottom"/>
            <w:hideMark/>
          </w:tcPr>
          <w:p w14:paraId="6EA7D711"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37F2922D" w14:textId="2C44D4B5"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55.5%</w:t>
            </w:r>
          </w:p>
        </w:tc>
        <w:tc>
          <w:tcPr>
            <w:tcW w:w="946" w:type="dxa"/>
            <w:tcBorders>
              <w:top w:val="nil"/>
              <w:left w:val="nil"/>
              <w:bottom w:val="nil"/>
              <w:right w:val="nil"/>
            </w:tcBorders>
            <w:shd w:val="clear" w:color="auto" w:fill="auto"/>
            <w:noWrap/>
            <w:vAlign w:val="bottom"/>
            <w:hideMark/>
          </w:tcPr>
          <w:p w14:paraId="6FDE8A82" w14:textId="21A71603"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80.6%</w:t>
            </w:r>
          </w:p>
        </w:tc>
        <w:tc>
          <w:tcPr>
            <w:tcW w:w="854" w:type="dxa"/>
            <w:tcBorders>
              <w:top w:val="nil"/>
              <w:left w:val="nil"/>
              <w:bottom w:val="nil"/>
              <w:right w:val="nil"/>
            </w:tcBorders>
            <w:shd w:val="clear" w:color="auto" w:fill="auto"/>
            <w:noWrap/>
            <w:vAlign w:val="bottom"/>
            <w:hideMark/>
          </w:tcPr>
          <w:p w14:paraId="477485FA" w14:textId="1596ADDB"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25.1%</w:t>
            </w:r>
          </w:p>
        </w:tc>
        <w:tc>
          <w:tcPr>
            <w:tcW w:w="360" w:type="dxa"/>
            <w:tcBorders>
              <w:top w:val="nil"/>
              <w:left w:val="nil"/>
              <w:bottom w:val="nil"/>
              <w:right w:val="single" w:sz="4" w:space="0" w:color="auto"/>
            </w:tcBorders>
            <w:shd w:val="clear" w:color="auto" w:fill="auto"/>
            <w:noWrap/>
            <w:vAlign w:val="bottom"/>
            <w:hideMark/>
          </w:tcPr>
          <w:p w14:paraId="5C449F43" w14:textId="03F7076F" w:rsidR="005E0A10" w:rsidRPr="00272011" w:rsidRDefault="005E0A10" w:rsidP="005E0A10">
            <w:pPr>
              <w:rPr>
                <w:rFonts w:ascii="Calibri" w:hAnsi="Calibri" w:cs="Calibri"/>
                <w:color w:val="000000"/>
                <w:sz w:val="22"/>
                <w:szCs w:val="22"/>
                <w:lang w:eastAsia="en-US"/>
              </w:rPr>
            </w:pPr>
            <w:r>
              <w:rPr>
                <w:rFonts w:ascii="Calibri" w:hAnsi="Calibri" w:cs="Calibri"/>
                <w:color w:val="000000"/>
                <w:sz w:val="22"/>
                <w:szCs w:val="22"/>
              </w:rPr>
              <w:t>*</w:t>
            </w:r>
          </w:p>
        </w:tc>
      </w:tr>
      <w:tr w:rsidR="00272011" w:rsidRPr="00272011" w14:paraId="51FC954B"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145B0311"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3314" w:type="dxa"/>
            <w:gridSpan w:val="2"/>
            <w:tcBorders>
              <w:top w:val="nil"/>
              <w:left w:val="nil"/>
              <w:bottom w:val="nil"/>
              <w:right w:val="single" w:sz="4" w:space="0" w:color="000000"/>
            </w:tcBorders>
            <w:shd w:val="clear" w:color="auto" w:fill="auto"/>
            <w:noWrap/>
            <w:vAlign w:val="center"/>
            <w:hideMark/>
          </w:tcPr>
          <w:p w14:paraId="0291656B"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Sample size</w:t>
            </w:r>
          </w:p>
        </w:tc>
        <w:tc>
          <w:tcPr>
            <w:tcW w:w="1100" w:type="dxa"/>
            <w:tcBorders>
              <w:top w:val="nil"/>
              <w:left w:val="nil"/>
              <w:bottom w:val="nil"/>
              <w:right w:val="nil"/>
            </w:tcBorders>
            <w:shd w:val="clear" w:color="auto" w:fill="auto"/>
            <w:noWrap/>
            <w:vAlign w:val="bottom"/>
            <w:hideMark/>
          </w:tcPr>
          <w:p w14:paraId="1EEC5CDD" w14:textId="77777777" w:rsidR="00272011" w:rsidRPr="00272011" w:rsidRDefault="00272011" w:rsidP="00272011">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1186</w:t>
            </w:r>
          </w:p>
        </w:tc>
        <w:tc>
          <w:tcPr>
            <w:tcW w:w="1100" w:type="dxa"/>
            <w:tcBorders>
              <w:top w:val="nil"/>
              <w:left w:val="nil"/>
              <w:bottom w:val="nil"/>
              <w:right w:val="nil"/>
            </w:tcBorders>
            <w:shd w:val="clear" w:color="auto" w:fill="auto"/>
            <w:noWrap/>
            <w:vAlign w:val="bottom"/>
            <w:hideMark/>
          </w:tcPr>
          <w:p w14:paraId="6CB35D75" w14:textId="77777777" w:rsidR="00272011" w:rsidRPr="00272011" w:rsidRDefault="00272011" w:rsidP="00272011">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1240</w:t>
            </w:r>
          </w:p>
        </w:tc>
        <w:tc>
          <w:tcPr>
            <w:tcW w:w="776" w:type="dxa"/>
            <w:tcBorders>
              <w:top w:val="nil"/>
              <w:left w:val="nil"/>
              <w:bottom w:val="nil"/>
              <w:right w:val="nil"/>
            </w:tcBorders>
            <w:shd w:val="clear" w:color="auto" w:fill="auto"/>
            <w:noWrap/>
            <w:vAlign w:val="bottom"/>
            <w:hideMark/>
          </w:tcPr>
          <w:p w14:paraId="381533D0" w14:textId="77777777" w:rsidR="00272011" w:rsidRPr="00272011" w:rsidRDefault="00272011" w:rsidP="00272011">
            <w:pPr>
              <w:jc w:val="right"/>
              <w:rPr>
                <w:rFonts w:ascii="Calibri" w:hAnsi="Calibri" w:cs="Calibri"/>
                <w:color w:val="000000"/>
                <w:sz w:val="22"/>
                <w:szCs w:val="22"/>
                <w:lang w:eastAsia="en-US"/>
              </w:rPr>
            </w:pPr>
          </w:p>
        </w:tc>
        <w:tc>
          <w:tcPr>
            <w:tcW w:w="326" w:type="dxa"/>
            <w:tcBorders>
              <w:top w:val="nil"/>
              <w:left w:val="nil"/>
              <w:bottom w:val="nil"/>
              <w:right w:val="single" w:sz="4" w:space="0" w:color="auto"/>
            </w:tcBorders>
            <w:shd w:val="clear" w:color="auto" w:fill="auto"/>
            <w:noWrap/>
            <w:vAlign w:val="bottom"/>
            <w:hideMark/>
          </w:tcPr>
          <w:p w14:paraId="20717207"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3B304A9D" w14:textId="27DCC07F" w:rsidR="00272011" w:rsidRPr="00272011" w:rsidRDefault="00272011" w:rsidP="00272011">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2</w:t>
            </w:r>
            <w:r w:rsidR="005E0A10">
              <w:rPr>
                <w:rFonts w:ascii="Calibri" w:hAnsi="Calibri" w:cs="Calibri"/>
                <w:color w:val="000000"/>
                <w:sz w:val="22"/>
                <w:szCs w:val="22"/>
                <w:lang w:eastAsia="en-US"/>
              </w:rPr>
              <w:t>0</w:t>
            </w:r>
            <w:r w:rsidRPr="00272011">
              <w:rPr>
                <w:rFonts w:ascii="Calibri" w:hAnsi="Calibri" w:cs="Calibri"/>
                <w:color w:val="000000"/>
                <w:sz w:val="22"/>
                <w:szCs w:val="22"/>
                <w:lang w:eastAsia="en-US"/>
              </w:rPr>
              <w:t>1</w:t>
            </w:r>
          </w:p>
        </w:tc>
        <w:tc>
          <w:tcPr>
            <w:tcW w:w="946" w:type="dxa"/>
            <w:tcBorders>
              <w:top w:val="nil"/>
              <w:left w:val="nil"/>
              <w:bottom w:val="nil"/>
              <w:right w:val="nil"/>
            </w:tcBorders>
            <w:shd w:val="clear" w:color="auto" w:fill="auto"/>
            <w:noWrap/>
            <w:vAlign w:val="bottom"/>
            <w:hideMark/>
          </w:tcPr>
          <w:p w14:paraId="46AB3B3B" w14:textId="130EF7C3" w:rsidR="00272011" w:rsidRPr="00272011" w:rsidRDefault="005E0A10" w:rsidP="00272011">
            <w:pPr>
              <w:jc w:val="right"/>
              <w:rPr>
                <w:rFonts w:ascii="Calibri" w:hAnsi="Calibri" w:cs="Calibri"/>
                <w:color w:val="000000"/>
                <w:sz w:val="22"/>
                <w:szCs w:val="22"/>
                <w:lang w:eastAsia="en-US"/>
              </w:rPr>
            </w:pPr>
            <w:r>
              <w:rPr>
                <w:rFonts w:ascii="Calibri" w:hAnsi="Calibri" w:cs="Calibri"/>
                <w:color w:val="000000"/>
                <w:sz w:val="22"/>
                <w:szCs w:val="22"/>
                <w:lang w:eastAsia="en-US"/>
              </w:rPr>
              <w:t>22</w:t>
            </w:r>
            <w:r w:rsidR="00272011" w:rsidRPr="00272011">
              <w:rPr>
                <w:rFonts w:ascii="Calibri" w:hAnsi="Calibri" w:cs="Calibri"/>
                <w:color w:val="000000"/>
                <w:sz w:val="22"/>
                <w:szCs w:val="22"/>
                <w:lang w:eastAsia="en-US"/>
              </w:rPr>
              <w:t>21</w:t>
            </w:r>
          </w:p>
        </w:tc>
        <w:tc>
          <w:tcPr>
            <w:tcW w:w="854" w:type="dxa"/>
            <w:tcBorders>
              <w:top w:val="nil"/>
              <w:left w:val="nil"/>
              <w:bottom w:val="nil"/>
              <w:right w:val="nil"/>
            </w:tcBorders>
            <w:shd w:val="clear" w:color="auto" w:fill="auto"/>
            <w:noWrap/>
            <w:vAlign w:val="bottom"/>
            <w:hideMark/>
          </w:tcPr>
          <w:p w14:paraId="320C2A3D" w14:textId="77777777" w:rsidR="00272011" w:rsidRPr="00272011" w:rsidRDefault="00272011" w:rsidP="00272011">
            <w:pPr>
              <w:jc w:val="right"/>
              <w:rPr>
                <w:rFonts w:ascii="Calibri" w:hAnsi="Calibri" w:cs="Calibri"/>
                <w:color w:val="000000"/>
                <w:sz w:val="22"/>
                <w:szCs w:val="22"/>
                <w:lang w:eastAsia="en-US"/>
              </w:rPr>
            </w:pPr>
          </w:p>
        </w:tc>
        <w:tc>
          <w:tcPr>
            <w:tcW w:w="360" w:type="dxa"/>
            <w:tcBorders>
              <w:top w:val="nil"/>
              <w:left w:val="nil"/>
              <w:bottom w:val="nil"/>
              <w:right w:val="single" w:sz="4" w:space="0" w:color="auto"/>
            </w:tcBorders>
            <w:shd w:val="clear" w:color="auto" w:fill="auto"/>
            <w:noWrap/>
            <w:vAlign w:val="bottom"/>
            <w:hideMark/>
          </w:tcPr>
          <w:p w14:paraId="17BD3DE7"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272011" w:rsidRPr="00272011" w14:paraId="28E704BF"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61F837EF"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nil"/>
              <w:right w:val="nil"/>
            </w:tcBorders>
            <w:shd w:val="clear" w:color="auto" w:fill="auto"/>
            <w:noWrap/>
            <w:vAlign w:val="center"/>
            <w:hideMark/>
          </w:tcPr>
          <w:p w14:paraId="0A86B5ED" w14:textId="77777777" w:rsidR="00272011" w:rsidRPr="00272011" w:rsidRDefault="00272011" w:rsidP="00272011">
            <w:pPr>
              <w:rPr>
                <w:rFonts w:ascii="Calibri" w:hAnsi="Calibri" w:cs="Calibri"/>
                <w:color w:val="000000"/>
                <w:sz w:val="22"/>
                <w:szCs w:val="22"/>
                <w:lang w:eastAsia="en-US"/>
              </w:rPr>
            </w:pPr>
          </w:p>
        </w:tc>
        <w:tc>
          <w:tcPr>
            <w:tcW w:w="3048" w:type="dxa"/>
            <w:tcBorders>
              <w:top w:val="nil"/>
              <w:left w:val="nil"/>
              <w:bottom w:val="nil"/>
              <w:right w:val="single" w:sz="4" w:space="0" w:color="auto"/>
            </w:tcBorders>
            <w:shd w:val="clear" w:color="auto" w:fill="auto"/>
            <w:noWrap/>
            <w:vAlign w:val="bottom"/>
            <w:hideMark/>
          </w:tcPr>
          <w:p w14:paraId="6CFE005D"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100" w:type="dxa"/>
            <w:tcBorders>
              <w:top w:val="nil"/>
              <w:left w:val="nil"/>
              <w:bottom w:val="nil"/>
              <w:right w:val="nil"/>
            </w:tcBorders>
            <w:shd w:val="clear" w:color="auto" w:fill="auto"/>
            <w:noWrap/>
            <w:vAlign w:val="bottom"/>
            <w:hideMark/>
          </w:tcPr>
          <w:p w14:paraId="6760E39F" w14:textId="77777777" w:rsidR="00272011" w:rsidRPr="00272011" w:rsidRDefault="00272011" w:rsidP="00272011">
            <w:pPr>
              <w:rPr>
                <w:rFonts w:ascii="Calibri" w:hAnsi="Calibri" w:cs="Calibri"/>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0B094413" w14:textId="77777777" w:rsidR="00272011" w:rsidRPr="00272011" w:rsidRDefault="00272011" w:rsidP="00272011">
            <w:pPr>
              <w:rPr>
                <w:sz w:val="20"/>
                <w:lang w:eastAsia="en-US"/>
              </w:rPr>
            </w:pPr>
          </w:p>
        </w:tc>
        <w:tc>
          <w:tcPr>
            <w:tcW w:w="776" w:type="dxa"/>
            <w:tcBorders>
              <w:top w:val="nil"/>
              <w:left w:val="nil"/>
              <w:bottom w:val="nil"/>
              <w:right w:val="nil"/>
            </w:tcBorders>
            <w:shd w:val="clear" w:color="auto" w:fill="auto"/>
            <w:noWrap/>
            <w:vAlign w:val="bottom"/>
            <w:hideMark/>
          </w:tcPr>
          <w:p w14:paraId="7D85434C" w14:textId="77777777" w:rsidR="00272011" w:rsidRPr="00272011" w:rsidRDefault="00272011" w:rsidP="00272011">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7C73B5DD"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7E14D7D7"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00A95D5A" w14:textId="77777777" w:rsidR="00272011" w:rsidRPr="00272011" w:rsidRDefault="00272011" w:rsidP="00272011">
            <w:pPr>
              <w:rPr>
                <w:rFonts w:ascii="Calibri" w:hAnsi="Calibri" w:cs="Calibri"/>
                <w:color w:val="000000"/>
                <w:sz w:val="22"/>
                <w:szCs w:val="22"/>
                <w:lang w:eastAsia="en-US"/>
              </w:rPr>
            </w:pPr>
          </w:p>
        </w:tc>
        <w:tc>
          <w:tcPr>
            <w:tcW w:w="854" w:type="dxa"/>
            <w:tcBorders>
              <w:top w:val="nil"/>
              <w:left w:val="nil"/>
              <w:bottom w:val="nil"/>
              <w:right w:val="nil"/>
            </w:tcBorders>
            <w:shd w:val="clear" w:color="auto" w:fill="auto"/>
            <w:noWrap/>
            <w:vAlign w:val="bottom"/>
            <w:hideMark/>
          </w:tcPr>
          <w:p w14:paraId="7C6EFE1D" w14:textId="77777777" w:rsidR="00272011" w:rsidRPr="00272011" w:rsidRDefault="00272011" w:rsidP="00272011">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4917961F"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272011" w:rsidRPr="00272011" w14:paraId="61863F20" w14:textId="77777777" w:rsidTr="00F2354E">
        <w:trPr>
          <w:trHeight w:val="288"/>
        </w:trPr>
        <w:tc>
          <w:tcPr>
            <w:tcW w:w="3594" w:type="dxa"/>
            <w:gridSpan w:val="3"/>
            <w:tcBorders>
              <w:top w:val="nil"/>
              <w:left w:val="single" w:sz="4" w:space="0" w:color="auto"/>
              <w:bottom w:val="nil"/>
              <w:right w:val="single" w:sz="4" w:space="0" w:color="000000"/>
            </w:tcBorders>
            <w:shd w:val="clear" w:color="auto" w:fill="auto"/>
            <w:noWrap/>
            <w:vAlign w:val="bottom"/>
            <w:hideMark/>
          </w:tcPr>
          <w:p w14:paraId="41ADD2ED"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Voting method if voted</w:t>
            </w:r>
          </w:p>
        </w:tc>
        <w:tc>
          <w:tcPr>
            <w:tcW w:w="1100" w:type="dxa"/>
            <w:tcBorders>
              <w:top w:val="nil"/>
              <w:left w:val="nil"/>
              <w:bottom w:val="nil"/>
              <w:right w:val="nil"/>
            </w:tcBorders>
            <w:shd w:val="clear" w:color="auto" w:fill="auto"/>
            <w:noWrap/>
            <w:vAlign w:val="bottom"/>
            <w:hideMark/>
          </w:tcPr>
          <w:p w14:paraId="4481A923" w14:textId="77777777" w:rsidR="00272011" w:rsidRPr="00272011" w:rsidRDefault="00272011" w:rsidP="00272011">
            <w:pPr>
              <w:rPr>
                <w:rFonts w:ascii="Calibri" w:hAnsi="Calibri" w:cs="Calibri"/>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3D4271CA" w14:textId="77777777" w:rsidR="00272011" w:rsidRPr="00272011" w:rsidRDefault="00272011" w:rsidP="00272011">
            <w:pPr>
              <w:rPr>
                <w:sz w:val="20"/>
                <w:lang w:eastAsia="en-US"/>
              </w:rPr>
            </w:pPr>
          </w:p>
        </w:tc>
        <w:tc>
          <w:tcPr>
            <w:tcW w:w="776" w:type="dxa"/>
            <w:tcBorders>
              <w:top w:val="nil"/>
              <w:left w:val="nil"/>
              <w:bottom w:val="nil"/>
              <w:right w:val="nil"/>
            </w:tcBorders>
            <w:shd w:val="clear" w:color="auto" w:fill="auto"/>
            <w:noWrap/>
            <w:vAlign w:val="bottom"/>
            <w:hideMark/>
          </w:tcPr>
          <w:p w14:paraId="39143690" w14:textId="77777777" w:rsidR="00272011" w:rsidRPr="00272011" w:rsidRDefault="00272011" w:rsidP="00272011">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577E0688"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18CD6F8B"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1C3CDCB3" w14:textId="77777777" w:rsidR="00272011" w:rsidRPr="00272011" w:rsidRDefault="00272011" w:rsidP="00272011">
            <w:pPr>
              <w:rPr>
                <w:rFonts w:ascii="Calibri" w:hAnsi="Calibri" w:cs="Calibri"/>
                <w:color w:val="000000"/>
                <w:sz w:val="22"/>
                <w:szCs w:val="22"/>
                <w:lang w:eastAsia="en-US"/>
              </w:rPr>
            </w:pPr>
          </w:p>
        </w:tc>
        <w:tc>
          <w:tcPr>
            <w:tcW w:w="854" w:type="dxa"/>
            <w:tcBorders>
              <w:top w:val="nil"/>
              <w:left w:val="nil"/>
              <w:bottom w:val="nil"/>
              <w:right w:val="nil"/>
            </w:tcBorders>
            <w:shd w:val="clear" w:color="auto" w:fill="auto"/>
            <w:noWrap/>
            <w:vAlign w:val="bottom"/>
            <w:hideMark/>
          </w:tcPr>
          <w:p w14:paraId="65EB7127" w14:textId="77777777" w:rsidR="00272011" w:rsidRPr="00272011" w:rsidRDefault="00272011" w:rsidP="00272011">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1460D2DE"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5E0A10" w:rsidRPr="00272011" w14:paraId="07E8A1D3"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76309C78"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3314" w:type="dxa"/>
            <w:gridSpan w:val="2"/>
            <w:tcBorders>
              <w:top w:val="nil"/>
              <w:left w:val="nil"/>
              <w:bottom w:val="nil"/>
              <w:right w:val="single" w:sz="4" w:space="0" w:color="000000"/>
            </w:tcBorders>
            <w:shd w:val="clear" w:color="auto" w:fill="auto"/>
            <w:noWrap/>
            <w:vAlign w:val="center"/>
            <w:hideMark/>
          </w:tcPr>
          <w:p w14:paraId="41EF8C5F"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Polling place</w:t>
            </w:r>
          </w:p>
        </w:tc>
        <w:tc>
          <w:tcPr>
            <w:tcW w:w="1100" w:type="dxa"/>
            <w:tcBorders>
              <w:top w:val="nil"/>
              <w:left w:val="nil"/>
              <w:bottom w:val="nil"/>
              <w:right w:val="nil"/>
            </w:tcBorders>
            <w:shd w:val="clear" w:color="auto" w:fill="auto"/>
            <w:noWrap/>
            <w:vAlign w:val="bottom"/>
            <w:hideMark/>
          </w:tcPr>
          <w:p w14:paraId="1DE8FE31"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55.1%</w:t>
            </w:r>
          </w:p>
        </w:tc>
        <w:tc>
          <w:tcPr>
            <w:tcW w:w="1100" w:type="dxa"/>
            <w:tcBorders>
              <w:top w:val="nil"/>
              <w:left w:val="nil"/>
              <w:bottom w:val="nil"/>
              <w:right w:val="nil"/>
            </w:tcBorders>
            <w:shd w:val="clear" w:color="auto" w:fill="auto"/>
            <w:noWrap/>
            <w:vAlign w:val="bottom"/>
            <w:hideMark/>
          </w:tcPr>
          <w:p w14:paraId="0E6C63F0"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62.9%</w:t>
            </w:r>
          </w:p>
        </w:tc>
        <w:tc>
          <w:tcPr>
            <w:tcW w:w="776" w:type="dxa"/>
            <w:tcBorders>
              <w:top w:val="nil"/>
              <w:left w:val="nil"/>
              <w:bottom w:val="nil"/>
              <w:right w:val="nil"/>
            </w:tcBorders>
            <w:shd w:val="clear" w:color="auto" w:fill="auto"/>
            <w:noWrap/>
            <w:vAlign w:val="bottom"/>
            <w:hideMark/>
          </w:tcPr>
          <w:p w14:paraId="6F42A243"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-7.9%</w:t>
            </w:r>
          </w:p>
        </w:tc>
        <w:tc>
          <w:tcPr>
            <w:tcW w:w="326" w:type="dxa"/>
            <w:tcBorders>
              <w:top w:val="nil"/>
              <w:left w:val="nil"/>
              <w:bottom w:val="nil"/>
              <w:right w:val="single" w:sz="4" w:space="0" w:color="auto"/>
            </w:tcBorders>
            <w:shd w:val="clear" w:color="auto" w:fill="auto"/>
            <w:noWrap/>
            <w:vAlign w:val="bottom"/>
            <w:hideMark/>
          </w:tcPr>
          <w:p w14:paraId="6A57C765"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w:t>
            </w:r>
          </w:p>
        </w:tc>
        <w:tc>
          <w:tcPr>
            <w:tcW w:w="1024" w:type="dxa"/>
            <w:tcBorders>
              <w:top w:val="nil"/>
              <w:left w:val="nil"/>
              <w:bottom w:val="nil"/>
              <w:right w:val="nil"/>
            </w:tcBorders>
            <w:shd w:val="clear" w:color="auto" w:fill="auto"/>
            <w:noWrap/>
            <w:vAlign w:val="bottom"/>
            <w:hideMark/>
          </w:tcPr>
          <w:p w14:paraId="44894CA0" w14:textId="7E04672A"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59.9%</w:t>
            </w:r>
          </w:p>
        </w:tc>
        <w:tc>
          <w:tcPr>
            <w:tcW w:w="946" w:type="dxa"/>
            <w:tcBorders>
              <w:top w:val="nil"/>
              <w:left w:val="nil"/>
              <w:bottom w:val="nil"/>
              <w:right w:val="nil"/>
            </w:tcBorders>
            <w:shd w:val="clear" w:color="auto" w:fill="auto"/>
            <w:noWrap/>
            <w:vAlign w:val="bottom"/>
            <w:hideMark/>
          </w:tcPr>
          <w:p w14:paraId="624D7548" w14:textId="574FCF5F"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61.5%</w:t>
            </w:r>
          </w:p>
        </w:tc>
        <w:tc>
          <w:tcPr>
            <w:tcW w:w="854" w:type="dxa"/>
            <w:tcBorders>
              <w:top w:val="nil"/>
              <w:left w:val="nil"/>
              <w:bottom w:val="nil"/>
              <w:right w:val="nil"/>
            </w:tcBorders>
            <w:shd w:val="clear" w:color="auto" w:fill="auto"/>
            <w:noWrap/>
            <w:vAlign w:val="bottom"/>
            <w:hideMark/>
          </w:tcPr>
          <w:p w14:paraId="50993F38" w14:textId="64E56587"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1.6%</w:t>
            </w:r>
          </w:p>
        </w:tc>
        <w:tc>
          <w:tcPr>
            <w:tcW w:w="360" w:type="dxa"/>
            <w:tcBorders>
              <w:top w:val="nil"/>
              <w:left w:val="nil"/>
              <w:bottom w:val="nil"/>
              <w:right w:val="single" w:sz="4" w:space="0" w:color="auto"/>
            </w:tcBorders>
            <w:shd w:val="clear" w:color="auto" w:fill="auto"/>
            <w:noWrap/>
            <w:vAlign w:val="bottom"/>
            <w:hideMark/>
          </w:tcPr>
          <w:p w14:paraId="221B2F0C"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5E0A10" w:rsidRPr="00272011" w14:paraId="4B827520"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0294D38E"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3314" w:type="dxa"/>
            <w:gridSpan w:val="2"/>
            <w:tcBorders>
              <w:top w:val="nil"/>
              <w:left w:val="nil"/>
              <w:bottom w:val="nil"/>
              <w:right w:val="single" w:sz="4" w:space="0" w:color="000000"/>
            </w:tcBorders>
            <w:shd w:val="clear" w:color="auto" w:fill="auto"/>
            <w:noWrap/>
            <w:vAlign w:val="center"/>
            <w:hideMark/>
          </w:tcPr>
          <w:p w14:paraId="22848F08"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Mail ballot</w:t>
            </w:r>
          </w:p>
        </w:tc>
        <w:tc>
          <w:tcPr>
            <w:tcW w:w="1100" w:type="dxa"/>
            <w:tcBorders>
              <w:top w:val="nil"/>
              <w:left w:val="nil"/>
              <w:bottom w:val="nil"/>
              <w:right w:val="nil"/>
            </w:tcBorders>
            <w:shd w:val="clear" w:color="auto" w:fill="auto"/>
            <w:noWrap/>
            <w:vAlign w:val="bottom"/>
            <w:hideMark/>
          </w:tcPr>
          <w:p w14:paraId="526FF256"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44.9%</w:t>
            </w:r>
          </w:p>
        </w:tc>
        <w:tc>
          <w:tcPr>
            <w:tcW w:w="1100" w:type="dxa"/>
            <w:tcBorders>
              <w:top w:val="nil"/>
              <w:left w:val="nil"/>
              <w:bottom w:val="nil"/>
              <w:right w:val="nil"/>
            </w:tcBorders>
            <w:shd w:val="clear" w:color="auto" w:fill="auto"/>
            <w:noWrap/>
            <w:vAlign w:val="bottom"/>
            <w:hideMark/>
          </w:tcPr>
          <w:p w14:paraId="2BB0A236"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37.1%</w:t>
            </w:r>
          </w:p>
        </w:tc>
        <w:tc>
          <w:tcPr>
            <w:tcW w:w="776" w:type="dxa"/>
            <w:tcBorders>
              <w:top w:val="nil"/>
              <w:left w:val="nil"/>
              <w:bottom w:val="nil"/>
              <w:right w:val="nil"/>
            </w:tcBorders>
            <w:shd w:val="clear" w:color="auto" w:fill="auto"/>
            <w:noWrap/>
            <w:vAlign w:val="bottom"/>
            <w:hideMark/>
          </w:tcPr>
          <w:p w14:paraId="324BCAB5"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7.9%</w:t>
            </w:r>
          </w:p>
        </w:tc>
        <w:tc>
          <w:tcPr>
            <w:tcW w:w="326" w:type="dxa"/>
            <w:tcBorders>
              <w:top w:val="nil"/>
              <w:left w:val="nil"/>
              <w:bottom w:val="nil"/>
              <w:right w:val="single" w:sz="4" w:space="0" w:color="auto"/>
            </w:tcBorders>
            <w:shd w:val="clear" w:color="auto" w:fill="auto"/>
            <w:noWrap/>
            <w:vAlign w:val="bottom"/>
            <w:hideMark/>
          </w:tcPr>
          <w:p w14:paraId="20AC5A79"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w:t>
            </w:r>
          </w:p>
        </w:tc>
        <w:tc>
          <w:tcPr>
            <w:tcW w:w="1024" w:type="dxa"/>
            <w:tcBorders>
              <w:top w:val="nil"/>
              <w:left w:val="nil"/>
              <w:bottom w:val="nil"/>
              <w:right w:val="nil"/>
            </w:tcBorders>
            <w:shd w:val="clear" w:color="auto" w:fill="auto"/>
            <w:noWrap/>
            <w:vAlign w:val="bottom"/>
            <w:hideMark/>
          </w:tcPr>
          <w:p w14:paraId="0F1789D5" w14:textId="50AF800E"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40.1%</w:t>
            </w:r>
          </w:p>
        </w:tc>
        <w:tc>
          <w:tcPr>
            <w:tcW w:w="946" w:type="dxa"/>
            <w:tcBorders>
              <w:top w:val="nil"/>
              <w:left w:val="nil"/>
              <w:bottom w:val="nil"/>
              <w:right w:val="nil"/>
            </w:tcBorders>
            <w:shd w:val="clear" w:color="auto" w:fill="auto"/>
            <w:noWrap/>
            <w:vAlign w:val="bottom"/>
            <w:hideMark/>
          </w:tcPr>
          <w:p w14:paraId="150F7ADC" w14:textId="11BEEC51"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38.5%</w:t>
            </w:r>
          </w:p>
        </w:tc>
        <w:tc>
          <w:tcPr>
            <w:tcW w:w="854" w:type="dxa"/>
            <w:tcBorders>
              <w:top w:val="nil"/>
              <w:left w:val="nil"/>
              <w:bottom w:val="nil"/>
              <w:right w:val="nil"/>
            </w:tcBorders>
            <w:shd w:val="clear" w:color="auto" w:fill="auto"/>
            <w:noWrap/>
            <w:vAlign w:val="bottom"/>
            <w:hideMark/>
          </w:tcPr>
          <w:p w14:paraId="0DE91288" w14:textId="1C781E6F"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-1.6%</w:t>
            </w:r>
          </w:p>
        </w:tc>
        <w:tc>
          <w:tcPr>
            <w:tcW w:w="360" w:type="dxa"/>
            <w:tcBorders>
              <w:top w:val="nil"/>
              <w:left w:val="nil"/>
              <w:bottom w:val="nil"/>
              <w:right w:val="single" w:sz="4" w:space="0" w:color="auto"/>
            </w:tcBorders>
            <w:shd w:val="clear" w:color="auto" w:fill="auto"/>
            <w:noWrap/>
            <w:vAlign w:val="bottom"/>
            <w:hideMark/>
          </w:tcPr>
          <w:p w14:paraId="41789F42"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5E0A10" w:rsidRPr="00272011" w14:paraId="5090380A" w14:textId="77777777" w:rsidTr="00F2354E">
        <w:trPr>
          <w:trHeight w:val="576"/>
        </w:trPr>
        <w:tc>
          <w:tcPr>
            <w:tcW w:w="280" w:type="dxa"/>
            <w:tcBorders>
              <w:top w:val="nil"/>
              <w:left w:val="single" w:sz="4" w:space="0" w:color="auto"/>
              <w:bottom w:val="nil"/>
              <w:right w:val="nil"/>
            </w:tcBorders>
            <w:shd w:val="clear" w:color="auto" w:fill="auto"/>
            <w:noWrap/>
            <w:vAlign w:val="bottom"/>
            <w:hideMark/>
          </w:tcPr>
          <w:p w14:paraId="66D437C5"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nil"/>
              <w:right w:val="nil"/>
            </w:tcBorders>
            <w:shd w:val="clear" w:color="auto" w:fill="auto"/>
            <w:noWrap/>
            <w:vAlign w:val="center"/>
            <w:hideMark/>
          </w:tcPr>
          <w:p w14:paraId="766C7706" w14:textId="77777777" w:rsidR="005E0A10" w:rsidRPr="00272011" w:rsidRDefault="005E0A10" w:rsidP="005E0A10">
            <w:pPr>
              <w:rPr>
                <w:rFonts w:ascii="Calibri" w:hAnsi="Calibri" w:cs="Calibri"/>
                <w:color w:val="000000"/>
                <w:sz w:val="22"/>
                <w:szCs w:val="22"/>
                <w:lang w:eastAsia="en-US"/>
              </w:rPr>
            </w:pPr>
          </w:p>
        </w:tc>
        <w:tc>
          <w:tcPr>
            <w:tcW w:w="3048" w:type="dxa"/>
            <w:tcBorders>
              <w:top w:val="nil"/>
              <w:left w:val="nil"/>
              <w:bottom w:val="nil"/>
              <w:right w:val="single" w:sz="4" w:space="0" w:color="auto"/>
            </w:tcBorders>
            <w:shd w:val="clear" w:color="auto" w:fill="auto"/>
            <w:vAlign w:val="bottom"/>
            <w:hideMark/>
          </w:tcPr>
          <w:p w14:paraId="3A1F280D"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Taken to polling place or election office</w:t>
            </w:r>
          </w:p>
        </w:tc>
        <w:tc>
          <w:tcPr>
            <w:tcW w:w="1100" w:type="dxa"/>
            <w:tcBorders>
              <w:top w:val="nil"/>
              <w:left w:val="nil"/>
              <w:bottom w:val="nil"/>
              <w:right w:val="nil"/>
            </w:tcBorders>
            <w:shd w:val="clear" w:color="auto" w:fill="auto"/>
            <w:noWrap/>
            <w:vAlign w:val="bottom"/>
            <w:hideMark/>
          </w:tcPr>
          <w:p w14:paraId="585052C3"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10.8%</w:t>
            </w:r>
          </w:p>
        </w:tc>
        <w:tc>
          <w:tcPr>
            <w:tcW w:w="1100" w:type="dxa"/>
            <w:tcBorders>
              <w:top w:val="nil"/>
              <w:left w:val="nil"/>
              <w:bottom w:val="nil"/>
              <w:right w:val="nil"/>
            </w:tcBorders>
            <w:shd w:val="clear" w:color="auto" w:fill="auto"/>
            <w:noWrap/>
            <w:vAlign w:val="bottom"/>
            <w:hideMark/>
          </w:tcPr>
          <w:p w14:paraId="1C83ED17"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9.5%</w:t>
            </w:r>
          </w:p>
        </w:tc>
        <w:tc>
          <w:tcPr>
            <w:tcW w:w="776" w:type="dxa"/>
            <w:tcBorders>
              <w:top w:val="nil"/>
              <w:left w:val="nil"/>
              <w:bottom w:val="nil"/>
              <w:right w:val="nil"/>
            </w:tcBorders>
            <w:shd w:val="clear" w:color="auto" w:fill="auto"/>
            <w:noWrap/>
            <w:vAlign w:val="bottom"/>
            <w:hideMark/>
          </w:tcPr>
          <w:p w14:paraId="0C2B5490"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1.3%</w:t>
            </w:r>
          </w:p>
        </w:tc>
        <w:tc>
          <w:tcPr>
            <w:tcW w:w="326" w:type="dxa"/>
            <w:tcBorders>
              <w:top w:val="nil"/>
              <w:left w:val="nil"/>
              <w:bottom w:val="nil"/>
              <w:right w:val="single" w:sz="4" w:space="0" w:color="auto"/>
            </w:tcBorders>
            <w:shd w:val="clear" w:color="auto" w:fill="auto"/>
            <w:noWrap/>
            <w:vAlign w:val="bottom"/>
            <w:hideMark/>
          </w:tcPr>
          <w:p w14:paraId="7557DD8B"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46DB1768" w14:textId="217F2406"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12.1%</w:t>
            </w:r>
          </w:p>
        </w:tc>
        <w:tc>
          <w:tcPr>
            <w:tcW w:w="946" w:type="dxa"/>
            <w:tcBorders>
              <w:top w:val="nil"/>
              <w:left w:val="nil"/>
              <w:bottom w:val="nil"/>
              <w:right w:val="nil"/>
            </w:tcBorders>
            <w:shd w:val="clear" w:color="auto" w:fill="auto"/>
            <w:noWrap/>
            <w:vAlign w:val="bottom"/>
            <w:hideMark/>
          </w:tcPr>
          <w:p w14:paraId="5E1DB8A3" w14:textId="7A78D499"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9.6%</w:t>
            </w:r>
          </w:p>
        </w:tc>
        <w:tc>
          <w:tcPr>
            <w:tcW w:w="854" w:type="dxa"/>
            <w:tcBorders>
              <w:top w:val="nil"/>
              <w:left w:val="nil"/>
              <w:bottom w:val="nil"/>
              <w:right w:val="nil"/>
            </w:tcBorders>
            <w:shd w:val="clear" w:color="auto" w:fill="auto"/>
            <w:noWrap/>
            <w:vAlign w:val="bottom"/>
            <w:hideMark/>
          </w:tcPr>
          <w:p w14:paraId="35412679" w14:textId="526464D2"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-2.4%</w:t>
            </w:r>
          </w:p>
        </w:tc>
        <w:tc>
          <w:tcPr>
            <w:tcW w:w="360" w:type="dxa"/>
            <w:tcBorders>
              <w:top w:val="nil"/>
              <w:left w:val="nil"/>
              <w:bottom w:val="nil"/>
              <w:right w:val="single" w:sz="4" w:space="0" w:color="auto"/>
            </w:tcBorders>
            <w:shd w:val="clear" w:color="auto" w:fill="auto"/>
            <w:noWrap/>
            <w:vAlign w:val="bottom"/>
            <w:hideMark/>
          </w:tcPr>
          <w:p w14:paraId="1F6DC0F5"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5E0A10" w:rsidRPr="00272011" w14:paraId="1919E4B7"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47C2CAF3"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nil"/>
              <w:right w:val="nil"/>
            </w:tcBorders>
            <w:shd w:val="clear" w:color="auto" w:fill="auto"/>
            <w:noWrap/>
            <w:vAlign w:val="center"/>
            <w:hideMark/>
          </w:tcPr>
          <w:p w14:paraId="16F094A9" w14:textId="77777777" w:rsidR="005E0A10" w:rsidRPr="00272011" w:rsidRDefault="005E0A10" w:rsidP="005E0A10">
            <w:pPr>
              <w:rPr>
                <w:rFonts w:ascii="Calibri" w:hAnsi="Calibri" w:cs="Calibri"/>
                <w:color w:val="000000"/>
                <w:sz w:val="22"/>
                <w:szCs w:val="22"/>
                <w:lang w:eastAsia="en-US"/>
              </w:rPr>
            </w:pPr>
          </w:p>
        </w:tc>
        <w:tc>
          <w:tcPr>
            <w:tcW w:w="3048" w:type="dxa"/>
            <w:tcBorders>
              <w:top w:val="nil"/>
              <w:left w:val="nil"/>
              <w:bottom w:val="nil"/>
              <w:right w:val="single" w:sz="4" w:space="0" w:color="auto"/>
            </w:tcBorders>
            <w:shd w:val="clear" w:color="auto" w:fill="auto"/>
            <w:noWrap/>
            <w:vAlign w:val="bottom"/>
            <w:hideMark/>
          </w:tcPr>
          <w:p w14:paraId="2683DCB5"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xml:space="preserve">Mailed or taken to </w:t>
            </w:r>
            <w:proofErr w:type="spellStart"/>
            <w:r w:rsidRPr="00272011">
              <w:rPr>
                <w:rFonts w:ascii="Calibri" w:hAnsi="Calibri" w:cs="Calibri"/>
                <w:color w:val="000000"/>
                <w:sz w:val="22"/>
                <w:szCs w:val="22"/>
                <w:lang w:eastAsia="en-US"/>
              </w:rPr>
              <w:t>dropbox</w:t>
            </w:r>
            <w:proofErr w:type="spellEnd"/>
          </w:p>
        </w:tc>
        <w:tc>
          <w:tcPr>
            <w:tcW w:w="1100" w:type="dxa"/>
            <w:tcBorders>
              <w:top w:val="nil"/>
              <w:left w:val="nil"/>
              <w:bottom w:val="nil"/>
              <w:right w:val="nil"/>
            </w:tcBorders>
            <w:shd w:val="clear" w:color="auto" w:fill="auto"/>
            <w:noWrap/>
            <w:vAlign w:val="bottom"/>
            <w:hideMark/>
          </w:tcPr>
          <w:p w14:paraId="2BB6BFE8"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34.1%</w:t>
            </w:r>
          </w:p>
        </w:tc>
        <w:tc>
          <w:tcPr>
            <w:tcW w:w="1100" w:type="dxa"/>
            <w:tcBorders>
              <w:top w:val="nil"/>
              <w:left w:val="nil"/>
              <w:bottom w:val="nil"/>
              <w:right w:val="nil"/>
            </w:tcBorders>
            <w:shd w:val="clear" w:color="auto" w:fill="auto"/>
            <w:noWrap/>
            <w:vAlign w:val="bottom"/>
            <w:hideMark/>
          </w:tcPr>
          <w:p w14:paraId="1CECEAF2"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27.6%</w:t>
            </w:r>
          </w:p>
        </w:tc>
        <w:tc>
          <w:tcPr>
            <w:tcW w:w="776" w:type="dxa"/>
            <w:tcBorders>
              <w:top w:val="nil"/>
              <w:left w:val="nil"/>
              <w:bottom w:val="nil"/>
              <w:right w:val="nil"/>
            </w:tcBorders>
            <w:shd w:val="clear" w:color="auto" w:fill="auto"/>
            <w:noWrap/>
            <w:vAlign w:val="bottom"/>
            <w:hideMark/>
          </w:tcPr>
          <w:p w14:paraId="47FDFA37"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6.6%</w:t>
            </w:r>
          </w:p>
        </w:tc>
        <w:tc>
          <w:tcPr>
            <w:tcW w:w="326" w:type="dxa"/>
            <w:tcBorders>
              <w:top w:val="nil"/>
              <w:left w:val="nil"/>
              <w:bottom w:val="nil"/>
              <w:right w:val="single" w:sz="4" w:space="0" w:color="auto"/>
            </w:tcBorders>
            <w:shd w:val="clear" w:color="auto" w:fill="auto"/>
            <w:noWrap/>
            <w:vAlign w:val="bottom"/>
            <w:hideMark/>
          </w:tcPr>
          <w:p w14:paraId="7574E193"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w:t>
            </w:r>
          </w:p>
        </w:tc>
        <w:tc>
          <w:tcPr>
            <w:tcW w:w="1024" w:type="dxa"/>
            <w:tcBorders>
              <w:top w:val="nil"/>
              <w:left w:val="nil"/>
              <w:bottom w:val="nil"/>
              <w:right w:val="nil"/>
            </w:tcBorders>
            <w:shd w:val="clear" w:color="auto" w:fill="auto"/>
            <w:noWrap/>
            <w:vAlign w:val="bottom"/>
            <w:hideMark/>
          </w:tcPr>
          <w:p w14:paraId="1FFEBD30" w14:textId="7C81C92E"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28.1%</w:t>
            </w:r>
          </w:p>
        </w:tc>
        <w:tc>
          <w:tcPr>
            <w:tcW w:w="946" w:type="dxa"/>
            <w:tcBorders>
              <w:top w:val="nil"/>
              <w:left w:val="nil"/>
              <w:bottom w:val="nil"/>
              <w:right w:val="nil"/>
            </w:tcBorders>
            <w:shd w:val="clear" w:color="auto" w:fill="auto"/>
            <w:noWrap/>
            <w:vAlign w:val="bottom"/>
            <w:hideMark/>
          </w:tcPr>
          <w:p w14:paraId="0AACACCA" w14:textId="6BEA31A7"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28.9%</w:t>
            </w:r>
          </w:p>
        </w:tc>
        <w:tc>
          <w:tcPr>
            <w:tcW w:w="854" w:type="dxa"/>
            <w:tcBorders>
              <w:top w:val="nil"/>
              <w:left w:val="nil"/>
              <w:bottom w:val="nil"/>
              <w:right w:val="nil"/>
            </w:tcBorders>
            <w:shd w:val="clear" w:color="auto" w:fill="auto"/>
            <w:noWrap/>
            <w:vAlign w:val="bottom"/>
            <w:hideMark/>
          </w:tcPr>
          <w:p w14:paraId="1D6D6666" w14:textId="4CCA8584"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0.8%</w:t>
            </w:r>
          </w:p>
        </w:tc>
        <w:tc>
          <w:tcPr>
            <w:tcW w:w="360" w:type="dxa"/>
            <w:tcBorders>
              <w:top w:val="nil"/>
              <w:left w:val="nil"/>
              <w:bottom w:val="nil"/>
              <w:right w:val="single" w:sz="4" w:space="0" w:color="auto"/>
            </w:tcBorders>
            <w:shd w:val="clear" w:color="auto" w:fill="auto"/>
            <w:noWrap/>
            <w:vAlign w:val="bottom"/>
            <w:hideMark/>
          </w:tcPr>
          <w:p w14:paraId="08FE268F"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5E0A10" w:rsidRPr="00272011" w14:paraId="761168AE"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1167ECC4"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3314" w:type="dxa"/>
            <w:gridSpan w:val="2"/>
            <w:tcBorders>
              <w:top w:val="nil"/>
              <w:left w:val="nil"/>
              <w:bottom w:val="nil"/>
              <w:right w:val="single" w:sz="4" w:space="0" w:color="000000"/>
            </w:tcBorders>
            <w:shd w:val="clear" w:color="auto" w:fill="auto"/>
            <w:noWrap/>
            <w:vAlign w:val="center"/>
            <w:hideMark/>
          </w:tcPr>
          <w:p w14:paraId="5AF2DC17"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Sample size</w:t>
            </w:r>
          </w:p>
        </w:tc>
        <w:tc>
          <w:tcPr>
            <w:tcW w:w="1100" w:type="dxa"/>
            <w:tcBorders>
              <w:top w:val="nil"/>
              <w:left w:val="nil"/>
              <w:bottom w:val="nil"/>
              <w:right w:val="nil"/>
            </w:tcBorders>
            <w:shd w:val="clear" w:color="auto" w:fill="auto"/>
            <w:noWrap/>
            <w:vAlign w:val="bottom"/>
            <w:hideMark/>
          </w:tcPr>
          <w:p w14:paraId="31F243BC"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929</w:t>
            </w:r>
          </w:p>
        </w:tc>
        <w:tc>
          <w:tcPr>
            <w:tcW w:w="1100" w:type="dxa"/>
            <w:tcBorders>
              <w:top w:val="nil"/>
              <w:left w:val="nil"/>
              <w:bottom w:val="nil"/>
              <w:right w:val="nil"/>
            </w:tcBorders>
            <w:shd w:val="clear" w:color="auto" w:fill="auto"/>
            <w:noWrap/>
            <w:vAlign w:val="bottom"/>
            <w:hideMark/>
          </w:tcPr>
          <w:p w14:paraId="361D53EC"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1036</w:t>
            </w:r>
          </w:p>
        </w:tc>
        <w:tc>
          <w:tcPr>
            <w:tcW w:w="776" w:type="dxa"/>
            <w:tcBorders>
              <w:top w:val="nil"/>
              <w:left w:val="nil"/>
              <w:bottom w:val="nil"/>
              <w:right w:val="nil"/>
            </w:tcBorders>
            <w:shd w:val="clear" w:color="auto" w:fill="auto"/>
            <w:noWrap/>
            <w:vAlign w:val="bottom"/>
            <w:hideMark/>
          </w:tcPr>
          <w:p w14:paraId="1E29494C" w14:textId="77777777" w:rsidR="005E0A10" w:rsidRPr="00272011" w:rsidRDefault="005E0A10" w:rsidP="005E0A10">
            <w:pPr>
              <w:jc w:val="right"/>
              <w:rPr>
                <w:rFonts w:ascii="Calibri" w:hAnsi="Calibri" w:cs="Calibri"/>
                <w:color w:val="000000"/>
                <w:sz w:val="22"/>
                <w:szCs w:val="22"/>
                <w:lang w:eastAsia="en-US"/>
              </w:rPr>
            </w:pPr>
          </w:p>
        </w:tc>
        <w:tc>
          <w:tcPr>
            <w:tcW w:w="326" w:type="dxa"/>
            <w:tcBorders>
              <w:top w:val="nil"/>
              <w:left w:val="nil"/>
              <w:bottom w:val="nil"/>
              <w:right w:val="single" w:sz="4" w:space="0" w:color="auto"/>
            </w:tcBorders>
            <w:shd w:val="clear" w:color="auto" w:fill="auto"/>
            <w:noWrap/>
            <w:vAlign w:val="bottom"/>
            <w:hideMark/>
          </w:tcPr>
          <w:p w14:paraId="30EDA3CE"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27B1DC58" w14:textId="449F6AA7"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130</w:t>
            </w:r>
          </w:p>
        </w:tc>
        <w:tc>
          <w:tcPr>
            <w:tcW w:w="946" w:type="dxa"/>
            <w:tcBorders>
              <w:top w:val="nil"/>
              <w:left w:val="nil"/>
              <w:bottom w:val="nil"/>
              <w:right w:val="nil"/>
            </w:tcBorders>
            <w:shd w:val="clear" w:color="auto" w:fill="auto"/>
            <w:noWrap/>
            <w:vAlign w:val="bottom"/>
            <w:hideMark/>
          </w:tcPr>
          <w:p w14:paraId="6D5EF2E2" w14:textId="3D9D9D46"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1835</w:t>
            </w:r>
          </w:p>
        </w:tc>
        <w:tc>
          <w:tcPr>
            <w:tcW w:w="854" w:type="dxa"/>
            <w:tcBorders>
              <w:top w:val="nil"/>
              <w:left w:val="nil"/>
              <w:bottom w:val="nil"/>
              <w:right w:val="nil"/>
            </w:tcBorders>
            <w:shd w:val="clear" w:color="auto" w:fill="auto"/>
            <w:noWrap/>
            <w:vAlign w:val="bottom"/>
            <w:hideMark/>
          </w:tcPr>
          <w:p w14:paraId="6E98BCEA" w14:textId="77777777" w:rsidR="005E0A10" w:rsidRPr="00272011" w:rsidRDefault="005E0A10" w:rsidP="005E0A10">
            <w:pPr>
              <w:jc w:val="right"/>
              <w:rPr>
                <w:rFonts w:ascii="Calibri" w:hAnsi="Calibri" w:cs="Calibri"/>
                <w:color w:val="000000"/>
                <w:sz w:val="22"/>
                <w:szCs w:val="22"/>
                <w:lang w:eastAsia="en-US"/>
              </w:rPr>
            </w:pPr>
          </w:p>
        </w:tc>
        <w:tc>
          <w:tcPr>
            <w:tcW w:w="360" w:type="dxa"/>
            <w:tcBorders>
              <w:top w:val="nil"/>
              <w:left w:val="nil"/>
              <w:bottom w:val="nil"/>
              <w:right w:val="single" w:sz="4" w:space="0" w:color="auto"/>
            </w:tcBorders>
            <w:shd w:val="clear" w:color="auto" w:fill="auto"/>
            <w:noWrap/>
            <w:vAlign w:val="bottom"/>
            <w:hideMark/>
          </w:tcPr>
          <w:p w14:paraId="74943DBD"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272011" w:rsidRPr="00272011" w14:paraId="4667929D"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14E9C024"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nil"/>
              <w:right w:val="nil"/>
            </w:tcBorders>
            <w:shd w:val="clear" w:color="auto" w:fill="auto"/>
            <w:noWrap/>
            <w:vAlign w:val="center"/>
            <w:hideMark/>
          </w:tcPr>
          <w:p w14:paraId="667CF254" w14:textId="77777777" w:rsidR="00272011" w:rsidRPr="00272011" w:rsidRDefault="00272011" w:rsidP="00272011">
            <w:pPr>
              <w:rPr>
                <w:rFonts w:ascii="Calibri" w:hAnsi="Calibri" w:cs="Calibri"/>
                <w:color w:val="000000"/>
                <w:sz w:val="22"/>
                <w:szCs w:val="22"/>
                <w:lang w:eastAsia="en-US"/>
              </w:rPr>
            </w:pPr>
          </w:p>
        </w:tc>
        <w:tc>
          <w:tcPr>
            <w:tcW w:w="3048" w:type="dxa"/>
            <w:tcBorders>
              <w:top w:val="nil"/>
              <w:left w:val="nil"/>
              <w:bottom w:val="nil"/>
              <w:right w:val="single" w:sz="4" w:space="0" w:color="auto"/>
            </w:tcBorders>
            <w:shd w:val="clear" w:color="auto" w:fill="auto"/>
            <w:noWrap/>
            <w:vAlign w:val="bottom"/>
            <w:hideMark/>
          </w:tcPr>
          <w:p w14:paraId="626964C5"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100" w:type="dxa"/>
            <w:tcBorders>
              <w:top w:val="nil"/>
              <w:left w:val="nil"/>
              <w:bottom w:val="nil"/>
              <w:right w:val="nil"/>
            </w:tcBorders>
            <w:shd w:val="clear" w:color="auto" w:fill="auto"/>
            <w:noWrap/>
            <w:vAlign w:val="bottom"/>
            <w:hideMark/>
          </w:tcPr>
          <w:p w14:paraId="004BB4C2" w14:textId="77777777" w:rsidR="00272011" w:rsidRPr="00272011" w:rsidRDefault="00272011" w:rsidP="00272011">
            <w:pPr>
              <w:rPr>
                <w:rFonts w:ascii="Calibri" w:hAnsi="Calibri" w:cs="Calibri"/>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73622C1F" w14:textId="77777777" w:rsidR="00272011" w:rsidRPr="00272011" w:rsidRDefault="00272011" w:rsidP="00272011">
            <w:pPr>
              <w:rPr>
                <w:sz w:val="20"/>
                <w:lang w:eastAsia="en-US"/>
              </w:rPr>
            </w:pPr>
          </w:p>
        </w:tc>
        <w:tc>
          <w:tcPr>
            <w:tcW w:w="776" w:type="dxa"/>
            <w:tcBorders>
              <w:top w:val="nil"/>
              <w:left w:val="nil"/>
              <w:bottom w:val="nil"/>
              <w:right w:val="nil"/>
            </w:tcBorders>
            <w:shd w:val="clear" w:color="auto" w:fill="auto"/>
            <w:noWrap/>
            <w:vAlign w:val="bottom"/>
            <w:hideMark/>
          </w:tcPr>
          <w:p w14:paraId="1843A391" w14:textId="77777777" w:rsidR="00272011" w:rsidRPr="00272011" w:rsidRDefault="00272011" w:rsidP="00272011">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75E6AEBD"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2DCA8A4A"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4E27F5A6" w14:textId="77777777" w:rsidR="00272011" w:rsidRPr="00272011" w:rsidRDefault="00272011" w:rsidP="00272011">
            <w:pPr>
              <w:rPr>
                <w:rFonts w:ascii="Calibri" w:hAnsi="Calibri" w:cs="Calibri"/>
                <w:color w:val="000000"/>
                <w:sz w:val="22"/>
                <w:szCs w:val="22"/>
                <w:lang w:eastAsia="en-US"/>
              </w:rPr>
            </w:pPr>
          </w:p>
        </w:tc>
        <w:tc>
          <w:tcPr>
            <w:tcW w:w="854" w:type="dxa"/>
            <w:tcBorders>
              <w:top w:val="nil"/>
              <w:left w:val="nil"/>
              <w:bottom w:val="nil"/>
              <w:right w:val="nil"/>
            </w:tcBorders>
            <w:shd w:val="clear" w:color="auto" w:fill="auto"/>
            <w:noWrap/>
            <w:vAlign w:val="bottom"/>
            <w:hideMark/>
          </w:tcPr>
          <w:p w14:paraId="6E07C70E" w14:textId="77777777" w:rsidR="00272011" w:rsidRPr="00272011" w:rsidRDefault="00272011" w:rsidP="00272011">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3B6C578D"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272011" w:rsidRPr="00272011" w14:paraId="573D4C06" w14:textId="77777777" w:rsidTr="00F2354E">
        <w:trPr>
          <w:trHeight w:val="288"/>
        </w:trPr>
        <w:tc>
          <w:tcPr>
            <w:tcW w:w="3594" w:type="dxa"/>
            <w:gridSpan w:val="3"/>
            <w:tcBorders>
              <w:top w:val="nil"/>
              <w:left w:val="single" w:sz="4" w:space="0" w:color="auto"/>
              <w:bottom w:val="nil"/>
              <w:right w:val="single" w:sz="4" w:space="0" w:color="000000"/>
            </w:tcBorders>
            <w:shd w:val="clear" w:color="auto" w:fill="auto"/>
            <w:noWrap/>
            <w:vAlign w:val="bottom"/>
            <w:hideMark/>
          </w:tcPr>
          <w:p w14:paraId="0E707B70"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Extra features or devices to help vote</w:t>
            </w:r>
          </w:p>
        </w:tc>
        <w:tc>
          <w:tcPr>
            <w:tcW w:w="1100" w:type="dxa"/>
            <w:tcBorders>
              <w:top w:val="nil"/>
              <w:left w:val="nil"/>
              <w:bottom w:val="nil"/>
              <w:right w:val="nil"/>
            </w:tcBorders>
            <w:shd w:val="clear" w:color="auto" w:fill="auto"/>
            <w:noWrap/>
            <w:vAlign w:val="bottom"/>
            <w:hideMark/>
          </w:tcPr>
          <w:p w14:paraId="0C3C2878" w14:textId="77777777" w:rsidR="00272011" w:rsidRPr="00272011" w:rsidRDefault="00272011" w:rsidP="00272011">
            <w:pPr>
              <w:rPr>
                <w:rFonts w:ascii="Calibri" w:hAnsi="Calibri" w:cs="Calibri"/>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7AE94095" w14:textId="77777777" w:rsidR="00272011" w:rsidRPr="00272011" w:rsidRDefault="00272011" w:rsidP="00272011">
            <w:pPr>
              <w:rPr>
                <w:sz w:val="20"/>
                <w:lang w:eastAsia="en-US"/>
              </w:rPr>
            </w:pPr>
          </w:p>
        </w:tc>
        <w:tc>
          <w:tcPr>
            <w:tcW w:w="776" w:type="dxa"/>
            <w:tcBorders>
              <w:top w:val="nil"/>
              <w:left w:val="nil"/>
              <w:bottom w:val="nil"/>
              <w:right w:val="nil"/>
            </w:tcBorders>
            <w:shd w:val="clear" w:color="auto" w:fill="auto"/>
            <w:noWrap/>
            <w:vAlign w:val="bottom"/>
            <w:hideMark/>
          </w:tcPr>
          <w:p w14:paraId="615F8EC9" w14:textId="77777777" w:rsidR="00272011" w:rsidRPr="00272011" w:rsidRDefault="00272011" w:rsidP="00272011">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29F59C33"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4E760893"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2133C426" w14:textId="77777777" w:rsidR="00272011" w:rsidRPr="00272011" w:rsidRDefault="00272011" w:rsidP="00272011">
            <w:pPr>
              <w:rPr>
                <w:rFonts w:ascii="Calibri" w:hAnsi="Calibri" w:cs="Calibri"/>
                <w:color w:val="000000"/>
                <w:sz w:val="22"/>
                <w:szCs w:val="22"/>
                <w:lang w:eastAsia="en-US"/>
              </w:rPr>
            </w:pPr>
          </w:p>
        </w:tc>
        <w:tc>
          <w:tcPr>
            <w:tcW w:w="854" w:type="dxa"/>
            <w:tcBorders>
              <w:top w:val="nil"/>
              <w:left w:val="nil"/>
              <w:bottom w:val="nil"/>
              <w:right w:val="nil"/>
            </w:tcBorders>
            <w:shd w:val="clear" w:color="auto" w:fill="auto"/>
            <w:noWrap/>
            <w:vAlign w:val="bottom"/>
            <w:hideMark/>
          </w:tcPr>
          <w:p w14:paraId="59F8A9FD" w14:textId="77777777" w:rsidR="00272011" w:rsidRPr="00272011" w:rsidRDefault="00272011" w:rsidP="00272011">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339E33FD"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272011" w:rsidRPr="00272011" w14:paraId="3E6573A5"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659A5739"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3314" w:type="dxa"/>
            <w:gridSpan w:val="2"/>
            <w:tcBorders>
              <w:top w:val="nil"/>
              <w:left w:val="nil"/>
              <w:bottom w:val="nil"/>
              <w:right w:val="single" w:sz="4" w:space="0" w:color="000000"/>
            </w:tcBorders>
            <w:shd w:val="clear" w:color="auto" w:fill="auto"/>
            <w:noWrap/>
            <w:vAlign w:val="bottom"/>
            <w:hideMark/>
          </w:tcPr>
          <w:p w14:paraId="6D1105C3"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If voted in polling place</w:t>
            </w:r>
          </w:p>
        </w:tc>
        <w:tc>
          <w:tcPr>
            <w:tcW w:w="1100" w:type="dxa"/>
            <w:tcBorders>
              <w:top w:val="nil"/>
              <w:left w:val="nil"/>
              <w:bottom w:val="nil"/>
              <w:right w:val="nil"/>
            </w:tcBorders>
            <w:shd w:val="clear" w:color="auto" w:fill="auto"/>
            <w:noWrap/>
            <w:vAlign w:val="bottom"/>
            <w:hideMark/>
          </w:tcPr>
          <w:p w14:paraId="411704CC" w14:textId="77777777" w:rsidR="00272011" w:rsidRPr="00272011" w:rsidRDefault="00272011" w:rsidP="00272011">
            <w:pPr>
              <w:rPr>
                <w:rFonts w:ascii="Calibri" w:hAnsi="Calibri" w:cs="Calibri"/>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2B1FE2CC" w14:textId="77777777" w:rsidR="00272011" w:rsidRPr="00272011" w:rsidRDefault="00272011" w:rsidP="00272011">
            <w:pPr>
              <w:rPr>
                <w:sz w:val="20"/>
                <w:lang w:eastAsia="en-US"/>
              </w:rPr>
            </w:pPr>
          </w:p>
        </w:tc>
        <w:tc>
          <w:tcPr>
            <w:tcW w:w="776" w:type="dxa"/>
            <w:tcBorders>
              <w:top w:val="nil"/>
              <w:left w:val="nil"/>
              <w:bottom w:val="nil"/>
              <w:right w:val="nil"/>
            </w:tcBorders>
            <w:shd w:val="clear" w:color="auto" w:fill="auto"/>
            <w:noWrap/>
            <w:vAlign w:val="bottom"/>
            <w:hideMark/>
          </w:tcPr>
          <w:p w14:paraId="014C7A0A" w14:textId="77777777" w:rsidR="00272011" w:rsidRPr="00272011" w:rsidRDefault="00272011" w:rsidP="00272011">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6DF28182"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0B5F5B0E"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6434ECA5" w14:textId="77777777" w:rsidR="00272011" w:rsidRPr="00272011" w:rsidRDefault="00272011" w:rsidP="00272011">
            <w:pPr>
              <w:rPr>
                <w:rFonts w:ascii="Calibri" w:hAnsi="Calibri" w:cs="Calibri"/>
                <w:color w:val="000000"/>
                <w:sz w:val="22"/>
                <w:szCs w:val="22"/>
                <w:lang w:eastAsia="en-US"/>
              </w:rPr>
            </w:pPr>
          </w:p>
        </w:tc>
        <w:tc>
          <w:tcPr>
            <w:tcW w:w="854" w:type="dxa"/>
            <w:tcBorders>
              <w:top w:val="nil"/>
              <w:left w:val="nil"/>
              <w:bottom w:val="nil"/>
              <w:right w:val="nil"/>
            </w:tcBorders>
            <w:shd w:val="clear" w:color="auto" w:fill="auto"/>
            <w:noWrap/>
            <w:vAlign w:val="bottom"/>
            <w:hideMark/>
          </w:tcPr>
          <w:p w14:paraId="5D67577F" w14:textId="77777777" w:rsidR="00272011" w:rsidRPr="00272011" w:rsidRDefault="00272011" w:rsidP="00272011">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60949002"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5E0A10" w:rsidRPr="00272011" w14:paraId="2DB40209"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55124F64"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nil"/>
              <w:right w:val="nil"/>
            </w:tcBorders>
            <w:shd w:val="clear" w:color="auto" w:fill="auto"/>
            <w:noWrap/>
            <w:vAlign w:val="bottom"/>
            <w:hideMark/>
          </w:tcPr>
          <w:p w14:paraId="3A7C8FFC" w14:textId="77777777" w:rsidR="005E0A10" w:rsidRPr="00272011" w:rsidRDefault="005E0A10" w:rsidP="005E0A10">
            <w:pPr>
              <w:rPr>
                <w:rFonts w:ascii="Calibri" w:hAnsi="Calibri" w:cs="Calibri"/>
                <w:color w:val="000000"/>
                <w:sz w:val="22"/>
                <w:szCs w:val="22"/>
                <w:lang w:eastAsia="en-US"/>
              </w:rPr>
            </w:pPr>
          </w:p>
        </w:tc>
        <w:tc>
          <w:tcPr>
            <w:tcW w:w="3048" w:type="dxa"/>
            <w:tcBorders>
              <w:top w:val="nil"/>
              <w:left w:val="nil"/>
              <w:bottom w:val="nil"/>
              <w:right w:val="single" w:sz="4" w:space="0" w:color="auto"/>
            </w:tcBorders>
            <w:shd w:val="clear" w:color="auto" w:fill="auto"/>
            <w:noWrap/>
            <w:vAlign w:val="bottom"/>
            <w:hideMark/>
          </w:tcPr>
          <w:p w14:paraId="57AC9C86"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xml:space="preserve">Any </w:t>
            </w:r>
          </w:p>
        </w:tc>
        <w:tc>
          <w:tcPr>
            <w:tcW w:w="1100" w:type="dxa"/>
            <w:tcBorders>
              <w:top w:val="nil"/>
              <w:left w:val="nil"/>
              <w:bottom w:val="nil"/>
              <w:right w:val="nil"/>
            </w:tcBorders>
            <w:shd w:val="clear" w:color="auto" w:fill="auto"/>
            <w:noWrap/>
            <w:vAlign w:val="bottom"/>
            <w:hideMark/>
          </w:tcPr>
          <w:p w14:paraId="13FDA2B0"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9.9%</w:t>
            </w:r>
          </w:p>
        </w:tc>
        <w:tc>
          <w:tcPr>
            <w:tcW w:w="1100" w:type="dxa"/>
            <w:tcBorders>
              <w:top w:val="nil"/>
              <w:left w:val="nil"/>
              <w:bottom w:val="nil"/>
              <w:right w:val="nil"/>
            </w:tcBorders>
            <w:shd w:val="clear" w:color="auto" w:fill="auto"/>
            <w:noWrap/>
            <w:vAlign w:val="bottom"/>
            <w:hideMark/>
          </w:tcPr>
          <w:p w14:paraId="045703E5"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7.2%</w:t>
            </w:r>
          </w:p>
        </w:tc>
        <w:tc>
          <w:tcPr>
            <w:tcW w:w="776" w:type="dxa"/>
            <w:tcBorders>
              <w:top w:val="nil"/>
              <w:left w:val="nil"/>
              <w:bottom w:val="nil"/>
              <w:right w:val="nil"/>
            </w:tcBorders>
            <w:shd w:val="clear" w:color="auto" w:fill="auto"/>
            <w:noWrap/>
            <w:vAlign w:val="bottom"/>
            <w:hideMark/>
          </w:tcPr>
          <w:p w14:paraId="193D2662"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2.7%</w:t>
            </w:r>
          </w:p>
        </w:tc>
        <w:tc>
          <w:tcPr>
            <w:tcW w:w="326" w:type="dxa"/>
            <w:tcBorders>
              <w:top w:val="nil"/>
              <w:left w:val="nil"/>
              <w:bottom w:val="nil"/>
              <w:right w:val="single" w:sz="4" w:space="0" w:color="auto"/>
            </w:tcBorders>
            <w:shd w:val="clear" w:color="auto" w:fill="auto"/>
            <w:noWrap/>
            <w:vAlign w:val="bottom"/>
            <w:hideMark/>
          </w:tcPr>
          <w:p w14:paraId="59F64E4C"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5926AB80" w14:textId="2EEB42EC"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6.0%</w:t>
            </w:r>
          </w:p>
        </w:tc>
        <w:tc>
          <w:tcPr>
            <w:tcW w:w="946" w:type="dxa"/>
            <w:tcBorders>
              <w:top w:val="nil"/>
              <w:left w:val="nil"/>
              <w:bottom w:val="nil"/>
              <w:right w:val="nil"/>
            </w:tcBorders>
            <w:shd w:val="clear" w:color="auto" w:fill="auto"/>
            <w:noWrap/>
            <w:vAlign w:val="bottom"/>
            <w:hideMark/>
          </w:tcPr>
          <w:p w14:paraId="3B8E2AF0" w14:textId="6880E33A"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7.8%</w:t>
            </w:r>
          </w:p>
        </w:tc>
        <w:tc>
          <w:tcPr>
            <w:tcW w:w="854" w:type="dxa"/>
            <w:tcBorders>
              <w:top w:val="nil"/>
              <w:left w:val="nil"/>
              <w:bottom w:val="nil"/>
              <w:right w:val="nil"/>
            </w:tcBorders>
            <w:shd w:val="clear" w:color="auto" w:fill="auto"/>
            <w:noWrap/>
            <w:vAlign w:val="bottom"/>
            <w:hideMark/>
          </w:tcPr>
          <w:p w14:paraId="58120012" w14:textId="39DFEFEF"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1.8%</w:t>
            </w:r>
          </w:p>
        </w:tc>
        <w:tc>
          <w:tcPr>
            <w:tcW w:w="360" w:type="dxa"/>
            <w:tcBorders>
              <w:top w:val="nil"/>
              <w:left w:val="nil"/>
              <w:bottom w:val="nil"/>
              <w:right w:val="single" w:sz="4" w:space="0" w:color="auto"/>
            </w:tcBorders>
            <w:shd w:val="clear" w:color="auto" w:fill="auto"/>
            <w:noWrap/>
            <w:vAlign w:val="bottom"/>
            <w:hideMark/>
          </w:tcPr>
          <w:p w14:paraId="459985EF"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5E0A10" w:rsidRPr="00272011" w14:paraId="45EE1314"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6DBECF6F"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nil"/>
              <w:right w:val="nil"/>
            </w:tcBorders>
            <w:shd w:val="clear" w:color="auto" w:fill="auto"/>
            <w:noWrap/>
            <w:vAlign w:val="bottom"/>
            <w:hideMark/>
          </w:tcPr>
          <w:p w14:paraId="4C28D00E" w14:textId="77777777" w:rsidR="005E0A10" w:rsidRPr="00272011" w:rsidRDefault="005E0A10" w:rsidP="005E0A10">
            <w:pPr>
              <w:rPr>
                <w:rFonts w:ascii="Calibri" w:hAnsi="Calibri" w:cs="Calibri"/>
                <w:color w:val="000000"/>
                <w:sz w:val="22"/>
                <w:szCs w:val="22"/>
                <w:lang w:eastAsia="en-US"/>
              </w:rPr>
            </w:pPr>
          </w:p>
        </w:tc>
        <w:tc>
          <w:tcPr>
            <w:tcW w:w="3048" w:type="dxa"/>
            <w:tcBorders>
              <w:top w:val="nil"/>
              <w:left w:val="nil"/>
              <w:bottom w:val="nil"/>
              <w:right w:val="single" w:sz="4" w:space="0" w:color="auto"/>
            </w:tcBorders>
            <w:shd w:val="clear" w:color="auto" w:fill="auto"/>
            <w:noWrap/>
            <w:vAlign w:val="center"/>
            <w:hideMark/>
          </w:tcPr>
          <w:p w14:paraId="54C2974E"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Magnifier</w:t>
            </w:r>
          </w:p>
        </w:tc>
        <w:tc>
          <w:tcPr>
            <w:tcW w:w="1100" w:type="dxa"/>
            <w:tcBorders>
              <w:top w:val="nil"/>
              <w:left w:val="nil"/>
              <w:bottom w:val="nil"/>
              <w:right w:val="nil"/>
            </w:tcBorders>
            <w:shd w:val="clear" w:color="auto" w:fill="auto"/>
            <w:noWrap/>
            <w:vAlign w:val="bottom"/>
            <w:hideMark/>
          </w:tcPr>
          <w:p w14:paraId="48336C98"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2.7%</w:t>
            </w:r>
          </w:p>
        </w:tc>
        <w:tc>
          <w:tcPr>
            <w:tcW w:w="1100" w:type="dxa"/>
            <w:tcBorders>
              <w:top w:val="nil"/>
              <w:left w:val="nil"/>
              <w:bottom w:val="nil"/>
              <w:right w:val="nil"/>
            </w:tcBorders>
            <w:shd w:val="clear" w:color="auto" w:fill="auto"/>
            <w:noWrap/>
            <w:vAlign w:val="bottom"/>
            <w:hideMark/>
          </w:tcPr>
          <w:p w14:paraId="77D9D437"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0.5%</w:t>
            </w:r>
          </w:p>
        </w:tc>
        <w:tc>
          <w:tcPr>
            <w:tcW w:w="776" w:type="dxa"/>
            <w:tcBorders>
              <w:top w:val="nil"/>
              <w:left w:val="nil"/>
              <w:bottom w:val="nil"/>
              <w:right w:val="nil"/>
            </w:tcBorders>
            <w:shd w:val="clear" w:color="auto" w:fill="auto"/>
            <w:noWrap/>
            <w:vAlign w:val="bottom"/>
            <w:hideMark/>
          </w:tcPr>
          <w:p w14:paraId="7AAF2961"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2.2%</w:t>
            </w:r>
          </w:p>
        </w:tc>
        <w:tc>
          <w:tcPr>
            <w:tcW w:w="326" w:type="dxa"/>
            <w:tcBorders>
              <w:top w:val="nil"/>
              <w:left w:val="nil"/>
              <w:bottom w:val="nil"/>
              <w:right w:val="single" w:sz="4" w:space="0" w:color="auto"/>
            </w:tcBorders>
            <w:shd w:val="clear" w:color="auto" w:fill="auto"/>
            <w:noWrap/>
            <w:vAlign w:val="bottom"/>
            <w:hideMark/>
          </w:tcPr>
          <w:p w14:paraId="2CD3618E"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w:t>
            </w:r>
          </w:p>
        </w:tc>
        <w:tc>
          <w:tcPr>
            <w:tcW w:w="1024" w:type="dxa"/>
            <w:tcBorders>
              <w:top w:val="nil"/>
              <w:left w:val="nil"/>
              <w:bottom w:val="nil"/>
              <w:right w:val="nil"/>
            </w:tcBorders>
            <w:shd w:val="clear" w:color="auto" w:fill="auto"/>
            <w:noWrap/>
            <w:vAlign w:val="bottom"/>
            <w:hideMark/>
          </w:tcPr>
          <w:p w14:paraId="44524D0B" w14:textId="481C8E09"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0.9%</w:t>
            </w:r>
          </w:p>
        </w:tc>
        <w:tc>
          <w:tcPr>
            <w:tcW w:w="946" w:type="dxa"/>
            <w:tcBorders>
              <w:top w:val="nil"/>
              <w:left w:val="nil"/>
              <w:bottom w:val="nil"/>
              <w:right w:val="nil"/>
            </w:tcBorders>
            <w:shd w:val="clear" w:color="auto" w:fill="auto"/>
            <w:noWrap/>
            <w:vAlign w:val="bottom"/>
            <w:hideMark/>
          </w:tcPr>
          <w:p w14:paraId="24626B46" w14:textId="318877C6"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0.9%</w:t>
            </w:r>
          </w:p>
        </w:tc>
        <w:tc>
          <w:tcPr>
            <w:tcW w:w="854" w:type="dxa"/>
            <w:tcBorders>
              <w:top w:val="nil"/>
              <w:left w:val="nil"/>
              <w:bottom w:val="nil"/>
              <w:right w:val="nil"/>
            </w:tcBorders>
            <w:shd w:val="clear" w:color="auto" w:fill="auto"/>
            <w:noWrap/>
            <w:vAlign w:val="bottom"/>
            <w:hideMark/>
          </w:tcPr>
          <w:p w14:paraId="6EBA32D2" w14:textId="354163EA"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-0.1%</w:t>
            </w:r>
          </w:p>
        </w:tc>
        <w:tc>
          <w:tcPr>
            <w:tcW w:w="360" w:type="dxa"/>
            <w:tcBorders>
              <w:top w:val="nil"/>
              <w:left w:val="nil"/>
              <w:bottom w:val="nil"/>
              <w:right w:val="single" w:sz="4" w:space="0" w:color="auto"/>
            </w:tcBorders>
            <w:shd w:val="clear" w:color="auto" w:fill="auto"/>
            <w:noWrap/>
            <w:vAlign w:val="bottom"/>
            <w:hideMark/>
          </w:tcPr>
          <w:p w14:paraId="783C8CAF"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5E0A10" w:rsidRPr="00272011" w14:paraId="49FB90DD"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595EC9B2"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nil"/>
              <w:right w:val="nil"/>
            </w:tcBorders>
            <w:shd w:val="clear" w:color="auto" w:fill="auto"/>
            <w:noWrap/>
            <w:vAlign w:val="bottom"/>
            <w:hideMark/>
          </w:tcPr>
          <w:p w14:paraId="246C8CEE" w14:textId="77777777" w:rsidR="005E0A10" w:rsidRPr="00272011" w:rsidRDefault="005E0A10" w:rsidP="005E0A10">
            <w:pPr>
              <w:rPr>
                <w:rFonts w:ascii="Calibri" w:hAnsi="Calibri" w:cs="Calibri"/>
                <w:color w:val="000000"/>
                <w:sz w:val="22"/>
                <w:szCs w:val="22"/>
                <w:lang w:eastAsia="en-US"/>
              </w:rPr>
            </w:pPr>
          </w:p>
        </w:tc>
        <w:tc>
          <w:tcPr>
            <w:tcW w:w="3048" w:type="dxa"/>
            <w:tcBorders>
              <w:top w:val="nil"/>
              <w:left w:val="nil"/>
              <w:bottom w:val="nil"/>
              <w:right w:val="single" w:sz="4" w:space="0" w:color="auto"/>
            </w:tcBorders>
            <w:shd w:val="clear" w:color="auto" w:fill="auto"/>
            <w:noWrap/>
            <w:vAlign w:val="center"/>
            <w:hideMark/>
          </w:tcPr>
          <w:p w14:paraId="73674313"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Large visual display</w:t>
            </w:r>
          </w:p>
        </w:tc>
        <w:tc>
          <w:tcPr>
            <w:tcW w:w="1100" w:type="dxa"/>
            <w:tcBorders>
              <w:top w:val="nil"/>
              <w:left w:val="nil"/>
              <w:bottom w:val="nil"/>
              <w:right w:val="nil"/>
            </w:tcBorders>
            <w:shd w:val="clear" w:color="auto" w:fill="auto"/>
            <w:noWrap/>
            <w:vAlign w:val="bottom"/>
            <w:hideMark/>
          </w:tcPr>
          <w:p w14:paraId="5B852E15"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2.5%</w:t>
            </w:r>
          </w:p>
        </w:tc>
        <w:tc>
          <w:tcPr>
            <w:tcW w:w="1100" w:type="dxa"/>
            <w:tcBorders>
              <w:top w:val="nil"/>
              <w:left w:val="nil"/>
              <w:bottom w:val="nil"/>
              <w:right w:val="nil"/>
            </w:tcBorders>
            <w:shd w:val="clear" w:color="auto" w:fill="auto"/>
            <w:noWrap/>
            <w:vAlign w:val="bottom"/>
            <w:hideMark/>
          </w:tcPr>
          <w:p w14:paraId="1F45B0F9"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2.0%</w:t>
            </w:r>
          </w:p>
        </w:tc>
        <w:tc>
          <w:tcPr>
            <w:tcW w:w="776" w:type="dxa"/>
            <w:tcBorders>
              <w:top w:val="nil"/>
              <w:left w:val="nil"/>
              <w:bottom w:val="nil"/>
              <w:right w:val="nil"/>
            </w:tcBorders>
            <w:shd w:val="clear" w:color="auto" w:fill="auto"/>
            <w:noWrap/>
            <w:vAlign w:val="bottom"/>
            <w:hideMark/>
          </w:tcPr>
          <w:p w14:paraId="4FA31606"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0.6%</w:t>
            </w:r>
          </w:p>
        </w:tc>
        <w:tc>
          <w:tcPr>
            <w:tcW w:w="326" w:type="dxa"/>
            <w:tcBorders>
              <w:top w:val="nil"/>
              <w:left w:val="nil"/>
              <w:bottom w:val="nil"/>
              <w:right w:val="single" w:sz="4" w:space="0" w:color="auto"/>
            </w:tcBorders>
            <w:shd w:val="clear" w:color="auto" w:fill="auto"/>
            <w:noWrap/>
            <w:vAlign w:val="bottom"/>
            <w:hideMark/>
          </w:tcPr>
          <w:p w14:paraId="3E90CEA7"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5454BAC7" w14:textId="08F63395"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3.7%</w:t>
            </w:r>
          </w:p>
        </w:tc>
        <w:tc>
          <w:tcPr>
            <w:tcW w:w="946" w:type="dxa"/>
            <w:tcBorders>
              <w:top w:val="nil"/>
              <w:left w:val="nil"/>
              <w:bottom w:val="nil"/>
              <w:right w:val="nil"/>
            </w:tcBorders>
            <w:shd w:val="clear" w:color="auto" w:fill="auto"/>
            <w:noWrap/>
            <w:vAlign w:val="bottom"/>
            <w:hideMark/>
          </w:tcPr>
          <w:p w14:paraId="518E4387" w14:textId="01BA7A8E"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2.0%</w:t>
            </w:r>
          </w:p>
        </w:tc>
        <w:tc>
          <w:tcPr>
            <w:tcW w:w="854" w:type="dxa"/>
            <w:tcBorders>
              <w:top w:val="nil"/>
              <w:left w:val="nil"/>
              <w:bottom w:val="nil"/>
              <w:right w:val="nil"/>
            </w:tcBorders>
            <w:shd w:val="clear" w:color="auto" w:fill="auto"/>
            <w:noWrap/>
            <w:vAlign w:val="bottom"/>
            <w:hideMark/>
          </w:tcPr>
          <w:p w14:paraId="59C166B6" w14:textId="116F961B"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-1.7%</w:t>
            </w:r>
          </w:p>
        </w:tc>
        <w:tc>
          <w:tcPr>
            <w:tcW w:w="360" w:type="dxa"/>
            <w:tcBorders>
              <w:top w:val="nil"/>
              <w:left w:val="nil"/>
              <w:bottom w:val="nil"/>
              <w:right w:val="single" w:sz="4" w:space="0" w:color="auto"/>
            </w:tcBorders>
            <w:shd w:val="clear" w:color="auto" w:fill="auto"/>
            <w:noWrap/>
            <w:vAlign w:val="bottom"/>
            <w:hideMark/>
          </w:tcPr>
          <w:p w14:paraId="6B8E37B2"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5E0A10" w:rsidRPr="00272011" w14:paraId="10D56FDC"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52F14906"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nil"/>
              <w:right w:val="nil"/>
            </w:tcBorders>
            <w:shd w:val="clear" w:color="auto" w:fill="auto"/>
            <w:noWrap/>
            <w:vAlign w:val="bottom"/>
            <w:hideMark/>
          </w:tcPr>
          <w:p w14:paraId="0D8B43C0" w14:textId="77777777" w:rsidR="005E0A10" w:rsidRPr="00272011" w:rsidRDefault="005E0A10" w:rsidP="005E0A10">
            <w:pPr>
              <w:rPr>
                <w:rFonts w:ascii="Calibri" w:hAnsi="Calibri" w:cs="Calibri"/>
                <w:color w:val="000000"/>
                <w:sz w:val="22"/>
                <w:szCs w:val="22"/>
                <w:lang w:eastAsia="en-US"/>
              </w:rPr>
            </w:pPr>
          </w:p>
        </w:tc>
        <w:tc>
          <w:tcPr>
            <w:tcW w:w="3048" w:type="dxa"/>
            <w:tcBorders>
              <w:top w:val="nil"/>
              <w:left w:val="nil"/>
              <w:bottom w:val="nil"/>
              <w:right w:val="single" w:sz="4" w:space="0" w:color="auto"/>
            </w:tcBorders>
            <w:shd w:val="clear" w:color="auto" w:fill="auto"/>
            <w:noWrap/>
            <w:vAlign w:val="center"/>
            <w:hideMark/>
          </w:tcPr>
          <w:p w14:paraId="32B2C4B0"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Special keypad</w:t>
            </w:r>
          </w:p>
        </w:tc>
        <w:tc>
          <w:tcPr>
            <w:tcW w:w="1100" w:type="dxa"/>
            <w:tcBorders>
              <w:top w:val="nil"/>
              <w:left w:val="nil"/>
              <w:bottom w:val="nil"/>
              <w:right w:val="nil"/>
            </w:tcBorders>
            <w:shd w:val="clear" w:color="auto" w:fill="auto"/>
            <w:noWrap/>
            <w:vAlign w:val="bottom"/>
            <w:hideMark/>
          </w:tcPr>
          <w:p w14:paraId="0F3066A9"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0.6%</w:t>
            </w:r>
          </w:p>
        </w:tc>
        <w:tc>
          <w:tcPr>
            <w:tcW w:w="1100" w:type="dxa"/>
            <w:tcBorders>
              <w:top w:val="nil"/>
              <w:left w:val="nil"/>
              <w:bottom w:val="nil"/>
              <w:right w:val="nil"/>
            </w:tcBorders>
            <w:shd w:val="clear" w:color="auto" w:fill="auto"/>
            <w:noWrap/>
            <w:vAlign w:val="bottom"/>
            <w:hideMark/>
          </w:tcPr>
          <w:p w14:paraId="4EDF2940"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0.9%</w:t>
            </w:r>
          </w:p>
        </w:tc>
        <w:tc>
          <w:tcPr>
            <w:tcW w:w="776" w:type="dxa"/>
            <w:tcBorders>
              <w:top w:val="nil"/>
              <w:left w:val="nil"/>
              <w:bottom w:val="nil"/>
              <w:right w:val="nil"/>
            </w:tcBorders>
            <w:shd w:val="clear" w:color="auto" w:fill="auto"/>
            <w:noWrap/>
            <w:vAlign w:val="bottom"/>
            <w:hideMark/>
          </w:tcPr>
          <w:p w14:paraId="623E5D81"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-0.3%</w:t>
            </w:r>
          </w:p>
        </w:tc>
        <w:tc>
          <w:tcPr>
            <w:tcW w:w="326" w:type="dxa"/>
            <w:tcBorders>
              <w:top w:val="nil"/>
              <w:left w:val="nil"/>
              <w:bottom w:val="nil"/>
              <w:right w:val="single" w:sz="4" w:space="0" w:color="auto"/>
            </w:tcBorders>
            <w:shd w:val="clear" w:color="auto" w:fill="auto"/>
            <w:noWrap/>
            <w:vAlign w:val="bottom"/>
            <w:hideMark/>
          </w:tcPr>
          <w:p w14:paraId="0D96153A"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51B9131B" w14:textId="6CC19E92"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0.0%</w:t>
            </w:r>
          </w:p>
        </w:tc>
        <w:tc>
          <w:tcPr>
            <w:tcW w:w="946" w:type="dxa"/>
            <w:tcBorders>
              <w:top w:val="nil"/>
              <w:left w:val="nil"/>
              <w:bottom w:val="nil"/>
              <w:right w:val="nil"/>
            </w:tcBorders>
            <w:shd w:val="clear" w:color="auto" w:fill="auto"/>
            <w:noWrap/>
            <w:vAlign w:val="bottom"/>
            <w:hideMark/>
          </w:tcPr>
          <w:p w14:paraId="441EE620" w14:textId="5B689785"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0.8%</w:t>
            </w:r>
          </w:p>
        </w:tc>
        <w:tc>
          <w:tcPr>
            <w:tcW w:w="854" w:type="dxa"/>
            <w:tcBorders>
              <w:top w:val="nil"/>
              <w:left w:val="nil"/>
              <w:bottom w:val="nil"/>
              <w:right w:val="nil"/>
            </w:tcBorders>
            <w:shd w:val="clear" w:color="auto" w:fill="auto"/>
            <w:noWrap/>
            <w:vAlign w:val="bottom"/>
            <w:hideMark/>
          </w:tcPr>
          <w:p w14:paraId="706F2201" w14:textId="78E62B78"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0.8%</w:t>
            </w:r>
          </w:p>
        </w:tc>
        <w:tc>
          <w:tcPr>
            <w:tcW w:w="360" w:type="dxa"/>
            <w:tcBorders>
              <w:top w:val="nil"/>
              <w:left w:val="nil"/>
              <w:bottom w:val="nil"/>
              <w:right w:val="single" w:sz="4" w:space="0" w:color="auto"/>
            </w:tcBorders>
            <w:shd w:val="clear" w:color="auto" w:fill="auto"/>
            <w:noWrap/>
            <w:vAlign w:val="bottom"/>
            <w:hideMark/>
          </w:tcPr>
          <w:p w14:paraId="72786C08"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w:t>
            </w:r>
          </w:p>
        </w:tc>
      </w:tr>
      <w:tr w:rsidR="005E0A10" w:rsidRPr="00272011" w14:paraId="77C4C271"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673115A0"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nil"/>
              <w:right w:val="nil"/>
            </w:tcBorders>
            <w:shd w:val="clear" w:color="auto" w:fill="auto"/>
            <w:noWrap/>
            <w:vAlign w:val="bottom"/>
            <w:hideMark/>
          </w:tcPr>
          <w:p w14:paraId="611778A2" w14:textId="77777777" w:rsidR="005E0A10" w:rsidRPr="00272011" w:rsidRDefault="005E0A10" w:rsidP="005E0A10">
            <w:pPr>
              <w:rPr>
                <w:rFonts w:ascii="Calibri" w:hAnsi="Calibri" w:cs="Calibri"/>
                <w:color w:val="000000"/>
                <w:sz w:val="22"/>
                <w:szCs w:val="22"/>
                <w:lang w:eastAsia="en-US"/>
              </w:rPr>
            </w:pPr>
          </w:p>
        </w:tc>
        <w:tc>
          <w:tcPr>
            <w:tcW w:w="3048" w:type="dxa"/>
            <w:tcBorders>
              <w:top w:val="nil"/>
              <w:left w:val="nil"/>
              <w:bottom w:val="nil"/>
              <w:right w:val="single" w:sz="4" w:space="0" w:color="auto"/>
            </w:tcBorders>
            <w:shd w:val="clear" w:color="auto" w:fill="auto"/>
            <w:noWrap/>
            <w:vAlign w:val="center"/>
            <w:hideMark/>
          </w:tcPr>
          <w:p w14:paraId="5C7BD310"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Earphone</w:t>
            </w:r>
          </w:p>
        </w:tc>
        <w:tc>
          <w:tcPr>
            <w:tcW w:w="1100" w:type="dxa"/>
            <w:tcBorders>
              <w:top w:val="nil"/>
              <w:left w:val="nil"/>
              <w:bottom w:val="nil"/>
              <w:right w:val="nil"/>
            </w:tcBorders>
            <w:shd w:val="clear" w:color="auto" w:fill="auto"/>
            <w:noWrap/>
            <w:vAlign w:val="bottom"/>
            <w:hideMark/>
          </w:tcPr>
          <w:p w14:paraId="155D0274"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2.2%</w:t>
            </w:r>
          </w:p>
        </w:tc>
        <w:tc>
          <w:tcPr>
            <w:tcW w:w="1100" w:type="dxa"/>
            <w:tcBorders>
              <w:top w:val="nil"/>
              <w:left w:val="nil"/>
              <w:bottom w:val="nil"/>
              <w:right w:val="nil"/>
            </w:tcBorders>
            <w:shd w:val="clear" w:color="auto" w:fill="auto"/>
            <w:noWrap/>
            <w:vAlign w:val="bottom"/>
            <w:hideMark/>
          </w:tcPr>
          <w:p w14:paraId="2C33D65D"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1.0%</w:t>
            </w:r>
          </w:p>
        </w:tc>
        <w:tc>
          <w:tcPr>
            <w:tcW w:w="776" w:type="dxa"/>
            <w:tcBorders>
              <w:top w:val="nil"/>
              <w:left w:val="nil"/>
              <w:bottom w:val="nil"/>
              <w:right w:val="nil"/>
            </w:tcBorders>
            <w:shd w:val="clear" w:color="auto" w:fill="auto"/>
            <w:noWrap/>
            <w:vAlign w:val="bottom"/>
            <w:hideMark/>
          </w:tcPr>
          <w:p w14:paraId="5BB3666E"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1.2%</w:t>
            </w:r>
          </w:p>
        </w:tc>
        <w:tc>
          <w:tcPr>
            <w:tcW w:w="326" w:type="dxa"/>
            <w:tcBorders>
              <w:top w:val="nil"/>
              <w:left w:val="nil"/>
              <w:bottom w:val="nil"/>
              <w:right w:val="single" w:sz="4" w:space="0" w:color="auto"/>
            </w:tcBorders>
            <w:shd w:val="clear" w:color="auto" w:fill="auto"/>
            <w:noWrap/>
            <w:vAlign w:val="bottom"/>
            <w:hideMark/>
          </w:tcPr>
          <w:p w14:paraId="0C6D7017"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5D71EBEF" w14:textId="7B7654B0"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0.0%</w:t>
            </w:r>
          </w:p>
        </w:tc>
        <w:tc>
          <w:tcPr>
            <w:tcW w:w="946" w:type="dxa"/>
            <w:tcBorders>
              <w:top w:val="nil"/>
              <w:left w:val="nil"/>
              <w:bottom w:val="nil"/>
              <w:right w:val="nil"/>
            </w:tcBorders>
            <w:shd w:val="clear" w:color="auto" w:fill="auto"/>
            <w:noWrap/>
            <w:vAlign w:val="bottom"/>
            <w:hideMark/>
          </w:tcPr>
          <w:p w14:paraId="767517E6" w14:textId="469AC146"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1.3%</w:t>
            </w:r>
          </w:p>
        </w:tc>
        <w:tc>
          <w:tcPr>
            <w:tcW w:w="854" w:type="dxa"/>
            <w:tcBorders>
              <w:top w:val="nil"/>
              <w:left w:val="nil"/>
              <w:bottom w:val="nil"/>
              <w:right w:val="nil"/>
            </w:tcBorders>
            <w:shd w:val="clear" w:color="auto" w:fill="auto"/>
            <w:noWrap/>
            <w:vAlign w:val="bottom"/>
            <w:hideMark/>
          </w:tcPr>
          <w:p w14:paraId="0522B7DD" w14:textId="181B7102"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1.3%</w:t>
            </w:r>
          </w:p>
        </w:tc>
        <w:tc>
          <w:tcPr>
            <w:tcW w:w="360" w:type="dxa"/>
            <w:tcBorders>
              <w:top w:val="nil"/>
              <w:left w:val="nil"/>
              <w:bottom w:val="nil"/>
              <w:right w:val="single" w:sz="4" w:space="0" w:color="auto"/>
            </w:tcBorders>
            <w:shd w:val="clear" w:color="auto" w:fill="auto"/>
            <w:noWrap/>
            <w:vAlign w:val="bottom"/>
            <w:hideMark/>
          </w:tcPr>
          <w:p w14:paraId="1FF43C94"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w:t>
            </w:r>
          </w:p>
        </w:tc>
      </w:tr>
      <w:tr w:rsidR="005E0A10" w:rsidRPr="00272011" w14:paraId="5E70C6D8"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52647098"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nil"/>
              <w:right w:val="nil"/>
            </w:tcBorders>
            <w:shd w:val="clear" w:color="auto" w:fill="auto"/>
            <w:noWrap/>
            <w:vAlign w:val="center"/>
            <w:hideMark/>
          </w:tcPr>
          <w:p w14:paraId="724067AF" w14:textId="77777777" w:rsidR="005E0A10" w:rsidRPr="00272011" w:rsidRDefault="005E0A10" w:rsidP="005E0A10">
            <w:pPr>
              <w:rPr>
                <w:rFonts w:ascii="Calibri" w:hAnsi="Calibri" w:cs="Calibri"/>
                <w:color w:val="000000"/>
                <w:sz w:val="22"/>
                <w:szCs w:val="22"/>
                <w:lang w:eastAsia="en-US"/>
              </w:rPr>
            </w:pPr>
          </w:p>
        </w:tc>
        <w:tc>
          <w:tcPr>
            <w:tcW w:w="3048" w:type="dxa"/>
            <w:tcBorders>
              <w:top w:val="nil"/>
              <w:left w:val="nil"/>
              <w:bottom w:val="nil"/>
              <w:right w:val="single" w:sz="4" w:space="0" w:color="auto"/>
            </w:tcBorders>
            <w:shd w:val="clear" w:color="auto" w:fill="auto"/>
            <w:noWrap/>
            <w:vAlign w:val="center"/>
            <w:hideMark/>
          </w:tcPr>
          <w:p w14:paraId="2BD69711"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Something else</w:t>
            </w:r>
          </w:p>
        </w:tc>
        <w:tc>
          <w:tcPr>
            <w:tcW w:w="1100" w:type="dxa"/>
            <w:tcBorders>
              <w:top w:val="nil"/>
              <w:left w:val="nil"/>
              <w:bottom w:val="nil"/>
              <w:right w:val="nil"/>
            </w:tcBorders>
            <w:shd w:val="clear" w:color="auto" w:fill="auto"/>
            <w:noWrap/>
            <w:vAlign w:val="bottom"/>
            <w:hideMark/>
          </w:tcPr>
          <w:p w14:paraId="626E2FA1"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0.6%</w:t>
            </w:r>
          </w:p>
        </w:tc>
        <w:tc>
          <w:tcPr>
            <w:tcW w:w="1100" w:type="dxa"/>
            <w:tcBorders>
              <w:top w:val="nil"/>
              <w:left w:val="nil"/>
              <w:bottom w:val="nil"/>
              <w:right w:val="nil"/>
            </w:tcBorders>
            <w:shd w:val="clear" w:color="auto" w:fill="auto"/>
            <w:noWrap/>
            <w:vAlign w:val="bottom"/>
            <w:hideMark/>
          </w:tcPr>
          <w:p w14:paraId="38262621"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0.6%</w:t>
            </w:r>
          </w:p>
        </w:tc>
        <w:tc>
          <w:tcPr>
            <w:tcW w:w="776" w:type="dxa"/>
            <w:tcBorders>
              <w:top w:val="nil"/>
              <w:left w:val="nil"/>
              <w:bottom w:val="nil"/>
              <w:right w:val="nil"/>
            </w:tcBorders>
            <w:shd w:val="clear" w:color="auto" w:fill="auto"/>
            <w:noWrap/>
            <w:vAlign w:val="bottom"/>
            <w:hideMark/>
          </w:tcPr>
          <w:p w14:paraId="2A919662"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0.0%</w:t>
            </w:r>
          </w:p>
        </w:tc>
        <w:tc>
          <w:tcPr>
            <w:tcW w:w="326" w:type="dxa"/>
            <w:tcBorders>
              <w:top w:val="nil"/>
              <w:left w:val="nil"/>
              <w:bottom w:val="nil"/>
              <w:right w:val="single" w:sz="4" w:space="0" w:color="auto"/>
            </w:tcBorders>
            <w:shd w:val="clear" w:color="auto" w:fill="auto"/>
            <w:noWrap/>
            <w:vAlign w:val="bottom"/>
            <w:hideMark/>
          </w:tcPr>
          <w:p w14:paraId="2E42F1A3"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593CD15B" w14:textId="5ED71241"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0.0%</w:t>
            </w:r>
          </w:p>
        </w:tc>
        <w:tc>
          <w:tcPr>
            <w:tcW w:w="946" w:type="dxa"/>
            <w:tcBorders>
              <w:top w:val="nil"/>
              <w:left w:val="nil"/>
              <w:bottom w:val="nil"/>
              <w:right w:val="nil"/>
            </w:tcBorders>
            <w:shd w:val="clear" w:color="auto" w:fill="auto"/>
            <w:noWrap/>
            <w:vAlign w:val="bottom"/>
            <w:hideMark/>
          </w:tcPr>
          <w:p w14:paraId="0D38736B" w14:textId="7DB584D7"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0.6%</w:t>
            </w:r>
          </w:p>
        </w:tc>
        <w:tc>
          <w:tcPr>
            <w:tcW w:w="854" w:type="dxa"/>
            <w:tcBorders>
              <w:top w:val="nil"/>
              <w:left w:val="nil"/>
              <w:bottom w:val="nil"/>
              <w:right w:val="nil"/>
            </w:tcBorders>
            <w:shd w:val="clear" w:color="auto" w:fill="auto"/>
            <w:noWrap/>
            <w:vAlign w:val="bottom"/>
            <w:hideMark/>
          </w:tcPr>
          <w:p w14:paraId="49B07DCD" w14:textId="5FC0C79F"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0.6%</w:t>
            </w:r>
          </w:p>
        </w:tc>
        <w:tc>
          <w:tcPr>
            <w:tcW w:w="360" w:type="dxa"/>
            <w:tcBorders>
              <w:top w:val="nil"/>
              <w:left w:val="nil"/>
              <w:bottom w:val="nil"/>
              <w:right w:val="single" w:sz="4" w:space="0" w:color="auto"/>
            </w:tcBorders>
            <w:shd w:val="clear" w:color="auto" w:fill="auto"/>
            <w:noWrap/>
            <w:vAlign w:val="bottom"/>
            <w:hideMark/>
          </w:tcPr>
          <w:p w14:paraId="12D70894"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5E0A10" w:rsidRPr="00272011" w14:paraId="376DE8A5"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27892556"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nil"/>
              <w:right w:val="nil"/>
            </w:tcBorders>
            <w:shd w:val="clear" w:color="auto" w:fill="auto"/>
            <w:noWrap/>
            <w:vAlign w:val="center"/>
            <w:hideMark/>
          </w:tcPr>
          <w:p w14:paraId="536A180D" w14:textId="77777777" w:rsidR="005E0A10" w:rsidRPr="00272011" w:rsidRDefault="005E0A10" w:rsidP="005E0A10">
            <w:pPr>
              <w:rPr>
                <w:rFonts w:ascii="Calibri" w:hAnsi="Calibri" w:cs="Calibri"/>
                <w:color w:val="000000"/>
                <w:sz w:val="22"/>
                <w:szCs w:val="22"/>
                <w:lang w:eastAsia="en-US"/>
              </w:rPr>
            </w:pPr>
          </w:p>
        </w:tc>
        <w:tc>
          <w:tcPr>
            <w:tcW w:w="3048" w:type="dxa"/>
            <w:tcBorders>
              <w:top w:val="nil"/>
              <w:left w:val="nil"/>
              <w:bottom w:val="nil"/>
              <w:right w:val="single" w:sz="4" w:space="0" w:color="auto"/>
            </w:tcBorders>
            <w:shd w:val="clear" w:color="auto" w:fill="auto"/>
            <w:noWrap/>
            <w:vAlign w:val="center"/>
            <w:hideMark/>
          </w:tcPr>
          <w:p w14:paraId="28299353"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Sample size</w:t>
            </w:r>
          </w:p>
        </w:tc>
        <w:tc>
          <w:tcPr>
            <w:tcW w:w="1100" w:type="dxa"/>
            <w:tcBorders>
              <w:top w:val="nil"/>
              <w:left w:val="nil"/>
              <w:bottom w:val="nil"/>
              <w:right w:val="nil"/>
            </w:tcBorders>
            <w:shd w:val="clear" w:color="auto" w:fill="auto"/>
            <w:noWrap/>
            <w:vAlign w:val="bottom"/>
            <w:hideMark/>
          </w:tcPr>
          <w:p w14:paraId="5E05A081"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481</w:t>
            </w:r>
          </w:p>
        </w:tc>
        <w:tc>
          <w:tcPr>
            <w:tcW w:w="1100" w:type="dxa"/>
            <w:tcBorders>
              <w:top w:val="nil"/>
              <w:left w:val="nil"/>
              <w:bottom w:val="nil"/>
              <w:right w:val="nil"/>
            </w:tcBorders>
            <w:shd w:val="clear" w:color="auto" w:fill="auto"/>
            <w:noWrap/>
            <w:vAlign w:val="bottom"/>
            <w:hideMark/>
          </w:tcPr>
          <w:p w14:paraId="18EB6E66"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609</w:t>
            </w:r>
          </w:p>
        </w:tc>
        <w:tc>
          <w:tcPr>
            <w:tcW w:w="776" w:type="dxa"/>
            <w:tcBorders>
              <w:top w:val="nil"/>
              <w:left w:val="nil"/>
              <w:bottom w:val="nil"/>
              <w:right w:val="nil"/>
            </w:tcBorders>
            <w:shd w:val="clear" w:color="auto" w:fill="auto"/>
            <w:noWrap/>
            <w:vAlign w:val="bottom"/>
            <w:hideMark/>
          </w:tcPr>
          <w:p w14:paraId="1AF70A5C" w14:textId="77777777" w:rsidR="005E0A10" w:rsidRPr="00272011" w:rsidRDefault="005E0A10" w:rsidP="005E0A10">
            <w:pPr>
              <w:jc w:val="right"/>
              <w:rPr>
                <w:rFonts w:ascii="Calibri" w:hAnsi="Calibri" w:cs="Calibri"/>
                <w:color w:val="000000"/>
                <w:sz w:val="22"/>
                <w:szCs w:val="22"/>
                <w:lang w:eastAsia="en-US"/>
              </w:rPr>
            </w:pPr>
          </w:p>
        </w:tc>
        <w:tc>
          <w:tcPr>
            <w:tcW w:w="326" w:type="dxa"/>
            <w:tcBorders>
              <w:top w:val="nil"/>
              <w:left w:val="nil"/>
              <w:bottom w:val="nil"/>
              <w:right w:val="single" w:sz="4" w:space="0" w:color="auto"/>
            </w:tcBorders>
            <w:shd w:val="clear" w:color="auto" w:fill="auto"/>
            <w:noWrap/>
            <w:vAlign w:val="bottom"/>
            <w:hideMark/>
          </w:tcPr>
          <w:p w14:paraId="125533F5"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69B6EAE2" w14:textId="6036B08D"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69</w:t>
            </w:r>
          </w:p>
        </w:tc>
        <w:tc>
          <w:tcPr>
            <w:tcW w:w="946" w:type="dxa"/>
            <w:tcBorders>
              <w:top w:val="nil"/>
              <w:left w:val="nil"/>
              <w:bottom w:val="nil"/>
              <w:right w:val="nil"/>
            </w:tcBorders>
            <w:shd w:val="clear" w:color="auto" w:fill="auto"/>
            <w:noWrap/>
            <w:vAlign w:val="bottom"/>
            <w:hideMark/>
          </w:tcPr>
          <w:p w14:paraId="295DD8BD" w14:textId="3C477976"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1021</w:t>
            </w:r>
          </w:p>
        </w:tc>
        <w:tc>
          <w:tcPr>
            <w:tcW w:w="854" w:type="dxa"/>
            <w:tcBorders>
              <w:top w:val="nil"/>
              <w:left w:val="nil"/>
              <w:bottom w:val="nil"/>
              <w:right w:val="nil"/>
            </w:tcBorders>
            <w:shd w:val="clear" w:color="auto" w:fill="auto"/>
            <w:noWrap/>
            <w:vAlign w:val="bottom"/>
            <w:hideMark/>
          </w:tcPr>
          <w:p w14:paraId="10508F13" w14:textId="77777777" w:rsidR="005E0A10" w:rsidRPr="00272011" w:rsidRDefault="005E0A10" w:rsidP="005E0A10">
            <w:pPr>
              <w:jc w:val="right"/>
              <w:rPr>
                <w:rFonts w:ascii="Calibri" w:hAnsi="Calibri" w:cs="Calibri"/>
                <w:color w:val="000000"/>
                <w:sz w:val="22"/>
                <w:szCs w:val="22"/>
                <w:lang w:eastAsia="en-US"/>
              </w:rPr>
            </w:pPr>
          </w:p>
        </w:tc>
        <w:tc>
          <w:tcPr>
            <w:tcW w:w="360" w:type="dxa"/>
            <w:tcBorders>
              <w:top w:val="nil"/>
              <w:left w:val="nil"/>
              <w:bottom w:val="nil"/>
              <w:right w:val="single" w:sz="4" w:space="0" w:color="auto"/>
            </w:tcBorders>
            <w:shd w:val="clear" w:color="auto" w:fill="auto"/>
            <w:noWrap/>
            <w:vAlign w:val="bottom"/>
            <w:hideMark/>
          </w:tcPr>
          <w:p w14:paraId="7D8D7928"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272011" w:rsidRPr="00272011" w14:paraId="4FEA0D36"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0E82D830"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nil"/>
              <w:right w:val="nil"/>
            </w:tcBorders>
            <w:shd w:val="clear" w:color="auto" w:fill="auto"/>
            <w:noWrap/>
            <w:vAlign w:val="center"/>
            <w:hideMark/>
          </w:tcPr>
          <w:p w14:paraId="4CAC5F89" w14:textId="77777777" w:rsidR="00272011" w:rsidRPr="00272011" w:rsidRDefault="00272011" w:rsidP="00272011">
            <w:pPr>
              <w:rPr>
                <w:rFonts w:ascii="Calibri" w:hAnsi="Calibri" w:cs="Calibri"/>
                <w:color w:val="000000"/>
                <w:sz w:val="22"/>
                <w:szCs w:val="22"/>
                <w:lang w:eastAsia="en-US"/>
              </w:rPr>
            </w:pPr>
          </w:p>
        </w:tc>
        <w:tc>
          <w:tcPr>
            <w:tcW w:w="3048" w:type="dxa"/>
            <w:tcBorders>
              <w:top w:val="nil"/>
              <w:left w:val="nil"/>
              <w:bottom w:val="nil"/>
              <w:right w:val="single" w:sz="4" w:space="0" w:color="auto"/>
            </w:tcBorders>
            <w:shd w:val="clear" w:color="auto" w:fill="auto"/>
            <w:noWrap/>
            <w:vAlign w:val="bottom"/>
            <w:hideMark/>
          </w:tcPr>
          <w:p w14:paraId="0BD9EA28"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100" w:type="dxa"/>
            <w:tcBorders>
              <w:top w:val="nil"/>
              <w:left w:val="nil"/>
              <w:bottom w:val="nil"/>
              <w:right w:val="nil"/>
            </w:tcBorders>
            <w:shd w:val="clear" w:color="auto" w:fill="auto"/>
            <w:noWrap/>
            <w:vAlign w:val="bottom"/>
            <w:hideMark/>
          </w:tcPr>
          <w:p w14:paraId="41F8BCC6" w14:textId="77777777" w:rsidR="00272011" w:rsidRPr="00272011" w:rsidRDefault="00272011" w:rsidP="00272011">
            <w:pPr>
              <w:rPr>
                <w:rFonts w:ascii="Calibri" w:hAnsi="Calibri" w:cs="Calibri"/>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7E6ED344" w14:textId="77777777" w:rsidR="00272011" w:rsidRPr="00272011" w:rsidRDefault="00272011" w:rsidP="00272011">
            <w:pPr>
              <w:rPr>
                <w:sz w:val="20"/>
                <w:lang w:eastAsia="en-US"/>
              </w:rPr>
            </w:pPr>
          </w:p>
        </w:tc>
        <w:tc>
          <w:tcPr>
            <w:tcW w:w="776" w:type="dxa"/>
            <w:tcBorders>
              <w:top w:val="nil"/>
              <w:left w:val="nil"/>
              <w:bottom w:val="nil"/>
              <w:right w:val="nil"/>
            </w:tcBorders>
            <w:shd w:val="clear" w:color="auto" w:fill="auto"/>
            <w:noWrap/>
            <w:vAlign w:val="bottom"/>
            <w:hideMark/>
          </w:tcPr>
          <w:p w14:paraId="7CABC1A6" w14:textId="77777777" w:rsidR="00272011" w:rsidRPr="00272011" w:rsidRDefault="00272011" w:rsidP="00272011">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6430F783"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45944052"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63745A8F" w14:textId="77777777" w:rsidR="00272011" w:rsidRPr="00272011" w:rsidRDefault="00272011" w:rsidP="00272011">
            <w:pPr>
              <w:rPr>
                <w:rFonts w:ascii="Calibri" w:hAnsi="Calibri" w:cs="Calibri"/>
                <w:color w:val="000000"/>
                <w:sz w:val="22"/>
                <w:szCs w:val="22"/>
                <w:lang w:eastAsia="en-US"/>
              </w:rPr>
            </w:pPr>
          </w:p>
        </w:tc>
        <w:tc>
          <w:tcPr>
            <w:tcW w:w="854" w:type="dxa"/>
            <w:tcBorders>
              <w:top w:val="nil"/>
              <w:left w:val="nil"/>
              <w:bottom w:val="nil"/>
              <w:right w:val="nil"/>
            </w:tcBorders>
            <w:shd w:val="clear" w:color="auto" w:fill="auto"/>
            <w:noWrap/>
            <w:vAlign w:val="bottom"/>
            <w:hideMark/>
          </w:tcPr>
          <w:p w14:paraId="01C318D0" w14:textId="77777777" w:rsidR="00272011" w:rsidRPr="00272011" w:rsidRDefault="00272011" w:rsidP="00272011">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349B9684"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272011" w:rsidRPr="00272011" w14:paraId="382CE43E"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6109B77E"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3314" w:type="dxa"/>
            <w:gridSpan w:val="2"/>
            <w:tcBorders>
              <w:top w:val="nil"/>
              <w:left w:val="nil"/>
              <w:bottom w:val="nil"/>
              <w:right w:val="single" w:sz="4" w:space="0" w:color="000000"/>
            </w:tcBorders>
            <w:shd w:val="clear" w:color="auto" w:fill="auto"/>
            <w:noWrap/>
            <w:vAlign w:val="center"/>
            <w:hideMark/>
          </w:tcPr>
          <w:p w14:paraId="4CD145AC"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If voted with mail ballot</w:t>
            </w:r>
          </w:p>
        </w:tc>
        <w:tc>
          <w:tcPr>
            <w:tcW w:w="1100" w:type="dxa"/>
            <w:tcBorders>
              <w:top w:val="nil"/>
              <w:left w:val="nil"/>
              <w:bottom w:val="nil"/>
              <w:right w:val="nil"/>
            </w:tcBorders>
            <w:shd w:val="clear" w:color="auto" w:fill="auto"/>
            <w:noWrap/>
            <w:vAlign w:val="bottom"/>
            <w:hideMark/>
          </w:tcPr>
          <w:p w14:paraId="136ABCB7" w14:textId="77777777" w:rsidR="00272011" w:rsidRPr="00272011" w:rsidRDefault="00272011" w:rsidP="00272011">
            <w:pPr>
              <w:rPr>
                <w:rFonts w:ascii="Calibri" w:hAnsi="Calibri" w:cs="Calibri"/>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00D67B2C" w14:textId="77777777" w:rsidR="00272011" w:rsidRPr="00272011" w:rsidRDefault="00272011" w:rsidP="00272011">
            <w:pPr>
              <w:rPr>
                <w:sz w:val="20"/>
                <w:lang w:eastAsia="en-US"/>
              </w:rPr>
            </w:pPr>
          </w:p>
        </w:tc>
        <w:tc>
          <w:tcPr>
            <w:tcW w:w="776" w:type="dxa"/>
            <w:tcBorders>
              <w:top w:val="nil"/>
              <w:left w:val="nil"/>
              <w:bottom w:val="nil"/>
              <w:right w:val="nil"/>
            </w:tcBorders>
            <w:shd w:val="clear" w:color="auto" w:fill="auto"/>
            <w:noWrap/>
            <w:vAlign w:val="bottom"/>
            <w:hideMark/>
          </w:tcPr>
          <w:p w14:paraId="3F3FED6C" w14:textId="77777777" w:rsidR="00272011" w:rsidRPr="00272011" w:rsidRDefault="00272011" w:rsidP="00272011">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1284290C"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73276402"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493498D6" w14:textId="77777777" w:rsidR="00272011" w:rsidRPr="00272011" w:rsidRDefault="00272011" w:rsidP="00272011">
            <w:pPr>
              <w:rPr>
                <w:rFonts w:ascii="Calibri" w:hAnsi="Calibri" w:cs="Calibri"/>
                <w:color w:val="000000"/>
                <w:sz w:val="22"/>
                <w:szCs w:val="22"/>
                <w:lang w:eastAsia="en-US"/>
              </w:rPr>
            </w:pPr>
          </w:p>
        </w:tc>
        <w:tc>
          <w:tcPr>
            <w:tcW w:w="854" w:type="dxa"/>
            <w:tcBorders>
              <w:top w:val="nil"/>
              <w:left w:val="nil"/>
              <w:bottom w:val="nil"/>
              <w:right w:val="nil"/>
            </w:tcBorders>
            <w:shd w:val="clear" w:color="auto" w:fill="auto"/>
            <w:noWrap/>
            <w:vAlign w:val="bottom"/>
            <w:hideMark/>
          </w:tcPr>
          <w:p w14:paraId="01D82A2E" w14:textId="77777777" w:rsidR="00272011" w:rsidRPr="00272011" w:rsidRDefault="00272011" w:rsidP="00272011">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5CD6D16B"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5E0A10" w:rsidRPr="00272011" w14:paraId="7F2FF953"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2D3CFE5C"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nil"/>
              <w:right w:val="nil"/>
            </w:tcBorders>
            <w:shd w:val="clear" w:color="auto" w:fill="auto"/>
            <w:noWrap/>
            <w:vAlign w:val="center"/>
            <w:hideMark/>
          </w:tcPr>
          <w:p w14:paraId="17F6CF1D" w14:textId="77777777" w:rsidR="005E0A10" w:rsidRPr="00272011" w:rsidRDefault="005E0A10" w:rsidP="005E0A10">
            <w:pPr>
              <w:rPr>
                <w:rFonts w:ascii="Calibri" w:hAnsi="Calibri" w:cs="Calibri"/>
                <w:color w:val="000000"/>
                <w:sz w:val="22"/>
                <w:szCs w:val="22"/>
                <w:lang w:eastAsia="en-US"/>
              </w:rPr>
            </w:pPr>
          </w:p>
        </w:tc>
        <w:tc>
          <w:tcPr>
            <w:tcW w:w="3048" w:type="dxa"/>
            <w:tcBorders>
              <w:top w:val="nil"/>
              <w:left w:val="nil"/>
              <w:bottom w:val="nil"/>
              <w:right w:val="single" w:sz="4" w:space="0" w:color="auto"/>
            </w:tcBorders>
            <w:shd w:val="clear" w:color="auto" w:fill="auto"/>
            <w:noWrap/>
            <w:vAlign w:val="center"/>
            <w:hideMark/>
          </w:tcPr>
          <w:p w14:paraId="72744E25"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Any</w:t>
            </w:r>
          </w:p>
        </w:tc>
        <w:tc>
          <w:tcPr>
            <w:tcW w:w="1100" w:type="dxa"/>
            <w:tcBorders>
              <w:top w:val="nil"/>
              <w:left w:val="nil"/>
              <w:bottom w:val="nil"/>
              <w:right w:val="nil"/>
            </w:tcBorders>
            <w:shd w:val="clear" w:color="auto" w:fill="auto"/>
            <w:noWrap/>
            <w:vAlign w:val="bottom"/>
            <w:hideMark/>
          </w:tcPr>
          <w:p w14:paraId="72E6CDA3"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6.0%</w:t>
            </w:r>
          </w:p>
        </w:tc>
        <w:tc>
          <w:tcPr>
            <w:tcW w:w="1100" w:type="dxa"/>
            <w:tcBorders>
              <w:top w:val="nil"/>
              <w:left w:val="nil"/>
              <w:bottom w:val="nil"/>
              <w:right w:val="nil"/>
            </w:tcBorders>
            <w:shd w:val="clear" w:color="auto" w:fill="auto"/>
            <w:noWrap/>
            <w:vAlign w:val="bottom"/>
            <w:hideMark/>
          </w:tcPr>
          <w:p w14:paraId="1B6BCB25"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1.4%</w:t>
            </w:r>
          </w:p>
        </w:tc>
        <w:tc>
          <w:tcPr>
            <w:tcW w:w="776" w:type="dxa"/>
            <w:tcBorders>
              <w:top w:val="nil"/>
              <w:left w:val="nil"/>
              <w:bottom w:val="nil"/>
              <w:right w:val="nil"/>
            </w:tcBorders>
            <w:shd w:val="clear" w:color="auto" w:fill="auto"/>
            <w:noWrap/>
            <w:vAlign w:val="bottom"/>
            <w:hideMark/>
          </w:tcPr>
          <w:p w14:paraId="115D17B2"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4.6%</w:t>
            </w:r>
          </w:p>
        </w:tc>
        <w:tc>
          <w:tcPr>
            <w:tcW w:w="326" w:type="dxa"/>
            <w:tcBorders>
              <w:top w:val="nil"/>
              <w:left w:val="nil"/>
              <w:bottom w:val="nil"/>
              <w:right w:val="single" w:sz="4" w:space="0" w:color="auto"/>
            </w:tcBorders>
            <w:shd w:val="clear" w:color="auto" w:fill="auto"/>
            <w:noWrap/>
            <w:vAlign w:val="bottom"/>
            <w:hideMark/>
          </w:tcPr>
          <w:p w14:paraId="3B62C58E"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w:t>
            </w:r>
          </w:p>
        </w:tc>
        <w:tc>
          <w:tcPr>
            <w:tcW w:w="1024" w:type="dxa"/>
            <w:tcBorders>
              <w:top w:val="nil"/>
              <w:left w:val="nil"/>
              <w:bottom w:val="nil"/>
              <w:right w:val="nil"/>
            </w:tcBorders>
            <w:shd w:val="clear" w:color="auto" w:fill="auto"/>
            <w:noWrap/>
            <w:vAlign w:val="bottom"/>
            <w:hideMark/>
          </w:tcPr>
          <w:p w14:paraId="5741B3C6" w14:textId="536A507D"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7.7%</w:t>
            </w:r>
          </w:p>
        </w:tc>
        <w:tc>
          <w:tcPr>
            <w:tcW w:w="946" w:type="dxa"/>
            <w:tcBorders>
              <w:top w:val="nil"/>
              <w:left w:val="nil"/>
              <w:bottom w:val="nil"/>
              <w:right w:val="nil"/>
            </w:tcBorders>
            <w:shd w:val="clear" w:color="auto" w:fill="auto"/>
            <w:noWrap/>
            <w:vAlign w:val="bottom"/>
            <w:hideMark/>
          </w:tcPr>
          <w:p w14:paraId="0E9A8EF2" w14:textId="50EE7D27"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2.1%</w:t>
            </w:r>
          </w:p>
        </w:tc>
        <w:tc>
          <w:tcPr>
            <w:tcW w:w="854" w:type="dxa"/>
            <w:tcBorders>
              <w:top w:val="nil"/>
              <w:left w:val="nil"/>
              <w:bottom w:val="nil"/>
              <w:right w:val="nil"/>
            </w:tcBorders>
            <w:shd w:val="clear" w:color="auto" w:fill="auto"/>
            <w:noWrap/>
            <w:vAlign w:val="bottom"/>
            <w:hideMark/>
          </w:tcPr>
          <w:p w14:paraId="5A6A8F7D" w14:textId="1BACA0C9"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-5.6%</w:t>
            </w:r>
          </w:p>
        </w:tc>
        <w:tc>
          <w:tcPr>
            <w:tcW w:w="360" w:type="dxa"/>
            <w:tcBorders>
              <w:top w:val="nil"/>
              <w:left w:val="nil"/>
              <w:bottom w:val="nil"/>
              <w:right w:val="single" w:sz="4" w:space="0" w:color="auto"/>
            </w:tcBorders>
            <w:shd w:val="clear" w:color="auto" w:fill="auto"/>
            <w:noWrap/>
            <w:vAlign w:val="bottom"/>
            <w:hideMark/>
          </w:tcPr>
          <w:p w14:paraId="450F8361"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5E0A10" w:rsidRPr="00272011" w14:paraId="5B987A79"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6E7CE43A"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nil"/>
              <w:right w:val="nil"/>
            </w:tcBorders>
            <w:shd w:val="clear" w:color="auto" w:fill="auto"/>
            <w:noWrap/>
            <w:vAlign w:val="center"/>
            <w:hideMark/>
          </w:tcPr>
          <w:p w14:paraId="484C87AC" w14:textId="77777777" w:rsidR="005E0A10" w:rsidRPr="00272011" w:rsidRDefault="005E0A10" w:rsidP="005E0A10">
            <w:pPr>
              <w:rPr>
                <w:rFonts w:ascii="Calibri" w:hAnsi="Calibri" w:cs="Calibri"/>
                <w:color w:val="000000"/>
                <w:sz w:val="22"/>
                <w:szCs w:val="22"/>
                <w:lang w:eastAsia="en-US"/>
              </w:rPr>
            </w:pPr>
          </w:p>
        </w:tc>
        <w:tc>
          <w:tcPr>
            <w:tcW w:w="3048" w:type="dxa"/>
            <w:tcBorders>
              <w:top w:val="nil"/>
              <w:left w:val="nil"/>
              <w:bottom w:val="nil"/>
              <w:right w:val="single" w:sz="4" w:space="0" w:color="auto"/>
            </w:tcBorders>
            <w:shd w:val="clear" w:color="auto" w:fill="auto"/>
            <w:noWrap/>
            <w:vAlign w:val="center"/>
            <w:hideMark/>
          </w:tcPr>
          <w:p w14:paraId="3AFD9C0A"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Magnifier</w:t>
            </w:r>
          </w:p>
        </w:tc>
        <w:tc>
          <w:tcPr>
            <w:tcW w:w="1100" w:type="dxa"/>
            <w:tcBorders>
              <w:top w:val="nil"/>
              <w:left w:val="nil"/>
              <w:bottom w:val="nil"/>
              <w:right w:val="nil"/>
            </w:tcBorders>
            <w:shd w:val="clear" w:color="auto" w:fill="auto"/>
            <w:noWrap/>
            <w:vAlign w:val="bottom"/>
            <w:hideMark/>
          </w:tcPr>
          <w:p w14:paraId="2E57FB35"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2.6%</w:t>
            </w:r>
          </w:p>
        </w:tc>
        <w:tc>
          <w:tcPr>
            <w:tcW w:w="1100" w:type="dxa"/>
            <w:tcBorders>
              <w:top w:val="nil"/>
              <w:left w:val="nil"/>
              <w:bottom w:val="nil"/>
              <w:right w:val="nil"/>
            </w:tcBorders>
            <w:shd w:val="clear" w:color="auto" w:fill="auto"/>
            <w:noWrap/>
            <w:vAlign w:val="bottom"/>
            <w:hideMark/>
          </w:tcPr>
          <w:p w14:paraId="004CF65A"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0.0%</w:t>
            </w:r>
          </w:p>
        </w:tc>
        <w:tc>
          <w:tcPr>
            <w:tcW w:w="776" w:type="dxa"/>
            <w:tcBorders>
              <w:top w:val="nil"/>
              <w:left w:val="nil"/>
              <w:bottom w:val="nil"/>
              <w:right w:val="nil"/>
            </w:tcBorders>
            <w:shd w:val="clear" w:color="auto" w:fill="auto"/>
            <w:noWrap/>
            <w:vAlign w:val="bottom"/>
            <w:hideMark/>
          </w:tcPr>
          <w:p w14:paraId="239382DC"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2.6%</w:t>
            </w:r>
          </w:p>
        </w:tc>
        <w:tc>
          <w:tcPr>
            <w:tcW w:w="326" w:type="dxa"/>
            <w:tcBorders>
              <w:top w:val="nil"/>
              <w:left w:val="nil"/>
              <w:bottom w:val="nil"/>
              <w:right w:val="single" w:sz="4" w:space="0" w:color="auto"/>
            </w:tcBorders>
            <w:shd w:val="clear" w:color="auto" w:fill="auto"/>
            <w:noWrap/>
            <w:vAlign w:val="bottom"/>
            <w:hideMark/>
          </w:tcPr>
          <w:p w14:paraId="6D0FF32F"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w:t>
            </w:r>
          </w:p>
        </w:tc>
        <w:tc>
          <w:tcPr>
            <w:tcW w:w="1024" w:type="dxa"/>
            <w:tcBorders>
              <w:top w:val="nil"/>
              <w:left w:val="nil"/>
              <w:bottom w:val="nil"/>
              <w:right w:val="nil"/>
            </w:tcBorders>
            <w:shd w:val="clear" w:color="auto" w:fill="auto"/>
            <w:noWrap/>
            <w:vAlign w:val="bottom"/>
            <w:hideMark/>
          </w:tcPr>
          <w:p w14:paraId="17F14252" w14:textId="61196898"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4.1%</w:t>
            </w:r>
          </w:p>
        </w:tc>
        <w:tc>
          <w:tcPr>
            <w:tcW w:w="946" w:type="dxa"/>
            <w:tcBorders>
              <w:top w:val="nil"/>
              <w:left w:val="nil"/>
              <w:bottom w:val="nil"/>
              <w:right w:val="nil"/>
            </w:tcBorders>
            <w:shd w:val="clear" w:color="auto" w:fill="auto"/>
            <w:noWrap/>
            <w:vAlign w:val="bottom"/>
            <w:hideMark/>
          </w:tcPr>
          <w:p w14:paraId="1D89FB2A" w14:textId="576A9894"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0.4%</w:t>
            </w:r>
          </w:p>
        </w:tc>
        <w:tc>
          <w:tcPr>
            <w:tcW w:w="854" w:type="dxa"/>
            <w:tcBorders>
              <w:top w:val="nil"/>
              <w:left w:val="nil"/>
              <w:bottom w:val="nil"/>
              <w:right w:val="nil"/>
            </w:tcBorders>
            <w:shd w:val="clear" w:color="auto" w:fill="auto"/>
            <w:noWrap/>
            <w:vAlign w:val="bottom"/>
            <w:hideMark/>
          </w:tcPr>
          <w:p w14:paraId="517536A6" w14:textId="66FC0D0A"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-3.7%</w:t>
            </w:r>
          </w:p>
        </w:tc>
        <w:tc>
          <w:tcPr>
            <w:tcW w:w="360" w:type="dxa"/>
            <w:tcBorders>
              <w:top w:val="nil"/>
              <w:left w:val="nil"/>
              <w:bottom w:val="nil"/>
              <w:right w:val="single" w:sz="4" w:space="0" w:color="auto"/>
            </w:tcBorders>
            <w:shd w:val="clear" w:color="auto" w:fill="auto"/>
            <w:noWrap/>
            <w:vAlign w:val="bottom"/>
            <w:hideMark/>
          </w:tcPr>
          <w:p w14:paraId="18BE6795"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5E0A10" w:rsidRPr="00272011" w14:paraId="24F196FE"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039F4868"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nil"/>
              <w:right w:val="nil"/>
            </w:tcBorders>
            <w:shd w:val="clear" w:color="auto" w:fill="auto"/>
            <w:noWrap/>
            <w:vAlign w:val="center"/>
            <w:hideMark/>
          </w:tcPr>
          <w:p w14:paraId="10A96619" w14:textId="77777777" w:rsidR="005E0A10" w:rsidRPr="00272011" w:rsidRDefault="005E0A10" w:rsidP="005E0A10">
            <w:pPr>
              <w:rPr>
                <w:rFonts w:ascii="Calibri" w:hAnsi="Calibri" w:cs="Calibri"/>
                <w:color w:val="000000"/>
                <w:sz w:val="22"/>
                <w:szCs w:val="22"/>
                <w:lang w:eastAsia="en-US"/>
              </w:rPr>
            </w:pPr>
          </w:p>
        </w:tc>
        <w:tc>
          <w:tcPr>
            <w:tcW w:w="3048" w:type="dxa"/>
            <w:tcBorders>
              <w:top w:val="nil"/>
              <w:left w:val="nil"/>
              <w:bottom w:val="nil"/>
              <w:right w:val="single" w:sz="4" w:space="0" w:color="auto"/>
            </w:tcBorders>
            <w:shd w:val="clear" w:color="auto" w:fill="auto"/>
            <w:noWrap/>
            <w:vAlign w:val="center"/>
            <w:hideMark/>
          </w:tcPr>
          <w:p w14:paraId="4DBE75EB"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Large visual display</w:t>
            </w:r>
          </w:p>
        </w:tc>
        <w:tc>
          <w:tcPr>
            <w:tcW w:w="1100" w:type="dxa"/>
            <w:tcBorders>
              <w:top w:val="nil"/>
              <w:left w:val="nil"/>
              <w:bottom w:val="nil"/>
              <w:right w:val="nil"/>
            </w:tcBorders>
            <w:shd w:val="clear" w:color="auto" w:fill="auto"/>
            <w:noWrap/>
            <w:vAlign w:val="bottom"/>
            <w:hideMark/>
          </w:tcPr>
          <w:p w14:paraId="1EBE91FD"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0.8%</w:t>
            </w:r>
          </w:p>
        </w:tc>
        <w:tc>
          <w:tcPr>
            <w:tcW w:w="1100" w:type="dxa"/>
            <w:tcBorders>
              <w:top w:val="nil"/>
              <w:left w:val="nil"/>
              <w:bottom w:val="nil"/>
              <w:right w:val="nil"/>
            </w:tcBorders>
            <w:shd w:val="clear" w:color="auto" w:fill="auto"/>
            <w:noWrap/>
            <w:vAlign w:val="bottom"/>
            <w:hideMark/>
          </w:tcPr>
          <w:p w14:paraId="0FF353AE"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0.0%</w:t>
            </w:r>
          </w:p>
        </w:tc>
        <w:tc>
          <w:tcPr>
            <w:tcW w:w="776" w:type="dxa"/>
            <w:tcBorders>
              <w:top w:val="nil"/>
              <w:left w:val="nil"/>
              <w:bottom w:val="nil"/>
              <w:right w:val="nil"/>
            </w:tcBorders>
            <w:shd w:val="clear" w:color="auto" w:fill="auto"/>
            <w:noWrap/>
            <w:vAlign w:val="bottom"/>
            <w:hideMark/>
          </w:tcPr>
          <w:p w14:paraId="04DDF99B"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0.8%</w:t>
            </w:r>
          </w:p>
        </w:tc>
        <w:tc>
          <w:tcPr>
            <w:tcW w:w="326" w:type="dxa"/>
            <w:tcBorders>
              <w:top w:val="nil"/>
              <w:left w:val="nil"/>
              <w:bottom w:val="nil"/>
              <w:right w:val="single" w:sz="4" w:space="0" w:color="auto"/>
            </w:tcBorders>
            <w:shd w:val="clear" w:color="auto" w:fill="auto"/>
            <w:noWrap/>
            <w:vAlign w:val="bottom"/>
            <w:hideMark/>
          </w:tcPr>
          <w:p w14:paraId="52BD560C"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449AE0AD" w14:textId="373544AB"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0.0%</w:t>
            </w:r>
          </w:p>
        </w:tc>
        <w:tc>
          <w:tcPr>
            <w:tcW w:w="946" w:type="dxa"/>
            <w:tcBorders>
              <w:top w:val="nil"/>
              <w:left w:val="nil"/>
              <w:bottom w:val="nil"/>
              <w:right w:val="nil"/>
            </w:tcBorders>
            <w:shd w:val="clear" w:color="auto" w:fill="auto"/>
            <w:noWrap/>
            <w:vAlign w:val="bottom"/>
            <w:hideMark/>
          </w:tcPr>
          <w:p w14:paraId="04AA3048" w14:textId="17A376F9"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0.2%</w:t>
            </w:r>
          </w:p>
        </w:tc>
        <w:tc>
          <w:tcPr>
            <w:tcW w:w="854" w:type="dxa"/>
            <w:tcBorders>
              <w:top w:val="nil"/>
              <w:left w:val="nil"/>
              <w:bottom w:val="nil"/>
              <w:right w:val="nil"/>
            </w:tcBorders>
            <w:shd w:val="clear" w:color="auto" w:fill="auto"/>
            <w:noWrap/>
            <w:vAlign w:val="bottom"/>
            <w:hideMark/>
          </w:tcPr>
          <w:p w14:paraId="100AEF0F" w14:textId="2F29AC2C"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0.2%</w:t>
            </w:r>
          </w:p>
        </w:tc>
        <w:tc>
          <w:tcPr>
            <w:tcW w:w="360" w:type="dxa"/>
            <w:tcBorders>
              <w:top w:val="nil"/>
              <w:left w:val="nil"/>
              <w:bottom w:val="nil"/>
              <w:right w:val="single" w:sz="4" w:space="0" w:color="auto"/>
            </w:tcBorders>
            <w:shd w:val="clear" w:color="auto" w:fill="auto"/>
            <w:noWrap/>
            <w:vAlign w:val="bottom"/>
            <w:hideMark/>
          </w:tcPr>
          <w:p w14:paraId="0E81CF12"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5E0A10" w:rsidRPr="00272011" w14:paraId="34602795"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633A639D"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nil"/>
              <w:right w:val="nil"/>
            </w:tcBorders>
            <w:shd w:val="clear" w:color="auto" w:fill="auto"/>
            <w:noWrap/>
            <w:vAlign w:val="bottom"/>
            <w:hideMark/>
          </w:tcPr>
          <w:p w14:paraId="520C79F7" w14:textId="77777777" w:rsidR="005E0A10" w:rsidRPr="00272011" w:rsidRDefault="005E0A10" w:rsidP="005E0A10">
            <w:pPr>
              <w:rPr>
                <w:rFonts w:ascii="Calibri" w:hAnsi="Calibri" w:cs="Calibri"/>
                <w:color w:val="000000"/>
                <w:sz w:val="22"/>
                <w:szCs w:val="22"/>
                <w:lang w:eastAsia="en-US"/>
              </w:rPr>
            </w:pPr>
          </w:p>
        </w:tc>
        <w:tc>
          <w:tcPr>
            <w:tcW w:w="3048" w:type="dxa"/>
            <w:tcBorders>
              <w:top w:val="nil"/>
              <w:left w:val="nil"/>
              <w:bottom w:val="nil"/>
              <w:right w:val="single" w:sz="4" w:space="0" w:color="auto"/>
            </w:tcBorders>
            <w:shd w:val="clear" w:color="auto" w:fill="auto"/>
            <w:noWrap/>
            <w:vAlign w:val="center"/>
            <w:hideMark/>
          </w:tcPr>
          <w:p w14:paraId="43AFE334"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Special keypad</w:t>
            </w:r>
          </w:p>
        </w:tc>
        <w:tc>
          <w:tcPr>
            <w:tcW w:w="1100" w:type="dxa"/>
            <w:tcBorders>
              <w:top w:val="nil"/>
              <w:left w:val="nil"/>
              <w:bottom w:val="nil"/>
              <w:right w:val="nil"/>
            </w:tcBorders>
            <w:shd w:val="clear" w:color="auto" w:fill="auto"/>
            <w:noWrap/>
            <w:vAlign w:val="bottom"/>
            <w:hideMark/>
          </w:tcPr>
          <w:p w14:paraId="4DAC2000"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0.2%</w:t>
            </w:r>
          </w:p>
        </w:tc>
        <w:tc>
          <w:tcPr>
            <w:tcW w:w="1100" w:type="dxa"/>
            <w:tcBorders>
              <w:top w:val="nil"/>
              <w:left w:val="nil"/>
              <w:bottom w:val="nil"/>
              <w:right w:val="nil"/>
            </w:tcBorders>
            <w:shd w:val="clear" w:color="auto" w:fill="auto"/>
            <w:noWrap/>
            <w:vAlign w:val="bottom"/>
            <w:hideMark/>
          </w:tcPr>
          <w:p w14:paraId="5F547F3B"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0.5%</w:t>
            </w:r>
          </w:p>
        </w:tc>
        <w:tc>
          <w:tcPr>
            <w:tcW w:w="776" w:type="dxa"/>
            <w:tcBorders>
              <w:top w:val="nil"/>
              <w:left w:val="nil"/>
              <w:bottom w:val="nil"/>
              <w:right w:val="nil"/>
            </w:tcBorders>
            <w:shd w:val="clear" w:color="auto" w:fill="auto"/>
            <w:noWrap/>
            <w:vAlign w:val="bottom"/>
            <w:hideMark/>
          </w:tcPr>
          <w:p w14:paraId="47A1F577"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-0.3%</w:t>
            </w:r>
          </w:p>
        </w:tc>
        <w:tc>
          <w:tcPr>
            <w:tcW w:w="326" w:type="dxa"/>
            <w:tcBorders>
              <w:top w:val="nil"/>
              <w:left w:val="nil"/>
              <w:bottom w:val="nil"/>
              <w:right w:val="single" w:sz="4" w:space="0" w:color="auto"/>
            </w:tcBorders>
            <w:shd w:val="clear" w:color="auto" w:fill="auto"/>
            <w:noWrap/>
            <w:vAlign w:val="bottom"/>
            <w:hideMark/>
          </w:tcPr>
          <w:p w14:paraId="2B52B9D0"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1FAF2367" w14:textId="70EDA965"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0.0%</w:t>
            </w:r>
          </w:p>
        </w:tc>
        <w:tc>
          <w:tcPr>
            <w:tcW w:w="946" w:type="dxa"/>
            <w:tcBorders>
              <w:top w:val="nil"/>
              <w:left w:val="nil"/>
              <w:bottom w:val="nil"/>
              <w:right w:val="nil"/>
            </w:tcBorders>
            <w:shd w:val="clear" w:color="auto" w:fill="auto"/>
            <w:noWrap/>
            <w:vAlign w:val="bottom"/>
            <w:hideMark/>
          </w:tcPr>
          <w:p w14:paraId="1CEDDACC" w14:textId="56B5C640"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0.4%</w:t>
            </w:r>
          </w:p>
        </w:tc>
        <w:tc>
          <w:tcPr>
            <w:tcW w:w="854" w:type="dxa"/>
            <w:tcBorders>
              <w:top w:val="nil"/>
              <w:left w:val="nil"/>
              <w:bottom w:val="nil"/>
              <w:right w:val="nil"/>
            </w:tcBorders>
            <w:shd w:val="clear" w:color="auto" w:fill="auto"/>
            <w:noWrap/>
            <w:vAlign w:val="bottom"/>
            <w:hideMark/>
          </w:tcPr>
          <w:p w14:paraId="6BEF764F" w14:textId="4AFD4ED8"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0.4%</w:t>
            </w:r>
          </w:p>
        </w:tc>
        <w:tc>
          <w:tcPr>
            <w:tcW w:w="360" w:type="dxa"/>
            <w:tcBorders>
              <w:top w:val="nil"/>
              <w:left w:val="nil"/>
              <w:bottom w:val="nil"/>
              <w:right w:val="single" w:sz="4" w:space="0" w:color="auto"/>
            </w:tcBorders>
            <w:shd w:val="clear" w:color="auto" w:fill="auto"/>
            <w:noWrap/>
            <w:vAlign w:val="bottom"/>
            <w:hideMark/>
          </w:tcPr>
          <w:p w14:paraId="5C9AA95C"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5E0A10" w:rsidRPr="00272011" w14:paraId="7AB0D44A"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67DB4DF4"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nil"/>
              <w:right w:val="nil"/>
            </w:tcBorders>
            <w:shd w:val="clear" w:color="auto" w:fill="auto"/>
            <w:noWrap/>
            <w:vAlign w:val="bottom"/>
            <w:hideMark/>
          </w:tcPr>
          <w:p w14:paraId="634A66C6" w14:textId="77777777" w:rsidR="005E0A10" w:rsidRPr="00272011" w:rsidRDefault="005E0A10" w:rsidP="005E0A10">
            <w:pPr>
              <w:rPr>
                <w:rFonts w:ascii="Calibri" w:hAnsi="Calibri" w:cs="Calibri"/>
                <w:color w:val="000000"/>
                <w:sz w:val="22"/>
                <w:szCs w:val="22"/>
                <w:lang w:eastAsia="en-US"/>
              </w:rPr>
            </w:pPr>
          </w:p>
        </w:tc>
        <w:tc>
          <w:tcPr>
            <w:tcW w:w="3048" w:type="dxa"/>
            <w:tcBorders>
              <w:top w:val="nil"/>
              <w:left w:val="nil"/>
              <w:bottom w:val="nil"/>
              <w:right w:val="single" w:sz="4" w:space="0" w:color="auto"/>
            </w:tcBorders>
            <w:shd w:val="clear" w:color="auto" w:fill="auto"/>
            <w:noWrap/>
            <w:vAlign w:val="center"/>
            <w:hideMark/>
          </w:tcPr>
          <w:p w14:paraId="3855B1AA"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Earphone</w:t>
            </w:r>
          </w:p>
        </w:tc>
        <w:tc>
          <w:tcPr>
            <w:tcW w:w="1100" w:type="dxa"/>
            <w:tcBorders>
              <w:top w:val="nil"/>
              <w:left w:val="nil"/>
              <w:bottom w:val="nil"/>
              <w:right w:val="nil"/>
            </w:tcBorders>
            <w:shd w:val="clear" w:color="auto" w:fill="auto"/>
            <w:noWrap/>
            <w:vAlign w:val="bottom"/>
            <w:hideMark/>
          </w:tcPr>
          <w:p w14:paraId="4A8DAAA3"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1.3%</w:t>
            </w:r>
          </w:p>
        </w:tc>
        <w:tc>
          <w:tcPr>
            <w:tcW w:w="1100" w:type="dxa"/>
            <w:tcBorders>
              <w:top w:val="nil"/>
              <w:left w:val="nil"/>
              <w:bottom w:val="nil"/>
              <w:right w:val="nil"/>
            </w:tcBorders>
            <w:shd w:val="clear" w:color="auto" w:fill="auto"/>
            <w:noWrap/>
            <w:vAlign w:val="bottom"/>
            <w:hideMark/>
          </w:tcPr>
          <w:p w14:paraId="37D80DED"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0.8%</w:t>
            </w:r>
          </w:p>
        </w:tc>
        <w:tc>
          <w:tcPr>
            <w:tcW w:w="776" w:type="dxa"/>
            <w:tcBorders>
              <w:top w:val="nil"/>
              <w:left w:val="nil"/>
              <w:bottom w:val="nil"/>
              <w:right w:val="nil"/>
            </w:tcBorders>
            <w:shd w:val="clear" w:color="auto" w:fill="auto"/>
            <w:noWrap/>
            <w:vAlign w:val="bottom"/>
            <w:hideMark/>
          </w:tcPr>
          <w:p w14:paraId="769B0759"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0.5%</w:t>
            </w:r>
          </w:p>
        </w:tc>
        <w:tc>
          <w:tcPr>
            <w:tcW w:w="326" w:type="dxa"/>
            <w:tcBorders>
              <w:top w:val="nil"/>
              <w:left w:val="nil"/>
              <w:bottom w:val="nil"/>
              <w:right w:val="single" w:sz="4" w:space="0" w:color="auto"/>
            </w:tcBorders>
            <w:shd w:val="clear" w:color="auto" w:fill="auto"/>
            <w:noWrap/>
            <w:vAlign w:val="bottom"/>
            <w:hideMark/>
          </w:tcPr>
          <w:p w14:paraId="3475E1C3"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2962B634" w14:textId="45BBA4F7"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2.7%</w:t>
            </w:r>
          </w:p>
        </w:tc>
        <w:tc>
          <w:tcPr>
            <w:tcW w:w="946" w:type="dxa"/>
            <w:tcBorders>
              <w:top w:val="nil"/>
              <w:left w:val="nil"/>
              <w:bottom w:val="nil"/>
              <w:right w:val="nil"/>
            </w:tcBorders>
            <w:shd w:val="clear" w:color="auto" w:fill="auto"/>
            <w:noWrap/>
            <w:vAlign w:val="bottom"/>
            <w:hideMark/>
          </w:tcPr>
          <w:p w14:paraId="4AF4C3DA" w14:textId="0A27A0AD"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0.8%</w:t>
            </w:r>
          </w:p>
        </w:tc>
        <w:tc>
          <w:tcPr>
            <w:tcW w:w="854" w:type="dxa"/>
            <w:tcBorders>
              <w:top w:val="nil"/>
              <w:left w:val="nil"/>
              <w:bottom w:val="nil"/>
              <w:right w:val="nil"/>
            </w:tcBorders>
            <w:shd w:val="clear" w:color="auto" w:fill="auto"/>
            <w:noWrap/>
            <w:vAlign w:val="bottom"/>
            <w:hideMark/>
          </w:tcPr>
          <w:p w14:paraId="2B0A6FAB" w14:textId="4F4EB41D"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-1.9%</w:t>
            </w:r>
          </w:p>
        </w:tc>
        <w:tc>
          <w:tcPr>
            <w:tcW w:w="360" w:type="dxa"/>
            <w:tcBorders>
              <w:top w:val="nil"/>
              <w:left w:val="nil"/>
              <w:bottom w:val="nil"/>
              <w:right w:val="single" w:sz="4" w:space="0" w:color="auto"/>
            </w:tcBorders>
            <w:shd w:val="clear" w:color="auto" w:fill="auto"/>
            <w:noWrap/>
            <w:vAlign w:val="bottom"/>
            <w:hideMark/>
          </w:tcPr>
          <w:p w14:paraId="4A6AB50F"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5E0A10" w:rsidRPr="00272011" w14:paraId="3160DA95" w14:textId="77777777" w:rsidTr="00F2354E">
        <w:trPr>
          <w:trHeight w:val="288"/>
        </w:trPr>
        <w:tc>
          <w:tcPr>
            <w:tcW w:w="280" w:type="dxa"/>
            <w:tcBorders>
              <w:top w:val="nil"/>
              <w:left w:val="single" w:sz="4" w:space="0" w:color="auto"/>
              <w:bottom w:val="nil"/>
              <w:right w:val="nil"/>
            </w:tcBorders>
            <w:shd w:val="clear" w:color="auto" w:fill="auto"/>
            <w:noWrap/>
            <w:vAlign w:val="bottom"/>
            <w:hideMark/>
          </w:tcPr>
          <w:p w14:paraId="6CCD24E6"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nil"/>
              <w:right w:val="nil"/>
            </w:tcBorders>
            <w:shd w:val="clear" w:color="auto" w:fill="auto"/>
            <w:noWrap/>
            <w:vAlign w:val="bottom"/>
            <w:hideMark/>
          </w:tcPr>
          <w:p w14:paraId="150D7BE0" w14:textId="77777777" w:rsidR="005E0A10" w:rsidRPr="00272011" w:rsidRDefault="005E0A10" w:rsidP="005E0A10">
            <w:pPr>
              <w:rPr>
                <w:rFonts w:ascii="Calibri" w:hAnsi="Calibri" w:cs="Calibri"/>
                <w:color w:val="000000"/>
                <w:sz w:val="22"/>
                <w:szCs w:val="22"/>
                <w:lang w:eastAsia="en-US"/>
              </w:rPr>
            </w:pPr>
          </w:p>
        </w:tc>
        <w:tc>
          <w:tcPr>
            <w:tcW w:w="3048" w:type="dxa"/>
            <w:tcBorders>
              <w:top w:val="nil"/>
              <w:left w:val="nil"/>
              <w:bottom w:val="nil"/>
              <w:right w:val="single" w:sz="4" w:space="0" w:color="auto"/>
            </w:tcBorders>
            <w:shd w:val="clear" w:color="auto" w:fill="auto"/>
            <w:noWrap/>
            <w:vAlign w:val="center"/>
            <w:hideMark/>
          </w:tcPr>
          <w:p w14:paraId="4155FEA4"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Something else</w:t>
            </w:r>
          </w:p>
        </w:tc>
        <w:tc>
          <w:tcPr>
            <w:tcW w:w="1100" w:type="dxa"/>
            <w:tcBorders>
              <w:top w:val="nil"/>
              <w:left w:val="nil"/>
              <w:bottom w:val="nil"/>
              <w:right w:val="nil"/>
            </w:tcBorders>
            <w:shd w:val="clear" w:color="auto" w:fill="auto"/>
            <w:noWrap/>
            <w:vAlign w:val="bottom"/>
            <w:hideMark/>
          </w:tcPr>
          <w:p w14:paraId="1B16B13F"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1.5%</w:t>
            </w:r>
          </w:p>
        </w:tc>
        <w:tc>
          <w:tcPr>
            <w:tcW w:w="1100" w:type="dxa"/>
            <w:tcBorders>
              <w:top w:val="nil"/>
              <w:left w:val="nil"/>
              <w:bottom w:val="nil"/>
              <w:right w:val="nil"/>
            </w:tcBorders>
            <w:shd w:val="clear" w:color="auto" w:fill="auto"/>
            <w:noWrap/>
            <w:vAlign w:val="bottom"/>
            <w:hideMark/>
          </w:tcPr>
          <w:p w14:paraId="509A854B"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0.0%</w:t>
            </w:r>
          </w:p>
        </w:tc>
        <w:tc>
          <w:tcPr>
            <w:tcW w:w="776" w:type="dxa"/>
            <w:tcBorders>
              <w:top w:val="nil"/>
              <w:left w:val="nil"/>
              <w:bottom w:val="nil"/>
              <w:right w:val="nil"/>
            </w:tcBorders>
            <w:shd w:val="clear" w:color="auto" w:fill="auto"/>
            <w:noWrap/>
            <w:vAlign w:val="bottom"/>
            <w:hideMark/>
          </w:tcPr>
          <w:p w14:paraId="52F86C0E" w14:textId="77777777" w:rsidR="005E0A10" w:rsidRPr="00272011" w:rsidRDefault="005E0A10" w:rsidP="005E0A10">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1.5%</w:t>
            </w:r>
          </w:p>
        </w:tc>
        <w:tc>
          <w:tcPr>
            <w:tcW w:w="326" w:type="dxa"/>
            <w:tcBorders>
              <w:top w:val="nil"/>
              <w:left w:val="nil"/>
              <w:bottom w:val="nil"/>
              <w:right w:val="single" w:sz="4" w:space="0" w:color="auto"/>
            </w:tcBorders>
            <w:shd w:val="clear" w:color="auto" w:fill="auto"/>
            <w:noWrap/>
            <w:vAlign w:val="bottom"/>
            <w:hideMark/>
          </w:tcPr>
          <w:p w14:paraId="1F563ED0"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nil"/>
              <w:right w:val="nil"/>
            </w:tcBorders>
            <w:shd w:val="clear" w:color="auto" w:fill="auto"/>
            <w:noWrap/>
            <w:vAlign w:val="bottom"/>
            <w:hideMark/>
          </w:tcPr>
          <w:p w14:paraId="4AB4705A" w14:textId="2CEB0AB7"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3.6%</w:t>
            </w:r>
          </w:p>
        </w:tc>
        <w:tc>
          <w:tcPr>
            <w:tcW w:w="946" w:type="dxa"/>
            <w:tcBorders>
              <w:top w:val="nil"/>
              <w:left w:val="nil"/>
              <w:bottom w:val="nil"/>
              <w:right w:val="nil"/>
            </w:tcBorders>
            <w:shd w:val="clear" w:color="auto" w:fill="auto"/>
            <w:noWrap/>
            <w:vAlign w:val="bottom"/>
            <w:hideMark/>
          </w:tcPr>
          <w:p w14:paraId="07470EC8" w14:textId="337BA9EE"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0.2%</w:t>
            </w:r>
          </w:p>
        </w:tc>
        <w:tc>
          <w:tcPr>
            <w:tcW w:w="854" w:type="dxa"/>
            <w:tcBorders>
              <w:top w:val="nil"/>
              <w:left w:val="nil"/>
              <w:bottom w:val="nil"/>
              <w:right w:val="nil"/>
            </w:tcBorders>
            <w:shd w:val="clear" w:color="auto" w:fill="auto"/>
            <w:noWrap/>
            <w:vAlign w:val="bottom"/>
            <w:hideMark/>
          </w:tcPr>
          <w:p w14:paraId="4C0EB937" w14:textId="7A7E2B0F" w:rsidR="005E0A10" w:rsidRPr="00272011" w:rsidRDefault="005E0A10" w:rsidP="005E0A10">
            <w:pPr>
              <w:jc w:val="right"/>
              <w:rPr>
                <w:rFonts w:ascii="Calibri" w:hAnsi="Calibri" w:cs="Calibri"/>
                <w:color w:val="000000"/>
                <w:sz w:val="22"/>
                <w:szCs w:val="22"/>
                <w:lang w:eastAsia="en-US"/>
              </w:rPr>
            </w:pPr>
            <w:r>
              <w:rPr>
                <w:rFonts w:ascii="Calibri" w:hAnsi="Calibri" w:cs="Calibri"/>
                <w:color w:val="000000"/>
                <w:sz w:val="22"/>
                <w:szCs w:val="22"/>
              </w:rPr>
              <w:t>-3.4%</w:t>
            </w:r>
          </w:p>
        </w:tc>
        <w:tc>
          <w:tcPr>
            <w:tcW w:w="360" w:type="dxa"/>
            <w:tcBorders>
              <w:top w:val="nil"/>
              <w:left w:val="nil"/>
              <w:bottom w:val="nil"/>
              <w:right w:val="single" w:sz="4" w:space="0" w:color="auto"/>
            </w:tcBorders>
            <w:shd w:val="clear" w:color="auto" w:fill="auto"/>
            <w:noWrap/>
            <w:vAlign w:val="bottom"/>
            <w:hideMark/>
          </w:tcPr>
          <w:p w14:paraId="6BE45369" w14:textId="77777777" w:rsidR="005E0A10" w:rsidRPr="00272011" w:rsidRDefault="005E0A10" w:rsidP="005E0A10">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115C26" w:rsidRPr="00272011" w14:paraId="574CDCAD" w14:textId="77777777" w:rsidTr="00F2354E">
        <w:trPr>
          <w:trHeight w:val="288"/>
        </w:trPr>
        <w:tc>
          <w:tcPr>
            <w:tcW w:w="280" w:type="dxa"/>
            <w:tcBorders>
              <w:top w:val="nil"/>
              <w:left w:val="single" w:sz="4" w:space="0" w:color="auto"/>
              <w:bottom w:val="single" w:sz="4" w:space="0" w:color="auto"/>
              <w:right w:val="nil"/>
            </w:tcBorders>
            <w:shd w:val="clear" w:color="auto" w:fill="auto"/>
            <w:noWrap/>
            <w:vAlign w:val="bottom"/>
            <w:hideMark/>
          </w:tcPr>
          <w:p w14:paraId="6BAE4E48" w14:textId="77777777" w:rsidR="00115C26" w:rsidRPr="00272011" w:rsidRDefault="00115C26" w:rsidP="00115C26">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266" w:type="dxa"/>
            <w:tcBorders>
              <w:top w:val="nil"/>
              <w:left w:val="nil"/>
              <w:bottom w:val="single" w:sz="4" w:space="0" w:color="auto"/>
              <w:right w:val="nil"/>
            </w:tcBorders>
            <w:shd w:val="clear" w:color="auto" w:fill="auto"/>
            <w:noWrap/>
            <w:vAlign w:val="bottom"/>
            <w:hideMark/>
          </w:tcPr>
          <w:p w14:paraId="18FE1D4A" w14:textId="77777777" w:rsidR="00115C26" w:rsidRPr="00272011" w:rsidRDefault="00115C26" w:rsidP="00115C26">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3048" w:type="dxa"/>
            <w:tcBorders>
              <w:top w:val="nil"/>
              <w:left w:val="nil"/>
              <w:bottom w:val="single" w:sz="4" w:space="0" w:color="auto"/>
              <w:right w:val="single" w:sz="4" w:space="0" w:color="auto"/>
            </w:tcBorders>
            <w:shd w:val="clear" w:color="auto" w:fill="auto"/>
            <w:noWrap/>
            <w:vAlign w:val="bottom"/>
            <w:hideMark/>
          </w:tcPr>
          <w:p w14:paraId="67B6608B" w14:textId="77777777" w:rsidR="00115C26" w:rsidRPr="00272011" w:rsidRDefault="00115C26" w:rsidP="00115C26">
            <w:pPr>
              <w:rPr>
                <w:rFonts w:ascii="Calibri" w:hAnsi="Calibri" w:cs="Calibri"/>
                <w:color w:val="000000"/>
                <w:sz w:val="22"/>
                <w:szCs w:val="22"/>
                <w:lang w:eastAsia="en-US"/>
              </w:rPr>
            </w:pPr>
            <w:r w:rsidRPr="00272011">
              <w:rPr>
                <w:rFonts w:ascii="Calibri" w:hAnsi="Calibri" w:cs="Calibri"/>
                <w:color w:val="000000"/>
                <w:sz w:val="22"/>
                <w:szCs w:val="22"/>
                <w:lang w:eastAsia="en-US"/>
              </w:rPr>
              <w:t>Sample size</w:t>
            </w:r>
          </w:p>
        </w:tc>
        <w:tc>
          <w:tcPr>
            <w:tcW w:w="1100" w:type="dxa"/>
            <w:tcBorders>
              <w:top w:val="nil"/>
              <w:left w:val="nil"/>
              <w:bottom w:val="single" w:sz="4" w:space="0" w:color="auto"/>
              <w:right w:val="nil"/>
            </w:tcBorders>
            <w:shd w:val="clear" w:color="auto" w:fill="auto"/>
            <w:noWrap/>
            <w:vAlign w:val="bottom"/>
            <w:hideMark/>
          </w:tcPr>
          <w:p w14:paraId="5AA2AB55" w14:textId="77777777" w:rsidR="00115C26" w:rsidRPr="00272011" w:rsidRDefault="00115C26" w:rsidP="00115C26">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431</w:t>
            </w:r>
          </w:p>
        </w:tc>
        <w:tc>
          <w:tcPr>
            <w:tcW w:w="1100" w:type="dxa"/>
            <w:tcBorders>
              <w:top w:val="nil"/>
              <w:left w:val="nil"/>
              <w:bottom w:val="single" w:sz="4" w:space="0" w:color="auto"/>
              <w:right w:val="nil"/>
            </w:tcBorders>
            <w:shd w:val="clear" w:color="auto" w:fill="auto"/>
            <w:noWrap/>
            <w:vAlign w:val="bottom"/>
            <w:hideMark/>
          </w:tcPr>
          <w:p w14:paraId="2D93B8DE" w14:textId="77777777" w:rsidR="00115C26" w:rsidRPr="00272011" w:rsidRDefault="00115C26" w:rsidP="00115C26">
            <w:pPr>
              <w:jc w:val="right"/>
              <w:rPr>
                <w:rFonts w:ascii="Calibri" w:hAnsi="Calibri" w:cs="Calibri"/>
                <w:color w:val="000000"/>
                <w:sz w:val="22"/>
                <w:szCs w:val="22"/>
                <w:lang w:eastAsia="en-US"/>
              </w:rPr>
            </w:pPr>
            <w:r w:rsidRPr="00272011">
              <w:rPr>
                <w:rFonts w:ascii="Calibri" w:hAnsi="Calibri" w:cs="Calibri"/>
                <w:color w:val="000000"/>
                <w:sz w:val="22"/>
                <w:szCs w:val="22"/>
                <w:lang w:eastAsia="en-US"/>
              </w:rPr>
              <w:t>397</w:t>
            </w:r>
          </w:p>
        </w:tc>
        <w:tc>
          <w:tcPr>
            <w:tcW w:w="776" w:type="dxa"/>
            <w:tcBorders>
              <w:top w:val="nil"/>
              <w:left w:val="nil"/>
              <w:bottom w:val="single" w:sz="4" w:space="0" w:color="auto"/>
              <w:right w:val="nil"/>
            </w:tcBorders>
            <w:shd w:val="clear" w:color="auto" w:fill="auto"/>
            <w:noWrap/>
            <w:vAlign w:val="bottom"/>
            <w:hideMark/>
          </w:tcPr>
          <w:p w14:paraId="1727E016" w14:textId="77777777" w:rsidR="00115C26" w:rsidRPr="00272011" w:rsidRDefault="00115C26" w:rsidP="00115C26">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326" w:type="dxa"/>
            <w:tcBorders>
              <w:top w:val="nil"/>
              <w:left w:val="nil"/>
              <w:bottom w:val="single" w:sz="4" w:space="0" w:color="auto"/>
              <w:right w:val="single" w:sz="4" w:space="0" w:color="auto"/>
            </w:tcBorders>
            <w:shd w:val="clear" w:color="auto" w:fill="auto"/>
            <w:noWrap/>
            <w:vAlign w:val="bottom"/>
            <w:hideMark/>
          </w:tcPr>
          <w:p w14:paraId="6FCC71BF" w14:textId="77777777" w:rsidR="00115C26" w:rsidRPr="00272011" w:rsidRDefault="00115C26" w:rsidP="00115C26">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1024" w:type="dxa"/>
            <w:tcBorders>
              <w:top w:val="nil"/>
              <w:left w:val="nil"/>
              <w:bottom w:val="single" w:sz="4" w:space="0" w:color="auto"/>
              <w:right w:val="nil"/>
            </w:tcBorders>
            <w:shd w:val="clear" w:color="auto" w:fill="auto"/>
            <w:noWrap/>
            <w:vAlign w:val="bottom"/>
            <w:hideMark/>
          </w:tcPr>
          <w:p w14:paraId="1134B0B7" w14:textId="12ED10BB" w:rsidR="00115C26" w:rsidRPr="00272011" w:rsidRDefault="00115C26" w:rsidP="00115C26">
            <w:pPr>
              <w:jc w:val="right"/>
              <w:rPr>
                <w:rFonts w:ascii="Calibri" w:hAnsi="Calibri" w:cs="Calibri"/>
                <w:color w:val="000000"/>
                <w:sz w:val="22"/>
                <w:szCs w:val="22"/>
                <w:lang w:eastAsia="en-US"/>
              </w:rPr>
            </w:pPr>
            <w:r>
              <w:rPr>
                <w:rFonts w:ascii="Calibri" w:hAnsi="Calibri" w:cs="Calibri"/>
                <w:color w:val="000000"/>
                <w:sz w:val="22"/>
                <w:szCs w:val="22"/>
              </w:rPr>
              <w:t>56</w:t>
            </w:r>
          </w:p>
        </w:tc>
        <w:tc>
          <w:tcPr>
            <w:tcW w:w="946" w:type="dxa"/>
            <w:tcBorders>
              <w:top w:val="nil"/>
              <w:left w:val="nil"/>
              <w:bottom w:val="single" w:sz="4" w:space="0" w:color="auto"/>
              <w:right w:val="nil"/>
            </w:tcBorders>
            <w:shd w:val="clear" w:color="auto" w:fill="auto"/>
            <w:noWrap/>
            <w:vAlign w:val="bottom"/>
            <w:hideMark/>
          </w:tcPr>
          <w:p w14:paraId="2D6C0791" w14:textId="587FAE16" w:rsidR="00115C26" w:rsidRPr="00272011" w:rsidRDefault="00115C26" w:rsidP="00115C26">
            <w:pPr>
              <w:jc w:val="right"/>
              <w:rPr>
                <w:rFonts w:ascii="Calibri" w:hAnsi="Calibri" w:cs="Calibri"/>
                <w:color w:val="000000"/>
                <w:sz w:val="22"/>
                <w:szCs w:val="22"/>
                <w:lang w:eastAsia="en-US"/>
              </w:rPr>
            </w:pPr>
            <w:r>
              <w:rPr>
                <w:rFonts w:ascii="Calibri" w:hAnsi="Calibri" w:cs="Calibri"/>
                <w:color w:val="000000"/>
                <w:sz w:val="22"/>
                <w:szCs w:val="22"/>
              </w:rPr>
              <w:t>772</w:t>
            </w:r>
          </w:p>
        </w:tc>
        <w:tc>
          <w:tcPr>
            <w:tcW w:w="854" w:type="dxa"/>
            <w:tcBorders>
              <w:top w:val="nil"/>
              <w:left w:val="nil"/>
              <w:bottom w:val="single" w:sz="4" w:space="0" w:color="auto"/>
              <w:right w:val="nil"/>
            </w:tcBorders>
            <w:shd w:val="clear" w:color="auto" w:fill="auto"/>
            <w:noWrap/>
            <w:vAlign w:val="bottom"/>
            <w:hideMark/>
          </w:tcPr>
          <w:p w14:paraId="246B0A2A" w14:textId="77777777" w:rsidR="00115C26" w:rsidRPr="00272011" w:rsidRDefault="00115C26" w:rsidP="00115C26">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14:paraId="3971A17C" w14:textId="77777777" w:rsidR="00115C26" w:rsidRPr="00272011" w:rsidRDefault="00115C26" w:rsidP="00115C26">
            <w:pPr>
              <w:rPr>
                <w:rFonts w:ascii="Calibri" w:hAnsi="Calibri" w:cs="Calibri"/>
                <w:color w:val="000000"/>
                <w:sz w:val="22"/>
                <w:szCs w:val="22"/>
                <w:lang w:eastAsia="en-US"/>
              </w:rPr>
            </w:pPr>
            <w:r w:rsidRPr="00272011">
              <w:rPr>
                <w:rFonts w:ascii="Calibri" w:hAnsi="Calibri" w:cs="Calibri"/>
                <w:color w:val="000000"/>
                <w:sz w:val="22"/>
                <w:szCs w:val="22"/>
                <w:lang w:eastAsia="en-US"/>
              </w:rPr>
              <w:t> </w:t>
            </w:r>
          </w:p>
        </w:tc>
      </w:tr>
      <w:tr w:rsidR="00272011" w:rsidRPr="00272011" w14:paraId="09792210" w14:textId="77777777" w:rsidTr="00F2354E">
        <w:trPr>
          <w:trHeight w:val="360"/>
        </w:trPr>
        <w:tc>
          <w:tcPr>
            <w:tcW w:w="6896" w:type="dxa"/>
            <w:gridSpan w:val="7"/>
            <w:tcBorders>
              <w:top w:val="single" w:sz="4" w:space="0" w:color="auto"/>
              <w:left w:val="nil"/>
              <w:bottom w:val="nil"/>
              <w:right w:val="nil"/>
            </w:tcBorders>
            <w:shd w:val="clear" w:color="auto" w:fill="auto"/>
            <w:vAlign w:val="bottom"/>
            <w:hideMark/>
          </w:tcPr>
          <w:p w14:paraId="3ABAAF64" w14:textId="77777777" w:rsidR="00272011" w:rsidRPr="00272011" w:rsidRDefault="00272011" w:rsidP="00272011">
            <w:pPr>
              <w:rPr>
                <w:rFonts w:ascii="Calibri" w:hAnsi="Calibri" w:cs="Calibri"/>
                <w:color w:val="000000"/>
                <w:sz w:val="22"/>
                <w:szCs w:val="22"/>
                <w:lang w:eastAsia="en-US"/>
              </w:rPr>
            </w:pPr>
            <w:r w:rsidRPr="00272011">
              <w:rPr>
                <w:rFonts w:ascii="Calibri" w:hAnsi="Calibri" w:cs="Calibri"/>
                <w:color w:val="000000"/>
                <w:sz w:val="22"/>
                <w:szCs w:val="22"/>
                <w:lang w:eastAsia="en-US"/>
              </w:rPr>
              <w:t>* Gap is outside statistical margin of error at 95% confidence level</w:t>
            </w:r>
          </w:p>
        </w:tc>
        <w:tc>
          <w:tcPr>
            <w:tcW w:w="1024" w:type="dxa"/>
            <w:tcBorders>
              <w:top w:val="nil"/>
              <w:left w:val="nil"/>
              <w:bottom w:val="nil"/>
              <w:right w:val="nil"/>
            </w:tcBorders>
            <w:shd w:val="clear" w:color="auto" w:fill="auto"/>
            <w:noWrap/>
            <w:vAlign w:val="bottom"/>
            <w:hideMark/>
          </w:tcPr>
          <w:p w14:paraId="26E7614D" w14:textId="77777777" w:rsidR="00272011" w:rsidRPr="00272011" w:rsidRDefault="00272011" w:rsidP="00272011">
            <w:pPr>
              <w:rPr>
                <w:rFonts w:ascii="Calibri" w:hAnsi="Calibri" w:cs="Calibri"/>
                <w:color w:val="000000"/>
                <w:sz w:val="22"/>
                <w:szCs w:val="22"/>
                <w:lang w:eastAsia="en-US"/>
              </w:rPr>
            </w:pPr>
          </w:p>
        </w:tc>
        <w:tc>
          <w:tcPr>
            <w:tcW w:w="946" w:type="dxa"/>
            <w:tcBorders>
              <w:top w:val="nil"/>
              <w:left w:val="nil"/>
              <w:bottom w:val="nil"/>
              <w:right w:val="nil"/>
            </w:tcBorders>
            <w:shd w:val="clear" w:color="auto" w:fill="auto"/>
            <w:noWrap/>
            <w:vAlign w:val="bottom"/>
            <w:hideMark/>
          </w:tcPr>
          <w:p w14:paraId="158C95E0" w14:textId="77777777" w:rsidR="00272011" w:rsidRPr="00272011" w:rsidRDefault="00272011" w:rsidP="00272011">
            <w:pPr>
              <w:rPr>
                <w:sz w:val="20"/>
                <w:lang w:eastAsia="en-US"/>
              </w:rPr>
            </w:pPr>
          </w:p>
        </w:tc>
        <w:tc>
          <w:tcPr>
            <w:tcW w:w="854" w:type="dxa"/>
            <w:tcBorders>
              <w:top w:val="nil"/>
              <w:left w:val="nil"/>
              <w:bottom w:val="nil"/>
              <w:right w:val="nil"/>
            </w:tcBorders>
            <w:shd w:val="clear" w:color="auto" w:fill="auto"/>
            <w:noWrap/>
            <w:vAlign w:val="bottom"/>
            <w:hideMark/>
          </w:tcPr>
          <w:p w14:paraId="4D5E701E" w14:textId="77777777" w:rsidR="00272011" w:rsidRPr="00272011" w:rsidRDefault="00272011" w:rsidP="00272011">
            <w:pPr>
              <w:rPr>
                <w:sz w:val="20"/>
                <w:lang w:eastAsia="en-US"/>
              </w:rPr>
            </w:pPr>
          </w:p>
        </w:tc>
        <w:tc>
          <w:tcPr>
            <w:tcW w:w="360" w:type="dxa"/>
            <w:tcBorders>
              <w:top w:val="nil"/>
              <w:left w:val="nil"/>
              <w:bottom w:val="nil"/>
              <w:right w:val="nil"/>
            </w:tcBorders>
            <w:shd w:val="clear" w:color="auto" w:fill="auto"/>
            <w:noWrap/>
            <w:vAlign w:val="bottom"/>
            <w:hideMark/>
          </w:tcPr>
          <w:p w14:paraId="3AFFFC26" w14:textId="77777777" w:rsidR="00272011" w:rsidRPr="00272011" w:rsidRDefault="00272011" w:rsidP="00272011">
            <w:pPr>
              <w:rPr>
                <w:sz w:val="20"/>
                <w:lang w:eastAsia="en-US"/>
              </w:rPr>
            </w:pPr>
          </w:p>
        </w:tc>
      </w:tr>
    </w:tbl>
    <w:p w14:paraId="24EBA0A9" w14:textId="76E902B2" w:rsidR="003F1812" w:rsidRDefault="003F1812" w:rsidP="00B538E9">
      <w:pPr>
        <w:pStyle w:val="ListParagraph"/>
        <w:spacing w:before="240" w:after="0"/>
        <w:rPr>
          <w:rFonts w:ascii="Times New Roman" w:hAnsi="Times New Roman" w:cs="Times New Roman"/>
          <w:sz w:val="24"/>
          <w:szCs w:val="24"/>
        </w:rPr>
      </w:pPr>
    </w:p>
    <w:p w14:paraId="752CD415" w14:textId="77777777" w:rsidR="007A642D" w:rsidRDefault="007A642D">
      <w:r>
        <w:br w:type="page"/>
      </w:r>
    </w:p>
    <w:tbl>
      <w:tblPr>
        <w:tblW w:w="9810" w:type="dxa"/>
        <w:tblLayout w:type="fixed"/>
        <w:tblLook w:val="04A0" w:firstRow="1" w:lastRow="0" w:firstColumn="1" w:lastColumn="0" w:noHBand="0" w:noVBand="1"/>
      </w:tblPr>
      <w:tblGrid>
        <w:gridCol w:w="3150"/>
        <w:gridCol w:w="1080"/>
        <w:gridCol w:w="1080"/>
        <w:gridCol w:w="900"/>
        <w:gridCol w:w="360"/>
        <w:gridCol w:w="990"/>
        <w:gridCol w:w="990"/>
        <w:gridCol w:w="90"/>
        <w:gridCol w:w="900"/>
        <w:gridCol w:w="270"/>
      </w:tblGrid>
      <w:tr w:rsidR="007A642D" w:rsidRPr="007A642D" w14:paraId="7CF5559E" w14:textId="77777777" w:rsidTr="007A642D">
        <w:trPr>
          <w:trHeight w:val="288"/>
        </w:trPr>
        <w:tc>
          <w:tcPr>
            <w:tcW w:w="6210" w:type="dxa"/>
            <w:gridSpan w:val="4"/>
            <w:tcBorders>
              <w:top w:val="nil"/>
              <w:left w:val="nil"/>
              <w:bottom w:val="nil"/>
              <w:right w:val="nil"/>
            </w:tcBorders>
            <w:shd w:val="clear" w:color="auto" w:fill="auto"/>
            <w:noWrap/>
            <w:vAlign w:val="bottom"/>
            <w:hideMark/>
          </w:tcPr>
          <w:p w14:paraId="53D128B5" w14:textId="77777777" w:rsidR="007A642D" w:rsidRPr="007A642D" w:rsidRDefault="007A642D" w:rsidP="007A642D">
            <w:pPr>
              <w:rPr>
                <w:rFonts w:ascii="Calibri" w:hAnsi="Calibri" w:cs="Calibri"/>
                <w:b/>
                <w:bCs/>
                <w:color w:val="000000"/>
                <w:sz w:val="22"/>
                <w:szCs w:val="22"/>
                <w:lang w:eastAsia="en-US"/>
              </w:rPr>
            </w:pPr>
            <w:r w:rsidRPr="007A642D">
              <w:rPr>
                <w:rFonts w:ascii="Calibri" w:hAnsi="Calibri" w:cs="Calibri"/>
                <w:b/>
                <w:bCs/>
                <w:color w:val="000000"/>
                <w:sz w:val="22"/>
                <w:szCs w:val="22"/>
                <w:lang w:eastAsia="en-US"/>
              </w:rPr>
              <w:lastRenderedPageBreak/>
              <w:t xml:space="preserve">          Table 9: Sources of Information on Voting Process in 2020</w:t>
            </w:r>
          </w:p>
        </w:tc>
        <w:tc>
          <w:tcPr>
            <w:tcW w:w="360" w:type="dxa"/>
            <w:tcBorders>
              <w:top w:val="nil"/>
              <w:left w:val="nil"/>
              <w:bottom w:val="nil"/>
              <w:right w:val="nil"/>
            </w:tcBorders>
            <w:shd w:val="clear" w:color="auto" w:fill="auto"/>
            <w:noWrap/>
            <w:vAlign w:val="bottom"/>
            <w:hideMark/>
          </w:tcPr>
          <w:p w14:paraId="1A1383FE" w14:textId="77777777" w:rsidR="007A642D" w:rsidRPr="007A642D" w:rsidRDefault="007A642D" w:rsidP="007A642D">
            <w:pPr>
              <w:rPr>
                <w:rFonts w:ascii="Calibri" w:hAnsi="Calibri" w:cs="Calibri"/>
                <w:b/>
                <w:bCs/>
                <w:color w:val="000000"/>
                <w:sz w:val="22"/>
                <w:szCs w:val="22"/>
                <w:lang w:eastAsia="en-US"/>
              </w:rPr>
            </w:pPr>
          </w:p>
        </w:tc>
        <w:tc>
          <w:tcPr>
            <w:tcW w:w="990" w:type="dxa"/>
            <w:tcBorders>
              <w:top w:val="nil"/>
              <w:left w:val="nil"/>
              <w:bottom w:val="nil"/>
              <w:right w:val="nil"/>
            </w:tcBorders>
            <w:shd w:val="clear" w:color="auto" w:fill="auto"/>
            <w:noWrap/>
            <w:vAlign w:val="bottom"/>
            <w:hideMark/>
          </w:tcPr>
          <w:p w14:paraId="79BB71C0" w14:textId="77777777" w:rsidR="007A642D" w:rsidRPr="007A642D" w:rsidRDefault="007A642D" w:rsidP="007A642D">
            <w:pPr>
              <w:rPr>
                <w:sz w:val="20"/>
                <w:lang w:eastAsia="en-US"/>
              </w:rPr>
            </w:pPr>
          </w:p>
        </w:tc>
        <w:tc>
          <w:tcPr>
            <w:tcW w:w="1080" w:type="dxa"/>
            <w:gridSpan w:val="2"/>
            <w:tcBorders>
              <w:top w:val="nil"/>
              <w:left w:val="nil"/>
              <w:bottom w:val="nil"/>
              <w:right w:val="nil"/>
            </w:tcBorders>
            <w:shd w:val="clear" w:color="auto" w:fill="auto"/>
            <w:noWrap/>
            <w:vAlign w:val="bottom"/>
            <w:hideMark/>
          </w:tcPr>
          <w:p w14:paraId="2707C1B8" w14:textId="77777777" w:rsidR="007A642D" w:rsidRPr="007A642D" w:rsidRDefault="007A642D" w:rsidP="007A642D">
            <w:pPr>
              <w:rPr>
                <w:sz w:val="20"/>
                <w:lang w:eastAsia="en-US"/>
              </w:rPr>
            </w:pPr>
          </w:p>
        </w:tc>
        <w:tc>
          <w:tcPr>
            <w:tcW w:w="900" w:type="dxa"/>
            <w:tcBorders>
              <w:top w:val="nil"/>
              <w:left w:val="nil"/>
              <w:bottom w:val="nil"/>
              <w:right w:val="nil"/>
            </w:tcBorders>
            <w:shd w:val="clear" w:color="auto" w:fill="auto"/>
            <w:noWrap/>
            <w:vAlign w:val="bottom"/>
            <w:hideMark/>
          </w:tcPr>
          <w:p w14:paraId="6F9F8A21" w14:textId="77777777" w:rsidR="007A642D" w:rsidRPr="007A642D" w:rsidRDefault="007A642D" w:rsidP="007A642D">
            <w:pPr>
              <w:rPr>
                <w:sz w:val="20"/>
                <w:lang w:eastAsia="en-US"/>
              </w:rPr>
            </w:pPr>
          </w:p>
        </w:tc>
        <w:tc>
          <w:tcPr>
            <w:tcW w:w="270" w:type="dxa"/>
            <w:tcBorders>
              <w:top w:val="nil"/>
              <w:left w:val="nil"/>
              <w:bottom w:val="nil"/>
              <w:right w:val="nil"/>
            </w:tcBorders>
            <w:shd w:val="clear" w:color="auto" w:fill="auto"/>
            <w:noWrap/>
            <w:vAlign w:val="bottom"/>
            <w:hideMark/>
          </w:tcPr>
          <w:p w14:paraId="56830F78" w14:textId="77777777" w:rsidR="007A642D" w:rsidRPr="007A642D" w:rsidRDefault="007A642D" w:rsidP="007A642D">
            <w:pPr>
              <w:rPr>
                <w:sz w:val="20"/>
                <w:lang w:eastAsia="en-US"/>
              </w:rPr>
            </w:pPr>
          </w:p>
        </w:tc>
      </w:tr>
      <w:tr w:rsidR="007A642D" w:rsidRPr="007A642D" w14:paraId="41A1BE34" w14:textId="77777777" w:rsidTr="00104783">
        <w:trPr>
          <w:trHeight w:val="288"/>
        </w:trPr>
        <w:tc>
          <w:tcPr>
            <w:tcW w:w="3150" w:type="dxa"/>
            <w:tcBorders>
              <w:top w:val="nil"/>
              <w:left w:val="nil"/>
              <w:bottom w:val="single" w:sz="4" w:space="0" w:color="auto"/>
              <w:right w:val="nil"/>
            </w:tcBorders>
            <w:shd w:val="clear" w:color="auto" w:fill="auto"/>
            <w:noWrap/>
            <w:vAlign w:val="bottom"/>
            <w:hideMark/>
          </w:tcPr>
          <w:p w14:paraId="6AE2853C" w14:textId="77777777" w:rsidR="007A642D" w:rsidRPr="007A642D" w:rsidRDefault="007A642D" w:rsidP="007A642D">
            <w:pPr>
              <w:rPr>
                <w:sz w:val="20"/>
                <w:lang w:eastAsia="en-US"/>
              </w:rPr>
            </w:pPr>
          </w:p>
        </w:tc>
        <w:tc>
          <w:tcPr>
            <w:tcW w:w="1080" w:type="dxa"/>
            <w:tcBorders>
              <w:top w:val="nil"/>
              <w:left w:val="nil"/>
              <w:bottom w:val="single" w:sz="4" w:space="0" w:color="auto"/>
              <w:right w:val="nil"/>
            </w:tcBorders>
            <w:shd w:val="clear" w:color="auto" w:fill="auto"/>
            <w:noWrap/>
            <w:vAlign w:val="bottom"/>
            <w:hideMark/>
          </w:tcPr>
          <w:p w14:paraId="0F1E2BF0" w14:textId="77777777" w:rsidR="007A642D" w:rsidRPr="007A642D" w:rsidRDefault="007A642D" w:rsidP="007A642D">
            <w:pPr>
              <w:rPr>
                <w:sz w:val="20"/>
                <w:lang w:eastAsia="en-US"/>
              </w:rPr>
            </w:pPr>
          </w:p>
        </w:tc>
        <w:tc>
          <w:tcPr>
            <w:tcW w:w="1080" w:type="dxa"/>
            <w:tcBorders>
              <w:top w:val="nil"/>
              <w:left w:val="nil"/>
              <w:bottom w:val="single" w:sz="4" w:space="0" w:color="auto"/>
              <w:right w:val="nil"/>
            </w:tcBorders>
            <w:shd w:val="clear" w:color="auto" w:fill="auto"/>
            <w:noWrap/>
            <w:vAlign w:val="bottom"/>
            <w:hideMark/>
          </w:tcPr>
          <w:p w14:paraId="13884146" w14:textId="77777777" w:rsidR="007A642D" w:rsidRPr="007A642D" w:rsidRDefault="007A642D" w:rsidP="007A642D">
            <w:pPr>
              <w:rPr>
                <w:sz w:val="20"/>
                <w:lang w:eastAsia="en-US"/>
              </w:rPr>
            </w:pPr>
          </w:p>
        </w:tc>
        <w:tc>
          <w:tcPr>
            <w:tcW w:w="900" w:type="dxa"/>
            <w:tcBorders>
              <w:top w:val="nil"/>
              <w:left w:val="nil"/>
              <w:bottom w:val="single" w:sz="4" w:space="0" w:color="auto"/>
              <w:right w:val="nil"/>
            </w:tcBorders>
            <w:shd w:val="clear" w:color="auto" w:fill="auto"/>
            <w:noWrap/>
            <w:vAlign w:val="bottom"/>
            <w:hideMark/>
          </w:tcPr>
          <w:p w14:paraId="6D3CDEE9"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w:t>
            </w:r>
          </w:p>
        </w:tc>
        <w:tc>
          <w:tcPr>
            <w:tcW w:w="360" w:type="dxa"/>
            <w:tcBorders>
              <w:top w:val="nil"/>
              <w:left w:val="nil"/>
              <w:bottom w:val="single" w:sz="4" w:space="0" w:color="auto"/>
              <w:right w:val="nil"/>
            </w:tcBorders>
            <w:shd w:val="clear" w:color="auto" w:fill="auto"/>
            <w:noWrap/>
            <w:vAlign w:val="bottom"/>
            <w:hideMark/>
          </w:tcPr>
          <w:p w14:paraId="53409198"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w:t>
            </w:r>
          </w:p>
        </w:tc>
        <w:tc>
          <w:tcPr>
            <w:tcW w:w="990" w:type="dxa"/>
            <w:tcBorders>
              <w:top w:val="nil"/>
              <w:left w:val="nil"/>
              <w:bottom w:val="single" w:sz="4" w:space="0" w:color="auto"/>
              <w:right w:val="nil"/>
            </w:tcBorders>
            <w:shd w:val="clear" w:color="auto" w:fill="auto"/>
            <w:noWrap/>
            <w:vAlign w:val="bottom"/>
            <w:hideMark/>
          </w:tcPr>
          <w:p w14:paraId="6F1E6548" w14:textId="77777777" w:rsidR="007A642D" w:rsidRPr="007A642D" w:rsidRDefault="007A642D" w:rsidP="007A642D">
            <w:pPr>
              <w:rPr>
                <w:rFonts w:ascii="Calibri" w:hAnsi="Calibri" w:cs="Calibri"/>
                <w:color w:val="000000"/>
                <w:sz w:val="22"/>
                <w:szCs w:val="22"/>
                <w:lang w:eastAsia="en-US"/>
              </w:rPr>
            </w:pPr>
          </w:p>
        </w:tc>
        <w:tc>
          <w:tcPr>
            <w:tcW w:w="1080" w:type="dxa"/>
            <w:gridSpan w:val="2"/>
            <w:tcBorders>
              <w:top w:val="nil"/>
              <w:left w:val="nil"/>
              <w:bottom w:val="single" w:sz="4" w:space="0" w:color="auto"/>
              <w:right w:val="nil"/>
            </w:tcBorders>
            <w:shd w:val="clear" w:color="auto" w:fill="auto"/>
            <w:noWrap/>
            <w:vAlign w:val="bottom"/>
            <w:hideMark/>
          </w:tcPr>
          <w:p w14:paraId="7C207F07" w14:textId="77777777" w:rsidR="007A642D" w:rsidRPr="007A642D" w:rsidRDefault="007A642D" w:rsidP="007A642D">
            <w:pPr>
              <w:rPr>
                <w:sz w:val="20"/>
                <w:lang w:eastAsia="en-US"/>
              </w:rPr>
            </w:pPr>
          </w:p>
        </w:tc>
        <w:tc>
          <w:tcPr>
            <w:tcW w:w="900" w:type="dxa"/>
            <w:tcBorders>
              <w:top w:val="nil"/>
              <w:left w:val="nil"/>
              <w:bottom w:val="single" w:sz="4" w:space="0" w:color="auto"/>
              <w:right w:val="nil"/>
            </w:tcBorders>
            <w:shd w:val="clear" w:color="auto" w:fill="auto"/>
            <w:noWrap/>
            <w:vAlign w:val="bottom"/>
            <w:hideMark/>
          </w:tcPr>
          <w:p w14:paraId="05B623C3" w14:textId="77777777" w:rsidR="007A642D" w:rsidRPr="007A642D" w:rsidRDefault="007A642D" w:rsidP="007A642D">
            <w:pPr>
              <w:rPr>
                <w:sz w:val="20"/>
                <w:lang w:eastAsia="en-US"/>
              </w:rPr>
            </w:pPr>
          </w:p>
        </w:tc>
        <w:tc>
          <w:tcPr>
            <w:tcW w:w="270" w:type="dxa"/>
            <w:tcBorders>
              <w:top w:val="nil"/>
              <w:left w:val="nil"/>
              <w:bottom w:val="single" w:sz="4" w:space="0" w:color="auto"/>
              <w:right w:val="nil"/>
            </w:tcBorders>
            <w:shd w:val="clear" w:color="auto" w:fill="auto"/>
            <w:noWrap/>
            <w:vAlign w:val="bottom"/>
            <w:hideMark/>
          </w:tcPr>
          <w:p w14:paraId="378698D4" w14:textId="77777777" w:rsidR="007A642D" w:rsidRPr="007A642D" w:rsidRDefault="007A642D" w:rsidP="007A642D">
            <w:pPr>
              <w:rPr>
                <w:sz w:val="20"/>
                <w:lang w:eastAsia="en-US"/>
              </w:rPr>
            </w:pPr>
          </w:p>
        </w:tc>
      </w:tr>
      <w:tr w:rsidR="007A642D" w:rsidRPr="007A642D" w14:paraId="2500E8A4" w14:textId="77777777" w:rsidTr="00104783">
        <w:trPr>
          <w:trHeight w:val="855"/>
        </w:trPr>
        <w:tc>
          <w:tcPr>
            <w:tcW w:w="31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0AABC7"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Any information on voting process or where to vote in 2020:</w:t>
            </w:r>
          </w:p>
        </w:tc>
        <w:tc>
          <w:tcPr>
            <w:tcW w:w="1080" w:type="dxa"/>
            <w:tcBorders>
              <w:top w:val="single" w:sz="4" w:space="0" w:color="auto"/>
              <w:left w:val="nil"/>
              <w:bottom w:val="single" w:sz="4" w:space="0" w:color="auto"/>
              <w:right w:val="nil"/>
            </w:tcBorders>
            <w:shd w:val="clear" w:color="auto" w:fill="auto"/>
            <w:vAlign w:val="bottom"/>
            <w:hideMark/>
          </w:tcPr>
          <w:p w14:paraId="356CD7CC" w14:textId="77777777" w:rsidR="007A642D" w:rsidRPr="007A642D" w:rsidRDefault="007A642D" w:rsidP="007A642D">
            <w:pPr>
              <w:jc w:val="center"/>
              <w:rPr>
                <w:rFonts w:ascii="Calibri" w:hAnsi="Calibri" w:cs="Calibri"/>
                <w:color w:val="000000"/>
                <w:sz w:val="22"/>
                <w:szCs w:val="22"/>
                <w:lang w:eastAsia="en-US"/>
              </w:rPr>
            </w:pPr>
            <w:r w:rsidRPr="007A642D">
              <w:rPr>
                <w:rFonts w:ascii="Calibri" w:hAnsi="Calibri" w:cs="Calibri"/>
                <w:color w:val="000000"/>
                <w:sz w:val="22"/>
                <w:szCs w:val="22"/>
                <w:lang w:eastAsia="en-US"/>
              </w:rPr>
              <w:t>Disability</w:t>
            </w:r>
          </w:p>
        </w:tc>
        <w:tc>
          <w:tcPr>
            <w:tcW w:w="1080" w:type="dxa"/>
            <w:tcBorders>
              <w:top w:val="single" w:sz="4" w:space="0" w:color="auto"/>
              <w:left w:val="nil"/>
              <w:bottom w:val="single" w:sz="4" w:space="0" w:color="auto"/>
              <w:right w:val="nil"/>
            </w:tcBorders>
            <w:shd w:val="clear" w:color="auto" w:fill="auto"/>
            <w:vAlign w:val="bottom"/>
            <w:hideMark/>
          </w:tcPr>
          <w:p w14:paraId="2B9F732B" w14:textId="77777777" w:rsidR="007A642D" w:rsidRPr="007A642D" w:rsidRDefault="007A642D" w:rsidP="007A642D">
            <w:pPr>
              <w:jc w:val="center"/>
              <w:rPr>
                <w:rFonts w:ascii="Calibri" w:hAnsi="Calibri" w:cs="Calibri"/>
                <w:color w:val="000000"/>
                <w:sz w:val="22"/>
                <w:szCs w:val="22"/>
                <w:lang w:eastAsia="en-US"/>
              </w:rPr>
            </w:pPr>
            <w:r w:rsidRPr="007A642D">
              <w:rPr>
                <w:rFonts w:ascii="Calibri" w:hAnsi="Calibri" w:cs="Calibri"/>
                <w:color w:val="000000"/>
                <w:sz w:val="22"/>
                <w:szCs w:val="22"/>
                <w:lang w:eastAsia="en-US"/>
              </w:rPr>
              <w:t>No disability</w:t>
            </w:r>
          </w:p>
        </w:tc>
        <w:tc>
          <w:tcPr>
            <w:tcW w:w="1260" w:type="dxa"/>
            <w:gridSpan w:val="2"/>
            <w:tcBorders>
              <w:top w:val="single" w:sz="4" w:space="0" w:color="auto"/>
              <w:left w:val="nil"/>
              <w:bottom w:val="single" w:sz="4" w:space="0" w:color="auto"/>
              <w:right w:val="single" w:sz="4" w:space="0" w:color="auto"/>
            </w:tcBorders>
            <w:shd w:val="clear" w:color="auto" w:fill="auto"/>
            <w:vAlign w:val="bottom"/>
            <w:hideMark/>
          </w:tcPr>
          <w:p w14:paraId="1997781B" w14:textId="77777777" w:rsidR="007A642D" w:rsidRPr="007A642D" w:rsidRDefault="007A642D" w:rsidP="007A642D">
            <w:pPr>
              <w:jc w:val="center"/>
              <w:rPr>
                <w:rFonts w:ascii="Calibri" w:hAnsi="Calibri" w:cs="Calibri"/>
                <w:color w:val="000000"/>
                <w:sz w:val="22"/>
                <w:szCs w:val="22"/>
                <w:lang w:eastAsia="en-US"/>
              </w:rPr>
            </w:pPr>
            <w:r w:rsidRPr="007A642D">
              <w:rPr>
                <w:rFonts w:ascii="Calibri" w:hAnsi="Calibri" w:cs="Calibri"/>
                <w:color w:val="000000"/>
                <w:sz w:val="22"/>
                <w:szCs w:val="22"/>
                <w:lang w:eastAsia="en-US"/>
              </w:rPr>
              <w:t>Disability gap</w:t>
            </w:r>
          </w:p>
          <w:p w14:paraId="1266B589" w14:textId="62E75110" w:rsidR="007A642D" w:rsidRPr="007A642D" w:rsidRDefault="007A642D" w:rsidP="007A642D">
            <w:pPr>
              <w:jc w:val="center"/>
              <w:rPr>
                <w:rFonts w:ascii="Calibri" w:hAnsi="Calibri" w:cs="Calibri"/>
                <w:color w:val="000000"/>
                <w:sz w:val="22"/>
                <w:szCs w:val="22"/>
                <w:lang w:eastAsia="en-US"/>
              </w:rPr>
            </w:pPr>
          </w:p>
        </w:tc>
        <w:tc>
          <w:tcPr>
            <w:tcW w:w="990" w:type="dxa"/>
            <w:tcBorders>
              <w:top w:val="single" w:sz="4" w:space="0" w:color="auto"/>
              <w:left w:val="single" w:sz="4" w:space="0" w:color="auto"/>
              <w:bottom w:val="single" w:sz="4" w:space="0" w:color="auto"/>
              <w:right w:val="nil"/>
            </w:tcBorders>
            <w:shd w:val="clear" w:color="auto" w:fill="auto"/>
            <w:vAlign w:val="bottom"/>
            <w:hideMark/>
          </w:tcPr>
          <w:p w14:paraId="094F00D2" w14:textId="77777777" w:rsidR="007A642D" w:rsidRPr="007A642D" w:rsidRDefault="007A642D" w:rsidP="007A642D">
            <w:pPr>
              <w:jc w:val="center"/>
              <w:rPr>
                <w:rFonts w:ascii="Calibri" w:hAnsi="Calibri" w:cs="Calibri"/>
                <w:color w:val="000000"/>
                <w:sz w:val="22"/>
                <w:szCs w:val="22"/>
                <w:lang w:eastAsia="en-US"/>
              </w:rPr>
            </w:pPr>
            <w:r w:rsidRPr="007A642D">
              <w:rPr>
                <w:rFonts w:ascii="Calibri" w:hAnsi="Calibri" w:cs="Calibri"/>
                <w:color w:val="000000"/>
                <w:sz w:val="22"/>
                <w:szCs w:val="22"/>
                <w:lang w:eastAsia="en-US"/>
              </w:rPr>
              <w:t>Internet non-users</w:t>
            </w:r>
          </w:p>
        </w:tc>
        <w:tc>
          <w:tcPr>
            <w:tcW w:w="990" w:type="dxa"/>
            <w:tcBorders>
              <w:top w:val="single" w:sz="4" w:space="0" w:color="auto"/>
              <w:left w:val="nil"/>
              <w:bottom w:val="single" w:sz="4" w:space="0" w:color="auto"/>
              <w:right w:val="nil"/>
            </w:tcBorders>
            <w:shd w:val="clear" w:color="auto" w:fill="auto"/>
            <w:vAlign w:val="bottom"/>
            <w:hideMark/>
          </w:tcPr>
          <w:p w14:paraId="36DF26AC" w14:textId="77777777" w:rsidR="007A642D" w:rsidRPr="007A642D" w:rsidRDefault="007A642D" w:rsidP="007A642D">
            <w:pPr>
              <w:jc w:val="center"/>
              <w:rPr>
                <w:rFonts w:ascii="Calibri" w:hAnsi="Calibri" w:cs="Calibri"/>
                <w:color w:val="000000"/>
                <w:sz w:val="22"/>
                <w:szCs w:val="22"/>
                <w:lang w:eastAsia="en-US"/>
              </w:rPr>
            </w:pPr>
            <w:r w:rsidRPr="007A642D">
              <w:rPr>
                <w:rFonts w:ascii="Calibri" w:hAnsi="Calibri" w:cs="Calibri"/>
                <w:color w:val="000000"/>
                <w:sz w:val="22"/>
                <w:szCs w:val="22"/>
                <w:lang w:eastAsia="en-US"/>
              </w:rPr>
              <w:t>Internet users</w:t>
            </w:r>
          </w:p>
        </w:tc>
        <w:tc>
          <w:tcPr>
            <w:tcW w:w="1260" w:type="dxa"/>
            <w:gridSpan w:val="3"/>
            <w:tcBorders>
              <w:top w:val="single" w:sz="4" w:space="0" w:color="auto"/>
              <w:left w:val="nil"/>
              <w:bottom w:val="single" w:sz="4" w:space="0" w:color="auto"/>
              <w:right w:val="single" w:sz="4" w:space="0" w:color="auto"/>
            </w:tcBorders>
            <w:shd w:val="clear" w:color="auto" w:fill="auto"/>
            <w:vAlign w:val="bottom"/>
            <w:hideMark/>
          </w:tcPr>
          <w:p w14:paraId="7FAC90D4" w14:textId="77777777" w:rsidR="007A642D" w:rsidRPr="007A642D" w:rsidRDefault="007A642D" w:rsidP="007A642D">
            <w:pPr>
              <w:jc w:val="center"/>
              <w:rPr>
                <w:rFonts w:ascii="Calibri" w:hAnsi="Calibri" w:cs="Calibri"/>
                <w:color w:val="000000"/>
                <w:sz w:val="22"/>
                <w:szCs w:val="22"/>
                <w:lang w:eastAsia="en-US"/>
              </w:rPr>
            </w:pPr>
            <w:r w:rsidRPr="007A642D">
              <w:rPr>
                <w:rFonts w:ascii="Calibri" w:hAnsi="Calibri" w:cs="Calibri"/>
                <w:color w:val="000000"/>
                <w:sz w:val="22"/>
                <w:szCs w:val="22"/>
                <w:lang w:eastAsia="en-US"/>
              </w:rPr>
              <w:t>Gap by internet use</w:t>
            </w:r>
          </w:p>
          <w:p w14:paraId="5EE57D33" w14:textId="1A3D1718" w:rsidR="007A642D" w:rsidRPr="007A642D" w:rsidRDefault="007A642D" w:rsidP="007A642D">
            <w:pPr>
              <w:jc w:val="center"/>
              <w:rPr>
                <w:rFonts w:ascii="Calibri" w:hAnsi="Calibri" w:cs="Calibri"/>
                <w:color w:val="000000"/>
                <w:sz w:val="22"/>
                <w:szCs w:val="22"/>
                <w:lang w:eastAsia="en-US"/>
              </w:rPr>
            </w:pPr>
          </w:p>
        </w:tc>
      </w:tr>
      <w:tr w:rsidR="007A642D" w:rsidRPr="007A642D" w14:paraId="7B972715" w14:textId="77777777" w:rsidTr="00104783">
        <w:trPr>
          <w:trHeight w:val="312"/>
        </w:trPr>
        <w:tc>
          <w:tcPr>
            <w:tcW w:w="3150" w:type="dxa"/>
            <w:tcBorders>
              <w:top w:val="single" w:sz="4" w:space="0" w:color="auto"/>
              <w:left w:val="single" w:sz="4" w:space="0" w:color="auto"/>
              <w:bottom w:val="nil"/>
              <w:right w:val="single" w:sz="4" w:space="0" w:color="auto"/>
            </w:tcBorders>
            <w:shd w:val="clear" w:color="auto" w:fill="auto"/>
            <w:vAlign w:val="bottom"/>
            <w:hideMark/>
          </w:tcPr>
          <w:p w14:paraId="59650454"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Any internet-based source</w:t>
            </w:r>
          </w:p>
        </w:tc>
        <w:tc>
          <w:tcPr>
            <w:tcW w:w="1080" w:type="dxa"/>
            <w:tcBorders>
              <w:top w:val="single" w:sz="4" w:space="0" w:color="auto"/>
              <w:left w:val="nil"/>
              <w:bottom w:val="nil"/>
              <w:right w:val="nil"/>
            </w:tcBorders>
            <w:shd w:val="clear" w:color="auto" w:fill="auto"/>
            <w:noWrap/>
            <w:vAlign w:val="bottom"/>
            <w:hideMark/>
          </w:tcPr>
          <w:p w14:paraId="1363F883"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33.9%</w:t>
            </w:r>
          </w:p>
        </w:tc>
        <w:tc>
          <w:tcPr>
            <w:tcW w:w="1080" w:type="dxa"/>
            <w:tcBorders>
              <w:top w:val="single" w:sz="4" w:space="0" w:color="auto"/>
              <w:left w:val="nil"/>
              <w:bottom w:val="nil"/>
              <w:right w:val="nil"/>
            </w:tcBorders>
            <w:shd w:val="clear" w:color="auto" w:fill="auto"/>
            <w:noWrap/>
            <w:vAlign w:val="bottom"/>
            <w:hideMark/>
          </w:tcPr>
          <w:p w14:paraId="7D4185F0"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37.2%</w:t>
            </w:r>
          </w:p>
        </w:tc>
        <w:tc>
          <w:tcPr>
            <w:tcW w:w="900" w:type="dxa"/>
            <w:tcBorders>
              <w:top w:val="single" w:sz="4" w:space="0" w:color="auto"/>
              <w:left w:val="nil"/>
              <w:bottom w:val="nil"/>
              <w:right w:val="nil"/>
            </w:tcBorders>
            <w:shd w:val="clear" w:color="auto" w:fill="auto"/>
            <w:noWrap/>
            <w:vAlign w:val="bottom"/>
            <w:hideMark/>
          </w:tcPr>
          <w:p w14:paraId="55BC4BE9"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-3.3%</w:t>
            </w:r>
          </w:p>
        </w:tc>
        <w:tc>
          <w:tcPr>
            <w:tcW w:w="360" w:type="dxa"/>
            <w:tcBorders>
              <w:top w:val="single" w:sz="4" w:space="0" w:color="auto"/>
              <w:left w:val="nil"/>
              <w:bottom w:val="nil"/>
              <w:right w:val="single" w:sz="4" w:space="0" w:color="auto"/>
            </w:tcBorders>
            <w:shd w:val="clear" w:color="auto" w:fill="auto"/>
            <w:noWrap/>
            <w:vAlign w:val="bottom"/>
            <w:hideMark/>
          </w:tcPr>
          <w:p w14:paraId="33B91013"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w:t>
            </w:r>
          </w:p>
        </w:tc>
        <w:tc>
          <w:tcPr>
            <w:tcW w:w="990" w:type="dxa"/>
            <w:tcBorders>
              <w:top w:val="single" w:sz="4" w:space="0" w:color="auto"/>
              <w:left w:val="nil"/>
              <w:bottom w:val="nil"/>
              <w:right w:val="nil"/>
            </w:tcBorders>
            <w:shd w:val="clear" w:color="auto" w:fill="auto"/>
            <w:noWrap/>
            <w:vAlign w:val="bottom"/>
            <w:hideMark/>
          </w:tcPr>
          <w:p w14:paraId="5DAA67FE"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6.9%</w:t>
            </w:r>
          </w:p>
        </w:tc>
        <w:tc>
          <w:tcPr>
            <w:tcW w:w="1080" w:type="dxa"/>
            <w:gridSpan w:val="2"/>
            <w:tcBorders>
              <w:top w:val="single" w:sz="4" w:space="0" w:color="auto"/>
              <w:left w:val="nil"/>
              <w:bottom w:val="nil"/>
              <w:right w:val="nil"/>
            </w:tcBorders>
            <w:shd w:val="clear" w:color="auto" w:fill="auto"/>
            <w:noWrap/>
            <w:vAlign w:val="bottom"/>
            <w:hideMark/>
          </w:tcPr>
          <w:p w14:paraId="6D6452DD"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38.3%</w:t>
            </w:r>
          </w:p>
        </w:tc>
        <w:tc>
          <w:tcPr>
            <w:tcW w:w="900" w:type="dxa"/>
            <w:tcBorders>
              <w:top w:val="single" w:sz="4" w:space="0" w:color="auto"/>
              <w:left w:val="nil"/>
              <w:bottom w:val="nil"/>
              <w:right w:val="nil"/>
            </w:tcBorders>
            <w:shd w:val="clear" w:color="auto" w:fill="auto"/>
            <w:noWrap/>
            <w:vAlign w:val="bottom"/>
            <w:hideMark/>
          </w:tcPr>
          <w:p w14:paraId="3CCBCF16"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31.4%</w:t>
            </w:r>
          </w:p>
        </w:tc>
        <w:tc>
          <w:tcPr>
            <w:tcW w:w="270" w:type="dxa"/>
            <w:tcBorders>
              <w:top w:val="single" w:sz="4" w:space="0" w:color="auto"/>
              <w:left w:val="nil"/>
              <w:bottom w:val="nil"/>
              <w:right w:val="single" w:sz="4" w:space="0" w:color="auto"/>
            </w:tcBorders>
            <w:shd w:val="clear" w:color="auto" w:fill="auto"/>
            <w:noWrap/>
            <w:vAlign w:val="bottom"/>
            <w:hideMark/>
          </w:tcPr>
          <w:p w14:paraId="71D460EC"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w:t>
            </w:r>
          </w:p>
        </w:tc>
      </w:tr>
      <w:tr w:rsidR="007A642D" w:rsidRPr="007A642D" w14:paraId="6AEDA312" w14:textId="77777777" w:rsidTr="007A642D">
        <w:trPr>
          <w:trHeight w:val="336"/>
        </w:trPr>
        <w:tc>
          <w:tcPr>
            <w:tcW w:w="3150" w:type="dxa"/>
            <w:tcBorders>
              <w:top w:val="nil"/>
              <w:left w:val="single" w:sz="4" w:space="0" w:color="auto"/>
              <w:bottom w:val="nil"/>
              <w:right w:val="single" w:sz="4" w:space="0" w:color="auto"/>
            </w:tcBorders>
            <w:shd w:val="clear" w:color="auto" w:fill="auto"/>
            <w:vAlign w:val="bottom"/>
            <w:hideMark/>
          </w:tcPr>
          <w:p w14:paraId="70C33973"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Any non-internet-based source</w:t>
            </w:r>
          </w:p>
        </w:tc>
        <w:tc>
          <w:tcPr>
            <w:tcW w:w="1080" w:type="dxa"/>
            <w:tcBorders>
              <w:top w:val="nil"/>
              <w:left w:val="nil"/>
              <w:bottom w:val="nil"/>
              <w:right w:val="nil"/>
            </w:tcBorders>
            <w:shd w:val="clear" w:color="auto" w:fill="auto"/>
            <w:noWrap/>
            <w:vAlign w:val="bottom"/>
            <w:hideMark/>
          </w:tcPr>
          <w:p w14:paraId="0C7FF57B"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71.2%</w:t>
            </w:r>
          </w:p>
        </w:tc>
        <w:tc>
          <w:tcPr>
            <w:tcW w:w="1080" w:type="dxa"/>
            <w:tcBorders>
              <w:top w:val="nil"/>
              <w:left w:val="nil"/>
              <w:bottom w:val="nil"/>
              <w:right w:val="nil"/>
            </w:tcBorders>
            <w:shd w:val="clear" w:color="auto" w:fill="auto"/>
            <w:noWrap/>
            <w:vAlign w:val="bottom"/>
            <w:hideMark/>
          </w:tcPr>
          <w:p w14:paraId="23F9172C"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61.1%</w:t>
            </w:r>
          </w:p>
        </w:tc>
        <w:tc>
          <w:tcPr>
            <w:tcW w:w="900" w:type="dxa"/>
            <w:tcBorders>
              <w:top w:val="nil"/>
              <w:left w:val="nil"/>
              <w:bottom w:val="nil"/>
              <w:right w:val="nil"/>
            </w:tcBorders>
            <w:shd w:val="clear" w:color="auto" w:fill="auto"/>
            <w:noWrap/>
            <w:vAlign w:val="bottom"/>
            <w:hideMark/>
          </w:tcPr>
          <w:p w14:paraId="25FAC243"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10.1%</w:t>
            </w:r>
          </w:p>
        </w:tc>
        <w:tc>
          <w:tcPr>
            <w:tcW w:w="360" w:type="dxa"/>
            <w:tcBorders>
              <w:top w:val="nil"/>
              <w:left w:val="nil"/>
              <w:bottom w:val="nil"/>
              <w:right w:val="single" w:sz="4" w:space="0" w:color="auto"/>
            </w:tcBorders>
            <w:shd w:val="clear" w:color="auto" w:fill="auto"/>
            <w:noWrap/>
            <w:vAlign w:val="bottom"/>
            <w:hideMark/>
          </w:tcPr>
          <w:p w14:paraId="1FFB3E90"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w:t>
            </w:r>
          </w:p>
        </w:tc>
        <w:tc>
          <w:tcPr>
            <w:tcW w:w="990" w:type="dxa"/>
            <w:tcBorders>
              <w:top w:val="nil"/>
              <w:left w:val="nil"/>
              <w:bottom w:val="nil"/>
              <w:right w:val="nil"/>
            </w:tcBorders>
            <w:shd w:val="clear" w:color="auto" w:fill="auto"/>
            <w:noWrap/>
            <w:vAlign w:val="bottom"/>
            <w:hideMark/>
          </w:tcPr>
          <w:p w14:paraId="049BD2F6"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70.5%</w:t>
            </w:r>
          </w:p>
        </w:tc>
        <w:tc>
          <w:tcPr>
            <w:tcW w:w="1080" w:type="dxa"/>
            <w:gridSpan w:val="2"/>
            <w:tcBorders>
              <w:top w:val="nil"/>
              <w:left w:val="nil"/>
              <w:bottom w:val="nil"/>
              <w:right w:val="nil"/>
            </w:tcBorders>
            <w:shd w:val="clear" w:color="auto" w:fill="auto"/>
            <w:noWrap/>
            <w:vAlign w:val="bottom"/>
            <w:hideMark/>
          </w:tcPr>
          <w:p w14:paraId="68F8E721"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62.7%</w:t>
            </w:r>
          </w:p>
        </w:tc>
        <w:tc>
          <w:tcPr>
            <w:tcW w:w="900" w:type="dxa"/>
            <w:tcBorders>
              <w:top w:val="nil"/>
              <w:left w:val="nil"/>
              <w:bottom w:val="nil"/>
              <w:right w:val="nil"/>
            </w:tcBorders>
            <w:shd w:val="clear" w:color="auto" w:fill="auto"/>
            <w:noWrap/>
            <w:vAlign w:val="bottom"/>
            <w:hideMark/>
          </w:tcPr>
          <w:p w14:paraId="2FC7CCEF"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-7.8%</w:t>
            </w:r>
          </w:p>
        </w:tc>
        <w:tc>
          <w:tcPr>
            <w:tcW w:w="270" w:type="dxa"/>
            <w:tcBorders>
              <w:top w:val="nil"/>
              <w:left w:val="nil"/>
              <w:bottom w:val="nil"/>
              <w:right w:val="single" w:sz="4" w:space="0" w:color="auto"/>
            </w:tcBorders>
            <w:shd w:val="clear" w:color="auto" w:fill="auto"/>
            <w:noWrap/>
            <w:vAlign w:val="bottom"/>
            <w:hideMark/>
          </w:tcPr>
          <w:p w14:paraId="1F0DAE8A"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w:t>
            </w:r>
          </w:p>
        </w:tc>
      </w:tr>
      <w:tr w:rsidR="007A642D" w:rsidRPr="007A642D" w14:paraId="4DACA58F" w14:textId="77777777" w:rsidTr="007A642D">
        <w:trPr>
          <w:trHeight w:val="264"/>
        </w:trPr>
        <w:tc>
          <w:tcPr>
            <w:tcW w:w="3150" w:type="dxa"/>
            <w:tcBorders>
              <w:top w:val="nil"/>
              <w:left w:val="single" w:sz="4" w:space="0" w:color="auto"/>
              <w:bottom w:val="nil"/>
              <w:right w:val="single" w:sz="4" w:space="0" w:color="auto"/>
            </w:tcBorders>
            <w:shd w:val="clear" w:color="auto" w:fill="auto"/>
            <w:vAlign w:val="bottom"/>
            <w:hideMark/>
          </w:tcPr>
          <w:p w14:paraId="3995D98F"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w:t>
            </w:r>
          </w:p>
        </w:tc>
        <w:tc>
          <w:tcPr>
            <w:tcW w:w="1080" w:type="dxa"/>
            <w:tcBorders>
              <w:top w:val="nil"/>
              <w:left w:val="nil"/>
              <w:bottom w:val="nil"/>
              <w:right w:val="nil"/>
            </w:tcBorders>
            <w:shd w:val="clear" w:color="auto" w:fill="auto"/>
            <w:noWrap/>
            <w:vAlign w:val="bottom"/>
            <w:hideMark/>
          </w:tcPr>
          <w:p w14:paraId="44C80BB4" w14:textId="77777777" w:rsidR="007A642D" w:rsidRPr="007A642D" w:rsidRDefault="007A642D" w:rsidP="007A642D">
            <w:pPr>
              <w:rPr>
                <w:rFonts w:ascii="Calibri" w:hAnsi="Calibri" w:cs="Calibri"/>
                <w:color w:val="000000"/>
                <w:sz w:val="22"/>
                <w:szCs w:val="22"/>
                <w:lang w:eastAsia="en-US"/>
              </w:rPr>
            </w:pPr>
          </w:p>
        </w:tc>
        <w:tc>
          <w:tcPr>
            <w:tcW w:w="1080" w:type="dxa"/>
            <w:tcBorders>
              <w:top w:val="nil"/>
              <w:left w:val="nil"/>
              <w:bottom w:val="nil"/>
              <w:right w:val="nil"/>
            </w:tcBorders>
            <w:shd w:val="clear" w:color="auto" w:fill="auto"/>
            <w:noWrap/>
            <w:vAlign w:val="bottom"/>
            <w:hideMark/>
          </w:tcPr>
          <w:p w14:paraId="4975E08A" w14:textId="77777777" w:rsidR="007A642D" w:rsidRPr="007A642D" w:rsidRDefault="007A642D" w:rsidP="007A642D">
            <w:pPr>
              <w:rPr>
                <w:sz w:val="20"/>
                <w:lang w:eastAsia="en-US"/>
              </w:rPr>
            </w:pPr>
          </w:p>
        </w:tc>
        <w:tc>
          <w:tcPr>
            <w:tcW w:w="900" w:type="dxa"/>
            <w:tcBorders>
              <w:top w:val="nil"/>
              <w:left w:val="nil"/>
              <w:bottom w:val="nil"/>
              <w:right w:val="nil"/>
            </w:tcBorders>
            <w:shd w:val="clear" w:color="auto" w:fill="auto"/>
            <w:noWrap/>
            <w:vAlign w:val="bottom"/>
            <w:hideMark/>
          </w:tcPr>
          <w:p w14:paraId="4A33FA67" w14:textId="77777777" w:rsidR="007A642D" w:rsidRPr="007A642D" w:rsidRDefault="007A642D" w:rsidP="007A642D">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471A2D51"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5249457B" w14:textId="77777777" w:rsidR="007A642D" w:rsidRPr="007A642D" w:rsidRDefault="007A642D" w:rsidP="007A642D">
            <w:pPr>
              <w:rPr>
                <w:rFonts w:ascii="Calibri" w:hAnsi="Calibri" w:cs="Calibri"/>
                <w:color w:val="000000"/>
                <w:sz w:val="22"/>
                <w:szCs w:val="22"/>
                <w:lang w:eastAsia="en-US"/>
              </w:rPr>
            </w:pPr>
          </w:p>
        </w:tc>
        <w:tc>
          <w:tcPr>
            <w:tcW w:w="1080" w:type="dxa"/>
            <w:gridSpan w:val="2"/>
            <w:tcBorders>
              <w:top w:val="nil"/>
              <w:left w:val="nil"/>
              <w:bottom w:val="nil"/>
              <w:right w:val="nil"/>
            </w:tcBorders>
            <w:shd w:val="clear" w:color="auto" w:fill="auto"/>
            <w:noWrap/>
            <w:vAlign w:val="bottom"/>
            <w:hideMark/>
          </w:tcPr>
          <w:p w14:paraId="5FFB5D58" w14:textId="77777777" w:rsidR="007A642D" w:rsidRPr="007A642D" w:rsidRDefault="007A642D" w:rsidP="007A642D">
            <w:pPr>
              <w:rPr>
                <w:sz w:val="20"/>
                <w:lang w:eastAsia="en-US"/>
              </w:rPr>
            </w:pPr>
          </w:p>
        </w:tc>
        <w:tc>
          <w:tcPr>
            <w:tcW w:w="900" w:type="dxa"/>
            <w:tcBorders>
              <w:top w:val="nil"/>
              <w:left w:val="nil"/>
              <w:bottom w:val="nil"/>
              <w:right w:val="nil"/>
            </w:tcBorders>
            <w:shd w:val="clear" w:color="auto" w:fill="auto"/>
            <w:noWrap/>
            <w:vAlign w:val="bottom"/>
            <w:hideMark/>
          </w:tcPr>
          <w:p w14:paraId="4938D4C1" w14:textId="77777777" w:rsidR="007A642D" w:rsidRPr="007A642D" w:rsidRDefault="007A642D" w:rsidP="007A642D">
            <w:pPr>
              <w:rPr>
                <w:sz w:val="20"/>
                <w:lang w:eastAsia="en-US"/>
              </w:rPr>
            </w:pPr>
          </w:p>
        </w:tc>
        <w:tc>
          <w:tcPr>
            <w:tcW w:w="270" w:type="dxa"/>
            <w:tcBorders>
              <w:top w:val="nil"/>
              <w:left w:val="nil"/>
              <w:bottom w:val="nil"/>
              <w:right w:val="single" w:sz="4" w:space="0" w:color="auto"/>
            </w:tcBorders>
            <w:shd w:val="clear" w:color="auto" w:fill="auto"/>
            <w:noWrap/>
            <w:vAlign w:val="bottom"/>
            <w:hideMark/>
          </w:tcPr>
          <w:p w14:paraId="2446DD83"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w:t>
            </w:r>
          </w:p>
        </w:tc>
      </w:tr>
      <w:tr w:rsidR="00CF0910" w:rsidRPr="007A642D" w14:paraId="1D66D4FD" w14:textId="77777777" w:rsidTr="007A642D">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735836EA" w14:textId="3D5D8864"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Television</w:t>
            </w:r>
          </w:p>
        </w:tc>
        <w:tc>
          <w:tcPr>
            <w:tcW w:w="1080" w:type="dxa"/>
            <w:tcBorders>
              <w:top w:val="nil"/>
              <w:left w:val="nil"/>
              <w:bottom w:val="nil"/>
              <w:right w:val="nil"/>
            </w:tcBorders>
            <w:shd w:val="clear" w:color="auto" w:fill="auto"/>
            <w:noWrap/>
            <w:vAlign w:val="bottom"/>
            <w:hideMark/>
          </w:tcPr>
          <w:p w14:paraId="1A3F924A" w14:textId="4B8F14FD"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25.0%</w:t>
            </w:r>
          </w:p>
        </w:tc>
        <w:tc>
          <w:tcPr>
            <w:tcW w:w="1080" w:type="dxa"/>
            <w:tcBorders>
              <w:top w:val="nil"/>
              <w:left w:val="nil"/>
              <w:bottom w:val="nil"/>
              <w:right w:val="nil"/>
            </w:tcBorders>
            <w:shd w:val="clear" w:color="auto" w:fill="auto"/>
            <w:noWrap/>
            <w:vAlign w:val="bottom"/>
            <w:hideMark/>
          </w:tcPr>
          <w:p w14:paraId="13DBEE49" w14:textId="675C3A46"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15.6%</w:t>
            </w:r>
          </w:p>
        </w:tc>
        <w:tc>
          <w:tcPr>
            <w:tcW w:w="900" w:type="dxa"/>
            <w:tcBorders>
              <w:top w:val="nil"/>
              <w:left w:val="nil"/>
              <w:bottom w:val="nil"/>
              <w:right w:val="nil"/>
            </w:tcBorders>
            <w:shd w:val="clear" w:color="auto" w:fill="auto"/>
            <w:noWrap/>
            <w:vAlign w:val="bottom"/>
            <w:hideMark/>
          </w:tcPr>
          <w:p w14:paraId="77513258" w14:textId="6EFC1F1F"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9.4%</w:t>
            </w:r>
          </w:p>
        </w:tc>
        <w:tc>
          <w:tcPr>
            <w:tcW w:w="360" w:type="dxa"/>
            <w:tcBorders>
              <w:top w:val="nil"/>
              <w:left w:val="nil"/>
              <w:bottom w:val="nil"/>
              <w:right w:val="single" w:sz="4" w:space="0" w:color="auto"/>
            </w:tcBorders>
            <w:shd w:val="clear" w:color="auto" w:fill="auto"/>
            <w:noWrap/>
            <w:vAlign w:val="bottom"/>
            <w:hideMark/>
          </w:tcPr>
          <w:p w14:paraId="01055348" w14:textId="75FF9902"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w:t>
            </w:r>
          </w:p>
        </w:tc>
        <w:tc>
          <w:tcPr>
            <w:tcW w:w="990" w:type="dxa"/>
            <w:tcBorders>
              <w:top w:val="nil"/>
              <w:left w:val="nil"/>
              <w:bottom w:val="nil"/>
              <w:right w:val="nil"/>
            </w:tcBorders>
            <w:shd w:val="clear" w:color="auto" w:fill="auto"/>
            <w:noWrap/>
            <w:vAlign w:val="bottom"/>
            <w:hideMark/>
          </w:tcPr>
          <w:p w14:paraId="4458A7A1" w14:textId="66C6723E"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29.5%</w:t>
            </w:r>
          </w:p>
        </w:tc>
        <w:tc>
          <w:tcPr>
            <w:tcW w:w="1080" w:type="dxa"/>
            <w:gridSpan w:val="2"/>
            <w:tcBorders>
              <w:top w:val="nil"/>
              <w:left w:val="nil"/>
              <w:bottom w:val="nil"/>
              <w:right w:val="nil"/>
            </w:tcBorders>
            <w:shd w:val="clear" w:color="auto" w:fill="auto"/>
            <w:noWrap/>
            <w:vAlign w:val="bottom"/>
            <w:hideMark/>
          </w:tcPr>
          <w:p w14:paraId="1823A75B" w14:textId="7DF2F1E4"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16.8%</w:t>
            </w:r>
          </w:p>
        </w:tc>
        <w:tc>
          <w:tcPr>
            <w:tcW w:w="900" w:type="dxa"/>
            <w:tcBorders>
              <w:top w:val="nil"/>
              <w:left w:val="nil"/>
              <w:bottom w:val="nil"/>
              <w:right w:val="nil"/>
            </w:tcBorders>
            <w:shd w:val="clear" w:color="auto" w:fill="auto"/>
            <w:noWrap/>
            <w:vAlign w:val="bottom"/>
            <w:hideMark/>
          </w:tcPr>
          <w:p w14:paraId="2AD80129" w14:textId="0C5E2424"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-12.8%</w:t>
            </w:r>
          </w:p>
        </w:tc>
        <w:tc>
          <w:tcPr>
            <w:tcW w:w="270" w:type="dxa"/>
            <w:tcBorders>
              <w:top w:val="nil"/>
              <w:left w:val="nil"/>
              <w:bottom w:val="nil"/>
              <w:right w:val="single" w:sz="4" w:space="0" w:color="auto"/>
            </w:tcBorders>
            <w:shd w:val="clear" w:color="auto" w:fill="auto"/>
            <w:noWrap/>
            <w:vAlign w:val="bottom"/>
            <w:hideMark/>
          </w:tcPr>
          <w:p w14:paraId="3BB15717" w14:textId="30F729F3"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w:t>
            </w:r>
          </w:p>
        </w:tc>
      </w:tr>
      <w:tr w:rsidR="00CF0910" w:rsidRPr="007A642D" w14:paraId="6DDFEF38" w14:textId="77777777" w:rsidTr="007A642D">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0D05BA44" w14:textId="4F65E9EE"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Printed mailings from election office</w:t>
            </w:r>
          </w:p>
        </w:tc>
        <w:tc>
          <w:tcPr>
            <w:tcW w:w="1080" w:type="dxa"/>
            <w:tcBorders>
              <w:top w:val="nil"/>
              <w:left w:val="nil"/>
              <w:bottom w:val="nil"/>
              <w:right w:val="nil"/>
            </w:tcBorders>
            <w:shd w:val="clear" w:color="auto" w:fill="auto"/>
            <w:noWrap/>
            <w:vAlign w:val="bottom"/>
            <w:hideMark/>
          </w:tcPr>
          <w:p w14:paraId="2FC779B4" w14:textId="1C30AB70"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24.9%</w:t>
            </w:r>
          </w:p>
        </w:tc>
        <w:tc>
          <w:tcPr>
            <w:tcW w:w="1080" w:type="dxa"/>
            <w:tcBorders>
              <w:top w:val="nil"/>
              <w:left w:val="nil"/>
              <w:bottom w:val="nil"/>
              <w:right w:val="nil"/>
            </w:tcBorders>
            <w:shd w:val="clear" w:color="auto" w:fill="auto"/>
            <w:noWrap/>
            <w:vAlign w:val="bottom"/>
            <w:hideMark/>
          </w:tcPr>
          <w:p w14:paraId="1294AE4F" w14:textId="7CC8935B"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23.7%</w:t>
            </w:r>
          </w:p>
        </w:tc>
        <w:tc>
          <w:tcPr>
            <w:tcW w:w="900" w:type="dxa"/>
            <w:tcBorders>
              <w:top w:val="nil"/>
              <w:left w:val="nil"/>
              <w:bottom w:val="nil"/>
              <w:right w:val="nil"/>
            </w:tcBorders>
            <w:shd w:val="clear" w:color="auto" w:fill="auto"/>
            <w:noWrap/>
            <w:vAlign w:val="bottom"/>
            <w:hideMark/>
          </w:tcPr>
          <w:p w14:paraId="6CEFBDDA" w14:textId="208B9A06"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1.2%</w:t>
            </w:r>
          </w:p>
        </w:tc>
        <w:tc>
          <w:tcPr>
            <w:tcW w:w="360" w:type="dxa"/>
            <w:tcBorders>
              <w:top w:val="nil"/>
              <w:left w:val="nil"/>
              <w:bottom w:val="nil"/>
              <w:right w:val="single" w:sz="4" w:space="0" w:color="auto"/>
            </w:tcBorders>
            <w:shd w:val="clear" w:color="auto" w:fill="auto"/>
            <w:noWrap/>
            <w:vAlign w:val="bottom"/>
            <w:hideMark/>
          </w:tcPr>
          <w:p w14:paraId="44533407" w14:textId="7A3F8500"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46FFD6AC" w14:textId="75D30C9B"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19.4%</w:t>
            </w:r>
          </w:p>
        </w:tc>
        <w:tc>
          <w:tcPr>
            <w:tcW w:w="1080" w:type="dxa"/>
            <w:gridSpan w:val="2"/>
            <w:tcBorders>
              <w:top w:val="nil"/>
              <w:left w:val="nil"/>
              <w:bottom w:val="nil"/>
              <w:right w:val="nil"/>
            </w:tcBorders>
            <w:shd w:val="clear" w:color="auto" w:fill="auto"/>
            <w:noWrap/>
            <w:vAlign w:val="bottom"/>
            <w:hideMark/>
          </w:tcPr>
          <w:p w14:paraId="5FDB4E10" w14:textId="1F0B6A9D"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24.2%</w:t>
            </w:r>
          </w:p>
        </w:tc>
        <w:tc>
          <w:tcPr>
            <w:tcW w:w="900" w:type="dxa"/>
            <w:tcBorders>
              <w:top w:val="nil"/>
              <w:left w:val="nil"/>
              <w:bottom w:val="nil"/>
              <w:right w:val="nil"/>
            </w:tcBorders>
            <w:shd w:val="clear" w:color="auto" w:fill="auto"/>
            <w:noWrap/>
            <w:vAlign w:val="bottom"/>
            <w:hideMark/>
          </w:tcPr>
          <w:p w14:paraId="7B4EA3E2" w14:textId="3E793898"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4.8%</w:t>
            </w:r>
          </w:p>
        </w:tc>
        <w:tc>
          <w:tcPr>
            <w:tcW w:w="270" w:type="dxa"/>
            <w:tcBorders>
              <w:top w:val="nil"/>
              <w:left w:val="nil"/>
              <w:bottom w:val="nil"/>
              <w:right w:val="single" w:sz="4" w:space="0" w:color="auto"/>
            </w:tcBorders>
            <w:shd w:val="clear" w:color="auto" w:fill="auto"/>
            <w:noWrap/>
            <w:vAlign w:val="bottom"/>
            <w:hideMark/>
          </w:tcPr>
          <w:p w14:paraId="12F220C5" w14:textId="13AAEECA"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r>
      <w:tr w:rsidR="00CF0910" w:rsidRPr="007A642D" w14:paraId="281976C3" w14:textId="77777777" w:rsidTr="007A642D">
        <w:trPr>
          <w:trHeight w:val="864"/>
        </w:trPr>
        <w:tc>
          <w:tcPr>
            <w:tcW w:w="3150" w:type="dxa"/>
            <w:tcBorders>
              <w:top w:val="nil"/>
              <w:left w:val="single" w:sz="4" w:space="0" w:color="auto"/>
              <w:bottom w:val="nil"/>
              <w:right w:val="single" w:sz="4" w:space="0" w:color="auto"/>
            </w:tcBorders>
            <w:shd w:val="clear" w:color="auto" w:fill="auto"/>
            <w:vAlign w:val="center"/>
            <w:hideMark/>
          </w:tcPr>
          <w:p w14:paraId="42E92663" w14:textId="1095D350"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Talking in person to family members, friends, neighbors, or colleagues</w:t>
            </w:r>
          </w:p>
        </w:tc>
        <w:tc>
          <w:tcPr>
            <w:tcW w:w="1080" w:type="dxa"/>
            <w:tcBorders>
              <w:top w:val="nil"/>
              <w:left w:val="nil"/>
              <w:bottom w:val="nil"/>
              <w:right w:val="nil"/>
            </w:tcBorders>
            <w:shd w:val="clear" w:color="auto" w:fill="auto"/>
            <w:noWrap/>
            <w:vAlign w:val="bottom"/>
            <w:hideMark/>
          </w:tcPr>
          <w:p w14:paraId="0572854D" w14:textId="2B640929"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17.0%</w:t>
            </w:r>
          </w:p>
        </w:tc>
        <w:tc>
          <w:tcPr>
            <w:tcW w:w="1080" w:type="dxa"/>
            <w:tcBorders>
              <w:top w:val="nil"/>
              <w:left w:val="nil"/>
              <w:bottom w:val="nil"/>
              <w:right w:val="nil"/>
            </w:tcBorders>
            <w:shd w:val="clear" w:color="auto" w:fill="auto"/>
            <w:noWrap/>
            <w:vAlign w:val="bottom"/>
            <w:hideMark/>
          </w:tcPr>
          <w:p w14:paraId="15708C94" w14:textId="6571FAC9"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14.5%</w:t>
            </w:r>
          </w:p>
        </w:tc>
        <w:tc>
          <w:tcPr>
            <w:tcW w:w="900" w:type="dxa"/>
            <w:tcBorders>
              <w:top w:val="nil"/>
              <w:left w:val="nil"/>
              <w:bottom w:val="nil"/>
              <w:right w:val="nil"/>
            </w:tcBorders>
            <w:shd w:val="clear" w:color="auto" w:fill="auto"/>
            <w:noWrap/>
            <w:vAlign w:val="bottom"/>
            <w:hideMark/>
          </w:tcPr>
          <w:p w14:paraId="19CDC6AF" w14:textId="31635526"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2.5%</w:t>
            </w:r>
          </w:p>
        </w:tc>
        <w:tc>
          <w:tcPr>
            <w:tcW w:w="360" w:type="dxa"/>
            <w:tcBorders>
              <w:top w:val="nil"/>
              <w:left w:val="nil"/>
              <w:bottom w:val="nil"/>
              <w:right w:val="single" w:sz="4" w:space="0" w:color="auto"/>
            </w:tcBorders>
            <w:shd w:val="clear" w:color="auto" w:fill="auto"/>
            <w:noWrap/>
            <w:vAlign w:val="bottom"/>
            <w:hideMark/>
          </w:tcPr>
          <w:p w14:paraId="064BF4E7" w14:textId="37E6F743"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2AFF06C7" w14:textId="09DB5A4B"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6.5%</w:t>
            </w:r>
          </w:p>
        </w:tc>
        <w:tc>
          <w:tcPr>
            <w:tcW w:w="1080" w:type="dxa"/>
            <w:gridSpan w:val="2"/>
            <w:tcBorders>
              <w:top w:val="nil"/>
              <w:left w:val="nil"/>
              <w:bottom w:val="nil"/>
              <w:right w:val="nil"/>
            </w:tcBorders>
            <w:shd w:val="clear" w:color="auto" w:fill="auto"/>
            <w:noWrap/>
            <w:vAlign w:val="bottom"/>
            <w:hideMark/>
          </w:tcPr>
          <w:p w14:paraId="14B3D75D" w14:textId="53A81614"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15.5%</w:t>
            </w:r>
          </w:p>
        </w:tc>
        <w:tc>
          <w:tcPr>
            <w:tcW w:w="900" w:type="dxa"/>
            <w:tcBorders>
              <w:top w:val="nil"/>
              <w:left w:val="nil"/>
              <w:bottom w:val="nil"/>
              <w:right w:val="nil"/>
            </w:tcBorders>
            <w:shd w:val="clear" w:color="auto" w:fill="auto"/>
            <w:noWrap/>
            <w:vAlign w:val="bottom"/>
            <w:hideMark/>
          </w:tcPr>
          <w:p w14:paraId="5259C0CF" w14:textId="7CD5463E"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8.9%</w:t>
            </w:r>
          </w:p>
        </w:tc>
        <w:tc>
          <w:tcPr>
            <w:tcW w:w="270" w:type="dxa"/>
            <w:tcBorders>
              <w:top w:val="nil"/>
              <w:left w:val="nil"/>
              <w:bottom w:val="nil"/>
              <w:right w:val="single" w:sz="4" w:space="0" w:color="auto"/>
            </w:tcBorders>
            <w:shd w:val="clear" w:color="auto" w:fill="auto"/>
            <w:noWrap/>
            <w:vAlign w:val="bottom"/>
            <w:hideMark/>
          </w:tcPr>
          <w:p w14:paraId="58469D9D" w14:textId="727993A9"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w:t>
            </w:r>
          </w:p>
        </w:tc>
      </w:tr>
      <w:tr w:rsidR="00CF0910" w:rsidRPr="007A642D" w14:paraId="7B653B94" w14:textId="77777777" w:rsidTr="007A642D">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73EDF1CD" w14:textId="7701810D"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Election office website</w:t>
            </w:r>
          </w:p>
        </w:tc>
        <w:tc>
          <w:tcPr>
            <w:tcW w:w="1080" w:type="dxa"/>
            <w:tcBorders>
              <w:top w:val="nil"/>
              <w:left w:val="nil"/>
              <w:bottom w:val="nil"/>
              <w:right w:val="nil"/>
            </w:tcBorders>
            <w:shd w:val="clear" w:color="auto" w:fill="auto"/>
            <w:noWrap/>
            <w:vAlign w:val="bottom"/>
            <w:hideMark/>
          </w:tcPr>
          <w:p w14:paraId="0A6232F2" w14:textId="6F3853FB"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13.6%</w:t>
            </w:r>
          </w:p>
        </w:tc>
        <w:tc>
          <w:tcPr>
            <w:tcW w:w="1080" w:type="dxa"/>
            <w:tcBorders>
              <w:top w:val="nil"/>
              <w:left w:val="nil"/>
              <w:bottom w:val="nil"/>
              <w:right w:val="nil"/>
            </w:tcBorders>
            <w:shd w:val="clear" w:color="auto" w:fill="auto"/>
            <w:noWrap/>
            <w:vAlign w:val="bottom"/>
            <w:hideMark/>
          </w:tcPr>
          <w:p w14:paraId="74492FEC" w14:textId="5601F3A3"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12.6%</w:t>
            </w:r>
          </w:p>
        </w:tc>
        <w:tc>
          <w:tcPr>
            <w:tcW w:w="900" w:type="dxa"/>
            <w:tcBorders>
              <w:top w:val="nil"/>
              <w:left w:val="nil"/>
              <w:bottom w:val="nil"/>
              <w:right w:val="nil"/>
            </w:tcBorders>
            <w:shd w:val="clear" w:color="auto" w:fill="auto"/>
            <w:noWrap/>
            <w:vAlign w:val="bottom"/>
            <w:hideMark/>
          </w:tcPr>
          <w:p w14:paraId="36C071E9" w14:textId="486DFA17"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0.9%</w:t>
            </w:r>
          </w:p>
        </w:tc>
        <w:tc>
          <w:tcPr>
            <w:tcW w:w="360" w:type="dxa"/>
            <w:tcBorders>
              <w:top w:val="nil"/>
              <w:left w:val="nil"/>
              <w:bottom w:val="nil"/>
              <w:right w:val="single" w:sz="4" w:space="0" w:color="auto"/>
            </w:tcBorders>
            <w:shd w:val="clear" w:color="auto" w:fill="auto"/>
            <w:noWrap/>
            <w:vAlign w:val="bottom"/>
            <w:hideMark/>
          </w:tcPr>
          <w:p w14:paraId="0FDED72E" w14:textId="70729E80"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72F1C9E3" w14:textId="02A1E525"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2.2%</w:t>
            </w:r>
          </w:p>
        </w:tc>
        <w:tc>
          <w:tcPr>
            <w:tcW w:w="1080" w:type="dxa"/>
            <w:gridSpan w:val="2"/>
            <w:tcBorders>
              <w:top w:val="nil"/>
              <w:left w:val="nil"/>
              <w:bottom w:val="nil"/>
              <w:right w:val="nil"/>
            </w:tcBorders>
            <w:shd w:val="clear" w:color="auto" w:fill="auto"/>
            <w:noWrap/>
            <w:vAlign w:val="bottom"/>
            <w:hideMark/>
          </w:tcPr>
          <w:p w14:paraId="40DB02ED" w14:textId="190CD238"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13.4%</w:t>
            </w:r>
          </w:p>
        </w:tc>
        <w:tc>
          <w:tcPr>
            <w:tcW w:w="900" w:type="dxa"/>
            <w:tcBorders>
              <w:top w:val="nil"/>
              <w:left w:val="nil"/>
              <w:bottom w:val="nil"/>
              <w:right w:val="nil"/>
            </w:tcBorders>
            <w:shd w:val="clear" w:color="auto" w:fill="auto"/>
            <w:noWrap/>
            <w:vAlign w:val="bottom"/>
            <w:hideMark/>
          </w:tcPr>
          <w:p w14:paraId="2D0C0282" w14:textId="65CA4AE5"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11.2%</w:t>
            </w:r>
          </w:p>
        </w:tc>
        <w:tc>
          <w:tcPr>
            <w:tcW w:w="270" w:type="dxa"/>
            <w:tcBorders>
              <w:top w:val="nil"/>
              <w:left w:val="nil"/>
              <w:bottom w:val="nil"/>
              <w:right w:val="single" w:sz="4" w:space="0" w:color="auto"/>
            </w:tcBorders>
            <w:shd w:val="clear" w:color="auto" w:fill="auto"/>
            <w:noWrap/>
            <w:vAlign w:val="bottom"/>
            <w:hideMark/>
          </w:tcPr>
          <w:p w14:paraId="40C908D9" w14:textId="79EE30B3"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w:t>
            </w:r>
          </w:p>
        </w:tc>
      </w:tr>
      <w:tr w:rsidR="00CF0910" w:rsidRPr="007A642D" w14:paraId="5E1D6683" w14:textId="77777777" w:rsidTr="007A642D">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75AB994B" w14:textId="45AC731E"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Social media or online community</w:t>
            </w:r>
          </w:p>
        </w:tc>
        <w:tc>
          <w:tcPr>
            <w:tcW w:w="1080" w:type="dxa"/>
            <w:tcBorders>
              <w:top w:val="nil"/>
              <w:left w:val="nil"/>
              <w:bottom w:val="nil"/>
              <w:right w:val="nil"/>
            </w:tcBorders>
            <w:shd w:val="clear" w:color="auto" w:fill="auto"/>
            <w:noWrap/>
            <w:vAlign w:val="bottom"/>
            <w:hideMark/>
          </w:tcPr>
          <w:p w14:paraId="5324CE40" w14:textId="548E95F2"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12.9%</w:t>
            </w:r>
          </w:p>
        </w:tc>
        <w:tc>
          <w:tcPr>
            <w:tcW w:w="1080" w:type="dxa"/>
            <w:tcBorders>
              <w:top w:val="nil"/>
              <w:left w:val="nil"/>
              <w:bottom w:val="nil"/>
              <w:right w:val="nil"/>
            </w:tcBorders>
            <w:shd w:val="clear" w:color="auto" w:fill="auto"/>
            <w:noWrap/>
            <w:vAlign w:val="bottom"/>
            <w:hideMark/>
          </w:tcPr>
          <w:p w14:paraId="46095EC4" w14:textId="19FE1B62"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10.7%</w:t>
            </w:r>
          </w:p>
        </w:tc>
        <w:tc>
          <w:tcPr>
            <w:tcW w:w="900" w:type="dxa"/>
            <w:tcBorders>
              <w:top w:val="nil"/>
              <w:left w:val="nil"/>
              <w:bottom w:val="nil"/>
              <w:right w:val="nil"/>
            </w:tcBorders>
            <w:shd w:val="clear" w:color="auto" w:fill="auto"/>
            <w:noWrap/>
            <w:vAlign w:val="bottom"/>
            <w:hideMark/>
          </w:tcPr>
          <w:p w14:paraId="70856628" w14:textId="2C327A6C"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2.2%</w:t>
            </w:r>
          </w:p>
        </w:tc>
        <w:tc>
          <w:tcPr>
            <w:tcW w:w="360" w:type="dxa"/>
            <w:tcBorders>
              <w:top w:val="nil"/>
              <w:left w:val="nil"/>
              <w:bottom w:val="nil"/>
              <w:right w:val="single" w:sz="4" w:space="0" w:color="auto"/>
            </w:tcBorders>
            <w:shd w:val="clear" w:color="auto" w:fill="auto"/>
            <w:noWrap/>
            <w:vAlign w:val="bottom"/>
            <w:hideMark/>
          </w:tcPr>
          <w:p w14:paraId="48AD0E62" w14:textId="3F1C16CD"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320D9733" w14:textId="266B0D26"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0.7%</w:t>
            </w:r>
          </w:p>
        </w:tc>
        <w:tc>
          <w:tcPr>
            <w:tcW w:w="1080" w:type="dxa"/>
            <w:gridSpan w:val="2"/>
            <w:tcBorders>
              <w:top w:val="nil"/>
              <w:left w:val="nil"/>
              <w:bottom w:val="nil"/>
              <w:right w:val="nil"/>
            </w:tcBorders>
            <w:shd w:val="clear" w:color="auto" w:fill="auto"/>
            <w:noWrap/>
            <w:vAlign w:val="bottom"/>
            <w:hideMark/>
          </w:tcPr>
          <w:p w14:paraId="4E6E51F3" w14:textId="139828BE"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11.8%</w:t>
            </w:r>
          </w:p>
        </w:tc>
        <w:tc>
          <w:tcPr>
            <w:tcW w:w="900" w:type="dxa"/>
            <w:tcBorders>
              <w:top w:val="nil"/>
              <w:left w:val="nil"/>
              <w:bottom w:val="nil"/>
              <w:right w:val="nil"/>
            </w:tcBorders>
            <w:shd w:val="clear" w:color="auto" w:fill="auto"/>
            <w:noWrap/>
            <w:vAlign w:val="bottom"/>
            <w:hideMark/>
          </w:tcPr>
          <w:p w14:paraId="794AA99F" w14:textId="2676DA58"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11.1%</w:t>
            </w:r>
          </w:p>
        </w:tc>
        <w:tc>
          <w:tcPr>
            <w:tcW w:w="270" w:type="dxa"/>
            <w:tcBorders>
              <w:top w:val="nil"/>
              <w:left w:val="nil"/>
              <w:bottom w:val="nil"/>
              <w:right w:val="single" w:sz="4" w:space="0" w:color="auto"/>
            </w:tcBorders>
            <w:shd w:val="clear" w:color="auto" w:fill="auto"/>
            <w:noWrap/>
            <w:vAlign w:val="bottom"/>
            <w:hideMark/>
          </w:tcPr>
          <w:p w14:paraId="405A2A81" w14:textId="68379182"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w:t>
            </w:r>
          </w:p>
        </w:tc>
      </w:tr>
      <w:tr w:rsidR="00CF0910" w:rsidRPr="007A642D" w14:paraId="2F96681C" w14:textId="77777777" w:rsidTr="007A642D">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28F28CA7" w14:textId="4EDFEC65"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1080" w:type="dxa"/>
            <w:tcBorders>
              <w:top w:val="nil"/>
              <w:left w:val="nil"/>
              <w:bottom w:val="nil"/>
              <w:right w:val="nil"/>
            </w:tcBorders>
            <w:shd w:val="clear" w:color="auto" w:fill="auto"/>
            <w:noWrap/>
            <w:vAlign w:val="bottom"/>
            <w:hideMark/>
          </w:tcPr>
          <w:p w14:paraId="7C0AAD12" w14:textId="77777777" w:rsidR="00CF0910" w:rsidRPr="007A642D" w:rsidRDefault="00CF0910" w:rsidP="00CF0910">
            <w:pPr>
              <w:rPr>
                <w:rFonts w:ascii="Calibri" w:hAnsi="Calibri" w:cs="Calibri"/>
                <w:color w:val="000000"/>
                <w:sz w:val="22"/>
                <w:szCs w:val="22"/>
                <w:lang w:eastAsia="en-US"/>
              </w:rPr>
            </w:pPr>
          </w:p>
        </w:tc>
        <w:tc>
          <w:tcPr>
            <w:tcW w:w="1080" w:type="dxa"/>
            <w:tcBorders>
              <w:top w:val="nil"/>
              <w:left w:val="nil"/>
              <w:bottom w:val="nil"/>
              <w:right w:val="nil"/>
            </w:tcBorders>
            <w:shd w:val="clear" w:color="auto" w:fill="auto"/>
            <w:noWrap/>
            <w:vAlign w:val="bottom"/>
            <w:hideMark/>
          </w:tcPr>
          <w:p w14:paraId="409E738A" w14:textId="77777777" w:rsidR="00CF0910" w:rsidRPr="007A642D" w:rsidRDefault="00CF0910" w:rsidP="00CF0910">
            <w:pPr>
              <w:rPr>
                <w:sz w:val="20"/>
                <w:lang w:eastAsia="en-US"/>
              </w:rPr>
            </w:pPr>
          </w:p>
        </w:tc>
        <w:tc>
          <w:tcPr>
            <w:tcW w:w="900" w:type="dxa"/>
            <w:tcBorders>
              <w:top w:val="nil"/>
              <w:left w:val="nil"/>
              <w:bottom w:val="nil"/>
              <w:right w:val="nil"/>
            </w:tcBorders>
            <w:shd w:val="clear" w:color="auto" w:fill="auto"/>
            <w:noWrap/>
            <w:vAlign w:val="bottom"/>
            <w:hideMark/>
          </w:tcPr>
          <w:p w14:paraId="19C35378" w14:textId="77777777" w:rsidR="00CF0910" w:rsidRPr="007A642D" w:rsidRDefault="00CF0910" w:rsidP="00CF0910">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7565F05E" w14:textId="6E24D20F"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62C334D1" w14:textId="77777777" w:rsidR="00CF0910" w:rsidRPr="007A642D" w:rsidRDefault="00CF0910" w:rsidP="00CF0910">
            <w:pPr>
              <w:rPr>
                <w:rFonts w:ascii="Calibri" w:hAnsi="Calibri" w:cs="Calibri"/>
                <w:color w:val="000000"/>
                <w:sz w:val="22"/>
                <w:szCs w:val="22"/>
                <w:lang w:eastAsia="en-US"/>
              </w:rPr>
            </w:pPr>
          </w:p>
        </w:tc>
        <w:tc>
          <w:tcPr>
            <w:tcW w:w="1080" w:type="dxa"/>
            <w:gridSpan w:val="2"/>
            <w:tcBorders>
              <w:top w:val="nil"/>
              <w:left w:val="nil"/>
              <w:bottom w:val="nil"/>
              <w:right w:val="nil"/>
            </w:tcBorders>
            <w:shd w:val="clear" w:color="auto" w:fill="auto"/>
            <w:noWrap/>
            <w:vAlign w:val="bottom"/>
            <w:hideMark/>
          </w:tcPr>
          <w:p w14:paraId="75CE1AB4" w14:textId="77777777" w:rsidR="00CF0910" w:rsidRPr="007A642D" w:rsidRDefault="00CF0910" w:rsidP="00CF0910">
            <w:pPr>
              <w:rPr>
                <w:sz w:val="20"/>
                <w:lang w:eastAsia="en-US"/>
              </w:rPr>
            </w:pPr>
          </w:p>
        </w:tc>
        <w:tc>
          <w:tcPr>
            <w:tcW w:w="900" w:type="dxa"/>
            <w:tcBorders>
              <w:top w:val="nil"/>
              <w:left w:val="nil"/>
              <w:bottom w:val="nil"/>
              <w:right w:val="nil"/>
            </w:tcBorders>
            <w:shd w:val="clear" w:color="auto" w:fill="auto"/>
            <w:noWrap/>
            <w:vAlign w:val="bottom"/>
            <w:hideMark/>
          </w:tcPr>
          <w:p w14:paraId="7EE350FD" w14:textId="77777777" w:rsidR="00CF0910" w:rsidRPr="007A642D" w:rsidRDefault="00CF0910" w:rsidP="00CF0910">
            <w:pPr>
              <w:rPr>
                <w:sz w:val="20"/>
                <w:lang w:eastAsia="en-US"/>
              </w:rPr>
            </w:pPr>
          </w:p>
        </w:tc>
        <w:tc>
          <w:tcPr>
            <w:tcW w:w="270" w:type="dxa"/>
            <w:tcBorders>
              <w:top w:val="nil"/>
              <w:left w:val="nil"/>
              <w:bottom w:val="nil"/>
              <w:right w:val="single" w:sz="4" w:space="0" w:color="auto"/>
            </w:tcBorders>
            <w:shd w:val="clear" w:color="auto" w:fill="auto"/>
            <w:noWrap/>
            <w:vAlign w:val="bottom"/>
            <w:hideMark/>
          </w:tcPr>
          <w:p w14:paraId="71A705CC" w14:textId="09C62B63"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r>
      <w:tr w:rsidR="00CF0910" w:rsidRPr="007A642D" w14:paraId="34DDC3AC" w14:textId="77777777" w:rsidTr="007A642D">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3824BD89" w14:textId="187AF7DB"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Printed newspaper</w:t>
            </w:r>
          </w:p>
        </w:tc>
        <w:tc>
          <w:tcPr>
            <w:tcW w:w="1080" w:type="dxa"/>
            <w:tcBorders>
              <w:top w:val="nil"/>
              <w:left w:val="nil"/>
              <w:bottom w:val="nil"/>
              <w:right w:val="nil"/>
            </w:tcBorders>
            <w:shd w:val="clear" w:color="auto" w:fill="auto"/>
            <w:noWrap/>
            <w:vAlign w:val="bottom"/>
            <w:hideMark/>
          </w:tcPr>
          <w:p w14:paraId="7487EF8E" w14:textId="096FA616"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8.4%</w:t>
            </w:r>
          </w:p>
        </w:tc>
        <w:tc>
          <w:tcPr>
            <w:tcW w:w="1080" w:type="dxa"/>
            <w:tcBorders>
              <w:top w:val="nil"/>
              <w:left w:val="nil"/>
              <w:bottom w:val="nil"/>
              <w:right w:val="nil"/>
            </w:tcBorders>
            <w:shd w:val="clear" w:color="auto" w:fill="auto"/>
            <w:noWrap/>
            <w:vAlign w:val="bottom"/>
            <w:hideMark/>
          </w:tcPr>
          <w:p w14:paraId="1DFE2308" w14:textId="0224CD92"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5.8%</w:t>
            </w:r>
          </w:p>
        </w:tc>
        <w:tc>
          <w:tcPr>
            <w:tcW w:w="900" w:type="dxa"/>
            <w:tcBorders>
              <w:top w:val="nil"/>
              <w:left w:val="nil"/>
              <w:bottom w:val="nil"/>
              <w:right w:val="nil"/>
            </w:tcBorders>
            <w:shd w:val="clear" w:color="auto" w:fill="auto"/>
            <w:noWrap/>
            <w:vAlign w:val="bottom"/>
            <w:hideMark/>
          </w:tcPr>
          <w:p w14:paraId="3992BAE8" w14:textId="62DB55AC"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2.6%</w:t>
            </w:r>
          </w:p>
        </w:tc>
        <w:tc>
          <w:tcPr>
            <w:tcW w:w="360" w:type="dxa"/>
            <w:tcBorders>
              <w:top w:val="nil"/>
              <w:left w:val="nil"/>
              <w:bottom w:val="nil"/>
              <w:right w:val="single" w:sz="4" w:space="0" w:color="auto"/>
            </w:tcBorders>
            <w:shd w:val="clear" w:color="auto" w:fill="auto"/>
            <w:noWrap/>
            <w:vAlign w:val="bottom"/>
            <w:hideMark/>
          </w:tcPr>
          <w:p w14:paraId="4D191752" w14:textId="2EDD3087"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w:t>
            </w:r>
          </w:p>
        </w:tc>
        <w:tc>
          <w:tcPr>
            <w:tcW w:w="990" w:type="dxa"/>
            <w:tcBorders>
              <w:top w:val="nil"/>
              <w:left w:val="nil"/>
              <w:bottom w:val="nil"/>
              <w:right w:val="nil"/>
            </w:tcBorders>
            <w:shd w:val="clear" w:color="auto" w:fill="auto"/>
            <w:noWrap/>
            <w:vAlign w:val="bottom"/>
            <w:hideMark/>
          </w:tcPr>
          <w:p w14:paraId="56A071BD" w14:textId="4493C2D0"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10.1%</w:t>
            </w:r>
          </w:p>
        </w:tc>
        <w:tc>
          <w:tcPr>
            <w:tcW w:w="1080" w:type="dxa"/>
            <w:gridSpan w:val="2"/>
            <w:tcBorders>
              <w:top w:val="nil"/>
              <w:left w:val="nil"/>
              <w:bottom w:val="nil"/>
              <w:right w:val="nil"/>
            </w:tcBorders>
            <w:shd w:val="clear" w:color="auto" w:fill="auto"/>
            <w:noWrap/>
            <w:vAlign w:val="bottom"/>
            <w:hideMark/>
          </w:tcPr>
          <w:p w14:paraId="64384E67" w14:textId="2DC7F318"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6.1%</w:t>
            </w:r>
          </w:p>
        </w:tc>
        <w:tc>
          <w:tcPr>
            <w:tcW w:w="900" w:type="dxa"/>
            <w:tcBorders>
              <w:top w:val="nil"/>
              <w:left w:val="nil"/>
              <w:bottom w:val="nil"/>
              <w:right w:val="nil"/>
            </w:tcBorders>
            <w:shd w:val="clear" w:color="auto" w:fill="auto"/>
            <w:noWrap/>
            <w:vAlign w:val="bottom"/>
            <w:hideMark/>
          </w:tcPr>
          <w:p w14:paraId="5F24B117" w14:textId="3B4798D5"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-4.0%</w:t>
            </w:r>
          </w:p>
        </w:tc>
        <w:tc>
          <w:tcPr>
            <w:tcW w:w="270" w:type="dxa"/>
            <w:tcBorders>
              <w:top w:val="nil"/>
              <w:left w:val="nil"/>
              <w:bottom w:val="nil"/>
              <w:right w:val="single" w:sz="4" w:space="0" w:color="auto"/>
            </w:tcBorders>
            <w:shd w:val="clear" w:color="auto" w:fill="auto"/>
            <w:noWrap/>
            <w:vAlign w:val="bottom"/>
            <w:hideMark/>
          </w:tcPr>
          <w:p w14:paraId="1DAA99DF" w14:textId="6E6C9A5B"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r>
      <w:tr w:rsidR="00CF0910" w:rsidRPr="007A642D" w14:paraId="0E0AA860" w14:textId="77777777" w:rsidTr="007A642D">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3AA87826" w14:textId="2F9F3512"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News website</w:t>
            </w:r>
          </w:p>
        </w:tc>
        <w:tc>
          <w:tcPr>
            <w:tcW w:w="1080" w:type="dxa"/>
            <w:tcBorders>
              <w:top w:val="nil"/>
              <w:left w:val="nil"/>
              <w:bottom w:val="nil"/>
              <w:right w:val="nil"/>
            </w:tcBorders>
            <w:shd w:val="clear" w:color="auto" w:fill="auto"/>
            <w:noWrap/>
            <w:vAlign w:val="bottom"/>
            <w:hideMark/>
          </w:tcPr>
          <w:p w14:paraId="6C161B66" w14:textId="34D9545F"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7.9%</w:t>
            </w:r>
          </w:p>
        </w:tc>
        <w:tc>
          <w:tcPr>
            <w:tcW w:w="1080" w:type="dxa"/>
            <w:tcBorders>
              <w:top w:val="nil"/>
              <w:left w:val="nil"/>
              <w:bottom w:val="nil"/>
              <w:right w:val="nil"/>
            </w:tcBorders>
            <w:shd w:val="clear" w:color="auto" w:fill="auto"/>
            <w:noWrap/>
            <w:vAlign w:val="bottom"/>
            <w:hideMark/>
          </w:tcPr>
          <w:p w14:paraId="272610D7" w14:textId="1694639A"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10.2%</w:t>
            </w:r>
          </w:p>
        </w:tc>
        <w:tc>
          <w:tcPr>
            <w:tcW w:w="900" w:type="dxa"/>
            <w:tcBorders>
              <w:top w:val="nil"/>
              <w:left w:val="nil"/>
              <w:bottom w:val="nil"/>
              <w:right w:val="nil"/>
            </w:tcBorders>
            <w:shd w:val="clear" w:color="auto" w:fill="auto"/>
            <w:noWrap/>
            <w:vAlign w:val="bottom"/>
            <w:hideMark/>
          </w:tcPr>
          <w:p w14:paraId="7A60DA73" w14:textId="6F1EBA49"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-2.3%</w:t>
            </w:r>
          </w:p>
        </w:tc>
        <w:tc>
          <w:tcPr>
            <w:tcW w:w="360" w:type="dxa"/>
            <w:tcBorders>
              <w:top w:val="nil"/>
              <w:left w:val="nil"/>
              <w:bottom w:val="nil"/>
              <w:right w:val="single" w:sz="4" w:space="0" w:color="auto"/>
            </w:tcBorders>
            <w:shd w:val="clear" w:color="auto" w:fill="auto"/>
            <w:noWrap/>
            <w:vAlign w:val="bottom"/>
            <w:hideMark/>
          </w:tcPr>
          <w:p w14:paraId="70A95F84" w14:textId="348269D1"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2CC240F7" w14:textId="5DA18D7E"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0.3%</w:t>
            </w:r>
          </w:p>
        </w:tc>
        <w:tc>
          <w:tcPr>
            <w:tcW w:w="1080" w:type="dxa"/>
            <w:gridSpan w:val="2"/>
            <w:tcBorders>
              <w:top w:val="nil"/>
              <w:left w:val="nil"/>
              <w:bottom w:val="nil"/>
              <w:right w:val="nil"/>
            </w:tcBorders>
            <w:shd w:val="clear" w:color="auto" w:fill="auto"/>
            <w:noWrap/>
            <w:vAlign w:val="bottom"/>
            <w:hideMark/>
          </w:tcPr>
          <w:p w14:paraId="334320DE" w14:textId="27A5D97A"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10.3%</w:t>
            </w:r>
          </w:p>
        </w:tc>
        <w:tc>
          <w:tcPr>
            <w:tcW w:w="900" w:type="dxa"/>
            <w:tcBorders>
              <w:top w:val="nil"/>
              <w:left w:val="nil"/>
              <w:bottom w:val="nil"/>
              <w:right w:val="nil"/>
            </w:tcBorders>
            <w:shd w:val="clear" w:color="auto" w:fill="auto"/>
            <w:noWrap/>
            <w:vAlign w:val="bottom"/>
            <w:hideMark/>
          </w:tcPr>
          <w:p w14:paraId="3150B606" w14:textId="09D87FBD"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10.0%</w:t>
            </w:r>
          </w:p>
        </w:tc>
        <w:tc>
          <w:tcPr>
            <w:tcW w:w="270" w:type="dxa"/>
            <w:tcBorders>
              <w:top w:val="nil"/>
              <w:left w:val="nil"/>
              <w:bottom w:val="nil"/>
              <w:right w:val="single" w:sz="4" w:space="0" w:color="auto"/>
            </w:tcBorders>
            <w:shd w:val="clear" w:color="auto" w:fill="auto"/>
            <w:noWrap/>
            <w:vAlign w:val="bottom"/>
            <w:hideMark/>
          </w:tcPr>
          <w:p w14:paraId="0063C1B3" w14:textId="638D3F03"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w:t>
            </w:r>
          </w:p>
        </w:tc>
      </w:tr>
      <w:tr w:rsidR="00CF0910" w:rsidRPr="007A642D" w14:paraId="6A3151FB" w14:textId="77777777" w:rsidTr="007A642D">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49EA3521" w14:textId="4F4A46E4"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Printed letters or newsletters from candidates or orgs.</w:t>
            </w:r>
          </w:p>
        </w:tc>
        <w:tc>
          <w:tcPr>
            <w:tcW w:w="1080" w:type="dxa"/>
            <w:tcBorders>
              <w:top w:val="nil"/>
              <w:left w:val="nil"/>
              <w:bottom w:val="nil"/>
              <w:right w:val="nil"/>
            </w:tcBorders>
            <w:shd w:val="clear" w:color="auto" w:fill="auto"/>
            <w:noWrap/>
            <w:vAlign w:val="bottom"/>
            <w:hideMark/>
          </w:tcPr>
          <w:p w14:paraId="39051B6C" w14:textId="7711F538"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7.3%</w:t>
            </w:r>
          </w:p>
        </w:tc>
        <w:tc>
          <w:tcPr>
            <w:tcW w:w="1080" w:type="dxa"/>
            <w:tcBorders>
              <w:top w:val="nil"/>
              <w:left w:val="nil"/>
              <w:bottom w:val="nil"/>
              <w:right w:val="nil"/>
            </w:tcBorders>
            <w:shd w:val="clear" w:color="auto" w:fill="auto"/>
            <w:noWrap/>
            <w:vAlign w:val="bottom"/>
            <w:hideMark/>
          </w:tcPr>
          <w:p w14:paraId="13F9C186" w14:textId="269A3620"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6.0%</w:t>
            </w:r>
          </w:p>
        </w:tc>
        <w:tc>
          <w:tcPr>
            <w:tcW w:w="900" w:type="dxa"/>
            <w:tcBorders>
              <w:top w:val="nil"/>
              <w:left w:val="nil"/>
              <w:bottom w:val="nil"/>
              <w:right w:val="nil"/>
            </w:tcBorders>
            <w:shd w:val="clear" w:color="auto" w:fill="auto"/>
            <w:noWrap/>
            <w:vAlign w:val="bottom"/>
            <w:hideMark/>
          </w:tcPr>
          <w:p w14:paraId="6F81E980" w14:textId="7FFB34CA"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1.3%</w:t>
            </w:r>
          </w:p>
        </w:tc>
        <w:tc>
          <w:tcPr>
            <w:tcW w:w="360" w:type="dxa"/>
            <w:tcBorders>
              <w:top w:val="nil"/>
              <w:left w:val="nil"/>
              <w:bottom w:val="nil"/>
              <w:right w:val="single" w:sz="4" w:space="0" w:color="auto"/>
            </w:tcBorders>
            <w:shd w:val="clear" w:color="auto" w:fill="auto"/>
            <w:noWrap/>
            <w:vAlign w:val="bottom"/>
            <w:hideMark/>
          </w:tcPr>
          <w:p w14:paraId="65E7B9B3" w14:textId="23BC1109"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05CBFEF1" w14:textId="20528BBC"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2.7%</w:t>
            </w:r>
          </w:p>
        </w:tc>
        <w:tc>
          <w:tcPr>
            <w:tcW w:w="1080" w:type="dxa"/>
            <w:gridSpan w:val="2"/>
            <w:tcBorders>
              <w:top w:val="nil"/>
              <w:left w:val="nil"/>
              <w:bottom w:val="nil"/>
              <w:right w:val="nil"/>
            </w:tcBorders>
            <w:shd w:val="clear" w:color="auto" w:fill="auto"/>
            <w:noWrap/>
            <w:vAlign w:val="bottom"/>
            <w:hideMark/>
          </w:tcPr>
          <w:p w14:paraId="7E002123" w14:textId="13A7EB48"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6.4%</w:t>
            </w:r>
          </w:p>
        </w:tc>
        <w:tc>
          <w:tcPr>
            <w:tcW w:w="900" w:type="dxa"/>
            <w:tcBorders>
              <w:top w:val="nil"/>
              <w:left w:val="nil"/>
              <w:bottom w:val="nil"/>
              <w:right w:val="nil"/>
            </w:tcBorders>
            <w:shd w:val="clear" w:color="auto" w:fill="auto"/>
            <w:noWrap/>
            <w:vAlign w:val="bottom"/>
            <w:hideMark/>
          </w:tcPr>
          <w:p w14:paraId="660447C1" w14:textId="2F1A0BDA"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3.7%</w:t>
            </w:r>
          </w:p>
        </w:tc>
        <w:tc>
          <w:tcPr>
            <w:tcW w:w="270" w:type="dxa"/>
            <w:tcBorders>
              <w:top w:val="nil"/>
              <w:left w:val="nil"/>
              <w:bottom w:val="nil"/>
              <w:right w:val="single" w:sz="4" w:space="0" w:color="auto"/>
            </w:tcBorders>
            <w:shd w:val="clear" w:color="auto" w:fill="auto"/>
            <w:noWrap/>
            <w:vAlign w:val="bottom"/>
            <w:hideMark/>
          </w:tcPr>
          <w:p w14:paraId="4D41A3AF" w14:textId="2533A289"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w:t>
            </w:r>
          </w:p>
        </w:tc>
      </w:tr>
      <w:tr w:rsidR="00CF0910" w:rsidRPr="007A642D" w14:paraId="70F12F53" w14:textId="77777777" w:rsidTr="007A642D">
        <w:trPr>
          <w:trHeight w:val="576"/>
        </w:trPr>
        <w:tc>
          <w:tcPr>
            <w:tcW w:w="3150" w:type="dxa"/>
            <w:tcBorders>
              <w:top w:val="nil"/>
              <w:left w:val="single" w:sz="4" w:space="0" w:color="auto"/>
              <w:bottom w:val="nil"/>
              <w:right w:val="single" w:sz="4" w:space="0" w:color="auto"/>
            </w:tcBorders>
            <w:shd w:val="clear" w:color="auto" w:fill="auto"/>
            <w:vAlign w:val="center"/>
            <w:hideMark/>
          </w:tcPr>
          <w:p w14:paraId="0122E91F" w14:textId="1B71610F"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Emails or texts from political organizations</w:t>
            </w:r>
          </w:p>
        </w:tc>
        <w:tc>
          <w:tcPr>
            <w:tcW w:w="1080" w:type="dxa"/>
            <w:tcBorders>
              <w:top w:val="nil"/>
              <w:left w:val="nil"/>
              <w:bottom w:val="nil"/>
              <w:right w:val="nil"/>
            </w:tcBorders>
            <w:shd w:val="clear" w:color="auto" w:fill="auto"/>
            <w:noWrap/>
            <w:vAlign w:val="bottom"/>
            <w:hideMark/>
          </w:tcPr>
          <w:p w14:paraId="3356030F" w14:textId="4A48A4F2"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7.3%</w:t>
            </w:r>
          </w:p>
        </w:tc>
        <w:tc>
          <w:tcPr>
            <w:tcW w:w="1080" w:type="dxa"/>
            <w:tcBorders>
              <w:top w:val="nil"/>
              <w:left w:val="nil"/>
              <w:bottom w:val="nil"/>
              <w:right w:val="nil"/>
            </w:tcBorders>
            <w:shd w:val="clear" w:color="auto" w:fill="auto"/>
            <w:noWrap/>
            <w:vAlign w:val="bottom"/>
            <w:hideMark/>
          </w:tcPr>
          <w:p w14:paraId="05C02428" w14:textId="17C21B66"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5.6%</w:t>
            </w:r>
          </w:p>
        </w:tc>
        <w:tc>
          <w:tcPr>
            <w:tcW w:w="900" w:type="dxa"/>
            <w:tcBorders>
              <w:top w:val="nil"/>
              <w:left w:val="nil"/>
              <w:bottom w:val="nil"/>
              <w:right w:val="nil"/>
            </w:tcBorders>
            <w:shd w:val="clear" w:color="auto" w:fill="auto"/>
            <w:noWrap/>
            <w:vAlign w:val="bottom"/>
            <w:hideMark/>
          </w:tcPr>
          <w:p w14:paraId="3737B902" w14:textId="3737C480"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1.6%</w:t>
            </w:r>
          </w:p>
        </w:tc>
        <w:tc>
          <w:tcPr>
            <w:tcW w:w="360" w:type="dxa"/>
            <w:tcBorders>
              <w:top w:val="nil"/>
              <w:left w:val="nil"/>
              <w:bottom w:val="nil"/>
              <w:right w:val="single" w:sz="4" w:space="0" w:color="auto"/>
            </w:tcBorders>
            <w:shd w:val="clear" w:color="auto" w:fill="auto"/>
            <w:noWrap/>
            <w:vAlign w:val="bottom"/>
            <w:hideMark/>
          </w:tcPr>
          <w:p w14:paraId="6FC152D5" w14:textId="77BD5A8B"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6693BA73" w14:textId="71019308"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3.5%</w:t>
            </w:r>
          </w:p>
        </w:tc>
        <w:tc>
          <w:tcPr>
            <w:tcW w:w="1080" w:type="dxa"/>
            <w:gridSpan w:val="2"/>
            <w:tcBorders>
              <w:top w:val="nil"/>
              <w:left w:val="nil"/>
              <w:bottom w:val="nil"/>
              <w:right w:val="nil"/>
            </w:tcBorders>
            <w:shd w:val="clear" w:color="auto" w:fill="auto"/>
            <w:noWrap/>
            <w:vAlign w:val="bottom"/>
            <w:hideMark/>
          </w:tcPr>
          <w:p w14:paraId="4C64BE65" w14:textId="18057E96"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6.1%</w:t>
            </w:r>
          </w:p>
        </w:tc>
        <w:tc>
          <w:tcPr>
            <w:tcW w:w="900" w:type="dxa"/>
            <w:tcBorders>
              <w:top w:val="nil"/>
              <w:left w:val="nil"/>
              <w:bottom w:val="nil"/>
              <w:right w:val="nil"/>
            </w:tcBorders>
            <w:shd w:val="clear" w:color="auto" w:fill="auto"/>
            <w:noWrap/>
            <w:vAlign w:val="bottom"/>
            <w:hideMark/>
          </w:tcPr>
          <w:p w14:paraId="4FE902C1" w14:textId="1AFD6E47"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2.6%</w:t>
            </w:r>
          </w:p>
        </w:tc>
        <w:tc>
          <w:tcPr>
            <w:tcW w:w="270" w:type="dxa"/>
            <w:tcBorders>
              <w:top w:val="nil"/>
              <w:left w:val="nil"/>
              <w:bottom w:val="nil"/>
              <w:right w:val="single" w:sz="4" w:space="0" w:color="auto"/>
            </w:tcBorders>
            <w:shd w:val="clear" w:color="auto" w:fill="auto"/>
            <w:noWrap/>
            <w:vAlign w:val="bottom"/>
            <w:hideMark/>
          </w:tcPr>
          <w:p w14:paraId="391B8CB1" w14:textId="49D4DD66"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r>
      <w:tr w:rsidR="00CF0910" w:rsidRPr="007A642D" w14:paraId="3F71AA2A" w14:textId="77777777" w:rsidTr="00AB1858">
        <w:trPr>
          <w:trHeight w:val="288"/>
        </w:trPr>
        <w:tc>
          <w:tcPr>
            <w:tcW w:w="3150" w:type="dxa"/>
            <w:tcBorders>
              <w:top w:val="nil"/>
              <w:left w:val="single" w:sz="4" w:space="0" w:color="auto"/>
              <w:bottom w:val="nil"/>
              <w:right w:val="single" w:sz="4" w:space="0" w:color="auto"/>
            </w:tcBorders>
            <w:shd w:val="clear" w:color="auto" w:fill="auto"/>
            <w:noWrap/>
            <w:vAlign w:val="bottom"/>
            <w:hideMark/>
          </w:tcPr>
          <w:p w14:paraId="6FB178DD" w14:textId="229BAEED"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Radio</w:t>
            </w:r>
          </w:p>
        </w:tc>
        <w:tc>
          <w:tcPr>
            <w:tcW w:w="1080" w:type="dxa"/>
            <w:tcBorders>
              <w:top w:val="nil"/>
              <w:left w:val="nil"/>
              <w:bottom w:val="nil"/>
              <w:right w:val="nil"/>
            </w:tcBorders>
            <w:shd w:val="clear" w:color="auto" w:fill="auto"/>
            <w:noWrap/>
            <w:vAlign w:val="bottom"/>
            <w:hideMark/>
          </w:tcPr>
          <w:p w14:paraId="06769DEA" w14:textId="16539A99"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5.7%</w:t>
            </w:r>
          </w:p>
        </w:tc>
        <w:tc>
          <w:tcPr>
            <w:tcW w:w="1080" w:type="dxa"/>
            <w:tcBorders>
              <w:top w:val="nil"/>
              <w:left w:val="nil"/>
              <w:bottom w:val="nil"/>
              <w:right w:val="nil"/>
            </w:tcBorders>
            <w:shd w:val="clear" w:color="auto" w:fill="auto"/>
            <w:noWrap/>
            <w:vAlign w:val="bottom"/>
            <w:hideMark/>
          </w:tcPr>
          <w:p w14:paraId="0F94D594" w14:textId="66AF9E75"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4.3%</w:t>
            </w:r>
          </w:p>
        </w:tc>
        <w:tc>
          <w:tcPr>
            <w:tcW w:w="900" w:type="dxa"/>
            <w:tcBorders>
              <w:top w:val="nil"/>
              <w:left w:val="nil"/>
              <w:bottom w:val="nil"/>
              <w:right w:val="nil"/>
            </w:tcBorders>
            <w:shd w:val="clear" w:color="auto" w:fill="auto"/>
            <w:noWrap/>
            <w:vAlign w:val="bottom"/>
            <w:hideMark/>
          </w:tcPr>
          <w:p w14:paraId="5BD251C0" w14:textId="22AB78F6"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1.4%</w:t>
            </w:r>
          </w:p>
        </w:tc>
        <w:tc>
          <w:tcPr>
            <w:tcW w:w="360" w:type="dxa"/>
            <w:tcBorders>
              <w:top w:val="nil"/>
              <w:left w:val="nil"/>
              <w:bottom w:val="nil"/>
              <w:right w:val="single" w:sz="4" w:space="0" w:color="auto"/>
            </w:tcBorders>
            <w:shd w:val="clear" w:color="auto" w:fill="auto"/>
            <w:noWrap/>
            <w:vAlign w:val="bottom"/>
            <w:hideMark/>
          </w:tcPr>
          <w:p w14:paraId="2E971B6D" w14:textId="308B2F59"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7603F4EB" w14:textId="44E0159B"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4.5%</w:t>
            </w:r>
          </w:p>
        </w:tc>
        <w:tc>
          <w:tcPr>
            <w:tcW w:w="1080" w:type="dxa"/>
            <w:gridSpan w:val="2"/>
            <w:tcBorders>
              <w:top w:val="nil"/>
              <w:left w:val="nil"/>
              <w:bottom w:val="nil"/>
              <w:right w:val="nil"/>
            </w:tcBorders>
            <w:shd w:val="clear" w:color="auto" w:fill="auto"/>
            <w:noWrap/>
            <w:vAlign w:val="bottom"/>
            <w:hideMark/>
          </w:tcPr>
          <w:p w14:paraId="10D7D0C9" w14:textId="02D62A9E"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4.6%</w:t>
            </w:r>
          </w:p>
        </w:tc>
        <w:tc>
          <w:tcPr>
            <w:tcW w:w="900" w:type="dxa"/>
            <w:tcBorders>
              <w:top w:val="nil"/>
              <w:left w:val="nil"/>
              <w:bottom w:val="nil"/>
              <w:right w:val="nil"/>
            </w:tcBorders>
            <w:shd w:val="clear" w:color="auto" w:fill="auto"/>
            <w:noWrap/>
            <w:vAlign w:val="bottom"/>
            <w:hideMark/>
          </w:tcPr>
          <w:p w14:paraId="42717AC6" w14:textId="07F41DE7"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0.0%</w:t>
            </w:r>
          </w:p>
        </w:tc>
        <w:tc>
          <w:tcPr>
            <w:tcW w:w="270" w:type="dxa"/>
            <w:tcBorders>
              <w:top w:val="nil"/>
              <w:left w:val="nil"/>
              <w:bottom w:val="nil"/>
              <w:right w:val="single" w:sz="4" w:space="0" w:color="auto"/>
            </w:tcBorders>
            <w:shd w:val="clear" w:color="auto" w:fill="auto"/>
            <w:noWrap/>
            <w:vAlign w:val="bottom"/>
            <w:hideMark/>
          </w:tcPr>
          <w:p w14:paraId="167FC9E9" w14:textId="1BAE2EA5"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r>
      <w:tr w:rsidR="00CF0910" w:rsidRPr="007A642D" w14:paraId="775F6867" w14:textId="77777777" w:rsidTr="00CF0910">
        <w:trPr>
          <w:trHeight w:val="77"/>
        </w:trPr>
        <w:tc>
          <w:tcPr>
            <w:tcW w:w="3150" w:type="dxa"/>
            <w:tcBorders>
              <w:top w:val="nil"/>
              <w:left w:val="single" w:sz="4" w:space="0" w:color="auto"/>
              <w:bottom w:val="nil"/>
              <w:right w:val="single" w:sz="4" w:space="0" w:color="auto"/>
            </w:tcBorders>
            <w:shd w:val="clear" w:color="auto" w:fill="auto"/>
            <w:noWrap/>
            <w:vAlign w:val="bottom"/>
            <w:hideMark/>
          </w:tcPr>
          <w:p w14:paraId="0699E1C8" w14:textId="2AD25A99"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1080" w:type="dxa"/>
            <w:tcBorders>
              <w:top w:val="nil"/>
              <w:left w:val="nil"/>
              <w:bottom w:val="nil"/>
              <w:right w:val="nil"/>
            </w:tcBorders>
            <w:shd w:val="clear" w:color="auto" w:fill="auto"/>
            <w:noWrap/>
            <w:vAlign w:val="bottom"/>
            <w:hideMark/>
          </w:tcPr>
          <w:p w14:paraId="587764EF" w14:textId="77777777" w:rsidR="00CF0910" w:rsidRPr="007A642D" w:rsidRDefault="00CF0910" w:rsidP="00CF0910">
            <w:pPr>
              <w:rPr>
                <w:rFonts w:ascii="Calibri" w:hAnsi="Calibri" w:cs="Calibri"/>
                <w:color w:val="000000"/>
                <w:sz w:val="22"/>
                <w:szCs w:val="22"/>
                <w:lang w:eastAsia="en-US"/>
              </w:rPr>
            </w:pPr>
          </w:p>
        </w:tc>
        <w:tc>
          <w:tcPr>
            <w:tcW w:w="1080" w:type="dxa"/>
            <w:tcBorders>
              <w:top w:val="nil"/>
              <w:left w:val="nil"/>
              <w:bottom w:val="nil"/>
              <w:right w:val="nil"/>
            </w:tcBorders>
            <w:shd w:val="clear" w:color="auto" w:fill="auto"/>
            <w:noWrap/>
            <w:vAlign w:val="bottom"/>
            <w:hideMark/>
          </w:tcPr>
          <w:p w14:paraId="77681643" w14:textId="77777777" w:rsidR="00CF0910" w:rsidRPr="007A642D" w:rsidRDefault="00CF0910" w:rsidP="00CF0910">
            <w:pPr>
              <w:rPr>
                <w:sz w:val="20"/>
                <w:lang w:eastAsia="en-US"/>
              </w:rPr>
            </w:pPr>
          </w:p>
        </w:tc>
        <w:tc>
          <w:tcPr>
            <w:tcW w:w="900" w:type="dxa"/>
            <w:tcBorders>
              <w:top w:val="nil"/>
              <w:left w:val="nil"/>
              <w:bottom w:val="nil"/>
              <w:right w:val="nil"/>
            </w:tcBorders>
            <w:shd w:val="clear" w:color="auto" w:fill="auto"/>
            <w:noWrap/>
            <w:vAlign w:val="bottom"/>
            <w:hideMark/>
          </w:tcPr>
          <w:p w14:paraId="6F2B08B1" w14:textId="77777777" w:rsidR="00CF0910" w:rsidRPr="007A642D" w:rsidRDefault="00CF0910" w:rsidP="00CF0910">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60F94DFC" w14:textId="556C967F"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573194BD" w14:textId="77777777" w:rsidR="00CF0910" w:rsidRPr="007A642D" w:rsidRDefault="00CF0910" w:rsidP="00CF0910">
            <w:pPr>
              <w:rPr>
                <w:rFonts w:ascii="Calibri" w:hAnsi="Calibri" w:cs="Calibri"/>
                <w:color w:val="000000"/>
                <w:sz w:val="22"/>
                <w:szCs w:val="22"/>
                <w:lang w:eastAsia="en-US"/>
              </w:rPr>
            </w:pPr>
          </w:p>
        </w:tc>
        <w:tc>
          <w:tcPr>
            <w:tcW w:w="1080" w:type="dxa"/>
            <w:gridSpan w:val="2"/>
            <w:tcBorders>
              <w:top w:val="nil"/>
              <w:left w:val="nil"/>
              <w:bottom w:val="nil"/>
              <w:right w:val="nil"/>
            </w:tcBorders>
            <w:shd w:val="clear" w:color="auto" w:fill="auto"/>
            <w:noWrap/>
            <w:vAlign w:val="bottom"/>
            <w:hideMark/>
          </w:tcPr>
          <w:p w14:paraId="2423E87C" w14:textId="77777777" w:rsidR="00CF0910" w:rsidRPr="007A642D" w:rsidRDefault="00CF0910" w:rsidP="00CF0910">
            <w:pPr>
              <w:rPr>
                <w:sz w:val="20"/>
                <w:lang w:eastAsia="en-US"/>
              </w:rPr>
            </w:pPr>
          </w:p>
        </w:tc>
        <w:tc>
          <w:tcPr>
            <w:tcW w:w="900" w:type="dxa"/>
            <w:tcBorders>
              <w:top w:val="nil"/>
              <w:left w:val="nil"/>
              <w:bottom w:val="nil"/>
              <w:right w:val="nil"/>
            </w:tcBorders>
            <w:shd w:val="clear" w:color="auto" w:fill="auto"/>
            <w:noWrap/>
            <w:vAlign w:val="bottom"/>
            <w:hideMark/>
          </w:tcPr>
          <w:p w14:paraId="109A9E03" w14:textId="77777777" w:rsidR="00CF0910" w:rsidRPr="007A642D" w:rsidRDefault="00CF0910" w:rsidP="00CF0910">
            <w:pPr>
              <w:rPr>
                <w:sz w:val="20"/>
                <w:lang w:eastAsia="en-US"/>
              </w:rPr>
            </w:pPr>
          </w:p>
        </w:tc>
        <w:tc>
          <w:tcPr>
            <w:tcW w:w="270" w:type="dxa"/>
            <w:tcBorders>
              <w:top w:val="nil"/>
              <w:left w:val="nil"/>
              <w:bottom w:val="nil"/>
              <w:right w:val="single" w:sz="4" w:space="0" w:color="auto"/>
            </w:tcBorders>
            <w:shd w:val="clear" w:color="auto" w:fill="auto"/>
            <w:noWrap/>
            <w:vAlign w:val="bottom"/>
            <w:hideMark/>
          </w:tcPr>
          <w:p w14:paraId="16AC9F13" w14:textId="5883079C"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r>
      <w:tr w:rsidR="00CF0910" w:rsidRPr="007A642D" w14:paraId="5ED38CFB" w14:textId="77777777" w:rsidTr="00CF0910">
        <w:trPr>
          <w:trHeight w:val="176"/>
        </w:trPr>
        <w:tc>
          <w:tcPr>
            <w:tcW w:w="3150" w:type="dxa"/>
            <w:tcBorders>
              <w:top w:val="nil"/>
              <w:left w:val="single" w:sz="4" w:space="0" w:color="auto"/>
              <w:bottom w:val="nil"/>
              <w:right w:val="single" w:sz="4" w:space="0" w:color="auto"/>
            </w:tcBorders>
            <w:shd w:val="clear" w:color="auto" w:fill="auto"/>
            <w:vAlign w:val="bottom"/>
            <w:hideMark/>
          </w:tcPr>
          <w:p w14:paraId="223522B8" w14:textId="5057D191"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xml:space="preserve">Other type of website </w:t>
            </w:r>
          </w:p>
        </w:tc>
        <w:tc>
          <w:tcPr>
            <w:tcW w:w="1080" w:type="dxa"/>
            <w:tcBorders>
              <w:top w:val="nil"/>
              <w:left w:val="nil"/>
              <w:bottom w:val="nil"/>
              <w:right w:val="nil"/>
            </w:tcBorders>
            <w:shd w:val="clear" w:color="auto" w:fill="auto"/>
            <w:noWrap/>
            <w:vAlign w:val="bottom"/>
            <w:hideMark/>
          </w:tcPr>
          <w:p w14:paraId="6B81A483" w14:textId="71363EA4"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5.7%</w:t>
            </w:r>
          </w:p>
        </w:tc>
        <w:tc>
          <w:tcPr>
            <w:tcW w:w="1080" w:type="dxa"/>
            <w:tcBorders>
              <w:top w:val="nil"/>
              <w:left w:val="nil"/>
              <w:bottom w:val="nil"/>
              <w:right w:val="nil"/>
            </w:tcBorders>
            <w:shd w:val="clear" w:color="auto" w:fill="auto"/>
            <w:noWrap/>
            <w:vAlign w:val="bottom"/>
            <w:hideMark/>
          </w:tcPr>
          <w:p w14:paraId="67913437" w14:textId="3AFA76AF"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9.3%</w:t>
            </w:r>
          </w:p>
        </w:tc>
        <w:tc>
          <w:tcPr>
            <w:tcW w:w="900" w:type="dxa"/>
            <w:tcBorders>
              <w:top w:val="nil"/>
              <w:left w:val="nil"/>
              <w:bottom w:val="nil"/>
              <w:right w:val="nil"/>
            </w:tcBorders>
            <w:shd w:val="clear" w:color="auto" w:fill="auto"/>
            <w:noWrap/>
            <w:vAlign w:val="bottom"/>
            <w:hideMark/>
          </w:tcPr>
          <w:p w14:paraId="488D2149" w14:textId="040E01E7"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-3.6%</w:t>
            </w:r>
          </w:p>
        </w:tc>
        <w:tc>
          <w:tcPr>
            <w:tcW w:w="360" w:type="dxa"/>
            <w:tcBorders>
              <w:top w:val="nil"/>
              <w:left w:val="nil"/>
              <w:bottom w:val="nil"/>
              <w:right w:val="single" w:sz="4" w:space="0" w:color="auto"/>
            </w:tcBorders>
            <w:shd w:val="clear" w:color="auto" w:fill="auto"/>
            <w:noWrap/>
            <w:vAlign w:val="bottom"/>
            <w:hideMark/>
          </w:tcPr>
          <w:p w14:paraId="6942B84C" w14:textId="47027F5F"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w:t>
            </w:r>
          </w:p>
        </w:tc>
        <w:tc>
          <w:tcPr>
            <w:tcW w:w="990" w:type="dxa"/>
            <w:tcBorders>
              <w:top w:val="nil"/>
              <w:left w:val="nil"/>
              <w:bottom w:val="nil"/>
              <w:right w:val="nil"/>
            </w:tcBorders>
            <w:shd w:val="clear" w:color="auto" w:fill="auto"/>
            <w:noWrap/>
            <w:vAlign w:val="bottom"/>
            <w:hideMark/>
          </w:tcPr>
          <w:p w14:paraId="3FA52017" w14:textId="521C2CCF"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0.8%</w:t>
            </w:r>
          </w:p>
        </w:tc>
        <w:tc>
          <w:tcPr>
            <w:tcW w:w="1080" w:type="dxa"/>
            <w:gridSpan w:val="2"/>
            <w:tcBorders>
              <w:top w:val="nil"/>
              <w:left w:val="nil"/>
              <w:bottom w:val="nil"/>
              <w:right w:val="nil"/>
            </w:tcBorders>
            <w:shd w:val="clear" w:color="auto" w:fill="auto"/>
            <w:noWrap/>
            <w:vAlign w:val="bottom"/>
            <w:hideMark/>
          </w:tcPr>
          <w:p w14:paraId="3CCCDC16" w14:textId="14B8CB8F"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9.0%</w:t>
            </w:r>
          </w:p>
        </w:tc>
        <w:tc>
          <w:tcPr>
            <w:tcW w:w="900" w:type="dxa"/>
            <w:tcBorders>
              <w:top w:val="nil"/>
              <w:left w:val="nil"/>
              <w:bottom w:val="nil"/>
              <w:right w:val="nil"/>
            </w:tcBorders>
            <w:shd w:val="clear" w:color="auto" w:fill="auto"/>
            <w:noWrap/>
            <w:vAlign w:val="bottom"/>
            <w:hideMark/>
          </w:tcPr>
          <w:p w14:paraId="1A2407A5" w14:textId="314B1128"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8.2%</w:t>
            </w:r>
          </w:p>
        </w:tc>
        <w:tc>
          <w:tcPr>
            <w:tcW w:w="270" w:type="dxa"/>
            <w:tcBorders>
              <w:top w:val="nil"/>
              <w:left w:val="nil"/>
              <w:bottom w:val="nil"/>
              <w:right w:val="single" w:sz="4" w:space="0" w:color="auto"/>
            </w:tcBorders>
            <w:shd w:val="clear" w:color="auto" w:fill="auto"/>
            <w:noWrap/>
            <w:vAlign w:val="bottom"/>
            <w:hideMark/>
          </w:tcPr>
          <w:p w14:paraId="7345FBA3" w14:textId="09505868"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w:t>
            </w:r>
          </w:p>
        </w:tc>
      </w:tr>
      <w:tr w:rsidR="00CF0910" w:rsidRPr="007A642D" w14:paraId="13FA30F0" w14:textId="77777777" w:rsidTr="00AB1858">
        <w:trPr>
          <w:trHeight w:val="288"/>
        </w:trPr>
        <w:tc>
          <w:tcPr>
            <w:tcW w:w="3150" w:type="dxa"/>
            <w:tcBorders>
              <w:top w:val="nil"/>
              <w:left w:val="single" w:sz="4" w:space="0" w:color="auto"/>
              <w:bottom w:val="nil"/>
              <w:right w:val="single" w:sz="4" w:space="0" w:color="auto"/>
            </w:tcBorders>
            <w:shd w:val="clear" w:color="auto" w:fill="auto"/>
            <w:noWrap/>
            <w:vAlign w:val="bottom"/>
            <w:hideMark/>
          </w:tcPr>
          <w:p w14:paraId="74D46142" w14:textId="6FE176EA"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Already knew</w:t>
            </w:r>
          </w:p>
        </w:tc>
        <w:tc>
          <w:tcPr>
            <w:tcW w:w="1080" w:type="dxa"/>
            <w:tcBorders>
              <w:top w:val="nil"/>
              <w:left w:val="nil"/>
              <w:bottom w:val="nil"/>
              <w:right w:val="nil"/>
            </w:tcBorders>
            <w:shd w:val="clear" w:color="auto" w:fill="auto"/>
            <w:noWrap/>
            <w:vAlign w:val="bottom"/>
            <w:hideMark/>
          </w:tcPr>
          <w:p w14:paraId="12A40648" w14:textId="7185BB32"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5.6%</w:t>
            </w:r>
          </w:p>
        </w:tc>
        <w:tc>
          <w:tcPr>
            <w:tcW w:w="1080" w:type="dxa"/>
            <w:tcBorders>
              <w:top w:val="nil"/>
              <w:left w:val="nil"/>
              <w:bottom w:val="nil"/>
              <w:right w:val="nil"/>
            </w:tcBorders>
            <w:shd w:val="clear" w:color="auto" w:fill="auto"/>
            <w:noWrap/>
            <w:vAlign w:val="bottom"/>
            <w:hideMark/>
          </w:tcPr>
          <w:p w14:paraId="3991C1D0" w14:textId="5C5E3758"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9.1%</w:t>
            </w:r>
          </w:p>
        </w:tc>
        <w:tc>
          <w:tcPr>
            <w:tcW w:w="900" w:type="dxa"/>
            <w:tcBorders>
              <w:top w:val="nil"/>
              <w:left w:val="nil"/>
              <w:bottom w:val="nil"/>
              <w:right w:val="nil"/>
            </w:tcBorders>
            <w:shd w:val="clear" w:color="auto" w:fill="auto"/>
            <w:noWrap/>
            <w:vAlign w:val="bottom"/>
            <w:hideMark/>
          </w:tcPr>
          <w:p w14:paraId="27C5113F" w14:textId="6E2C6F23"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-3.5%</w:t>
            </w:r>
          </w:p>
        </w:tc>
        <w:tc>
          <w:tcPr>
            <w:tcW w:w="360" w:type="dxa"/>
            <w:tcBorders>
              <w:top w:val="nil"/>
              <w:left w:val="nil"/>
              <w:bottom w:val="nil"/>
              <w:right w:val="single" w:sz="4" w:space="0" w:color="auto"/>
            </w:tcBorders>
            <w:shd w:val="clear" w:color="auto" w:fill="auto"/>
            <w:noWrap/>
            <w:vAlign w:val="bottom"/>
            <w:hideMark/>
          </w:tcPr>
          <w:p w14:paraId="4E3358B4" w14:textId="432BB4F4"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w:t>
            </w:r>
          </w:p>
        </w:tc>
        <w:tc>
          <w:tcPr>
            <w:tcW w:w="990" w:type="dxa"/>
            <w:tcBorders>
              <w:top w:val="nil"/>
              <w:left w:val="nil"/>
              <w:bottom w:val="nil"/>
              <w:right w:val="nil"/>
            </w:tcBorders>
            <w:shd w:val="clear" w:color="auto" w:fill="auto"/>
            <w:noWrap/>
            <w:vAlign w:val="bottom"/>
            <w:hideMark/>
          </w:tcPr>
          <w:p w14:paraId="22DEE1C9" w14:textId="1D11CCBB"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13.1%</w:t>
            </w:r>
          </w:p>
        </w:tc>
        <w:tc>
          <w:tcPr>
            <w:tcW w:w="1080" w:type="dxa"/>
            <w:gridSpan w:val="2"/>
            <w:tcBorders>
              <w:top w:val="nil"/>
              <w:left w:val="nil"/>
              <w:bottom w:val="nil"/>
              <w:right w:val="nil"/>
            </w:tcBorders>
            <w:shd w:val="clear" w:color="auto" w:fill="auto"/>
            <w:noWrap/>
            <w:vAlign w:val="bottom"/>
            <w:hideMark/>
          </w:tcPr>
          <w:p w14:paraId="5B88A12D" w14:textId="324008CC"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8.1%</w:t>
            </w:r>
          </w:p>
        </w:tc>
        <w:tc>
          <w:tcPr>
            <w:tcW w:w="900" w:type="dxa"/>
            <w:tcBorders>
              <w:top w:val="nil"/>
              <w:left w:val="nil"/>
              <w:bottom w:val="nil"/>
              <w:right w:val="nil"/>
            </w:tcBorders>
            <w:shd w:val="clear" w:color="auto" w:fill="auto"/>
            <w:noWrap/>
            <w:vAlign w:val="bottom"/>
            <w:hideMark/>
          </w:tcPr>
          <w:p w14:paraId="239C2E4A" w14:textId="1A9D8A44"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-5.0%</w:t>
            </w:r>
          </w:p>
        </w:tc>
        <w:tc>
          <w:tcPr>
            <w:tcW w:w="270" w:type="dxa"/>
            <w:tcBorders>
              <w:top w:val="nil"/>
              <w:left w:val="nil"/>
              <w:bottom w:val="nil"/>
              <w:right w:val="single" w:sz="4" w:space="0" w:color="auto"/>
            </w:tcBorders>
            <w:shd w:val="clear" w:color="auto" w:fill="auto"/>
            <w:noWrap/>
            <w:vAlign w:val="bottom"/>
            <w:hideMark/>
          </w:tcPr>
          <w:p w14:paraId="39A898C9" w14:textId="068479B6"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r>
      <w:tr w:rsidR="00CF0910" w:rsidRPr="007A642D" w14:paraId="4E9E4023" w14:textId="77777777" w:rsidTr="00CF0910">
        <w:trPr>
          <w:trHeight w:val="329"/>
        </w:trPr>
        <w:tc>
          <w:tcPr>
            <w:tcW w:w="3150" w:type="dxa"/>
            <w:tcBorders>
              <w:top w:val="nil"/>
              <w:left w:val="single" w:sz="4" w:space="0" w:color="auto"/>
              <w:bottom w:val="nil"/>
              <w:right w:val="single" w:sz="4" w:space="0" w:color="auto"/>
            </w:tcBorders>
            <w:shd w:val="clear" w:color="auto" w:fill="auto"/>
            <w:vAlign w:val="bottom"/>
            <w:hideMark/>
          </w:tcPr>
          <w:p w14:paraId="00341978" w14:textId="1750AD6A"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Calling election office</w:t>
            </w:r>
          </w:p>
        </w:tc>
        <w:tc>
          <w:tcPr>
            <w:tcW w:w="1080" w:type="dxa"/>
            <w:tcBorders>
              <w:top w:val="nil"/>
              <w:left w:val="nil"/>
              <w:bottom w:val="nil"/>
              <w:right w:val="nil"/>
            </w:tcBorders>
            <w:shd w:val="clear" w:color="auto" w:fill="auto"/>
            <w:noWrap/>
            <w:vAlign w:val="bottom"/>
            <w:hideMark/>
          </w:tcPr>
          <w:p w14:paraId="69C1BF7F" w14:textId="25B7B4B8"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4.3%</w:t>
            </w:r>
          </w:p>
        </w:tc>
        <w:tc>
          <w:tcPr>
            <w:tcW w:w="1080" w:type="dxa"/>
            <w:tcBorders>
              <w:top w:val="nil"/>
              <w:left w:val="nil"/>
              <w:bottom w:val="nil"/>
              <w:right w:val="nil"/>
            </w:tcBorders>
            <w:shd w:val="clear" w:color="auto" w:fill="auto"/>
            <w:noWrap/>
            <w:vAlign w:val="bottom"/>
            <w:hideMark/>
          </w:tcPr>
          <w:p w14:paraId="48DC601A" w14:textId="7DF3C9CD"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2.1%</w:t>
            </w:r>
          </w:p>
        </w:tc>
        <w:tc>
          <w:tcPr>
            <w:tcW w:w="900" w:type="dxa"/>
            <w:tcBorders>
              <w:top w:val="nil"/>
              <w:left w:val="nil"/>
              <w:bottom w:val="nil"/>
              <w:right w:val="nil"/>
            </w:tcBorders>
            <w:shd w:val="clear" w:color="auto" w:fill="auto"/>
            <w:noWrap/>
            <w:vAlign w:val="bottom"/>
            <w:hideMark/>
          </w:tcPr>
          <w:p w14:paraId="495F9C10" w14:textId="4C323E19"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2.2%</w:t>
            </w:r>
          </w:p>
        </w:tc>
        <w:tc>
          <w:tcPr>
            <w:tcW w:w="360" w:type="dxa"/>
            <w:tcBorders>
              <w:top w:val="nil"/>
              <w:left w:val="nil"/>
              <w:bottom w:val="nil"/>
              <w:right w:val="single" w:sz="4" w:space="0" w:color="auto"/>
            </w:tcBorders>
            <w:shd w:val="clear" w:color="auto" w:fill="auto"/>
            <w:noWrap/>
            <w:vAlign w:val="bottom"/>
            <w:hideMark/>
          </w:tcPr>
          <w:p w14:paraId="73F2EAC0" w14:textId="1333FE97"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w:t>
            </w:r>
          </w:p>
        </w:tc>
        <w:tc>
          <w:tcPr>
            <w:tcW w:w="990" w:type="dxa"/>
            <w:tcBorders>
              <w:top w:val="nil"/>
              <w:left w:val="nil"/>
              <w:bottom w:val="nil"/>
              <w:right w:val="nil"/>
            </w:tcBorders>
            <w:shd w:val="clear" w:color="auto" w:fill="auto"/>
            <w:noWrap/>
            <w:vAlign w:val="bottom"/>
            <w:hideMark/>
          </w:tcPr>
          <w:p w14:paraId="4924B8E4" w14:textId="3148F7D0"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1.4%</w:t>
            </w:r>
          </w:p>
        </w:tc>
        <w:tc>
          <w:tcPr>
            <w:tcW w:w="1080" w:type="dxa"/>
            <w:gridSpan w:val="2"/>
            <w:tcBorders>
              <w:top w:val="nil"/>
              <w:left w:val="nil"/>
              <w:bottom w:val="nil"/>
              <w:right w:val="nil"/>
            </w:tcBorders>
            <w:shd w:val="clear" w:color="auto" w:fill="auto"/>
            <w:noWrap/>
            <w:vAlign w:val="bottom"/>
            <w:hideMark/>
          </w:tcPr>
          <w:p w14:paraId="20D5E776" w14:textId="5D5A5721"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2.6%</w:t>
            </w:r>
          </w:p>
        </w:tc>
        <w:tc>
          <w:tcPr>
            <w:tcW w:w="900" w:type="dxa"/>
            <w:tcBorders>
              <w:top w:val="nil"/>
              <w:left w:val="nil"/>
              <w:bottom w:val="nil"/>
              <w:right w:val="nil"/>
            </w:tcBorders>
            <w:shd w:val="clear" w:color="auto" w:fill="auto"/>
            <w:noWrap/>
            <w:vAlign w:val="bottom"/>
            <w:hideMark/>
          </w:tcPr>
          <w:p w14:paraId="491D4B2B" w14:textId="000D953B"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1.2%</w:t>
            </w:r>
          </w:p>
        </w:tc>
        <w:tc>
          <w:tcPr>
            <w:tcW w:w="270" w:type="dxa"/>
            <w:tcBorders>
              <w:top w:val="nil"/>
              <w:left w:val="nil"/>
              <w:bottom w:val="nil"/>
              <w:right w:val="single" w:sz="4" w:space="0" w:color="auto"/>
            </w:tcBorders>
            <w:shd w:val="clear" w:color="auto" w:fill="auto"/>
            <w:noWrap/>
            <w:vAlign w:val="bottom"/>
            <w:hideMark/>
          </w:tcPr>
          <w:p w14:paraId="03D99E65" w14:textId="5EABB807"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r>
      <w:tr w:rsidR="00CF0910" w:rsidRPr="007A642D" w14:paraId="5DE4F6F4" w14:textId="77777777" w:rsidTr="00AB1858">
        <w:trPr>
          <w:trHeight w:val="288"/>
        </w:trPr>
        <w:tc>
          <w:tcPr>
            <w:tcW w:w="3150" w:type="dxa"/>
            <w:tcBorders>
              <w:top w:val="nil"/>
              <w:left w:val="single" w:sz="4" w:space="0" w:color="auto"/>
              <w:bottom w:val="nil"/>
              <w:right w:val="single" w:sz="4" w:space="0" w:color="auto"/>
            </w:tcBorders>
            <w:shd w:val="clear" w:color="auto" w:fill="auto"/>
            <w:noWrap/>
            <w:vAlign w:val="bottom"/>
            <w:hideMark/>
          </w:tcPr>
          <w:p w14:paraId="280F6871" w14:textId="64113A99"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Communicating with people through email or texts</w:t>
            </w:r>
          </w:p>
        </w:tc>
        <w:tc>
          <w:tcPr>
            <w:tcW w:w="1080" w:type="dxa"/>
            <w:tcBorders>
              <w:top w:val="nil"/>
              <w:left w:val="nil"/>
              <w:bottom w:val="nil"/>
              <w:right w:val="nil"/>
            </w:tcBorders>
            <w:shd w:val="clear" w:color="auto" w:fill="auto"/>
            <w:noWrap/>
            <w:vAlign w:val="bottom"/>
            <w:hideMark/>
          </w:tcPr>
          <w:p w14:paraId="722675D7" w14:textId="58A53762"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3.6%</w:t>
            </w:r>
          </w:p>
        </w:tc>
        <w:tc>
          <w:tcPr>
            <w:tcW w:w="1080" w:type="dxa"/>
            <w:tcBorders>
              <w:top w:val="nil"/>
              <w:left w:val="nil"/>
              <w:bottom w:val="nil"/>
              <w:right w:val="nil"/>
            </w:tcBorders>
            <w:shd w:val="clear" w:color="auto" w:fill="auto"/>
            <w:noWrap/>
            <w:vAlign w:val="bottom"/>
            <w:hideMark/>
          </w:tcPr>
          <w:p w14:paraId="48839B30" w14:textId="2A70CA90"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2.9%</w:t>
            </w:r>
          </w:p>
        </w:tc>
        <w:tc>
          <w:tcPr>
            <w:tcW w:w="900" w:type="dxa"/>
            <w:tcBorders>
              <w:top w:val="nil"/>
              <w:left w:val="nil"/>
              <w:bottom w:val="nil"/>
              <w:right w:val="nil"/>
            </w:tcBorders>
            <w:shd w:val="clear" w:color="auto" w:fill="auto"/>
            <w:noWrap/>
            <w:vAlign w:val="bottom"/>
            <w:hideMark/>
          </w:tcPr>
          <w:p w14:paraId="7BE5516F" w14:textId="606B3BE8"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0.7%</w:t>
            </w:r>
          </w:p>
        </w:tc>
        <w:tc>
          <w:tcPr>
            <w:tcW w:w="360" w:type="dxa"/>
            <w:tcBorders>
              <w:top w:val="nil"/>
              <w:left w:val="nil"/>
              <w:bottom w:val="nil"/>
              <w:right w:val="single" w:sz="4" w:space="0" w:color="auto"/>
            </w:tcBorders>
            <w:shd w:val="clear" w:color="auto" w:fill="auto"/>
            <w:noWrap/>
            <w:vAlign w:val="bottom"/>
            <w:hideMark/>
          </w:tcPr>
          <w:p w14:paraId="2771F6BA" w14:textId="74A2C11D"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5A130A85" w14:textId="3F621EAF"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0.2%</w:t>
            </w:r>
          </w:p>
        </w:tc>
        <w:tc>
          <w:tcPr>
            <w:tcW w:w="1080" w:type="dxa"/>
            <w:gridSpan w:val="2"/>
            <w:tcBorders>
              <w:top w:val="nil"/>
              <w:left w:val="nil"/>
              <w:bottom w:val="nil"/>
              <w:right w:val="nil"/>
            </w:tcBorders>
            <w:shd w:val="clear" w:color="auto" w:fill="auto"/>
            <w:noWrap/>
            <w:vAlign w:val="bottom"/>
            <w:hideMark/>
          </w:tcPr>
          <w:p w14:paraId="27877F10" w14:textId="58EBE4BA"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3.2%</w:t>
            </w:r>
          </w:p>
        </w:tc>
        <w:tc>
          <w:tcPr>
            <w:tcW w:w="900" w:type="dxa"/>
            <w:tcBorders>
              <w:top w:val="nil"/>
              <w:left w:val="nil"/>
              <w:bottom w:val="nil"/>
              <w:right w:val="nil"/>
            </w:tcBorders>
            <w:shd w:val="clear" w:color="auto" w:fill="auto"/>
            <w:noWrap/>
            <w:vAlign w:val="bottom"/>
            <w:hideMark/>
          </w:tcPr>
          <w:p w14:paraId="14224E20" w14:textId="18272F7C"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3.0%</w:t>
            </w:r>
          </w:p>
        </w:tc>
        <w:tc>
          <w:tcPr>
            <w:tcW w:w="270" w:type="dxa"/>
            <w:tcBorders>
              <w:top w:val="nil"/>
              <w:left w:val="nil"/>
              <w:bottom w:val="nil"/>
              <w:right w:val="single" w:sz="4" w:space="0" w:color="auto"/>
            </w:tcBorders>
            <w:shd w:val="clear" w:color="auto" w:fill="auto"/>
            <w:noWrap/>
            <w:vAlign w:val="bottom"/>
            <w:hideMark/>
          </w:tcPr>
          <w:p w14:paraId="031BD5C7" w14:textId="10B8E8F1"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w:t>
            </w:r>
          </w:p>
        </w:tc>
      </w:tr>
      <w:tr w:rsidR="00CF0910" w:rsidRPr="007A642D" w14:paraId="378C07CA" w14:textId="77777777" w:rsidTr="00AB1858">
        <w:trPr>
          <w:trHeight w:val="288"/>
        </w:trPr>
        <w:tc>
          <w:tcPr>
            <w:tcW w:w="3150" w:type="dxa"/>
            <w:tcBorders>
              <w:top w:val="nil"/>
              <w:left w:val="single" w:sz="4" w:space="0" w:color="auto"/>
              <w:bottom w:val="nil"/>
              <w:right w:val="single" w:sz="4" w:space="0" w:color="auto"/>
            </w:tcBorders>
            <w:shd w:val="clear" w:color="auto" w:fill="auto"/>
            <w:noWrap/>
            <w:vAlign w:val="bottom"/>
            <w:hideMark/>
          </w:tcPr>
          <w:p w14:paraId="33E2C94F" w14:textId="7568C8AE"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Polling place</w:t>
            </w:r>
          </w:p>
        </w:tc>
        <w:tc>
          <w:tcPr>
            <w:tcW w:w="1080" w:type="dxa"/>
            <w:tcBorders>
              <w:top w:val="nil"/>
              <w:left w:val="nil"/>
              <w:bottom w:val="nil"/>
              <w:right w:val="nil"/>
            </w:tcBorders>
            <w:shd w:val="clear" w:color="auto" w:fill="auto"/>
            <w:noWrap/>
            <w:vAlign w:val="bottom"/>
            <w:hideMark/>
          </w:tcPr>
          <w:p w14:paraId="1E519DF0" w14:textId="07052F28"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1.9%</w:t>
            </w:r>
          </w:p>
        </w:tc>
        <w:tc>
          <w:tcPr>
            <w:tcW w:w="1080" w:type="dxa"/>
            <w:tcBorders>
              <w:top w:val="nil"/>
              <w:left w:val="nil"/>
              <w:bottom w:val="nil"/>
              <w:right w:val="nil"/>
            </w:tcBorders>
            <w:shd w:val="clear" w:color="auto" w:fill="auto"/>
            <w:noWrap/>
            <w:vAlign w:val="bottom"/>
            <w:hideMark/>
          </w:tcPr>
          <w:p w14:paraId="3C24C98B" w14:textId="1F564BE9"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1.6%</w:t>
            </w:r>
          </w:p>
        </w:tc>
        <w:tc>
          <w:tcPr>
            <w:tcW w:w="900" w:type="dxa"/>
            <w:tcBorders>
              <w:top w:val="nil"/>
              <w:left w:val="nil"/>
              <w:bottom w:val="nil"/>
              <w:right w:val="nil"/>
            </w:tcBorders>
            <w:shd w:val="clear" w:color="auto" w:fill="auto"/>
            <w:noWrap/>
            <w:vAlign w:val="bottom"/>
            <w:hideMark/>
          </w:tcPr>
          <w:p w14:paraId="6A54ACAA" w14:textId="5275F9FC"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0.3%</w:t>
            </w:r>
          </w:p>
        </w:tc>
        <w:tc>
          <w:tcPr>
            <w:tcW w:w="360" w:type="dxa"/>
            <w:tcBorders>
              <w:top w:val="nil"/>
              <w:left w:val="nil"/>
              <w:bottom w:val="nil"/>
              <w:right w:val="single" w:sz="4" w:space="0" w:color="auto"/>
            </w:tcBorders>
            <w:shd w:val="clear" w:color="auto" w:fill="auto"/>
            <w:noWrap/>
            <w:vAlign w:val="bottom"/>
            <w:hideMark/>
          </w:tcPr>
          <w:p w14:paraId="4D70E76C" w14:textId="1E872E89"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7F6B0920" w14:textId="7E5F7466"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1.6%</w:t>
            </w:r>
          </w:p>
        </w:tc>
        <w:tc>
          <w:tcPr>
            <w:tcW w:w="1080" w:type="dxa"/>
            <w:gridSpan w:val="2"/>
            <w:tcBorders>
              <w:top w:val="nil"/>
              <w:left w:val="nil"/>
              <w:bottom w:val="nil"/>
              <w:right w:val="nil"/>
            </w:tcBorders>
            <w:shd w:val="clear" w:color="auto" w:fill="auto"/>
            <w:noWrap/>
            <w:vAlign w:val="bottom"/>
            <w:hideMark/>
          </w:tcPr>
          <w:p w14:paraId="484A0A3C" w14:textId="6181F47C"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1.6%</w:t>
            </w:r>
          </w:p>
        </w:tc>
        <w:tc>
          <w:tcPr>
            <w:tcW w:w="900" w:type="dxa"/>
            <w:tcBorders>
              <w:top w:val="nil"/>
              <w:left w:val="nil"/>
              <w:bottom w:val="nil"/>
              <w:right w:val="nil"/>
            </w:tcBorders>
            <w:shd w:val="clear" w:color="auto" w:fill="auto"/>
            <w:noWrap/>
            <w:vAlign w:val="bottom"/>
            <w:hideMark/>
          </w:tcPr>
          <w:p w14:paraId="5B777224" w14:textId="2F30DC93"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0.1%</w:t>
            </w:r>
          </w:p>
        </w:tc>
        <w:tc>
          <w:tcPr>
            <w:tcW w:w="270" w:type="dxa"/>
            <w:tcBorders>
              <w:top w:val="nil"/>
              <w:left w:val="nil"/>
              <w:bottom w:val="nil"/>
              <w:right w:val="single" w:sz="4" w:space="0" w:color="auto"/>
            </w:tcBorders>
            <w:shd w:val="clear" w:color="auto" w:fill="auto"/>
            <w:noWrap/>
            <w:vAlign w:val="bottom"/>
            <w:hideMark/>
          </w:tcPr>
          <w:p w14:paraId="1062C0D3" w14:textId="64C319CB"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r>
      <w:tr w:rsidR="00CF0910" w:rsidRPr="007A642D" w14:paraId="53361286" w14:textId="77777777" w:rsidTr="007A642D">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12139F83" w14:textId="35F90FE5"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1080" w:type="dxa"/>
            <w:tcBorders>
              <w:top w:val="nil"/>
              <w:left w:val="nil"/>
              <w:bottom w:val="nil"/>
              <w:right w:val="nil"/>
            </w:tcBorders>
            <w:shd w:val="clear" w:color="auto" w:fill="auto"/>
            <w:noWrap/>
            <w:vAlign w:val="bottom"/>
            <w:hideMark/>
          </w:tcPr>
          <w:p w14:paraId="15DB10E0" w14:textId="77777777" w:rsidR="00CF0910" w:rsidRPr="007A642D" w:rsidRDefault="00CF0910" w:rsidP="00CF0910">
            <w:pPr>
              <w:rPr>
                <w:rFonts w:ascii="Calibri" w:hAnsi="Calibri" w:cs="Calibri"/>
                <w:color w:val="000000"/>
                <w:sz w:val="22"/>
                <w:szCs w:val="22"/>
                <w:lang w:eastAsia="en-US"/>
              </w:rPr>
            </w:pPr>
          </w:p>
        </w:tc>
        <w:tc>
          <w:tcPr>
            <w:tcW w:w="1080" w:type="dxa"/>
            <w:tcBorders>
              <w:top w:val="nil"/>
              <w:left w:val="nil"/>
              <w:bottom w:val="nil"/>
              <w:right w:val="nil"/>
            </w:tcBorders>
            <w:shd w:val="clear" w:color="auto" w:fill="auto"/>
            <w:noWrap/>
            <w:vAlign w:val="bottom"/>
            <w:hideMark/>
          </w:tcPr>
          <w:p w14:paraId="10232244" w14:textId="77777777" w:rsidR="00CF0910" w:rsidRPr="007A642D" w:rsidRDefault="00CF0910" w:rsidP="00CF0910">
            <w:pPr>
              <w:rPr>
                <w:sz w:val="20"/>
                <w:lang w:eastAsia="en-US"/>
              </w:rPr>
            </w:pPr>
          </w:p>
        </w:tc>
        <w:tc>
          <w:tcPr>
            <w:tcW w:w="900" w:type="dxa"/>
            <w:tcBorders>
              <w:top w:val="nil"/>
              <w:left w:val="nil"/>
              <w:bottom w:val="nil"/>
              <w:right w:val="nil"/>
            </w:tcBorders>
            <w:shd w:val="clear" w:color="auto" w:fill="auto"/>
            <w:noWrap/>
            <w:vAlign w:val="bottom"/>
            <w:hideMark/>
          </w:tcPr>
          <w:p w14:paraId="2EE649B8" w14:textId="77777777" w:rsidR="00CF0910" w:rsidRPr="007A642D" w:rsidRDefault="00CF0910" w:rsidP="00CF0910">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53A6E877" w14:textId="69C2D226"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45310827" w14:textId="77777777" w:rsidR="00CF0910" w:rsidRPr="007A642D" w:rsidRDefault="00CF0910" w:rsidP="00CF0910">
            <w:pPr>
              <w:rPr>
                <w:rFonts w:ascii="Calibri" w:hAnsi="Calibri" w:cs="Calibri"/>
                <w:color w:val="000000"/>
                <w:sz w:val="22"/>
                <w:szCs w:val="22"/>
                <w:lang w:eastAsia="en-US"/>
              </w:rPr>
            </w:pPr>
          </w:p>
        </w:tc>
        <w:tc>
          <w:tcPr>
            <w:tcW w:w="1080" w:type="dxa"/>
            <w:gridSpan w:val="2"/>
            <w:tcBorders>
              <w:top w:val="nil"/>
              <w:left w:val="nil"/>
              <w:bottom w:val="nil"/>
              <w:right w:val="nil"/>
            </w:tcBorders>
            <w:shd w:val="clear" w:color="auto" w:fill="auto"/>
            <w:noWrap/>
            <w:vAlign w:val="bottom"/>
            <w:hideMark/>
          </w:tcPr>
          <w:p w14:paraId="0512A1BB" w14:textId="77777777" w:rsidR="00CF0910" w:rsidRPr="007A642D" w:rsidRDefault="00CF0910" w:rsidP="00CF0910">
            <w:pPr>
              <w:rPr>
                <w:sz w:val="20"/>
                <w:lang w:eastAsia="en-US"/>
              </w:rPr>
            </w:pPr>
          </w:p>
        </w:tc>
        <w:tc>
          <w:tcPr>
            <w:tcW w:w="900" w:type="dxa"/>
            <w:tcBorders>
              <w:top w:val="nil"/>
              <w:left w:val="nil"/>
              <w:bottom w:val="nil"/>
              <w:right w:val="nil"/>
            </w:tcBorders>
            <w:shd w:val="clear" w:color="auto" w:fill="auto"/>
            <w:noWrap/>
            <w:vAlign w:val="bottom"/>
            <w:hideMark/>
          </w:tcPr>
          <w:p w14:paraId="36D32314" w14:textId="77777777" w:rsidR="00CF0910" w:rsidRPr="007A642D" w:rsidRDefault="00CF0910" w:rsidP="00CF0910">
            <w:pPr>
              <w:rPr>
                <w:sz w:val="20"/>
                <w:lang w:eastAsia="en-US"/>
              </w:rPr>
            </w:pPr>
          </w:p>
        </w:tc>
        <w:tc>
          <w:tcPr>
            <w:tcW w:w="270" w:type="dxa"/>
            <w:tcBorders>
              <w:top w:val="nil"/>
              <w:left w:val="nil"/>
              <w:bottom w:val="nil"/>
              <w:right w:val="single" w:sz="4" w:space="0" w:color="auto"/>
            </w:tcBorders>
            <w:shd w:val="clear" w:color="auto" w:fill="auto"/>
            <w:noWrap/>
            <w:vAlign w:val="bottom"/>
            <w:hideMark/>
          </w:tcPr>
          <w:p w14:paraId="5CF58D2E" w14:textId="4375B3B6"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r>
      <w:tr w:rsidR="00CF0910" w:rsidRPr="007A642D" w14:paraId="1EADD4E2" w14:textId="77777777" w:rsidTr="007A642D">
        <w:trPr>
          <w:trHeight w:val="360"/>
        </w:trPr>
        <w:tc>
          <w:tcPr>
            <w:tcW w:w="3150" w:type="dxa"/>
            <w:tcBorders>
              <w:top w:val="nil"/>
              <w:left w:val="single" w:sz="4" w:space="0" w:color="auto"/>
              <w:bottom w:val="nil"/>
              <w:right w:val="single" w:sz="4" w:space="0" w:color="auto"/>
            </w:tcBorders>
            <w:shd w:val="clear" w:color="auto" w:fill="auto"/>
            <w:noWrap/>
            <w:vAlign w:val="center"/>
            <w:hideMark/>
          </w:tcPr>
          <w:p w14:paraId="5C717F56" w14:textId="555CE8C8"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Ballot</w:t>
            </w:r>
          </w:p>
        </w:tc>
        <w:tc>
          <w:tcPr>
            <w:tcW w:w="1080" w:type="dxa"/>
            <w:tcBorders>
              <w:top w:val="nil"/>
              <w:left w:val="nil"/>
              <w:bottom w:val="nil"/>
              <w:right w:val="nil"/>
            </w:tcBorders>
            <w:shd w:val="clear" w:color="auto" w:fill="auto"/>
            <w:noWrap/>
            <w:vAlign w:val="bottom"/>
            <w:hideMark/>
          </w:tcPr>
          <w:p w14:paraId="092EEC39" w14:textId="0A3C8A00"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1.8%</w:t>
            </w:r>
          </w:p>
        </w:tc>
        <w:tc>
          <w:tcPr>
            <w:tcW w:w="1080" w:type="dxa"/>
            <w:tcBorders>
              <w:top w:val="nil"/>
              <w:left w:val="nil"/>
              <w:bottom w:val="nil"/>
              <w:right w:val="nil"/>
            </w:tcBorders>
            <w:shd w:val="clear" w:color="auto" w:fill="auto"/>
            <w:noWrap/>
            <w:vAlign w:val="bottom"/>
            <w:hideMark/>
          </w:tcPr>
          <w:p w14:paraId="68290259" w14:textId="05815AEC"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1.4%</w:t>
            </w:r>
          </w:p>
        </w:tc>
        <w:tc>
          <w:tcPr>
            <w:tcW w:w="900" w:type="dxa"/>
            <w:tcBorders>
              <w:top w:val="nil"/>
              <w:left w:val="nil"/>
              <w:bottom w:val="nil"/>
              <w:right w:val="nil"/>
            </w:tcBorders>
            <w:shd w:val="clear" w:color="auto" w:fill="auto"/>
            <w:noWrap/>
            <w:vAlign w:val="bottom"/>
            <w:hideMark/>
          </w:tcPr>
          <w:p w14:paraId="084C00A7" w14:textId="18126946"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0.4%</w:t>
            </w:r>
          </w:p>
        </w:tc>
        <w:tc>
          <w:tcPr>
            <w:tcW w:w="360" w:type="dxa"/>
            <w:tcBorders>
              <w:top w:val="nil"/>
              <w:left w:val="nil"/>
              <w:bottom w:val="nil"/>
              <w:right w:val="single" w:sz="4" w:space="0" w:color="auto"/>
            </w:tcBorders>
            <w:shd w:val="clear" w:color="auto" w:fill="auto"/>
            <w:noWrap/>
            <w:vAlign w:val="bottom"/>
            <w:hideMark/>
          </w:tcPr>
          <w:p w14:paraId="66C1C4DB" w14:textId="37F1FFC0"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32A9FC9F" w14:textId="7A0FDB57"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1.7%</w:t>
            </w:r>
          </w:p>
        </w:tc>
        <w:tc>
          <w:tcPr>
            <w:tcW w:w="1080" w:type="dxa"/>
            <w:gridSpan w:val="2"/>
            <w:tcBorders>
              <w:top w:val="nil"/>
              <w:left w:val="nil"/>
              <w:bottom w:val="nil"/>
              <w:right w:val="nil"/>
            </w:tcBorders>
            <w:shd w:val="clear" w:color="auto" w:fill="auto"/>
            <w:noWrap/>
            <w:vAlign w:val="bottom"/>
            <w:hideMark/>
          </w:tcPr>
          <w:p w14:paraId="3E4D2B4A" w14:textId="40611739"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1.5%</w:t>
            </w:r>
          </w:p>
        </w:tc>
        <w:tc>
          <w:tcPr>
            <w:tcW w:w="900" w:type="dxa"/>
            <w:tcBorders>
              <w:top w:val="nil"/>
              <w:left w:val="nil"/>
              <w:bottom w:val="nil"/>
              <w:right w:val="nil"/>
            </w:tcBorders>
            <w:shd w:val="clear" w:color="auto" w:fill="auto"/>
            <w:noWrap/>
            <w:vAlign w:val="bottom"/>
            <w:hideMark/>
          </w:tcPr>
          <w:p w14:paraId="31829352" w14:textId="02374C90"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-0.2%</w:t>
            </w:r>
          </w:p>
        </w:tc>
        <w:tc>
          <w:tcPr>
            <w:tcW w:w="270" w:type="dxa"/>
            <w:tcBorders>
              <w:top w:val="nil"/>
              <w:left w:val="nil"/>
              <w:bottom w:val="nil"/>
              <w:right w:val="single" w:sz="4" w:space="0" w:color="auto"/>
            </w:tcBorders>
            <w:shd w:val="clear" w:color="auto" w:fill="auto"/>
            <w:noWrap/>
            <w:vAlign w:val="bottom"/>
            <w:hideMark/>
          </w:tcPr>
          <w:p w14:paraId="795A77AB" w14:textId="4EE98E00"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r>
      <w:tr w:rsidR="00CF0910" w:rsidRPr="007A642D" w14:paraId="7B1AAEFA" w14:textId="77777777" w:rsidTr="007A642D">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0DCC9C06" w14:textId="2CF694C3"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In person at govt office</w:t>
            </w:r>
          </w:p>
        </w:tc>
        <w:tc>
          <w:tcPr>
            <w:tcW w:w="1080" w:type="dxa"/>
            <w:tcBorders>
              <w:top w:val="nil"/>
              <w:left w:val="nil"/>
              <w:bottom w:val="nil"/>
              <w:right w:val="nil"/>
            </w:tcBorders>
            <w:shd w:val="clear" w:color="auto" w:fill="auto"/>
            <w:noWrap/>
            <w:vAlign w:val="bottom"/>
            <w:hideMark/>
          </w:tcPr>
          <w:p w14:paraId="7D8A5550" w14:textId="791CCF5E"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1.3%</w:t>
            </w:r>
          </w:p>
        </w:tc>
        <w:tc>
          <w:tcPr>
            <w:tcW w:w="1080" w:type="dxa"/>
            <w:tcBorders>
              <w:top w:val="nil"/>
              <w:left w:val="nil"/>
              <w:bottom w:val="nil"/>
              <w:right w:val="nil"/>
            </w:tcBorders>
            <w:shd w:val="clear" w:color="auto" w:fill="auto"/>
            <w:noWrap/>
            <w:vAlign w:val="bottom"/>
            <w:hideMark/>
          </w:tcPr>
          <w:p w14:paraId="3EF7D4AD" w14:textId="46509752"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2.2%</w:t>
            </w:r>
          </w:p>
        </w:tc>
        <w:tc>
          <w:tcPr>
            <w:tcW w:w="900" w:type="dxa"/>
            <w:tcBorders>
              <w:top w:val="nil"/>
              <w:left w:val="nil"/>
              <w:bottom w:val="nil"/>
              <w:right w:val="nil"/>
            </w:tcBorders>
            <w:shd w:val="clear" w:color="auto" w:fill="auto"/>
            <w:noWrap/>
            <w:vAlign w:val="bottom"/>
            <w:hideMark/>
          </w:tcPr>
          <w:p w14:paraId="44A6B901" w14:textId="0E7BFE2B"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-0.9%</w:t>
            </w:r>
          </w:p>
        </w:tc>
        <w:tc>
          <w:tcPr>
            <w:tcW w:w="360" w:type="dxa"/>
            <w:tcBorders>
              <w:top w:val="nil"/>
              <w:left w:val="nil"/>
              <w:bottom w:val="nil"/>
              <w:right w:val="single" w:sz="4" w:space="0" w:color="auto"/>
            </w:tcBorders>
            <w:shd w:val="clear" w:color="auto" w:fill="auto"/>
            <w:noWrap/>
            <w:vAlign w:val="bottom"/>
            <w:hideMark/>
          </w:tcPr>
          <w:p w14:paraId="4B143221" w14:textId="36AAF580"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60D402DD" w14:textId="26137440"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1.8%</w:t>
            </w:r>
          </w:p>
        </w:tc>
        <w:tc>
          <w:tcPr>
            <w:tcW w:w="1080" w:type="dxa"/>
            <w:gridSpan w:val="2"/>
            <w:tcBorders>
              <w:top w:val="nil"/>
              <w:left w:val="nil"/>
              <w:bottom w:val="nil"/>
              <w:right w:val="nil"/>
            </w:tcBorders>
            <w:shd w:val="clear" w:color="auto" w:fill="auto"/>
            <w:noWrap/>
            <w:vAlign w:val="bottom"/>
            <w:hideMark/>
          </w:tcPr>
          <w:p w14:paraId="407EC12F" w14:textId="14E48529"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2.0%</w:t>
            </w:r>
          </w:p>
        </w:tc>
        <w:tc>
          <w:tcPr>
            <w:tcW w:w="900" w:type="dxa"/>
            <w:tcBorders>
              <w:top w:val="nil"/>
              <w:left w:val="nil"/>
              <w:bottom w:val="nil"/>
              <w:right w:val="nil"/>
            </w:tcBorders>
            <w:shd w:val="clear" w:color="auto" w:fill="auto"/>
            <w:noWrap/>
            <w:vAlign w:val="bottom"/>
            <w:hideMark/>
          </w:tcPr>
          <w:p w14:paraId="59C60D4D" w14:textId="162DCCD9"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0.2%</w:t>
            </w:r>
          </w:p>
        </w:tc>
        <w:tc>
          <w:tcPr>
            <w:tcW w:w="270" w:type="dxa"/>
            <w:tcBorders>
              <w:top w:val="nil"/>
              <w:left w:val="nil"/>
              <w:bottom w:val="nil"/>
              <w:right w:val="single" w:sz="4" w:space="0" w:color="auto"/>
            </w:tcBorders>
            <w:shd w:val="clear" w:color="auto" w:fill="auto"/>
            <w:noWrap/>
            <w:vAlign w:val="bottom"/>
            <w:hideMark/>
          </w:tcPr>
          <w:p w14:paraId="1DF92C06" w14:textId="22919C65"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r>
      <w:tr w:rsidR="00CF0910" w:rsidRPr="007A642D" w14:paraId="28B45C79" w14:textId="77777777" w:rsidTr="007A642D">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49B7B3FE" w14:textId="1F3CB43E"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Mail (unspecified)</w:t>
            </w:r>
          </w:p>
        </w:tc>
        <w:tc>
          <w:tcPr>
            <w:tcW w:w="1080" w:type="dxa"/>
            <w:tcBorders>
              <w:top w:val="nil"/>
              <w:left w:val="nil"/>
              <w:bottom w:val="nil"/>
              <w:right w:val="nil"/>
            </w:tcBorders>
            <w:shd w:val="clear" w:color="auto" w:fill="auto"/>
            <w:noWrap/>
            <w:vAlign w:val="bottom"/>
            <w:hideMark/>
          </w:tcPr>
          <w:p w14:paraId="2780E4D3" w14:textId="5BFD4CA2"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1.1%</w:t>
            </w:r>
          </w:p>
        </w:tc>
        <w:tc>
          <w:tcPr>
            <w:tcW w:w="1080" w:type="dxa"/>
            <w:tcBorders>
              <w:top w:val="nil"/>
              <w:left w:val="nil"/>
              <w:bottom w:val="nil"/>
              <w:right w:val="nil"/>
            </w:tcBorders>
            <w:shd w:val="clear" w:color="auto" w:fill="auto"/>
            <w:noWrap/>
            <w:vAlign w:val="bottom"/>
            <w:hideMark/>
          </w:tcPr>
          <w:p w14:paraId="16D74C6B" w14:textId="6A971601"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1.5%</w:t>
            </w:r>
          </w:p>
        </w:tc>
        <w:tc>
          <w:tcPr>
            <w:tcW w:w="900" w:type="dxa"/>
            <w:tcBorders>
              <w:top w:val="nil"/>
              <w:left w:val="nil"/>
              <w:bottom w:val="nil"/>
              <w:right w:val="nil"/>
            </w:tcBorders>
            <w:shd w:val="clear" w:color="auto" w:fill="auto"/>
            <w:noWrap/>
            <w:vAlign w:val="bottom"/>
            <w:hideMark/>
          </w:tcPr>
          <w:p w14:paraId="5C9B6F93" w14:textId="04E508F6"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-0.4%</w:t>
            </w:r>
          </w:p>
        </w:tc>
        <w:tc>
          <w:tcPr>
            <w:tcW w:w="360" w:type="dxa"/>
            <w:tcBorders>
              <w:top w:val="nil"/>
              <w:left w:val="nil"/>
              <w:bottom w:val="nil"/>
              <w:right w:val="single" w:sz="4" w:space="0" w:color="auto"/>
            </w:tcBorders>
            <w:shd w:val="clear" w:color="auto" w:fill="auto"/>
            <w:noWrap/>
            <w:vAlign w:val="bottom"/>
            <w:hideMark/>
          </w:tcPr>
          <w:p w14:paraId="521437E9" w14:textId="3CABDAC4"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6CB1D9DB" w14:textId="639C3A9E"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3.1%</w:t>
            </w:r>
          </w:p>
        </w:tc>
        <w:tc>
          <w:tcPr>
            <w:tcW w:w="1080" w:type="dxa"/>
            <w:gridSpan w:val="2"/>
            <w:tcBorders>
              <w:top w:val="nil"/>
              <w:left w:val="nil"/>
              <w:bottom w:val="nil"/>
              <w:right w:val="nil"/>
            </w:tcBorders>
            <w:shd w:val="clear" w:color="auto" w:fill="auto"/>
            <w:noWrap/>
            <w:vAlign w:val="bottom"/>
            <w:hideMark/>
          </w:tcPr>
          <w:p w14:paraId="7DFF9C31" w14:textId="3AC5D272"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1.3%</w:t>
            </w:r>
          </w:p>
        </w:tc>
        <w:tc>
          <w:tcPr>
            <w:tcW w:w="900" w:type="dxa"/>
            <w:tcBorders>
              <w:top w:val="nil"/>
              <w:left w:val="nil"/>
              <w:bottom w:val="nil"/>
              <w:right w:val="nil"/>
            </w:tcBorders>
            <w:shd w:val="clear" w:color="auto" w:fill="auto"/>
            <w:noWrap/>
            <w:vAlign w:val="bottom"/>
            <w:hideMark/>
          </w:tcPr>
          <w:p w14:paraId="52180AE5" w14:textId="46B239F0" w:rsidR="00CF0910" w:rsidRPr="007A642D" w:rsidRDefault="00CF0910" w:rsidP="00CF0910">
            <w:pPr>
              <w:jc w:val="right"/>
              <w:rPr>
                <w:rFonts w:ascii="Calibri" w:hAnsi="Calibri" w:cs="Calibri"/>
                <w:color w:val="000000"/>
                <w:sz w:val="22"/>
                <w:szCs w:val="22"/>
                <w:lang w:eastAsia="en-US"/>
              </w:rPr>
            </w:pPr>
            <w:r>
              <w:rPr>
                <w:rFonts w:ascii="Calibri" w:hAnsi="Calibri" w:cs="Calibri"/>
                <w:color w:val="000000"/>
                <w:sz w:val="22"/>
                <w:szCs w:val="22"/>
              </w:rPr>
              <w:t>-1.8%</w:t>
            </w:r>
          </w:p>
        </w:tc>
        <w:tc>
          <w:tcPr>
            <w:tcW w:w="270" w:type="dxa"/>
            <w:tcBorders>
              <w:top w:val="nil"/>
              <w:left w:val="nil"/>
              <w:bottom w:val="nil"/>
              <w:right w:val="single" w:sz="4" w:space="0" w:color="auto"/>
            </w:tcBorders>
            <w:shd w:val="clear" w:color="auto" w:fill="auto"/>
            <w:noWrap/>
            <w:vAlign w:val="bottom"/>
            <w:hideMark/>
          </w:tcPr>
          <w:p w14:paraId="7F66E035" w14:textId="5A183217" w:rsidR="00CF0910" w:rsidRPr="007A642D" w:rsidRDefault="00CF0910" w:rsidP="00CF0910">
            <w:pPr>
              <w:rPr>
                <w:rFonts w:ascii="Calibri" w:hAnsi="Calibri" w:cs="Calibri"/>
                <w:color w:val="000000"/>
                <w:sz w:val="22"/>
                <w:szCs w:val="22"/>
                <w:lang w:eastAsia="en-US"/>
              </w:rPr>
            </w:pPr>
            <w:r>
              <w:rPr>
                <w:rFonts w:ascii="Calibri" w:hAnsi="Calibri" w:cs="Calibri"/>
                <w:color w:val="000000"/>
                <w:sz w:val="22"/>
                <w:szCs w:val="22"/>
              </w:rPr>
              <w:t> </w:t>
            </w:r>
          </w:p>
        </w:tc>
      </w:tr>
      <w:tr w:rsidR="007A642D" w:rsidRPr="007A642D" w14:paraId="70DCE191" w14:textId="77777777" w:rsidTr="007A642D">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2A4C5451"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xml:space="preserve">Other  </w:t>
            </w:r>
          </w:p>
        </w:tc>
        <w:tc>
          <w:tcPr>
            <w:tcW w:w="1080" w:type="dxa"/>
            <w:tcBorders>
              <w:top w:val="nil"/>
              <w:left w:val="nil"/>
              <w:bottom w:val="nil"/>
              <w:right w:val="nil"/>
            </w:tcBorders>
            <w:shd w:val="clear" w:color="auto" w:fill="auto"/>
            <w:noWrap/>
            <w:vAlign w:val="bottom"/>
            <w:hideMark/>
          </w:tcPr>
          <w:p w14:paraId="4D4B7068"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3.9%</w:t>
            </w:r>
          </w:p>
        </w:tc>
        <w:tc>
          <w:tcPr>
            <w:tcW w:w="1080" w:type="dxa"/>
            <w:tcBorders>
              <w:top w:val="nil"/>
              <w:left w:val="nil"/>
              <w:bottom w:val="nil"/>
              <w:right w:val="nil"/>
            </w:tcBorders>
            <w:shd w:val="clear" w:color="auto" w:fill="auto"/>
            <w:noWrap/>
            <w:vAlign w:val="bottom"/>
            <w:hideMark/>
          </w:tcPr>
          <w:p w14:paraId="62241C79"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4.6%</w:t>
            </w:r>
          </w:p>
        </w:tc>
        <w:tc>
          <w:tcPr>
            <w:tcW w:w="900" w:type="dxa"/>
            <w:tcBorders>
              <w:top w:val="nil"/>
              <w:left w:val="nil"/>
              <w:bottom w:val="nil"/>
              <w:right w:val="nil"/>
            </w:tcBorders>
            <w:shd w:val="clear" w:color="auto" w:fill="auto"/>
            <w:noWrap/>
            <w:vAlign w:val="bottom"/>
            <w:hideMark/>
          </w:tcPr>
          <w:p w14:paraId="1E652DDE"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-0.7%</w:t>
            </w:r>
          </w:p>
        </w:tc>
        <w:tc>
          <w:tcPr>
            <w:tcW w:w="360" w:type="dxa"/>
            <w:tcBorders>
              <w:top w:val="nil"/>
              <w:left w:val="nil"/>
              <w:bottom w:val="nil"/>
              <w:right w:val="single" w:sz="4" w:space="0" w:color="auto"/>
            </w:tcBorders>
            <w:shd w:val="clear" w:color="auto" w:fill="auto"/>
            <w:noWrap/>
            <w:vAlign w:val="bottom"/>
            <w:hideMark/>
          </w:tcPr>
          <w:p w14:paraId="2A9D644F"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731DE930"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4.2%</w:t>
            </w:r>
          </w:p>
        </w:tc>
        <w:tc>
          <w:tcPr>
            <w:tcW w:w="1080" w:type="dxa"/>
            <w:gridSpan w:val="2"/>
            <w:tcBorders>
              <w:top w:val="nil"/>
              <w:left w:val="nil"/>
              <w:bottom w:val="nil"/>
              <w:right w:val="nil"/>
            </w:tcBorders>
            <w:shd w:val="clear" w:color="auto" w:fill="auto"/>
            <w:noWrap/>
            <w:vAlign w:val="bottom"/>
            <w:hideMark/>
          </w:tcPr>
          <w:p w14:paraId="5D87C302"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4.4%</w:t>
            </w:r>
          </w:p>
        </w:tc>
        <w:tc>
          <w:tcPr>
            <w:tcW w:w="900" w:type="dxa"/>
            <w:tcBorders>
              <w:top w:val="nil"/>
              <w:left w:val="nil"/>
              <w:bottom w:val="nil"/>
              <w:right w:val="nil"/>
            </w:tcBorders>
            <w:shd w:val="clear" w:color="auto" w:fill="auto"/>
            <w:noWrap/>
            <w:vAlign w:val="bottom"/>
            <w:hideMark/>
          </w:tcPr>
          <w:p w14:paraId="3C510535"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0.3%</w:t>
            </w:r>
          </w:p>
        </w:tc>
        <w:tc>
          <w:tcPr>
            <w:tcW w:w="270" w:type="dxa"/>
            <w:tcBorders>
              <w:top w:val="nil"/>
              <w:left w:val="nil"/>
              <w:bottom w:val="nil"/>
              <w:right w:val="single" w:sz="4" w:space="0" w:color="auto"/>
            </w:tcBorders>
            <w:shd w:val="clear" w:color="auto" w:fill="auto"/>
            <w:noWrap/>
            <w:vAlign w:val="bottom"/>
            <w:hideMark/>
          </w:tcPr>
          <w:p w14:paraId="0B41A829"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w:t>
            </w:r>
          </w:p>
        </w:tc>
      </w:tr>
      <w:tr w:rsidR="007A642D" w:rsidRPr="007A642D" w14:paraId="158FBA5E" w14:textId="77777777" w:rsidTr="007A642D">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64C66C1D"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Don't know</w:t>
            </w:r>
          </w:p>
        </w:tc>
        <w:tc>
          <w:tcPr>
            <w:tcW w:w="1080" w:type="dxa"/>
            <w:tcBorders>
              <w:top w:val="nil"/>
              <w:left w:val="nil"/>
              <w:bottom w:val="nil"/>
              <w:right w:val="nil"/>
            </w:tcBorders>
            <w:shd w:val="clear" w:color="auto" w:fill="auto"/>
            <w:noWrap/>
            <w:vAlign w:val="bottom"/>
            <w:hideMark/>
          </w:tcPr>
          <w:p w14:paraId="2B2E78DE"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6.3%</w:t>
            </w:r>
          </w:p>
        </w:tc>
        <w:tc>
          <w:tcPr>
            <w:tcW w:w="1080" w:type="dxa"/>
            <w:tcBorders>
              <w:top w:val="nil"/>
              <w:left w:val="nil"/>
              <w:bottom w:val="nil"/>
              <w:right w:val="nil"/>
            </w:tcBorders>
            <w:shd w:val="clear" w:color="auto" w:fill="auto"/>
            <w:noWrap/>
            <w:vAlign w:val="bottom"/>
            <w:hideMark/>
          </w:tcPr>
          <w:p w14:paraId="30DF9871"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6.1%</w:t>
            </w:r>
          </w:p>
        </w:tc>
        <w:tc>
          <w:tcPr>
            <w:tcW w:w="900" w:type="dxa"/>
            <w:tcBorders>
              <w:top w:val="nil"/>
              <w:left w:val="nil"/>
              <w:bottom w:val="nil"/>
              <w:right w:val="nil"/>
            </w:tcBorders>
            <w:shd w:val="clear" w:color="auto" w:fill="auto"/>
            <w:noWrap/>
            <w:vAlign w:val="bottom"/>
            <w:hideMark/>
          </w:tcPr>
          <w:p w14:paraId="0CE7FEF2"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0.2%</w:t>
            </w:r>
          </w:p>
        </w:tc>
        <w:tc>
          <w:tcPr>
            <w:tcW w:w="360" w:type="dxa"/>
            <w:tcBorders>
              <w:top w:val="nil"/>
              <w:left w:val="nil"/>
              <w:bottom w:val="nil"/>
              <w:right w:val="single" w:sz="4" w:space="0" w:color="auto"/>
            </w:tcBorders>
            <w:shd w:val="clear" w:color="auto" w:fill="auto"/>
            <w:noWrap/>
            <w:vAlign w:val="bottom"/>
            <w:hideMark/>
          </w:tcPr>
          <w:p w14:paraId="3B2C3FDD"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2B9AD2BC"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10.8%</w:t>
            </w:r>
          </w:p>
        </w:tc>
        <w:tc>
          <w:tcPr>
            <w:tcW w:w="1080" w:type="dxa"/>
            <w:gridSpan w:val="2"/>
            <w:tcBorders>
              <w:top w:val="nil"/>
              <w:left w:val="nil"/>
              <w:bottom w:val="nil"/>
              <w:right w:val="nil"/>
            </w:tcBorders>
            <w:shd w:val="clear" w:color="auto" w:fill="auto"/>
            <w:noWrap/>
            <w:vAlign w:val="bottom"/>
            <w:hideMark/>
          </w:tcPr>
          <w:p w14:paraId="6D933AC7"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5.9%</w:t>
            </w:r>
          </w:p>
        </w:tc>
        <w:tc>
          <w:tcPr>
            <w:tcW w:w="900" w:type="dxa"/>
            <w:tcBorders>
              <w:top w:val="nil"/>
              <w:left w:val="nil"/>
              <w:bottom w:val="nil"/>
              <w:right w:val="nil"/>
            </w:tcBorders>
            <w:shd w:val="clear" w:color="auto" w:fill="auto"/>
            <w:noWrap/>
            <w:vAlign w:val="bottom"/>
            <w:hideMark/>
          </w:tcPr>
          <w:p w14:paraId="4442E53F"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-4.9%</w:t>
            </w:r>
          </w:p>
        </w:tc>
        <w:tc>
          <w:tcPr>
            <w:tcW w:w="270" w:type="dxa"/>
            <w:tcBorders>
              <w:top w:val="nil"/>
              <w:left w:val="nil"/>
              <w:bottom w:val="nil"/>
              <w:right w:val="single" w:sz="4" w:space="0" w:color="auto"/>
            </w:tcBorders>
            <w:shd w:val="clear" w:color="auto" w:fill="auto"/>
            <w:noWrap/>
            <w:vAlign w:val="bottom"/>
            <w:hideMark/>
          </w:tcPr>
          <w:p w14:paraId="55616C97"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w:t>
            </w:r>
          </w:p>
        </w:tc>
      </w:tr>
      <w:tr w:rsidR="007A642D" w:rsidRPr="007A642D" w14:paraId="57843938" w14:textId="77777777" w:rsidTr="007A642D">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45ED7600"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w:t>
            </w:r>
          </w:p>
        </w:tc>
        <w:tc>
          <w:tcPr>
            <w:tcW w:w="1080" w:type="dxa"/>
            <w:tcBorders>
              <w:top w:val="nil"/>
              <w:left w:val="nil"/>
              <w:bottom w:val="nil"/>
              <w:right w:val="nil"/>
            </w:tcBorders>
            <w:shd w:val="clear" w:color="auto" w:fill="auto"/>
            <w:noWrap/>
            <w:vAlign w:val="bottom"/>
            <w:hideMark/>
          </w:tcPr>
          <w:p w14:paraId="41D4AD46" w14:textId="77777777" w:rsidR="007A642D" w:rsidRPr="007A642D" w:rsidRDefault="007A642D" w:rsidP="007A642D">
            <w:pPr>
              <w:rPr>
                <w:rFonts w:ascii="Calibri" w:hAnsi="Calibri" w:cs="Calibri"/>
                <w:color w:val="000000"/>
                <w:sz w:val="22"/>
                <w:szCs w:val="22"/>
                <w:lang w:eastAsia="en-US"/>
              </w:rPr>
            </w:pPr>
          </w:p>
        </w:tc>
        <w:tc>
          <w:tcPr>
            <w:tcW w:w="1080" w:type="dxa"/>
            <w:tcBorders>
              <w:top w:val="nil"/>
              <w:left w:val="nil"/>
              <w:bottom w:val="nil"/>
              <w:right w:val="nil"/>
            </w:tcBorders>
            <w:shd w:val="clear" w:color="auto" w:fill="auto"/>
            <w:noWrap/>
            <w:vAlign w:val="bottom"/>
            <w:hideMark/>
          </w:tcPr>
          <w:p w14:paraId="17083704" w14:textId="77777777" w:rsidR="007A642D" w:rsidRPr="007A642D" w:rsidRDefault="007A642D" w:rsidP="007A642D">
            <w:pPr>
              <w:rPr>
                <w:sz w:val="20"/>
                <w:lang w:eastAsia="en-US"/>
              </w:rPr>
            </w:pPr>
          </w:p>
        </w:tc>
        <w:tc>
          <w:tcPr>
            <w:tcW w:w="900" w:type="dxa"/>
            <w:tcBorders>
              <w:top w:val="nil"/>
              <w:left w:val="nil"/>
              <w:bottom w:val="nil"/>
              <w:right w:val="nil"/>
            </w:tcBorders>
            <w:shd w:val="clear" w:color="auto" w:fill="auto"/>
            <w:noWrap/>
            <w:vAlign w:val="bottom"/>
            <w:hideMark/>
          </w:tcPr>
          <w:p w14:paraId="31334D1A" w14:textId="77777777" w:rsidR="007A642D" w:rsidRPr="007A642D" w:rsidRDefault="007A642D" w:rsidP="007A642D">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18219E36"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5CBF4732" w14:textId="77777777" w:rsidR="007A642D" w:rsidRPr="007A642D" w:rsidRDefault="007A642D" w:rsidP="007A642D">
            <w:pPr>
              <w:rPr>
                <w:rFonts w:ascii="Calibri" w:hAnsi="Calibri" w:cs="Calibri"/>
                <w:color w:val="000000"/>
                <w:sz w:val="22"/>
                <w:szCs w:val="22"/>
                <w:lang w:eastAsia="en-US"/>
              </w:rPr>
            </w:pPr>
          </w:p>
        </w:tc>
        <w:tc>
          <w:tcPr>
            <w:tcW w:w="1080" w:type="dxa"/>
            <w:gridSpan w:val="2"/>
            <w:tcBorders>
              <w:top w:val="nil"/>
              <w:left w:val="nil"/>
              <w:bottom w:val="nil"/>
              <w:right w:val="nil"/>
            </w:tcBorders>
            <w:shd w:val="clear" w:color="auto" w:fill="auto"/>
            <w:noWrap/>
            <w:vAlign w:val="bottom"/>
            <w:hideMark/>
          </w:tcPr>
          <w:p w14:paraId="311B313E" w14:textId="77777777" w:rsidR="007A642D" w:rsidRPr="007A642D" w:rsidRDefault="007A642D" w:rsidP="007A642D">
            <w:pPr>
              <w:rPr>
                <w:sz w:val="20"/>
                <w:lang w:eastAsia="en-US"/>
              </w:rPr>
            </w:pPr>
          </w:p>
        </w:tc>
        <w:tc>
          <w:tcPr>
            <w:tcW w:w="900" w:type="dxa"/>
            <w:tcBorders>
              <w:top w:val="nil"/>
              <w:left w:val="nil"/>
              <w:bottom w:val="nil"/>
              <w:right w:val="nil"/>
            </w:tcBorders>
            <w:shd w:val="clear" w:color="auto" w:fill="auto"/>
            <w:noWrap/>
            <w:vAlign w:val="bottom"/>
            <w:hideMark/>
          </w:tcPr>
          <w:p w14:paraId="7B3CD676" w14:textId="77777777" w:rsidR="007A642D" w:rsidRPr="007A642D" w:rsidRDefault="007A642D" w:rsidP="007A642D">
            <w:pPr>
              <w:rPr>
                <w:sz w:val="20"/>
                <w:lang w:eastAsia="en-US"/>
              </w:rPr>
            </w:pPr>
          </w:p>
        </w:tc>
        <w:tc>
          <w:tcPr>
            <w:tcW w:w="270" w:type="dxa"/>
            <w:tcBorders>
              <w:top w:val="nil"/>
              <w:left w:val="nil"/>
              <w:bottom w:val="nil"/>
              <w:right w:val="single" w:sz="4" w:space="0" w:color="auto"/>
            </w:tcBorders>
            <w:shd w:val="clear" w:color="auto" w:fill="auto"/>
            <w:noWrap/>
            <w:vAlign w:val="bottom"/>
            <w:hideMark/>
          </w:tcPr>
          <w:p w14:paraId="67FC5CE2"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w:t>
            </w:r>
          </w:p>
        </w:tc>
      </w:tr>
      <w:tr w:rsidR="007A642D" w:rsidRPr="007A642D" w14:paraId="4B02896E" w14:textId="77777777" w:rsidTr="007A642D">
        <w:trPr>
          <w:trHeight w:val="288"/>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0694017F"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Sample size</w:t>
            </w:r>
          </w:p>
        </w:tc>
        <w:tc>
          <w:tcPr>
            <w:tcW w:w="1080" w:type="dxa"/>
            <w:tcBorders>
              <w:top w:val="nil"/>
              <w:left w:val="nil"/>
              <w:bottom w:val="single" w:sz="4" w:space="0" w:color="auto"/>
              <w:right w:val="nil"/>
            </w:tcBorders>
            <w:shd w:val="clear" w:color="auto" w:fill="auto"/>
            <w:noWrap/>
            <w:vAlign w:val="bottom"/>
            <w:hideMark/>
          </w:tcPr>
          <w:p w14:paraId="770A2B0B"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1,047</w:t>
            </w:r>
          </w:p>
        </w:tc>
        <w:tc>
          <w:tcPr>
            <w:tcW w:w="1080" w:type="dxa"/>
            <w:tcBorders>
              <w:top w:val="nil"/>
              <w:left w:val="nil"/>
              <w:bottom w:val="single" w:sz="4" w:space="0" w:color="auto"/>
              <w:right w:val="nil"/>
            </w:tcBorders>
            <w:shd w:val="clear" w:color="auto" w:fill="auto"/>
            <w:noWrap/>
            <w:vAlign w:val="bottom"/>
            <w:hideMark/>
          </w:tcPr>
          <w:p w14:paraId="5C2230E4"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1126</w:t>
            </w:r>
          </w:p>
        </w:tc>
        <w:tc>
          <w:tcPr>
            <w:tcW w:w="900" w:type="dxa"/>
            <w:tcBorders>
              <w:top w:val="nil"/>
              <w:left w:val="nil"/>
              <w:bottom w:val="single" w:sz="4" w:space="0" w:color="auto"/>
              <w:right w:val="nil"/>
            </w:tcBorders>
            <w:shd w:val="clear" w:color="auto" w:fill="auto"/>
            <w:noWrap/>
            <w:vAlign w:val="bottom"/>
            <w:hideMark/>
          </w:tcPr>
          <w:p w14:paraId="26BA8A40"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14:paraId="5D56708C"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w:t>
            </w:r>
          </w:p>
        </w:tc>
        <w:tc>
          <w:tcPr>
            <w:tcW w:w="990" w:type="dxa"/>
            <w:tcBorders>
              <w:top w:val="nil"/>
              <w:left w:val="nil"/>
              <w:bottom w:val="single" w:sz="4" w:space="0" w:color="auto"/>
              <w:right w:val="nil"/>
            </w:tcBorders>
            <w:shd w:val="clear" w:color="auto" w:fill="auto"/>
            <w:noWrap/>
            <w:vAlign w:val="bottom"/>
            <w:hideMark/>
          </w:tcPr>
          <w:p w14:paraId="582886A5"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201</w:t>
            </w:r>
          </w:p>
        </w:tc>
        <w:tc>
          <w:tcPr>
            <w:tcW w:w="1080" w:type="dxa"/>
            <w:gridSpan w:val="2"/>
            <w:tcBorders>
              <w:top w:val="nil"/>
              <w:left w:val="nil"/>
              <w:bottom w:val="single" w:sz="4" w:space="0" w:color="auto"/>
              <w:right w:val="nil"/>
            </w:tcBorders>
            <w:shd w:val="clear" w:color="auto" w:fill="auto"/>
            <w:noWrap/>
            <w:vAlign w:val="bottom"/>
            <w:hideMark/>
          </w:tcPr>
          <w:p w14:paraId="25C25557" w14:textId="77777777" w:rsidR="007A642D" w:rsidRPr="007A642D" w:rsidRDefault="007A642D" w:rsidP="007A642D">
            <w:pPr>
              <w:jc w:val="right"/>
              <w:rPr>
                <w:rFonts w:ascii="Calibri" w:hAnsi="Calibri" w:cs="Calibri"/>
                <w:color w:val="000000"/>
                <w:sz w:val="22"/>
                <w:szCs w:val="22"/>
                <w:lang w:eastAsia="en-US"/>
              </w:rPr>
            </w:pPr>
            <w:r w:rsidRPr="007A642D">
              <w:rPr>
                <w:rFonts w:ascii="Calibri" w:hAnsi="Calibri" w:cs="Calibri"/>
                <w:color w:val="000000"/>
                <w:sz w:val="22"/>
                <w:szCs w:val="22"/>
                <w:lang w:eastAsia="en-US"/>
              </w:rPr>
              <w:t>2221</w:t>
            </w:r>
          </w:p>
        </w:tc>
        <w:tc>
          <w:tcPr>
            <w:tcW w:w="900" w:type="dxa"/>
            <w:tcBorders>
              <w:top w:val="nil"/>
              <w:left w:val="nil"/>
              <w:bottom w:val="single" w:sz="4" w:space="0" w:color="auto"/>
              <w:right w:val="nil"/>
            </w:tcBorders>
            <w:shd w:val="clear" w:color="auto" w:fill="auto"/>
            <w:noWrap/>
            <w:vAlign w:val="bottom"/>
            <w:hideMark/>
          </w:tcPr>
          <w:p w14:paraId="2B50A593"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14:paraId="4FECD05E"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w:t>
            </w:r>
          </w:p>
        </w:tc>
      </w:tr>
      <w:tr w:rsidR="007A642D" w:rsidRPr="007A642D" w14:paraId="01F52C71" w14:textId="77777777" w:rsidTr="007A642D">
        <w:trPr>
          <w:trHeight w:val="288"/>
        </w:trPr>
        <w:tc>
          <w:tcPr>
            <w:tcW w:w="7560" w:type="dxa"/>
            <w:gridSpan w:val="6"/>
            <w:tcBorders>
              <w:top w:val="single" w:sz="4" w:space="0" w:color="auto"/>
              <w:left w:val="nil"/>
              <w:bottom w:val="nil"/>
              <w:right w:val="nil"/>
            </w:tcBorders>
            <w:shd w:val="clear" w:color="auto" w:fill="auto"/>
            <w:vAlign w:val="bottom"/>
            <w:hideMark/>
          </w:tcPr>
          <w:p w14:paraId="3B5F0E4A" w14:textId="77777777" w:rsidR="007A642D" w:rsidRPr="007A642D" w:rsidRDefault="007A642D" w:rsidP="007A642D">
            <w:pPr>
              <w:rPr>
                <w:rFonts w:ascii="Calibri" w:hAnsi="Calibri" w:cs="Calibri"/>
                <w:color w:val="000000"/>
                <w:sz w:val="22"/>
                <w:szCs w:val="22"/>
                <w:lang w:eastAsia="en-US"/>
              </w:rPr>
            </w:pPr>
            <w:r w:rsidRPr="007A642D">
              <w:rPr>
                <w:rFonts w:ascii="Calibri" w:hAnsi="Calibri" w:cs="Calibri"/>
                <w:color w:val="000000"/>
                <w:sz w:val="22"/>
                <w:szCs w:val="22"/>
                <w:lang w:eastAsia="en-US"/>
              </w:rPr>
              <w:t>* Gap is outside statistical margin of error at 95% confidence level</w:t>
            </w:r>
          </w:p>
        </w:tc>
        <w:tc>
          <w:tcPr>
            <w:tcW w:w="1080" w:type="dxa"/>
            <w:gridSpan w:val="2"/>
            <w:tcBorders>
              <w:top w:val="nil"/>
              <w:left w:val="nil"/>
              <w:bottom w:val="nil"/>
              <w:right w:val="nil"/>
            </w:tcBorders>
            <w:shd w:val="clear" w:color="auto" w:fill="auto"/>
            <w:noWrap/>
            <w:vAlign w:val="bottom"/>
            <w:hideMark/>
          </w:tcPr>
          <w:p w14:paraId="48B3F1BE" w14:textId="77777777" w:rsidR="007A642D" w:rsidRPr="007A642D" w:rsidRDefault="007A642D" w:rsidP="007A642D">
            <w:pPr>
              <w:rPr>
                <w:rFonts w:ascii="Calibri" w:hAnsi="Calibri" w:cs="Calibri"/>
                <w:color w:val="000000"/>
                <w:sz w:val="22"/>
                <w:szCs w:val="22"/>
                <w:lang w:eastAsia="en-US"/>
              </w:rPr>
            </w:pPr>
          </w:p>
        </w:tc>
        <w:tc>
          <w:tcPr>
            <w:tcW w:w="900" w:type="dxa"/>
            <w:tcBorders>
              <w:top w:val="nil"/>
              <w:left w:val="nil"/>
              <w:bottom w:val="nil"/>
              <w:right w:val="nil"/>
            </w:tcBorders>
            <w:shd w:val="clear" w:color="auto" w:fill="auto"/>
            <w:noWrap/>
            <w:vAlign w:val="bottom"/>
            <w:hideMark/>
          </w:tcPr>
          <w:p w14:paraId="3A4DDD17" w14:textId="77777777" w:rsidR="007A642D" w:rsidRPr="007A642D" w:rsidRDefault="007A642D" w:rsidP="007A642D">
            <w:pPr>
              <w:rPr>
                <w:sz w:val="20"/>
                <w:lang w:eastAsia="en-US"/>
              </w:rPr>
            </w:pPr>
          </w:p>
        </w:tc>
        <w:tc>
          <w:tcPr>
            <w:tcW w:w="270" w:type="dxa"/>
            <w:tcBorders>
              <w:top w:val="nil"/>
              <w:left w:val="nil"/>
              <w:bottom w:val="nil"/>
              <w:right w:val="nil"/>
            </w:tcBorders>
            <w:shd w:val="clear" w:color="auto" w:fill="auto"/>
            <w:noWrap/>
            <w:vAlign w:val="bottom"/>
            <w:hideMark/>
          </w:tcPr>
          <w:p w14:paraId="582797BE" w14:textId="77777777" w:rsidR="007A642D" w:rsidRPr="007A642D" w:rsidRDefault="007A642D" w:rsidP="007A642D">
            <w:pPr>
              <w:rPr>
                <w:sz w:val="20"/>
                <w:lang w:eastAsia="en-US"/>
              </w:rPr>
            </w:pPr>
          </w:p>
        </w:tc>
      </w:tr>
    </w:tbl>
    <w:p w14:paraId="0B158081" w14:textId="64A6EAAA" w:rsidR="006166EB" w:rsidRDefault="006166EB">
      <w:pPr>
        <w:spacing w:after="160" w:line="259" w:lineRule="auto"/>
      </w:pPr>
    </w:p>
    <w:p w14:paraId="3D2BD445" w14:textId="34359DF8" w:rsidR="002802A2" w:rsidRDefault="002802A2">
      <w:pPr>
        <w:spacing w:after="160" w:line="259" w:lineRule="auto"/>
      </w:pPr>
    </w:p>
    <w:p w14:paraId="23D16C54" w14:textId="77777777" w:rsidR="004A51E8" w:rsidRDefault="004A51E8">
      <w:pPr>
        <w:spacing w:after="160" w:line="259" w:lineRule="auto"/>
      </w:pPr>
    </w:p>
    <w:tbl>
      <w:tblPr>
        <w:tblW w:w="10151" w:type="dxa"/>
        <w:tblLook w:val="04A0" w:firstRow="1" w:lastRow="0" w:firstColumn="1" w:lastColumn="0" w:noHBand="0" w:noVBand="1"/>
      </w:tblPr>
      <w:tblGrid>
        <w:gridCol w:w="3279"/>
        <w:gridCol w:w="1014"/>
        <w:gridCol w:w="816"/>
        <w:gridCol w:w="326"/>
        <w:gridCol w:w="764"/>
        <w:gridCol w:w="326"/>
        <w:gridCol w:w="764"/>
        <w:gridCol w:w="326"/>
        <w:gridCol w:w="764"/>
        <w:gridCol w:w="326"/>
        <w:gridCol w:w="1120"/>
        <w:gridCol w:w="326"/>
      </w:tblGrid>
      <w:tr w:rsidR="002802A2" w:rsidRPr="002802A2" w14:paraId="202056BB" w14:textId="77777777" w:rsidTr="00104783">
        <w:trPr>
          <w:trHeight w:val="288"/>
        </w:trPr>
        <w:tc>
          <w:tcPr>
            <w:tcW w:w="8379" w:type="dxa"/>
            <w:gridSpan w:val="9"/>
            <w:tcBorders>
              <w:top w:val="nil"/>
              <w:left w:val="nil"/>
              <w:bottom w:val="nil"/>
              <w:right w:val="nil"/>
            </w:tcBorders>
            <w:shd w:val="clear" w:color="auto" w:fill="auto"/>
            <w:noWrap/>
            <w:vAlign w:val="bottom"/>
            <w:hideMark/>
          </w:tcPr>
          <w:p w14:paraId="557B416B" w14:textId="77777777" w:rsidR="002802A2" w:rsidRPr="002802A2" w:rsidRDefault="002802A2" w:rsidP="002802A2">
            <w:pPr>
              <w:rPr>
                <w:rFonts w:ascii="Calibri" w:hAnsi="Calibri" w:cs="Calibri"/>
                <w:b/>
                <w:bCs/>
                <w:color w:val="000000"/>
                <w:sz w:val="22"/>
                <w:szCs w:val="22"/>
                <w:lang w:eastAsia="en-US"/>
              </w:rPr>
            </w:pPr>
            <w:r w:rsidRPr="002802A2">
              <w:rPr>
                <w:rFonts w:ascii="Calibri" w:hAnsi="Calibri" w:cs="Calibri"/>
                <w:b/>
                <w:bCs/>
                <w:color w:val="000000"/>
                <w:sz w:val="22"/>
                <w:szCs w:val="22"/>
                <w:lang w:eastAsia="en-US"/>
              </w:rPr>
              <w:t xml:space="preserve">          Table 10: Sources of Information on Voting Process in 2020, by Disability Type</w:t>
            </w:r>
          </w:p>
        </w:tc>
        <w:tc>
          <w:tcPr>
            <w:tcW w:w="326" w:type="dxa"/>
            <w:tcBorders>
              <w:top w:val="nil"/>
              <w:left w:val="nil"/>
              <w:bottom w:val="nil"/>
              <w:right w:val="nil"/>
            </w:tcBorders>
            <w:shd w:val="clear" w:color="auto" w:fill="auto"/>
            <w:noWrap/>
            <w:vAlign w:val="bottom"/>
            <w:hideMark/>
          </w:tcPr>
          <w:p w14:paraId="7489845A" w14:textId="77777777" w:rsidR="002802A2" w:rsidRPr="002802A2" w:rsidRDefault="002802A2" w:rsidP="002802A2">
            <w:pPr>
              <w:rPr>
                <w:rFonts w:ascii="Calibri" w:hAnsi="Calibri" w:cs="Calibri"/>
                <w:b/>
                <w:bCs/>
                <w:color w:val="000000"/>
                <w:sz w:val="22"/>
                <w:szCs w:val="22"/>
                <w:lang w:eastAsia="en-US"/>
              </w:rPr>
            </w:pPr>
          </w:p>
        </w:tc>
        <w:tc>
          <w:tcPr>
            <w:tcW w:w="1120" w:type="dxa"/>
            <w:tcBorders>
              <w:top w:val="nil"/>
              <w:left w:val="nil"/>
              <w:bottom w:val="single" w:sz="4" w:space="0" w:color="auto"/>
              <w:right w:val="nil"/>
            </w:tcBorders>
            <w:shd w:val="clear" w:color="auto" w:fill="auto"/>
            <w:noWrap/>
            <w:vAlign w:val="bottom"/>
            <w:hideMark/>
          </w:tcPr>
          <w:p w14:paraId="5AA772C5" w14:textId="77777777" w:rsidR="002802A2" w:rsidRPr="002802A2" w:rsidRDefault="002802A2" w:rsidP="002802A2">
            <w:pPr>
              <w:rPr>
                <w:sz w:val="20"/>
                <w:lang w:eastAsia="en-US"/>
              </w:rPr>
            </w:pPr>
          </w:p>
        </w:tc>
        <w:tc>
          <w:tcPr>
            <w:tcW w:w="326" w:type="dxa"/>
            <w:tcBorders>
              <w:top w:val="nil"/>
              <w:left w:val="nil"/>
              <w:bottom w:val="single" w:sz="4" w:space="0" w:color="auto"/>
              <w:right w:val="nil"/>
            </w:tcBorders>
            <w:shd w:val="clear" w:color="auto" w:fill="auto"/>
            <w:noWrap/>
            <w:vAlign w:val="bottom"/>
            <w:hideMark/>
          </w:tcPr>
          <w:p w14:paraId="64EAD5FE" w14:textId="77777777" w:rsidR="002802A2" w:rsidRPr="002802A2" w:rsidRDefault="002802A2" w:rsidP="002802A2">
            <w:pPr>
              <w:rPr>
                <w:sz w:val="20"/>
                <w:lang w:eastAsia="en-US"/>
              </w:rPr>
            </w:pPr>
          </w:p>
        </w:tc>
      </w:tr>
      <w:tr w:rsidR="002802A2" w:rsidRPr="002802A2" w14:paraId="130B4D81" w14:textId="77777777" w:rsidTr="00104783">
        <w:trPr>
          <w:trHeight w:val="660"/>
        </w:trPr>
        <w:tc>
          <w:tcPr>
            <w:tcW w:w="32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07AB14" w14:textId="77777777" w:rsidR="002802A2" w:rsidRPr="002802A2" w:rsidRDefault="002802A2" w:rsidP="002802A2">
            <w:pPr>
              <w:rPr>
                <w:rFonts w:ascii="Calibri" w:hAnsi="Calibri" w:cs="Calibri"/>
                <w:b/>
                <w:bCs/>
                <w:color w:val="000000"/>
                <w:sz w:val="22"/>
                <w:szCs w:val="22"/>
                <w:lang w:eastAsia="en-US"/>
              </w:rPr>
            </w:pPr>
            <w:r w:rsidRPr="002802A2">
              <w:rPr>
                <w:rFonts w:ascii="Calibri" w:hAnsi="Calibri" w:cs="Calibri"/>
                <w:b/>
                <w:bCs/>
                <w:color w:val="000000"/>
                <w:sz w:val="22"/>
                <w:szCs w:val="22"/>
                <w:lang w:eastAsia="en-US"/>
              </w:rPr>
              <w:t> </w:t>
            </w:r>
          </w:p>
          <w:p w14:paraId="13ABF52A" w14:textId="403AC501" w:rsidR="002802A2" w:rsidRPr="002802A2" w:rsidRDefault="002802A2" w:rsidP="002802A2">
            <w:pPr>
              <w:rPr>
                <w:rFonts w:ascii="Calibri" w:hAnsi="Calibri" w:cs="Calibri"/>
                <w:b/>
                <w:bCs/>
                <w:color w:val="000000"/>
                <w:sz w:val="22"/>
                <w:szCs w:val="22"/>
                <w:lang w:eastAsia="en-US"/>
              </w:rPr>
            </w:pPr>
            <w:r w:rsidRPr="002802A2">
              <w:rPr>
                <w:rFonts w:ascii="Calibri" w:hAnsi="Calibri" w:cs="Calibri"/>
                <w:color w:val="000000"/>
                <w:sz w:val="22"/>
                <w:szCs w:val="22"/>
                <w:lang w:eastAsia="en-US"/>
              </w:rPr>
              <w:t>Any information on voting process or where to vote in 2020:</w:t>
            </w:r>
          </w:p>
        </w:tc>
        <w:tc>
          <w:tcPr>
            <w:tcW w:w="10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E90CB2" w14:textId="77777777" w:rsidR="002802A2" w:rsidRPr="002802A2" w:rsidRDefault="002802A2" w:rsidP="00104783">
            <w:pPr>
              <w:jc w:val="center"/>
              <w:rPr>
                <w:rFonts w:ascii="Calibri" w:hAnsi="Calibri" w:cs="Calibri"/>
                <w:color w:val="000000"/>
                <w:sz w:val="22"/>
                <w:szCs w:val="22"/>
                <w:lang w:eastAsia="en-US"/>
              </w:rPr>
            </w:pPr>
            <w:r w:rsidRPr="002802A2">
              <w:rPr>
                <w:rFonts w:ascii="Calibri" w:hAnsi="Calibri" w:cs="Calibri"/>
                <w:color w:val="000000"/>
                <w:sz w:val="22"/>
                <w:szCs w:val="22"/>
                <w:lang w:eastAsia="en-US"/>
              </w:rPr>
              <w:t>No disability</w:t>
            </w:r>
          </w:p>
        </w:tc>
        <w:tc>
          <w:tcPr>
            <w:tcW w:w="4412" w:type="dxa"/>
            <w:gridSpan w:val="8"/>
            <w:tcBorders>
              <w:top w:val="single" w:sz="4" w:space="0" w:color="auto"/>
              <w:left w:val="nil"/>
              <w:right w:val="nil"/>
            </w:tcBorders>
            <w:shd w:val="clear" w:color="auto" w:fill="auto"/>
            <w:noWrap/>
            <w:vAlign w:val="center"/>
            <w:hideMark/>
          </w:tcPr>
          <w:p w14:paraId="7598EA98" w14:textId="77777777" w:rsidR="002802A2" w:rsidRPr="002802A2" w:rsidRDefault="002802A2" w:rsidP="002802A2">
            <w:pPr>
              <w:jc w:val="center"/>
              <w:rPr>
                <w:rFonts w:ascii="Calibri" w:hAnsi="Calibri" w:cs="Calibri"/>
                <w:color w:val="000000"/>
                <w:sz w:val="22"/>
                <w:szCs w:val="22"/>
                <w:lang w:eastAsia="en-US"/>
              </w:rPr>
            </w:pPr>
            <w:r w:rsidRPr="002802A2">
              <w:rPr>
                <w:rFonts w:ascii="Calibri" w:hAnsi="Calibri" w:cs="Calibri"/>
                <w:color w:val="000000"/>
                <w:sz w:val="22"/>
                <w:szCs w:val="22"/>
                <w:lang w:eastAsia="en-US"/>
              </w:rPr>
              <w:t>Impairment type</w:t>
            </w:r>
          </w:p>
        </w:tc>
        <w:tc>
          <w:tcPr>
            <w:tcW w:w="1446" w:type="dxa"/>
            <w:gridSpan w:val="2"/>
            <w:vMerge w:val="restart"/>
            <w:tcBorders>
              <w:top w:val="single" w:sz="4" w:space="0" w:color="auto"/>
              <w:left w:val="single" w:sz="4" w:space="0" w:color="auto"/>
              <w:bottom w:val="single" w:sz="4" w:space="0" w:color="auto"/>
              <w:right w:val="single" w:sz="4" w:space="0" w:color="000000"/>
            </w:tcBorders>
            <w:shd w:val="clear" w:color="auto" w:fill="auto"/>
            <w:vAlign w:val="bottom"/>
            <w:hideMark/>
          </w:tcPr>
          <w:p w14:paraId="066CB292" w14:textId="77777777" w:rsidR="002802A2" w:rsidRPr="002802A2" w:rsidRDefault="002802A2" w:rsidP="002802A2">
            <w:pPr>
              <w:jc w:val="center"/>
              <w:rPr>
                <w:rFonts w:ascii="Calibri" w:hAnsi="Calibri" w:cs="Calibri"/>
                <w:color w:val="000000"/>
                <w:sz w:val="22"/>
                <w:szCs w:val="22"/>
                <w:lang w:eastAsia="en-US"/>
              </w:rPr>
            </w:pPr>
            <w:r w:rsidRPr="002802A2">
              <w:rPr>
                <w:rFonts w:ascii="Calibri" w:hAnsi="Calibri" w:cs="Calibri"/>
                <w:color w:val="000000"/>
                <w:sz w:val="22"/>
                <w:szCs w:val="22"/>
                <w:lang w:eastAsia="en-US"/>
              </w:rPr>
              <w:t>Lot of difficulty in daily activities</w:t>
            </w:r>
          </w:p>
        </w:tc>
      </w:tr>
      <w:tr w:rsidR="002802A2" w:rsidRPr="002802A2" w14:paraId="2553FD02" w14:textId="77777777" w:rsidTr="00104783">
        <w:trPr>
          <w:trHeight w:val="336"/>
        </w:trPr>
        <w:tc>
          <w:tcPr>
            <w:tcW w:w="3279" w:type="dxa"/>
            <w:vMerge/>
            <w:tcBorders>
              <w:top w:val="single" w:sz="4" w:space="0" w:color="auto"/>
              <w:left w:val="single" w:sz="4" w:space="0" w:color="auto"/>
              <w:bottom w:val="single" w:sz="4" w:space="0" w:color="auto"/>
              <w:right w:val="single" w:sz="4" w:space="0" w:color="auto"/>
            </w:tcBorders>
            <w:shd w:val="clear" w:color="auto" w:fill="auto"/>
            <w:vAlign w:val="bottom"/>
            <w:hideMark/>
          </w:tcPr>
          <w:p w14:paraId="33A905C3" w14:textId="2A68A17B" w:rsidR="002802A2" w:rsidRPr="002802A2" w:rsidRDefault="002802A2" w:rsidP="002802A2">
            <w:pPr>
              <w:rPr>
                <w:rFonts w:ascii="Calibri" w:hAnsi="Calibri" w:cs="Calibri"/>
                <w:color w:val="000000"/>
                <w:sz w:val="22"/>
                <w:szCs w:val="22"/>
                <w:lang w:eastAsia="en-US"/>
              </w:rPr>
            </w:pPr>
          </w:p>
        </w:tc>
        <w:tc>
          <w:tcPr>
            <w:tcW w:w="1014" w:type="dxa"/>
            <w:vMerge/>
            <w:tcBorders>
              <w:top w:val="single" w:sz="4" w:space="0" w:color="auto"/>
              <w:left w:val="single" w:sz="4" w:space="0" w:color="auto"/>
              <w:bottom w:val="single" w:sz="4" w:space="0" w:color="auto"/>
              <w:right w:val="single" w:sz="4" w:space="0" w:color="auto"/>
            </w:tcBorders>
            <w:vAlign w:val="center"/>
            <w:hideMark/>
          </w:tcPr>
          <w:p w14:paraId="764ED0A5" w14:textId="77777777" w:rsidR="002802A2" w:rsidRPr="002802A2" w:rsidRDefault="002802A2" w:rsidP="002802A2">
            <w:pPr>
              <w:rPr>
                <w:rFonts w:ascii="Calibri" w:hAnsi="Calibri" w:cs="Calibri"/>
                <w:color w:val="000000"/>
                <w:sz w:val="22"/>
                <w:szCs w:val="22"/>
                <w:lang w:eastAsia="en-US"/>
              </w:rPr>
            </w:pPr>
          </w:p>
        </w:tc>
        <w:tc>
          <w:tcPr>
            <w:tcW w:w="1142" w:type="dxa"/>
            <w:gridSpan w:val="2"/>
            <w:tcBorders>
              <w:top w:val="nil"/>
              <w:left w:val="nil"/>
              <w:bottom w:val="single" w:sz="4" w:space="0" w:color="auto"/>
              <w:right w:val="nil"/>
            </w:tcBorders>
            <w:shd w:val="clear" w:color="auto" w:fill="auto"/>
            <w:vAlign w:val="center"/>
            <w:hideMark/>
          </w:tcPr>
          <w:p w14:paraId="48A73CBB" w14:textId="77777777" w:rsidR="002802A2" w:rsidRPr="002802A2" w:rsidRDefault="002802A2" w:rsidP="002802A2">
            <w:pPr>
              <w:jc w:val="center"/>
              <w:rPr>
                <w:rFonts w:ascii="Calibri" w:hAnsi="Calibri" w:cs="Calibri"/>
                <w:color w:val="000000"/>
                <w:sz w:val="22"/>
                <w:szCs w:val="22"/>
                <w:lang w:eastAsia="en-US"/>
              </w:rPr>
            </w:pPr>
            <w:r w:rsidRPr="002802A2">
              <w:rPr>
                <w:rFonts w:ascii="Calibri" w:hAnsi="Calibri" w:cs="Calibri"/>
                <w:color w:val="000000"/>
                <w:sz w:val="22"/>
                <w:szCs w:val="22"/>
                <w:lang w:eastAsia="en-US"/>
              </w:rPr>
              <w:t>Hearing</w:t>
            </w:r>
          </w:p>
        </w:tc>
        <w:tc>
          <w:tcPr>
            <w:tcW w:w="1090" w:type="dxa"/>
            <w:gridSpan w:val="2"/>
            <w:tcBorders>
              <w:top w:val="nil"/>
              <w:left w:val="nil"/>
              <w:bottom w:val="single" w:sz="4" w:space="0" w:color="auto"/>
              <w:right w:val="nil"/>
            </w:tcBorders>
            <w:shd w:val="clear" w:color="auto" w:fill="auto"/>
            <w:vAlign w:val="center"/>
            <w:hideMark/>
          </w:tcPr>
          <w:p w14:paraId="52D1B643" w14:textId="77777777" w:rsidR="002802A2" w:rsidRPr="002802A2" w:rsidRDefault="002802A2" w:rsidP="002802A2">
            <w:pPr>
              <w:jc w:val="center"/>
              <w:rPr>
                <w:rFonts w:ascii="Calibri" w:hAnsi="Calibri" w:cs="Calibri"/>
                <w:color w:val="000000"/>
                <w:sz w:val="22"/>
                <w:szCs w:val="22"/>
                <w:lang w:eastAsia="en-US"/>
              </w:rPr>
            </w:pPr>
            <w:r w:rsidRPr="002802A2">
              <w:rPr>
                <w:rFonts w:ascii="Calibri" w:hAnsi="Calibri" w:cs="Calibri"/>
                <w:color w:val="000000"/>
                <w:sz w:val="22"/>
                <w:szCs w:val="22"/>
                <w:lang w:eastAsia="en-US"/>
              </w:rPr>
              <w:t>Vision</w:t>
            </w:r>
          </w:p>
        </w:tc>
        <w:tc>
          <w:tcPr>
            <w:tcW w:w="1090" w:type="dxa"/>
            <w:gridSpan w:val="2"/>
            <w:tcBorders>
              <w:top w:val="nil"/>
              <w:left w:val="nil"/>
              <w:bottom w:val="single" w:sz="4" w:space="0" w:color="auto"/>
              <w:right w:val="nil"/>
            </w:tcBorders>
            <w:shd w:val="clear" w:color="auto" w:fill="auto"/>
            <w:vAlign w:val="center"/>
            <w:hideMark/>
          </w:tcPr>
          <w:p w14:paraId="524A0A7F" w14:textId="77777777" w:rsidR="002802A2" w:rsidRPr="002802A2" w:rsidRDefault="002802A2" w:rsidP="002802A2">
            <w:pPr>
              <w:jc w:val="center"/>
              <w:rPr>
                <w:rFonts w:ascii="Calibri" w:hAnsi="Calibri" w:cs="Calibri"/>
                <w:color w:val="000000"/>
                <w:sz w:val="22"/>
                <w:szCs w:val="22"/>
                <w:lang w:eastAsia="en-US"/>
              </w:rPr>
            </w:pPr>
            <w:r w:rsidRPr="002802A2">
              <w:rPr>
                <w:rFonts w:ascii="Calibri" w:hAnsi="Calibri" w:cs="Calibri"/>
                <w:color w:val="000000"/>
                <w:sz w:val="22"/>
                <w:szCs w:val="22"/>
                <w:lang w:eastAsia="en-US"/>
              </w:rPr>
              <w:t>Cognitive</w:t>
            </w:r>
          </w:p>
        </w:tc>
        <w:tc>
          <w:tcPr>
            <w:tcW w:w="1090" w:type="dxa"/>
            <w:gridSpan w:val="2"/>
            <w:tcBorders>
              <w:top w:val="nil"/>
              <w:left w:val="nil"/>
              <w:bottom w:val="single" w:sz="4" w:space="0" w:color="auto"/>
              <w:right w:val="nil"/>
            </w:tcBorders>
            <w:shd w:val="clear" w:color="auto" w:fill="auto"/>
            <w:vAlign w:val="center"/>
            <w:hideMark/>
          </w:tcPr>
          <w:p w14:paraId="7D818206" w14:textId="77777777" w:rsidR="002802A2" w:rsidRPr="002802A2" w:rsidRDefault="002802A2" w:rsidP="002802A2">
            <w:pPr>
              <w:jc w:val="center"/>
              <w:rPr>
                <w:rFonts w:ascii="Calibri" w:hAnsi="Calibri" w:cs="Calibri"/>
                <w:color w:val="000000"/>
                <w:sz w:val="22"/>
                <w:szCs w:val="22"/>
                <w:lang w:eastAsia="en-US"/>
              </w:rPr>
            </w:pPr>
            <w:r w:rsidRPr="002802A2">
              <w:rPr>
                <w:rFonts w:ascii="Calibri" w:hAnsi="Calibri" w:cs="Calibri"/>
                <w:color w:val="000000"/>
                <w:sz w:val="22"/>
                <w:szCs w:val="22"/>
                <w:lang w:eastAsia="en-US"/>
              </w:rPr>
              <w:t>Mobility</w:t>
            </w:r>
          </w:p>
        </w:tc>
        <w:tc>
          <w:tcPr>
            <w:tcW w:w="1446" w:type="dxa"/>
            <w:gridSpan w:val="2"/>
            <w:vMerge/>
            <w:tcBorders>
              <w:top w:val="single" w:sz="4" w:space="0" w:color="auto"/>
              <w:left w:val="single" w:sz="4" w:space="0" w:color="auto"/>
              <w:bottom w:val="single" w:sz="4" w:space="0" w:color="auto"/>
              <w:right w:val="single" w:sz="4" w:space="0" w:color="000000"/>
            </w:tcBorders>
            <w:vAlign w:val="center"/>
            <w:hideMark/>
          </w:tcPr>
          <w:p w14:paraId="6C6622DA" w14:textId="77777777" w:rsidR="002802A2" w:rsidRPr="002802A2" w:rsidRDefault="002802A2" w:rsidP="002802A2">
            <w:pPr>
              <w:rPr>
                <w:rFonts w:ascii="Calibri" w:hAnsi="Calibri" w:cs="Calibri"/>
                <w:color w:val="000000"/>
                <w:sz w:val="22"/>
                <w:szCs w:val="22"/>
                <w:lang w:eastAsia="en-US"/>
              </w:rPr>
            </w:pPr>
          </w:p>
        </w:tc>
      </w:tr>
      <w:tr w:rsidR="002802A2" w:rsidRPr="002802A2" w14:paraId="098CC65E" w14:textId="77777777" w:rsidTr="00104783">
        <w:trPr>
          <w:trHeight w:val="312"/>
        </w:trPr>
        <w:tc>
          <w:tcPr>
            <w:tcW w:w="3279" w:type="dxa"/>
            <w:tcBorders>
              <w:top w:val="single" w:sz="4" w:space="0" w:color="auto"/>
              <w:left w:val="single" w:sz="4" w:space="0" w:color="auto"/>
              <w:bottom w:val="nil"/>
              <w:right w:val="single" w:sz="4" w:space="0" w:color="auto"/>
            </w:tcBorders>
            <w:shd w:val="clear" w:color="auto" w:fill="auto"/>
            <w:vAlign w:val="bottom"/>
            <w:hideMark/>
          </w:tcPr>
          <w:p w14:paraId="6ED3C395"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Any internet-based source</w:t>
            </w:r>
          </w:p>
        </w:tc>
        <w:tc>
          <w:tcPr>
            <w:tcW w:w="1014" w:type="dxa"/>
            <w:tcBorders>
              <w:top w:val="single" w:sz="4" w:space="0" w:color="auto"/>
              <w:left w:val="nil"/>
              <w:bottom w:val="nil"/>
              <w:right w:val="single" w:sz="4" w:space="0" w:color="auto"/>
            </w:tcBorders>
            <w:shd w:val="clear" w:color="auto" w:fill="auto"/>
            <w:noWrap/>
            <w:vAlign w:val="bottom"/>
            <w:hideMark/>
          </w:tcPr>
          <w:p w14:paraId="4D031467"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37.2%</w:t>
            </w:r>
          </w:p>
        </w:tc>
        <w:tc>
          <w:tcPr>
            <w:tcW w:w="816" w:type="dxa"/>
            <w:tcBorders>
              <w:top w:val="single" w:sz="4" w:space="0" w:color="auto"/>
              <w:left w:val="nil"/>
              <w:bottom w:val="nil"/>
              <w:right w:val="nil"/>
            </w:tcBorders>
            <w:shd w:val="clear" w:color="auto" w:fill="auto"/>
            <w:noWrap/>
            <w:vAlign w:val="bottom"/>
            <w:hideMark/>
          </w:tcPr>
          <w:p w14:paraId="0A329534"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29.8%</w:t>
            </w:r>
          </w:p>
        </w:tc>
        <w:tc>
          <w:tcPr>
            <w:tcW w:w="326" w:type="dxa"/>
            <w:tcBorders>
              <w:top w:val="single" w:sz="4" w:space="0" w:color="auto"/>
              <w:left w:val="nil"/>
              <w:bottom w:val="nil"/>
              <w:right w:val="nil"/>
            </w:tcBorders>
            <w:shd w:val="clear" w:color="auto" w:fill="auto"/>
            <w:noWrap/>
            <w:vAlign w:val="bottom"/>
            <w:hideMark/>
          </w:tcPr>
          <w:p w14:paraId="5192A0F0" w14:textId="77777777" w:rsidR="002802A2" w:rsidRPr="002802A2" w:rsidRDefault="002802A2" w:rsidP="002802A2">
            <w:pPr>
              <w:jc w:val="right"/>
              <w:rPr>
                <w:rFonts w:ascii="Calibri" w:hAnsi="Calibri" w:cs="Calibri"/>
                <w:color w:val="000000"/>
                <w:sz w:val="22"/>
                <w:szCs w:val="22"/>
                <w:lang w:eastAsia="en-US"/>
              </w:rPr>
            </w:pPr>
          </w:p>
        </w:tc>
        <w:tc>
          <w:tcPr>
            <w:tcW w:w="764" w:type="dxa"/>
            <w:tcBorders>
              <w:top w:val="single" w:sz="4" w:space="0" w:color="auto"/>
              <w:left w:val="nil"/>
              <w:bottom w:val="nil"/>
              <w:right w:val="nil"/>
            </w:tcBorders>
            <w:shd w:val="clear" w:color="auto" w:fill="auto"/>
            <w:noWrap/>
            <w:vAlign w:val="bottom"/>
            <w:hideMark/>
          </w:tcPr>
          <w:p w14:paraId="0135081C"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27.9%</w:t>
            </w:r>
          </w:p>
        </w:tc>
        <w:tc>
          <w:tcPr>
            <w:tcW w:w="326" w:type="dxa"/>
            <w:tcBorders>
              <w:top w:val="single" w:sz="4" w:space="0" w:color="auto"/>
              <w:left w:val="nil"/>
              <w:bottom w:val="nil"/>
              <w:right w:val="nil"/>
            </w:tcBorders>
            <w:shd w:val="clear" w:color="auto" w:fill="auto"/>
            <w:noWrap/>
            <w:vAlign w:val="bottom"/>
            <w:hideMark/>
          </w:tcPr>
          <w:p w14:paraId="6A84C361" w14:textId="77777777" w:rsidR="002802A2" w:rsidRPr="002802A2" w:rsidRDefault="002802A2" w:rsidP="002802A2">
            <w:pPr>
              <w:jc w:val="right"/>
              <w:rPr>
                <w:rFonts w:ascii="Calibri" w:hAnsi="Calibri" w:cs="Calibri"/>
                <w:color w:val="000000"/>
                <w:sz w:val="22"/>
                <w:szCs w:val="22"/>
                <w:lang w:eastAsia="en-US"/>
              </w:rPr>
            </w:pPr>
          </w:p>
        </w:tc>
        <w:tc>
          <w:tcPr>
            <w:tcW w:w="764" w:type="dxa"/>
            <w:tcBorders>
              <w:top w:val="single" w:sz="4" w:space="0" w:color="auto"/>
              <w:left w:val="nil"/>
              <w:bottom w:val="nil"/>
              <w:right w:val="nil"/>
            </w:tcBorders>
            <w:shd w:val="clear" w:color="auto" w:fill="auto"/>
            <w:noWrap/>
            <w:vAlign w:val="bottom"/>
            <w:hideMark/>
          </w:tcPr>
          <w:p w14:paraId="02485CB3"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35.0%</w:t>
            </w:r>
          </w:p>
        </w:tc>
        <w:tc>
          <w:tcPr>
            <w:tcW w:w="326" w:type="dxa"/>
            <w:tcBorders>
              <w:top w:val="single" w:sz="4" w:space="0" w:color="auto"/>
              <w:left w:val="nil"/>
              <w:bottom w:val="nil"/>
              <w:right w:val="nil"/>
            </w:tcBorders>
            <w:shd w:val="clear" w:color="auto" w:fill="auto"/>
            <w:noWrap/>
            <w:vAlign w:val="bottom"/>
            <w:hideMark/>
          </w:tcPr>
          <w:p w14:paraId="2D18F2A8" w14:textId="77777777" w:rsidR="002802A2" w:rsidRPr="002802A2" w:rsidRDefault="002802A2" w:rsidP="002802A2">
            <w:pPr>
              <w:jc w:val="right"/>
              <w:rPr>
                <w:rFonts w:ascii="Calibri" w:hAnsi="Calibri" w:cs="Calibri"/>
                <w:color w:val="000000"/>
                <w:sz w:val="22"/>
                <w:szCs w:val="22"/>
                <w:lang w:eastAsia="en-US"/>
              </w:rPr>
            </w:pPr>
          </w:p>
        </w:tc>
        <w:tc>
          <w:tcPr>
            <w:tcW w:w="764" w:type="dxa"/>
            <w:tcBorders>
              <w:top w:val="single" w:sz="4" w:space="0" w:color="auto"/>
              <w:left w:val="nil"/>
              <w:bottom w:val="nil"/>
              <w:right w:val="nil"/>
            </w:tcBorders>
            <w:shd w:val="clear" w:color="auto" w:fill="auto"/>
            <w:noWrap/>
            <w:vAlign w:val="bottom"/>
            <w:hideMark/>
          </w:tcPr>
          <w:p w14:paraId="3121D048"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30.7%</w:t>
            </w:r>
          </w:p>
        </w:tc>
        <w:tc>
          <w:tcPr>
            <w:tcW w:w="326" w:type="dxa"/>
            <w:tcBorders>
              <w:top w:val="single" w:sz="4" w:space="0" w:color="auto"/>
              <w:left w:val="nil"/>
              <w:bottom w:val="nil"/>
              <w:right w:val="nil"/>
            </w:tcBorders>
            <w:shd w:val="clear" w:color="auto" w:fill="auto"/>
            <w:noWrap/>
            <w:vAlign w:val="bottom"/>
            <w:hideMark/>
          </w:tcPr>
          <w:p w14:paraId="79401BF1"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w:t>
            </w:r>
          </w:p>
        </w:tc>
        <w:tc>
          <w:tcPr>
            <w:tcW w:w="1120" w:type="dxa"/>
            <w:tcBorders>
              <w:top w:val="single" w:sz="4" w:space="0" w:color="auto"/>
              <w:left w:val="single" w:sz="4" w:space="0" w:color="auto"/>
              <w:bottom w:val="nil"/>
              <w:right w:val="nil"/>
            </w:tcBorders>
            <w:shd w:val="clear" w:color="auto" w:fill="auto"/>
            <w:noWrap/>
            <w:vAlign w:val="bottom"/>
            <w:hideMark/>
          </w:tcPr>
          <w:p w14:paraId="2B7CD8D3"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33.6%</w:t>
            </w:r>
          </w:p>
        </w:tc>
        <w:tc>
          <w:tcPr>
            <w:tcW w:w="326" w:type="dxa"/>
            <w:tcBorders>
              <w:top w:val="single" w:sz="4" w:space="0" w:color="auto"/>
              <w:left w:val="nil"/>
              <w:bottom w:val="nil"/>
              <w:right w:val="single" w:sz="4" w:space="0" w:color="auto"/>
            </w:tcBorders>
            <w:shd w:val="clear" w:color="auto" w:fill="auto"/>
            <w:noWrap/>
            <w:vAlign w:val="bottom"/>
            <w:hideMark/>
          </w:tcPr>
          <w:p w14:paraId="6F96DC42"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 </w:t>
            </w:r>
          </w:p>
        </w:tc>
      </w:tr>
      <w:tr w:rsidR="002802A2" w:rsidRPr="002802A2" w14:paraId="6F7B70C7" w14:textId="77777777" w:rsidTr="002802A2">
        <w:trPr>
          <w:trHeight w:val="336"/>
        </w:trPr>
        <w:tc>
          <w:tcPr>
            <w:tcW w:w="3279" w:type="dxa"/>
            <w:tcBorders>
              <w:top w:val="nil"/>
              <w:left w:val="single" w:sz="4" w:space="0" w:color="auto"/>
              <w:bottom w:val="nil"/>
              <w:right w:val="single" w:sz="4" w:space="0" w:color="auto"/>
            </w:tcBorders>
            <w:shd w:val="clear" w:color="auto" w:fill="auto"/>
            <w:vAlign w:val="bottom"/>
            <w:hideMark/>
          </w:tcPr>
          <w:p w14:paraId="78A2B752"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Any non-internet-based source</w:t>
            </w:r>
          </w:p>
        </w:tc>
        <w:tc>
          <w:tcPr>
            <w:tcW w:w="1014" w:type="dxa"/>
            <w:tcBorders>
              <w:top w:val="nil"/>
              <w:left w:val="nil"/>
              <w:bottom w:val="nil"/>
              <w:right w:val="single" w:sz="4" w:space="0" w:color="auto"/>
            </w:tcBorders>
            <w:shd w:val="clear" w:color="auto" w:fill="auto"/>
            <w:noWrap/>
            <w:vAlign w:val="bottom"/>
            <w:hideMark/>
          </w:tcPr>
          <w:p w14:paraId="155FC751"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61.1%</w:t>
            </w:r>
          </w:p>
        </w:tc>
        <w:tc>
          <w:tcPr>
            <w:tcW w:w="816" w:type="dxa"/>
            <w:tcBorders>
              <w:top w:val="nil"/>
              <w:left w:val="nil"/>
              <w:bottom w:val="nil"/>
              <w:right w:val="nil"/>
            </w:tcBorders>
            <w:shd w:val="clear" w:color="auto" w:fill="auto"/>
            <w:noWrap/>
            <w:vAlign w:val="bottom"/>
            <w:hideMark/>
          </w:tcPr>
          <w:p w14:paraId="166E3217"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66.9%</w:t>
            </w:r>
          </w:p>
        </w:tc>
        <w:tc>
          <w:tcPr>
            <w:tcW w:w="326" w:type="dxa"/>
            <w:tcBorders>
              <w:top w:val="nil"/>
              <w:left w:val="nil"/>
              <w:bottom w:val="nil"/>
              <w:right w:val="nil"/>
            </w:tcBorders>
            <w:shd w:val="clear" w:color="auto" w:fill="auto"/>
            <w:noWrap/>
            <w:vAlign w:val="bottom"/>
            <w:hideMark/>
          </w:tcPr>
          <w:p w14:paraId="1C8450A8" w14:textId="77777777" w:rsidR="002802A2" w:rsidRPr="002802A2" w:rsidRDefault="002802A2" w:rsidP="002802A2">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1B170EA1"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68.7%</w:t>
            </w:r>
          </w:p>
        </w:tc>
        <w:tc>
          <w:tcPr>
            <w:tcW w:w="326" w:type="dxa"/>
            <w:tcBorders>
              <w:top w:val="nil"/>
              <w:left w:val="nil"/>
              <w:bottom w:val="nil"/>
              <w:right w:val="nil"/>
            </w:tcBorders>
            <w:shd w:val="clear" w:color="auto" w:fill="auto"/>
            <w:noWrap/>
            <w:vAlign w:val="bottom"/>
            <w:hideMark/>
          </w:tcPr>
          <w:p w14:paraId="5E9908E8" w14:textId="77777777" w:rsidR="002802A2" w:rsidRPr="002802A2" w:rsidRDefault="002802A2" w:rsidP="002802A2">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2FF7A4FE"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67.7%</w:t>
            </w:r>
          </w:p>
        </w:tc>
        <w:tc>
          <w:tcPr>
            <w:tcW w:w="326" w:type="dxa"/>
            <w:tcBorders>
              <w:top w:val="nil"/>
              <w:left w:val="nil"/>
              <w:bottom w:val="nil"/>
              <w:right w:val="nil"/>
            </w:tcBorders>
            <w:shd w:val="clear" w:color="auto" w:fill="auto"/>
            <w:noWrap/>
            <w:vAlign w:val="bottom"/>
            <w:hideMark/>
          </w:tcPr>
          <w:p w14:paraId="4A816FA7" w14:textId="77777777" w:rsidR="002802A2" w:rsidRPr="002802A2" w:rsidRDefault="002802A2" w:rsidP="002802A2">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62A5292A"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71.8%</w:t>
            </w:r>
          </w:p>
        </w:tc>
        <w:tc>
          <w:tcPr>
            <w:tcW w:w="326" w:type="dxa"/>
            <w:tcBorders>
              <w:top w:val="nil"/>
              <w:left w:val="nil"/>
              <w:bottom w:val="nil"/>
              <w:right w:val="nil"/>
            </w:tcBorders>
            <w:shd w:val="clear" w:color="auto" w:fill="auto"/>
            <w:noWrap/>
            <w:vAlign w:val="bottom"/>
            <w:hideMark/>
          </w:tcPr>
          <w:p w14:paraId="752925BE"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w:t>
            </w:r>
          </w:p>
        </w:tc>
        <w:tc>
          <w:tcPr>
            <w:tcW w:w="1120" w:type="dxa"/>
            <w:tcBorders>
              <w:top w:val="nil"/>
              <w:left w:val="single" w:sz="4" w:space="0" w:color="auto"/>
              <w:bottom w:val="nil"/>
              <w:right w:val="nil"/>
            </w:tcBorders>
            <w:shd w:val="clear" w:color="auto" w:fill="auto"/>
            <w:noWrap/>
            <w:vAlign w:val="bottom"/>
            <w:hideMark/>
          </w:tcPr>
          <w:p w14:paraId="4699E308"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71.9%</w:t>
            </w:r>
          </w:p>
        </w:tc>
        <w:tc>
          <w:tcPr>
            <w:tcW w:w="326" w:type="dxa"/>
            <w:tcBorders>
              <w:top w:val="nil"/>
              <w:left w:val="nil"/>
              <w:bottom w:val="nil"/>
              <w:right w:val="single" w:sz="4" w:space="0" w:color="auto"/>
            </w:tcBorders>
            <w:shd w:val="clear" w:color="auto" w:fill="auto"/>
            <w:noWrap/>
            <w:vAlign w:val="bottom"/>
            <w:hideMark/>
          </w:tcPr>
          <w:p w14:paraId="18A7913C"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w:t>
            </w:r>
          </w:p>
        </w:tc>
      </w:tr>
      <w:tr w:rsidR="002802A2" w:rsidRPr="002802A2" w14:paraId="34450854" w14:textId="77777777" w:rsidTr="002802A2">
        <w:trPr>
          <w:trHeight w:val="264"/>
        </w:trPr>
        <w:tc>
          <w:tcPr>
            <w:tcW w:w="3279" w:type="dxa"/>
            <w:tcBorders>
              <w:top w:val="nil"/>
              <w:left w:val="single" w:sz="4" w:space="0" w:color="auto"/>
              <w:bottom w:val="nil"/>
              <w:right w:val="single" w:sz="4" w:space="0" w:color="auto"/>
            </w:tcBorders>
            <w:shd w:val="clear" w:color="auto" w:fill="auto"/>
            <w:vAlign w:val="bottom"/>
            <w:hideMark/>
          </w:tcPr>
          <w:p w14:paraId="6DA27528"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 </w:t>
            </w:r>
          </w:p>
        </w:tc>
        <w:tc>
          <w:tcPr>
            <w:tcW w:w="1014" w:type="dxa"/>
            <w:tcBorders>
              <w:top w:val="nil"/>
              <w:left w:val="nil"/>
              <w:bottom w:val="nil"/>
              <w:right w:val="single" w:sz="4" w:space="0" w:color="auto"/>
            </w:tcBorders>
            <w:shd w:val="clear" w:color="auto" w:fill="auto"/>
            <w:noWrap/>
            <w:vAlign w:val="bottom"/>
            <w:hideMark/>
          </w:tcPr>
          <w:p w14:paraId="0C756AE8"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 </w:t>
            </w:r>
          </w:p>
        </w:tc>
        <w:tc>
          <w:tcPr>
            <w:tcW w:w="816" w:type="dxa"/>
            <w:tcBorders>
              <w:top w:val="nil"/>
              <w:left w:val="nil"/>
              <w:bottom w:val="nil"/>
              <w:right w:val="nil"/>
            </w:tcBorders>
            <w:shd w:val="clear" w:color="auto" w:fill="auto"/>
            <w:noWrap/>
            <w:vAlign w:val="bottom"/>
            <w:hideMark/>
          </w:tcPr>
          <w:p w14:paraId="0F930500" w14:textId="77777777" w:rsidR="002802A2" w:rsidRPr="002802A2" w:rsidRDefault="002802A2" w:rsidP="002802A2">
            <w:pPr>
              <w:rPr>
                <w:rFonts w:ascii="Calibri" w:hAnsi="Calibri" w:cs="Calibri"/>
                <w:color w:val="000000"/>
                <w:sz w:val="22"/>
                <w:szCs w:val="22"/>
                <w:lang w:eastAsia="en-US"/>
              </w:rPr>
            </w:pPr>
          </w:p>
        </w:tc>
        <w:tc>
          <w:tcPr>
            <w:tcW w:w="326" w:type="dxa"/>
            <w:tcBorders>
              <w:top w:val="nil"/>
              <w:left w:val="nil"/>
              <w:bottom w:val="nil"/>
              <w:right w:val="nil"/>
            </w:tcBorders>
            <w:shd w:val="clear" w:color="auto" w:fill="auto"/>
            <w:noWrap/>
            <w:vAlign w:val="bottom"/>
            <w:hideMark/>
          </w:tcPr>
          <w:p w14:paraId="163385C1" w14:textId="77777777" w:rsidR="002802A2" w:rsidRPr="002802A2" w:rsidRDefault="002802A2" w:rsidP="002802A2">
            <w:pPr>
              <w:rPr>
                <w:sz w:val="20"/>
                <w:lang w:eastAsia="en-US"/>
              </w:rPr>
            </w:pPr>
          </w:p>
        </w:tc>
        <w:tc>
          <w:tcPr>
            <w:tcW w:w="764" w:type="dxa"/>
            <w:tcBorders>
              <w:top w:val="nil"/>
              <w:left w:val="nil"/>
              <w:bottom w:val="nil"/>
              <w:right w:val="nil"/>
            </w:tcBorders>
            <w:shd w:val="clear" w:color="auto" w:fill="auto"/>
            <w:noWrap/>
            <w:vAlign w:val="bottom"/>
            <w:hideMark/>
          </w:tcPr>
          <w:p w14:paraId="519EEBCB" w14:textId="77777777" w:rsidR="002802A2" w:rsidRPr="002802A2" w:rsidRDefault="002802A2" w:rsidP="002802A2">
            <w:pPr>
              <w:rPr>
                <w:sz w:val="20"/>
                <w:lang w:eastAsia="en-US"/>
              </w:rPr>
            </w:pPr>
          </w:p>
        </w:tc>
        <w:tc>
          <w:tcPr>
            <w:tcW w:w="326" w:type="dxa"/>
            <w:tcBorders>
              <w:top w:val="nil"/>
              <w:left w:val="nil"/>
              <w:bottom w:val="nil"/>
              <w:right w:val="nil"/>
            </w:tcBorders>
            <w:shd w:val="clear" w:color="auto" w:fill="auto"/>
            <w:noWrap/>
            <w:vAlign w:val="bottom"/>
            <w:hideMark/>
          </w:tcPr>
          <w:p w14:paraId="58C8AACE" w14:textId="77777777" w:rsidR="002802A2" w:rsidRPr="002802A2" w:rsidRDefault="002802A2" w:rsidP="002802A2">
            <w:pPr>
              <w:rPr>
                <w:sz w:val="20"/>
                <w:lang w:eastAsia="en-US"/>
              </w:rPr>
            </w:pPr>
          </w:p>
        </w:tc>
        <w:tc>
          <w:tcPr>
            <w:tcW w:w="764" w:type="dxa"/>
            <w:tcBorders>
              <w:top w:val="nil"/>
              <w:left w:val="nil"/>
              <w:bottom w:val="nil"/>
              <w:right w:val="nil"/>
            </w:tcBorders>
            <w:shd w:val="clear" w:color="auto" w:fill="auto"/>
            <w:noWrap/>
            <w:vAlign w:val="bottom"/>
            <w:hideMark/>
          </w:tcPr>
          <w:p w14:paraId="254D756F" w14:textId="77777777" w:rsidR="002802A2" w:rsidRPr="002802A2" w:rsidRDefault="002802A2" w:rsidP="002802A2">
            <w:pPr>
              <w:rPr>
                <w:sz w:val="20"/>
                <w:lang w:eastAsia="en-US"/>
              </w:rPr>
            </w:pPr>
          </w:p>
        </w:tc>
        <w:tc>
          <w:tcPr>
            <w:tcW w:w="326" w:type="dxa"/>
            <w:tcBorders>
              <w:top w:val="nil"/>
              <w:left w:val="nil"/>
              <w:bottom w:val="nil"/>
              <w:right w:val="nil"/>
            </w:tcBorders>
            <w:shd w:val="clear" w:color="auto" w:fill="auto"/>
            <w:noWrap/>
            <w:vAlign w:val="bottom"/>
            <w:hideMark/>
          </w:tcPr>
          <w:p w14:paraId="279ED993" w14:textId="77777777" w:rsidR="002802A2" w:rsidRPr="002802A2" w:rsidRDefault="002802A2" w:rsidP="002802A2">
            <w:pPr>
              <w:rPr>
                <w:sz w:val="20"/>
                <w:lang w:eastAsia="en-US"/>
              </w:rPr>
            </w:pPr>
          </w:p>
        </w:tc>
        <w:tc>
          <w:tcPr>
            <w:tcW w:w="764" w:type="dxa"/>
            <w:tcBorders>
              <w:top w:val="nil"/>
              <w:left w:val="nil"/>
              <w:bottom w:val="nil"/>
              <w:right w:val="nil"/>
            </w:tcBorders>
            <w:shd w:val="clear" w:color="auto" w:fill="auto"/>
            <w:noWrap/>
            <w:vAlign w:val="bottom"/>
            <w:hideMark/>
          </w:tcPr>
          <w:p w14:paraId="140DA35D" w14:textId="77777777" w:rsidR="002802A2" w:rsidRPr="002802A2" w:rsidRDefault="002802A2" w:rsidP="002802A2">
            <w:pPr>
              <w:rPr>
                <w:sz w:val="20"/>
                <w:lang w:eastAsia="en-US"/>
              </w:rPr>
            </w:pPr>
          </w:p>
        </w:tc>
        <w:tc>
          <w:tcPr>
            <w:tcW w:w="326" w:type="dxa"/>
            <w:tcBorders>
              <w:top w:val="nil"/>
              <w:left w:val="nil"/>
              <w:bottom w:val="nil"/>
              <w:right w:val="nil"/>
            </w:tcBorders>
            <w:shd w:val="clear" w:color="auto" w:fill="auto"/>
            <w:noWrap/>
            <w:vAlign w:val="bottom"/>
            <w:hideMark/>
          </w:tcPr>
          <w:p w14:paraId="6A40DAC8" w14:textId="77777777" w:rsidR="002802A2" w:rsidRPr="002802A2" w:rsidRDefault="002802A2" w:rsidP="002802A2">
            <w:pPr>
              <w:rPr>
                <w:sz w:val="20"/>
                <w:lang w:eastAsia="en-US"/>
              </w:rPr>
            </w:pPr>
          </w:p>
        </w:tc>
        <w:tc>
          <w:tcPr>
            <w:tcW w:w="1120" w:type="dxa"/>
            <w:tcBorders>
              <w:top w:val="nil"/>
              <w:left w:val="single" w:sz="4" w:space="0" w:color="auto"/>
              <w:bottom w:val="nil"/>
              <w:right w:val="nil"/>
            </w:tcBorders>
            <w:shd w:val="clear" w:color="auto" w:fill="auto"/>
            <w:noWrap/>
            <w:vAlign w:val="bottom"/>
            <w:hideMark/>
          </w:tcPr>
          <w:p w14:paraId="55162D1B"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 </w:t>
            </w:r>
          </w:p>
        </w:tc>
        <w:tc>
          <w:tcPr>
            <w:tcW w:w="326" w:type="dxa"/>
            <w:tcBorders>
              <w:top w:val="nil"/>
              <w:left w:val="nil"/>
              <w:bottom w:val="nil"/>
              <w:right w:val="single" w:sz="4" w:space="0" w:color="auto"/>
            </w:tcBorders>
            <w:shd w:val="clear" w:color="auto" w:fill="auto"/>
            <w:noWrap/>
            <w:vAlign w:val="bottom"/>
            <w:hideMark/>
          </w:tcPr>
          <w:p w14:paraId="4ECD47B7"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 </w:t>
            </w:r>
          </w:p>
        </w:tc>
      </w:tr>
      <w:tr w:rsidR="00614795" w:rsidRPr="002802A2" w14:paraId="6157F227"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575D57FB" w14:textId="33BD15AB"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Television</w:t>
            </w:r>
          </w:p>
        </w:tc>
        <w:tc>
          <w:tcPr>
            <w:tcW w:w="1014" w:type="dxa"/>
            <w:tcBorders>
              <w:top w:val="nil"/>
              <w:left w:val="nil"/>
              <w:bottom w:val="nil"/>
              <w:right w:val="single" w:sz="4" w:space="0" w:color="auto"/>
            </w:tcBorders>
            <w:shd w:val="clear" w:color="auto" w:fill="auto"/>
            <w:noWrap/>
            <w:vAlign w:val="bottom"/>
            <w:hideMark/>
          </w:tcPr>
          <w:p w14:paraId="33050D61" w14:textId="1162DDAE"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15.6%</w:t>
            </w:r>
          </w:p>
        </w:tc>
        <w:tc>
          <w:tcPr>
            <w:tcW w:w="816" w:type="dxa"/>
            <w:tcBorders>
              <w:top w:val="nil"/>
              <w:left w:val="nil"/>
              <w:bottom w:val="nil"/>
              <w:right w:val="nil"/>
            </w:tcBorders>
            <w:shd w:val="clear" w:color="auto" w:fill="auto"/>
            <w:noWrap/>
            <w:vAlign w:val="bottom"/>
            <w:hideMark/>
          </w:tcPr>
          <w:p w14:paraId="63DF09DE" w14:textId="418917AD"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18.5%</w:t>
            </w:r>
          </w:p>
        </w:tc>
        <w:tc>
          <w:tcPr>
            <w:tcW w:w="326" w:type="dxa"/>
            <w:tcBorders>
              <w:top w:val="nil"/>
              <w:left w:val="nil"/>
              <w:bottom w:val="nil"/>
              <w:right w:val="nil"/>
            </w:tcBorders>
            <w:shd w:val="clear" w:color="auto" w:fill="auto"/>
            <w:noWrap/>
            <w:vAlign w:val="bottom"/>
            <w:hideMark/>
          </w:tcPr>
          <w:p w14:paraId="7E8A7C5C"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21D1D926" w14:textId="0EA95E51"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23.1%</w:t>
            </w:r>
          </w:p>
        </w:tc>
        <w:tc>
          <w:tcPr>
            <w:tcW w:w="326" w:type="dxa"/>
            <w:tcBorders>
              <w:top w:val="nil"/>
              <w:left w:val="nil"/>
              <w:bottom w:val="nil"/>
              <w:right w:val="nil"/>
            </w:tcBorders>
            <w:shd w:val="clear" w:color="auto" w:fill="auto"/>
            <w:noWrap/>
            <w:vAlign w:val="bottom"/>
            <w:hideMark/>
          </w:tcPr>
          <w:p w14:paraId="0A8446DF"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0F9F981B" w14:textId="54F4DD96"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25.1%</w:t>
            </w:r>
          </w:p>
        </w:tc>
        <w:tc>
          <w:tcPr>
            <w:tcW w:w="326" w:type="dxa"/>
            <w:tcBorders>
              <w:top w:val="nil"/>
              <w:left w:val="nil"/>
              <w:bottom w:val="nil"/>
              <w:right w:val="nil"/>
            </w:tcBorders>
            <w:shd w:val="clear" w:color="auto" w:fill="auto"/>
            <w:noWrap/>
            <w:vAlign w:val="bottom"/>
            <w:hideMark/>
          </w:tcPr>
          <w:p w14:paraId="789AF509" w14:textId="14335328"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w:t>
            </w:r>
          </w:p>
        </w:tc>
        <w:tc>
          <w:tcPr>
            <w:tcW w:w="764" w:type="dxa"/>
            <w:tcBorders>
              <w:top w:val="nil"/>
              <w:left w:val="nil"/>
              <w:bottom w:val="nil"/>
              <w:right w:val="nil"/>
            </w:tcBorders>
            <w:shd w:val="clear" w:color="auto" w:fill="auto"/>
            <w:noWrap/>
            <w:vAlign w:val="bottom"/>
            <w:hideMark/>
          </w:tcPr>
          <w:p w14:paraId="6BB74112" w14:textId="66C55D27"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26.1%</w:t>
            </w:r>
          </w:p>
        </w:tc>
        <w:tc>
          <w:tcPr>
            <w:tcW w:w="326" w:type="dxa"/>
            <w:tcBorders>
              <w:top w:val="nil"/>
              <w:left w:val="nil"/>
              <w:bottom w:val="nil"/>
              <w:right w:val="nil"/>
            </w:tcBorders>
            <w:shd w:val="clear" w:color="auto" w:fill="auto"/>
            <w:noWrap/>
            <w:vAlign w:val="bottom"/>
            <w:hideMark/>
          </w:tcPr>
          <w:p w14:paraId="70483178" w14:textId="03D3EB85"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w:t>
            </w:r>
          </w:p>
        </w:tc>
        <w:tc>
          <w:tcPr>
            <w:tcW w:w="1120" w:type="dxa"/>
            <w:tcBorders>
              <w:top w:val="nil"/>
              <w:left w:val="single" w:sz="4" w:space="0" w:color="auto"/>
              <w:bottom w:val="nil"/>
              <w:right w:val="nil"/>
            </w:tcBorders>
            <w:shd w:val="clear" w:color="auto" w:fill="auto"/>
            <w:noWrap/>
            <w:vAlign w:val="bottom"/>
            <w:hideMark/>
          </w:tcPr>
          <w:p w14:paraId="1C9EB205" w14:textId="17E847C4"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24.5%</w:t>
            </w:r>
          </w:p>
        </w:tc>
        <w:tc>
          <w:tcPr>
            <w:tcW w:w="326" w:type="dxa"/>
            <w:tcBorders>
              <w:top w:val="nil"/>
              <w:left w:val="nil"/>
              <w:bottom w:val="nil"/>
              <w:right w:val="single" w:sz="4" w:space="0" w:color="auto"/>
            </w:tcBorders>
            <w:shd w:val="clear" w:color="auto" w:fill="auto"/>
            <w:noWrap/>
            <w:vAlign w:val="bottom"/>
            <w:hideMark/>
          </w:tcPr>
          <w:p w14:paraId="0F20332D" w14:textId="76448715"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w:t>
            </w:r>
          </w:p>
        </w:tc>
      </w:tr>
      <w:tr w:rsidR="00614795" w:rsidRPr="002802A2" w14:paraId="776D2E84"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05F1B3D7" w14:textId="00A27CE8"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Printed mailings from election office</w:t>
            </w:r>
          </w:p>
        </w:tc>
        <w:tc>
          <w:tcPr>
            <w:tcW w:w="1014" w:type="dxa"/>
            <w:tcBorders>
              <w:top w:val="nil"/>
              <w:left w:val="nil"/>
              <w:bottom w:val="nil"/>
              <w:right w:val="single" w:sz="4" w:space="0" w:color="auto"/>
            </w:tcBorders>
            <w:shd w:val="clear" w:color="auto" w:fill="auto"/>
            <w:noWrap/>
            <w:vAlign w:val="bottom"/>
            <w:hideMark/>
          </w:tcPr>
          <w:p w14:paraId="248CE146" w14:textId="01C6C8EB"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23.7%</w:t>
            </w:r>
          </w:p>
        </w:tc>
        <w:tc>
          <w:tcPr>
            <w:tcW w:w="816" w:type="dxa"/>
            <w:tcBorders>
              <w:top w:val="nil"/>
              <w:left w:val="nil"/>
              <w:bottom w:val="nil"/>
              <w:right w:val="nil"/>
            </w:tcBorders>
            <w:shd w:val="clear" w:color="auto" w:fill="auto"/>
            <w:noWrap/>
            <w:vAlign w:val="bottom"/>
            <w:hideMark/>
          </w:tcPr>
          <w:p w14:paraId="4BAB0DAD" w14:textId="77E116EF"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20.5%</w:t>
            </w:r>
          </w:p>
        </w:tc>
        <w:tc>
          <w:tcPr>
            <w:tcW w:w="326" w:type="dxa"/>
            <w:tcBorders>
              <w:top w:val="nil"/>
              <w:left w:val="nil"/>
              <w:bottom w:val="nil"/>
              <w:right w:val="nil"/>
            </w:tcBorders>
            <w:shd w:val="clear" w:color="auto" w:fill="auto"/>
            <w:noWrap/>
            <w:vAlign w:val="bottom"/>
            <w:hideMark/>
          </w:tcPr>
          <w:p w14:paraId="7C38781E"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1D6501AC" w14:textId="6FB4494A"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18.8%</w:t>
            </w:r>
          </w:p>
        </w:tc>
        <w:tc>
          <w:tcPr>
            <w:tcW w:w="326" w:type="dxa"/>
            <w:tcBorders>
              <w:top w:val="nil"/>
              <w:left w:val="nil"/>
              <w:bottom w:val="nil"/>
              <w:right w:val="nil"/>
            </w:tcBorders>
            <w:shd w:val="clear" w:color="auto" w:fill="auto"/>
            <w:noWrap/>
            <w:vAlign w:val="bottom"/>
            <w:hideMark/>
          </w:tcPr>
          <w:p w14:paraId="46FDF72E"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1800756F" w14:textId="47379D28"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20.3%</w:t>
            </w:r>
          </w:p>
        </w:tc>
        <w:tc>
          <w:tcPr>
            <w:tcW w:w="326" w:type="dxa"/>
            <w:tcBorders>
              <w:top w:val="nil"/>
              <w:left w:val="nil"/>
              <w:bottom w:val="nil"/>
              <w:right w:val="nil"/>
            </w:tcBorders>
            <w:shd w:val="clear" w:color="auto" w:fill="auto"/>
            <w:noWrap/>
            <w:vAlign w:val="bottom"/>
            <w:hideMark/>
          </w:tcPr>
          <w:p w14:paraId="64A5CF01"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48035598" w14:textId="5996CB2F"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24.9%</w:t>
            </w:r>
          </w:p>
        </w:tc>
        <w:tc>
          <w:tcPr>
            <w:tcW w:w="326" w:type="dxa"/>
            <w:tcBorders>
              <w:top w:val="nil"/>
              <w:left w:val="nil"/>
              <w:bottom w:val="nil"/>
              <w:right w:val="nil"/>
            </w:tcBorders>
            <w:shd w:val="clear" w:color="auto" w:fill="auto"/>
            <w:noWrap/>
            <w:vAlign w:val="bottom"/>
            <w:hideMark/>
          </w:tcPr>
          <w:p w14:paraId="42F78834" w14:textId="77777777" w:rsidR="00614795" w:rsidRPr="002802A2" w:rsidRDefault="00614795" w:rsidP="00614795">
            <w:pPr>
              <w:jc w:val="right"/>
              <w:rPr>
                <w:rFonts w:ascii="Calibri" w:hAnsi="Calibri" w:cs="Calibri"/>
                <w:color w:val="000000"/>
                <w:sz w:val="22"/>
                <w:szCs w:val="22"/>
                <w:lang w:eastAsia="en-US"/>
              </w:rPr>
            </w:pPr>
          </w:p>
        </w:tc>
        <w:tc>
          <w:tcPr>
            <w:tcW w:w="1120" w:type="dxa"/>
            <w:tcBorders>
              <w:top w:val="nil"/>
              <w:left w:val="single" w:sz="4" w:space="0" w:color="auto"/>
              <w:bottom w:val="nil"/>
              <w:right w:val="nil"/>
            </w:tcBorders>
            <w:shd w:val="clear" w:color="auto" w:fill="auto"/>
            <w:noWrap/>
            <w:vAlign w:val="bottom"/>
            <w:hideMark/>
          </w:tcPr>
          <w:p w14:paraId="2D310085" w14:textId="0574DA76"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27.8%</w:t>
            </w:r>
          </w:p>
        </w:tc>
        <w:tc>
          <w:tcPr>
            <w:tcW w:w="326" w:type="dxa"/>
            <w:tcBorders>
              <w:top w:val="nil"/>
              <w:left w:val="nil"/>
              <w:bottom w:val="nil"/>
              <w:right w:val="single" w:sz="4" w:space="0" w:color="auto"/>
            </w:tcBorders>
            <w:shd w:val="clear" w:color="auto" w:fill="auto"/>
            <w:noWrap/>
            <w:vAlign w:val="bottom"/>
            <w:hideMark/>
          </w:tcPr>
          <w:p w14:paraId="4BEDA8AF" w14:textId="29445DF5"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r>
      <w:tr w:rsidR="00614795" w:rsidRPr="002802A2" w14:paraId="635B4618" w14:textId="77777777" w:rsidTr="002802A2">
        <w:trPr>
          <w:trHeight w:val="864"/>
        </w:trPr>
        <w:tc>
          <w:tcPr>
            <w:tcW w:w="3279" w:type="dxa"/>
            <w:tcBorders>
              <w:top w:val="nil"/>
              <w:left w:val="single" w:sz="4" w:space="0" w:color="auto"/>
              <w:bottom w:val="nil"/>
              <w:right w:val="single" w:sz="4" w:space="0" w:color="auto"/>
            </w:tcBorders>
            <w:shd w:val="clear" w:color="auto" w:fill="auto"/>
            <w:vAlign w:val="center"/>
            <w:hideMark/>
          </w:tcPr>
          <w:p w14:paraId="329E8234" w14:textId="1538BAF1"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Talking in person to family members, friends, neighbors, or colleagues</w:t>
            </w:r>
          </w:p>
        </w:tc>
        <w:tc>
          <w:tcPr>
            <w:tcW w:w="1014" w:type="dxa"/>
            <w:tcBorders>
              <w:top w:val="nil"/>
              <w:left w:val="nil"/>
              <w:bottom w:val="nil"/>
              <w:right w:val="single" w:sz="4" w:space="0" w:color="auto"/>
            </w:tcBorders>
            <w:shd w:val="clear" w:color="auto" w:fill="auto"/>
            <w:noWrap/>
            <w:vAlign w:val="bottom"/>
            <w:hideMark/>
          </w:tcPr>
          <w:p w14:paraId="05F5CF4C" w14:textId="0F8E6879"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14.5%</w:t>
            </w:r>
          </w:p>
        </w:tc>
        <w:tc>
          <w:tcPr>
            <w:tcW w:w="816" w:type="dxa"/>
            <w:tcBorders>
              <w:top w:val="nil"/>
              <w:left w:val="nil"/>
              <w:bottom w:val="nil"/>
              <w:right w:val="nil"/>
            </w:tcBorders>
            <w:shd w:val="clear" w:color="auto" w:fill="auto"/>
            <w:noWrap/>
            <w:vAlign w:val="bottom"/>
            <w:hideMark/>
          </w:tcPr>
          <w:p w14:paraId="421E583F" w14:textId="797E08E4"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9.8%</w:t>
            </w:r>
          </w:p>
        </w:tc>
        <w:tc>
          <w:tcPr>
            <w:tcW w:w="326" w:type="dxa"/>
            <w:tcBorders>
              <w:top w:val="nil"/>
              <w:left w:val="nil"/>
              <w:bottom w:val="nil"/>
              <w:right w:val="nil"/>
            </w:tcBorders>
            <w:shd w:val="clear" w:color="auto" w:fill="auto"/>
            <w:noWrap/>
            <w:vAlign w:val="bottom"/>
            <w:hideMark/>
          </w:tcPr>
          <w:p w14:paraId="212C4739"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3AB5237C" w14:textId="62B13430"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16.9%</w:t>
            </w:r>
          </w:p>
        </w:tc>
        <w:tc>
          <w:tcPr>
            <w:tcW w:w="326" w:type="dxa"/>
            <w:tcBorders>
              <w:top w:val="nil"/>
              <w:left w:val="nil"/>
              <w:bottom w:val="nil"/>
              <w:right w:val="nil"/>
            </w:tcBorders>
            <w:shd w:val="clear" w:color="auto" w:fill="auto"/>
            <w:noWrap/>
            <w:vAlign w:val="bottom"/>
            <w:hideMark/>
          </w:tcPr>
          <w:p w14:paraId="521F145A"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0D5CA567" w14:textId="09087724"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19.2%</w:t>
            </w:r>
          </w:p>
        </w:tc>
        <w:tc>
          <w:tcPr>
            <w:tcW w:w="326" w:type="dxa"/>
            <w:tcBorders>
              <w:top w:val="nil"/>
              <w:left w:val="nil"/>
              <w:bottom w:val="nil"/>
              <w:right w:val="nil"/>
            </w:tcBorders>
            <w:shd w:val="clear" w:color="auto" w:fill="auto"/>
            <w:noWrap/>
            <w:vAlign w:val="bottom"/>
            <w:hideMark/>
          </w:tcPr>
          <w:p w14:paraId="364218B1"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20BA0197" w14:textId="3E6F5B28"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15.7%</w:t>
            </w:r>
          </w:p>
        </w:tc>
        <w:tc>
          <w:tcPr>
            <w:tcW w:w="326" w:type="dxa"/>
            <w:tcBorders>
              <w:top w:val="nil"/>
              <w:left w:val="nil"/>
              <w:bottom w:val="nil"/>
              <w:right w:val="nil"/>
            </w:tcBorders>
            <w:shd w:val="clear" w:color="auto" w:fill="auto"/>
            <w:noWrap/>
            <w:vAlign w:val="bottom"/>
            <w:hideMark/>
          </w:tcPr>
          <w:p w14:paraId="1ADBB5AE" w14:textId="77777777" w:rsidR="00614795" w:rsidRPr="002802A2" w:rsidRDefault="00614795" w:rsidP="00614795">
            <w:pPr>
              <w:jc w:val="right"/>
              <w:rPr>
                <w:rFonts w:ascii="Calibri" w:hAnsi="Calibri" w:cs="Calibri"/>
                <w:color w:val="000000"/>
                <w:sz w:val="22"/>
                <w:szCs w:val="22"/>
                <w:lang w:eastAsia="en-US"/>
              </w:rPr>
            </w:pPr>
          </w:p>
        </w:tc>
        <w:tc>
          <w:tcPr>
            <w:tcW w:w="1120" w:type="dxa"/>
            <w:tcBorders>
              <w:top w:val="nil"/>
              <w:left w:val="single" w:sz="4" w:space="0" w:color="auto"/>
              <w:bottom w:val="nil"/>
              <w:right w:val="nil"/>
            </w:tcBorders>
            <w:shd w:val="clear" w:color="auto" w:fill="auto"/>
            <w:noWrap/>
            <w:vAlign w:val="bottom"/>
            <w:hideMark/>
          </w:tcPr>
          <w:p w14:paraId="79D5940C" w14:textId="5F89A332"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18.2%</w:t>
            </w:r>
          </w:p>
        </w:tc>
        <w:tc>
          <w:tcPr>
            <w:tcW w:w="326" w:type="dxa"/>
            <w:tcBorders>
              <w:top w:val="nil"/>
              <w:left w:val="nil"/>
              <w:bottom w:val="nil"/>
              <w:right w:val="single" w:sz="4" w:space="0" w:color="auto"/>
            </w:tcBorders>
            <w:shd w:val="clear" w:color="auto" w:fill="auto"/>
            <w:noWrap/>
            <w:vAlign w:val="bottom"/>
            <w:hideMark/>
          </w:tcPr>
          <w:p w14:paraId="119D8746" w14:textId="38163AED"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r>
      <w:tr w:rsidR="00614795" w:rsidRPr="002802A2" w14:paraId="6F53CE1B"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3F9CF35D" w14:textId="61FE5A0C"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Election office website</w:t>
            </w:r>
          </w:p>
        </w:tc>
        <w:tc>
          <w:tcPr>
            <w:tcW w:w="1014" w:type="dxa"/>
            <w:tcBorders>
              <w:top w:val="nil"/>
              <w:left w:val="nil"/>
              <w:bottom w:val="nil"/>
              <w:right w:val="single" w:sz="4" w:space="0" w:color="auto"/>
            </w:tcBorders>
            <w:shd w:val="clear" w:color="auto" w:fill="auto"/>
            <w:noWrap/>
            <w:vAlign w:val="bottom"/>
            <w:hideMark/>
          </w:tcPr>
          <w:p w14:paraId="03311F2A" w14:textId="7DFA4E1F"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12.6%</w:t>
            </w:r>
          </w:p>
        </w:tc>
        <w:tc>
          <w:tcPr>
            <w:tcW w:w="816" w:type="dxa"/>
            <w:tcBorders>
              <w:top w:val="nil"/>
              <w:left w:val="nil"/>
              <w:bottom w:val="nil"/>
              <w:right w:val="nil"/>
            </w:tcBorders>
            <w:shd w:val="clear" w:color="auto" w:fill="auto"/>
            <w:noWrap/>
            <w:vAlign w:val="bottom"/>
            <w:hideMark/>
          </w:tcPr>
          <w:p w14:paraId="0E8542B6" w14:textId="78283EB2"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10.7%</w:t>
            </w:r>
          </w:p>
        </w:tc>
        <w:tc>
          <w:tcPr>
            <w:tcW w:w="326" w:type="dxa"/>
            <w:tcBorders>
              <w:top w:val="nil"/>
              <w:left w:val="nil"/>
              <w:bottom w:val="nil"/>
              <w:right w:val="nil"/>
            </w:tcBorders>
            <w:shd w:val="clear" w:color="auto" w:fill="auto"/>
            <w:noWrap/>
            <w:vAlign w:val="bottom"/>
            <w:hideMark/>
          </w:tcPr>
          <w:p w14:paraId="295CF94B"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6ED46D10" w14:textId="2A89EB77"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11.7%</w:t>
            </w:r>
          </w:p>
        </w:tc>
        <w:tc>
          <w:tcPr>
            <w:tcW w:w="326" w:type="dxa"/>
            <w:tcBorders>
              <w:top w:val="nil"/>
              <w:left w:val="nil"/>
              <w:bottom w:val="nil"/>
              <w:right w:val="nil"/>
            </w:tcBorders>
            <w:shd w:val="clear" w:color="auto" w:fill="auto"/>
            <w:noWrap/>
            <w:vAlign w:val="bottom"/>
            <w:hideMark/>
          </w:tcPr>
          <w:p w14:paraId="6668EF34"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62AD8969" w14:textId="0DFDDC7C"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11.3%</w:t>
            </w:r>
          </w:p>
        </w:tc>
        <w:tc>
          <w:tcPr>
            <w:tcW w:w="326" w:type="dxa"/>
            <w:tcBorders>
              <w:top w:val="nil"/>
              <w:left w:val="nil"/>
              <w:bottom w:val="nil"/>
              <w:right w:val="nil"/>
            </w:tcBorders>
            <w:shd w:val="clear" w:color="auto" w:fill="auto"/>
            <w:noWrap/>
            <w:vAlign w:val="bottom"/>
            <w:hideMark/>
          </w:tcPr>
          <w:p w14:paraId="367D7416"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05DB3BE6" w14:textId="28898C38"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11.6%</w:t>
            </w:r>
          </w:p>
        </w:tc>
        <w:tc>
          <w:tcPr>
            <w:tcW w:w="326" w:type="dxa"/>
            <w:tcBorders>
              <w:top w:val="nil"/>
              <w:left w:val="nil"/>
              <w:bottom w:val="nil"/>
              <w:right w:val="nil"/>
            </w:tcBorders>
            <w:shd w:val="clear" w:color="auto" w:fill="auto"/>
            <w:noWrap/>
            <w:vAlign w:val="bottom"/>
            <w:hideMark/>
          </w:tcPr>
          <w:p w14:paraId="46959A1B" w14:textId="77777777" w:rsidR="00614795" w:rsidRPr="002802A2" w:rsidRDefault="00614795" w:rsidP="00614795">
            <w:pPr>
              <w:jc w:val="right"/>
              <w:rPr>
                <w:rFonts w:ascii="Calibri" w:hAnsi="Calibri" w:cs="Calibri"/>
                <w:color w:val="000000"/>
                <w:sz w:val="22"/>
                <w:szCs w:val="22"/>
                <w:lang w:eastAsia="en-US"/>
              </w:rPr>
            </w:pPr>
          </w:p>
        </w:tc>
        <w:tc>
          <w:tcPr>
            <w:tcW w:w="1120" w:type="dxa"/>
            <w:tcBorders>
              <w:top w:val="nil"/>
              <w:left w:val="single" w:sz="4" w:space="0" w:color="auto"/>
              <w:bottom w:val="nil"/>
              <w:right w:val="nil"/>
            </w:tcBorders>
            <w:shd w:val="clear" w:color="auto" w:fill="auto"/>
            <w:noWrap/>
            <w:vAlign w:val="bottom"/>
            <w:hideMark/>
          </w:tcPr>
          <w:p w14:paraId="7445D672" w14:textId="6D1DF176"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12.6%</w:t>
            </w:r>
          </w:p>
        </w:tc>
        <w:tc>
          <w:tcPr>
            <w:tcW w:w="326" w:type="dxa"/>
            <w:tcBorders>
              <w:top w:val="nil"/>
              <w:left w:val="nil"/>
              <w:bottom w:val="nil"/>
              <w:right w:val="single" w:sz="4" w:space="0" w:color="auto"/>
            </w:tcBorders>
            <w:shd w:val="clear" w:color="auto" w:fill="auto"/>
            <w:noWrap/>
            <w:vAlign w:val="bottom"/>
            <w:hideMark/>
          </w:tcPr>
          <w:p w14:paraId="3640CF0C" w14:textId="1545E243"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r>
      <w:tr w:rsidR="00614795" w:rsidRPr="002802A2" w14:paraId="6F52628A"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7D16DE56" w14:textId="3F6E397B"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Social media or online community</w:t>
            </w:r>
          </w:p>
        </w:tc>
        <w:tc>
          <w:tcPr>
            <w:tcW w:w="1014" w:type="dxa"/>
            <w:tcBorders>
              <w:top w:val="nil"/>
              <w:left w:val="nil"/>
              <w:bottom w:val="nil"/>
              <w:right w:val="single" w:sz="4" w:space="0" w:color="auto"/>
            </w:tcBorders>
            <w:shd w:val="clear" w:color="auto" w:fill="auto"/>
            <w:noWrap/>
            <w:vAlign w:val="bottom"/>
            <w:hideMark/>
          </w:tcPr>
          <w:p w14:paraId="715C853F" w14:textId="4FB6A4E0"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10.7%</w:t>
            </w:r>
          </w:p>
        </w:tc>
        <w:tc>
          <w:tcPr>
            <w:tcW w:w="816" w:type="dxa"/>
            <w:tcBorders>
              <w:top w:val="nil"/>
              <w:left w:val="nil"/>
              <w:bottom w:val="nil"/>
              <w:right w:val="nil"/>
            </w:tcBorders>
            <w:shd w:val="clear" w:color="auto" w:fill="auto"/>
            <w:noWrap/>
            <w:vAlign w:val="bottom"/>
            <w:hideMark/>
          </w:tcPr>
          <w:p w14:paraId="0570B368" w14:textId="29F556A5"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5.5%</w:t>
            </w:r>
          </w:p>
        </w:tc>
        <w:tc>
          <w:tcPr>
            <w:tcW w:w="326" w:type="dxa"/>
            <w:tcBorders>
              <w:top w:val="nil"/>
              <w:left w:val="nil"/>
              <w:bottom w:val="nil"/>
              <w:right w:val="nil"/>
            </w:tcBorders>
            <w:shd w:val="clear" w:color="auto" w:fill="auto"/>
            <w:noWrap/>
            <w:vAlign w:val="bottom"/>
            <w:hideMark/>
          </w:tcPr>
          <w:p w14:paraId="4F9F5773" w14:textId="478839EA"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w:t>
            </w:r>
          </w:p>
        </w:tc>
        <w:tc>
          <w:tcPr>
            <w:tcW w:w="764" w:type="dxa"/>
            <w:tcBorders>
              <w:top w:val="nil"/>
              <w:left w:val="nil"/>
              <w:bottom w:val="nil"/>
              <w:right w:val="nil"/>
            </w:tcBorders>
            <w:shd w:val="clear" w:color="auto" w:fill="auto"/>
            <w:noWrap/>
            <w:vAlign w:val="bottom"/>
            <w:hideMark/>
          </w:tcPr>
          <w:p w14:paraId="2EEAB93C" w14:textId="5C245073"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11.3%</w:t>
            </w:r>
          </w:p>
        </w:tc>
        <w:tc>
          <w:tcPr>
            <w:tcW w:w="326" w:type="dxa"/>
            <w:tcBorders>
              <w:top w:val="nil"/>
              <w:left w:val="nil"/>
              <w:bottom w:val="nil"/>
              <w:right w:val="nil"/>
            </w:tcBorders>
            <w:shd w:val="clear" w:color="auto" w:fill="auto"/>
            <w:noWrap/>
            <w:vAlign w:val="bottom"/>
            <w:hideMark/>
          </w:tcPr>
          <w:p w14:paraId="7DD10032"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5601705B" w14:textId="4674D108"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15.3%</w:t>
            </w:r>
          </w:p>
        </w:tc>
        <w:tc>
          <w:tcPr>
            <w:tcW w:w="326" w:type="dxa"/>
            <w:tcBorders>
              <w:top w:val="nil"/>
              <w:left w:val="nil"/>
              <w:bottom w:val="nil"/>
              <w:right w:val="nil"/>
            </w:tcBorders>
            <w:shd w:val="clear" w:color="auto" w:fill="auto"/>
            <w:noWrap/>
            <w:vAlign w:val="bottom"/>
            <w:hideMark/>
          </w:tcPr>
          <w:p w14:paraId="10402602"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07FED121" w14:textId="05475818"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10.6%</w:t>
            </w:r>
          </w:p>
        </w:tc>
        <w:tc>
          <w:tcPr>
            <w:tcW w:w="326" w:type="dxa"/>
            <w:tcBorders>
              <w:top w:val="nil"/>
              <w:left w:val="nil"/>
              <w:bottom w:val="nil"/>
              <w:right w:val="nil"/>
            </w:tcBorders>
            <w:shd w:val="clear" w:color="auto" w:fill="auto"/>
            <w:noWrap/>
            <w:vAlign w:val="bottom"/>
            <w:hideMark/>
          </w:tcPr>
          <w:p w14:paraId="55A98D85" w14:textId="77777777" w:rsidR="00614795" w:rsidRPr="002802A2" w:rsidRDefault="00614795" w:rsidP="00614795">
            <w:pPr>
              <w:jc w:val="right"/>
              <w:rPr>
                <w:rFonts w:ascii="Calibri" w:hAnsi="Calibri" w:cs="Calibri"/>
                <w:color w:val="000000"/>
                <w:sz w:val="22"/>
                <w:szCs w:val="22"/>
                <w:lang w:eastAsia="en-US"/>
              </w:rPr>
            </w:pPr>
          </w:p>
        </w:tc>
        <w:tc>
          <w:tcPr>
            <w:tcW w:w="1120" w:type="dxa"/>
            <w:tcBorders>
              <w:top w:val="nil"/>
              <w:left w:val="single" w:sz="4" w:space="0" w:color="auto"/>
              <w:bottom w:val="nil"/>
              <w:right w:val="nil"/>
            </w:tcBorders>
            <w:shd w:val="clear" w:color="auto" w:fill="auto"/>
            <w:noWrap/>
            <w:vAlign w:val="bottom"/>
            <w:hideMark/>
          </w:tcPr>
          <w:p w14:paraId="64A6F970" w14:textId="567D2A3A"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12.1%</w:t>
            </w:r>
          </w:p>
        </w:tc>
        <w:tc>
          <w:tcPr>
            <w:tcW w:w="326" w:type="dxa"/>
            <w:tcBorders>
              <w:top w:val="nil"/>
              <w:left w:val="nil"/>
              <w:bottom w:val="nil"/>
              <w:right w:val="single" w:sz="4" w:space="0" w:color="auto"/>
            </w:tcBorders>
            <w:shd w:val="clear" w:color="auto" w:fill="auto"/>
            <w:noWrap/>
            <w:vAlign w:val="bottom"/>
            <w:hideMark/>
          </w:tcPr>
          <w:p w14:paraId="74BC1A85" w14:textId="4EE8A8B9"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r>
      <w:tr w:rsidR="00614795" w:rsidRPr="002802A2" w14:paraId="5012752B"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469B3CA5" w14:textId="11F28EC6"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c>
          <w:tcPr>
            <w:tcW w:w="1014" w:type="dxa"/>
            <w:tcBorders>
              <w:top w:val="nil"/>
              <w:left w:val="nil"/>
              <w:bottom w:val="nil"/>
              <w:right w:val="single" w:sz="4" w:space="0" w:color="auto"/>
            </w:tcBorders>
            <w:shd w:val="clear" w:color="auto" w:fill="auto"/>
            <w:noWrap/>
            <w:vAlign w:val="bottom"/>
            <w:hideMark/>
          </w:tcPr>
          <w:p w14:paraId="4C72712A" w14:textId="5F07F248"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c>
          <w:tcPr>
            <w:tcW w:w="816" w:type="dxa"/>
            <w:tcBorders>
              <w:top w:val="nil"/>
              <w:left w:val="nil"/>
              <w:bottom w:val="nil"/>
              <w:right w:val="nil"/>
            </w:tcBorders>
            <w:shd w:val="clear" w:color="auto" w:fill="auto"/>
            <w:noWrap/>
            <w:vAlign w:val="bottom"/>
            <w:hideMark/>
          </w:tcPr>
          <w:p w14:paraId="5D6C2F53" w14:textId="77777777" w:rsidR="00614795" w:rsidRPr="002802A2" w:rsidRDefault="00614795" w:rsidP="00614795">
            <w:pPr>
              <w:rPr>
                <w:rFonts w:ascii="Calibri" w:hAnsi="Calibri" w:cs="Calibri"/>
                <w:color w:val="000000"/>
                <w:sz w:val="22"/>
                <w:szCs w:val="22"/>
                <w:lang w:eastAsia="en-US"/>
              </w:rPr>
            </w:pPr>
          </w:p>
        </w:tc>
        <w:tc>
          <w:tcPr>
            <w:tcW w:w="326" w:type="dxa"/>
            <w:tcBorders>
              <w:top w:val="nil"/>
              <w:left w:val="nil"/>
              <w:bottom w:val="nil"/>
              <w:right w:val="nil"/>
            </w:tcBorders>
            <w:shd w:val="clear" w:color="auto" w:fill="auto"/>
            <w:noWrap/>
            <w:vAlign w:val="bottom"/>
            <w:hideMark/>
          </w:tcPr>
          <w:p w14:paraId="1A605F8B" w14:textId="77777777" w:rsidR="00614795" w:rsidRPr="002802A2" w:rsidRDefault="00614795" w:rsidP="00614795">
            <w:pPr>
              <w:rPr>
                <w:sz w:val="20"/>
                <w:lang w:eastAsia="en-US"/>
              </w:rPr>
            </w:pPr>
          </w:p>
        </w:tc>
        <w:tc>
          <w:tcPr>
            <w:tcW w:w="764" w:type="dxa"/>
            <w:tcBorders>
              <w:top w:val="nil"/>
              <w:left w:val="nil"/>
              <w:bottom w:val="nil"/>
              <w:right w:val="nil"/>
            </w:tcBorders>
            <w:shd w:val="clear" w:color="auto" w:fill="auto"/>
            <w:noWrap/>
            <w:vAlign w:val="bottom"/>
            <w:hideMark/>
          </w:tcPr>
          <w:p w14:paraId="7E3E098B" w14:textId="77777777" w:rsidR="00614795" w:rsidRPr="002802A2" w:rsidRDefault="00614795" w:rsidP="00614795">
            <w:pPr>
              <w:rPr>
                <w:sz w:val="20"/>
                <w:lang w:eastAsia="en-US"/>
              </w:rPr>
            </w:pPr>
          </w:p>
        </w:tc>
        <w:tc>
          <w:tcPr>
            <w:tcW w:w="326" w:type="dxa"/>
            <w:tcBorders>
              <w:top w:val="nil"/>
              <w:left w:val="nil"/>
              <w:bottom w:val="nil"/>
              <w:right w:val="nil"/>
            </w:tcBorders>
            <w:shd w:val="clear" w:color="auto" w:fill="auto"/>
            <w:noWrap/>
            <w:vAlign w:val="bottom"/>
            <w:hideMark/>
          </w:tcPr>
          <w:p w14:paraId="2D012696" w14:textId="77777777" w:rsidR="00614795" w:rsidRPr="002802A2" w:rsidRDefault="00614795" w:rsidP="00614795">
            <w:pPr>
              <w:rPr>
                <w:sz w:val="20"/>
                <w:lang w:eastAsia="en-US"/>
              </w:rPr>
            </w:pPr>
          </w:p>
        </w:tc>
        <w:tc>
          <w:tcPr>
            <w:tcW w:w="764" w:type="dxa"/>
            <w:tcBorders>
              <w:top w:val="nil"/>
              <w:left w:val="nil"/>
              <w:bottom w:val="nil"/>
              <w:right w:val="nil"/>
            </w:tcBorders>
            <w:shd w:val="clear" w:color="auto" w:fill="auto"/>
            <w:noWrap/>
            <w:vAlign w:val="bottom"/>
            <w:hideMark/>
          </w:tcPr>
          <w:p w14:paraId="20322388" w14:textId="77777777" w:rsidR="00614795" w:rsidRPr="002802A2" w:rsidRDefault="00614795" w:rsidP="00614795">
            <w:pPr>
              <w:rPr>
                <w:sz w:val="20"/>
                <w:lang w:eastAsia="en-US"/>
              </w:rPr>
            </w:pPr>
          </w:p>
        </w:tc>
        <w:tc>
          <w:tcPr>
            <w:tcW w:w="326" w:type="dxa"/>
            <w:tcBorders>
              <w:top w:val="nil"/>
              <w:left w:val="nil"/>
              <w:bottom w:val="nil"/>
              <w:right w:val="nil"/>
            </w:tcBorders>
            <w:shd w:val="clear" w:color="auto" w:fill="auto"/>
            <w:noWrap/>
            <w:vAlign w:val="bottom"/>
            <w:hideMark/>
          </w:tcPr>
          <w:p w14:paraId="3E89E67B" w14:textId="77777777" w:rsidR="00614795" w:rsidRPr="002802A2" w:rsidRDefault="00614795" w:rsidP="00614795">
            <w:pPr>
              <w:rPr>
                <w:sz w:val="20"/>
                <w:lang w:eastAsia="en-US"/>
              </w:rPr>
            </w:pPr>
          </w:p>
        </w:tc>
        <w:tc>
          <w:tcPr>
            <w:tcW w:w="764" w:type="dxa"/>
            <w:tcBorders>
              <w:top w:val="nil"/>
              <w:left w:val="nil"/>
              <w:bottom w:val="nil"/>
              <w:right w:val="nil"/>
            </w:tcBorders>
            <w:shd w:val="clear" w:color="auto" w:fill="auto"/>
            <w:noWrap/>
            <w:vAlign w:val="bottom"/>
            <w:hideMark/>
          </w:tcPr>
          <w:p w14:paraId="4B5BE0DD" w14:textId="77777777" w:rsidR="00614795" w:rsidRPr="002802A2" w:rsidRDefault="00614795" w:rsidP="00614795">
            <w:pPr>
              <w:rPr>
                <w:sz w:val="20"/>
                <w:lang w:eastAsia="en-US"/>
              </w:rPr>
            </w:pPr>
          </w:p>
        </w:tc>
        <w:tc>
          <w:tcPr>
            <w:tcW w:w="326" w:type="dxa"/>
            <w:tcBorders>
              <w:top w:val="nil"/>
              <w:left w:val="nil"/>
              <w:bottom w:val="nil"/>
              <w:right w:val="nil"/>
            </w:tcBorders>
            <w:shd w:val="clear" w:color="auto" w:fill="auto"/>
            <w:noWrap/>
            <w:vAlign w:val="bottom"/>
            <w:hideMark/>
          </w:tcPr>
          <w:p w14:paraId="1ECE5282" w14:textId="77777777" w:rsidR="00614795" w:rsidRPr="002802A2" w:rsidRDefault="00614795" w:rsidP="00614795">
            <w:pPr>
              <w:rPr>
                <w:sz w:val="20"/>
                <w:lang w:eastAsia="en-US"/>
              </w:rPr>
            </w:pPr>
          </w:p>
        </w:tc>
        <w:tc>
          <w:tcPr>
            <w:tcW w:w="1120" w:type="dxa"/>
            <w:tcBorders>
              <w:top w:val="nil"/>
              <w:left w:val="single" w:sz="4" w:space="0" w:color="auto"/>
              <w:bottom w:val="nil"/>
              <w:right w:val="nil"/>
            </w:tcBorders>
            <w:shd w:val="clear" w:color="auto" w:fill="auto"/>
            <w:noWrap/>
            <w:vAlign w:val="bottom"/>
            <w:hideMark/>
          </w:tcPr>
          <w:p w14:paraId="6C3FFEFE" w14:textId="7EC27738"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c>
          <w:tcPr>
            <w:tcW w:w="326" w:type="dxa"/>
            <w:tcBorders>
              <w:top w:val="nil"/>
              <w:left w:val="nil"/>
              <w:bottom w:val="nil"/>
              <w:right w:val="single" w:sz="4" w:space="0" w:color="auto"/>
            </w:tcBorders>
            <w:shd w:val="clear" w:color="auto" w:fill="auto"/>
            <w:noWrap/>
            <w:vAlign w:val="bottom"/>
            <w:hideMark/>
          </w:tcPr>
          <w:p w14:paraId="6E265832" w14:textId="7E0AA978"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r>
      <w:tr w:rsidR="00614795" w:rsidRPr="002802A2" w14:paraId="3860C367"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6F25C7F6" w14:textId="78D57AD2"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Printed newspaper</w:t>
            </w:r>
          </w:p>
        </w:tc>
        <w:tc>
          <w:tcPr>
            <w:tcW w:w="1014" w:type="dxa"/>
            <w:tcBorders>
              <w:top w:val="nil"/>
              <w:left w:val="nil"/>
              <w:bottom w:val="nil"/>
              <w:right w:val="single" w:sz="4" w:space="0" w:color="auto"/>
            </w:tcBorders>
            <w:shd w:val="clear" w:color="auto" w:fill="auto"/>
            <w:noWrap/>
            <w:vAlign w:val="bottom"/>
            <w:hideMark/>
          </w:tcPr>
          <w:p w14:paraId="1775244D" w14:textId="1122BF6D"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5.8%</w:t>
            </w:r>
          </w:p>
        </w:tc>
        <w:tc>
          <w:tcPr>
            <w:tcW w:w="816" w:type="dxa"/>
            <w:tcBorders>
              <w:top w:val="nil"/>
              <w:left w:val="nil"/>
              <w:bottom w:val="nil"/>
              <w:right w:val="nil"/>
            </w:tcBorders>
            <w:shd w:val="clear" w:color="auto" w:fill="auto"/>
            <w:noWrap/>
            <w:vAlign w:val="bottom"/>
            <w:hideMark/>
          </w:tcPr>
          <w:p w14:paraId="03FE623C" w14:textId="60178841"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8.5%</w:t>
            </w:r>
          </w:p>
        </w:tc>
        <w:tc>
          <w:tcPr>
            <w:tcW w:w="326" w:type="dxa"/>
            <w:tcBorders>
              <w:top w:val="nil"/>
              <w:left w:val="nil"/>
              <w:bottom w:val="nil"/>
              <w:right w:val="nil"/>
            </w:tcBorders>
            <w:shd w:val="clear" w:color="auto" w:fill="auto"/>
            <w:noWrap/>
            <w:vAlign w:val="bottom"/>
            <w:hideMark/>
          </w:tcPr>
          <w:p w14:paraId="510B5D7B"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3C0E0EAD" w14:textId="18D7FD35"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7.5%</w:t>
            </w:r>
          </w:p>
        </w:tc>
        <w:tc>
          <w:tcPr>
            <w:tcW w:w="326" w:type="dxa"/>
            <w:tcBorders>
              <w:top w:val="nil"/>
              <w:left w:val="nil"/>
              <w:bottom w:val="nil"/>
              <w:right w:val="nil"/>
            </w:tcBorders>
            <w:shd w:val="clear" w:color="auto" w:fill="auto"/>
            <w:noWrap/>
            <w:vAlign w:val="bottom"/>
            <w:hideMark/>
          </w:tcPr>
          <w:p w14:paraId="0255D845"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3256853E" w14:textId="4080F804"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7.1%</w:t>
            </w:r>
          </w:p>
        </w:tc>
        <w:tc>
          <w:tcPr>
            <w:tcW w:w="326" w:type="dxa"/>
            <w:tcBorders>
              <w:top w:val="nil"/>
              <w:left w:val="nil"/>
              <w:bottom w:val="nil"/>
              <w:right w:val="nil"/>
            </w:tcBorders>
            <w:shd w:val="clear" w:color="auto" w:fill="auto"/>
            <w:noWrap/>
            <w:vAlign w:val="bottom"/>
            <w:hideMark/>
          </w:tcPr>
          <w:p w14:paraId="3C425B84"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58BDA614" w14:textId="53AC5F4E"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8.3%</w:t>
            </w:r>
          </w:p>
        </w:tc>
        <w:tc>
          <w:tcPr>
            <w:tcW w:w="326" w:type="dxa"/>
            <w:tcBorders>
              <w:top w:val="nil"/>
              <w:left w:val="nil"/>
              <w:bottom w:val="nil"/>
              <w:right w:val="nil"/>
            </w:tcBorders>
            <w:shd w:val="clear" w:color="auto" w:fill="auto"/>
            <w:noWrap/>
            <w:vAlign w:val="bottom"/>
            <w:hideMark/>
          </w:tcPr>
          <w:p w14:paraId="7E991FE8" w14:textId="16D10769" w:rsidR="00614795" w:rsidRPr="002802A2" w:rsidRDefault="00614795" w:rsidP="00614795">
            <w:pPr>
              <w:rPr>
                <w:rFonts w:ascii="Calibri" w:hAnsi="Calibri" w:cs="Calibri"/>
                <w:color w:val="000000"/>
                <w:sz w:val="22"/>
                <w:szCs w:val="22"/>
                <w:lang w:eastAsia="en-US"/>
              </w:rPr>
            </w:pPr>
          </w:p>
        </w:tc>
        <w:tc>
          <w:tcPr>
            <w:tcW w:w="1120" w:type="dxa"/>
            <w:tcBorders>
              <w:top w:val="nil"/>
              <w:left w:val="single" w:sz="4" w:space="0" w:color="auto"/>
              <w:bottom w:val="nil"/>
              <w:right w:val="nil"/>
            </w:tcBorders>
            <w:shd w:val="clear" w:color="auto" w:fill="auto"/>
            <w:noWrap/>
            <w:vAlign w:val="bottom"/>
            <w:hideMark/>
          </w:tcPr>
          <w:p w14:paraId="536A14E5" w14:textId="211744A1"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7.6%</w:t>
            </w:r>
          </w:p>
        </w:tc>
        <w:tc>
          <w:tcPr>
            <w:tcW w:w="326" w:type="dxa"/>
            <w:tcBorders>
              <w:top w:val="nil"/>
              <w:left w:val="nil"/>
              <w:bottom w:val="nil"/>
              <w:right w:val="single" w:sz="4" w:space="0" w:color="auto"/>
            </w:tcBorders>
            <w:shd w:val="clear" w:color="auto" w:fill="auto"/>
            <w:noWrap/>
            <w:vAlign w:val="bottom"/>
            <w:hideMark/>
          </w:tcPr>
          <w:p w14:paraId="27B07AB9" w14:textId="530C6406"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r>
      <w:tr w:rsidR="00614795" w:rsidRPr="002802A2" w14:paraId="68463F96"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73352919" w14:textId="701515BF"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News website</w:t>
            </w:r>
          </w:p>
        </w:tc>
        <w:tc>
          <w:tcPr>
            <w:tcW w:w="1014" w:type="dxa"/>
            <w:tcBorders>
              <w:top w:val="nil"/>
              <w:left w:val="nil"/>
              <w:bottom w:val="nil"/>
              <w:right w:val="single" w:sz="4" w:space="0" w:color="auto"/>
            </w:tcBorders>
            <w:shd w:val="clear" w:color="auto" w:fill="auto"/>
            <w:noWrap/>
            <w:vAlign w:val="bottom"/>
            <w:hideMark/>
          </w:tcPr>
          <w:p w14:paraId="59768663" w14:textId="5E55E75E"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10.2%</w:t>
            </w:r>
          </w:p>
        </w:tc>
        <w:tc>
          <w:tcPr>
            <w:tcW w:w="816" w:type="dxa"/>
            <w:tcBorders>
              <w:top w:val="nil"/>
              <w:left w:val="nil"/>
              <w:bottom w:val="nil"/>
              <w:right w:val="nil"/>
            </w:tcBorders>
            <w:shd w:val="clear" w:color="auto" w:fill="auto"/>
            <w:noWrap/>
            <w:vAlign w:val="bottom"/>
            <w:hideMark/>
          </w:tcPr>
          <w:p w14:paraId="330E69CB" w14:textId="4972ED95"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6.1%</w:t>
            </w:r>
          </w:p>
        </w:tc>
        <w:tc>
          <w:tcPr>
            <w:tcW w:w="326" w:type="dxa"/>
            <w:tcBorders>
              <w:top w:val="nil"/>
              <w:left w:val="nil"/>
              <w:bottom w:val="nil"/>
              <w:right w:val="nil"/>
            </w:tcBorders>
            <w:shd w:val="clear" w:color="auto" w:fill="auto"/>
            <w:noWrap/>
            <w:vAlign w:val="bottom"/>
            <w:hideMark/>
          </w:tcPr>
          <w:p w14:paraId="4AFD64D1" w14:textId="59114684" w:rsidR="00614795" w:rsidRPr="002802A2" w:rsidRDefault="00614795" w:rsidP="00614795">
            <w:pPr>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7611781F" w14:textId="3B2BE240"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6.0%</w:t>
            </w:r>
          </w:p>
        </w:tc>
        <w:tc>
          <w:tcPr>
            <w:tcW w:w="326" w:type="dxa"/>
            <w:tcBorders>
              <w:top w:val="nil"/>
              <w:left w:val="nil"/>
              <w:bottom w:val="nil"/>
              <w:right w:val="nil"/>
            </w:tcBorders>
            <w:shd w:val="clear" w:color="auto" w:fill="auto"/>
            <w:noWrap/>
            <w:vAlign w:val="bottom"/>
            <w:hideMark/>
          </w:tcPr>
          <w:p w14:paraId="173A2112" w14:textId="1D937D3B" w:rsidR="00614795" w:rsidRPr="002802A2" w:rsidRDefault="00614795" w:rsidP="00614795">
            <w:pPr>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2C1360EB" w14:textId="04A3372A"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8.3%</w:t>
            </w:r>
          </w:p>
        </w:tc>
        <w:tc>
          <w:tcPr>
            <w:tcW w:w="326" w:type="dxa"/>
            <w:tcBorders>
              <w:top w:val="nil"/>
              <w:left w:val="nil"/>
              <w:bottom w:val="nil"/>
              <w:right w:val="nil"/>
            </w:tcBorders>
            <w:shd w:val="clear" w:color="auto" w:fill="auto"/>
            <w:noWrap/>
            <w:vAlign w:val="bottom"/>
            <w:hideMark/>
          </w:tcPr>
          <w:p w14:paraId="7E79E5BE" w14:textId="0487F58B" w:rsidR="00614795" w:rsidRPr="002802A2" w:rsidRDefault="00614795" w:rsidP="00614795">
            <w:pPr>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256FAA14" w14:textId="27D4439C"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6.7%</w:t>
            </w:r>
          </w:p>
        </w:tc>
        <w:tc>
          <w:tcPr>
            <w:tcW w:w="326" w:type="dxa"/>
            <w:tcBorders>
              <w:top w:val="nil"/>
              <w:left w:val="nil"/>
              <w:bottom w:val="nil"/>
              <w:right w:val="nil"/>
            </w:tcBorders>
            <w:shd w:val="clear" w:color="auto" w:fill="auto"/>
            <w:noWrap/>
            <w:vAlign w:val="bottom"/>
            <w:hideMark/>
          </w:tcPr>
          <w:p w14:paraId="47DC8513" w14:textId="4B259864"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w:t>
            </w:r>
          </w:p>
        </w:tc>
        <w:tc>
          <w:tcPr>
            <w:tcW w:w="1120" w:type="dxa"/>
            <w:tcBorders>
              <w:top w:val="nil"/>
              <w:left w:val="single" w:sz="4" w:space="0" w:color="auto"/>
              <w:bottom w:val="nil"/>
              <w:right w:val="nil"/>
            </w:tcBorders>
            <w:shd w:val="clear" w:color="auto" w:fill="auto"/>
            <w:noWrap/>
            <w:vAlign w:val="bottom"/>
            <w:hideMark/>
          </w:tcPr>
          <w:p w14:paraId="71EA1280" w14:textId="3D717329"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8.1%</w:t>
            </w:r>
          </w:p>
        </w:tc>
        <w:tc>
          <w:tcPr>
            <w:tcW w:w="326" w:type="dxa"/>
            <w:tcBorders>
              <w:top w:val="nil"/>
              <w:left w:val="nil"/>
              <w:bottom w:val="nil"/>
              <w:right w:val="single" w:sz="4" w:space="0" w:color="auto"/>
            </w:tcBorders>
            <w:shd w:val="clear" w:color="auto" w:fill="auto"/>
            <w:noWrap/>
            <w:vAlign w:val="bottom"/>
            <w:hideMark/>
          </w:tcPr>
          <w:p w14:paraId="3BD4A838" w14:textId="0CBB31A2"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r>
      <w:tr w:rsidR="00614795" w:rsidRPr="002802A2" w14:paraId="41C46254"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6A025620" w14:textId="348301EE"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Printed letters or newsletters from candidates or organizations</w:t>
            </w:r>
          </w:p>
        </w:tc>
        <w:tc>
          <w:tcPr>
            <w:tcW w:w="1014" w:type="dxa"/>
            <w:tcBorders>
              <w:top w:val="nil"/>
              <w:left w:val="nil"/>
              <w:bottom w:val="nil"/>
              <w:right w:val="single" w:sz="4" w:space="0" w:color="auto"/>
            </w:tcBorders>
            <w:shd w:val="clear" w:color="auto" w:fill="auto"/>
            <w:noWrap/>
            <w:vAlign w:val="bottom"/>
            <w:hideMark/>
          </w:tcPr>
          <w:p w14:paraId="76AEF465" w14:textId="62420920"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6.0%</w:t>
            </w:r>
          </w:p>
        </w:tc>
        <w:tc>
          <w:tcPr>
            <w:tcW w:w="816" w:type="dxa"/>
            <w:tcBorders>
              <w:top w:val="nil"/>
              <w:left w:val="nil"/>
              <w:bottom w:val="nil"/>
              <w:right w:val="nil"/>
            </w:tcBorders>
            <w:shd w:val="clear" w:color="auto" w:fill="auto"/>
            <w:noWrap/>
            <w:vAlign w:val="bottom"/>
            <w:hideMark/>
          </w:tcPr>
          <w:p w14:paraId="30E2C0AD" w14:textId="2D136270"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4.9%</w:t>
            </w:r>
          </w:p>
        </w:tc>
        <w:tc>
          <w:tcPr>
            <w:tcW w:w="326" w:type="dxa"/>
            <w:tcBorders>
              <w:top w:val="nil"/>
              <w:left w:val="nil"/>
              <w:bottom w:val="nil"/>
              <w:right w:val="nil"/>
            </w:tcBorders>
            <w:shd w:val="clear" w:color="auto" w:fill="auto"/>
            <w:noWrap/>
            <w:vAlign w:val="bottom"/>
            <w:hideMark/>
          </w:tcPr>
          <w:p w14:paraId="06067B9A"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41C072C0" w14:textId="2A4F7210"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6.0%</w:t>
            </w:r>
          </w:p>
        </w:tc>
        <w:tc>
          <w:tcPr>
            <w:tcW w:w="326" w:type="dxa"/>
            <w:tcBorders>
              <w:top w:val="nil"/>
              <w:left w:val="nil"/>
              <w:bottom w:val="nil"/>
              <w:right w:val="nil"/>
            </w:tcBorders>
            <w:shd w:val="clear" w:color="auto" w:fill="auto"/>
            <w:noWrap/>
            <w:vAlign w:val="bottom"/>
            <w:hideMark/>
          </w:tcPr>
          <w:p w14:paraId="0EFF053F"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6878FF07" w14:textId="20D37A7F"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8.3%</w:t>
            </w:r>
          </w:p>
        </w:tc>
        <w:tc>
          <w:tcPr>
            <w:tcW w:w="326" w:type="dxa"/>
            <w:tcBorders>
              <w:top w:val="nil"/>
              <w:left w:val="nil"/>
              <w:bottom w:val="nil"/>
              <w:right w:val="nil"/>
            </w:tcBorders>
            <w:shd w:val="clear" w:color="auto" w:fill="auto"/>
            <w:noWrap/>
            <w:vAlign w:val="bottom"/>
            <w:hideMark/>
          </w:tcPr>
          <w:p w14:paraId="04DC91C7" w14:textId="6C0F2596" w:rsidR="00614795" w:rsidRPr="002802A2" w:rsidRDefault="00614795" w:rsidP="00614795">
            <w:pPr>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1CD137CB" w14:textId="5BDA834E"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6.5%</w:t>
            </w:r>
          </w:p>
        </w:tc>
        <w:tc>
          <w:tcPr>
            <w:tcW w:w="326" w:type="dxa"/>
            <w:tcBorders>
              <w:top w:val="nil"/>
              <w:left w:val="nil"/>
              <w:bottom w:val="nil"/>
              <w:right w:val="nil"/>
            </w:tcBorders>
            <w:shd w:val="clear" w:color="auto" w:fill="auto"/>
            <w:noWrap/>
            <w:vAlign w:val="bottom"/>
            <w:hideMark/>
          </w:tcPr>
          <w:p w14:paraId="21561893" w14:textId="77777777" w:rsidR="00614795" w:rsidRPr="002802A2" w:rsidRDefault="00614795" w:rsidP="00614795">
            <w:pPr>
              <w:jc w:val="right"/>
              <w:rPr>
                <w:rFonts w:ascii="Calibri" w:hAnsi="Calibri" w:cs="Calibri"/>
                <w:color w:val="000000"/>
                <w:sz w:val="22"/>
                <w:szCs w:val="22"/>
                <w:lang w:eastAsia="en-US"/>
              </w:rPr>
            </w:pPr>
          </w:p>
        </w:tc>
        <w:tc>
          <w:tcPr>
            <w:tcW w:w="1120" w:type="dxa"/>
            <w:tcBorders>
              <w:top w:val="nil"/>
              <w:left w:val="single" w:sz="4" w:space="0" w:color="auto"/>
              <w:bottom w:val="nil"/>
              <w:right w:val="nil"/>
            </w:tcBorders>
            <w:shd w:val="clear" w:color="auto" w:fill="auto"/>
            <w:noWrap/>
            <w:vAlign w:val="bottom"/>
            <w:hideMark/>
          </w:tcPr>
          <w:p w14:paraId="7EF99138" w14:textId="46D2A0BC"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6.5%</w:t>
            </w:r>
          </w:p>
        </w:tc>
        <w:tc>
          <w:tcPr>
            <w:tcW w:w="326" w:type="dxa"/>
            <w:tcBorders>
              <w:top w:val="nil"/>
              <w:left w:val="nil"/>
              <w:bottom w:val="nil"/>
              <w:right w:val="single" w:sz="4" w:space="0" w:color="auto"/>
            </w:tcBorders>
            <w:shd w:val="clear" w:color="auto" w:fill="auto"/>
            <w:noWrap/>
            <w:vAlign w:val="bottom"/>
            <w:hideMark/>
          </w:tcPr>
          <w:p w14:paraId="47451F08" w14:textId="0A1DCCBF"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r>
      <w:tr w:rsidR="00614795" w:rsidRPr="002802A2" w14:paraId="5EA7C7AF" w14:textId="77777777" w:rsidTr="00614795">
        <w:trPr>
          <w:trHeight w:val="302"/>
        </w:trPr>
        <w:tc>
          <w:tcPr>
            <w:tcW w:w="3279" w:type="dxa"/>
            <w:tcBorders>
              <w:top w:val="nil"/>
              <w:left w:val="single" w:sz="4" w:space="0" w:color="auto"/>
              <w:bottom w:val="nil"/>
              <w:right w:val="single" w:sz="4" w:space="0" w:color="auto"/>
            </w:tcBorders>
            <w:shd w:val="clear" w:color="auto" w:fill="auto"/>
            <w:vAlign w:val="center"/>
            <w:hideMark/>
          </w:tcPr>
          <w:p w14:paraId="25FD03FD" w14:textId="7365718F"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Emails or texts from political orgs.</w:t>
            </w:r>
          </w:p>
        </w:tc>
        <w:tc>
          <w:tcPr>
            <w:tcW w:w="1014" w:type="dxa"/>
            <w:tcBorders>
              <w:top w:val="nil"/>
              <w:left w:val="nil"/>
              <w:bottom w:val="nil"/>
              <w:right w:val="single" w:sz="4" w:space="0" w:color="auto"/>
            </w:tcBorders>
            <w:shd w:val="clear" w:color="auto" w:fill="auto"/>
            <w:noWrap/>
            <w:vAlign w:val="bottom"/>
            <w:hideMark/>
          </w:tcPr>
          <w:p w14:paraId="768EC1B8" w14:textId="79DCF4CA"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5.6%</w:t>
            </w:r>
          </w:p>
        </w:tc>
        <w:tc>
          <w:tcPr>
            <w:tcW w:w="816" w:type="dxa"/>
            <w:tcBorders>
              <w:top w:val="nil"/>
              <w:left w:val="nil"/>
              <w:bottom w:val="nil"/>
              <w:right w:val="nil"/>
            </w:tcBorders>
            <w:shd w:val="clear" w:color="auto" w:fill="auto"/>
            <w:noWrap/>
            <w:vAlign w:val="bottom"/>
            <w:hideMark/>
          </w:tcPr>
          <w:p w14:paraId="5DAAB49D" w14:textId="3F5D20F6"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4.3%</w:t>
            </w:r>
          </w:p>
        </w:tc>
        <w:tc>
          <w:tcPr>
            <w:tcW w:w="326" w:type="dxa"/>
            <w:tcBorders>
              <w:top w:val="nil"/>
              <w:left w:val="nil"/>
              <w:bottom w:val="nil"/>
              <w:right w:val="nil"/>
            </w:tcBorders>
            <w:shd w:val="clear" w:color="auto" w:fill="auto"/>
            <w:noWrap/>
            <w:vAlign w:val="bottom"/>
            <w:hideMark/>
          </w:tcPr>
          <w:p w14:paraId="78DFE624"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408CDDA0" w14:textId="400EE6C7"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5.7%</w:t>
            </w:r>
          </w:p>
        </w:tc>
        <w:tc>
          <w:tcPr>
            <w:tcW w:w="326" w:type="dxa"/>
            <w:tcBorders>
              <w:top w:val="nil"/>
              <w:left w:val="nil"/>
              <w:bottom w:val="nil"/>
              <w:right w:val="nil"/>
            </w:tcBorders>
            <w:shd w:val="clear" w:color="auto" w:fill="auto"/>
            <w:noWrap/>
            <w:vAlign w:val="bottom"/>
            <w:hideMark/>
          </w:tcPr>
          <w:p w14:paraId="771F285A"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015BEDC0" w14:textId="333C4BCD"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7.0%</w:t>
            </w:r>
          </w:p>
        </w:tc>
        <w:tc>
          <w:tcPr>
            <w:tcW w:w="326" w:type="dxa"/>
            <w:tcBorders>
              <w:top w:val="nil"/>
              <w:left w:val="nil"/>
              <w:bottom w:val="nil"/>
              <w:right w:val="nil"/>
            </w:tcBorders>
            <w:shd w:val="clear" w:color="auto" w:fill="auto"/>
            <w:noWrap/>
            <w:vAlign w:val="bottom"/>
            <w:hideMark/>
          </w:tcPr>
          <w:p w14:paraId="3EBC8557"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615422FC" w14:textId="24D8B587"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7.6%</w:t>
            </w:r>
          </w:p>
        </w:tc>
        <w:tc>
          <w:tcPr>
            <w:tcW w:w="326" w:type="dxa"/>
            <w:tcBorders>
              <w:top w:val="nil"/>
              <w:left w:val="nil"/>
              <w:bottom w:val="nil"/>
              <w:right w:val="nil"/>
            </w:tcBorders>
            <w:shd w:val="clear" w:color="auto" w:fill="auto"/>
            <w:noWrap/>
            <w:vAlign w:val="bottom"/>
            <w:hideMark/>
          </w:tcPr>
          <w:p w14:paraId="73CF14AE" w14:textId="77777777" w:rsidR="00614795" w:rsidRPr="002802A2" w:rsidRDefault="00614795" w:rsidP="00614795">
            <w:pPr>
              <w:jc w:val="right"/>
              <w:rPr>
                <w:rFonts w:ascii="Calibri" w:hAnsi="Calibri" w:cs="Calibri"/>
                <w:color w:val="000000"/>
                <w:sz w:val="22"/>
                <w:szCs w:val="22"/>
                <w:lang w:eastAsia="en-US"/>
              </w:rPr>
            </w:pPr>
          </w:p>
        </w:tc>
        <w:tc>
          <w:tcPr>
            <w:tcW w:w="1120" w:type="dxa"/>
            <w:tcBorders>
              <w:top w:val="nil"/>
              <w:left w:val="single" w:sz="4" w:space="0" w:color="auto"/>
              <w:bottom w:val="nil"/>
              <w:right w:val="nil"/>
            </w:tcBorders>
            <w:shd w:val="clear" w:color="auto" w:fill="auto"/>
            <w:noWrap/>
            <w:vAlign w:val="bottom"/>
            <w:hideMark/>
          </w:tcPr>
          <w:p w14:paraId="6A595011" w14:textId="54FADBE5"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7.7%</w:t>
            </w:r>
          </w:p>
        </w:tc>
        <w:tc>
          <w:tcPr>
            <w:tcW w:w="326" w:type="dxa"/>
            <w:tcBorders>
              <w:top w:val="nil"/>
              <w:left w:val="nil"/>
              <w:bottom w:val="nil"/>
              <w:right w:val="single" w:sz="4" w:space="0" w:color="auto"/>
            </w:tcBorders>
            <w:shd w:val="clear" w:color="auto" w:fill="auto"/>
            <w:noWrap/>
            <w:vAlign w:val="bottom"/>
            <w:hideMark/>
          </w:tcPr>
          <w:p w14:paraId="7F619BED" w14:textId="4E850793"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r>
      <w:tr w:rsidR="00614795" w:rsidRPr="002802A2" w14:paraId="3DF6DAB4"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65A476B0" w14:textId="3CCD7547"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Radio</w:t>
            </w:r>
          </w:p>
        </w:tc>
        <w:tc>
          <w:tcPr>
            <w:tcW w:w="1014" w:type="dxa"/>
            <w:tcBorders>
              <w:top w:val="nil"/>
              <w:left w:val="nil"/>
              <w:bottom w:val="nil"/>
              <w:right w:val="single" w:sz="4" w:space="0" w:color="auto"/>
            </w:tcBorders>
            <w:shd w:val="clear" w:color="auto" w:fill="auto"/>
            <w:noWrap/>
            <w:vAlign w:val="bottom"/>
            <w:hideMark/>
          </w:tcPr>
          <w:p w14:paraId="716A3046" w14:textId="26D65F8F"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4.3%</w:t>
            </w:r>
          </w:p>
        </w:tc>
        <w:tc>
          <w:tcPr>
            <w:tcW w:w="816" w:type="dxa"/>
            <w:tcBorders>
              <w:top w:val="nil"/>
              <w:left w:val="nil"/>
              <w:bottom w:val="nil"/>
              <w:right w:val="nil"/>
            </w:tcBorders>
            <w:shd w:val="clear" w:color="auto" w:fill="auto"/>
            <w:noWrap/>
            <w:vAlign w:val="bottom"/>
            <w:hideMark/>
          </w:tcPr>
          <w:p w14:paraId="11CAF4AE" w14:textId="2FBC4325"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4.3%</w:t>
            </w:r>
          </w:p>
        </w:tc>
        <w:tc>
          <w:tcPr>
            <w:tcW w:w="326" w:type="dxa"/>
            <w:tcBorders>
              <w:top w:val="nil"/>
              <w:left w:val="nil"/>
              <w:bottom w:val="nil"/>
              <w:right w:val="nil"/>
            </w:tcBorders>
            <w:shd w:val="clear" w:color="auto" w:fill="auto"/>
            <w:noWrap/>
            <w:vAlign w:val="bottom"/>
            <w:hideMark/>
          </w:tcPr>
          <w:p w14:paraId="32196571"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13557CAA" w14:textId="1D6891BB"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3.5%</w:t>
            </w:r>
          </w:p>
        </w:tc>
        <w:tc>
          <w:tcPr>
            <w:tcW w:w="326" w:type="dxa"/>
            <w:tcBorders>
              <w:top w:val="nil"/>
              <w:left w:val="nil"/>
              <w:bottom w:val="nil"/>
              <w:right w:val="nil"/>
            </w:tcBorders>
            <w:shd w:val="clear" w:color="auto" w:fill="auto"/>
            <w:noWrap/>
            <w:vAlign w:val="bottom"/>
            <w:hideMark/>
          </w:tcPr>
          <w:p w14:paraId="519C4CB7"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7437E2D7" w14:textId="0213A750"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5.0%</w:t>
            </w:r>
          </w:p>
        </w:tc>
        <w:tc>
          <w:tcPr>
            <w:tcW w:w="326" w:type="dxa"/>
            <w:tcBorders>
              <w:top w:val="nil"/>
              <w:left w:val="nil"/>
              <w:bottom w:val="nil"/>
              <w:right w:val="nil"/>
            </w:tcBorders>
            <w:shd w:val="clear" w:color="auto" w:fill="auto"/>
            <w:noWrap/>
            <w:vAlign w:val="bottom"/>
            <w:hideMark/>
          </w:tcPr>
          <w:p w14:paraId="1F06548F"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50E6AE91" w14:textId="5C1A75FA"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4.6%</w:t>
            </w:r>
          </w:p>
        </w:tc>
        <w:tc>
          <w:tcPr>
            <w:tcW w:w="326" w:type="dxa"/>
            <w:tcBorders>
              <w:top w:val="nil"/>
              <w:left w:val="nil"/>
              <w:bottom w:val="nil"/>
              <w:right w:val="nil"/>
            </w:tcBorders>
            <w:shd w:val="clear" w:color="auto" w:fill="auto"/>
            <w:noWrap/>
            <w:vAlign w:val="bottom"/>
            <w:hideMark/>
          </w:tcPr>
          <w:p w14:paraId="3CC3C87E" w14:textId="77777777" w:rsidR="00614795" w:rsidRPr="002802A2" w:rsidRDefault="00614795" w:rsidP="00614795">
            <w:pPr>
              <w:jc w:val="right"/>
              <w:rPr>
                <w:rFonts w:ascii="Calibri" w:hAnsi="Calibri" w:cs="Calibri"/>
                <w:color w:val="000000"/>
                <w:sz w:val="22"/>
                <w:szCs w:val="22"/>
                <w:lang w:eastAsia="en-US"/>
              </w:rPr>
            </w:pPr>
          </w:p>
        </w:tc>
        <w:tc>
          <w:tcPr>
            <w:tcW w:w="1120" w:type="dxa"/>
            <w:tcBorders>
              <w:top w:val="nil"/>
              <w:left w:val="single" w:sz="4" w:space="0" w:color="auto"/>
              <w:bottom w:val="nil"/>
              <w:right w:val="nil"/>
            </w:tcBorders>
            <w:shd w:val="clear" w:color="auto" w:fill="auto"/>
            <w:noWrap/>
            <w:vAlign w:val="bottom"/>
            <w:hideMark/>
          </w:tcPr>
          <w:p w14:paraId="3DEF5F1E" w14:textId="183D7487"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5.3%</w:t>
            </w:r>
          </w:p>
        </w:tc>
        <w:tc>
          <w:tcPr>
            <w:tcW w:w="326" w:type="dxa"/>
            <w:tcBorders>
              <w:top w:val="nil"/>
              <w:left w:val="nil"/>
              <w:bottom w:val="nil"/>
              <w:right w:val="single" w:sz="4" w:space="0" w:color="auto"/>
            </w:tcBorders>
            <w:shd w:val="clear" w:color="auto" w:fill="auto"/>
            <w:noWrap/>
            <w:vAlign w:val="bottom"/>
            <w:hideMark/>
          </w:tcPr>
          <w:p w14:paraId="2320D778" w14:textId="4C7D47EB"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r>
      <w:tr w:rsidR="00614795" w:rsidRPr="002802A2" w14:paraId="19127DB9"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42310980" w14:textId="24658372"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c>
          <w:tcPr>
            <w:tcW w:w="1014" w:type="dxa"/>
            <w:tcBorders>
              <w:top w:val="nil"/>
              <w:left w:val="nil"/>
              <w:bottom w:val="nil"/>
              <w:right w:val="single" w:sz="4" w:space="0" w:color="auto"/>
            </w:tcBorders>
            <w:shd w:val="clear" w:color="auto" w:fill="auto"/>
            <w:noWrap/>
            <w:vAlign w:val="bottom"/>
            <w:hideMark/>
          </w:tcPr>
          <w:p w14:paraId="6E4652BB" w14:textId="240CF4A3"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c>
          <w:tcPr>
            <w:tcW w:w="816" w:type="dxa"/>
            <w:tcBorders>
              <w:top w:val="nil"/>
              <w:left w:val="nil"/>
              <w:bottom w:val="nil"/>
              <w:right w:val="nil"/>
            </w:tcBorders>
            <w:shd w:val="clear" w:color="auto" w:fill="auto"/>
            <w:noWrap/>
            <w:vAlign w:val="bottom"/>
            <w:hideMark/>
          </w:tcPr>
          <w:p w14:paraId="1AE0CAF8" w14:textId="77777777" w:rsidR="00614795" w:rsidRPr="002802A2" w:rsidRDefault="00614795" w:rsidP="00614795">
            <w:pPr>
              <w:rPr>
                <w:rFonts w:ascii="Calibri" w:hAnsi="Calibri" w:cs="Calibri"/>
                <w:color w:val="000000"/>
                <w:sz w:val="22"/>
                <w:szCs w:val="22"/>
                <w:lang w:eastAsia="en-US"/>
              </w:rPr>
            </w:pPr>
          </w:p>
        </w:tc>
        <w:tc>
          <w:tcPr>
            <w:tcW w:w="326" w:type="dxa"/>
            <w:tcBorders>
              <w:top w:val="nil"/>
              <w:left w:val="nil"/>
              <w:bottom w:val="nil"/>
              <w:right w:val="nil"/>
            </w:tcBorders>
            <w:shd w:val="clear" w:color="auto" w:fill="auto"/>
            <w:noWrap/>
            <w:vAlign w:val="bottom"/>
            <w:hideMark/>
          </w:tcPr>
          <w:p w14:paraId="3CD74976" w14:textId="77777777" w:rsidR="00614795" w:rsidRPr="002802A2" w:rsidRDefault="00614795" w:rsidP="00614795">
            <w:pPr>
              <w:rPr>
                <w:sz w:val="20"/>
                <w:lang w:eastAsia="en-US"/>
              </w:rPr>
            </w:pPr>
          </w:p>
        </w:tc>
        <w:tc>
          <w:tcPr>
            <w:tcW w:w="764" w:type="dxa"/>
            <w:tcBorders>
              <w:top w:val="nil"/>
              <w:left w:val="nil"/>
              <w:bottom w:val="nil"/>
              <w:right w:val="nil"/>
            </w:tcBorders>
            <w:shd w:val="clear" w:color="auto" w:fill="auto"/>
            <w:noWrap/>
            <w:vAlign w:val="bottom"/>
            <w:hideMark/>
          </w:tcPr>
          <w:p w14:paraId="2A2A04A4" w14:textId="77777777" w:rsidR="00614795" w:rsidRPr="002802A2" w:rsidRDefault="00614795" w:rsidP="00614795">
            <w:pPr>
              <w:rPr>
                <w:sz w:val="20"/>
                <w:lang w:eastAsia="en-US"/>
              </w:rPr>
            </w:pPr>
          </w:p>
        </w:tc>
        <w:tc>
          <w:tcPr>
            <w:tcW w:w="326" w:type="dxa"/>
            <w:tcBorders>
              <w:top w:val="nil"/>
              <w:left w:val="nil"/>
              <w:bottom w:val="nil"/>
              <w:right w:val="nil"/>
            </w:tcBorders>
            <w:shd w:val="clear" w:color="auto" w:fill="auto"/>
            <w:noWrap/>
            <w:vAlign w:val="bottom"/>
            <w:hideMark/>
          </w:tcPr>
          <w:p w14:paraId="2900DA13" w14:textId="77777777" w:rsidR="00614795" w:rsidRPr="002802A2" w:rsidRDefault="00614795" w:rsidP="00614795">
            <w:pPr>
              <w:rPr>
                <w:sz w:val="20"/>
                <w:lang w:eastAsia="en-US"/>
              </w:rPr>
            </w:pPr>
          </w:p>
        </w:tc>
        <w:tc>
          <w:tcPr>
            <w:tcW w:w="764" w:type="dxa"/>
            <w:tcBorders>
              <w:top w:val="nil"/>
              <w:left w:val="nil"/>
              <w:bottom w:val="nil"/>
              <w:right w:val="nil"/>
            </w:tcBorders>
            <w:shd w:val="clear" w:color="auto" w:fill="auto"/>
            <w:noWrap/>
            <w:vAlign w:val="bottom"/>
            <w:hideMark/>
          </w:tcPr>
          <w:p w14:paraId="20BAE438" w14:textId="77777777" w:rsidR="00614795" w:rsidRPr="002802A2" w:rsidRDefault="00614795" w:rsidP="00614795">
            <w:pPr>
              <w:rPr>
                <w:sz w:val="20"/>
                <w:lang w:eastAsia="en-US"/>
              </w:rPr>
            </w:pPr>
          </w:p>
        </w:tc>
        <w:tc>
          <w:tcPr>
            <w:tcW w:w="326" w:type="dxa"/>
            <w:tcBorders>
              <w:top w:val="nil"/>
              <w:left w:val="nil"/>
              <w:bottom w:val="nil"/>
              <w:right w:val="nil"/>
            </w:tcBorders>
            <w:shd w:val="clear" w:color="auto" w:fill="auto"/>
            <w:noWrap/>
            <w:vAlign w:val="bottom"/>
            <w:hideMark/>
          </w:tcPr>
          <w:p w14:paraId="3CD1FF9A" w14:textId="77777777" w:rsidR="00614795" w:rsidRPr="002802A2" w:rsidRDefault="00614795" w:rsidP="00614795">
            <w:pPr>
              <w:rPr>
                <w:sz w:val="20"/>
                <w:lang w:eastAsia="en-US"/>
              </w:rPr>
            </w:pPr>
          </w:p>
        </w:tc>
        <w:tc>
          <w:tcPr>
            <w:tcW w:w="764" w:type="dxa"/>
            <w:tcBorders>
              <w:top w:val="nil"/>
              <w:left w:val="nil"/>
              <w:bottom w:val="nil"/>
              <w:right w:val="nil"/>
            </w:tcBorders>
            <w:shd w:val="clear" w:color="auto" w:fill="auto"/>
            <w:noWrap/>
            <w:vAlign w:val="bottom"/>
            <w:hideMark/>
          </w:tcPr>
          <w:p w14:paraId="5F4786D1" w14:textId="77777777" w:rsidR="00614795" w:rsidRPr="002802A2" w:rsidRDefault="00614795" w:rsidP="00614795">
            <w:pPr>
              <w:rPr>
                <w:sz w:val="20"/>
                <w:lang w:eastAsia="en-US"/>
              </w:rPr>
            </w:pPr>
          </w:p>
        </w:tc>
        <w:tc>
          <w:tcPr>
            <w:tcW w:w="326" w:type="dxa"/>
            <w:tcBorders>
              <w:top w:val="nil"/>
              <w:left w:val="nil"/>
              <w:bottom w:val="nil"/>
              <w:right w:val="nil"/>
            </w:tcBorders>
            <w:shd w:val="clear" w:color="auto" w:fill="auto"/>
            <w:noWrap/>
            <w:vAlign w:val="bottom"/>
            <w:hideMark/>
          </w:tcPr>
          <w:p w14:paraId="560BF1E4" w14:textId="77777777" w:rsidR="00614795" w:rsidRPr="002802A2" w:rsidRDefault="00614795" w:rsidP="00614795">
            <w:pPr>
              <w:rPr>
                <w:sz w:val="20"/>
                <w:lang w:eastAsia="en-US"/>
              </w:rPr>
            </w:pPr>
          </w:p>
        </w:tc>
        <w:tc>
          <w:tcPr>
            <w:tcW w:w="1120" w:type="dxa"/>
            <w:tcBorders>
              <w:top w:val="nil"/>
              <w:left w:val="single" w:sz="4" w:space="0" w:color="auto"/>
              <w:bottom w:val="nil"/>
              <w:right w:val="nil"/>
            </w:tcBorders>
            <w:shd w:val="clear" w:color="auto" w:fill="auto"/>
            <w:noWrap/>
            <w:vAlign w:val="bottom"/>
            <w:hideMark/>
          </w:tcPr>
          <w:p w14:paraId="234B9C3C" w14:textId="6A3F8C15"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c>
          <w:tcPr>
            <w:tcW w:w="326" w:type="dxa"/>
            <w:tcBorders>
              <w:top w:val="nil"/>
              <w:left w:val="nil"/>
              <w:bottom w:val="nil"/>
              <w:right w:val="single" w:sz="4" w:space="0" w:color="auto"/>
            </w:tcBorders>
            <w:shd w:val="clear" w:color="auto" w:fill="auto"/>
            <w:noWrap/>
            <w:vAlign w:val="bottom"/>
            <w:hideMark/>
          </w:tcPr>
          <w:p w14:paraId="26B56C8F" w14:textId="1F561F3A"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r>
      <w:tr w:rsidR="00614795" w:rsidRPr="002802A2" w14:paraId="755A16E1" w14:textId="77777777" w:rsidTr="00614795">
        <w:trPr>
          <w:trHeight w:val="140"/>
        </w:trPr>
        <w:tc>
          <w:tcPr>
            <w:tcW w:w="3279" w:type="dxa"/>
            <w:tcBorders>
              <w:top w:val="nil"/>
              <w:left w:val="single" w:sz="4" w:space="0" w:color="auto"/>
              <w:bottom w:val="nil"/>
              <w:right w:val="single" w:sz="4" w:space="0" w:color="auto"/>
            </w:tcBorders>
            <w:shd w:val="clear" w:color="auto" w:fill="auto"/>
            <w:vAlign w:val="center"/>
            <w:hideMark/>
          </w:tcPr>
          <w:p w14:paraId="756DD887" w14:textId="70E424A6"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xml:space="preserve">Other type of website </w:t>
            </w:r>
          </w:p>
        </w:tc>
        <w:tc>
          <w:tcPr>
            <w:tcW w:w="1014" w:type="dxa"/>
            <w:tcBorders>
              <w:top w:val="nil"/>
              <w:left w:val="nil"/>
              <w:bottom w:val="nil"/>
              <w:right w:val="single" w:sz="4" w:space="0" w:color="auto"/>
            </w:tcBorders>
            <w:shd w:val="clear" w:color="auto" w:fill="auto"/>
            <w:noWrap/>
            <w:vAlign w:val="bottom"/>
            <w:hideMark/>
          </w:tcPr>
          <w:p w14:paraId="1218A756" w14:textId="00D79F04"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9.3%</w:t>
            </w:r>
          </w:p>
        </w:tc>
        <w:tc>
          <w:tcPr>
            <w:tcW w:w="816" w:type="dxa"/>
            <w:tcBorders>
              <w:top w:val="nil"/>
              <w:left w:val="nil"/>
              <w:bottom w:val="nil"/>
              <w:right w:val="nil"/>
            </w:tcBorders>
            <w:shd w:val="clear" w:color="auto" w:fill="auto"/>
            <w:noWrap/>
            <w:vAlign w:val="bottom"/>
            <w:hideMark/>
          </w:tcPr>
          <w:p w14:paraId="56D83E1F" w14:textId="655D53B7"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3.4%</w:t>
            </w:r>
          </w:p>
        </w:tc>
        <w:tc>
          <w:tcPr>
            <w:tcW w:w="326" w:type="dxa"/>
            <w:tcBorders>
              <w:top w:val="nil"/>
              <w:left w:val="nil"/>
              <w:bottom w:val="nil"/>
              <w:right w:val="nil"/>
            </w:tcBorders>
            <w:shd w:val="clear" w:color="auto" w:fill="auto"/>
            <w:noWrap/>
            <w:vAlign w:val="bottom"/>
            <w:hideMark/>
          </w:tcPr>
          <w:p w14:paraId="40D407B9" w14:textId="4861811A"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w:t>
            </w:r>
          </w:p>
        </w:tc>
        <w:tc>
          <w:tcPr>
            <w:tcW w:w="764" w:type="dxa"/>
            <w:tcBorders>
              <w:top w:val="nil"/>
              <w:left w:val="nil"/>
              <w:bottom w:val="nil"/>
              <w:right w:val="nil"/>
            </w:tcBorders>
            <w:shd w:val="clear" w:color="auto" w:fill="auto"/>
            <w:noWrap/>
            <w:vAlign w:val="bottom"/>
            <w:hideMark/>
          </w:tcPr>
          <w:p w14:paraId="21392398" w14:textId="7AD41F63"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2.6%</w:t>
            </w:r>
          </w:p>
        </w:tc>
        <w:tc>
          <w:tcPr>
            <w:tcW w:w="326" w:type="dxa"/>
            <w:tcBorders>
              <w:top w:val="nil"/>
              <w:left w:val="nil"/>
              <w:bottom w:val="nil"/>
              <w:right w:val="nil"/>
            </w:tcBorders>
            <w:shd w:val="clear" w:color="auto" w:fill="auto"/>
            <w:noWrap/>
            <w:vAlign w:val="bottom"/>
            <w:hideMark/>
          </w:tcPr>
          <w:p w14:paraId="28173A76" w14:textId="36C523BC"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w:t>
            </w:r>
          </w:p>
        </w:tc>
        <w:tc>
          <w:tcPr>
            <w:tcW w:w="764" w:type="dxa"/>
            <w:tcBorders>
              <w:top w:val="nil"/>
              <w:left w:val="nil"/>
              <w:bottom w:val="nil"/>
              <w:right w:val="nil"/>
            </w:tcBorders>
            <w:shd w:val="clear" w:color="auto" w:fill="auto"/>
            <w:noWrap/>
            <w:vAlign w:val="bottom"/>
            <w:hideMark/>
          </w:tcPr>
          <w:p w14:paraId="1E2A9C35" w14:textId="35076138"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4.5%</w:t>
            </w:r>
          </w:p>
        </w:tc>
        <w:tc>
          <w:tcPr>
            <w:tcW w:w="326" w:type="dxa"/>
            <w:tcBorders>
              <w:top w:val="nil"/>
              <w:left w:val="nil"/>
              <w:bottom w:val="nil"/>
              <w:right w:val="nil"/>
            </w:tcBorders>
            <w:shd w:val="clear" w:color="auto" w:fill="auto"/>
            <w:noWrap/>
            <w:vAlign w:val="bottom"/>
            <w:hideMark/>
          </w:tcPr>
          <w:p w14:paraId="63B760D6" w14:textId="77297E07"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w:t>
            </w:r>
          </w:p>
        </w:tc>
        <w:tc>
          <w:tcPr>
            <w:tcW w:w="764" w:type="dxa"/>
            <w:tcBorders>
              <w:top w:val="nil"/>
              <w:left w:val="nil"/>
              <w:bottom w:val="nil"/>
              <w:right w:val="nil"/>
            </w:tcBorders>
            <w:shd w:val="clear" w:color="auto" w:fill="auto"/>
            <w:noWrap/>
            <w:vAlign w:val="bottom"/>
            <w:hideMark/>
          </w:tcPr>
          <w:p w14:paraId="0D0AEBCE" w14:textId="36DCAF9F"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4.9%</w:t>
            </w:r>
          </w:p>
        </w:tc>
        <w:tc>
          <w:tcPr>
            <w:tcW w:w="326" w:type="dxa"/>
            <w:tcBorders>
              <w:top w:val="nil"/>
              <w:left w:val="nil"/>
              <w:bottom w:val="nil"/>
              <w:right w:val="nil"/>
            </w:tcBorders>
            <w:shd w:val="clear" w:color="auto" w:fill="auto"/>
            <w:noWrap/>
            <w:vAlign w:val="bottom"/>
            <w:hideMark/>
          </w:tcPr>
          <w:p w14:paraId="7704ED30" w14:textId="4B4A4339"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w:t>
            </w:r>
          </w:p>
        </w:tc>
        <w:tc>
          <w:tcPr>
            <w:tcW w:w="1120" w:type="dxa"/>
            <w:tcBorders>
              <w:top w:val="nil"/>
              <w:left w:val="single" w:sz="4" w:space="0" w:color="auto"/>
              <w:bottom w:val="nil"/>
              <w:right w:val="nil"/>
            </w:tcBorders>
            <w:shd w:val="clear" w:color="auto" w:fill="auto"/>
            <w:noWrap/>
            <w:vAlign w:val="bottom"/>
            <w:hideMark/>
          </w:tcPr>
          <w:p w14:paraId="130C42DA" w14:textId="0D5971F7"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5.4%</w:t>
            </w:r>
          </w:p>
        </w:tc>
        <w:tc>
          <w:tcPr>
            <w:tcW w:w="326" w:type="dxa"/>
            <w:tcBorders>
              <w:top w:val="nil"/>
              <w:left w:val="nil"/>
              <w:bottom w:val="nil"/>
              <w:right w:val="single" w:sz="4" w:space="0" w:color="auto"/>
            </w:tcBorders>
            <w:shd w:val="clear" w:color="auto" w:fill="auto"/>
            <w:noWrap/>
            <w:vAlign w:val="bottom"/>
            <w:hideMark/>
          </w:tcPr>
          <w:p w14:paraId="586D54C6" w14:textId="302E7457"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w:t>
            </w:r>
          </w:p>
        </w:tc>
      </w:tr>
      <w:tr w:rsidR="00614795" w:rsidRPr="002802A2" w14:paraId="1BFF0A6E"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1C2CA59C" w14:textId="7668BCB0"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Already knew</w:t>
            </w:r>
          </w:p>
        </w:tc>
        <w:tc>
          <w:tcPr>
            <w:tcW w:w="1014" w:type="dxa"/>
            <w:tcBorders>
              <w:top w:val="nil"/>
              <w:left w:val="nil"/>
              <w:bottom w:val="nil"/>
              <w:right w:val="single" w:sz="4" w:space="0" w:color="auto"/>
            </w:tcBorders>
            <w:shd w:val="clear" w:color="auto" w:fill="auto"/>
            <w:noWrap/>
            <w:vAlign w:val="bottom"/>
            <w:hideMark/>
          </w:tcPr>
          <w:p w14:paraId="77DA0C7D" w14:textId="5E7CCBD0"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9.1%</w:t>
            </w:r>
          </w:p>
        </w:tc>
        <w:tc>
          <w:tcPr>
            <w:tcW w:w="816" w:type="dxa"/>
            <w:tcBorders>
              <w:top w:val="nil"/>
              <w:left w:val="nil"/>
              <w:bottom w:val="nil"/>
              <w:right w:val="nil"/>
            </w:tcBorders>
            <w:shd w:val="clear" w:color="auto" w:fill="auto"/>
            <w:noWrap/>
            <w:vAlign w:val="bottom"/>
            <w:hideMark/>
          </w:tcPr>
          <w:p w14:paraId="031E07CE" w14:textId="4B814045"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9.5%</w:t>
            </w:r>
          </w:p>
        </w:tc>
        <w:tc>
          <w:tcPr>
            <w:tcW w:w="326" w:type="dxa"/>
            <w:tcBorders>
              <w:top w:val="nil"/>
              <w:left w:val="nil"/>
              <w:bottom w:val="nil"/>
              <w:right w:val="nil"/>
            </w:tcBorders>
            <w:shd w:val="clear" w:color="auto" w:fill="auto"/>
            <w:noWrap/>
            <w:vAlign w:val="bottom"/>
            <w:hideMark/>
          </w:tcPr>
          <w:p w14:paraId="321E2EFF"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4AFDB937" w14:textId="56B6DA20"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6.1%</w:t>
            </w:r>
          </w:p>
        </w:tc>
        <w:tc>
          <w:tcPr>
            <w:tcW w:w="326" w:type="dxa"/>
            <w:tcBorders>
              <w:top w:val="nil"/>
              <w:left w:val="nil"/>
              <w:bottom w:val="nil"/>
              <w:right w:val="nil"/>
            </w:tcBorders>
            <w:shd w:val="clear" w:color="auto" w:fill="auto"/>
            <w:noWrap/>
            <w:vAlign w:val="bottom"/>
            <w:hideMark/>
          </w:tcPr>
          <w:p w14:paraId="02B755E4"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4E66B650" w14:textId="4DD2D080"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4.7%</w:t>
            </w:r>
          </w:p>
        </w:tc>
        <w:tc>
          <w:tcPr>
            <w:tcW w:w="326" w:type="dxa"/>
            <w:tcBorders>
              <w:top w:val="nil"/>
              <w:left w:val="nil"/>
              <w:bottom w:val="nil"/>
              <w:right w:val="nil"/>
            </w:tcBorders>
            <w:shd w:val="clear" w:color="auto" w:fill="auto"/>
            <w:noWrap/>
            <w:vAlign w:val="bottom"/>
            <w:hideMark/>
          </w:tcPr>
          <w:p w14:paraId="556CF487" w14:textId="2B95968B"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w:t>
            </w:r>
          </w:p>
        </w:tc>
        <w:tc>
          <w:tcPr>
            <w:tcW w:w="764" w:type="dxa"/>
            <w:tcBorders>
              <w:top w:val="nil"/>
              <w:left w:val="nil"/>
              <w:bottom w:val="nil"/>
              <w:right w:val="nil"/>
            </w:tcBorders>
            <w:shd w:val="clear" w:color="auto" w:fill="auto"/>
            <w:noWrap/>
            <w:vAlign w:val="bottom"/>
            <w:hideMark/>
          </w:tcPr>
          <w:p w14:paraId="4FEDCB3D" w14:textId="051076CF"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6.5%</w:t>
            </w:r>
          </w:p>
        </w:tc>
        <w:tc>
          <w:tcPr>
            <w:tcW w:w="326" w:type="dxa"/>
            <w:tcBorders>
              <w:top w:val="nil"/>
              <w:left w:val="nil"/>
              <w:bottom w:val="nil"/>
              <w:right w:val="nil"/>
            </w:tcBorders>
            <w:shd w:val="clear" w:color="auto" w:fill="auto"/>
            <w:noWrap/>
            <w:vAlign w:val="bottom"/>
            <w:hideMark/>
          </w:tcPr>
          <w:p w14:paraId="709AC816" w14:textId="77777777" w:rsidR="00614795" w:rsidRPr="002802A2" w:rsidRDefault="00614795" w:rsidP="00614795">
            <w:pPr>
              <w:jc w:val="right"/>
              <w:rPr>
                <w:rFonts w:ascii="Calibri" w:hAnsi="Calibri" w:cs="Calibri"/>
                <w:color w:val="000000"/>
                <w:sz w:val="22"/>
                <w:szCs w:val="22"/>
                <w:lang w:eastAsia="en-US"/>
              </w:rPr>
            </w:pPr>
          </w:p>
        </w:tc>
        <w:tc>
          <w:tcPr>
            <w:tcW w:w="1120" w:type="dxa"/>
            <w:tcBorders>
              <w:top w:val="nil"/>
              <w:left w:val="single" w:sz="4" w:space="0" w:color="auto"/>
              <w:bottom w:val="nil"/>
              <w:right w:val="nil"/>
            </w:tcBorders>
            <w:shd w:val="clear" w:color="auto" w:fill="auto"/>
            <w:noWrap/>
            <w:vAlign w:val="bottom"/>
            <w:hideMark/>
          </w:tcPr>
          <w:p w14:paraId="7CFAE787" w14:textId="250C7DDF"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5.9%</w:t>
            </w:r>
          </w:p>
        </w:tc>
        <w:tc>
          <w:tcPr>
            <w:tcW w:w="326" w:type="dxa"/>
            <w:tcBorders>
              <w:top w:val="nil"/>
              <w:left w:val="nil"/>
              <w:bottom w:val="nil"/>
              <w:right w:val="single" w:sz="4" w:space="0" w:color="auto"/>
            </w:tcBorders>
            <w:shd w:val="clear" w:color="auto" w:fill="auto"/>
            <w:noWrap/>
            <w:vAlign w:val="bottom"/>
            <w:hideMark/>
          </w:tcPr>
          <w:p w14:paraId="409129D8" w14:textId="68769508"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w:t>
            </w:r>
          </w:p>
        </w:tc>
      </w:tr>
      <w:tr w:rsidR="00614795" w:rsidRPr="002802A2" w14:paraId="280E359B" w14:textId="77777777" w:rsidTr="00614795">
        <w:trPr>
          <w:trHeight w:val="122"/>
        </w:trPr>
        <w:tc>
          <w:tcPr>
            <w:tcW w:w="3279" w:type="dxa"/>
            <w:tcBorders>
              <w:top w:val="nil"/>
              <w:left w:val="single" w:sz="4" w:space="0" w:color="auto"/>
              <w:bottom w:val="nil"/>
              <w:right w:val="single" w:sz="4" w:space="0" w:color="auto"/>
            </w:tcBorders>
            <w:shd w:val="clear" w:color="auto" w:fill="auto"/>
            <w:vAlign w:val="center"/>
            <w:hideMark/>
          </w:tcPr>
          <w:p w14:paraId="223FD1F7" w14:textId="46354FDD"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Calling election office</w:t>
            </w:r>
          </w:p>
        </w:tc>
        <w:tc>
          <w:tcPr>
            <w:tcW w:w="1014" w:type="dxa"/>
            <w:tcBorders>
              <w:top w:val="nil"/>
              <w:left w:val="nil"/>
              <w:bottom w:val="nil"/>
              <w:right w:val="single" w:sz="4" w:space="0" w:color="auto"/>
            </w:tcBorders>
            <w:shd w:val="clear" w:color="auto" w:fill="auto"/>
            <w:noWrap/>
            <w:vAlign w:val="bottom"/>
            <w:hideMark/>
          </w:tcPr>
          <w:p w14:paraId="0566A675" w14:textId="37BD5394"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2.1%</w:t>
            </w:r>
          </w:p>
        </w:tc>
        <w:tc>
          <w:tcPr>
            <w:tcW w:w="816" w:type="dxa"/>
            <w:tcBorders>
              <w:top w:val="nil"/>
              <w:left w:val="nil"/>
              <w:bottom w:val="nil"/>
              <w:right w:val="nil"/>
            </w:tcBorders>
            <w:shd w:val="clear" w:color="auto" w:fill="auto"/>
            <w:noWrap/>
            <w:vAlign w:val="bottom"/>
            <w:hideMark/>
          </w:tcPr>
          <w:p w14:paraId="4E0C930C" w14:textId="1CF22EBB"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3.7%</w:t>
            </w:r>
          </w:p>
        </w:tc>
        <w:tc>
          <w:tcPr>
            <w:tcW w:w="326" w:type="dxa"/>
            <w:tcBorders>
              <w:top w:val="nil"/>
              <w:left w:val="nil"/>
              <w:bottom w:val="nil"/>
              <w:right w:val="nil"/>
            </w:tcBorders>
            <w:shd w:val="clear" w:color="auto" w:fill="auto"/>
            <w:noWrap/>
            <w:vAlign w:val="bottom"/>
            <w:hideMark/>
          </w:tcPr>
          <w:p w14:paraId="53720435"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58183EB8" w14:textId="5D5FD678"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3.7%</w:t>
            </w:r>
          </w:p>
        </w:tc>
        <w:tc>
          <w:tcPr>
            <w:tcW w:w="326" w:type="dxa"/>
            <w:tcBorders>
              <w:top w:val="nil"/>
              <w:left w:val="nil"/>
              <w:bottom w:val="nil"/>
              <w:right w:val="nil"/>
            </w:tcBorders>
            <w:shd w:val="clear" w:color="auto" w:fill="auto"/>
            <w:noWrap/>
            <w:vAlign w:val="bottom"/>
            <w:hideMark/>
          </w:tcPr>
          <w:p w14:paraId="352AEE0A"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4AFABD44" w14:textId="467080DF"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2.3%</w:t>
            </w:r>
          </w:p>
        </w:tc>
        <w:tc>
          <w:tcPr>
            <w:tcW w:w="326" w:type="dxa"/>
            <w:tcBorders>
              <w:top w:val="nil"/>
              <w:left w:val="nil"/>
              <w:bottom w:val="nil"/>
              <w:right w:val="nil"/>
            </w:tcBorders>
            <w:shd w:val="clear" w:color="auto" w:fill="auto"/>
            <w:noWrap/>
            <w:vAlign w:val="bottom"/>
            <w:hideMark/>
          </w:tcPr>
          <w:p w14:paraId="103BA60F"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5B5E4472" w14:textId="37921DBA"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4.8%</w:t>
            </w:r>
          </w:p>
        </w:tc>
        <w:tc>
          <w:tcPr>
            <w:tcW w:w="326" w:type="dxa"/>
            <w:tcBorders>
              <w:top w:val="nil"/>
              <w:left w:val="nil"/>
              <w:bottom w:val="nil"/>
              <w:right w:val="nil"/>
            </w:tcBorders>
            <w:shd w:val="clear" w:color="auto" w:fill="auto"/>
            <w:noWrap/>
            <w:vAlign w:val="bottom"/>
            <w:hideMark/>
          </w:tcPr>
          <w:p w14:paraId="4A74AFB1" w14:textId="7B8B45DA"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w:t>
            </w:r>
          </w:p>
        </w:tc>
        <w:tc>
          <w:tcPr>
            <w:tcW w:w="1120" w:type="dxa"/>
            <w:tcBorders>
              <w:top w:val="nil"/>
              <w:left w:val="single" w:sz="4" w:space="0" w:color="auto"/>
              <w:bottom w:val="nil"/>
              <w:right w:val="nil"/>
            </w:tcBorders>
            <w:shd w:val="clear" w:color="auto" w:fill="auto"/>
            <w:noWrap/>
            <w:vAlign w:val="bottom"/>
            <w:hideMark/>
          </w:tcPr>
          <w:p w14:paraId="7984F0D0" w14:textId="10313D4A"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3.8%</w:t>
            </w:r>
          </w:p>
        </w:tc>
        <w:tc>
          <w:tcPr>
            <w:tcW w:w="326" w:type="dxa"/>
            <w:tcBorders>
              <w:top w:val="nil"/>
              <w:left w:val="nil"/>
              <w:bottom w:val="nil"/>
              <w:right w:val="single" w:sz="4" w:space="0" w:color="auto"/>
            </w:tcBorders>
            <w:shd w:val="clear" w:color="auto" w:fill="auto"/>
            <w:noWrap/>
            <w:vAlign w:val="bottom"/>
            <w:hideMark/>
          </w:tcPr>
          <w:p w14:paraId="7C1761C1" w14:textId="0F447866"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r>
      <w:tr w:rsidR="00614795" w:rsidRPr="002802A2" w14:paraId="302D0E19"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442B44F7" w14:textId="2CA95B9B"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Communicating with people through email or texts</w:t>
            </w:r>
          </w:p>
        </w:tc>
        <w:tc>
          <w:tcPr>
            <w:tcW w:w="1014" w:type="dxa"/>
            <w:tcBorders>
              <w:top w:val="nil"/>
              <w:left w:val="nil"/>
              <w:bottom w:val="nil"/>
              <w:right w:val="single" w:sz="4" w:space="0" w:color="auto"/>
            </w:tcBorders>
            <w:shd w:val="clear" w:color="auto" w:fill="auto"/>
            <w:noWrap/>
            <w:vAlign w:val="bottom"/>
            <w:hideMark/>
          </w:tcPr>
          <w:p w14:paraId="4B018069" w14:textId="4EDA6B29"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2.9%</w:t>
            </w:r>
          </w:p>
        </w:tc>
        <w:tc>
          <w:tcPr>
            <w:tcW w:w="816" w:type="dxa"/>
            <w:tcBorders>
              <w:top w:val="nil"/>
              <w:left w:val="nil"/>
              <w:bottom w:val="nil"/>
              <w:right w:val="nil"/>
            </w:tcBorders>
            <w:shd w:val="clear" w:color="auto" w:fill="auto"/>
            <w:noWrap/>
            <w:vAlign w:val="bottom"/>
            <w:hideMark/>
          </w:tcPr>
          <w:p w14:paraId="13A81D54" w14:textId="4160110E"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4.2%</w:t>
            </w:r>
          </w:p>
        </w:tc>
        <w:tc>
          <w:tcPr>
            <w:tcW w:w="326" w:type="dxa"/>
            <w:tcBorders>
              <w:top w:val="nil"/>
              <w:left w:val="nil"/>
              <w:bottom w:val="nil"/>
              <w:right w:val="nil"/>
            </w:tcBorders>
            <w:shd w:val="clear" w:color="auto" w:fill="auto"/>
            <w:noWrap/>
            <w:vAlign w:val="bottom"/>
            <w:hideMark/>
          </w:tcPr>
          <w:p w14:paraId="3379E98C"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67016504" w14:textId="19A10075"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3.5%</w:t>
            </w:r>
          </w:p>
        </w:tc>
        <w:tc>
          <w:tcPr>
            <w:tcW w:w="326" w:type="dxa"/>
            <w:tcBorders>
              <w:top w:val="nil"/>
              <w:left w:val="nil"/>
              <w:bottom w:val="nil"/>
              <w:right w:val="nil"/>
            </w:tcBorders>
            <w:shd w:val="clear" w:color="auto" w:fill="auto"/>
            <w:noWrap/>
            <w:vAlign w:val="bottom"/>
            <w:hideMark/>
          </w:tcPr>
          <w:p w14:paraId="3B8D3D65"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34791798" w14:textId="72E7E959"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4.2%</w:t>
            </w:r>
          </w:p>
        </w:tc>
        <w:tc>
          <w:tcPr>
            <w:tcW w:w="326" w:type="dxa"/>
            <w:tcBorders>
              <w:top w:val="nil"/>
              <w:left w:val="nil"/>
              <w:bottom w:val="nil"/>
              <w:right w:val="nil"/>
            </w:tcBorders>
            <w:shd w:val="clear" w:color="auto" w:fill="auto"/>
            <w:noWrap/>
            <w:vAlign w:val="bottom"/>
            <w:hideMark/>
          </w:tcPr>
          <w:p w14:paraId="248AFC22"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02F77CFF" w14:textId="1EF9B1E7"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3.3%</w:t>
            </w:r>
          </w:p>
        </w:tc>
        <w:tc>
          <w:tcPr>
            <w:tcW w:w="326" w:type="dxa"/>
            <w:tcBorders>
              <w:top w:val="nil"/>
              <w:left w:val="nil"/>
              <w:bottom w:val="nil"/>
              <w:right w:val="nil"/>
            </w:tcBorders>
            <w:shd w:val="clear" w:color="auto" w:fill="auto"/>
            <w:noWrap/>
            <w:vAlign w:val="bottom"/>
            <w:hideMark/>
          </w:tcPr>
          <w:p w14:paraId="6B82F18A" w14:textId="77777777" w:rsidR="00614795" w:rsidRPr="002802A2" w:rsidRDefault="00614795" w:rsidP="00614795">
            <w:pPr>
              <w:jc w:val="right"/>
              <w:rPr>
                <w:rFonts w:ascii="Calibri" w:hAnsi="Calibri" w:cs="Calibri"/>
                <w:color w:val="000000"/>
                <w:sz w:val="22"/>
                <w:szCs w:val="22"/>
                <w:lang w:eastAsia="en-US"/>
              </w:rPr>
            </w:pPr>
          </w:p>
        </w:tc>
        <w:tc>
          <w:tcPr>
            <w:tcW w:w="1120" w:type="dxa"/>
            <w:tcBorders>
              <w:top w:val="nil"/>
              <w:left w:val="single" w:sz="4" w:space="0" w:color="auto"/>
              <w:bottom w:val="nil"/>
              <w:right w:val="nil"/>
            </w:tcBorders>
            <w:shd w:val="clear" w:color="auto" w:fill="auto"/>
            <w:noWrap/>
            <w:vAlign w:val="bottom"/>
            <w:hideMark/>
          </w:tcPr>
          <w:p w14:paraId="1979301A" w14:textId="3D2D5648"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3.4%</w:t>
            </w:r>
          </w:p>
        </w:tc>
        <w:tc>
          <w:tcPr>
            <w:tcW w:w="326" w:type="dxa"/>
            <w:tcBorders>
              <w:top w:val="nil"/>
              <w:left w:val="nil"/>
              <w:bottom w:val="nil"/>
              <w:right w:val="single" w:sz="4" w:space="0" w:color="auto"/>
            </w:tcBorders>
            <w:shd w:val="clear" w:color="auto" w:fill="auto"/>
            <w:noWrap/>
            <w:vAlign w:val="bottom"/>
            <w:hideMark/>
          </w:tcPr>
          <w:p w14:paraId="59370E51" w14:textId="202E8404"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r>
      <w:tr w:rsidR="00614795" w:rsidRPr="002802A2" w14:paraId="1AB176B4"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4B82924C" w14:textId="0587FF9D"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Polling place</w:t>
            </w:r>
          </w:p>
        </w:tc>
        <w:tc>
          <w:tcPr>
            <w:tcW w:w="1014" w:type="dxa"/>
            <w:tcBorders>
              <w:top w:val="nil"/>
              <w:left w:val="nil"/>
              <w:bottom w:val="nil"/>
              <w:right w:val="single" w:sz="4" w:space="0" w:color="auto"/>
            </w:tcBorders>
            <w:shd w:val="clear" w:color="auto" w:fill="auto"/>
            <w:noWrap/>
            <w:vAlign w:val="bottom"/>
            <w:hideMark/>
          </w:tcPr>
          <w:p w14:paraId="6B3356CE" w14:textId="564C0F24"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1.6%</w:t>
            </w:r>
          </w:p>
        </w:tc>
        <w:tc>
          <w:tcPr>
            <w:tcW w:w="816" w:type="dxa"/>
            <w:tcBorders>
              <w:top w:val="nil"/>
              <w:left w:val="nil"/>
              <w:bottom w:val="nil"/>
              <w:right w:val="nil"/>
            </w:tcBorders>
            <w:shd w:val="clear" w:color="auto" w:fill="auto"/>
            <w:noWrap/>
            <w:vAlign w:val="bottom"/>
            <w:hideMark/>
          </w:tcPr>
          <w:p w14:paraId="2B961DF0" w14:textId="43AC298E"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1.5%</w:t>
            </w:r>
          </w:p>
        </w:tc>
        <w:tc>
          <w:tcPr>
            <w:tcW w:w="326" w:type="dxa"/>
            <w:tcBorders>
              <w:top w:val="nil"/>
              <w:left w:val="nil"/>
              <w:bottom w:val="nil"/>
              <w:right w:val="nil"/>
            </w:tcBorders>
            <w:shd w:val="clear" w:color="auto" w:fill="auto"/>
            <w:noWrap/>
            <w:vAlign w:val="bottom"/>
            <w:hideMark/>
          </w:tcPr>
          <w:p w14:paraId="390758D4"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69E79248" w14:textId="5B0E12F1"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2.8%</w:t>
            </w:r>
          </w:p>
        </w:tc>
        <w:tc>
          <w:tcPr>
            <w:tcW w:w="326" w:type="dxa"/>
            <w:tcBorders>
              <w:top w:val="nil"/>
              <w:left w:val="nil"/>
              <w:bottom w:val="nil"/>
              <w:right w:val="nil"/>
            </w:tcBorders>
            <w:shd w:val="clear" w:color="auto" w:fill="auto"/>
            <w:noWrap/>
            <w:vAlign w:val="bottom"/>
            <w:hideMark/>
          </w:tcPr>
          <w:p w14:paraId="73E3C91E"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04A7727F" w14:textId="10362762"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1.4%</w:t>
            </w:r>
          </w:p>
        </w:tc>
        <w:tc>
          <w:tcPr>
            <w:tcW w:w="326" w:type="dxa"/>
            <w:tcBorders>
              <w:top w:val="nil"/>
              <w:left w:val="nil"/>
              <w:bottom w:val="nil"/>
              <w:right w:val="nil"/>
            </w:tcBorders>
            <w:shd w:val="clear" w:color="auto" w:fill="auto"/>
            <w:noWrap/>
            <w:vAlign w:val="bottom"/>
            <w:hideMark/>
          </w:tcPr>
          <w:p w14:paraId="26E02983"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00A542FC" w14:textId="52E7A83B"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1.7%</w:t>
            </w:r>
          </w:p>
        </w:tc>
        <w:tc>
          <w:tcPr>
            <w:tcW w:w="326" w:type="dxa"/>
            <w:tcBorders>
              <w:top w:val="nil"/>
              <w:left w:val="nil"/>
              <w:bottom w:val="nil"/>
              <w:right w:val="nil"/>
            </w:tcBorders>
            <w:shd w:val="clear" w:color="auto" w:fill="auto"/>
            <w:noWrap/>
            <w:vAlign w:val="bottom"/>
            <w:hideMark/>
          </w:tcPr>
          <w:p w14:paraId="5F078075" w14:textId="1C2DBBAC" w:rsidR="00614795" w:rsidRPr="002802A2" w:rsidRDefault="00614795" w:rsidP="00614795">
            <w:pPr>
              <w:rPr>
                <w:rFonts w:ascii="Calibri" w:hAnsi="Calibri" w:cs="Calibri"/>
                <w:color w:val="000000"/>
                <w:sz w:val="22"/>
                <w:szCs w:val="22"/>
                <w:lang w:eastAsia="en-US"/>
              </w:rPr>
            </w:pPr>
          </w:p>
        </w:tc>
        <w:tc>
          <w:tcPr>
            <w:tcW w:w="1120" w:type="dxa"/>
            <w:tcBorders>
              <w:top w:val="nil"/>
              <w:left w:val="single" w:sz="4" w:space="0" w:color="auto"/>
              <w:bottom w:val="nil"/>
              <w:right w:val="nil"/>
            </w:tcBorders>
            <w:shd w:val="clear" w:color="auto" w:fill="auto"/>
            <w:noWrap/>
            <w:vAlign w:val="bottom"/>
            <w:hideMark/>
          </w:tcPr>
          <w:p w14:paraId="3DD7EA36" w14:textId="198AEF57"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1.0%</w:t>
            </w:r>
          </w:p>
        </w:tc>
        <w:tc>
          <w:tcPr>
            <w:tcW w:w="326" w:type="dxa"/>
            <w:tcBorders>
              <w:top w:val="nil"/>
              <w:left w:val="nil"/>
              <w:bottom w:val="nil"/>
              <w:right w:val="single" w:sz="4" w:space="0" w:color="auto"/>
            </w:tcBorders>
            <w:shd w:val="clear" w:color="auto" w:fill="auto"/>
            <w:noWrap/>
            <w:vAlign w:val="bottom"/>
            <w:hideMark/>
          </w:tcPr>
          <w:p w14:paraId="1F40F987" w14:textId="370EA6A8"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r>
      <w:tr w:rsidR="00614795" w:rsidRPr="002802A2" w14:paraId="04F43E1B"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252395E2" w14:textId="7EC91C06"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c>
          <w:tcPr>
            <w:tcW w:w="1014" w:type="dxa"/>
            <w:tcBorders>
              <w:top w:val="nil"/>
              <w:left w:val="nil"/>
              <w:bottom w:val="nil"/>
              <w:right w:val="single" w:sz="4" w:space="0" w:color="auto"/>
            </w:tcBorders>
            <w:shd w:val="clear" w:color="auto" w:fill="auto"/>
            <w:noWrap/>
            <w:vAlign w:val="bottom"/>
            <w:hideMark/>
          </w:tcPr>
          <w:p w14:paraId="6139C54F" w14:textId="68830F7C"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c>
          <w:tcPr>
            <w:tcW w:w="816" w:type="dxa"/>
            <w:tcBorders>
              <w:top w:val="nil"/>
              <w:left w:val="nil"/>
              <w:bottom w:val="nil"/>
              <w:right w:val="nil"/>
            </w:tcBorders>
            <w:shd w:val="clear" w:color="auto" w:fill="auto"/>
            <w:noWrap/>
            <w:vAlign w:val="bottom"/>
            <w:hideMark/>
          </w:tcPr>
          <w:p w14:paraId="0053491C" w14:textId="77777777" w:rsidR="00614795" w:rsidRPr="002802A2" w:rsidRDefault="00614795" w:rsidP="00614795">
            <w:pPr>
              <w:rPr>
                <w:rFonts w:ascii="Calibri" w:hAnsi="Calibri" w:cs="Calibri"/>
                <w:color w:val="000000"/>
                <w:sz w:val="22"/>
                <w:szCs w:val="22"/>
                <w:lang w:eastAsia="en-US"/>
              </w:rPr>
            </w:pPr>
          </w:p>
        </w:tc>
        <w:tc>
          <w:tcPr>
            <w:tcW w:w="326" w:type="dxa"/>
            <w:tcBorders>
              <w:top w:val="nil"/>
              <w:left w:val="nil"/>
              <w:bottom w:val="nil"/>
              <w:right w:val="nil"/>
            </w:tcBorders>
            <w:shd w:val="clear" w:color="auto" w:fill="auto"/>
            <w:noWrap/>
            <w:vAlign w:val="bottom"/>
            <w:hideMark/>
          </w:tcPr>
          <w:p w14:paraId="16286FBF" w14:textId="77777777" w:rsidR="00614795" w:rsidRPr="002802A2" w:rsidRDefault="00614795" w:rsidP="00614795">
            <w:pPr>
              <w:rPr>
                <w:sz w:val="20"/>
                <w:lang w:eastAsia="en-US"/>
              </w:rPr>
            </w:pPr>
          </w:p>
        </w:tc>
        <w:tc>
          <w:tcPr>
            <w:tcW w:w="764" w:type="dxa"/>
            <w:tcBorders>
              <w:top w:val="nil"/>
              <w:left w:val="nil"/>
              <w:bottom w:val="nil"/>
              <w:right w:val="nil"/>
            </w:tcBorders>
            <w:shd w:val="clear" w:color="auto" w:fill="auto"/>
            <w:noWrap/>
            <w:vAlign w:val="bottom"/>
            <w:hideMark/>
          </w:tcPr>
          <w:p w14:paraId="2853AB30" w14:textId="77777777" w:rsidR="00614795" w:rsidRPr="002802A2" w:rsidRDefault="00614795" w:rsidP="00614795">
            <w:pPr>
              <w:rPr>
                <w:sz w:val="20"/>
                <w:lang w:eastAsia="en-US"/>
              </w:rPr>
            </w:pPr>
          </w:p>
        </w:tc>
        <w:tc>
          <w:tcPr>
            <w:tcW w:w="326" w:type="dxa"/>
            <w:tcBorders>
              <w:top w:val="nil"/>
              <w:left w:val="nil"/>
              <w:bottom w:val="nil"/>
              <w:right w:val="nil"/>
            </w:tcBorders>
            <w:shd w:val="clear" w:color="auto" w:fill="auto"/>
            <w:noWrap/>
            <w:vAlign w:val="bottom"/>
            <w:hideMark/>
          </w:tcPr>
          <w:p w14:paraId="2CDB0625" w14:textId="77777777" w:rsidR="00614795" w:rsidRPr="002802A2" w:rsidRDefault="00614795" w:rsidP="00614795">
            <w:pPr>
              <w:rPr>
                <w:sz w:val="20"/>
                <w:lang w:eastAsia="en-US"/>
              </w:rPr>
            </w:pPr>
          </w:p>
        </w:tc>
        <w:tc>
          <w:tcPr>
            <w:tcW w:w="764" w:type="dxa"/>
            <w:tcBorders>
              <w:top w:val="nil"/>
              <w:left w:val="nil"/>
              <w:bottom w:val="nil"/>
              <w:right w:val="nil"/>
            </w:tcBorders>
            <w:shd w:val="clear" w:color="auto" w:fill="auto"/>
            <w:noWrap/>
            <w:vAlign w:val="bottom"/>
            <w:hideMark/>
          </w:tcPr>
          <w:p w14:paraId="69877DD9" w14:textId="77777777" w:rsidR="00614795" w:rsidRPr="002802A2" w:rsidRDefault="00614795" w:rsidP="00614795">
            <w:pPr>
              <w:rPr>
                <w:sz w:val="20"/>
                <w:lang w:eastAsia="en-US"/>
              </w:rPr>
            </w:pPr>
          </w:p>
        </w:tc>
        <w:tc>
          <w:tcPr>
            <w:tcW w:w="326" w:type="dxa"/>
            <w:tcBorders>
              <w:top w:val="nil"/>
              <w:left w:val="nil"/>
              <w:bottom w:val="nil"/>
              <w:right w:val="nil"/>
            </w:tcBorders>
            <w:shd w:val="clear" w:color="auto" w:fill="auto"/>
            <w:noWrap/>
            <w:vAlign w:val="bottom"/>
            <w:hideMark/>
          </w:tcPr>
          <w:p w14:paraId="0DF3E7D2" w14:textId="77777777" w:rsidR="00614795" w:rsidRPr="002802A2" w:rsidRDefault="00614795" w:rsidP="00614795">
            <w:pPr>
              <w:rPr>
                <w:sz w:val="20"/>
                <w:lang w:eastAsia="en-US"/>
              </w:rPr>
            </w:pPr>
          </w:p>
        </w:tc>
        <w:tc>
          <w:tcPr>
            <w:tcW w:w="764" w:type="dxa"/>
            <w:tcBorders>
              <w:top w:val="nil"/>
              <w:left w:val="nil"/>
              <w:bottom w:val="nil"/>
              <w:right w:val="nil"/>
            </w:tcBorders>
            <w:shd w:val="clear" w:color="auto" w:fill="auto"/>
            <w:noWrap/>
            <w:vAlign w:val="bottom"/>
            <w:hideMark/>
          </w:tcPr>
          <w:p w14:paraId="61110BAC" w14:textId="77777777" w:rsidR="00614795" w:rsidRPr="002802A2" w:rsidRDefault="00614795" w:rsidP="00614795">
            <w:pPr>
              <w:rPr>
                <w:sz w:val="20"/>
                <w:lang w:eastAsia="en-US"/>
              </w:rPr>
            </w:pPr>
          </w:p>
        </w:tc>
        <w:tc>
          <w:tcPr>
            <w:tcW w:w="326" w:type="dxa"/>
            <w:tcBorders>
              <w:top w:val="nil"/>
              <w:left w:val="nil"/>
              <w:bottom w:val="nil"/>
              <w:right w:val="nil"/>
            </w:tcBorders>
            <w:shd w:val="clear" w:color="auto" w:fill="auto"/>
            <w:noWrap/>
            <w:vAlign w:val="bottom"/>
            <w:hideMark/>
          </w:tcPr>
          <w:p w14:paraId="65F9C203" w14:textId="77777777" w:rsidR="00614795" w:rsidRPr="002802A2" w:rsidRDefault="00614795" w:rsidP="00614795">
            <w:pPr>
              <w:rPr>
                <w:sz w:val="20"/>
                <w:lang w:eastAsia="en-US"/>
              </w:rPr>
            </w:pPr>
          </w:p>
        </w:tc>
        <w:tc>
          <w:tcPr>
            <w:tcW w:w="1120" w:type="dxa"/>
            <w:tcBorders>
              <w:top w:val="nil"/>
              <w:left w:val="single" w:sz="4" w:space="0" w:color="auto"/>
              <w:bottom w:val="nil"/>
              <w:right w:val="nil"/>
            </w:tcBorders>
            <w:shd w:val="clear" w:color="auto" w:fill="auto"/>
            <w:noWrap/>
            <w:vAlign w:val="bottom"/>
            <w:hideMark/>
          </w:tcPr>
          <w:p w14:paraId="3994E8F2" w14:textId="25658AEB"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c>
          <w:tcPr>
            <w:tcW w:w="326" w:type="dxa"/>
            <w:tcBorders>
              <w:top w:val="nil"/>
              <w:left w:val="nil"/>
              <w:bottom w:val="nil"/>
              <w:right w:val="single" w:sz="4" w:space="0" w:color="auto"/>
            </w:tcBorders>
            <w:shd w:val="clear" w:color="auto" w:fill="auto"/>
            <w:noWrap/>
            <w:vAlign w:val="bottom"/>
            <w:hideMark/>
          </w:tcPr>
          <w:p w14:paraId="20B96F6C" w14:textId="65426C18"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r>
      <w:tr w:rsidR="00614795" w:rsidRPr="002802A2" w14:paraId="051B7C7D" w14:textId="77777777" w:rsidTr="00614795">
        <w:trPr>
          <w:trHeight w:val="176"/>
        </w:trPr>
        <w:tc>
          <w:tcPr>
            <w:tcW w:w="3279" w:type="dxa"/>
            <w:tcBorders>
              <w:top w:val="nil"/>
              <w:left w:val="single" w:sz="4" w:space="0" w:color="auto"/>
              <w:bottom w:val="nil"/>
              <w:right w:val="single" w:sz="4" w:space="0" w:color="auto"/>
            </w:tcBorders>
            <w:shd w:val="clear" w:color="auto" w:fill="auto"/>
            <w:noWrap/>
            <w:vAlign w:val="center"/>
            <w:hideMark/>
          </w:tcPr>
          <w:p w14:paraId="28FF4A4E" w14:textId="00661010"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Ballot</w:t>
            </w:r>
          </w:p>
        </w:tc>
        <w:tc>
          <w:tcPr>
            <w:tcW w:w="1014" w:type="dxa"/>
            <w:tcBorders>
              <w:top w:val="nil"/>
              <w:left w:val="nil"/>
              <w:bottom w:val="nil"/>
              <w:right w:val="single" w:sz="4" w:space="0" w:color="auto"/>
            </w:tcBorders>
            <w:shd w:val="clear" w:color="auto" w:fill="auto"/>
            <w:noWrap/>
            <w:vAlign w:val="bottom"/>
            <w:hideMark/>
          </w:tcPr>
          <w:p w14:paraId="64D26A86" w14:textId="495BD51D"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1.4%</w:t>
            </w:r>
          </w:p>
        </w:tc>
        <w:tc>
          <w:tcPr>
            <w:tcW w:w="816" w:type="dxa"/>
            <w:tcBorders>
              <w:top w:val="nil"/>
              <w:left w:val="nil"/>
              <w:bottom w:val="nil"/>
              <w:right w:val="nil"/>
            </w:tcBorders>
            <w:shd w:val="clear" w:color="auto" w:fill="auto"/>
            <w:noWrap/>
            <w:vAlign w:val="bottom"/>
            <w:hideMark/>
          </w:tcPr>
          <w:p w14:paraId="774D8EDD" w14:textId="4E7AB78A"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2.7%</w:t>
            </w:r>
          </w:p>
        </w:tc>
        <w:tc>
          <w:tcPr>
            <w:tcW w:w="326" w:type="dxa"/>
            <w:tcBorders>
              <w:top w:val="nil"/>
              <w:left w:val="nil"/>
              <w:bottom w:val="nil"/>
              <w:right w:val="nil"/>
            </w:tcBorders>
            <w:shd w:val="clear" w:color="auto" w:fill="auto"/>
            <w:noWrap/>
            <w:vAlign w:val="bottom"/>
            <w:hideMark/>
          </w:tcPr>
          <w:p w14:paraId="756E9B9C"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2F549C18" w14:textId="2EE7D2C3"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1.0%</w:t>
            </w:r>
          </w:p>
        </w:tc>
        <w:tc>
          <w:tcPr>
            <w:tcW w:w="326" w:type="dxa"/>
            <w:tcBorders>
              <w:top w:val="nil"/>
              <w:left w:val="nil"/>
              <w:bottom w:val="nil"/>
              <w:right w:val="nil"/>
            </w:tcBorders>
            <w:shd w:val="clear" w:color="auto" w:fill="auto"/>
            <w:noWrap/>
            <w:vAlign w:val="bottom"/>
            <w:hideMark/>
          </w:tcPr>
          <w:p w14:paraId="5BF51843"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64B0B07C" w14:textId="5EEFFEFA"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1.4%</w:t>
            </w:r>
          </w:p>
        </w:tc>
        <w:tc>
          <w:tcPr>
            <w:tcW w:w="326" w:type="dxa"/>
            <w:tcBorders>
              <w:top w:val="nil"/>
              <w:left w:val="nil"/>
              <w:bottom w:val="nil"/>
              <w:right w:val="nil"/>
            </w:tcBorders>
            <w:shd w:val="clear" w:color="auto" w:fill="auto"/>
            <w:noWrap/>
            <w:vAlign w:val="bottom"/>
            <w:hideMark/>
          </w:tcPr>
          <w:p w14:paraId="696F5F55"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70A93B5C" w14:textId="3343D4E6"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1.6%</w:t>
            </w:r>
          </w:p>
        </w:tc>
        <w:tc>
          <w:tcPr>
            <w:tcW w:w="326" w:type="dxa"/>
            <w:tcBorders>
              <w:top w:val="nil"/>
              <w:left w:val="nil"/>
              <w:bottom w:val="nil"/>
              <w:right w:val="nil"/>
            </w:tcBorders>
            <w:shd w:val="clear" w:color="auto" w:fill="auto"/>
            <w:noWrap/>
            <w:vAlign w:val="bottom"/>
            <w:hideMark/>
          </w:tcPr>
          <w:p w14:paraId="27571F73" w14:textId="77777777" w:rsidR="00614795" w:rsidRPr="002802A2" w:rsidRDefault="00614795" w:rsidP="00614795">
            <w:pPr>
              <w:jc w:val="right"/>
              <w:rPr>
                <w:rFonts w:ascii="Calibri" w:hAnsi="Calibri" w:cs="Calibri"/>
                <w:color w:val="000000"/>
                <w:sz w:val="22"/>
                <w:szCs w:val="22"/>
                <w:lang w:eastAsia="en-US"/>
              </w:rPr>
            </w:pPr>
          </w:p>
        </w:tc>
        <w:tc>
          <w:tcPr>
            <w:tcW w:w="1120" w:type="dxa"/>
            <w:tcBorders>
              <w:top w:val="nil"/>
              <w:left w:val="single" w:sz="4" w:space="0" w:color="auto"/>
              <w:bottom w:val="nil"/>
              <w:right w:val="nil"/>
            </w:tcBorders>
            <w:shd w:val="clear" w:color="auto" w:fill="auto"/>
            <w:noWrap/>
            <w:vAlign w:val="bottom"/>
            <w:hideMark/>
          </w:tcPr>
          <w:p w14:paraId="545E4F53" w14:textId="7F040D49"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3.2%</w:t>
            </w:r>
          </w:p>
        </w:tc>
        <w:tc>
          <w:tcPr>
            <w:tcW w:w="326" w:type="dxa"/>
            <w:tcBorders>
              <w:top w:val="nil"/>
              <w:left w:val="nil"/>
              <w:bottom w:val="nil"/>
              <w:right w:val="single" w:sz="4" w:space="0" w:color="auto"/>
            </w:tcBorders>
            <w:shd w:val="clear" w:color="auto" w:fill="auto"/>
            <w:noWrap/>
            <w:vAlign w:val="bottom"/>
            <w:hideMark/>
          </w:tcPr>
          <w:p w14:paraId="4116071B" w14:textId="6A75D90F"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r>
      <w:tr w:rsidR="00614795" w:rsidRPr="002802A2" w14:paraId="7FA1F916"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0A838D8C" w14:textId="2F8FD5D1"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In person at govt office</w:t>
            </w:r>
          </w:p>
        </w:tc>
        <w:tc>
          <w:tcPr>
            <w:tcW w:w="1014" w:type="dxa"/>
            <w:tcBorders>
              <w:top w:val="nil"/>
              <w:left w:val="nil"/>
              <w:bottom w:val="nil"/>
              <w:right w:val="single" w:sz="4" w:space="0" w:color="auto"/>
            </w:tcBorders>
            <w:shd w:val="clear" w:color="auto" w:fill="auto"/>
            <w:noWrap/>
            <w:vAlign w:val="bottom"/>
            <w:hideMark/>
          </w:tcPr>
          <w:p w14:paraId="73D9E7EF" w14:textId="7CA462EA"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2.2%</w:t>
            </w:r>
          </w:p>
        </w:tc>
        <w:tc>
          <w:tcPr>
            <w:tcW w:w="816" w:type="dxa"/>
            <w:tcBorders>
              <w:top w:val="nil"/>
              <w:left w:val="nil"/>
              <w:bottom w:val="nil"/>
              <w:right w:val="nil"/>
            </w:tcBorders>
            <w:shd w:val="clear" w:color="auto" w:fill="auto"/>
            <w:noWrap/>
            <w:vAlign w:val="bottom"/>
            <w:hideMark/>
          </w:tcPr>
          <w:p w14:paraId="09A39EE2" w14:textId="73DB3B30"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1.0%</w:t>
            </w:r>
          </w:p>
        </w:tc>
        <w:tc>
          <w:tcPr>
            <w:tcW w:w="326" w:type="dxa"/>
            <w:tcBorders>
              <w:top w:val="nil"/>
              <w:left w:val="nil"/>
              <w:bottom w:val="nil"/>
              <w:right w:val="nil"/>
            </w:tcBorders>
            <w:shd w:val="clear" w:color="auto" w:fill="auto"/>
            <w:noWrap/>
            <w:vAlign w:val="bottom"/>
            <w:hideMark/>
          </w:tcPr>
          <w:p w14:paraId="6512FCAC"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247431A5" w14:textId="47072A2F"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2.8%</w:t>
            </w:r>
          </w:p>
        </w:tc>
        <w:tc>
          <w:tcPr>
            <w:tcW w:w="326" w:type="dxa"/>
            <w:tcBorders>
              <w:top w:val="nil"/>
              <w:left w:val="nil"/>
              <w:bottom w:val="nil"/>
              <w:right w:val="nil"/>
            </w:tcBorders>
            <w:shd w:val="clear" w:color="auto" w:fill="auto"/>
            <w:noWrap/>
            <w:vAlign w:val="bottom"/>
            <w:hideMark/>
          </w:tcPr>
          <w:p w14:paraId="18A154A5"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0038FF48" w14:textId="4BC3BB15"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1.3%</w:t>
            </w:r>
          </w:p>
        </w:tc>
        <w:tc>
          <w:tcPr>
            <w:tcW w:w="326" w:type="dxa"/>
            <w:tcBorders>
              <w:top w:val="nil"/>
              <w:left w:val="nil"/>
              <w:bottom w:val="nil"/>
              <w:right w:val="nil"/>
            </w:tcBorders>
            <w:shd w:val="clear" w:color="auto" w:fill="auto"/>
            <w:noWrap/>
            <w:vAlign w:val="bottom"/>
            <w:hideMark/>
          </w:tcPr>
          <w:p w14:paraId="25A62F9F"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737D9EA8" w14:textId="52CFFFE7"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1.4%</w:t>
            </w:r>
          </w:p>
        </w:tc>
        <w:tc>
          <w:tcPr>
            <w:tcW w:w="326" w:type="dxa"/>
            <w:tcBorders>
              <w:top w:val="nil"/>
              <w:left w:val="nil"/>
              <w:bottom w:val="nil"/>
              <w:right w:val="nil"/>
            </w:tcBorders>
            <w:shd w:val="clear" w:color="auto" w:fill="auto"/>
            <w:noWrap/>
            <w:vAlign w:val="bottom"/>
            <w:hideMark/>
          </w:tcPr>
          <w:p w14:paraId="353C8E97" w14:textId="77777777" w:rsidR="00614795" w:rsidRPr="002802A2" w:rsidRDefault="00614795" w:rsidP="00614795">
            <w:pPr>
              <w:jc w:val="right"/>
              <w:rPr>
                <w:rFonts w:ascii="Calibri" w:hAnsi="Calibri" w:cs="Calibri"/>
                <w:color w:val="000000"/>
                <w:sz w:val="22"/>
                <w:szCs w:val="22"/>
                <w:lang w:eastAsia="en-US"/>
              </w:rPr>
            </w:pPr>
          </w:p>
        </w:tc>
        <w:tc>
          <w:tcPr>
            <w:tcW w:w="1120" w:type="dxa"/>
            <w:tcBorders>
              <w:top w:val="nil"/>
              <w:left w:val="single" w:sz="4" w:space="0" w:color="auto"/>
              <w:bottom w:val="nil"/>
              <w:right w:val="nil"/>
            </w:tcBorders>
            <w:shd w:val="clear" w:color="auto" w:fill="auto"/>
            <w:noWrap/>
            <w:vAlign w:val="bottom"/>
            <w:hideMark/>
          </w:tcPr>
          <w:p w14:paraId="6F36FE8F" w14:textId="5DC3C937"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1.8%</w:t>
            </w:r>
          </w:p>
        </w:tc>
        <w:tc>
          <w:tcPr>
            <w:tcW w:w="326" w:type="dxa"/>
            <w:tcBorders>
              <w:top w:val="nil"/>
              <w:left w:val="nil"/>
              <w:bottom w:val="nil"/>
              <w:right w:val="single" w:sz="4" w:space="0" w:color="auto"/>
            </w:tcBorders>
            <w:shd w:val="clear" w:color="auto" w:fill="auto"/>
            <w:noWrap/>
            <w:vAlign w:val="bottom"/>
            <w:hideMark/>
          </w:tcPr>
          <w:p w14:paraId="2BD0ADA2" w14:textId="35C7A5AB"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 </w:t>
            </w:r>
          </w:p>
        </w:tc>
      </w:tr>
      <w:tr w:rsidR="00614795" w:rsidRPr="002802A2" w14:paraId="49DB7C39"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03DDCE03" w14:textId="648E5540"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Mail (unspecified)</w:t>
            </w:r>
          </w:p>
        </w:tc>
        <w:tc>
          <w:tcPr>
            <w:tcW w:w="1014" w:type="dxa"/>
            <w:tcBorders>
              <w:top w:val="nil"/>
              <w:left w:val="nil"/>
              <w:bottom w:val="nil"/>
              <w:right w:val="single" w:sz="4" w:space="0" w:color="auto"/>
            </w:tcBorders>
            <w:shd w:val="clear" w:color="auto" w:fill="auto"/>
            <w:noWrap/>
            <w:vAlign w:val="bottom"/>
            <w:hideMark/>
          </w:tcPr>
          <w:p w14:paraId="6F34F6DE" w14:textId="3AE0C9A2"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1.5%</w:t>
            </w:r>
          </w:p>
        </w:tc>
        <w:tc>
          <w:tcPr>
            <w:tcW w:w="816" w:type="dxa"/>
            <w:tcBorders>
              <w:top w:val="nil"/>
              <w:left w:val="nil"/>
              <w:bottom w:val="nil"/>
              <w:right w:val="nil"/>
            </w:tcBorders>
            <w:shd w:val="clear" w:color="auto" w:fill="auto"/>
            <w:noWrap/>
            <w:vAlign w:val="bottom"/>
            <w:hideMark/>
          </w:tcPr>
          <w:p w14:paraId="5DEFA22D" w14:textId="1C7574F2"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0.6%</w:t>
            </w:r>
          </w:p>
        </w:tc>
        <w:tc>
          <w:tcPr>
            <w:tcW w:w="326" w:type="dxa"/>
            <w:tcBorders>
              <w:top w:val="nil"/>
              <w:left w:val="nil"/>
              <w:bottom w:val="nil"/>
              <w:right w:val="nil"/>
            </w:tcBorders>
            <w:shd w:val="clear" w:color="auto" w:fill="auto"/>
            <w:noWrap/>
            <w:vAlign w:val="bottom"/>
            <w:hideMark/>
          </w:tcPr>
          <w:p w14:paraId="4D2D782E"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646862C3" w14:textId="5E5CBB1D"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0.8%</w:t>
            </w:r>
          </w:p>
        </w:tc>
        <w:tc>
          <w:tcPr>
            <w:tcW w:w="326" w:type="dxa"/>
            <w:tcBorders>
              <w:top w:val="nil"/>
              <w:left w:val="nil"/>
              <w:bottom w:val="nil"/>
              <w:right w:val="nil"/>
            </w:tcBorders>
            <w:shd w:val="clear" w:color="auto" w:fill="auto"/>
            <w:noWrap/>
            <w:vAlign w:val="bottom"/>
            <w:hideMark/>
          </w:tcPr>
          <w:p w14:paraId="13A1BBD1"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3EAF06C2" w14:textId="147DF9AE"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0.8%</w:t>
            </w:r>
          </w:p>
        </w:tc>
        <w:tc>
          <w:tcPr>
            <w:tcW w:w="326" w:type="dxa"/>
            <w:tcBorders>
              <w:top w:val="nil"/>
              <w:left w:val="nil"/>
              <w:bottom w:val="nil"/>
              <w:right w:val="nil"/>
            </w:tcBorders>
            <w:shd w:val="clear" w:color="auto" w:fill="auto"/>
            <w:noWrap/>
            <w:vAlign w:val="bottom"/>
            <w:hideMark/>
          </w:tcPr>
          <w:p w14:paraId="5BA32567" w14:textId="77777777" w:rsidR="00614795" w:rsidRPr="002802A2" w:rsidRDefault="00614795" w:rsidP="00614795">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1CDED3F6" w14:textId="1BB73A13"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1.7%</w:t>
            </w:r>
          </w:p>
        </w:tc>
        <w:tc>
          <w:tcPr>
            <w:tcW w:w="326" w:type="dxa"/>
            <w:tcBorders>
              <w:top w:val="nil"/>
              <w:left w:val="nil"/>
              <w:bottom w:val="nil"/>
              <w:right w:val="nil"/>
            </w:tcBorders>
            <w:shd w:val="clear" w:color="auto" w:fill="auto"/>
            <w:noWrap/>
            <w:vAlign w:val="bottom"/>
            <w:hideMark/>
          </w:tcPr>
          <w:p w14:paraId="2B763B4B" w14:textId="77777777" w:rsidR="00614795" w:rsidRPr="002802A2" w:rsidRDefault="00614795" w:rsidP="00614795">
            <w:pPr>
              <w:jc w:val="right"/>
              <w:rPr>
                <w:rFonts w:ascii="Calibri" w:hAnsi="Calibri" w:cs="Calibri"/>
                <w:color w:val="000000"/>
                <w:sz w:val="22"/>
                <w:szCs w:val="22"/>
                <w:lang w:eastAsia="en-US"/>
              </w:rPr>
            </w:pPr>
          </w:p>
        </w:tc>
        <w:tc>
          <w:tcPr>
            <w:tcW w:w="1120" w:type="dxa"/>
            <w:tcBorders>
              <w:top w:val="nil"/>
              <w:left w:val="single" w:sz="4" w:space="0" w:color="auto"/>
              <w:bottom w:val="nil"/>
              <w:right w:val="nil"/>
            </w:tcBorders>
            <w:shd w:val="clear" w:color="auto" w:fill="auto"/>
            <w:noWrap/>
            <w:vAlign w:val="bottom"/>
            <w:hideMark/>
          </w:tcPr>
          <w:p w14:paraId="71CD6530" w14:textId="0D154277" w:rsidR="00614795" w:rsidRPr="002802A2" w:rsidRDefault="00614795" w:rsidP="00614795">
            <w:pPr>
              <w:jc w:val="right"/>
              <w:rPr>
                <w:rFonts w:ascii="Calibri" w:hAnsi="Calibri" w:cs="Calibri"/>
                <w:color w:val="000000"/>
                <w:sz w:val="22"/>
                <w:szCs w:val="22"/>
                <w:lang w:eastAsia="en-US"/>
              </w:rPr>
            </w:pPr>
            <w:r>
              <w:rPr>
                <w:rFonts w:ascii="Calibri" w:hAnsi="Calibri" w:cs="Calibri"/>
                <w:color w:val="000000"/>
                <w:sz w:val="22"/>
                <w:szCs w:val="22"/>
              </w:rPr>
              <w:t>0.0%</w:t>
            </w:r>
          </w:p>
        </w:tc>
        <w:tc>
          <w:tcPr>
            <w:tcW w:w="326" w:type="dxa"/>
            <w:tcBorders>
              <w:top w:val="nil"/>
              <w:left w:val="nil"/>
              <w:bottom w:val="nil"/>
              <w:right w:val="single" w:sz="4" w:space="0" w:color="auto"/>
            </w:tcBorders>
            <w:shd w:val="clear" w:color="auto" w:fill="auto"/>
            <w:noWrap/>
            <w:vAlign w:val="bottom"/>
            <w:hideMark/>
          </w:tcPr>
          <w:p w14:paraId="6FAFE46F" w14:textId="34725910" w:rsidR="00614795" w:rsidRPr="002802A2" w:rsidRDefault="00614795" w:rsidP="00614795">
            <w:pPr>
              <w:rPr>
                <w:rFonts w:ascii="Calibri" w:hAnsi="Calibri" w:cs="Calibri"/>
                <w:color w:val="000000"/>
                <w:sz w:val="22"/>
                <w:szCs w:val="22"/>
                <w:lang w:eastAsia="en-US"/>
              </w:rPr>
            </w:pPr>
            <w:r>
              <w:rPr>
                <w:rFonts w:ascii="Calibri" w:hAnsi="Calibri" w:cs="Calibri"/>
                <w:color w:val="000000"/>
                <w:sz w:val="22"/>
                <w:szCs w:val="22"/>
              </w:rPr>
              <w:t>*</w:t>
            </w:r>
          </w:p>
        </w:tc>
      </w:tr>
      <w:tr w:rsidR="002802A2" w:rsidRPr="002802A2" w14:paraId="5165ADF6"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043960F7"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 xml:space="preserve">Other  </w:t>
            </w:r>
          </w:p>
        </w:tc>
        <w:tc>
          <w:tcPr>
            <w:tcW w:w="1014" w:type="dxa"/>
            <w:tcBorders>
              <w:top w:val="nil"/>
              <w:left w:val="nil"/>
              <w:bottom w:val="nil"/>
              <w:right w:val="single" w:sz="4" w:space="0" w:color="auto"/>
            </w:tcBorders>
            <w:shd w:val="clear" w:color="auto" w:fill="auto"/>
            <w:noWrap/>
            <w:vAlign w:val="bottom"/>
            <w:hideMark/>
          </w:tcPr>
          <w:p w14:paraId="2849976F"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4.6%</w:t>
            </w:r>
          </w:p>
        </w:tc>
        <w:tc>
          <w:tcPr>
            <w:tcW w:w="816" w:type="dxa"/>
            <w:tcBorders>
              <w:top w:val="nil"/>
              <w:left w:val="nil"/>
              <w:bottom w:val="nil"/>
              <w:right w:val="nil"/>
            </w:tcBorders>
            <w:shd w:val="clear" w:color="auto" w:fill="auto"/>
            <w:noWrap/>
            <w:vAlign w:val="bottom"/>
            <w:hideMark/>
          </w:tcPr>
          <w:p w14:paraId="2A433D8A"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5.2%</w:t>
            </w:r>
          </w:p>
        </w:tc>
        <w:tc>
          <w:tcPr>
            <w:tcW w:w="326" w:type="dxa"/>
            <w:tcBorders>
              <w:top w:val="nil"/>
              <w:left w:val="nil"/>
              <w:bottom w:val="nil"/>
              <w:right w:val="nil"/>
            </w:tcBorders>
            <w:shd w:val="clear" w:color="auto" w:fill="auto"/>
            <w:noWrap/>
            <w:vAlign w:val="bottom"/>
            <w:hideMark/>
          </w:tcPr>
          <w:p w14:paraId="709CA428" w14:textId="77777777" w:rsidR="002802A2" w:rsidRPr="002802A2" w:rsidRDefault="002802A2" w:rsidP="002802A2">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4452883E"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0.3%</w:t>
            </w:r>
          </w:p>
        </w:tc>
        <w:tc>
          <w:tcPr>
            <w:tcW w:w="326" w:type="dxa"/>
            <w:tcBorders>
              <w:top w:val="nil"/>
              <w:left w:val="nil"/>
              <w:bottom w:val="nil"/>
              <w:right w:val="nil"/>
            </w:tcBorders>
            <w:shd w:val="clear" w:color="auto" w:fill="auto"/>
            <w:noWrap/>
            <w:vAlign w:val="bottom"/>
            <w:hideMark/>
          </w:tcPr>
          <w:p w14:paraId="2D419A27"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w:t>
            </w:r>
          </w:p>
        </w:tc>
        <w:tc>
          <w:tcPr>
            <w:tcW w:w="764" w:type="dxa"/>
            <w:tcBorders>
              <w:top w:val="nil"/>
              <w:left w:val="nil"/>
              <w:bottom w:val="nil"/>
              <w:right w:val="nil"/>
            </w:tcBorders>
            <w:shd w:val="clear" w:color="auto" w:fill="auto"/>
            <w:noWrap/>
            <w:vAlign w:val="bottom"/>
            <w:hideMark/>
          </w:tcPr>
          <w:p w14:paraId="48C385A9"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0.8%</w:t>
            </w:r>
          </w:p>
        </w:tc>
        <w:tc>
          <w:tcPr>
            <w:tcW w:w="326" w:type="dxa"/>
            <w:tcBorders>
              <w:top w:val="nil"/>
              <w:left w:val="nil"/>
              <w:bottom w:val="nil"/>
              <w:right w:val="nil"/>
            </w:tcBorders>
            <w:shd w:val="clear" w:color="auto" w:fill="auto"/>
            <w:noWrap/>
            <w:vAlign w:val="bottom"/>
            <w:hideMark/>
          </w:tcPr>
          <w:p w14:paraId="0FEB86C7"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w:t>
            </w:r>
          </w:p>
        </w:tc>
        <w:tc>
          <w:tcPr>
            <w:tcW w:w="764" w:type="dxa"/>
            <w:tcBorders>
              <w:top w:val="nil"/>
              <w:left w:val="nil"/>
              <w:bottom w:val="nil"/>
              <w:right w:val="nil"/>
            </w:tcBorders>
            <w:shd w:val="clear" w:color="auto" w:fill="auto"/>
            <w:noWrap/>
            <w:vAlign w:val="bottom"/>
            <w:hideMark/>
          </w:tcPr>
          <w:p w14:paraId="599E46B9"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3.8%</w:t>
            </w:r>
          </w:p>
        </w:tc>
        <w:tc>
          <w:tcPr>
            <w:tcW w:w="326" w:type="dxa"/>
            <w:tcBorders>
              <w:top w:val="nil"/>
              <w:left w:val="nil"/>
              <w:bottom w:val="nil"/>
              <w:right w:val="nil"/>
            </w:tcBorders>
            <w:shd w:val="clear" w:color="auto" w:fill="auto"/>
            <w:noWrap/>
            <w:vAlign w:val="bottom"/>
            <w:hideMark/>
          </w:tcPr>
          <w:p w14:paraId="280C1D85" w14:textId="77777777" w:rsidR="002802A2" w:rsidRPr="002802A2" w:rsidRDefault="002802A2" w:rsidP="002802A2">
            <w:pPr>
              <w:jc w:val="right"/>
              <w:rPr>
                <w:rFonts w:ascii="Calibri" w:hAnsi="Calibri" w:cs="Calibri"/>
                <w:color w:val="000000"/>
                <w:sz w:val="22"/>
                <w:szCs w:val="22"/>
                <w:lang w:eastAsia="en-US"/>
              </w:rPr>
            </w:pPr>
          </w:p>
        </w:tc>
        <w:tc>
          <w:tcPr>
            <w:tcW w:w="1120" w:type="dxa"/>
            <w:tcBorders>
              <w:top w:val="nil"/>
              <w:left w:val="single" w:sz="4" w:space="0" w:color="auto"/>
              <w:bottom w:val="nil"/>
              <w:right w:val="nil"/>
            </w:tcBorders>
            <w:shd w:val="clear" w:color="auto" w:fill="auto"/>
            <w:noWrap/>
            <w:vAlign w:val="bottom"/>
            <w:hideMark/>
          </w:tcPr>
          <w:p w14:paraId="73D549E2"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2.7%</w:t>
            </w:r>
          </w:p>
        </w:tc>
        <w:tc>
          <w:tcPr>
            <w:tcW w:w="326" w:type="dxa"/>
            <w:tcBorders>
              <w:top w:val="nil"/>
              <w:left w:val="nil"/>
              <w:bottom w:val="nil"/>
              <w:right w:val="single" w:sz="4" w:space="0" w:color="auto"/>
            </w:tcBorders>
            <w:shd w:val="clear" w:color="auto" w:fill="auto"/>
            <w:noWrap/>
            <w:vAlign w:val="bottom"/>
            <w:hideMark/>
          </w:tcPr>
          <w:p w14:paraId="588069BF"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 </w:t>
            </w:r>
          </w:p>
        </w:tc>
      </w:tr>
      <w:tr w:rsidR="002802A2" w:rsidRPr="002802A2" w14:paraId="2D6CBB46"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44CF8D95"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Don't know</w:t>
            </w:r>
          </w:p>
        </w:tc>
        <w:tc>
          <w:tcPr>
            <w:tcW w:w="1014" w:type="dxa"/>
            <w:tcBorders>
              <w:top w:val="nil"/>
              <w:left w:val="nil"/>
              <w:bottom w:val="nil"/>
              <w:right w:val="single" w:sz="4" w:space="0" w:color="auto"/>
            </w:tcBorders>
            <w:shd w:val="clear" w:color="auto" w:fill="auto"/>
            <w:noWrap/>
            <w:vAlign w:val="bottom"/>
            <w:hideMark/>
          </w:tcPr>
          <w:p w14:paraId="69777773"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6.1%</w:t>
            </w:r>
          </w:p>
        </w:tc>
        <w:tc>
          <w:tcPr>
            <w:tcW w:w="816" w:type="dxa"/>
            <w:tcBorders>
              <w:top w:val="nil"/>
              <w:left w:val="nil"/>
              <w:bottom w:val="nil"/>
              <w:right w:val="nil"/>
            </w:tcBorders>
            <w:shd w:val="clear" w:color="auto" w:fill="auto"/>
            <w:noWrap/>
            <w:vAlign w:val="bottom"/>
            <w:hideMark/>
          </w:tcPr>
          <w:p w14:paraId="272E6D51"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10.1%</w:t>
            </w:r>
          </w:p>
        </w:tc>
        <w:tc>
          <w:tcPr>
            <w:tcW w:w="326" w:type="dxa"/>
            <w:tcBorders>
              <w:top w:val="nil"/>
              <w:left w:val="nil"/>
              <w:bottom w:val="nil"/>
              <w:right w:val="nil"/>
            </w:tcBorders>
            <w:shd w:val="clear" w:color="auto" w:fill="auto"/>
            <w:noWrap/>
            <w:vAlign w:val="bottom"/>
            <w:hideMark/>
          </w:tcPr>
          <w:p w14:paraId="3B247D8A" w14:textId="77777777" w:rsidR="002802A2" w:rsidRPr="002802A2" w:rsidRDefault="002802A2" w:rsidP="002802A2">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01F0EB0E"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8.9%</w:t>
            </w:r>
          </w:p>
        </w:tc>
        <w:tc>
          <w:tcPr>
            <w:tcW w:w="326" w:type="dxa"/>
            <w:tcBorders>
              <w:top w:val="nil"/>
              <w:left w:val="nil"/>
              <w:bottom w:val="nil"/>
              <w:right w:val="nil"/>
            </w:tcBorders>
            <w:shd w:val="clear" w:color="auto" w:fill="auto"/>
            <w:noWrap/>
            <w:vAlign w:val="bottom"/>
            <w:hideMark/>
          </w:tcPr>
          <w:p w14:paraId="12763C59" w14:textId="77777777" w:rsidR="002802A2" w:rsidRPr="002802A2" w:rsidRDefault="002802A2" w:rsidP="002802A2">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5CF5E804"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10.4%</w:t>
            </w:r>
          </w:p>
        </w:tc>
        <w:tc>
          <w:tcPr>
            <w:tcW w:w="326" w:type="dxa"/>
            <w:tcBorders>
              <w:top w:val="nil"/>
              <w:left w:val="nil"/>
              <w:bottom w:val="nil"/>
              <w:right w:val="nil"/>
            </w:tcBorders>
            <w:shd w:val="clear" w:color="auto" w:fill="auto"/>
            <w:noWrap/>
            <w:vAlign w:val="bottom"/>
            <w:hideMark/>
          </w:tcPr>
          <w:p w14:paraId="60D2CF72" w14:textId="77777777" w:rsidR="002802A2" w:rsidRPr="002802A2" w:rsidRDefault="002802A2" w:rsidP="002802A2">
            <w:pPr>
              <w:jc w:val="right"/>
              <w:rPr>
                <w:rFonts w:ascii="Calibri" w:hAnsi="Calibri" w:cs="Calibri"/>
                <w:color w:val="000000"/>
                <w:sz w:val="22"/>
                <w:szCs w:val="22"/>
                <w:lang w:eastAsia="en-US"/>
              </w:rPr>
            </w:pPr>
          </w:p>
        </w:tc>
        <w:tc>
          <w:tcPr>
            <w:tcW w:w="764" w:type="dxa"/>
            <w:tcBorders>
              <w:top w:val="nil"/>
              <w:left w:val="nil"/>
              <w:bottom w:val="nil"/>
              <w:right w:val="nil"/>
            </w:tcBorders>
            <w:shd w:val="clear" w:color="auto" w:fill="auto"/>
            <w:noWrap/>
            <w:vAlign w:val="bottom"/>
            <w:hideMark/>
          </w:tcPr>
          <w:p w14:paraId="126D3B22"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6.8%</w:t>
            </w:r>
          </w:p>
        </w:tc>
        <w:tc>
          <w:tcPr>
            <w:tcW w:w="326" w:type="dxa"/>
            <w:tcBorders>
              <w:top w:val="nil"/>
              <w:left w:val="nil"/>
              <w:bottom w:val="nil"/>
              <w:right w:val="nil"/>
            </w:tcBorders>
            <w:shd w:val="clear" w:color="auto" w:fill="auto"/>
            <w:noWrap/>
            <w:vAlign w:val="bottom"/>
            <w:hideMark/>
          </w:tcPr>
          <w:p w14:paraId="03823E5A" w14:textId="77777777" w:rsidR="002802A2" w:rsidRPr="002802A2" w:rsidRDefault="002802A2" w:rsidP="002802A2">
            <w:pPr>
              <w:jc w:val="right"/>
              <w:rPr>
                <w:rFonts w:ascii="Calibri" w:hAnsi="Calibri" w:cs="Calibri"/>
                <w:color w:val="000000"/>
                <w:sz w:val="22"/>
                <w:szCs w:val="22"/>
                <w:lang w:eastAsia="en-US"/>
              </w:rPr>
            </w:pPr>
          </w:p>
        </w:tc>
        <w:tc>
          <w:tcPr>
            <w:tcW w:w="1120" w:type="dxa"/>
            <w:tcBorders>
              <w:top w:val="nil"/>
              <w:left w:val="single" w:sz="4" w:space="0" w:color="auto"/>
              <w:bottom w:val="nil"/>
              <w:right w:val="nil"/>
            </w:tcBorders>
            <w:shd w:val="clear" w:color="auto" w:fill="auto"/>
            <w:noWrap/>
            <w:vAlign w:val="bottom"/>
            <w:hideMark/>
          </w:tcPr>
          <w:p w14:paraId="369EC29C"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7.4%</w:t>
            </w:r>
          </w:p>
        </w:tc>
        <w:tc>
          <w:tcPr>
            <w:tcW w:w="326" w:type="dxa"/>
            <w:tcBorders>
              <w:top w:val="nil"/>
              <w:left w:val="nil"/>
              <w:bottom w:val="nil"/>
              <w:right w:val="single" w:sz="4" w:space="0" w:color="auto"/>
            </w:tcBorders>
            <w:shd w:val="clear" w:color="auto" w:fill="auto"/>
            <w:noWrap/>
            <w:vAlign w:val="bottom"/>
            <w:hideMark/>
          </w:tcPr>
          <w:p w14:paraId="039CB231"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 </w:t>
            </w:r>
          </w:p>
        </w:tc>
      </w:tr>
      <w:tr w:rsidR="002802A2" w:rsidRPr="002802A2" w14:paraId="04E6868E" w14:textId="77777777" w:rsidTr="002802A2">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3F592C1E"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 </w:t>
            </w:r>
          </w:p>
        </w:tc>
        <w:tc>
          <w:tcPr>
            <w:tcW w:w="1014" w:type="dxa"/>
            <w:tcBorders>
              <w:top w:val="nil"/>
              <w:left w:val="nil"/>
              <w:bottom w:val="nil"/>
              <w:right w:val="single" w:sz="4" w:space="0" w:color="auto"/>
            </w:tcBorders>
            <w:shd w:val="clear" w:color="auto" w:fill="auto"/>
            <w:noWrap/>
            <w:vAlign w:val="bottom"/>
            <w:hideMark/>
          </w:tcPr>
          <w:p w14:paraId="5AFE63DF"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 </w:t>
            </w:r>
          </w:p>
        </w:tc>
        <w:tc>
          <w:tcPr>
            <w:tcW w:w="816" w:type="dxa"/>
            <w:tcBorders>
              <w:top w:val="nil"/>
              <w:left w:val="nil"/>
              <w:bottom w:val="nil"/>
              <w:right w:val="nil"/>
            </w:tcBorders>
            <w:shd w:val="clear" w:color="auto" w:fill="auto"/>
            <w:noWrap/>
            <w:vAlign w:val="bottom"/>
            <w:hideMark/>
          </w:tcPr>
          <w:p w14:paraId="6C4A4E35" w14:textId="77777777" w:rsidR="002802A2" w:rsidRPr="002802A2" w:rsidRDefault="002802A2" w:rsidP="002802A2">
            <w:pPr>
              <w:rPr>
                <w:rFonts w:ascii="Calibri" w:hAnsi="Calibri" w:cs="Calibri"/>
                <w:color w:val="000000"/>
                <w:sz w:val="22"/>
                <w:szCs w:val="22"/>
                <w:lang w:eastAsia="en-US"/>
              </w:rPr>
            </w:pPr>
          </w:p>
        </w:tc>
        <w:tc>
          <w:tcPr>
            <w:tcW w:w="326" w:type="dxa"/>
            <w:tcBorders>
              <w:top w:val="nil"/>
              <w:left w:val="nil"/>
              <w:bottom w:val="nil"/>
              <w:right w:val="nil"/>
            </w:tcBorders>
            <w:shd w:val="clear" w:color="auto" w:fill="auto"/>
            <w:noWrap/>
            <w:vAlign w:val="bottom"/>
            <w:hideMark/>
          </w:tcPr>
          <w:p w14:paraId="79A72C2E" w14:textId="77777777" w:rsidR="002802A2" w:rsidRPr="002802A2" w:rsidRDefault="002802A2" w:rsidP="002802A2">
            <w:pPr>
              <w:rPr>
                <w:sz w:val="20"/>
                <w:lang w:eastAsia="en-US"/>
              </w:rPr>
            </w:pPr>
          </w:p>
        </w:tc>
        <w:tc>
          <w:tcPr>
            <w:tcW w:w="764" w:type="dxa"/>
            <w:tcBorders>
              <w:top w:val="nil"/>
              <w:left w:val="nil"/>
              <w:bottom w:val="nil"/>
              <w:right w:val="nil"/>
            </w:tcBorders>
            <w:shd w:val="clear" w:color="auto" w:fill="auto"/>
            <w:noWrap/>
            <w:vAlign w:val="bottom"/>
            <w:hideMark/>
          </w:tcPr>
          <w:p w14:paraId="1D56D454" w14:textId="77777777" w:rsidR="002802A2" w:rsidRPr="002802A2" w:rsidRDefault="002802A2" w:rsidP="002802A2">
            <w:pPr>
              <w:rPr>
                <w:sz w:val="20"/>
                <w:lang w:eastAsia="en-US"/>
              </w:rPr>
            </w:pPr>
          </w:p>
        </w:tc>
        <w:tc>
          <w:tcPr>
            <w:tcW w:w="326" w:type="dxa"/>
            <w:tcBorders>
              <w:top w:val="nil"/>
              <w:left w:val="nil"/>
              <w:bottom w:val="nil"/>
              <w:right w:val="nil"/>
            </w:tcBorders>
            <w:shd w:val="clear" w:color="auto" w:fill="auto"/>
            <w:noWrap/>
            <w:vAlign w:val="bottom"/>
            <w:hideMark/>
          </w:tcPr>
          <w:p w14:paraId="271C587C" w14:textId="77777777" w:rsidR="002802A2" w:rsidRPr="002802A2" w:rsidRDefault="002802A2" w:rsidP="002802A2">
            <w:pPr>
              <w:rPr>
                <w:sz w:val="20"/>
                <w:lang w:eastAsia="en-US"/>
              </w:rPr>
            </w:pPr>
          </w:p>
        </w:tc>
        <w:tc>
          <w:tcPr>
            <w:tcW w:w="764" w:type="dxa"/>
            <w:tcBorders>
              <w:top w:val="nil"/>
              <w:left w:val="nil"/>
              <w:bottom w:val="nil"/>
              <w:right w:val="nil"/>
            </w:tcBorders>
            <w:shd w:val="clear" w:color="auto" w:fill="auto"/>
            <w:noWrap/>
            <w:vAlign w:val="bottom"/>
            <w:hideMark/>
          </w:tcPr>
          <w:p w14:paraId="057B48D8" w14:textId="77777777" w:rsidR="002802A2" w:rsidRPr="002802A2" w:rsidRDefault="002802A2" w:rsidP="002802A2">
            <w:pPr>
              <w:rPr>
                <w:sz w:val="20"/>
                <w:lang w:eastAsia="en-US"/>
              </w:rPr>
            </w:pPr>
          </w:p>
        </w:tc>
        <w:tc>
          <w:tcPr>
            <w:tcW w:w="326" w:type="dxa"/>
            <w:tcBorders>
              <w:top w:val="nil"/>
              <w:left w:val="nil"/>
              <w:bottom w:val="nil"/>
              <w:right w:val="nil"/>
            </w:tcBorders>
            <w:shd w:val="clear" w:color="auto" w:fill="auto"/>
            <w:noWrap/>
            <w:vAlign w:val="bottom"/>
            <w:hideMark/>
          </w:tcPr>
          <w:p w14:paraId="65A637FF" w14:textId="77777777" w:rsidR="002802A2" w:rsidRPr="002802A2" w:rsidRDefault="002802A2" w:rsidP="002802A2">
            <w:pPr>
              <w:rPr>
                <w:sz w:val="20"/>
                <w:lang w:eastAsia="en-US"/>
              </w:rPr>
            </w:pPr>
          </w:p>
        </w:tc>
        <w:tc>
          <w:tcPr>
            <w:tcW w:w="764" w:type="dxa"/>
            <w:tcBorders>
              <w:top w:val="nil"/>
              <w:left w:val="nil"/>
              <w:bottom w:val="nil"/>
              <w:right w:val="nil"/>
            </w:tcBorders>
            <w:shd w:val="clear" w:color="auto" w:fill="auto"/>
            <w:noWrap/>
            <w:vAlign w:val="bottom"/>
            <w:hideMark/>
          </w:tcPr>
          <w:p w14:paraId="34BF0DF3" w14:textId="77777777" w:rsidR="002802A2" w:rsidRPr="002802A2" w:rsidRDefault="002802A2" w:rsidP="002802A2">
            <w:pPr>
              <w:rPr>
                <w:sz w:val="20"/>
                <w:lang w:eastAsia="en-US"/>
              </w:rPr>
            </w:pPr>
          </w:p>
        </w:tc>
        <w:tc>
          <w:tcPr>
            <w:tcW w:w="326" w:type="dxa"/>
            <w:tcBorders>
              <w:top w:val="nil"/>
              <w:left w:val="nil"/>
              <w:bottom w:val="nil"/>
              <w:right w:val="nil"/>
            </w:tcBorders>
            <w:shd w:val="clear" w:color="auto" w:fill="auto"/>
            <w:noWrap/>
            <w:vAlign w:val="bottom"/>
            <w:hideMark/>
          </w:tcPr>
          <w:p w14:paraId="2086F4BA" w14:textId="77777777" w:rsidR="002802A2" w:rsidRPr="002802A2" w:rsidRDefault="002802A2" w:rsidP="002802A2">
            <w:pPr>
              <w:rPr>
                <w:sz w:val="20"/>
                <w:lang w:eastAsia="en-US"/>
              </w:rPr>
            </w:pPr>
          </w:p>
        </w:tc>
        <w:tc>
          <w:tcPr>
            <w:tcW w:w="1120" w:type="dxa"/>
            <w:tcBorders>
              <w:top w:val="nil"/>
              <w:left w:val="single" w:sz="4" w:space="0" w:color="auto"/>
              <w:bottom w:val="nil"/>
              <w:right w:val="nil"/>
            </w:tcBorders>
            <w:shd w:val="clear" w:color="auto" w:fill="auto"/>
            <w:noWrap/>
            <w:vAlign w:val="bottom"/>
            <w:hideMark/>
          </w:tcPr>
          <w:p w14:paraId="7467480D"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 </w:t>
            </w:r>
          </w:p>
        </w:tc>
        <w:tc>
          <w:tcPr>
            <w:tcW w:w="326" w:type="dxa"/>
            <w:tcBorders>
              <w:top w:val="nil"/>
              <w:left w:val="nil"/>
              <w:bottom w:val="nil"/>
              <w:right w:val="single" w:sz="4" w:space="0" w:color="auto"/>
            </w:tcBorders>
            <w:shd w:val="clear" w:color="auto" w:fill="auto"/>
            <w:noWrap/>
            <w:vAlign w:val="bottom"/>
            <w:hideMark/>
          </w:tcPr>
          <w:p w14:paraId="39441BAD"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 </w:t>
            </w:r>
          </w:p>
        </w:tc>
      </w:tr>
      <w:tr w:rsidR="002802A2" w:rsidRPr="002802A2" w14:paraId="30FE441D" w14:textId="77777777" w:rsidTr="002802A2">
        <w:trPr>
          <w:trHeight w:val="288"/>
        </w:trPr>
        <w:tc>
          <w:tcPr>
            <w:tcW w:w="3279" w:type="dxa"/>
            <w:tcBorders>
              <w:top w:val="nil"/>
              <w:left w:val="single" w:sz="4" w:space="0" w:color="auto"/>
              <w:bottom w:val="single" w:sz="4" w:space="0" w:color="auto"/>
              <w:right w:val="single" w:sz="4" w:space="0" w:color="auto"/>
            </w:tcBorders>
            <w:shd w:val="clear" w:color="auto" w:fill="auto"/>
            <w:noWrap/>
            <w:vAlign w:val="bottom"/>
            <w:hideMark/>
          </w:tcPr>
          <w:p w14:paraId="1AC4ACBC"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Sample size</w:t>
            </w:r>
          </w:p>
        </w:tc>
        <w:tc>
          <w:tcPr>
            <w:tcW w:w="1014" w:type="dxa"/>
            <w:tcBorders>
              <w:top w:val="nil"/>
              <w:left w:val="nil"/>
              <w:bottom w:val="single" w:sz="4" w:space="0" w:color="auto"/>
              <w:right w:val="single" w:sz="4" w:space="0" w:color="auto"/>
            </w:tcBorders>
            <w:shd w:val="clear" w:color="auto" w:fill="auto"/>
            <w:noWrap/>
            <w:vAlign w:val="bottom"/>
            <w:hideMark/>
          </w:tcPr>
          <w:p w14:paraId="06237627"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1126</w:t>
            </w:r>
          </w:p>
        </w:tc>
        <w:tc>
          <w:tcPr>
            <w:tcW w:w="816" w:type="dxa"/>
            <w:tcBorders>
              <w:top w:val="nil"/>
              <w:left w:val="nil"/>
              <w:bottom w:val="single" w:sz="4" w:space="0" w:color="auto"/>
              <w:right w:val="nil"/>
            </w:tcBorders>
            <w:shd w:val="clear" w:color="auto" w:fill="auto"/>
            <w:noWrap/>
            <w:vAlign w:val="bottom"/>
            <w:hideMark/>
          </w:tcPr>
          <w:p w14:paraId="19785F15"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186</w:t>
            </w:r>
          </w:p>
        </w:tc>
        <w:tc>
          <w:tcPr>
            <w:tcW w:w="326" w:type="dxa"/>
            <w:tcBorders>
              <w:top w:val="nil"/>
              <w:left w:val="nil"/>
              <w:bottom w:val="single" w:sz="4" w:space="0" w:color="auto"/>
              <w:right w:val="nil"/>
            </w:tcBorders>
            <w:shd w:val="clear" w:color="auto" w:fill="auto"/>
            <w:noWrap/>
            <w:vAlign w:val="bottom"/>
            <w:hideMark/>
          </w:tcPr>
          <w:p w14:paraId="39E462D9"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 </w:t>
            </w:r>
          </w:p>
        </w:tc>
        <w:tc>
          <w:tcPr>
            <w:tcW w:w="764" w:type="dxa"/>
            <w:tcBorders>
              <w:top w:val="nil"/>
              <w:left w:val="nil"/>
              <w:bottom w:val="single" w:sz="4" w:space="0" w:color="auto"/>
              <w:right w:val="nil"/>
            </w:tcBorders>
            <w:shd w:val="clear" w:color="auto" w:fill="auto"/>
            <w:noWrap/>
            <w:vAlign w:val="bottom"/>
            <w:hideMark/>
          </w:tcPr>
          <w:p w14:paraId="09B0FDD8"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138</w:t>
            </w:r>
          </w:p>
        </w:tc>
        <w:tc>
          <w:tcPr>
            <w:tcW w:w="326" w:type="dxa"/>
            <w:tcBorders>
              <w:top w:val="nil"/>
              <w:left w:val="nil"/>
              <w:bottom w:val="single" w:sz="4" w:space="0" w:color="auto"/>
              <w:right w:val="nil"/>
            </w:tcBorders>
            <w:shd w:val="clear" w:color="auto" w:fill="auto"/>
            <w:noWrap/>
            <w:vAlign w:val="bottom"/>
            <w:hideMark/>
          </w:tcPr>
          <w:p w14:paraId="6607073B"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 </w:t>
            </w:r>
          </w:p>
        </w:tc>
        <w:tc>
          <w:tcPr>
            <w:tcW w:w="764" w:type="dxa"/>
            <w:tcBorders>
              <w:top w:val="nil"/>
              <w:left w:val="nil"/>
              <w:bottom w:val="single" w:sz="4" w:space="0" w:color="auto"/>
              <w:right w:val="nil"/>
            </w:tcBorders>
            <w:shd w:val="clear" w:color="auto" w:fill="auto"/>
            <w:noWrap/>
            <w:vAlign w:val="bottom"/>
            <w:hideMark/>
          </w:tcPr>
          <w:p w14:paraId="36AD5261"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264</w:t>
            </w:r>
          </w:p>
        </w:tc>
        <w:tc>
          <w:tcPr>
            <w:tcW w:w="326" w:type="dxa"/>
            <w:tcBorders>
              <w:top w:val="nil"/>
              <w:left w:val="nil"/>
              <w:bottom w:val="single" w:sz="4" w:space="0" w:color="auto"/>
              <w:right w:val="nil"/>
            </w:tcBorders>
            <w:shd w:val="clear" w:color="auto" w:fill="auto"/>
            <w:noWrap/>
            <w:vAlign w:val="bottom"/>
            <w:hideMark/>
          </w:tcPr>
          <w:p w14:paraId="323E14F4"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 </w:t>
            </w:r>
          </w:p>
        </w:tc>
        <w:tc>
          <w:tcPr>
            <w:tcW w:w="764" w:type="dxa"/>
            <w:tcBorders>
              <w:top w:val="nil"/>
              <w:left w:val="nil"/>
              <w:bottom w:val="single" w:sz="4" w:space="0" w:color="auto"/>
              <w:right w:val="nil"/>
            </w:tcBorders>
            <w:shd w:val="clear" w:color="auto" w:fill="auto"/>
            <w:noWrap/>
            <w:vAlign w:val="bottom"/>
            <w:hideMark/>
          </w:tcPr>
          <w:p w14:paraId="12B69395"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508</w:t>
            </w:r>
          </w:p>
        </w:tc>
        <w:tc>
          <w:tcPr>
            <w:tcW w:w="326" w:type="dxa"/>
            <w:tcBorders>
              <w:top w:val="nil"/>
              <w:left w:val="nil"/>
              <w:bottom w:val="single" w:sz="4" w:space="0" w:color="auto"/>
              <w:right w:val="nil"/>
            </w:tcBorders>
            <w:shd w:val="clear" w:color="auto" w:fill="auto"/>
            <w:noWrap/>
            <w:vAlign w:val="bottom"/>
            <w:hideMark/>
          </w:tcPr>
          <w:p w14:paraId="014884CA"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 </w:t>
            </w:r>
          </w:p>
        </w:tc>
        <w:tc>
          <w:tcPr>
            <w:tcW w:w="1120" w:type="dxa"/>
            <w:tcBorders>
              <w:top w:val="nil"/>
              <w:left w:val="single" w:sz="4" w:space="0" w:color="auto"/>
              <w:bottom w:val="single" w:sz="4" w:space="0" w:color="auto"/>
              <w:right w:val="nil"/>
            </w:tcBorders>
            <w:shd w:val="clear" w:color="auto" w:fill="auto"/>
            <w:noWrap/>
            <w:vAlign w:val="bottom"/>
            <w:hideMark/>
          </w:tcPr>
          <w:p w14:paraId="561ADBB3" w14:textId="77777777" w:rsidR="002802A2" w:rsidRPr="002802A2" w:rsidRDefault="002802A2" w:rsidP="002802A2">
            <w:pPr>
              <w:jc w:val="right"/>
              <w:rPr>
                <w:rFonts w:ascii="Calibri" w:hAnsi="Calibri" w:cs="Calibri"/>
                <w:color w:val="000000"/>
                <w:sz w:val="22"/>
                <w:szCs w:val="22"/>
                <w:lang w:eastAsia="en-US"/>
              </w:rPr>
            </w:pPr>
            <w:r w:rsidRPr="002802A2">
              <w:rPr>
                <w:rFonts w:ascii="Calibri" w:hAnsi="Calibri" w:cs="Calibri"/>
                <w:color w:val="000000"/>
                <w:sz w:val="22"/>
                <w:szCs w:val="22"/>
                <w:lang w:eastAsia="en-US"/>
              </w:rPr>
              <w:t>462</w:t>
            </w:r>
          </w:p>
        </w:tc>
        <w:tc>
          <w:tcPr>
            <w:tcW w:w="326" w:type="dxa"/>
            <w:tcBorders>
              <w:top w:val="nil"/>
              <w:left w:val="nil"/>
              <w:bottom w:val="single" w:sz="4" w:space="0" w:color="auto"/>
              <w:right w:val="single" w:sz="4" w:space="0" w:color="auto"/>
            </w:tcBorders>
            <w:shd w:val="clear" w:color="auto" w:fill="auto"/>
            <w:noWrap/>
            <w:vAlign w:val="bottom"/>
            <w:hideMark/>
          </w:tcPr>
          <w:p w14:paraId="5F6B4335"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 </w:t>
            </w:r>
          </w:p>
        </w:tc>
      </w:tr>
      <w:tr w:rsidR="002802A2" w:rsidRPr="002802A2" w14:paraId="0355CCC0" w14:textId="77777777" w:rsidTr="002802A2">
        <w:trPr>
          <w:trHeight w:val="288"/>
        </w:trPr>
        <w:tc>
          <w:tcPr>
            <w:tcW w:w="8379" w:type="dxa"/>
            <w:gridSpan w:val="9"/>
            <w:tcBorders>
              <w:top w:val="nil"/>
              <w:left w:val="nil"/>
              <w:bottom w:val="nil"/>
              <w:right w:val="nil"/>
            </w:tcBorders>
            <w:shd w:val="clear" w:color="auto" w:fill="auto"/>
            <w:vAlign w:val="bottom"/>
            <w:hideMark/>
          </w:tcPr>
          <w:p w14:paraId="2587C9AE" w14:textId="77777777" w:rsidR="002802A2" w:rsidRPr="002802A2" w:rsidRDefault="002802A2" w:rsidP="002802A2">
            <w:pPr>
              <w:rPr>
                <w:rFonts w:ascii="Calibri" w:hAnsi="Calibri" w:cs="Calibri"/>
                <w:color w:val="000000"/>
                <w:sz w:val="22"/>
                <w:szCs w:val="22"/>
                <w:lang w:eastAsia="en-US"/>
              </w:rPr>
            </w:pPr>
            <w:r w:rsidRPr="002802A2">
              <w:rPr>
                <w:rFonts w:ascii="Calibri" w:hAnsi="Calibri" w:cs="Calibri"/>
                <w:color w:val="000000"/>
                <w:sz w:val="22"/>
                <w:szCs w:val="22"/>
                <w:lang w:eastAsia="en-US"/>
              </w:rPr>
              <w:t>* Difference from non-disability group is significant at 95% confidence level</w:t>
            </w:r>
          </w:p>
        </w:tc>
        <w:tc>
          <w:tcPr>
            <w:tcW w:w="326" w:type="dxa"/>
            <w:tcBorders>
              <w:top w:val="nil"/>
              <w:left w:val="nil"/>
              <w:bottom w:val="nil"/>
              <w:right w:val="nil"/>
            </w:tcBorders>
            <w:shd w:val="clear" w:color="auto" w:fill="auto"/>
            <w:vAlign w:val="bottom"/>
            <w:hideMark/>
          </w:tcPr>
          <w:p w14:paraId="6550D414" w14:textId="77777777" w:rsidR="002802A2" w:rsidRPr="002802A2" w:rsidRDefault="002802A2" w:rsidP="002802A2">
            <w:pPr>
              <w:rPr>
                <w:rFonts w:ascii="Calibri" w:hAnsi="Calibri" w:cs="Calibri"/>
                <w:color w:val="000000"/>
                <w:sz w:val="22"/>
                <w:szCs w:val="22"/>
                <w:lang w:eastAsia="en-US"/>
              </w:rPr>
            </w:pPr>
          </w:p>
        </w:tc>
        <w:tc>
          <w:tcPr>
            <w:tcW w:w="1120" w:type="dxa"/>
            <w:tcBorders>
              <w:top w:val="nil"/>
              <w:left w:val="nil"/>
              <w:bottom w:val="nil"/>
              <w:right w:val="nil"/>
            </w:tcBorders>
            <w:shd w:val="clear" w:color="auto" w:fill="auto"/>
            <w:noWrap/>
            <w:vAlign w:val="bottom"/>
            <w:hideMark/>
          </w:tcPr>
          <w:p w14:paraId="68E4E21F" w14:textId="77777777" w:rsidR="002802A2" w:rsidRPr="002802A2" w:rsidRDefault="002802A2" w:rsidP="002802A2">
            <w:pPr>
              <w:rPr>
                <w:sz w:val="20"/>
                <w:lang w:eastAsia="en-US"/>
              </w:rPr>
            </w:pPr>
          </w:p>
        </w:tc>
        <w:tc>
          <w:tcPr>
            <w:tcW w:w="326" w:type="dxa"/>
            <w:tcBorders>
              <w:top w:val="nil"/>
              <w:left w:val="nil"/>
              <w:bottom w:val="nil"/>
              <w:right w:val="nil"/>
            </w:tcBorders>
            <w:shd w:val="clear" w:color="auto" w:fill="auto"/>
            <w:noWrap/>
            <w:vAlign w:val="bottom"/>
            <w:hideMark/>
          </w:tcPr>
          <w:p w14:paraId="2FC3BDD1" w14:textId="77777777" w:rsidR="002802A2" w:rsidRPr="002802A2" w:rsidRDefault="002802A2" w:rsidP="002802A2">
            <w:pPr>
              <w:rPr>
                <w:sz w:val="20"/>
                <w:lang w:eastAsia="en-US"/>
              </w:rPr>
            </w:pPr>
          </w:p>
        </w:tc>
      </w:tr>
    </w:tbl>
    <w:p w14:paraId="72857477" w14:textId="13BC62ED" w:rsidR="006166EB" w:rsidRDefault="006166EB">
      <w:pPr>
        <w:spacing w:after="160" w:line="259" w:lineRule="auto"/>
      </w:pPr>
    </w:p>
    <w:p w14:paraId="5B1783D5" w14:textId="30296775" w:rsidR="00614795" w:rsidRDefault="00614795">
      <w:pPr>
        <w:spacing w:after="160" w:line="259" w:lineRule="auto"/>
      </w:pPr>
      <w:r>
        <w:lastRenderedPageBreak/>
        <w:br w:type="page"/>
      </w:r>
    </w:p>
    <w:p w14:paraId="3F72CE9E" w14:textId="77777777" w:rsidR="00614795" w:rsidRDefault="00614795">
      <w:pPr>
        <w:spacing w:after="160" w:line="259" w:lineRule="auto"/>
      </w:pPr>
    </w:p>
    <w:tbl>
      <w:tblPr>
        <w:tblW w:w="9011" w:type="dxa"/>
        <w:tblInd w:w="534" w:type="dxa"/>
        <w:tblLook w:val="04A0" w:firstRow="1" w:lastRow="0" w:firstColumn="1" w:lastColumn="0" w:noHBand="0" w:noVBand="1"/>
      </w:tblPr>
      <w:tblGrid>
        <w:gridCol w:w="496"/>
        <w:gridCol w:w="4786"/>
        <w:gridCol w:w="1150"/>
        <w:gridCol w:w="678"/>
        <w:gridCol w:w="470"/>
        <w:gridCol w:w="1100"/>
        <w:gridCol w:w="331"/>
      </w:tblGrid>
      <w:tr w:rsidR="00076828" w:rsidRPr="00076828" w14:paraId="4D23EB44" w14:textId="77777777" w:rsidTr="004A51E8">
        <w:trPr>
          <w:trHeight w:val="288"/>
        </w:trPr>
        <w:tc>
          <w:tcPr>
            <w:tcW w:w="496" w:type="dxa"/>
            <w:tcBorders>
              <w:top w:val="nil"/>
              <w:left w:val="nil"/>
              <w:bottom w:val="nil"/>
              <w:right w:val="nil"/>
            </w:tcBorders>
            <w:shd w:val="clear" w:color="auto" w:fill="auto"/>
            <w:noWrap/>
            <w:vAlign w:val="bottom"/>
            <w:hideMark/>
          </w:tcPr>
          <w:p w14:paraId="2D64FAD2" w14:textId="612F6DD0" w:rsidR="00076828" w:rsidRPr="00076828" w:rsidRDefault="00076828" w:rsidP="00076828">
            <w:pPr>
              <w:rPr>
                <w:sz w:val="20"/>
                <w:szCs w:val="24"/>
                <w:lang w:eastAsia="en-US"/>
              </w:rPr>
            </w:pPr>
          </w:p>
        </w:tc>
        <w:tc>
          <w:tcPr>
            <w:tcW w:w="5936" w:type="dxa"/>
            <w:gridSpan w:val="2"/>
            <w:tcBorders>
              <w:top w:val="nil"/>
              <w:left w:val="nil"/>
              <w:bottom w:val="nil"/>
              <w:right w:val="nil"/>
            </w:tcBorders>
            <w:shd w:val="clear" w:color="auto" w:fill="auto"/>
            <w:noWrap/>
            <w:vAlign w:val="bottom"/>
            <w:hideMark/>
          </w:tcPr>
          <w:p w14:paraId="15F7160B" w14:textId="6B546122" w:rsidR="00076828" w:rsidRPr="00076828" w:rsidRDefault="00076828" w:rsidP="00076828">
            <w:pPr>
              <w:rPr>
                <w:rFonts w:ascii="Calibri" w:hAnsi="Calibri" w:cs="Calibri"/>
                <w:b/>
                <w:bCs/>
                <w:color w:val="000000"/>
                <w:sz w:val="22"/>
                <w:szCs w:val="22"/>
                <w:lang w:eastAsia="en-US"/>
              </w:rPr>
            </w:pPr>
            <w:r w:rsidRPr="00076828">
              <w:rPr>
                <w:rFonts w:ascii="Calibri" w:hAnsi="Calibri" w:cs="Calibri"/>
                <w:b/>
                <w:bCs/>
                <w:color w:val="000000"/>
                <w:sz w:val="22"/>
                <w:szCs w:val="22"/>
                <w:lang w:eastAsia="en-US"/>
              </w:rPr>
              <w:t>Table 1</w:t>
            </w:r>
            <w:r w:rsidR="007958BF">
              <w:rPr>
                <w:rFonts w:ascii="Calibri" w:hAnsi="Calibri" w:cs="Calibri"/>
                <w:b/>
                <w:bCs/>
                <w:color w:val="000000"/>
                <w:sz w:val="22"/>
                <w:szCs w:val="22"/>
                <w:lang w:eastAsia="en-US"/>
              </w:rPr>
              <w:t>1</w:t>
            </w:r>
            <w:r w:rsidR="00C235D5">
              <w:rPr>
                <w:rFonts w:ascii="Calibri" w:hAnsi="Calibri" w:cs="Calibri"/>
                <w:b/>
                <w:bCs/>
                <w:color w:val="000000"/>
                <w:sz w:val="22"/>
                <w:szCs w:val="22"/>
                <w:lang w:eastAsia="en-US"/>
              </w:rPr>
              <w:t xml:space="preserve">: </w:t>
            </w:r>
            <w:r w:rsidRPr="00076828">
              <w:rPr>
                <w:rFonts w:ascii="Calibri" w:hAnsi="Calibri" w:cs="Calibri"/>
                <w:b/>
                <w:bCs/>
                <w:color w:val="000000"/>
                <w:sz w:val="22"/>
                <w:szCs w:val="22"/>
                <w:lang w:eastAsia="en-US"/>
              </w:rPr>
              <w:t>Accessibility of Election Office Websites</w:t>
            </w:r>
          </w:p>
        </w:tc>
        <w:tc>
          <w:tcPr>
            <w:tcW w:w="1148" w:type="dxa"/>
            <w:gridSpan w:val="2"/>
            <w:tcBorders>
              <w:top w:val="nil"/>
              <w:left w:val="nil"/>
              <w:bottom w:val="nil"/>
              <w:right w:val="nil"/>
            </w:tcBorders>
            <w:shd w:val="clear" w:color="auto" w:fill="auto"/>
            <w:noWrap/>
            <w:vAlign w:val="bottom"/>
            <w:hideMark/>
          </w:tcPr>
          <w:p w14:paraId="43156FF9" w14:textId="77777777" w:rsidR="00076828" w:rsidRPr="00076828" w:rsidRDefault="00076828" w:rsidP="00076828">
            <w:pPr>
              <w:rPr>
                <w:rFonts w:ascii="Calibri" w:hAnsi="Calibri" w:cs="Calibri"/>
                <w:b/>
                <w:bCs/>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28758457" w14:textId="77777777" w:rsidR="00076828" w:rsidRPr="00076828" w:rsidRDefault="00076828" w:rsidP="00076828">
            <w:pPr>
              <w:rPr>
                <w:sz w:val="20"/>
                <w:lang w:eastAsia="en-US"/>
              </w:rPr>
            </w:pPr>
          </w:p>
        </w:tc>
        <w:tc>
          <w:tcPr>
            <w:tcW w:w="331" w:type="dxa"/>
            <w:tcBorders>
              <w:top w:val="nil"/>
              <w:left w:val="nil"/>
              <w:bottom w:val="nil"/>
              <w:right w:val="nil"/>
            </w:tcBorders>
            <w:shd w:val="clear" w:color="auto" w:fill="auto"/>
            <w:noWrap/>
            <w:vAlign w:val="bottom"/>
            <w:hideMark/>
          </w:tcPr>
          <w:p w14:paraId="3F62D220" w14:textId="77777777" w:rsidR="00076828" w:rsidRPr="00076828" w:rsidRDefault="00076828" w:rsidP="00076828">
            <w:pPr>
              <w:rPr>
                <w:sz w:val="20"/>
                <w:lang w:eastAsia="en-US"/>
              </w:rPr>
            </w:pPr>
          </w:p>
        </w:tc>
      </w:tr>
      <w:tr w:rsidR="00076828" w:rsidRPr="00076828" w14:paraId="2A7E6EB7" w14:textId="77777777" w:rsidTr="004A51E8">
        <w:trPr>
          <w:trHeight w:val="288"/>
        </w:trPr>
        <w:tc>
          <w:tcPr>
            <w:tcW w:w="496" w:type="dxa"/>
            <w:tcBorders>
              <w:top w:val="nil"/>
              <w:left w:val="nil"/>
              <w:bottom w:val="single" w:sz="4" w:space="0" w:color="auto"/>
              <w:right w:val="nil"/>
            </w:tcBorders>
            <w:shd w:val="clear" w:color="auto" w:fill="auto"/>
            <w:noWrap/>
            <w:vAlign w:val="bottom"/>
            <w:hideMark/>
          </w:tcPr>
          <w:p w14:paraId="76058124"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single" w:sz="4" w:space="0" w:color="auto"/>
              <w:right w:val="nil"/>
            </w:tcBorders>
            <w:shd w:val="clear" w:color="auto" w:fill="auto"/>
            <w:noWrap/>
            <w:vAlign w:val="bottom"/>
            <w:hideMark/>
          </w:tcPr>
          <w:p w14:paraId="4C38426E" w14:textId="77777777" w:rsidR="00076828" w:rsidRPr="00076828" w:rsidRDefault="00076828" w:rsidP="00076828">
            <w:pPr>
              <w:rPr>
                <w:rFonts w:ascii="Calibri" w:hAnsi="Calibri" w:cs="Calibri"/>
                <w:b/>
                <w:bCs/>
                <w:color w:val="000000"/>
                <w:sz w:val="22"/>
                <w:szCs w:val="22"/>
                <w:lang w:eastAsia="en-US"/>
              </w:rPr>
            </w:pPr>
            <w:r w:rsidRPr="00076828">
              <w:rPr>
                <w:rFonts w:ascii="Calibri" w:hAnsi="Calibri" w:cs="Calibri"/>
                <w:b/>
                <w:bCs/>
                <w:color w:val="000000"/>
                <w:sz w:val="22"/>
                <w:szCs w:val="22"/>
                <w:lang w:eastAsia="en-US"/>
              </w:rPr>
              <w:t> </w:t>
            </w:r>
          </w:p>
        </w:tc>
        <w:tc>
          <w:tcPr>
            <w:tcW w:w="1150" w:type="dxa"/>
            <w:tcBorders>
              <w:top w:val="nil"/>
              <w:left w:val="nil"/>
              <w:bottom w:val="single" w:sz="4" w:space="0" w:color="auto"/>
              <w:right w:val="nil"/>
            </w:tcBorders>
            <w:shd w:val="clear" w:color="auto" w:fill="auto"/>
            <w:noWrap/>
            <w:vAlign w:val="bottom"/>
            <w:hideMark/>
          </w:tcPr>
          <w:p w14:paraId="255955A5"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1148" w:type="dxa"/>
            <w:gridSpan w:val="2"/>
            <w:tcBorders>
              <w:top w:val="nil"/>
              <w:left w:val="nil"/>
              <w:bottom w:val="single" w:sz="4" w:space="0" w:color="auto"/>
              <w:right w:val="nil"/>
            </w:tcBorders>
            <w:shd w:val="clear" w:color="auto" w:fill="auto"/>
            <w:noWrap/>
            <w:vAlign w:val="bottom"/>
            <w:hideMark/>
          </w:tcPr>
          <w:p w14:paraId="6F37730E"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1100" w:type="dxa"/>
            <w:tcBorders>
              <w:top w:val="nil"/>
              <w:left w:val="nil"/>
              <w:bottom w:val="single" w:sz="4" w:space="0" w:color="auto"/>
              <w:right w:val="nil"/>
            </w:tcBorders>
            <w:shd w:val="clear" w:color="auto" w:fill="auto"/>
            <w:noWrap/>
            <w:vAlign w:val="bottom"/>
            <w:hideMark/>
          </w:tcPr>
          <w:p w14:paraId="3D45D14E"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331" w:type="dxa"/>
            <w:tcBorders>
              <w:top w:val="nil"/>
              <w:left w:val="nil"/>
              <w:bottom w:val="single" w:sz="4" w:space="0" w:color="auto"/>
              <w:right w:val="nil"/>
            </w:tcBorders>
            <w:shd w:val="clear" w:color="auto" w:fill="auto"/>
            <w:noWrap/>
            <w:vAlign w:val="bottom"/>
            <w:hideMark/>
          </w:tcPr>
          <w:p w14:paraId="3A7B627F"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7FBBEF85" w14:textId="77777777" w:rsidTr="004A51E8">
        <w:trPr>
          <w:trHeight w:val="580"/>
        </w:trPr>
        <w:tc>
          <w:tcPr>
            <w:tcW w:w="496" w:type="dxa"/>
            <w:tcBorders>
              <w:top w:val="nil"/>
              <w:left w:val="single" w:sz="4" w:space="0" w:color="auto"/>
              <w:bottom w:val="single" w:sz="4" w:space="0" w:color="auto"/>
              <w:right w:val="nil"/>
            </w:tcBorders>
            <w:shd w:val="clear" w:color="auto" w:fill="auto"/>
            <w:noWrap/>
            <w:vAlign w:val="bottom"/>
            <w:hideMark/>
          </w:tcPr>
          <w:p w14:paraId="4F6A2E62"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single" w:sz="4" w:space="0" w:color="auto"/>
              <w:right w:val="single" w:sz="4" w:space="0" w:color="auto"/>
            </w:tcBorders>
            <w:shd w:val="clear" w:color="auto" w:fill="auto"/>
            <w:noWrap/>
            <w:vAlign w:val="bottom"/>
            <w:hideMark/>
          </w:tcPr>
          <w:p w14:paraId="37823F84"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1150" w:type="dxa"/>
            <w:tcBorders>
              <w:top w:val="nil"/>
              <w:left w:val="nil"/>
              <w:bottom w:val="single" w:sz="4" w:space="0" w:color="auto"/>
              <w:right w:val="nil"/>
            </w:tcBorders>
            <w:shd w:val="clear" w:color="auto" w:fill="auto"/>
            <w:vAlign w:val="bottom"/>
            <w:hideMark/>
          </w:tcPr>
          <w:p w14:paraId="1ACB8399" w14:textId="77777777" w:rsidR="00076828" w:rsidRPr="00076828" w:rsidRDefault="00076828" w:rsidP="00076828">
            <w:pPr>
              <w:jc w:val="center"/>
              <w:rPr>
                <w:rFonts w:ascii="Calibri" w:hAnsi="Calibri" w:cs="Calibri"/>
                <w:color w:val="000000"/>
                <w:sz w:val="22"/>
                <w:szCs w:val="22"/>
                <w:lang w:eastAsia="en-US"/>
              </w:rPr>
            </w:pPr>
            <w:r w:rsidRPr="00076828">
              <w:rPr>
                <w:rFonts w:ascii="Calibri" w:hAnsi="Calibri" w:cs="Calibri"/>
                <w:color w:val="000000"/>
                <w:sz w:val="22"/>
                <w:szCs w:val="22"/>
                <w:lang w:eastAsia="en-US"/>
              </w:rPr>
              <w:t>Disability</w:t>
            </w:r>
          </w:p>
        </w:tc>
        <w:tc>
          <w:tcPr>
            <w:tcW w:w="1148" w:type="dxa"/>
            <w:gridSpan w:val="2"/>
            <w:tcBorders>
              <w:top w:val="nil"/>
              <w:left w:val="nil"/>
              <w:bottom w:val="single" w:sz="4" w:space="0" w:color="auto"/>
              <w:right w:val="nil"/>
            </w:tcBorders>
            <w:shd w:val="clear" w:color="auto" w:fill="auto"/>
            <w:vAlign w:val="bottom"/>
            <w:hideMark/>
          </w:tcPr>
          <w:p w14:paraId="0C84337E" w14:textId="77777777" w:rsidR="00076828" w:rsidRPr="00076828" w:rsidRDefault="00076828" w:rsidP="00076828">
            <w:pPr>
              <w:jc w:val="center"/>
              <w:rPr>
                <w:rFonts w:ascii="Calibri" w:hAnsi="Calibri" w:cs="Calibri"/>
                <w:color w:val="000000"/>
                <w:sz w:val="22"/>
                <w:szCs w:val="22"/>
                <w:lang w:eastAsia="en-US"/>
              </w:rPr>
            </w:pPr>
            <w:r w:rsidRPr="00076828">
              <w:rPr>
                <w:rFonts w:ascii="Calibri" w:hAnsi="Calibri" w:cs="Calibri"/>
                <w:color w:val="000000"/>
                <w:sz w:val="22"/>
                <w:szCs w:val="22"/>
                <w:lang w:eastAsia="en-US"/>
              </w:rPr>
              <w:t>No disability</w:t>
            </w:r>
          </w:p>
        </w:tc>
        <w:tc>
          <w:tcPr>
            <w:tcW w:w="1100" w:type="dxa"/>
            <w:tcBorders>
              <w:top w:val="nil"/>
              <w:left w:val="nil"/>
              <w:bottom w:val="single" w:sz="4" w:space="0" w:color="auto"/>
              <w:right w:val="nil"/>
            </w:tcBorders>
            <w:shd w:val="clear" w:color="auto" w:fill="auto"/>
            <w:vAlign w:val="bottom"/>
            <w:hideMark/>
          </w:tcPr>
          <w:p w14:paraId="46B81103" w14:textId="77777777" w:rsidR="00076828" w:rsidRPr="00076828" w:rsidRDefault="00076828" w:rsidP="004A51E8">
            <w:pPr>
              <w:jc w:val="center"/>
              <w:rPr>
                <w:rFonts w:ascii="Calibri" w:hAnsi="Calibri" w:cs="Calibri"/>
                <w:color w:val="000000"/>
                <w:sz w:val="22"/>
                <w:szCs w:val="22"/>
                <w:lang w:eastAsia="en-US"/>
              </w:rPr>
            </w:pPr>
            <w:r w:rsidRPr="00076828">
              <w:rPr>
                <w:rFonts w:ascii="Calibri" w:hAnsi="Calibri" w:cs="Calibri"/>
                <w:color w:val="000000"/>
                <w:sz w:val="22"/>
                <w:szCs w:val="22"/>
                <w:lang w:eastAsia="en-US"/>
              </w:rPr>
              <w:t>Disability gap</w:t>
            </w:r>
          </w:p>
        </w:tc>
        <w:tc>
          <w:tcPr>
            <w:tcW w:w="331" w:type="dxa"/>
            <w:tcBorders>
              <w:top w:val="nil"/>
              <w:left w:val="nil"/>
              <w:bottom w:val="single" w:sz="4" w:space="0" w:color="auto"/>
              <w:right w:val="single" w:sz="4" w:space="0" w:color="auto"/>
            </w:tcBorders>
            <w:shd w:val="clear" w:color="auto" w:fill="auto"/>
            <w:noWrap/>
            <w:vAlign w:val="bottom"/>
            <w:hideMark/>
          </w:tcPr>
          <w:p w14:paraId="1E716853"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18BD91BE" w14:textId="77777777" w:rsidTr="004A51E8">
        <w:trPr>
          <w:trHeight w:val="360"/>
        </w:trPr>
        <w:tc>
          <w:tcPr>
            <w:tcW w:w="5282" w:type="dxa"/>
            <w:gridSpan w:val="2"/>
            <w:tcBorders>
              <w:top w:val="nil"/>
              <w:left w:val="single" w:sz="4" w:space="0" w:color="auto"/>
              <w:right w:val="single" w:sz="4" w:space="0" w:color="000000"/>
            </w:tcBorders>
            <w:shd w:val="clear" w:color="auto" w:fill="auto"/>
            <w:noWrap/>
            <w:vAlign w:val="bottom"/>
            <w:hideMark/>
          </w:tcPr>
          <w:p w14:paraId="67E0CA6F"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Accessibility of election office website (if used)</w:t>
            </w:r>
          </w:p>
        </w:tc>
        <w:tc>
          <w:tcPr>
            <w:tcW w:w="1150" w:type="dxa"/>
            <w:tcBorders>
              <w:top w:val="nil"/>
              <w:left w:val="nil"/>
              <w:bottom w:val="nil"/>
              <w:right w:val="nil"/>
            </w:tcBorders>
            <w:shd w:val="clear" w:color="auto" w:fill="auto"/>
            <w:noWrap/>
            <w:vAlign w:val="bottom"/>
            <w:hideMark/>
          </w:tcPr>
          <w:p w14:paraId="35C2EDC0" w14:textId="77777777" w:rsidR="00076828" w:rsidRPr="00076828" w:rsidRDefault="00076828" w:rsidP="00076828">
            <w:pPr>
              <w:rPr>
                <w:rFonts w:ascii="Calibri" w:hAnsi="Calibri" w:cs="Calibri"/>
                <w:color w:val="000000"/>
                <w:sz w:val="22"/>
                <w:szCs w:val="22"/>
                <w:lang w:eastAsia="en-US"/>
              </w:rPr>
            </w:pPr>
          </w:p>
        </w:tc>
        <w:tc>
          <w:tcPr>
            <w:tcW w:w="1148" w:type="dxa"/>
            <w:gridSpan w:val="2"/>
            <w:tcBorders>
              <w:top w:val="nil"/>
              <w:left w:val="nil"/>
              <w:bottom w:val="nil"/>
              <w:right w:val="nil"/>
            </w:tcBorders>
            <w:shd w:val="clear" w:color="auto" w:fill="auto"/>
            <w:noWrap/>
            <w:vAlign w:val="bottom"/>
            <w:hideMark/>
          </w:tcPr>
          <w:p w14:paraId="1227A808" w14:textId="77777777" w:rsidR="00076828" w:rsidRPr="00076828" w:rsidRDefault="00076828" w:rsidP="00076828">
            <w:pPr>
              <w:rPr>
                <w:sz w:val="20"/>
                <w:lang w:eastAsia="en-US"/>
              </w:rPr>
            </w:pPr>
          </w:p>
        </w:tc>
        <w:tc>
          <w:tcPr>
            <w:tcW w:w="1100" w:type="dxa"/>
            <w:tcBorders>
              <w:top w:val="nil"/>
              <w:left w:val="nil"/>
              <w:bottom w:val="nil"/>
              <w:right w:val="nil"/>
            </w:tcBorders>
            <w:shd w:val="clear" w:color="auto" w:fill="auto"/>
            <w:noWrap/>
            <w:vAlign w:val="bottom"/>
            <w:hideMark/>
          </w:tcPr>
          <w:p w14:paraId="1666071C" w14:textId="77777777" w:rsidR="00076828" w:rsidRPr="00076828" w:rsidRDefault="00076828" w:rsidP="00076828">
            <w:pPr>
              <w:rPr>
                <w:sz w:val="20"/>
                <w:lang w:eastAsia="en-US"/>
              </w:rPr>
            </w:pPr>
          </w:p>
        </w:tc>
        <w:tc>
          <w:tcPr>
            <w:tcW w:w="331" w:type="dxa"/>
            <w:tcBorders>
              <w:top w:val="nil"/>
              <w:left w:val="nil"/>
              <w:bottom w:val="nil"/>
              <w:right w:val="single" w:sz="4" w:space="0" w:color="auto"/>
            </w:tcBorders>
            <w:shd w:val="clear" w:color="auto" w:fill="auto"/>
            <w:noWrap/>
            <w:vAlign w:val="bottom"/>
            <w:hideMark/>
          </w:tcPr>
          <w:p w14:paraId="632B8C98"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36797F6A"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3B8CD66D" w14:textId="77777777" w:rsidR="00076828" w:rsidRPr="00076828" w:rsidRDefault="00076828" w:rsidP="00076828">
            <w:pPr>
              <w:rPr>
                <w:rFonts w:ascii="Calibri" w:hAnsi="Calibri" w:cs="Calibri"/>
                <w:color w:val="000000"/>
                <w:sz w:val="22"/>
                <w:szCs w:val="22"/>
                <w:lang w:eastAsia="en-US"/>
              </w:rPr>
            </w:pPr>
          </w:p>
        </w:tc>
        <w:tc>
          <w:tcPr>
            <w:tcW w:w="4786" w:type="dxa"/>
            <w:tcBorders>
              <w:top w:val="nil"/>
              <w:left w:val="nil"/>
              <w:bottom w:val="nil"/>
              <w:right w:val="single" w:sz="4" w:space="0" w:color="auto"/>
            </w:tcBorders>
            <w:shd w:val="clear" w:color="auto" w:fill="auto"/>
            <w:noWrap/>
            <w:hideMark/>
          </w:tcPr>
          <w:p w14:paraId="250AFA7A" w14:textId="77777777" w:rsidR="00076828" w:rsidRPr="00076828" w:rsidRDefault="00076828" w:rsidP="00076828">
            <w:pPr>
              <w:rPr>
                <w:rFonts w:ascii="Calibri" w:hAnsi="Calibri" w:cs="Calibri"/>
                <w:color w:val="010205"/>
                <w:sz w:val="22"/>
                <w:szCs w:val="22"/>
                <w:lang w:eastAsia="en-US"/>
              </w:rPr>
            </w:pPr>
            <w:r w:rsidRPr="00076828">
              <w:rPr>
                <w:rFonts w:ascii="Calibri" w:hAnsi="Calibri" w:cs="Calibri"/>
                <w:color w:val="010205"/>
                <w:sz w:val="22"/>
                <w:szCs w:val="22"/>
                <w:lang w:eastAsia="en-US"/>
              </w:rPr>
              <w:t>Yes, fully accessible</w:t>
            </w:r>
          </w:p>
        </w:tc>
        <w:tc>
          <w:tcPr>
            <w:tcW w:w="1150" w:type="dxa"/>
            <w:tcBorders>
              <w:top w:val="nil"/>
              <w:left w:val="nil"/>
              <w:bottom w:val="nil"/>
              <w:right w:val="nil"/>
            </w:tcBorders>
            <w:shd w:val="clear" w:color="auto" w:fill="auto"/>
            <w:noWrap/>
            <w:vAlign w:val="bottom"/>
            <w:hideMark/>
          </w:tcPr>
          <w:p w14:paraId="3137DCDC"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97.0%</w:t>
            </w:r>
          </w:p>
        </w:tc>
        <w:tc>
          <w:tcPr>
            <w:tcW w:w="1148" w:type="dxa"/>
            <w:gridSpan w:val="2"/>
            <w:tcBorders>
              <w:top w:val="nil"/>
              <w:left w:val="nil"/>
              <w:bottom w:val="nil"/>
              <w:right w:val="nil"/>
            </w:tcBorders>
            <w:shd w:val="clear" w:color="auto" w:fill="auto"/>
            <w:noWrap/>
            <w:vAlign w:val="bottom"/>
            <w:hideMark/>
          </w:tcPr>
          <w:p w14:paraId="4720A2C9"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92.8%</w:t>
            </w:r>
          </w:p>
        </w:tc>
        <w:tc>
          <w:tcPr>
            <w:tcW w:w="1100" w:type="dxa"/>
            <w:tcBorders>
              <w:top w:val="nil"/>
              <w:left w:val="nil"/>
              <w:bottom w:val="nil"/>
              <w:right w:val="nil"/>
            </w:tcBorders>
            <w:shd w:val="clear" w:color="auto" w:fill="auto"/>
            <w:noWrap/>
            <w:vAlign w:val="bottom"/>
            <w:hideMark/>
          </w:tcPr>
          <w:p w14:paraId="4A11E212"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4.2%</w:t>
            </w:r>
          </w:p>
        </w:tc>
        <w:tc>
          <w:tcPr>
            <w:tcW w:w="331" w:type="dxa"/>
            <w:tcBorders>
              <w:top w:val="nil"/>
              <w:left w:val="nil"/>
              <w:bottom w:val="nil"/>
              <w:right w:val="single" w:sz="4" w:space="0" w:color="auto"/>
            </w:tcBorders>
            <w:shd w:val="clear" w:color="auto" w:fill="auto"/>
            <w:noWrap/>
            <w:vAlign w:val="bottom"/>
            <w:hideMark/>
          </w:tcPr>
          <w:p w14:paraId="2B1A9958"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1E520DA0"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6E19D30E" w14:textId="77777777" w:rsidR="00076828" w:rsidRPr="00076828" w:rsidRDefault="00076828" w:rsidP="00076828">
            <w:pPr>
              <w:rPr>
                <w:rFonts w:ascii="Calibri" w:hAnsi="Calibri" w:cs="Calibri"/>
                <w:color w:val="000000"/>
                <w:sz w:val="22"/>
                <w:szCs w:val="22"/>
                <w:lang w:eastAsia="en-US"/>
              </w:rPr>
            </w:pPr>
          </w:p>
        </w:tc>
        <w:tc>
          <w:tcPr>
            <w:tcW w:w="4786" w:type="dxa"/>
            <w:tcBorders>
              <w:top w:val="nil"/>
              <w:left w:val="nil"/>
              <w:bottom w:val="nil"/>
              <w:right w:val="single" w:sz="4" w:space="0" w:color="auto"/>
            </w:tcBorders>
            <w:shd w:val="clear" w:color="auto" w:fill="auto"/>
            <w:noWrap/>
            <w:hideMark/>
          </w:tcPr>
          <w:p w14:paraId="6FC2C036" w14:textId="77777777" w:rsidR="00076828" w:rsidRPr="00076828" w:rsidRDefault="00076828" w:rsidP="00076828">
            <w:pPr>
              <w:rPr>
                <w:rFonts w:ascii="Calibri" w:hAnsi="Calibri" w:cs="Calibri"/>
                <w:color w:val="010205"/>
                <w:sz w:val="22"/>
                <w:szCs w:val="22"/>
                <w:lang w:eastAsia="en-US"/>
              </w:rPr>
            </w:pPr>
            <w:r w:rsidRPr="00076828">
              <w:rPr>
                <w:rFonts w:ascii="Calibri" w:hAnsi="Calibri" w:cs="Calibri"/>
                <w:color w:val="010205"/>
                <w:sz w:val="22"/>
                <w:szCs w:val="22"/>
                <w:lang w:eastAsia="en-US"/>
              </w:rPr>
              <w:t>Mostly, but not fully accessible</w:t>
            </w:r>
          </w:p>
        </w:tc>
        <w:tc>
          <w:tcPr>
            <w:tcW w:w="1150" w:type="dxa"/>
            <w:tcBorders>
              <w:top w:val="nil"/>
              <w:left w:val="nil"/>
              <w:bottom w:val="nil"/>
              <w:right w:val="nil"/>
            </w:tcBorders>
            <w:shd w:val="clear" w:color="auto" w:fill="auto"/>
            <w:noWrap/>
            <w:vAlign w:val="bottom"/>
            <w:hideMark/>
          </w:tcPr>
          <w:p w14:paraId="1D54C8D6"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1.8%</w:t>
            </w:r>
          </w:p>
        </w:tc>
        <w:tc>
          <w:tcPr>
            <w:tcW w:w="1148" w:type="dxa"/>
            <w:gridSpan w:val="2"/>
            <w:tcBorders>
              <w:top w:val="nil"/>
              <w:left w:val="nil"/>
              <w:bottom w:val="nil"/>
              <w:right w:val="nil"/>
            </w:tcBorders>
            <w:shd w:val="clear" w:color="auto" w:fill="auto"/>
            <w:noWrap/>
            <w:vAlign w:val="bottom"/>
            <w:hideMark/>
          </w:tcPr>
          <w:p w14:paraId="58A97EE6"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4.6%</w:t>
            </w:r>
          </w:p>
        </w:tc>
        <w:tc>
          <w:tcPr>
            <w:tcW w:w="1100" w:type="dxa"/>
            <w:tcBorders>
              <w:top w:val="nil"/>
              <w:left w:val="nil"/>
              <w:bottom w:val="nil"/>
              <w:right w:val="nil"/>
            </w:tcBorders>
            <w:shd w:val="clear" w:color="auto" w:fill="auto"/>
            <w:noWrap/>
            <w:vAlign w:val="bottom"/>
            <w:hideMark/>
          </w:tcPr>
          <w:p w14:paraId="7976307E"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-2.8%</w:t>
            </w:r>
          </w:p>
        </w:tc>
        <w:tc>
          <w:tcPr>
            <w:tcW w:w="331" w:type="dxa"/>
            <w:tcBorders>
              <w:top w:val="nil"/>
              <w:left w:val="nil"/>
              <w:bottom w:val="nil"/>
              <w:right w:val="single" w:sz="4" w:space="0" w:color="auto"/>
            </w:tcBorders>
            <w:shd w:val="clear" w:color="auto" w:fill="auto"/>
            <w:noWrap/>
            <w:vAlign w:val="bottom"/>
            <w:hideMark/>
          </w:tcPr>
          <w:p w14:paraId="462F440A"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630B9995"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4CE16C5F" w14:textId="77777777" w:rsidR="00076828" w:rsidRPr="00076828" w:rsidRDefault="00076828" w:rsidP="00076828">
            <w:pPr>
              <w:rPr>
                <w:rFonts w:ascii="Calibri" w:hAnsi="Calibri" w:cs="Calibri"/>
                <w:color w:val="000000"/>
                <w:sz w:val="22"/>
                <w:szCs w:val="22"/>
                <w:lang w:eastAsia="en-US"/>
              </w:rPr>
            </w:pPr>
          </w:p>
        </w:tc>
        <w:tc>
          <w:tcPr>
            <w:tcW w:w="4786" w:type="dxa"/>
            <w:tcBorders>
              <w:top w:val="nil"/>
              <w:left w:val="nil"/>
              <w:bottom w:val="nil"/>
              <w:right w:val="single" w:sz="4" w:space="0" w:color="auto"/>
            </w:tcBorders>
            <w:shd w:val="clear" w:color="auto" w:fill="auto"/>
            <w:noWrap/>
            <w:hideMark/>
          </w:tcPr>
          <w:p w14:paraId="7F0749A8" w14:textId="77777777" w:rsidR="00076828" w:rsidRPr="00076828" w:rsidRDefault="00076828" w:rsidP="00076828">
            <w:pPr>
              <w:rPr>
                <w:rFonts w:ascii="Calibri" w:hAnsi="Calibri" w:cs="Calibri"/>
                <w:color w:val="010205"/>
                <w:sz w:val="22"/>
                <w:szCs w:val="22"/>
                <w:lang w:eastAsia="en-US"/>
              </w:rPr>
            </w:pPr>
            <w:r w:rsidRPr="00076828">
              <w:rPr>
                <w:rFonts w:ascii="Calibri" w:hAnsi="Calibri" w:cs="Calibri"/>
                <w:color w:val="010205"/>
                <w:sz w:val="22"/>
                <w:szCs w:val="22"/>
                <w:lang w:eastAsia="en-US"/>
              </w:rPr>
              <w:t>Somewhat accessible</w:t>
            </w:r>
          </w:p>
        </w:tc>
        <w:tc>
          <w:tcPr>
            <w:tcW w:w="1150" w:type="dxa"/>
            <w:tcBorders>
              <w:top w:val="nil"/>
              <w:left w:val="nil"/>
              <w:bottom w:val="nil"/>
              <w:right w:val="nil"/>
            </w:tcBorders>
            <w:shd w:val="clear" w:color="auto" w:fill="auto"/>
            <w:noWrap/>
            <w:vAlign w:val="bottom"/>
            <w:hideMark/>
          </w:tcPr>
          <w:p w14:paraId="55A1A75E"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1.1%</w:t>
            </w:r>
          </w:p>
        </w:tc>
        <w:tc>
          <w:tcPr>
            <w:tcW w:w="1148" w:type="dxa"/>
            <w:gridSpan w:val="2"/>
            <w:tcBorders>
              <w:top w:val="nil"/>
              <w:left w:val="nil"/>
              <w:bottom w:val="nil"/>
              <w:right w:val="nil"/>
            </w:tcBorders>
            <w:shd w:val="clear" w:color="auto" w:fill="auto"/>
            <w:noWrap/>
            <w:vAlign w:val="bottom"/>
            <w:hideMark/>
          </w:tcPr>
          <w:p w14:paraId="359EAC5F"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1.8%</w:t>
            </w:r>
          </w:p>
        </w:tc>
        <w:tc>
          <w:tcPr>
            <w:tcW w:w="1100" w:type="dxa"/>
            <w:tcBorders>
              <w:top w:val="nil"/>
              <w:left w:val="nil"/>
              <w:bottom w:val="nil"/>
              <w:right w:val="nil"/>
            </w:tcBorders>
            <w:shd w:val="clear" w:color="auto" w:fill="auto"/>
            <w:noWrap/>
            <w:vAlign w:val="bottom"/>
            <w:hideMark/>
          </w:tcPr>
          <w:p w14:paraId="23478F95"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-0.6%</w:t>
            </w:r>
          </w:p>
        </w:tc>
        <w:tc>
          <w:tcPr>
            <w:tcW w:w="331" w:type="dxa"/>
            <w:tcBorders>
              <w:top w:val="nil"/>
              <w:left w:val="nil"/>
              <w:bottom w:val="nil"/>
              <w:right w:val="single" w:sz="4" w:space="0" w:color="auto"/>
            </w:tcBorders>
            <w:shd w:val="clear" w:color="auto" w:fill="auto"/>
            <w:noWrap/>
            <w:vAlign w:val="bottom"/>
            <w:hideMark/>
          </w:tcPr>
          <w:p w14:paraId="0B5BFD28"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4F8FAD08"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4F0FCFDB" w14:textId="77777777" w:rsidR="00076828" w:rsidRPr="00076828" w:rsidRDefault="00076828" w:rsidP="00076828">
            <w:pPr>
              <w:rPr>
                <w:rFonts w:ascii="Calibri" w:hAnsi="Calibri" w:cs="Calibri"/>
                <w:color w:val="000000"/>
                <w:sz w:val="22"/>
                <w:szCs w:val="22"/>
                <w:lang w:eastAsia="en-US"/>
              </w:rPr>
            </w:pPr>
          </w:p>
        </w:tc>
        <w:tc>
          <w:tcPr>
            <w:tcW w:w="4786" w:type="dxa"/>
            <w:tcBorders>
              <w:top w:val="nil"/>
              <w:left w:val="nil"/>
              <w:bottom w:val="nil"/>
              <w:right w:val="single" w:sz="4" w:space="0" w:color="auto"/>
            </w:tcBorders>
            <w:shd w:val="clear" w:color="auto" w:fill="auto"/>
            <w:noWrap/>
            <w:hideMark/>
          </w:tcPr>
          <w:p w14:paraId="2CA5DF86" w14:textId="77777777" w:rsidR="00076828" w:rsidRPr="00076828" w:rsidRDefault="00076828" w:rsidP="00076828">
            <w:pPr>
              <w:rPr>
                <w:rFonts w:ascii="Calibri" w:hAnsi="Calibri" w:cs="Calibri"/>
                <w:color w:val="010205"/>
                <w:sz w:val="22"/>
                <w:szCs w:val="22"/>
                <w:lang w:eastAsia="en-US"/>
              </w:rPr>
            </w:pPr>
            <w:r w:rsidRPr="00076828">
              <w:rPr>
                <w:rFonts w:ascii="Calibri" w:hAnsi="Calibri" w:cs="Calibri"/>
                <w:color w:val="010205"/>
                <w:sz w:val="22"/>
                <w:szCs w:val="22"/>
                <w:lang w:eastAsia="en-US"/>
              </w:rPr>
              <w:t>Not accessible at all</w:t>
            </w:r>
          </w:p>
        </w:tc>
        <w:tc>
          <w:tcPr>
            <w:tcW w:w="1150" w:type="dxa"/>
            <w:tcBorders>
              <w:top w:val="nil"/>
              <w:left w:val="nil"/>
              <w:bottom w:val="nil"/>
              <w:right w:val="nil"/>
            </w:tcBorders>
            <w:shd w:val="clear" w:color="auto" w:fill="auto"/>
            <w:noWrap/>
            <w:vAlign w:val="bottom"/>
            <w:hideMark/>
          </w:tcPr>
          <w:p w14:paraId="727CDEC9"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0.0%</w:t>
            </w:r>
          </w:p>
        </w:tc>
        <w:tc>
          <w:tcPr>
            <w:tcW w:w="1148" w:type="dxa"/>
            <w:gridSpan w:val="2"/>
            <w:tcBorders>
              <w:top w:val="nil"/>
              <w:left w:val="nil"/>
              <w:bottom w:val="nil"/>
              <w:right w:val="nil"/>
            </w:tcBorders>
            <w:shd w:val="clear" w:color="auto" w:fill="auto"/>
            <w:noWrap/>
            <w:vAlign w:val="bottom"/>
            <w:hideMark/>
          </w:tcPr>
          <w:p w14:paraId="3B7BAD52"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0.8%</w:t>
            </w:r>
          </w:p>
        </w:tc>
        <w:tc>
          <w:tcPr>
            <w:tcW w:w="1100" w:type="dxa"/>
            <w:tcBorders>
              <w:top w:val="nil"/>
              <w:left w:val="nil"/>
              <w:bottom w:val="nil"/>
              <w:right w:val="nil"/>
            </w:tcBorders>
            <w:shd w:val="clear" w:color="auto" w:fill="auto"/>
            <w:noWrap/>
            <w:vAlign w:val="bottom"/>
            <w:hideMark/>
          </w:tcPr>
          <w:p w14:paraId="12B4F6A3"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-0.8%</w:t>
            </w:r>
          </w:p>
        </w:tc>
        <w:tc>
          <w:tcPr>
            <w:tcW w:w="331" w:type="dxa"/>
            <w:tcBorders>
              <w:top w:val="nil"/>
              <w:left w:val="nil"/>
              <w:bottom w:val="nil"/>
              <w:right w:val="single" w:sz="4" w:space="0" w:color="auto"/>
            </w:tcBorders>
            <w:shd w:val="clear" w:color="auto" w:fill="auto"/>
            <w:noWrap/>
            <w:vAlign w:val="bottom"/>
            <w:hideMark/>
          </w:tcPr>
          <w:p w14:paraId="43668882"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3E786142"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55EDE286" w14:textId="77777777" w:rsidR="00076828" w:rsidRPr="00076828" w:rsidRDefault="00076828" w:rsidP="00076828">
            <w:pPr>
              <w:rPr>
                <w:rFonts w:ascii="Calibri" w:hAnsi="Calibri" w:cs="Calibri"/>
                <w:color w:val="000000"/>
                <w:sz w:val="22"/>
                <w:szCs w:val="22"/>
                <w:lang w:eastAsia="en-US"/>
              </w:rPr>
            </w:pPr>
          </w:p>
        </w:tc>
        <w:tc>
          <w:tcPr>
            <w:tcW w:w="4786" w:type="dxa"/>
            <w:tcBorders>
              <w:top w:val="nil"/>
              <w:left w:val="nil"/>
              <w:bottom w:val="nil"/>
              <w:right w:val="single" w:sz="4" w:space="0" w:color="auto"/>
            </w:tcBorders>
            <w:shd w:val="clear" w:color="auto" w:fill="auto"/>
            <w:noWrap/>
            <w:hideMark/>
          </w:tcPr>
          <w:p w14:paraId="2218079F" w14:textId="77777777" w:rsidR="00076828" w:rsidRPr="00076828" w:rsidRDefault="00076828" w:rsidP="00076828">
            <w:pPr>
              <w:rPr>
                <w:rFonts w:ascii="Calibri" w:hAnsi="Calibri" w:cs="Calibri"/>
                <w:color w:val="010205"/>
                <w:sz w:val="22"/>
                <w:szCs w:val="22"/>
                <w:lang w:eastAsia="en-US"/>
              </w:rPr>
            </w:pPr>
            <w:r w:rsidRPr="00076828">
              <w:rPr>
                <w:rFonts w:ascii="Calibri" w:hAnsi="Calibri" w:cs="Calibri"/>
                <w:color w:val="010205"/>
                <w:sz w:val="22"/>
                <w:szCs w:val="22"/>
                <w:lang w:eastAsia="en-US"/>
              </w:rPr>
              <w:t>Sample size</w:t>
            </w:r>
          </w:p>
        </w:tc>
        <w:tc>
          <w:tcPr>
            <w:tcW w:w="1150" w:type="dxa"/>
            <w:tcBorders>
              <w:top w:val="nil"/>
              <w:left w:val="nil"/>
              <w:bottom w:val="nil"/>
              <w:right w:val="nil"/>
            </w:tcBorders>
            <w:shd w:val="clear" w:color="auto" w:fill="auto"/>
            <w:noWrap/>
            <w:vAlign w:val="bottom"/>
            <w:hideMark/>
          </w:tcPr>
          <w:p w14:paraId="0EE9298B"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176</w:t>
            </w:r>
          </w:p>
        </w:tc>
        <w:tc>
          <w:tcPr>
            <w:tcW w:w="1148" w:type="dxa"/>
            <w:gridSpan w:val="2"/>
            <w:tcBorders>
              <w:top w:val="nil"/>
              <w:left w:val="nil"/>
              <w:bottom w:val="nil"/>
              <w:right w:val="nil"/>
            </w:tcBorders>
            <w:shd w:val="clear" w:color="auto" w:fill="auto"/>
            <w:noWrap/>
            <w:vAlign w:val="bottom"/>
            <w:hideMark/>
          </w:tcPr>
          <w:p w14:paraId="21EB779D"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152</w:t>
            </w:r>
          </w:p>
        </w:tc>
        <w:tc>
          <w:tcPr>
            <w:tcW w:w="1100" w:type="dxa"/>
            <w:tcBorders>
              <w:top w:val="nil"/>
              <w:left w:val="nil"/>
              <w:bottom w:val="nil"/>
              <w:right w:val="nil"/>
            </w:tcBorders>
            <w:shd w:val="clear" w:color="auto" w:fill="auto"/>
            <w:noWrap/>
            <w:vAlign w:val="bottom"/>
            <w:hideMark/>
          </w:tcPr>
          <w:p w14:paraId="61588BC3" w14:textId="77777777" w:rsidR="00076828" w:rsidRPr="00076828" w:rsidRDefault="00076828" w:rsidP="00076828">
            <w:pPr>
              <w:jc w:val="right"/>
              <w:rPr>
                <w:rFonts w:ascii="Calibri" w:hAnsi="Calibri" w:cs="Calibri"/>
                <w:color w:val="000000"/>
                <w:sz w:val="22"/>
                <w:szCs w:val="22"/>
                <w:lang w:eastAsia="en-US"/>
              </w:rPr>
            </w:pPr>
          </w:p>
        </w:tc>
        <w:tc>
          <w:tcPr>
            <w:tcW w:w="331" w:type="dxa"/>
            <w:tcBorders>
              <w:top w:val="nil"/>
              <w:left w:val="nil"/>
              <w:bottom w:val="nil"/>
              <w:right w:val="single" w:sz="4" w:space="0" w:color="auto"/>
            </w:tcBorders>
            <w:shd w:val="clear" w:color="auto" w:fill="auto"/>
            <w:noWrap/>
            <w:vAlign w:val="bottom"/>
            <w:hideMark/>
          </w:tcPr>
          <w:p w14:paraId="1CF6ADDB"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2FF6B6D7"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2B37EB62"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hideMark/>
          </w:tcPr>
          <w:p w14:paraId="1B4DD03E" w14:textId="77777777" w:rsidR="00076828" w:rsidRPr="00076828" w:rsidRDefault="00076828" w:rsidP="00076828">
            <w:pPr>
              <w:rPr>
                <w:rFonts w:ascii="Calibri" w:hAnsi="Calibri" w:cs="Calibri"/>
                <w:color w:val="010205"/>
                <w:sz w:val="22"/>
                <w:szCs w:val="22"/>
                <w:lang w:eastAsia="en-US"/>
              </w:rPr>
            </w:pPr>
            <w:r w:rsidRPr="00076828">
              <w:rPr>
                <w:rFonts w:ascii="Calibri" w:hAnsi="Calibri" w:cs="Calibri"/>
                <w:color w:val="010205"/>
                <w:sz w:val="22"/>
                <w:szCs w:val="22"/>
                <w:lang w:eastAsia="en-US"/>
              </w:rPr>
              <w:t> </w:t>
            </w:r>
          </w:p>
        </w:tc>
        <w:tc>
          <w:tcPr>
            <w:tcW w:w="1150" w:type="dxa"/>
            <w:tcBorders>
              <w:top w:val="nil"/>
              <w:left w:val="nil"/>
              <w:bottom w:val="nil"/>
              <w:right w:val="nil"/>
            </w:tcBorders>
            <w:shd w:val="clear" w:color="auto" w:fill="auto"/>
            <w:noWrap/>
            <w:vAlign w:val="bottom"/>
            <w:hideMark/>
          </w:tcPr>
          <w:p w14:paraId="133A927F" w14:textId="77777777" w:rsidR="00076828" w:rsidRPr="00076828" w:rsidRDefault="00076828" w:rsidP="00076828">
            <w:pPr>
              <w:rPr>
                <w:rFonts w:ascii="Calibri" w:hAnsi="Calibri" w:cs="Calibri"/>
                <w:color w:val="010205"/>
                <w:sz w:val="22"/>
                <w:szCs w:val="22"/>
                <w:lang w:eastAsia="en-US"/>
              </w:rPr>
            </w:pPr>
          </w:p>
        </w:tc>
        <w:tc>
          <w:tcPr>
            <w:tcW w:w="1148" w:type="dxa"/>
            <w:gridSpan w:val="2"/>
            <w:tcBorders>
              <w:top w:val="nil"/>
              <w:left w:val="nil"/>
              <w:bottom w:val="nil"/>
              <w:right w:val="nil"/>
            </w:tcBorders>
            <w:shd w:val="clear" w:color="auto" w:fill="auto"/>
            <w:noWrap/>
            <w:vAlign w:val="bottom"/>
            <w:hideMark/>
          </w:tcPr>
          <w:p w14:paraId="4912DFE9" w14:textId="77777777" w:rsidR="00076828" w:rsidRPr="00076828" w:rsidRDefault="00076828" w:rsidP="00076828">
            <w:pPr>
              <w:rPr>
                <w:sz w:val="20"/>
                <w:lang w:eastAsia="en-US"/>
              </w:rPr>
            </w:pPr>
          </w:p>
        </w:tc>
        <w:tc>
          <w:tcPr>
            <w:tcW w:w="1100" w:type="dxa"/>
            <w:tcBorders>
              <w:top w:val="nil"/>
              <w:left w:val="nil"/>
              <w:bottom w:val="nil"/>
              <w:right w:val="nil"/>
            </w:tcBorders>
            <w:shd w:val="clear" w:color="auto" w:fill="auto"/>
            <w:noWrap/>
            <w:vAlign w:val="bottom"/>
            <w:hideMark/>
          </w:tcPr>
          <w:p w14:paraId="7424DC50" w14:textId="77777777" w:rsidR="00076828" w:rsidRPr="00076828" w:rsidRDefault="00076828" w:rsidP="00076828">
            <w:pPr>
              <w:rPr>
                <w:sz w:val="20"/>
                <w:lang w:eastAsia="en-US"/>
              </w:rPr>
            </w:pPr>
          </w:p>
        </w:tc>
        <w:tc>
          <w:tcPr>
            <w:tcW w:w="331" w:type="dxa"/>
            <w:tcBorders>
              <w:top w:val="nil"/>
              <w:left w:val="nil"/>
              <w:bottom w:val="nil"/>
              <w:right w:val="single" w:sz="4" w:space="0" w:color="auto"/>
            </w:tcBorders>
            <w:shd w:val="clear" w:color="auto" w:fill="auto"/>
            <w:noWrap/>
            <w:vAlign w:val="bottom"/>
            <w:hideMark/>
          </w:tcPr>
          <w:p w14:paraId="4524CDC4"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547A6535" w14:textId="77777777" w:rsidTr="004A51E8">
        <w:trPr>
          <w:trHeight w:val="288"/>
        </w:trPr>
        <w:tc>
          <w:tcPr>
            <w:tcW w:w="5282" w:type="dxa"/>
            <w:gridSpan w:val="2"/>
            <w:tcBorders>
              <w:top w:val="nil"/>
              <w:left w:val="single" w:sz="4" w:space="0" w:color="auto"/>
              <w:bottom w:val="nil"/>
              <w:right w:val="single" w:sz="4" w:space="0" w:color="000000"/>
            </w:tcBorders>
            <w:shd w:val="clear" w:color="auto" w:fill="auto"/>
            <w:noWrap/>
            <w:vAlign w:val="bottom"/>
            <w:hideMark/>
          </w:tcPr>
          <w:p w14:paraId="26D11965"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If not fully accessible, problem was:</w:t>
            </w:r>
          </w:p>
        </w:tc>
        <w:tc>
          <w:tcPr>
            <w:tcW w:w="1150" w:type="dxa"/>
            <w:tcBorders>
              <w:top w:val="nil"/>
              <w:left w:val="nil"/>
              <w:bottom w:val="nil"/>
              <w:right w:val="nil"/>
            </w:tcBorders>
            <w:shd w:val="clear" w:color="auto" w:fill="auto"/>
            <w:noWrap/>
            <w:vAlign w:val="bottom"/>
            <w:hideMark/>
          </w:tcPr>
          <w:p w14:paraId="3EC7EF83" w14:textId="77777777" w:rsidR="00076828" w:rsidRPr="00076828" w:rsidRDefault="00076828" w:rsidP="00076828">
            <w:pPr>
              <w:rPr>
                <w:rFonts w:ascii="Calibri" w:hAnsi="Calibri" w:cs="Calibri"/>
                <w:color w:val="000000"/>
                <w:sz w:val="22"/>
                <w:szCs w:val="22"/>
                <w:lang w:eastAsia="en-US"/>
              </w:rPr>
            </w:pPr>
          </w:p>
        </w:tc>
        <w:tc>
          <w:tcPr>
            <w:tcW w:w="1148" w:type="dxa"/>
            <w:gridSpan w:val="2"/>
            <w:tcBorders>
              <w:top w:val="nil"/>
              <w:left w:val="nil"/>
              <w:bottom w:val="nil"/>
              <w:right w:val="nil"/>
            </w:tcBorders>
            <w:shd w:val="clear" w:color="auto" w:fill="auto"/>
            <w:noWrap/>
            <w:vAlign w:val="bottom"/>
            <w:hideMark/>
          </w:tcPr>
          <w:p w14:paraId="173C5ACB" w14:textId="77777777" w:rsidR="00076828" w:rsidRPr="00076828" w:rsidRDefault="00076828" w:rsidP="00076828">
            <w:pPr>
              <w:rPr>
                <w:sz w:val="20"/>
                <w:lang w:eastAsia="en-US"/>
              </w:rPr>
            </w:pPr>
          </w:p>
        </w:tc>
        <w:tc>
          <w:tcPr>
            <w:tcW w:w="1100" w:type="dxa"/>
            <w:tcBorders>
              <w:top w:val="nil"/>
              <w:left w:val="nil"/>
              <w:bottom w:val="nil"/>
              <w:right w:val="nil"/>
            </w:tcBorders>
            <w:shd w:val="clear" w:color="auto" w:fill="auto"/>
            <w:noWrap/>
            <w:vAlign w:val="bottom"/>
            <w:hideMark/>
          </w:tcPr>
          <w:p w14:paraId="0173EE4C" w14:textId="77777777" w:rsidR="00076828" w:rsidRPr="00076828" w:rsidRDefault="00076828" w:rsidP="00076828">
            <w:pPr>
              <w:rPr>
                <w:sz w:val="20"/>
                <w:lang w:eastAsia="en-US"/>
              </w:rPr>
            </w:pPr>
          </w:p>
        </w:tc>
        <w:tc>
          <w:tcPr>
            <w:tcW w:w="331" w:type="dxa"/>
            <w:tcBorders>
              <w:top w:val="nil"/>
              <w:left w:val="nil"/>
              <w:bottom w:val="nil"/>
              <w:right w:val="single" w:sz="4" w:space="0" w:color="auto"/>
            </w:tcBorders>
            <w:shd w:val="clear" w:color="auto" w:fill="auto"/>
            <w:noWrap/>
            <w:vAlign w:val="bottom"/>
            <w:hideMark/>
          </w:tcPr>
          <w:p w14:paraId="57899733"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29A1159A" w14:textId="77777777" w:rsidTr="004A51E8">
        <w:trPr>
          <w:trHeight w:val="288"/>
        </w:trPr>
        <w:tc>
          <w:tcPr>
            <w:tcW w:w="496" w:type="dxa"/>
            <w:tcBorders>
              <w:top w:val="nil"/>
              <w:left w:val="single" w:sz="4" w:space="0" w:color="auto"/>
              <w:bottom w:val="nil"/>
              <w:right w:val="nil"/>
            </w:tcBorders>
            <w:shd w:val="clear" w:color="auto" w:fill="auto"/>
            <w:noWrap/>
            <w:vAlign w:val="center"/>
            <w:hideMark/>
          </w:tcPr>
          <w:p w14:paraId="768973D9"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vAlign w:val="center"/>
            <w:hideMark/>
          </w:tcPr>
          <w:p w14:paraId="122E449F"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Writing was too small</w:t>
            </w:r>
          </w:p>
        </w:tc>
        <w:tc>
          <w:tcPr>
            <w:tcW w:w="1150" w:type="dxa"/>
            <w:tcBorders>
              <w:top w:val="nil"/>
              <w:left w:val="nil"/>
              <w:bottom w:val="nil"/>
              <w:right w:val="nil"/>
            </w:tcBorders>
            <w:shd w:val="clear" w:color="auto" w:fill="auto"/>
            <w:noWrap/>
            <w:vAlign w:val="bottom"/>
            <w:hideMark/>
          </w:tcPr>
          <w:p w14:paraId="140B33BF"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32.4%</w:t>
            </w:r>
          </w:p>
        </w:tc>
        <w:tc>
          <w:tcPr>
            <w:tcW w:w="1148" w:type="dxa"/>
            <w:gridSpan w:val="2"/>
            <w:tcBorders>
              <w:top w:val="nil"/>
              <w:left w:val="nil"/>
              <w:bottom w:val="nil"/>
              <w:right w:val="nil"/>
            </w:tcBorders>
            <w:shd w:val="clear" w:color="auto" w:fill="auto"/>
            <w:noWrap/>
            <w:vAlign w:val="bottom"/>
            <w:hideMark/>
          </w:tcPr>
          <w:p w14:paraId="0CCCF1C5"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11.3%</w:t>
            </w:r>
          </w:p>
        </w:tc>
        <w:tc>
          <w:tcPr>
            <w:tcW w:w="1100" w:type="dxa"/>
            <w:tcBorders>
              <w:top w:val="nil"/>
              <w:left w:val="nil"/>
              <w:bottom w:val="nil"/>
              <w:right w:val="nil"/>
            </w:tcBorders>
            <w:shd w:val="clear" w:color="auto" w:fill="auto"/>
            <w:noWrap/>
            <w:vAlign w:val="bottom"/>
            <w:hideMark/>
          </w:tcPr>
          <w:p w14:paraId="2D63BBB4"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21.1%</w:t>
            </w:r>
          </w:p>
        </w:tc>
        <w:tc>
          <w:tcPr>
            <w:tcW w:w="331" w:type="dxa"/>
            <w:tcBorders>
              <w:top w:val="nil"/>
              <w:left w:val="nil"/>
              <w:bottom w:val="nil"/>
              <w:right w:val="single" w:sz="4" w:space="0" w:color="auto"/>
            </w:tcBorders>
            <w:shd w:val="clear" w:color="auto" w:fill="auto"/>
            <w:noWrap/>
            <w:vAlign w:val="bottom"/>
            <w:hideMark/>
          </w:tcPr>
          <w:p w14:paraId="6624B783"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3EAF162F"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23C675D6"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vAlign w:val="center"/>
            <w:hideMark/>
          </w:tcPr>
          <w:p w14:paraId="0FA351C3"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Hard to read by screen reader</w:t>
            </w:r>
          </w:p>
        </w:tc>
        <w:tc>
          <w:tcPr>
            <w:tcW w:w="1150" w:type="dxa"/>
            <w:tcBorders>
              <w:top w:val="nil"/>
              <w:left w:val="nil"/>
              <w:bottom w:val="nil"/>
              <w:right w:val="nil"/>
            </w:tcBorders>
            <w:shd w:val="clear" w:color="auto" w:fill="auto"/>
            <w:noWrap/>
            <w:vAlign w:val="bottom"/>
            <w:hideMark/>
          </w:tcPr>
          <w:p w14:paraId="0784501A"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5.1%</w:t>
            </w:r>
          </w:p>
        </w:tc>
        <w:tc>
          <w:tcPr>
            <w:tcW w:w="1148" w:type="dxa"/>
            <w:gridSpan w:val="2"/>
            <w:tcBorders>
              <w:top w:val="nil"/>
              <w:left w:val="nil"/>
              <w:bottom w:val="nil"/>
              <w:right w:val="nil"/>
            </w:tcBorders>
            <w:shd w:val="clear" w:color="auto" w:fill="auto"/>
            <w:noWrap/>
            <w:vAlign w:val="bottom"/>
            <w:hideMark/>
          </w:tcPr>
          <w:p w14:paraId="7A01BA00"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7.9%</w:t>
            </w:r>
          </w:p>
        </w:tc>
        <w:tc>
          <w:tcPr>
            <w:tcW w:w="1100" w:type="dxa"/>
            <w:tcBorders>
              <w:top w:val="nil"/>
              <w:left w:val="nil"/>
              <w:bottom w:val="nil"/>
              <w:right w:val="nil"/>
            </w:tcBorders>
            <w:shd w:val="clear" w:color="auto" w:fill="auto"/>
            <w:noWrap/>
            <w:vAlign w:val="bottom"/>
            <w:hideMark/>
          </w:tcPr>
          <w:p w14:paraId="2F4999EC"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-2.8%</w:t>
            </w:r>
          </w:p>
        </w:tc>
        <w:tc>
          <w:tcPr>
            <w:tcW w:w="331" w:type="dxa"/>
            <w:tcBorders>
              <w:top w:val="nil"/>
              <w:left w:val="nil"/>
              <w:bottom w:val="nil"/>
              <w:right w:val="single" w:sz="4" w:space="0" w:color="auto"/>
            </w:tcBorders>
            <w:shd w:val="clear" w:color="auto" w:fill="auto"/>
            <w:noWrap/>
            <w:vAlign w:val="bottom"/>
            <w:hideMark/>
          </w:tcPr>
          <w:p w14:paraId="35A2B965"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71CB7C68"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5DF2CF48"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vAlign w:val="center"/>
            <w:hideMark/>
          </w:tcPr>
          <w:p w14:paraId="4706DE90"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Language was too hard to understand</w:t>
            </w:r>
          </w:p>
        </w:tc>
        <w:tc>
          <w:tcPr>
            <w:tcW w:w="1150" w:type="dxa"/>
            <w:tcBorders>
              <w:top w:val="nil"/>
              <w:left w:val="nil"/>
              <w:bottom w:val="nil"/>
              <w:right w:val="nil"/>
            </w:tcBorders>
            <w:shd w:val="clear" w:color="auto" w:fill="auto"/>
            <w:noWrap/>
            <w:vAlign w:val="bottom"/>
            <w:hideMark/>
          </w:tcPr>
          <w:p w14:paraId="6D95193F"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5.1%</w:t>
            </w:r>
          </w:p>
        </w:tc>
        <w:tc>
          <w:tcPr>
            <w:tcW w:w="1148" w:type="dxa"/>
            <w:gridSpan w:val="2"/>
            <w:tcBorders>
              <w:top w:val="nil"/>
              <w:left w:val="nil"/>
              <w:bottom w:val="nil"/>
              <w:right w:val="nil"/>
            </w:tcBorders>
            <w:shd w:val="clear" w:color="auto" w:fill="auto"/>
            <w:noWrap/>
            <w:vAlign w:val="bottom"/>
            <w:hideMark/>
          </w:tcPr>
          <w:p w14:paraId="0BF6650D"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6.5%</w:t>
            </w:r>
          </w:p>
        </w:tc>
        <w:tc>
          <w:tcPr>
            <w:tcW w:w="1100" w:type="dxa"/>
            <w:tcBorders>
              <w:top w:val="nil"/>
              <w:left w:val="nil"/>
              <w:bottom w:val="nil"/>
              <w:right w:val="nil"/>
            </w:tcBorders>
            <w:shd w:val="clear" w:color="auto" w:fill="auto"/>
            <w:noWrap/>
            <w:vAlign w:val="bottom"/>
            <w:hideMark/>
          </w:tcPr>
          <w:p w14:paraId="068F4B37"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-1.3%</w:t>
            </w:r>
          </w:p>
        </w:tc>
        <w:tc>
          <w:tcPr>
            <w:tcW w:w="331" w:type="dxa"/>
            <w:tcBorders>
              <w:top w:val="nil"/>
              <w:left w:val="nil"/>
              <w:bottom w:val="nil"/>
              <w:right w:val="single" w:sz="4" w:space="0" w:color="auto"/>
            </w:tcBorders>
            <w:shd w:val="clear" w:color="auto" w:fill="auto"/>
            <w:noWrap/>
            <w:vAlign w:val="bottom"/>
            <w:hideMark/>
          </w:tcPr>
          <w:p w14:paraId="424525E4"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14F36497"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2670A728"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vAlign w:val="center"/>
            <w:hideMark/>
          </w:tcPr>
          <w:p w14:paraId="4AC9694B"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Material not organized well</w:t>
            </w:r>
          </w:p>
        </w:tc>
        <w:tc>
          <w:tcPr>
            <w:tcW w:w="1150" w:type="dxa"/>
            <w:tcBorders>
              <w:top w:val="nil"/>
              <w:left w:val="nil"/>
              <w:bottom w:val="nil"/>
              <w:right w:val="nil"/>
            </w:tcBorders>
            <w:shd w:val="clear" w:color="auto" w:fill="auto"/>
            <w:noWrap/>
            <w:vAlign w:val="bottom"/>
            <w:hideMark/>
          </w:tcPr>
          <w:p w14:paraId="2BD95231"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81.1%</w:t>
            </w:r>
          </w:p>
        </w:tc>
        <w:tc>
          <w:tcPr>
            <w:tcW w:w="1148" w:type="dxa"/>
            <w:gridSpan w:val="2"/>
            <w:tcBorders>
              <w:top w:val="nil"/>
              <w:left w:val="nil"/>
              <w:bottom w:val="nil"/>
              <w:right w:val="nil"/>
            </w:tcBorders>
            <w:shd w:val="clear" w:color="auto" w:fill="auto"/>
            <w:noWrap/>
            <w:vAlign w:val="bottom"/>
            <w:hideMark/>
          </w:tcPr>
          <w:p w14:paraId="4B32E383"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71.9%</w:t>
            </w:r>
          </w:p>
        </w:tc>
        <w:tc>
          <w:tcPr>
            <w:tcW w:w="1100" w:type="dxa"/>
            <w:tcBorders>
              <w:top w:val="nil"/>
              <w:left w:val="nil"/>
              <w:bottom w:val="nil"/>
              <w:right w:val="nil"/>
            </w:tcBorders>
            <w:shd w:val="clear" w:color="auto" w:fill="auto"/>
            <w:noWrap/>
            <w:vAlign w:val="bottom"/>
            <w:hideMark/>
          </w:tcPr>
          <w:p w14:paraId="7A4EFDE4"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9.1%</w:t>
            </w:r>
          </w:p>
        </w:tc>
        <w:tc>
          <w:tcPr>
            <w:tcW w:w="331" w:type="dxa"/>
            <w:tcBorders>
              <w:top w:val="nil"/>
              <w:left w:val="nil"/>
              <w:bottom w:val="nil"/>
              <w:right w:val="single" w:sz="4" w:space="0" w:color="auto"/>
            </w:tcBorders>
            <w:shd w:val="clear" w:color="auto" w:fill="auto"/>
            <w:noWrap/>
            <w:vAlign w:val="bottom"/>
            <w:hideMark/>
          </w:tcPr>
          <w:p w14:paraId="436F03D9"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3B48A5CA"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5866B6A4"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vAlign w:val="center"/>
            <w:hideMark/>
          </w:tcPr>
          <w:p w14:paraId="77799DD9"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Video not captioned at all</w:t>
            </w:r>
          </w:p>
        </w:tc>
        <w:tc>
          <w:tcPr>
            <w:tcW w:w="1150" w:type="dxa"/>
            <w:tcBorders>
              <w:top w:val="nil"/>
              <w:left w:val="nil"/>
              <w:bottom w:val="nil"/>
              <w:right w:val="nil"/>
            </w:tcBorders>
            <w:shd w:val="clear" w:color="auto" w:fill="auto"/>
            <w:noWrap/>
            <w:vAlign w:val="bottom"/>
            <w:hideMark/>
          </w:tcPr>
          <w:p w14:paraId="0FA979BB"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5.1%</w:t>
            </w:r>
          </w:p>
        </w:tc>
        <w:tc>
          <w:tcPr>
            <w:tcW w:w="1148" w:type="dxa"/>
            <w:gridSpan w:val="2"/>
            <w:tcBorders>
              <w:top w:val="nil"/>
              <w:left w:val="nil"/>
              <w:bottom w:val="nil"/>
              <w:right w:val="nil"/>
            </w:tcBorders>
            <w:shd w:val="clear" w:color="auto" w:fill="auto"/>
            <w:noWrap/>
            <w:vAlign w:val="bottom"/>
            <w:hideMark/>
          </w:tcPr>
          <w:p w14:paraId="73AFC3FC"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3.0%</w:t>
            </w:r>
          </w:p>
        </w:tc>
        <w:tc>
          <w:tcPr>
            <w:tcW w:w="1100" w:type="dxa"/>
            <w:tcBorders>
              <w:top w:val="nil"/>
              <w:left w:val="nil"/>
              <w:bottom w:val="nil"/>
              <w:right w:val="nil"/>
            </w:tcBorders>
            <w:shd w:val="clear" w:color="auto" w:fill="auto"/>
            <w:noWrap/>
            <w:vAlign w:val="bottom"/>
            <w:hideMark/>
          </w:tcPr>
          <w:p w14:paraId="38FE9E92"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2.1%</w:t>
            </w:r>
          </w:p>
        </w:tc>
        <w:tc>
          <w:tcPr>
            <w:tcW w:w="331" w:type="dxa"/>
            <w:tcBorders>
              <w:top w:val="nil"/>
              <w:left w:val="nil"/>
              <w:bottom w:val="nil"/>
              <w:right w:val="single" w:sz="4" w:space="0" w:color="auto"/>
            </w:tcBorders>
            <w:shd w:val="clear" w:color="auto" w:fill="auto"/>
            <w:noWrap/>
            <w:vAlign w:val="bottom"/>
            <w:hideMark/>
          </w:tcPr>
          <w:p w14:paraId="1B1622FB"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7D87E490"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6D0D0F78"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vAlign w:val="center"/>
            <w:hideMark/>
          </w:tcPr>
          <w:p w14:paraId="29176DAD"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Something else</w:t>
            </w:r>
          </w:p>
        </w:tc>
        <w:tc>
          <w:tcPr>
            <w:tcW w:w="1150" w:type="dxa"/>
            <w:tcBorders>
              <w:top w:val="nil"/>
              <w:left w:val="nil"/>
              <w:bottom w:val="nil"/>
              <w:right w:val="nil"/>
            </w:tcBorders>
            <w:shd w:val="clear" w:color="auto" w:fill="auto"/>
            <w:noWrap/>
            <w:vAlign w:val="bottom"/>
            <w:hideMark/>
          </w:tcPr>
          <w:p w14:paraId="02D73BBA"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0.0%</w:t>
            </w:r>
          </w:p>
        </w:tc>
        <w:tc>
          <w:tcPr>
            <w:tcW w:w="1148" w:type="dxa"/>
            <w:gridSpan w:val="2"/>
            <w:tcBorders>
              <w:top w:val="nil"/>
              <w:left w:val="nil"/>
              <w:bottom w:val="nil"/>
              <w:right w:val="nil"/>
            </w:tcBorders>
            <w:shd w:val="clear" w:color="auto" w:fill="auto"/>
            <w:noWrap/>
            <w:vAlign w:val="bottom"/>
            <w:hideMark/>
          </w:tcPr>
          <w:p w14:paraId="161AF2B0"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11.3%</w:t>
            </w:r>
          </w:p>
        </w:tc>
        <w:tc>
          <w:tcPr>
            <w:tcW w:w="1100" w:type="dxa"/>
            <w:tcBorders>
              <w:top w:val="nil"/>
              <w:left w:val="nil"/>
              <w:bottom w:val="nil"/>
              <w:right w:val="nil"/>
            </w:tcBorders>
            <w:shd w:val="clear" w:color="auto" w:fill="auto"/>
            <w:noWrap/>
            <w:vAlign w:val="bottom"/>
            <w:hideMark/>
          </w:tcPr>
          <w:p w14:paraId="22DD128C"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-11.3%</w:t>
            </w:r>
          </w:p>
        </w:tc>
        <w:tc>
          <w:tcPr>
            <w:tcW w:w="331" w:type="dxa"/>
            <w:tcBorders>
              <w:top w:val="nil"/>
              <w:left w:val="nil"/>
              <w:bottom w:val="nil"/>
              <w:right w:val="single" w:sz="4" w:space="0" w:color="auto"/>
            </w:tcBorders>
            <w:shd w:val="clear" w:color="auto" w:fill="auto"/>
            <w:noWrap/>
            <w:vAlign w:val="bottom"/>
            <w:hideMark/>
          </w:tcPr>
          <w:p w14:paraId="161D4FB7"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77781656"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61585448"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vAlign w:val="center"/>
            <w:hideMark/>
          </w:tcPr>
          <w:p w14:paraId="14A6449F"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Sample size</w:t>
            </w:r>
          </w:p>
        </w:tc>
        <w:tc>
          <w:tcPr>
            <w:tcW w:w="1150" w:type="dxa"/>
            <w:tcBorders>
              <w:top w:val="nil"/>
              <w:left w:val="nil"/>
              <w:bottom w:val="nil"/>
              <w:right w:val="nil"/>
            </w:tcBorders>
            <w:shd w:val="clear" w:color="auto" w:fill="auto"/>
            <w:noWrap/>
            <w:vAlign w:val="bottom"/>
            <w:hideMark/>
          </w:tcPr>
          <w:p w14:paraId="49A341E8"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10</w:t>
            </w:r>
          </w:p>
        </w:tc>
        <w:tc>
          <w:tcPr>
            <w:tcW w:w="1148" w:type="dxa"/>
            <w:gridSpan w:val="2"/>
            <w:tcBorders>
              <w:top w:val="nil"/>
              <w:left w:val="nil"/>
              <w:bottom w:val="nil"/>
              <w:right w:val="nil"/>
            </w:tcBorders>
            <w:shd w:val="clear" w:color="auto" w:fill="auto"/>
            <w:noWrap/>
            <w:vAlign w:val="bottom"/>
            <w:hideMark/>
          </w:tcPr>
          <w:p w14:paraId="17243953"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15</w:t>
            </w:r>
          </w:p>
        </w:tc>
        <w:tc>
          <w:tcPr>
            <w:tcW w:w="1100" w:type="dxa"/>
            <w:tcBorders>
              <w:top w:val="nil"/>
              <w:left w:val="nil"/>
              <w:bottom w:val="nil"/>
              <w:right w:val="nil"/>
            </w:tcBorders>
            <w:shd w:val="clear" w:color="auto" w:fill="auto"/>
            <w:noWrap/>
            <w:vAlign w:val="bottom"/>
            <w:hideMark/>
          </w:tcPr>
          <w:p w14:paraId="63B7E909" w14:textId="77777777" w:rsidR="00076828" w:rsidRPr="00076828" w:rsidRDefault="00076828" w:rsidP="00076828">
            <w:pPr>
              <w:jc w:val="right"/>
              <w:rPr>
                <w:rFonts w:ascii="Calibri" w:hAnsi="Calibri" w:cs="Calibri"/>
                <w:color w:val="000000"/>
                <w:sz w:val="22"/>
                <w:szCs w:val="22"/>
                <w:lang w:eastAsia="en-US"/>
              </w:rPr>
            </w:pPr>
          </w:p>
        </w:tc>
        <w:tc>
          <w:tcPr>
            <w:tcW w:w="331" w:type="dxa"/>
            <w:tcBorders>
              <w:top w:val="nil"/>
              <w:left w:val="nil"/>
              <w:bottom w:val="nil"/>
              <w:right w:val="single" w:sz="4" w:space="0" w:color="auto"/>
            </w:tcBorders>
            <w:shd w:val="clear" w:color="auto" w:fill="auto"/>
            <w:noWrap/>
            <w:vAlign w:val="bottom"/>
            <w:hideMark/>
          </w:tcPr>
          <w:p w14:paraId="2173EDD7"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1D9BE250"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54FDDB26"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vAlign w:val="center"/>
            <w:hideMark/>
          </w:tcPr>
          <w:p w14:paraId="29CD2F07"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1150" w:type="dxa"/>
            <w:tcBorders>
              <w:top w:val="nil"/>
              <w:left w:val="nil"/>
              <w:bottom w:val="nil"/>
              <w:right w:val="nil"/>
            </w:tcBorders>
            <w:shd w:val="clear" w:color="auto" w:fill="auto"/>
            <w:noWrap/>
            <w:vAlign w:val="bottom"/>
            <w:hideMark/>
          </w:tcPr>
          <w:p w14:paraId="3F91DA70" w14:textId="77777777" w:rsidR="00076828" w:rsidRPr="00076828" w:rsidRDefault="00076828" w:rsidP="00076828">
            <w:pPr>
              <w:rPr>
                <w:rFonts w:ascii="Calibri" w:hAnsi="Calibri" w:cs="Calibri"/>
                <w:color w:val="000000"/>
                <w:sz w:val="22"/>
                <w:szCs w:val="22"/>
                <w:lang w:eastAsia="en-US"/>
              </w:rPr>
            </w:pPr>
          </w:p>
        </w:tc>
        <w:tc>
          <w:tcPr>
            <w:tcW w:w="1148" w:type="dxa"/>
            <w:gridSpan w:val="2"/>
            <w:tcBorders>
              <w:top w:val="nil"/>
              <w:left w:val="nil"/>
              <w:bottom w:val="nil"/>
              <w:right w:val="nil"/>
            </w:tcBorders>
            <w:shd w:val="clear" w:color="auto" w:fill="auto"/>
            <w:noWrap/>
            <w:vAlign w:val="bottom"/>
            <w:hideMark/>
          </w:tcPr>
          <w:p w14:paraId="5975CBAF" w14:textId="77777777" w:rsidR="00076828" w:rsidRPr="00076828" w:rsidRDefault="00076828" w:rsidP="00076828">
            <w:pPr>
              <w:rPr>
                <w:sz w:val="20"/>
                <w:lang w:eastAsia="en-US"/>
              </w:rPr>
            </w:pPr>
          </w:p>
        </w:tc>
        <w:tc>
          <w:tcPr>
            <w:tcW w:w="1100" w:type="dxa"/>
            <w:tcBorders>
              <w:top w:val="nil"/>
              <w:left w:val="nil"/>
              <w:bottom w:val="nil"/>
              <w:right w:val="nil"/>
            </w:tcBorders>
            <w:shd w:val="clear" w:color="auto" w:fill="auto"/>
            <w:noWrap/>
            <w:vAlign w:val="bottom"/>
            <w:hideMark/>
          </w:tcPr>
          <w:p w14:paraId="1713DFFA" w14:textId="77777777" w:rsidR="00076828" w:rsidRPr="00076828" w:rsidRDefault="00076828" w:rsidP="00076828">
            <w:pPr>
              <w:rPr>
                <w:sz w:val="20"/>
                <w:lang w:eastAsia="en-US"/>
              </w:rPr>
            </w:pPr>
          </w:p>
        </w:tc>
        <w:tc>
          <w:tcPr>
            <w:tcW w:w="331" w:type="dxa"/>
            <w:tcBorders>
              <w:top w:val="nil"/>
              <w:left w:val="nil"/>
              <w:bottom w:val="nil"/>
              <w:right w:val="single" w:sz="4" w:space="0" w:color="auto"/>
            </w:tcBorders>
            <w:shd w:val="clear" w:color="auto" w:fill="auto"/>
            <w:noWrap/>
            <w:vAlign w:val="bottom"/>
            <w:hideMark/>
          </w:tcPr>
          <w:p w14:paraId="708446C5"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0B9F10D0" w14:textId="77777777" w:rsidTr="004A51E8">
        <w:trPr>
          <w:trHeight w:val="288"/>
        </w:trPr>
        <w:tc>
          <w:tcPr>
            <w:tcW w:w="5282" w:type="dxa"/>
            <w:gridSpan w:val="2"/>
            <w:tcBorders>
              <w:top w:val="nil"/>
              <w:left w:val="single" w:sz="4" w:space="0" w:color="auto"/>
              <w:bottom w:val="nil"/>
              <w:right w:val="single" w:sz="4" w:space="0" w:color="000000"/>
            </w:tcBorders>
            <w:shd w:val="clear" w:color="auto" w:fill="auto"/>
            <w:noWrap/>
            <w:vAlign w:val="bottom"/>
            <w:hideMark/>
          </w:tcPr>
          <w:p w14:paraId="0045DC86"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If not fully accessible, where information was obtained</w:t>
            </w:r>
          </w:p>
        </w:tc>
        <w:tc>
          <w:tcPr>
            <w:tcW w:w="1150" w:type="dxa"/>
            <w:tcBorders>
              <w:top w:val="nil"/>
              <w:left w:val="nil"/>
              <w:bottom w:val="nil"/>
              <w:right w:val="nil"/>
            </w:tcBorders>
            <w:shd w:val="clear" w:color="auto" w:fill="auto"/>
            <w:noWrap/>
            <w:vAlign w:val="bottom"/>
            <w:hideMark/>
          </w:tcPr>
          <w:p w14:paraId="1329C2C5" w14:textId="77777777" w:rsidR="00076828" w:rsidRPr="00076828" w:rsidRDefault="00076828" w:rsidP="00076828">
            <w:pPr>
              <w:rPr>
                <w:rFonts w:ascii="Calibri" w:hAnsi="Calibri" w:cs="Calibri"/>
                <w:color w:val="000000"/>
                <w:sz w:val="22"/>
                <w:szCs w:val="22"/>
                <w:lang w:eastAsia="en-US"/>
              </w:rPr>
            </w:pPr>
          </w:p>
        </w:tc>
        <w:tc>
          <w:tcPr>
            <w:tcW w:w="1148" w:type="dxa"/>
            <w:gridSpan w:val="2"/>
            <w:tcBorders>
              <w:top w:val="nil"/>
              <w:left w:val="nil"/>
              <w:bottom w:val="nil"/>
              <w:right w:val="nil"/>
            </w:tcBorders>
            <w:shd w:val="clear" w:color="auto" w:fill="auto"/>
            <w:noWrap/>
            <w:vAlign w:val="bottom"/>
            <w:hideMark/>
          </w:tcPr>
          <w:p w14:paraId="4421BAFC" w14:textId="77777777" w:rsidR="00076828" w:rsidRPr="00076828" w:rsidRDefault="00076828" w:rsidP="00076828">
            <w:pPr>
              <w:rPr>
                <w:sz w:val="20"/>
                <w:lang w:eastAsia="en-US"/>
              </w:rPr>
            </w:pPr>
          </w:p>
        </w:tc>
        <w:tc>
          <w:tcPr>
            <w:tcW w:w="1100" w:type="dxa"/>
            <w:tcBorders>
              <w:top w:val="nil"/>
              <w:left w:val="nil"/>
              <w:bottom w:val="nil"/>
              <w:right w:val="nil"/>
            </w:tcBorders>
            <w:shd w:val="clear" w:color="auto" w:fill="auto"/>
            <w:noWrap/>
            <w:vAlign w:val="bottom"/>
            <w:hideMark/>
          </w:tcPr>
          <w:p w14:paraId="5D0F3F53" w14:textId="77777777" w:rsidR="00076828" w:rsidRPr="00076828" w:rsidRDefault="00076828" w:rsidP="00076828">
            <w:pPr>
              <w:rPr>
                <w:sz w:val="20"/>
                <w:lang w:eastAsia="en-US"/>
              </w:rPr>
            </w:pPr>
          </w:p>
        </w:tc>
        <w:tc>
          <w:tcPr>
            <w:tcW w:w="331" w:type="dxa"/>
            <w:tcBorders>
              <w:top w:val="nil"/>
              <w:left w:val="nil"/>
              <w:bottom w:val="nil"/>
              <w:right w:val="single" w:sz="4" w:space="0" w:color="auto"/>
            </w:tcBorders>
            <w:shd w:val="clear" w:color="auto" w:fill="auto"/>
            <w:noWrap/>
            <w:vAlign w:val="bottom"/>
            <w:hideMark/>
          </w:tcPr>
          <w:p w14:paraId="2CFD4725"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7E1ACF2D"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7054C224"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vAlign w:val="center"/>
            <w:hideMark/>
          </w:tcPr>
          <w:p w14:paraId="7EA8E353"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Election office website</w:t>
            </w:r>
          </w:p>
        </w:tc>
        <w:tc>
          <w:tcPr>
            <w:tcW w:w="1150" w:type="dxa"/>
            <w:tcBorders>
              <w:top w:val="nil"/>
              <w:left w:val="nil"/>
              <w:bottom w:val="nil"/>
              <w:right w:val="nil"/>
            </w:tcBorders>
            <w:shd w:val="clear" w:color="auto" w:fill="auto"/>
            <w:noWrap/>
            <w:vAlign w:val="bottom"/>
            <w:hideMark/>
          </w:tcPr>
          <w:p w14:paraId="3025D7EC"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14.6%</w:t>
            </w:r>
          </w:p>
        </w:tc>
        <w:tc>
          <w:tcPr>
            <w:tcW w:w="1148" w:type="dxa"/>
            <w:gridSpan w:val="2"/>
            <w:tcBorders>
              <w:top w:val="nil"/>
              <w:left w:val="nil"/>
              <w:bottom w:val="nil"/>
              <w:right w:val="nil"/>
            </w:tcBorders>
            <w:shd w:val="clear" w:color="auto" w:fill="auto"/>
            <w:noWrap/>
            <w:vAlign w:val="bottom"/>
            <w:hideMark/>
          </w:tcPr>
          <w:p w14:paraId="36D93A73"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46A40CB8"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14.6%</w:t>
            </w:r>
          </w:p>
        </w:tc>
        <w:tc>
          <w:tcPr>
            <w:tcW w:w="331" w:type="dxa"/>
            <w:tcBorders>
              <w:top w:val="nil"/>
              <w:left w:val="nil"/>
              <w:bottom w:val="nil"/>
              <w:right w:val="single" w:sz="4" w:space="0" w:color="auto"/>
            </w:tcBorders>
            <w:shd w:val="clear" w:color="auto" w:fill="auto"/>
            <w:noWrap/>
            <w:vAlign w:val="bottom"/>
            <w:hideMark/>
          </w:tcPr>
          <w:p w14:paraId="1E88B880"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3B40010F"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658AF8E4"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vAlign w:val="center"/>
            <w:hideMark/>
          </w:tcPr>
          <w:p w14:paraId="1F7B334C"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Calling election office</w:t>
            </w:r>
          </w:p>
        </w:tc>
        <w:tc>
          <w:tcPr>
            <w:tcW w:w="1150" w:type="dxa"/>
            <w:tcBorders>
              <w:top w:val="nil"/>
              <w:left w:val="nil"/>
              <w:bottom w:val="nil"/>
              <w:right w:val="nil"/>
            </w:tcBorders>
            <w:shd w:val="clear" w:color="auto" w:fill="auto"/>
            <w:noWrap/>
            <w:vAlign w:val="bottom"/>
            <w:hideMark/>
          </w:tcPr>
          <w:p w14:paraId="546BB6BC"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9.5%</w:t>
            </w:r>
          </w:p>
        </w:tc>
        <w:tc>
          <w:tcPr>
            <w:tcW w:w="1148" w:type="dxa"/>
            <w:gridSpan w:val="2"/>
            <w:tcBorders>
              <w:top w:val="nil"/>
              <w:left w:val="nil"/>
              <w:bottom w:val="nil"/>
              <w:right w:val="nil"/>
            </w:tcBorders>
            <w:shd w:val="clear" w:color="auto" w:fill="auto"/>
            <w:noWrap/>
            <w:vAlign w:val="bottom"/>
            <w:hideMark/>
          </w:tcPr>
          <w:p w14:paraId="434E391E"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12.6%</w:t>
            </w:r>
          </w:p>
        </w:tc>
        <w:tc>
          <w:tcPr>
            <w:tcW w:w="1100" w:type="dxa"/>
            <w:tcBorders>
              <w:top w:val="nil"/>
              <w:left w:val="nil"/>
              <w:bottom w:val="nil"/>
              <w:right w:val="nil"/>
            </w:tcBorders>
            <w:shd w:val="clear" w:color="auto" w:fill="auto"/>
            <w:noWrap/>
            <w:vAlign w:val="bottom"/>
            <w:hideMark/>
          </w:tcPr>
          <w:p w14:paraId="2AF2002D"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-3.2%</w:t>
            </w:r>
          </w:p>
        </w:tc>
        <w:tc>
          <w:tcPr>
            <w:tcW w:w="331" w:type="dxa"/>
            <w:tcBorders>
              <w:top w:val="nil"/>
              <w:left w:val="nil"/>
              <w:bottom w:val="nil"/>
              <w:right w:val="single" w:sz="4" w:space="0" w:color="auto"/>
            </w:tcBorders>
            <w:shd w:val="clear" w:color="auto" w:fill="auto"/>
            <w:noWrap/>
            <w:vAlign w:val="bottom"/>
            <w:hideMark/>
          </w:tcPr>
          <w:p w14:paraId="20FD94BE"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7DEEAFE9"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21757398"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vAlign w:val="center"/>
            <w:hideMark/>
          </w:tcPr>
          <w:p w14:paraId="31E04B36"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Printed mailings from election office</w:t>
            </w:r>
          </w:p>
        </w:tc>
        <w:tc>
          <w:tcPr>
            <w:tcW w:w="1150" w:type="dxa"/>
            <w:tcBorders>
              <w:top w:val="nil"/>
              <w:left w:val="nil"/>
              <w:bottom w:val="nil"/>
              <w:right w:val="nil"/>
            </w:tcBorders>
            <w:shd w:val="clear" w:color="auto" w:fill="auto"/>
            <w:noWrap/>
            <w:vAlign w:val="bottom"/>
            <w:hideMark/>
          </w:tcPr>
          <w:p w14:paraId="04B22AEA"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27.7%</w:t>
            </w:r>
          </w:p>
        </w:tc>
        <w:tc>
          <w:tcPr>
            <w:tcW w:w="1148" w:type="dxa"/>
            <w:gridSpan w:val="2"/>
            <w:tcBorders>
              <w:top w:val="nil"/>
              <w:left w:val="nil"/>
              <w:bottom w:val="nil"/>
              <w:right w:val="nil"/>
            </w:tcBorders>
            <w:shd w:val="clear" w:color="auto" w:fill="auto"/>
            <w:noWrap/>
            <w:vAlign w:val="bottom"/>
            <w:hideMark/>
          </w:tcPr>
          <w:p w14:paraId="422513BF"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4.7%</w:t>
            </w:r>
          </w:p>
        </w:tc>
        <w:tc>
          <w:tcPr>
            <w:tcW w:w="1100" w:type="dxa"/>
            <w:tcBorders>
              <w:top w:val="nil"/>
              <w:left w:val="nil"/>
              <w:bottom w:val="nil"/>
              <w:right w:val="nil"/>
            </w:tcBorders>
            <w:shd w:val="clear" w:color="auto" w:fill="auto"/>
            <w:noWrap/>
            <w:vAlign w:val="bottom"/>
            <w:hideMark/>
          </w:tcPr>
          <w:p w14:paraId="23735DD5"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23.1%</w:t>
            </w:r>
          </w:p>
        </w:tc>
        <w:tc>
          <w:tcPr>
            <w:tcW w:w="331" w:type="dxa"/>
            <w:tcBorders>
              <w:top w:val="nil"/>
              <w:left w:val="nil"/>
              <w:bottom w:val="nil"/>
              <w:right w:val="single" w:sz="4" w:space="0" w:color="auto"/>
            </w:tcBorders>
            <w:shd w:val="clear" w:color="auto" w:fill="auto"/>
            <w:noWrap/>
            <w:vAlign w:val="bottom"/>
            <w:hideMark/>
          </w:tcPr>
          <w:p w14:paraId="1BE366E2"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29619BAD" w14:textId="77777777" w:rsidTr="004A51E8">
        <w:trPr>
          <w:trHeight w:val="576"/>
        </w:trPr>
        <w:tc>
          <w:tcPr>
            <w:tcW w:w="496" w:type="dxa"/>
            <w:tcBorders>
              <w:top w:val="nil"/>
              <w:left w:val="single" w:sz="4" w:space="0" w:color="auto"/>
              <w:bottom w:val="nil"/>
              <w:right w:val="nil"/>
            </w:tcBorders>
            <w:shd w:val="clear" w:color="auto" w:fill="auto"/>
            <w:noWrap/>
            <w:vAlign w:val="bottom"/>
            <w:hideMark/>
          </w:tcPr>
          <w:p w14:paraId="48DF663F"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vAlign w:val="center"/>
            <w:hideMark/>
          </w:tcPr>
          <w:p w14:paraId="3D62483E"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Printed letters or newsletters from candidates or organizations</w:t>
            </w:r>
          </w:p>
        </w:tc>
        <w:tc>
          <w:tcPr>
            <w:tcW w:w="1150" w:type="dxa"/>
            <w:tcBorders>
              <w:top w:val="nil"/>
              <w:left w:val="nil"/>
              <w:bottom w:val="nil"/>
              <w:right w:val="nil"/>
            </w:tcBorders>
            <w:shd w:val="clear" w:color="auto" w:fill="auto"/>
            <w:noWrap/>
            <w:vAlign w:val="bottom"/>
            <w:hideMark/>
          </w:tcPr>
          <w:p w14:paraId="7E7A45B1"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5.1%</w:t>
            </w:r>
          </w:p>
        </w:tc>
        <w:tc>
          <w:tcPr>
            <w:tcW w:w="1148" w:type="dxa"/>
            <w:gridSpan w:val="2"/>
            <w:tcBorders>
              <w:top w:val="nil"/>
              <w:left w:val="nil"/>
              <w:bottom w:val="nil"/>
              <w:right w:val="nil"/>
            </w:tcBorders>
            <w:shd w:val="clear" w:color="auto" w:fill="auto"/>
            <w:noWrap/>
            <w:vAlign w:val="bottom"/>
            <w:hideMark/>
          </w:tcPr>
          <w:p w14:paraId="33D088F8"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62235AB3"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5.1%</w:t>
            </w:r>
          </w:p>
        </w:tc>
        <w:tc>
          <w:tcPr>
            <w:tcW w:w="331" w:type="dxa"/>
            <w:tcBorders>
              <w:top w:val="nil"/>
              <w:left w:val="nil"/>
              <w:bottom w:val="nil"/>
              <w:right w:val="single" w:sz="4" w:space="0" w:color="auto"/>
            </w:tcBorders>
            <w:shd w:val="clear" w:color="auto" w:fill="auto"/>
            <w:noWrap/>
            <w:vAlign w:val="bottom"/>
            <w:hideMark/>
          </w:tcPr>
          <w:p w14:paraId="015B5F3F"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5F363111" w14:textId="77777777" w:rsidTr="004A51E8">
        <w:trPr>
          <w:trHeight w:val="576"/>
        </w:trPr>
        <w:tc>
          <w:tcPr>
            <w:tcW w:w="496" w:type="dxa"/>
            <w:tcBorders>
              <w:top w:val="nil"/>
              <w:left w:val="single" w:sz="4" w:space="0" w:color="auto"/>
              <w:bottom w:val="nil"/>
              <w:right w:val="nil"/>
            </w:tcBorders>
            <w:shd w:val="clear" w:color="auto" w:fill="auto"/>
            <w:noWrap/>
            <w:vAlign w:val="bottom"/>
            <w:hideMark/>
          </w:tcPr>
          <w:p w14:paraId="209E00A3"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vAlign w:val="center"/>
            <w:hideMark/>
          </w:tcPr>
          <w:p w14:paraId="688B2273"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Talking in person to family members, friends, neighbors, or colleagues</w:t>
            </w:r>
          </w:p>
        </w:tc>
        <w:tc>
          <w:tcPr>
            <w:tcW w:w="1150" w:type="dxa"/>
            <w:tcBorders>
              <w:top w:val="nil"/>
              <w:left w:val="nil"/>
              <w:bottom w:val="nil"/>
              <w:right w:val="nil"/>
            </w:tcBorders>
            <w:shd w:val="clear" w:color="auto" w:fill="auto"/>
            <w:noWrap/>
            <w:vAlign w:val="bottom"/>
            <w:hideMark/>
          </w:tcPr>
          <w:p w14:paraId="3CB584EF"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49.3%</w:t>
            </w:r>
          </w:p>
        </w:tc>
        <w:tc>
          <w:tcPr>
            <w:tcW w:w="1148" w:type="dxa"/>
            <w:gridSpan w:val="2"/>
            <w:tcBorders>
              <w:top w:val="nil"/>
              <w:left w:val="nil"/>
              <w:bottom w:val="nil"/>
              <w:right w:val="nil"/>
            </w:tcBorders>
            <w:shd w:val="clear" w:color="auto" w:fill="auto"/>
            <w:noWrap/>
            <w:vAlign w:val="bottom"/>
            <w:hideMark/>
          </w:tcPr>
          <w:p w14:paraId="1AB99D3E"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5DD213E3"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49.3%</w:t>
            </w:r>
          </w:p>
        </w:tc>
        <w:tc>
          <w:tcPr>
            <w:tcW w:w="331" w:type="dxa"/>
            <w:tcBorders>
              <w:top w:val="nil"/>
              <w:left w:val="nil"/>
              <w:bottom w:val="nil"/>
              <w:right w:val="single" w:sz="4" w:space="0" w:color="auto"/>
            </w:tcBorders>
            <w:shd w:val="clear" w:color="auto" w:fill="auto"/>
            <w:noWrap/>
            <w:vAlign w:val="bottom"/>
            <w:hideMark/>
          </w:tcPr>
          <w:p w14:paraId="5F51C66D"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w:t>
            </w:r>
          </w:p>
        </w:tc>
      </w:tr>
      <w:tr w:rsidR="00076828" w:rsidRPr="00076828" w14:paraId="56812172" w14:textId="77777777" w:rsidTr="004A51E8">
        <w:trPr>
          <w:trHeight w:val="576"/>
        </w:trPr>
        <w:tc>
          <w:tcPr>
            <w:tcW w:w="496" w:type="dxa"/>
            <w:tcBorders>
              <w:top w:val="nil"/>
              <w:left w:val="single" w:sz="4" w:space="0" w:color="auto"/>
              <w:bottom w:val="nil"/>
              <w:right w:val="nil"/>
            </w:tcBorders>
            <w:shd w:val="clear" w:color="auto" w:fill="auto"/>
            <w:noWrap/>
            <w:vAlign w:val="bottom"/>
            <w:hideMark/>
          </w:tcPr>
          <w:p w14:paraId="3D05417A"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vAlign w:val="bottom"/>
            <w:hideMark/>
          </w:tcPr>
          <w:p w14:paraId="0DADB92B" w14:textId="77777777" w:rsidR="00076828" w:rsidRPr="00076828" w:rsidRDefault="00076828" w:rsidP="004A51E8">
            <w:pPr>
              <w:jc w:val="center"/>
              <w:rPr>
                <w:rFonts w:ascii="Calibri" w:hAnsi="Calibri" w:cs="Calibri"/>
                <w:color w:val="000000"/>
                <w:sz w:val="22"/>
                <w:szCs w:val="22"/>
                <w:lang w:eastAsia="en-US"/>
              </w:rPr>
            </w:pPr>
            <w:r w:rsidRPr="00076828">
              <w:rPr>
                <w:rFonts w:ascii="Calibri" w:hAnsi="Calibri" w:cs="Calibri"/>
                <w:color w:val="000000"/>
                <w:sz w:val="22"/>
                <w:szCs w:val="22"/>
                <w:lang w:eastAsia="en-US"/>
              </w:rPr>
              <w:t>Communicating with people through email or texts</w:t>
            </w:r>
          </w:p>
        </w:tc>
        <w:tc>
          <w:tcPr>
            <w:tcW w:w="1150" w:type="dxa"/>
            <w:tcBorders>
              <w:top w:val="nil"/>
              <w:left w:val="nil"/>
              <w:bottom w:val="nil"/>
              <w:right w:val="nil"/>
            </w:tcBorders>
            <w:shd w:val="clear" w:color="auto" w:fill="auto"/>
            <w:noWrap/>
            <w:vAlign w:val="bottom"/>
            <w:hideMark/>
          </w:tcPr>
          <w:p w14:paraId="5CA563E9"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14.6%</w:t>
            </w:r>
          </w:p>
        </w:tc>
        <w:tc>
          <w:tcPr>
            <w:tcW w:w="1148" w:type="dxa"/>
            <w:gridSpan w:val="2"/>
            <w:tcBorders>
              <w:top w:val="nil"/>
              <w:left w:val="nil"/>
              <w:bottom w:val="nil"/>
              <w:right w:val="nil"/>
            </w:tcBorders>
            <w:shd w:val="clear" w:color="auto" w:fill="auto"/>
            <w:noWrap/>
            <w:vAlign w:val="bottom"/>
            <w:hideMark/>
          </w:tcPr>
          <w:p w14:paraId="4FF6D1D0"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4ADBEF2E"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14.6%</w:t>
            </w:r>
          </w:p>
        </w:tc>
        <w:tc>
          <w:tcPr>
            <w:tcW w:w="331" w:type="dxa"/>
            <w:tcBorders>
              <w:top w:val="nil"/>
              <w:left w:val="nil"/>
              <w:bottom w:val="nil"/>
              <w:right w:val="single" w:sz="4" w:space="0" w:color="auto"/>
            </w:tcBorders>
            <w:shd w:val="clear" w:color="auto" w:fill="auto"/>
            <w:noWrap/>
            <w:vAlign w:val="bottom"/>
            <w:hideMark/>
          </w:tcPr>
          <w:p w14:paraId="727390A6"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6A5C00D6"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32ECF70B"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vAlign w:val="center"/>
            <w:hideMark/>
          </w:tcPr>
          <w:p w14:paraId="47CE38A9"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Emails or texts from political organizations.</w:t>
            </w:r>
          </w:p>
        </w:tc>
        <w:tc>
          <w:tcPr>
            <w:tcW w:w="1150" w:type="dxa"/>
            <w:tcBorders>
              <w:top w:val="nil"/>
              <w:left w:val="nil"/>
              <w:bottom w:val="nil"/>
              <w:right w:val="nil"/>
            </w:tcBorders>
            <w:shd w:val="clear" w:color="auto" w:fill="auto"/>
            <w:noWrap/>
            <w:vAlign w:val="bottom"/>
            <w:hideMark/>
          </w:tcPr>
          <w:p w14:paraId="4D60992A"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18.9%</w:t>
            </w:r>
          </w:p>
        </w:tc>
        <w:tc>
          <w:tcPr>
            <w:tcW w:w="1148" w:type="dxa"/>
            <w:gridSpan w:val="2"/>
            <w:tcBorders>
              <w:top w:val="nil"/>
              <w:left w:val="nil"/>
              <w:bottom w:val="nil"/>
              <w:right w:val="nil"/>
            </w:tcBorders>
            <w:shd w:val="clear" w:color="auto" w:fill="auto"/>
            <w:noWrap/>
            <w:vAlign w:val="bottom"/>
            <w:hideMark/>
          </w:tcPr>
          <w:p w14:paraId="0DE0BE12"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3.3%</w:t>
            </w:r>
          </w:p>
        </w:tc>
        <w:tc>
          <w:tcPr>
            <w:tcW w:w="1100" w:type="dxa"/>
            <w:tcBorders>
              <w:top w:val="nil"/>
              <w:left w:val="nil"/>
              <w:bottom w:val="nil"/>
              <w:right w:val="nil"/>
            </w:tcBorders>
            <w:shd w:val="clear" w:color="auto" w:fill="auto"/>
            <w:noWrap/>
            <w:vAlign w:val="bottom"/>
            <w:hideMark/>
          </w:tcPr>
          <w:p w14:paraId="01E87BE7"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15.6%</w:t>
            </w:r>
          </w:p>
        </w:tc>
        <w:tc>
          <w:tcPr>
            <w:tcW w:w="331" w:type="dxa"/>
            <w:tcBorders>
              <w:top w:val="nil"/>
              <w:left w:val="nil"/>
              <w:bottom w:val="nil"/>
              <w:right w:val="single" w:sz="4" w:space="0" w:color="auto"/>
            </w:tcBorders>
            <w:shd w:val="clear" w:color="auto" w:fill="auto"/>
            <w:noWrap/>
            <w:vAlign w:val="bottom"/>
            <w:hideMark/>
          </w:tcPr>
          <w:p w14:paraId="4EE60BB5"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73D136FB"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6698F9AA"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vAlign w:val="center"/>
            <w:hideMark/>
          </w:tcPr>
          <w:p w14:paraId="15AEEC7E"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Social media or online community</w:t>
            </w:r>
          </w:p>
        </w:tc>
        <w:tc>
          <w:tcPr>
            <w:tcW w:w="1150" w:type="dxa"/>
            <w:tcBorders>
              <w:top w:val="nil"/>
              <w:left w:val="nil"/>
              <w:bottom w:val="nil"/>
              <w:right w:val="nil"/>
            </w:tcBorders>
            <w:shd w:val="clear" w:color="auto" w:fill="auto"/>
            <w:noWrap/>
            <w:vAlign w:val="bottom"/>
            <w:hideMark/>
          </w:tcPr>
          <w:p w14:paraId="72B3494E"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45.0%</w:t>
            </w:r>
          </w:p>
        </w:tc>
        <w:tc>
          <w:tcPr>
            <w:tcW w:w="1148" w:type="dxa"/>
            <w:gridSpan w:val="2"/>
            <w:tcBorders>
              <w:top w:val="nil"/>
              <w:left w:val="nil"/>
              <w:bottom w:val="nil"/>
              <w:right w:val="nil"/>
            </w:tcBorders>
            <w:shd w:val="clear" w:color="auto" w:fill="auto"/>
            <w:noWrap/>
            <w:vAlign w:val="bottom"/>
            <w:hideMark/>
          </w:tcPr>
          <w:p w14:paraId="631023A1"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15.1%</w:t>
            </w:r>
          </w:p>
        </w:tc>
        <w:tc>
          <w:tcPr>
            <w:tcW w:w="1100" w:type="dxa"/>
            <w:tcBorders>
              <w:top w:val="nil"/>
              <w:left w:val="nil"/>
              <w:bottom w:val="nil"/>
              <w:right w:val="nil"/>
            </w:tcBorders>
            <w:shd w:val="clear" w:color="auto" w:fill="auto"/>
            <w:noWrap/>
            <w:vAlign w:val="bottom"/>
            <w:hideMark/>
          </w:tcPr>
          <w:p w14:paraId="7D33BFB6"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29.8%</w:t>
            </w:r>
          </w:p>
        </w:tc>
        <w:tc>
          <w:tcPr>
            <w:tcW w:w="331" w:type="dxa"/>
            <w:tcBorders>
              <w:top w:val="nil"/>
              <w:left w:val="nil"/>
              <w:bottom w:val="nil"/>
              <w:right w:val="single" w:sz="4" w:space="0" w:color="auto"/>
            </w:tcBorders>
            <w:shd w:val="clear" w:color="auto" w:fill="auto"/>
            <w:noWrap/>
            <w:vAlign w:val="bottom"/>
            <w:hideMark/>
          </w:tcPr>
          <w:p w14:paraId="454E9C5B"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4D4D6F85"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3C3738EA"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vAlign w:val="center"/>
            <w:hideMark/>
          </w:tcPr>
          <w:p w14:paraId="2D8F3B0E"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News website</w:t>
            </w:r>
          </w:p>
        </w:tc>
        <w:tc>
          <w:tcPr>
            <w:tcW w:w="1150" w:type="dxa"/>
            <w:tcBorders>
              <w:top w:val="nil"/>
              <w:left w:val="nil"/>
              <w:bottom w:val="nil"/>
              <w:right w:val="nil"/>
            </w:tcBorders>
            <w:shd w:val="clear" w:color="auto" w:fill="auto"/>
            <w:noWrap/>
            <w:vAlign w:val="bottom"/>
            <w:hideMark/>
          </w:tcPr>
          <w:p w14:paraId="6AD95DF4"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49.3%</w:t>
            </w:r>
          </w:p>
        </w:tc>
        <w:tc>
          <w:tcPr>
            <w:tcW w:w="1148" w:type="dxa"/>
            <w:gridSpan w:val="2"/>
            <w:tcBorders>
              <w:top w:val="nil"/>
              <w:left w:val="nil"/>
              <w:bottom w:val="nil"/>
              <w:right w:val="nil"/>
            </w:tcBorders>
            <w:shd w:val="clear" w:color="auto" w:fill="auto"/>
            <w:noWrap/>
            <w:vAlign w:val="bottom"/>
            <w:hideMark/>
          </w:tcPr>
          <w:p w14:paraId="2FF639A0"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5.5%</w:t>
            </w:r>
          </w:p>
        </w:tc>
        <w:tc>
          <w:tcPr>
            <w:tcW w:w="1100" w:type="dxa"/>
            <w:tcBorders>
              <w:top w:val="nil"/>
              <w:left w:val="nil"/>
              <w:bottom w:val="nil"/>
              <w:right w:val="nil"/>
            </w:tcBorders>
            <w:shd w:val="clear" w:color="auto" w:fill="auto"/>
            <w:noWrap/>
            <w:vAlign w:val="bottom"/>
            <w:hideMark/>
          </w:tcPr>
          <w:p w14:paraId="140D7CD4"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43.8%</w:t>
            </w:r>
          </w:p>
        </w:tc>
        <w:tc>
          <w:tcPr>
            <w:tcW w:w="331" w:type="dxa"/>
            <w:tcBorders>
              <w:top w:val="nil"/>
              <w:left w:val="nil"/>
              <w:bottom w:val="nil"/>
              <w:right w:val="single" w:sz="4" w:space="0" w:color="auto"/>
            </w:tcBorders>
            <w:shd w:val="clear" w:color="auto" w:fill="auto"/>
            <w:noWrap/>
            <w:vAlign w:val="bottom"/>
            <w:hideMark/>
          </w:tcPr>
          <w:p w14:paraId="647A925A"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w:t>
            </w:r>
          </w:p>
        </w:tc>
      </w:tr>
      <w:tr w:rsidR="00076828" w:rsidRPr="00076828" w14:paraId="2A4374B3"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2EBC1F94"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vAlign w:val="center"/>
            <w:hideMark/>
          </w:tcPr>
          <w:p w14:paraId="02143794"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xml:space="preserve">Other type of website </w:t>
            </w:r>
          </w:p>
        </w:tc>
        <w:tc>
          <w:tcPr>
            <w:tcW w:w="1150" w:type="dxa"/>
            <w:tcBorders>
              <w:top w:val="nil"/>
              <w:left w:val="nil"/>
              <w:bottom w:val="nil"/>
              <w:right w:val="nil"/>
            </w:tcBorders>
            <w:shd w:val="clear" w:color="auto" w:fill="auto"/>
            <w:noWrap/>
            <w:vAlign w:val="bottom"/>
            <w:hideMark/>
          </w:tcPr>
          <w:p w14:paraId="5CA4CED4"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14.6%</w:t>
            </w:r>
          </w:p>
        </w:tc>
        <w:tc>
          <w:tcPr>
            <w:tcW w:w="1148" w:type="dxa"/>
            <w:gridSpan w:val="2"/>
            <w:tcBorders>
              <w:top w:val="nil"/>
              <w:left w:val="nil"/>
              <w:bottom w:val="nil"/>
              <w:right w:val="nil"/>
            </w:tcBorders>
            <w:shd w:val="clear" w:color="auto" w:fill="auto"/>
            <w:noWrap/>
            <w:vAlign w:val="bottom"/>
            <w:hideMark/>
          </w:tcPr>
          <w:p w14:paraId="399F7F59"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33.3%</w:t>
            </w:r>
          </w:p>
        </w:tc>
        <w:tc>
          <w:tcPr>
            <w:tcW w:w="1100" w:type="dxa"/>
            <w:tcBorders>
              <w:top w:val="nil"/>
              <w:left w:val="nil"/>
              <w:bottom w:val="nil"/>
              <w:right w:val="nil"/>
            </w:tcBorders>
            <w:shd w:val="clear" w:color="auto" w:fill="auto"/>
            <w:noWrap/>
            <w:vAlign w:val="bottom"/>
            <w:hideMark/>
          </w:tcPr>
          <w:p w14:paraId="36E54C21"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-18.8%</w:t>
            </w:r>
          </w:p>
        </w:tc>
        <w:tc>
          <w:tcPr>
            <w:tcW w:w="331" w:type="dxa"/>
            <w:tcBorders>
              <w:top w:val="nil"/>
              <w:left w:val="nil"/>
              <w:bottom w:val="nil"/>
              <w:right w:val="single" w:sz="4" w:space="0" w:color="auto"/>
            </w:tcBorders>
            <w:shd w:val="clear" w:color="auto" w:fill="auto"/>
            <w:noWrap/>
            <w:vAlign w:val="bottom"/>
            <w:hideMark/>
          </w:tcPr>
          <w:p w14:paraId="15A65CD1"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414CB3B6"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78E0C865"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vAlign w:val="center"/>
            <w:hideMark/>
          </w:tcPr>
          <w:p w14:paraId="6274D4EF"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Television</w:t>
            </w:r>
          </w:p>
        </w:tc>
        <w:tc>
          <w:tcPr>
            <w:tcW w:w="1150" w:type="dxa"/>
            <w:tcBorders>
              <w:top w:val="nil"/>
              <w:left w:val="nil"/>
              <w:bottom w:val="nil"/>
              <w:right w:val="nil"/>
            </w:tcBorders>
            <w:shd w:val="clear" w:color="auto" w:fill="auto"/>
            <w:noWrap/>
            <w:vAlign w:val="bottom"/>
            <w:hideMark/>
          </w:tcPr>
          <w:p w14:paraId="3719B39C"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14.6%</w:t>
            </w:r>
          </w:p>
        </w:tc>
        <w:tc>
          <w:tcPr>
            <w:tcW w:w="1148" w:type="dxa"/>
            <w:gridSpan w:val="2"/>
            <w:tcBorders>
              <w:top w:val="nil"/>
              <w:left w:val="nil"/>
              <w:bottom w:val="nil"/>
              <w:right w:val="nil"/>
            </w:tcBorders>
            <w:shd w:val="clear" w:color="auto" w:fill="auto"/>
            <w:noWrap/>
            <w:vAlign w:val="bottom"/>
            <w:hideMark/>
          </w:tcPr>
          <w:p w14:paraId="700C38E4"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10.2%</w:t>
            </w:r>
          </w:p>
        </w:tc>
        <w:tc>
          <w:tcPr>
            <w:tcW w:w="1100" w:type="dxa"/>
            <w:tcBorders>
              <w:top w:val="nil"/>
              <w:left w:val="nil"/>
              <w:bottom w:val="nil"/>
              <w:right w:val="nil"/>
            </w:tcBorders>
            <w:shd w:val="clear" w:color="auto" w:fill="auto"/>
            <w:noWrap/>
            <w:vAlign w:val="bottom"/>
            <w:hideMark/>
          </w:tcPr>
          <w:p w14:paraId="1FEF7F23"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4.3%</w:t>
            </w:r>
          </w:p>
        </w:tc>
        <w:tc>
          <w:tcPr>
            <w:tcW w:w="331" w:type="dxa"/>
            <w:tcBorders>
              <w:top w:val="nil"/>
              <w:left w:val="nil"/>
              <w:bottom w:val="nil"/>
              <w:right w:val="single" w:sz="4" w:space="0" w:color="auto"/>
            </w:tcBorders>
            <w:shd w:val="clear" w:color="auto" w:fill="auto"/>
            <w:noWrap/>
            <w:vAlign w:val="bottom"/>
            <w:hideMark/>
          </w:tcPr>
          <w:p w14:paraId="41ED2261"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7AED6CA8"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36972A1B"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vAlign w:val="center"/>
            <w:hideMark/>
          </w:tcPr>
          <w:p w14:paraId="6037113E"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Radio</w:t>
            </w:r>
          </w:p>
        </w:tc>
        <w:tc>
          <w:tcPr>
            <w:tcW w:w="1150" w:type="dxa"/>
            <w:tcBorders>
              <w:top w:val="nil"/>
              <w:left w:val="nil"/>
              <w:bottom w:val="nil"/>
              <w:right w:val="nil"/>
            </w:tcBorders>
            <w:shd w:val="clear" w:color="auto" w:fill="auto"/>
            <w:noWrap/>
            <w:vAlign w:val="bottom"/>
            <w:hideMark/>
          </w:tcPr>
          <w:p w14:paraId="3B9D63A5"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5.1%</w:t>
            </w:r>
          </w:p>
        </w:tc>
        <w:tc>
          <w:tcPr>
            <w:tcW w:w="1148" w:type="dxa"/>
            <w:gridSpan w:val="2"/>
            <w:tcBorders>
              <w:top w:val="nil"/>
              <w:left w:val="nil"/>
              <w:bottom w:val="nil"/>
              <w:right w:val="nil"/>
            </w:tcBorders>
            <w:shd w:val="clear" w:color="auto" w:fill="auto"/>
            <w:noWrap/>
            <w:vAlign w:val="bottom"/>
            <w:hideMark/>
          </w:tcPr>
          <w:p w14:paraId="20048EE7"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8.3%</w:t>
            </w:r>
          </w:p>
        </w:tc>
        <w:tc>
          <w:tcPr>
            <w:tcW w:w="1100" w:type="dxa"/>
            <w:tcBorders>
              <w:top w:val="nil"/>
              <w:left w:val="nil"/>
              <w:bottom w:val="nil"/>
              <w:right w:val="nil"/>
            </w:tcBorders>
            <w:shd w:val="clear" w:color="auto" w:fill="auto"/>
            <w:noWrap/>
            <w:vAlign w:val="bottom"/>
            <w:hideMark/>
          </w:tcPr>
          <w:p w14:paraId="69EB0537"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-3.2%</w:t>
            </w:r>
          </w:p>
        </w:tc>
        <w:tc>
          <w:tcPr>
            <w:tcW w:w="331" w:type="dxa"/>
            <w:tcBorders>
              <w:top w:val="nil"/>
              <w:left w:val="nil"/>
              <w:bottom w:val="nil"/>
              <w:right w:val="single" w:sz="4" w:space="0" w:color="auto"/>
            </w:tcBorders>
            <w:shd w:val="clear" w:color="auto" w:fill="auto"/>
            <w:noWrap/>
            <w:vAlign w:val="bottom"/>
            <w:hideMark/>
          </w:tcPr>
          <w:p w14:paraId="7833EBE3"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0F7380E8"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016E595A"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vAlign w:val="center"/>
            <w:hideMark/>
          </w:tcPr>
          <w:p w14:paraId="01668FF7"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Printed newspaper</w:t>
            </w:r>
          </w:p>
        </w:tc>
        <w:tc>
          <w:tcPr>
            <w:tcW w:w="1150" w:type="dxa"/>
            <w:tcBorders>
              <w:top w:val="nil"/>
              <w:left w:val="nil"/>
              <w:bottom w:val="nil"/>
              <w:right w:val="nil"/>
            </w:tcBorders>
            <w:shd w:val="clear" w:color="auto" w:fill="auto"/>
            <w:noWrap/>
            <w:vAlign w:val="bottom"/>
            <w:hideMark/>
          </w:tcPr>
          <w:p w14:paraId="56ADA809"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14.6%</w:t>
            </w:r>
          </w:p>
        </w:tc>
        <w:tc>
          <w:tcPr>
            <w:tcW w:w="1148" w:type="dxa"/>
            <w:gridSpan w:val="2"/>
            <w:tcBorders>
              <w:top w:val="nil"/>
              <w:left w:val="nil"/>
              <w:bottom w:val="nil"/>
              <w:right w:val="nil"/>
            </w:tcBorders>
            <w:shd w:val="clear" w:color="auto" w:fill="auto"/>
            <w:noWrap/>
            <w:vAlign w:val="bottom"/>
            <w:hideMark/>
          </w:tcPr>
          <w:p w14:paraId="5F14342C"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2.1%</w:t>
            </w:r>
          </w:p>
        </w:tc>
        <w:tc>
          <w:tcPr>
            <w:tcW w:w="1100" w:type="dxa"/>
            <w:tcBorders>
              <w:top w:val="nil"/>
              <w:left w:val="nil"/>
              <w:bottom w:val="nil"/>
              <w:right w:val="nil"/>
            </w:tcBorders>
            <w:shd w:val="clear" w:color="auto" w:fill="auto"/>
            <w:noWrap/>
            <w:vAlign w:val="bottom"/>
            <w:hideMark/>
          </w:tcPr>
          <w:p w14:paraId="252277D8"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12.5%</w:t>
            </w:r>
          </w:p>
        </w:tc>
        <w:tc>
          <w:tcPr>
            <w:tcW w:w="331" w:type="dxa"/>
            <w:tcBorders>
              <w:top w:val="nil"/>
              <w:left w:val="nil"/>
              <w:bottom w:val="nil"/>
              <w:right w:val="single" w:sz="4" w:space="0" w:color="auto"/>
            </w:tcBorders>
            <w:shd w:val="clear" w:color="auto" w:fill="auto"/>
            <w:noWrap/>
            <w:vAlign w:val="bottom"/>
            <w:hideMark/>
          </w:tcPr>
          <w:p w14:paraId="365C569C"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53F5248A"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5D24FCC7"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vAlign w:val="center"/>
            <w:hideMark/>
          </w:tcPr>
          <w:p w14:paraId="6F02367B"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xml:space="preserve">Other type of website </w:t>
            </w:r>
          </w:p>
        </w:tc>
        <w:tc>
          <w:tcPr>
            <w:tcW w:w="1150" w:type="dxa"/>
            <w:tcBorders>
              <w:top w:val="nil"/>
              <w:left w:val="nil"/>
              <w:bottom w:val="nil"/>
              <w:right w:val="nil"/>
            </w:tcBorders>
            <w:shd w:val="clear" w:color="auto" w:fill="auto"/>
            <w:noWrap/>
            <w:vAlign w:val="bottom"/>
            <w:hideMark/>
          </w:tcPr>
          <w:p w14:paraId="42F104DE"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9.5%</w:t>
            </w:r>
          </w:p>
        </w:tc>
        <w:tc>
          <w:tcPr>
            <w:tcW w:w="1148" w:type="dxa"/>
            <w:gridSpan w:val="2"/>
            <w:tcBorders>
              <w:top w:val="nil"/>
              <w:left w:val="nil"/>
              <w:bottom w:val="nil"/>
              <w:right w:val="nil"/>
            </w:tcBorders>
            <w:shd w:val="clear" w:color="auto" w:fill="auto"/>
            <w:noWrap/>
            <w:vAlign w:val="bottom"/>
            <w:hideMark/>
          </w:tcPr>
          <w:p w14:paraId="33549FFA"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4.8%</w:t>
            </w:r>
          </w:p>
        </w:tc>
        <w:tc>
          <w:tcPr>
            <w:tcW w:w="1100" w:type="dxa"/>
            <w:tcBorders>
              <w:top w:val="nil"/>
              <w:left w:val="nil"/>
              <w:bottom w:val="nil"/>
              <w:right w:val="nil"/>
            </w:tcBorders>
            <w:shd w:val="clear" w:color="auto" w:fill="auto"/>
            <w:noWrap/>
            <w:vAlign w:val="bottom"/>
            <w:hideMark/>
          </w:tcPr>
          <w:p w14:paraId="5089FFCD"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4.6%</w:t>
            </w:r>
          </w:p>
        </w:tc>
        <w:tc>
          <w:tcPr>
            <w:tcW w:w="331" w:type="dxa"/>
            <w:tcBorders>
              <w:top w:val="nil"/>
              <w:left w:val="nil"/>
              <w:bottom w:val="nil"/>
              <w:right w:val="single" w:sz="4" w:space="0" w:color="auto"/>
            </w:tcBorders>
            <w:shd w:val="clear" w:color="auto" w:fill="auto"/>
            <w:noWrap/>
            <w:vAlign w:val="bottom"/>
            <w:hideMark/>
          </w:tcPr>
          <w:p w14:paraId="59274E56"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23F44AF4" w14:textId="77777777" w:rsidTr="004A51E8">
        <w:trPr>
          <w:trHeight w:val="288"/>
        </w:trPr>
        <w:tc>
          <w:tcPr>
            <w:tcW w:w="496" w:type="dxa"/>
            <w:tcBorders>
              <w:top w:val="nil"/>
              <w:left w:val="single" w:sz="4" w:space="0" w:color="auto"/>
              <w:bottom w:val="nil"/>
              <w:right w:val="nil"/>
            </w:tcBorders>
            <w:shd w:val="clear" w:color="auto" w:fill="auto"/>
            <w:noWrap/>
            <w:vAlign w:val="bottom"/>
            <w:hideMark/>
          </w:tcPr>
          <w:p w14:paraId="7E87A02A"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nil"/>
              <w:right w:val="single" w:sz="4" w:space="0" w:color="auto"/>
            </w:tcBorders>
            <w:shd w:val="clear" w:color="auto" w:fill="auto"/>
            <w:noWrap/>
            <w:vAlign w:val="center"/>
            <w:hideMark/>
          </w:tcPr>
          <w:p w14:paraId="341869E3"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None</w:t>
            </w:r>
          </w:p>
        </w:tc>
        <w:tc>
          <w:tcPr>
            <w:tcW w:w="1150" w:type="dxa"/>
            <w:tcBorders>
              <w:top w:val="nil"/>
              <w:left w:val="nil"/>
              <w:bottom w:val="nil"/>
              <w:right w:val="nil"/>
            </w:tcBorders>
            <w:shd w:val="clear" w:color="auto" w:fill="auto"/>
            <w:noWrap/>
            <w:vAlign w:val="bottom"/>
            <w:hideMark/>
          </w:tcPr>
          <w:p w14:paraId="27A30268"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28.0%</w:t>
            </w:r>
          </w:p>
        </w:tc>
        <w:tc>
          <w:tcPr>
            <w:tcW w:w="1148" w:type="dxa"/>
            <w:gridSpan w:val="2"/>
            <w:tcBorders>
              <w:top w:val="nil"/>
              <w:left w:val="nil"/>
              <w:bottom w:val="nil"/>
              <w:right w:val="nil"/>
            </w:tcBorders>
            <w:shd w:val="clear" w:color="auto" w:fill="auto"/>
            <w:noWrap/>
            <w:vAlign w:val="bottom"/>
            <w:hideMark/>
          </w:tcPr>
          <w:p w14:paraId="33A01A90"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16.1%</w:t>
            </w:r>
          </w:p>
        </w:tc>
        <w:tc>
          <w:tcPr>
            <w:tcW w:w="1100" w:type="dxa"/>
            <w:tcBorders>
              <w:top w:val="nil"/>
              <w:left w:val="nil"/>
              <w:bottom w:val="nil"/>
              <w:right w:val="nil"/>
            </w:tcBorders>
            <w:shd w:val="clear" w:color="auto" w:fill="auto"/>
            <w:noWrap/>
            <w:vAlign w:val="bottom"/>
            <w:hideMark/>
          </w:tcPr>
          <w:p w14:paraId="2027C46E"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11.9%</w:t>
            </w:r>
          </w:p>
        </w:tc>
        <w:tc>
          <w:tcPr>
            <w:tcW w:w="331" w:type="dxa"/>
            <w:tcBorders>
              <w:top w:val="nil"/>
              <w:left w:val="nil"/>
              <w:bottom w:val="nil"/>
              <w:right w:val="single" w:sz="4" w:space="0" w:color="auto"/>
            </w:tcBorders>
            <w:shd w:val="clear" w:color="auto" w:fill="auto"/>
            <w:noWrap/>
            <w:vAlign w:val="bottom"/>
            <w:hideMark/>
          </w:tcPr>
          <w:p w14:paraId="30A779B1"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2F8E3F30" w14:textId="77777777" w:rsidTr="004A51E8">
        <w:trPr>
          <w:trHeight w:val="288"/>
        </w:trPr>
        <w:tc>
          <w:tcPr>
            <w:tcW w:w="496" w:type="dxa"/>
            <w:tcBorders>
              <w:top w:val="nil"/>
              <w:left w:val="single" w:sz="4" w:space="0" w:color="auto"/>
              <w:bottom w:val="single" w:sz="4" w:space="0" w:color="auto"/>
              <w:right w:val="nil"/>
            </w:tcBorders>
            <w:shd w:val="clear" w:color="auto" w:fill="auto"/>
            <w:noWrap/>
            <w:vAlign w:val="bottom"/>
            <w:hideMark/>
          </w:tcPr>
          <w:p w14:paraId="6DEC2956"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4786" w:type="dxa"/>
            <w:tcBorders>
              <w:top w:val="nil"/>
              <w:left w:val="nil"/>
              <w:bottom w:val="single" w:sz="4" w:space="0" w:color="auto"/>
              <w:right w:val="single" w:sz="4" w:space="0" w:color="auto"/>
            </w:tcBorders>
            <w:shd w:val="clear" w:color="auto" w:fill="auto"/>
            <w:noWrap/>
            <w:vAlign w:val="bottom"/>
            <w:hideMark/>
          </w:tcPr>
          <w:p w14:paraId="17FAB903"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Sample size</w:t>
            </w:r>
          </w:p>
        </w:tc>
        <w:tc>
          <w:tcPr>
            <w:tcW w:w="1150" w:type="dxa"/>
            <w:tcBorders>
              <w:top w:val="nil"/>
              <w:left w:val="nil"/>
              <w:bottom w:val="single" w:sz="4" w:space="0" w:color="auto"/>
              <w:right w:val="nil"/>
            </w:tcBorders>
            <w:shd w:val="clear" w:color="auto" w:fill="auto"/>
            <w:noWrap/>
            <w:vAlign w:val="bottom"/>
            <w:hideMark/>
          </w:tcPr>
          <w:p w14:paraId="089869CE"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10</w:t>
            </w:r>
          </w:p>
        </w:tc>
        <w:tc>
          <w:tcPr>
            <w:tcW w:w="1148" w:type="dxa"/>
            <w:gridSpan w:val="2"/>
            <w:tcBorders>
              <w:top w:val="nil"/>
              <w:left w:val="nil"/>
              <w:bottom w:val="single" w:sz="4" w:space="0" w:color="auto"/>
              <w:right w:val="nil"/>
            </w:tcBorders>
            <w:shd w:val="clear" w:color="auto" w:fill="auto"/>
            <w:noWrap/>
            <w:vAlign w:val="bottom"/>
            <w:hideMark/>
          </w:tcPr>
          <w:p w14:paraId="5A1FC2C6" w14:textId="77777777" w:rsidR="00076828" w:rsidRPr="00076828" w:rsidRDefault="00076828" w:rsidP="00076828">
            <w:pPr>
              <w:jc w:val="right"/>
              <w:rPr>
                <w:rFonts w:ascii="Calibri" w:hAnsi="Calibri" w:cs="Calibri"/>
                <w:color w:val="000000"/>
                <w:sz w:val="22"/>
                <w:szCs w:val="22"/>
                <w:lang w:eastAsia="en-US"/>
              </w:rPr>
            </w:pPr>
            <w:r w:rsidRPr="00076828">
              <w:rPr>
                <w:rFonts w:ascii="Calibri" w:hAnsi="Calibri" w:cs="Calibri"/>
                <w:color w:val="000000"/>
                <w:sz w:val="22"/>
                <w:szCs w:val="22"/>
                <w:lang w:eastAsia="en-US"/>
              </w:rPr>
              <w:t>15</w:t>
            </w:r>
          </w:p>
        </w:tc>
        <w:tc>
          <w:tcPr>
            <w:tcW w:w="1100" w:type="dxa"/>
            <w:tcBorders>
              <w:top w:val="nil"/>
              <w:left w:val="nil"/>
              <w:bottom w:val="single" w:sz="4" w:space="0" w:color="auto"/>
              <w:right w:val="nil"/>
            </w:tcBorders>
            <w:shd w:val="clear" w:color="auto" w:fill="auto"/>
            <w:noWrap/>
            <w:vAlign w:val="bottom"/>
            <w:hideMark/>
          </w:tcPr>
          <w:p w14:paraId="0F8015F3"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c>
          <w:tcPr>
            <w:tcW w:w="331" w:type="dxa"/>
            <w:tcBorders>
              <w:top w:val="nil"/>
              <w:left w:val="nil"/>
              <w:bottom w:val="single" w:sz="4" w:space="0" w:color="auto"/>
              <w:right w:val="single" w:sz="4" w:space="0" w:color="auto"/>
            </w:tcBorders>
            <w:shd w:val="clear" w:color="auto" w:fill="auto"/>
            <w:noWrap/>
            <w:vAlign w:val="bottom"/>
            <w:hideMark/>
          </w:tcPr>
          <w:p w14:paraId="3FD6D3F5"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w:t>
            </w:r>
          </w:p>
        </w:tc>
      </w:tr>
      <w:tr w:rsidR="00076828" w:rsidRPr="00076828" w14:paraId="47444EB2" w14:textId="77777777" w:rsidTr="004A51E8">
        <w:trPr>
          <w:trHeight w:val="288"/>
        </w:trPr>
        <w:tc>
          <w:tcPr>
            <w:tcW w:w="7110" w:type="dxa"/>
            <w:gridSpan w:val="4"/>
            <w:tcBorders>
              <w:top w:val="single" w:sz="4" w:space="0" w:color="auto"/>
              <w:left w:val="nil"/>
              <w:bottom w:val="nil"/>
              <w:right w:val="nil"/>
            </w:tcBorders>
            <w:shd w:val="clear" w:color="auto" w:fill="auto"/>
            <w:vAlign w:val="bottom"/>
            <w:hideMark/>
          </w:tcPr>
          <w:p w14:paraId="7F1ADE77" w14:textId="77777777" w:rsidR="00076828" w:rsidRPr="00076828" w:rsidRDefault="00076828" w:rsidP="00076828">
            <w:pPr>
              <w:rPr>
                <w:rFonts w:ascii="Calibri" w:hAnsi="Calibri" w:cs="Calibri"/>
                <w:color w:val="000000"/>
                <w:sz w:val="22"/>
                <w:szCs w:val="22"/>
                <w:lang w:eastAsia="en-US"/>
              </w:rPr>
            </w:pPr>
            <w:r w:rsidRPr="00076828">
              <w:rPr>
                <w:rFonts w:ascii="Calibri" w:hAnsi="Calibri" w:cs="Calibri"/>
                <w:color w:val="000000"/>
                <w:sz w:val="22"/>
                <w:szCs w:val="22"/>
                <w:lang w:eastAsia="en-US"/>
              </w:rPr>
              <w:t>* Disability gap is outside statistical margin of error at 95% confidence level</w:t>
            </w:r>
          </w:p>
        </w:tc>
        <w:tc>
          <w:tcPr>
            <w:tcW w:w="470" w:type="dxa"/>
            <w:tcBorders>
              <w:top w:val="nil"/>
              <w:left w:val="nil"/>
              <w:bottom w:val="nil"/>
              <w:right w:val="nil"/>
            </w:tcBorders>
            <w:shd w:val="clear" w:color="auto" w:fill="auto"/>
            <w:vAlign w:val="bottom"/>
            <w:hideMark/>
          </w:tcPr>
          <w:p w14:paraId="44D566C1" w14:textId="77777777" w:rsidR="00076828" w:rsidRPr="00076828" w:rsidRDefault="00076828" w:rsidP="00076828">
            <w:pPr>
              <w:rPr>
                <w:rFonts w:ascii="Calibri" w:hAnsi="Calibri" w:cs="Calibri"/>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49D3C6C4" w14:textId="77777777" w:rsidR="00076828" w:rsidRPr="00076828" w:rsidRDefault="00076828" w:rsidP="00076828">
            <w:pPr>
              <w:rPr>
                <w:sz w:val="20"/>
                <w:lang w:eastAsia="en-US"/>
              </w:rPr>
            </w:pPr>
          </w:p>
        </w:tc>
        <w:tc>
          <w:tcPr>
            <w:tcW w:w="331" w:type="dxa"/>
            <w:tcBorders>
              <w:top w:val="nil"/>
              <w:left w:val="nil"/>
              <w:bottom w:val="nil"/>
              <w:right w:val="nil"/>
            </w:tcBorders>
            <w:shd w:val="clear" w:color="auto" w:fill="auto"/>
            <w:noWrap/>
            <w:vAlign w:val="bottom"/>
            <w:hideMark/>
          </w:tcPr>
          <w:p w14:paraId="5C7D2013" w14:textId="77777777" w:rsidR="00076828" w:rsidRPr="00076828" w:rsidRDefault="00076828" w:rsidP="00076828">
            <w:pPr>
              <w:rPr>
                <w:sz w:val="20"/>
                <w:lang w:eastAsia="en-US"/>
              </w:rPr>
            </w:pPr>
          </w:p>
        </w:tc>
      </w:tr>
    </w:tbl>
    <w:p w14:paraId="1805CAE5" w14:textId="77777777" w:rsidR="00DF6258" w:rsidRDefault="00DF6258">
      <w:r>
        <w:br w:type="page"/>
      </w:r>
    </w:p>
    <w:tbl>
      <w:tblPr>
        <w:tblW w:w="9011" w:type="dxa"/>
        <w:tblInd w:w="534" w:type="dxa"/>
        <w:tblLook w:val="04A0" w:firstRow="1" w:lastRow="0" w:firstColumn="1" w:lastColumn="0" w:noHBand="0" w:noVBand="1"/>
      </w:tblPr>
      <w:tblGrid>
        <w:gridCol w:w="309"/>
        <w:gridCol w:w="4973"/>
        <w:gridCol w:w="1150"/>
        <w:gridCol w:w="768"/>
        <w:gridCol w:w="380"/>
        <w:gridCol w:w="1100"/>
        <w:gridCol w:w="331"/>
      </w:tblGrid>
      <w:tr w:rsidR="00E308D8" w:rsidRPr="00E308D8" w14:paraId="3B4D3594" w14:textId="77777777" w:rsidTr="0082383F">
        <w:trPr>
          <w:trHeight w:val="288"/>
        </w:trPr>
        <w:tc>
          <w:tcPr>
            <w:tcW w:w="309" w:type="dxa"/>
            <w:tcBorders>
              <w:top w:val="nil"/>
              <w:left w:val="nil"/>
              <w:bottom w:val="nil"/>
              <w:right w:val="nil"/>
            </w:tcBorders>
            <w:shd w:val="clear" w:color="auto" w:fill="auto"/>
            <w:noWrap/>
            <w:vAlign w:val="bottom"/>
            <w:hideMark/>
          </w:tcPr>
          <w:p w14:paraId="3D4B66F4" w14:textId="0FE324C1" w:rsidR="00E308D8" w:rsidRPr="00E308D8" w:rsidRDefault="00E308D8" w:rsidP="00E308D8">
            <w:pPr>
              <w:rPr>
                <w:sz w:val="20"/>
                <w:szCs w:val="24"/>
                <w:lang w:eastAsia="en-US"/>
              </w:rPr>
            </w:pPr>
          </w:p>
        </w:tc>
        <w:tc>
          <w:tcPr>
            <w:tcW w:w="4973" w:type="dxa"/>
            <w:tcBorders>
              <w:top w:val="nil"/>
              <w:left w:val="nil"/>
              <w:bottom w:val="nil"/>
              <w:right w:val="nil"/>
            </w:tcBorders>
            <w:shd w:val="clear" w:color="auto" w:fill="auto"/>
            <w:noWrap/>
            <w:vAlign w:val="bottom"/>
            <w:hideMark/>
          </w:tcPr>
          <w:p w14:paraId="10B97E54" w14:textId="55ADEF35" w:rsidR="00E308D8" w:rsidRPr="00E308D8" w:rsidRDefault="00E308D8" w:rsidP="00E308D8">
            <w:pPr>
              <w:rPr>
                <w:rFonts w:ascii="Calibri" w:hAnsi="Calibri" w:cs="Calibri"/>
                <w:b/>
                <w:bCs/>
                <w:color w:val="000000"/>
                <w:sz w:val="22"/>
                <w:szCs w:val="22"/>
                <w:lang w:eastAsia="en-US"/>
              </w:rPr>
            </w:pPr>
            <w:r w:rsidRPr="00E308D8">
              <w:rPr>
                <w:rFonts w:ascii="Calibri" w:hAnsi="Calibri" w:cs="Calibri"/>
                <w:b/>
                <w:bCs/>
                <w:color w:val="000000"/>
                <w:sz w:val="22"/>
                <w:szCs w:val="22"/>
                <w:lang w:eastAsia="en-US"/>
              </w:rPr>
              <w:t>Table 1</w:t>
            </w:r>
            <w:r w:rsidR="007958BF">
              <w:rPr>
                <w:rFonts w:ascii="Calibri" w:hAnsi="Calibri" w:cs="Calibri"/>
                <w:b/>
                <w:bCs/>
                <w:color w:val="000000"/>
                <w:sz w:val="22"/>
                <w:szCs w:val="22"/>
                <w:lang w:eastAsia="en-US"/>
              </w:rPr>
              <w:t>2</w:t>
            </w:r>
            <w:r w:rsidR="00C235D5">
              <w:rPr>
                <w:rFonts w:ascii="Calibri" w:hAnsi="Calibri" w:cs="Calibri"/>
                <w:b/>
                <w:bCs/>
                <w:color w:val="000000"/>
                <w:sz w:val="22"/>
                <w:szCs w:val="22"/>
                <w:lang w:eastAsia="en-US"/>
              </w:rPr>
              <w:t xml:space="preserve">: </w:t>
            </w:r>
            <w:r w:rsidRPr="00E308D8">
              <w:rPr>
                <w:rFonts w:ascii="Calibri" w:hAnsi="Calibri" w:cs="Calibri"/>
                <w:b/>
                <w:bCs/>
                <w:color w:val="000000"/>
                <w:sz w:val="22"/>
                <w:szCs w:val="22"/>
                <w:lang w:eastAsia="en-US"/>
              </w:rPr>
              <w:t xml:space="preserve">Accessibility of News </w:t>
            </w:r>
            <w:r w:rsidR="008D1B36">
              <w:rPr>
                <w:rFonts w:ascii="Calibri" w:hAnsi="Calibri" w:cs="Calibri"/>
                <w:b/>
                <w:bCs/>
                <w:color w:val="000000"/>
                <w:sz w:val="22"/>
                <w:szCs w:val="22"/>
                <w:lang w:eastAsia="en-US"/>
              </w:rPr>
              <w:t xml:space="preserve">and Other </w:t>
            </w:r>
            <w:r w:rsidRPr="00E308D8">
              <w:rPr>
                <w:rFonts w:ascii="Calibri" w:hAnsi="Calibri" w:cs="Calibri"/>
                <w:b/>
                <w:bCs/>
                <w:color w:val="000000"/>
                <w:sz w:val="22"/>
                <w:szCs w:val="22"/>
                <w:lang w:eastAsia="en-US"/>
              </w:rPr>
              <w:t>Websites</w:t>
            </w:r>
          </w:p>
        </w:tc>
        <w:tc>
          <w:tcPr>
            <w:tcW w:w="1150" w:type="dxa"/>
            <w:tcBorders>
              <w:top w:val="nil"/>
              <w:left w:val="nil"/>
              <w:bottom w:val="nil"/>
              <w:right w:val="nil"/>
            </w:tcBorders>
            <w:shd w:val="clear" w:color="auto" w:fill="auto"/>
            <w:noWrap/>
            <w:vAlign w:val="bottom"/>
            <w:hideMark/>
          </w:tcPr>
          <w:p w14:paraId="37300E45" w14:textId="77777777" w:rsidR="00E308D8" w:rsidRPr="00E308D8" w:rsidRDefault="00E308D8" w:rsidP="00E308D8">
            <w:pPr>
              <w:rPr>
                <w:rFonts w:ascii="Calibri" w:hAnsi="Calibri" w:cs="Calibri"/>
                <w:b/>
                <w:bCs/>
                <w:color w:val="000000"/>
                <w:sz w:val="22"/>
                <w:szCs w:val="22"/>
                <w:lang w:eastAsia="en-US"/>
              </w:rPr>
            </w:pPr>
          </w:p>
        </w:tc>
        <w:tc>
          <w:tcPr>
            <w:tcW w:w="1148" w:type="dxa"/>
            <w:gridSpan w:val="2"/>
            <w:tcBorders>
              <w:top w:val="nil"/>
              <w:left w:val="nil"/>
              <w:bottom w:val="nil"/>
              <w:right w:val="nil"/>
            </w:tcBorders>
            <w:shd w:val="clear" w:color="auto" w:fill="auto"/>
            <w:noWrap/>
            <w:vAlign w:val="bottom"/>
            <w:hideMark/>
          </w:tcPr>
          <w:p w14:paraId="49A037EB" w14:textId="77777777" w:rsidR="00E308D8" w:rsidRPr="00E308D8" w:rsidRDefault="00E308D8" w:rsidP="00E308D8">
            <w:pPr>
              <w:rPr>
                <w:sz w:val="20"/>
                <w:lang w:eastAsia="en-US"/>
              </w:rPr>
            </w:pPr>
          </w:p>
        </w:tc>
        <w:tc>
          <w:tcPr>
            <w:tcW w:w="1100" w:type="dxa"/>
            <w:tcBorders>
              <w:top w:val="nil"/>
              <w:left w:val="nil"/>
              <w:bottom w:val="nil"/>
              <w:right w:val="nil"/>
            </w:tcBorders>
            <w:shd w:val="clear" w:color="auto" w:fill="auto"/>
            <w:noWrap/>
            <w:vAlign w:val="bottom"/>
            <w:hideMark/>
          </w:tcPr>
          <w:p w14:paraId="228E1DD2" w14:textId="77777777" w:rsidR="00E308D8" w:rsidRPr="00E308D8" w:rsidRDefault="00E308D8" w:rsidP="00E308D8">
            <w:pPr>
              <w:rPr>
                <w:sz w:val="20"/>
                <w:lang w:eastAsia="en-US"/>
              </w:rPr>
            </w:pPr>
          </w:p>
        </w:tc>
        <w:tc>
          <w:tcPr>
            <w:tcW w:w="331" w:type="dxa"/>
            <w:tcBorders>
              <w:top w:val="nil"/>
              <w:left w:val="nil"/>
              <w:bottom w:val="nil"/>
              <w:right w:val="nil"/>
            </w:tcBorders>
            <w:shd w:val="clear" w:color="auto" w:fill="auto"/>
            <w:noWrap/>
            <w:vAlign w:val="bottom"/>
            <w:hideMark/>
          </w:tcPr>
          <w:p w14:paraId="411AC6E6" w14:textId="77777777" w:rsidR="00E308D8" w:rsidRPr="00E308D8" w:rsidRDefault="00E308D8" w:rsidP="00E308D8">
            <w:pPr>
              <w:rPr>
                <w:sz w:val="20"/>
                <w:lang w:eastAsia="en-US"/>
              </w:rPr>
            </w:pPr>
          </w:p>
        </w:tc>
      </w:tr>
      <w:tr w:rsidR="00E308D8" w:rsidRPr="00E308D8" w14:paraId="04510EC5" w14:textId="77777777" w:rsidTr="0082383F">
        <w:trPr>
          <w:trHeight w:val="288"/>
        </w:trPr>
        <w:tc>
          <w:tcPr>
            <w:tcW w:w="309" w:type="dxa"/>
            <w:tcBorders>
              <w:top w:val="nil"/>
              <w:left w:val="nil"/>
              <w:bottom w:val="single" w:sz="4" w:space="0" w:color="auto"/>
              <w:right w:val="nil"/>
            </w:tcBorders>
            <w:shd w:val="clear" w:color="auto" w:fill="auto"/>
            <w:noWrap/>
            <w:vAlign w:val="bottom"/>
            <w:hideMark/>
          </w:tcPr>
          <w:p w14:paraId="1C0D484F"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single" w:sz="4" w:space="0" w:color="auto"/>
              <w:right w:val="nil"/>
            </w:tcBorders>
            <w:shd w:val="clear" w:color="auto" w:fill="auto"/>
            <w:noWrap/>
            <w:vAlign w:val="bottom"/>
            <w:hideMark/>
          </w:tcPr>
          <w:p w14:paraId="449BB47F" w14:textId="77777777" w:rsidR="00E308D8" w:rsidRPr="00E308D8" w:rsidRDefault="00E308D8" w:rsidP="00E308D8">
            <w:pPr>
              <w:rPr>
                <w:rFonts w:ascii="Calibri" w:hAnsi="Calibri" w:cs="Calibri"/>
                <w:b/>
                <w:bCs/>
                <w:color w:val="000000"/>
                <w:sz w:val="22"/>
                <w:szCs w:val="22"/>
                <w:lang w:eastAsia="en-US"/>
              </w:rPr>
            </w:pPr>
            <w:r w:rsidRPr="00E308D8">
              <w:rPr>
                <w:rFonts w:ascii="Calibri" w:hAnsi="Calibri" w:cs="Calibri"/>
                <w:b/>
                <w:bCs/>
                <w:color w:val="000000"/>
                <w:sz w:val="22"/>
                <w:szCs w:val="22"/>
                <w:lang w:eastAsia="en-US"/>
              </w:rPr>
              <w:t> </w:t>
            </w:r>
          </w:p>
        </w:tc>
        <w:tc>
          <w:tcPr>
            <w:tcW w:w="1150" w:type="dxa"/>
            <w:tcBorders>
              <w:top w:val="nil"/>
              <w:left w:val="nil"/>
              <w:bottom w:val="single" w:sz="4" w:space="0" w:color="auto"/>
              <w:right w:val="nil"/>
            </w:tcBorders>
            <w:shd w:val="clear" w:color="auto" w:fill="auto"/>
            <w:noWrap/>
            <w:vAlign w:val="bottom"/>
            <w:hideMark/>
          </w:tcPr>
          <w:p w14:paraId="24685603"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1148" w:type="dxa"/>
            <w:gridSpan w:val="2"/>
            <w:tcBorders>
              <w:top w:val="nil"/>
              <w:left w:val="nil"/>
              <w:bottom w:val="single" w:sz="4" w:space="0" w:color="auto"/>
              <w:right w:val="nil"/>
            </w:tcBorders>
            <w:shd w:val="clear" w:color="auto" w:fill="auto"/>
            <w:noWrap/>
            <w:vAlign w:val="bottom"/>
            <w:hideMark/>
          </w:tcPr>
          <w:p w14:paraId="51B87DD1"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1100" w:type="dxa"/>
            <w:tcBorders>
              <w:top w:val="nil"/>
              <w:left w:val="nil"/>
              <w:bottom w:val="single" w:sz="4" w:space="0" w:color="auto"/>
              <w:right w:val="nil"/>
            </w:tcBorders>
            <w:shd w:val="clear" w:color="auto" w:fill="auto"/>
            <w:noWrap/>
            <w:vAlign w:val="bottom"/>
            <w:hideMark/>
          </w:tcPr>
          <w:p w14:paraId="2DBF94C4"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331" w:type="dxa"/>
            <w:tcBorders>
              <w:top w:val="nil"/>
              <w:left w:val="nil"/>
              <w:bottom w:val="single" w:sz="4" w:space="0" w:color="auto"/>
              <w:right w:val="nil"/>
            </w:tcBorders>
            <w:shd w:val="clear" w:color="auto" w:fill="auto"/>
            <w:noWrap/>
            <w:vAlign w:val="bottom"/>
            <w:hideMark/>
          </w:tcPr>
          <w:p w14:paraId="29BAF4E0"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606A5874" w14:textId="77777777" w:rsidTr="0082383F">
        <w:trPr>
          <w:trHeight w:val="576"/>
        </w:trPr>
        <w:tc>
          <w:tcPr>
            <w:tcW w:w="309" w:type="dxa"/>
            <w:tcBorders>
              <w:top w:val="single" w:sz="4" w:space="0" w:color="auto"/>
              <w:left w:val="single" w:sz="4" w:space="0" w:color="auto"/>
              <w:bottom w:val="single" w:sz="4" w:space="0" w:color="auto"/>
              <w:right w:val="nil"/>
            </w:tcBorders>
            <w:shd w:val="clear" w:color="auto" w:fill="auto"/>
            <w:noWrap/>
            <w:vAlign w:val="bottom"/>
            <w:hideMark/>
          </w:tcPr>
          <w:p w14:paraId="34B0436E"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single" w:sz="4" w:space="0" w:color="auto"/>
              <w:left w:val="nil"/>
              <w:bottom w:val="single" w:sz="4" w:space="0" w:color="auto"/>
              <w:right w:val="single" w:sz="4" w:space="0" w:color="auto"/>
            </w:tcBorders>
            <w:shd w:val="clear" w:color="auto" w:fill="auto"/>
            <w:noWrap/>
            <w:vAlign w:val="bottom"/>
            <w:hideMark/>
          </w:tcPr>
          <w:p w14:paraId="69179EB6"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1150" w:type="dxa"/>
            <w:tcBorders>
              <w:top w:val="single" w:sz="4" w:space="0" w:color="auto"/>
              <w:left w:val="nil"/>
              <w:bottom w:val="single" w:sz="4" w:space="0" w:color="auto"/>
              <w:right w:val="nil"/>
            </w:tcBorders>
            <w:shd w:val="clear" w:color="auto" w:fill="auto"/>
            <w:vAlign w:val="bottom"/>
            <w:hideMark/>
          </w:tcPr>
          <w:p w14:paraId="4A309E75" w14:textId="77777777" w:rsidR="00E308D8" w:rsidRPr="00E308D8" w:rsidRDefault="00E308D8" w:rsidP="00E308D8">
            <w:pPr>
              <w:jc w:val="center"/>
              <w:rPr>
                <w:rFonts w:ascii="Calibri" w:hAnsi="Calibri" w:cs="Calibri"/>
                <w:color w:val="000000"/>
                <w:sz w:val="22"/>
                <w:szCs w:val="22"/>
                <w:lang w:eastAsia="en-US"/>
              </w:rPr>
            </w:pPr>
            <w:r w:rsidRPr="00E308D8">
              <w:rPr>
                <w:rFonts w:ascii="Calibri" w:hAnsi="Calibri" w:cs="Calibri"/>
                <w:color w:val="000000"/>
                <w:sz w:val="22"/>
                <w:szCs w:val="22"/>
                <w:lang w:eastAsia="en-US"/>
              </w:rPr>
              <w:t>Disability</w:t>
            </w:r>
          </w:p>
        </w:tc>
        <w:tc>
          <w:tcPr>
            <w:tcW w:w="1148" w:type="dxa"/>
            <w:gridSpan w:val="2"/>
            <w:tcBorders>
              <w:top w:val="single" w:sz="4" w:space="0" w:color="auto"/>
              <w:left w:val="nil"/>
              <w:bottom w:val="single" w:sz="4" w:space="0" w:color="auto"/>
              <w:right w:val="nil"/>
            </w:tcBorders>
            <w:shd w:val="clear" w:color="auto" w:fill="auto"/>
            <w:vAlign w:val="bottom"/>
            <w:hideMark/>
          </w:tcPr>
          <w:p w14:paraId="463BCF63" w14:textId="77777777" w:rsidR="00E308D8" w:rsidRPr="00E308D8" w:rsidRDefault="00E308D8" w:rsidP="00E308D8">
            <w:pPr>
              <w:jc w:val="center"/>
              <w:rPr>
                <w:rFonts w:ascii="Calibri" w:hAnsi="Calibri" w:cs="Calibri"/>
                <w:color w:val="000000"/>
                <w:sz w:val="22"/>
                <w:szCs w:val="22"/>
                <w:lang w:eastAsia="en-US"/>
              </w:rPr>
            </w:pPr>
            <w:r w:rsidRPr="00E308D8">
              <w:rPr>
                <w:rFonts w:ascii="Calibri" w:hAnsi="Calibri" w:cs="Calibri"/>
                <w:color w:val="000000"/>
                <w:sz w:val="22"/>
                <w:szCs w:val="22"/>
                <w:lang w:eastAsia="en-US"/>
              </w:rPr>
              <w:t>No disability</w:t>
            </w:r>
          </w:p>
        </w:tc>
        <w:tc>
          <w:tcPr>
            <w:tcW w:w="1100" w:type="dxa"/>
            <w:tcBorders>
              <w:top w:val="single" w:sz="4" w:space="0" w:color="auto"/>
              <w:left w:val="nil"/>
              <w:bottom w:val="single" w:sz="4" w:space="0" w:color="auto"/>
              <w:right w:val="nil"/>
            </w:tcBorders>
            <w:shd w:val="clear" w:color="auto" w:fill="auto"/>
            <w:vAlign w:val="center"/>
            <w:hideMark/>
          </w:tcPr>
          <w:p w14:paraId="7F8FDD7B" w14:textId="77777777" w:rsidR="00E308D8" w:rsidRPr="00E308D8" w:rsidRDefault="00E308D8" w:rsidP="00E308D8">
            <w:pPr>
              <w:jc w:val="center"/>
              <w:rPr>
                <w:rFonts w:ascii="Calibri" w:hAnsi="Calibri" w:cs="Calibri"/>
                <w:color w:val="000000"/>
                <w:sz w:val="22"/>
                <w:szCs w:val="22"/>
                <w:lang w:eastAsia="en-US"/>
              </w:rPr>
            </w:pPr>
            <w:r w:rsidRPr="00E308D8">
              <w:rPr>
                <w:rFonts w:ascii="Calibri" w:hAnsi="Calibri" w:cs="Calibri"/>
                <w:color w:val="000000"/>
                <w:sz w:val="22"/>
                <w:szCs w:val="22"/>
                <w:lang w:eastAsia="en-US"/>
              </w:rPr>
              <w:t>Disability gap</w:t>
            </w:r>
          </w:p>
        </w:tc>
        <w:tc>
          <w:tcPr>
            <w:tcW w:w="331" w:type="dxa"/>
            <w:tcBorders>
              <w:top w:val="single" w:sz="4" w:space="0" w:color="auto"/>
              <w:left w:val="nil"/>
              <w:bottom w:val="single" w:sz="4" w:space="0" w:color="auto"/>
              <w:right w:val="single" w:sz="4" w:space="0" w:color="auto"/>
            </w:tcBorders>
            <w:shd w:val="clear" w:color="auto" w:fill="auto"/>
            <w:noWrap/>
            <w:vAlign w:val="bottom"/>
            <w:hideMark/>
          </w:tcPr>
          <w:p w14:paraId="4D30B3B0"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3384A618" w14:textId="77777777" w:rsidTr="0082383F">
        <w:trPr>
          <w:trHeight w:val="360"/>
        </w:trPr>
        <w:tc>
          <w:tcPr>
            <w:tcW w:w="5282"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30C66B9A" w14:textId="00587AC8"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xml:space="preserve">Accessibility of news </w:t>
            </w:r>
            <w:r w:rsidR="008D1B36">
              <w:rPr>
                <w:rFonts w:ascii="Calibri" w:hAnsi="Calibri" w:cs="Calibri"/>
                <w:color w:val="000000"/>
                <w:sz w:val="22"/>
                <w:szCs w:val="22"/>
                <w:lang w:eastAsia="en-US"/>
              </w:rPr>
              <w:t xml:space="preserve">and other </w:t>
            </w:r>
            <w:r w:rsidRPr="00E308D8">
              <w:rPr>
                <w:rFonts w:ascii="Calibri" w:hAnsi="Calibri" w:cs="Calibri"/>
                <w:color w:val="000000"/>
                <w:sz w:val="22"/>
                <w:szCs w:val="22"/>
                <w:lang w:eastAsia="en-US"/>
              </w:rPr>
              <w:t>website</w:t>
            </w:r>
            <w:r w:rsidR="008D1B36">
              <w:rPr>
                <w:rFonts w:ascii="Calibri" w:hAnsi="Calibri" w:cs="Calibri"/>
                <w:color w:val="000000"/>
                <w:sz w:val="22"/>
                <w:szCs w:val="22"/>
                <w:lang w:eastAsia="en-US"/>
              </w:rPr>
              <w:t>s</w:t>
            </w:r>
            <w:r w:rsidRPr="00E308D8">
              <w:rPr>
                <w:rFonts w:ascii="Calibri" w:hAnsi="Calibri" w:cs="Calibri"/>
                <w:color w:val="000000"/>
                <w:sz w:val="22"/>
                <w:szCs w:val="22"/>
                <w:lang w:eastAsia="en-US"/>
              </w:rPr>
              <w:t xml:space="preserve"> (if used)</w:t>
            </w:r>
          </w:p>
        </w:tc>
        <w:tc>
          <w:tcPr>
            <w:tcW w:w="1150" w:type="dxa"/>
            <w:tcBorders>
              <w:top w:val="single" w:sz="4" w:space="0" w:color="auto"/>
              <w:left w:val="nil"/>
              <w:bottom w:val="nil"/>
              <w:right w:val="nil"/>
            </w:tcBorders>
            <w:shd w:val="clear" w:color="auto" w:fill="auto"/>
            <w:noWrap/>
            <w:vAlign w:val="bottom"/>
            <w:hideMark/>
          </w:tcPr>
          <w:p w14:paraId="471ABC9A" w14:textId="77777777" w:rsidR="00E308D8" w:rsidRPr="00E308D8" w:rsidRDefault="00E308D8" w:rsidP="00E308D8">
            <w:pPr>
              <w:rPr>
                <w:rFonts w:ascii="Calibri" w:hAnsi="Calibri" w:cs="Calibri"/>
                <w:color w:val="000000"/>
                <w:sz w:val="22"/>
                <w:szCs w:val="22"/>
                <w:lang w:eastAsia="en-US"/>
              </w:rPr>
            </w:pPr>
          </w:p>
        </w:tc>
        <w:tc>
          <w:tcPr>
            <w:tcW w:w="1148" w:type="dxa"/>
            <w:gridSpan w:val="2"/>
            <w:tcBorders>
              <w:top w:val="single" w:sz="4" w:space="0" w:color="auto"/>
              <w:left w:val="nil"/>
              <w:bottom w:val="nil"/>
              <w:right w:val="nil"/>
            </w:tcBorders>
            <w:shd w:val="clear" w:color="auto" w:fill="auto"/>
            <w:noWrap/>
            <w:vAlign w:val="bottom"/>
            <w:hideMark/>
          </w:tcPr>
          <w:p w14:paraId="67C228A0" w14:textId="77777777" w:rsidR="00E308D8" w:rsidRPr="00E308D8" w:rsidRDefault="00E308D8" w:rsidP="00E308D8">
            <w:pPr>
              <w:rPr>
                <w:sz w:val="22"/>
                <w:szCs w:val="22"/>
                <w:lang w:eastAsia="en-US"/>
              </w:rPr>
            </w:pPr>
          </w:p>
        </w:tc>
        <w:tc>
          <w:tcPr>
            <w:tcW w:w="1100" w:type="dxa"/>
            <w:tcBorders>
              <w:top w:val="single" w:sz="4" w:space="0" w:color="auto"/>
              <w:left w:val="nil"/>
              <w:bottom w:val="nil"/>
              <w:right w:val="nil"/>
            </w:tcBorders>
            <w:shd w:val="clear" w:color="auto" w:fill="auto"/>
            <w:noWrap/>
            <w:vAlign w:val="bottom"/>
            <w:hideMark/>
          </w:tcPr>
          <w:p w14:paraId="1E9D634F" w14:textId="77777777" w:rsidR="00E308D8" w:rsidRPr="00E308D8" w:rsidRDefault="00E308D8" w:rsidP="00E308D8">
            <w:pPr>
              <w:rPr>
                <w:sz w:val="22"/>
                <w:szCs w:val="22"/>
                <w:lang w:eastAsia="en-US"/>
              </w:rPr>
            </w:pPr>
          </w:p>
        </w:tc>
        <w:tc>
          <w:tcPr>
            <w:tcW w:w="331" w:type="dxa"/>
            <w:tcBorders>
              <w:top w:val="single" w:sz="4" w:space="0" w:color="auto"/>
              <w:left w:val="nil"/>
              <w:bottom w:val="nil"/>
              <w:right w:val="single" w:sz="4" w:space="0" w:color="auto"/>
            </w:tcBorders>
            <w:shd w:val="clear" w:color="auto" w:fill="auto"/>
            <w:noWrap/>
            <w:vAlign w:val="bottom"/>
            <w:hideMark/>
          </w:tcPr>
          <w:p w14:paraId="16F797BB"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2A14591F"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02E4B34D"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hideMark/>
          </w:tcPr>
          <w:p w14:paraId="1ABF3684" w14:textId="77777777" w:rsidR="00E308D8" w:rsidRPr="00E308D8" w:rsidRDefault="00E308D8" w:rsidP="00E308D8">
            <w:pPr>
              <w:rPr>
                <w:rFonts w:ascii="Calibri" w:hAnsi="Calibri" w:cs="Calibri"/>
                <w:color w:val="010205"/>
                <w:sz w:val="22"/>
                <w:szCs w:val="22"/>
                <w:lang w:eastAsia="en-US"/>
              </w:rPr>
            </w:pPr>
            <w:r w:rsidRPr="00E308D8">
              <w:rPr>
                <w:rFonts w:ascii="Calibri" w:hAnsi="Calibri" w:cs="Calibri"/>
                <w:color w:val="010205"/>
                <w:sz w:val="22"/>
                <w:szCs w:val="22"/>
                <w:lang w:eastAsia="en-US"/>
              </w:rPr>
              <w:t>Yes, fully accessible</w:t>
            </w:r>
          </w:p>
        </w:tc>
        <w:tc>
          <w:tcPr>
            <w:tcW w:w="1150" w:type="dxa"/>
            <w:tcBorders>
              <w:top w:val="nil"/>
              <w:left w:val="nil"/>
              <w:bottom w:val="nil"/>
              <w:right w:val="nil"/>
            </w:tcBorders>
            <w:shd w:val="clear" w:color="auto" w:fill="auto"/>
            <w:noWrap/>
            <w:vAlign w:val="bottom"/>
            <w:hideMark/>
          </w:tcPr>
          <w:p w14:paraId="349B1982"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72.7%</w:t>
            </w:r>
          </w:p>
        </w:tc>
        <w:tc>
          <w:tcPr>
            <w:tcW w:w="1148" w:type="dxa"/>
            <w:gridSpan w:val="2"/>
            <w:tcBorders>
              <w:top w:val="nil"/>
              <w:left w:val="nil"/>
              <w:bottom w:val="nil"/>
              <w:right w:val="nil"/>
            </w:tcBorders>
            <w:shd w:val="clear" w:color="auto" w:fill="auto"/>
            <w:noWrap/>
            <w:vAlign w:val="bottom"/>
            <w:hideMark/>
          </w:tcPr>
          <w:p w14:paraId="3D2E5982"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92.6%</w:t>
            </w:r>
          </w:p>
        </w:tc>
        <w:tc>
          <w:tcPr>
            <w:tcW w:w="1100" w:type="dxa"/>
            <w:tcBorders>
              <w:top w:val="nil"/>
              <w:left w:val="nil"/>
              <w:bottom w:val="nil"/>
              <w:right w:val="nil"/>
            </w:tcBorders>
            <w:shd w:val="clear" w:color="auto" w:fill="auto"/>
            <w:noWrap/>
            <w:vAlign w:val="bottom"/>
            <w:hideMark/>
          </w:tcPr>
          <w:p w14:paraId="362C9C6E"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-19.9%</w:t>
            </w:r>
          </w:p>
        </w:tc>
        <w:tc>
          <w:tcPr>
            <w:tcW w:w="331" w:type="dxa"/>
            <w:tcBorders>
              <w:top w:val="nil"/>
              <w:left w:val="nil"/>
              <w:bottom w:val="nil"/>
              <w:right w:val="single" w:sz="4" w:space="0" w:color="auto"/>
            </w:tcBorders>
            <w:shd w:val="clear" w:color="auto" w:fill="auto"/>
            <w:noWrap/>
            <w:vAlign w:val="bottom"/>
            <w:hideMark/>
          </w:tcPr>
          <w:p w14:paraId="6879F762"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w:t>
            </w:r>
          </w:p>
        </w:tc>
      </w:tr>
      <w:tr w:rsidR="00E308D8" w:rsidRPr="00E308D8" w14:paraId="4D1F1887"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69ABD107"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hideMark/>
          </w:tcPr>
          <w:p w14:paraId="7F7EE06A" w14:textId="77777777" w:rsidR="00E308D8" w:rsidRPr="00E308D8" w:rsidRDefault="00E308D8" w:rsidP="00E308D8">
            <w:pPr>
              <w:rPr>
                <w:rFonts w:ascii="Calibri" w:hAnsi="Calibri" w:cs="Calibri"/>
                <w:color w:val="010205"/>
                <w:sz w:val="22"/>
                <w:szCs w:val="22"/>
                <w:lang w:eastAsia="en-US"/>
              </w:rPr>
            </w:pPr>
            <w:r w:rsidRPr="00E308D8">
              <w:rPr>
                <w:rFonts w:ascii="Calibri" w:hAnsi="Calibri" w:cs="Calibri"/>
                <w:color w:val="010205"/>
                <w:sz w:val="22"/>
                <w:szCs w:val="22"/>
                <w:lang w:eastAsia="en-US"/>
              </w:rPr>
              <w:t>Mostly, but not fully accessible</w:t>
            </w:r>
          </w:p>
        </w:tc>
        <w:tc>
          <w:tcPr>
            <w:tcW w:w="1150" w:type="dxa"/>
            <w:tcBorders>
              <w:top w:val="nil"/>
              <w:left w:val="nil"/>
              <w:bottom w:val="nil"/>
              <w:right w:val="nil"/>
            </w:tcBorders>
            <w:shd w:val="clear" w:color="auto" w:fill="auto"/>
            <w:noWrap/>
            <w:vAlign w:val="bottom"/>
            <w:hideMark/>
          </w:tcPr>
          <w:p w14:paraId="417451C5"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16.3%</w:t>
            </w:r>
          </w:p>
        </w:tc>
        <w:tc>
          <w:tcPr>
            <w:tcW w:w="1148" w:type="dxa"/>
            <w:gridSpan w:val="2"/>
            <w:tcBorders>
              <w:top w:val="nil"/>
              <w:left w:val="nil"/>
              <w:bottom w:val="nil"/>
              <w:right w:val="nil"/>
            </w:tcBorders>
            <w:shd w:val="clear" w:color="auto" w:fill="auto"/>
            <w:noWrap/>
            <w:vAlign w:val="bottom"/>
            <w:hideMark/>
          </w:tcPr>
          <w:p w14:paraId="2671D7CC"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6.7%</w:t>
            </w:r>
          </w:p>
        </w:tc>
        <w:tc>
          <w:tcPr>
            <w:tcW w:w="1100" w:type="dxa"/>
            <w:tcBorders>
              <w:top w:val="nil"/>
              <w:left w:val="nil"/>
              <w:bottom w:val="nil"/>
              <w:right w:val="nil"/>
            </w:tcBorders>
            <w:shd w:val="clear" w:color="auto" w:fill="auto"/>
            <w:noWrap/>
            <w:vAlign w:val="bottom"/>
            <w:hideMark/>
          </w:tcPr>
          <w:p w14:paraId="78706FCB"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9.6%</w:t>
            </w:r>
          </w:p>
        </w:tc>
        <w:tc>
          <w:tcPr>
            <w:tcW w:w="331" w:type="dxa"/>
            <w:tcBorders>
              <w:top w:val="nil"/>
              <w:left w:val="nil"/>
              <w:bottom w:val="nil"/>
              <w:right w:val="single" w:sz="4" w:space="0" w:color="auto"/>
            </w:tcBorders>
            <w:shd w:val="clear" w:color="auto" w:fill="auto"/>
            <w:noWrap/>
            <w:vAlign w:val="bottom"/>
            <w:hideMark/>
          </w:tcPr>
          <w:p w14:paraId="0C7DB1EA"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w:t>
            </w:r>
          </w:p>
        </w:tc>
      </w:tr>
      <w:tr w:rsidR="00E308D8" w:rsidRPr="00E308D8" w14:paraId="6DA35F59"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3CFCC790"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hideMark/>
          </w:tcPr>
          <w:p w14:paraId="4880B4F5" w14:textId="77777777" w:rsidR="00E308D8" w:rsidRPr="00E308D8" w:rsidRDefault="00E308D8" w:rsidP="00E308D8">
            <w:pPr>
              <w:rPr>
                <w:rFonts w:ascii="Calibri" w:hAnsi="Calibri" w:cs="Calibri"/>
                <w:color w:val="010205"/>
                <w:sz w:val="22"/>
                <w:szCs w:val="22"/>
                <w:lang w:eastAsia="en-US"/>
              </w:rPr>
            </w:pPr>
            <w:r w:rsidRPr="00E308D8">
              <w:rPr>
                <w:rFonts w:ascii="Calibri" w:hAnsi="Calibri" w:cs="Calibri"/>
                <w:color w:val="010205"/>
                <w:sz w:val="22"/>
                <w:szCs w:val="22"/>
                <w:lang w:eastAsia="en-US"/>
              </w:rPr>
              <w:t>Somewhat accessible</w:t>
            </w:r>
          </w:p>
        </w:tc>
        <w:tc>
          <w:tcPr>
            <w:tcW w:w="1150" w:type="dxa"/>
            <w:tcBorders>
              <w:top w:val="nil"/>
              <w:left w:val="nil"/>
              <w:bottom w:val="nil"/>
              <w:right w:val="nil"/>
            </w:tcBorders>
            <w:shd w:val="clear" w:color="auto" w:fill="auto"/>
            <w:noWrap/>
            <w:vAlign w:val="bottom"/>
            <w:hideMark/>
          </w:tcPr>
          <w:p w14:paraId="0CAAE616"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7.1%</w:t>
            </w:r>
          </w:p>
        </w:tc>
        <w:tc>
          <w:tcPr>
            <w:tcW w:w="1148" w:type="dxa"/>
            <w:gridSpan w:val="2"/>
            <w:tcBorders>
              <w:top w:val="nil"/>
              <w:left w:val="nil"/>
              <w:bottom w:val="nil"/>
              <w:right w:val="nil"/>
            </w:tcBorders>
            <w:shd w:val="clear" w:color="auto" w:fill="auto"/>
            <w:noWrap/>
            <w:vAlign w:val="bottom"/>
            <w:hideMark/>
          </w:tcPr>
          <w:p w14:paraId="13498D9F"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07CAC603"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7.1%</w:t>
            </w:r>
          </w:p>
        </w:tc>
        <w:tc>
          <w:tcPr>
            <w:tcW w:w="331" w:type="dxa"/>
            <w:tcBorders>
              <w:top w:val="nil"/>
              <w:left w:val="nil"/>
              <w:bottom w:val="nil"/>
              <w:right w:val="single" w:sz="4" w:space="0" w:color="auto"/>
            </w:tcBorders>
            <w:shd w:val="clear" w:color="auto" w:fill="auto"/>
            <w:noWrap/>
            <w:vAlign w:val="bottom"/>
            <w:hideMark/>
          </w:tcPr>
          <w:p w14:paraId="091B0BE1"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w:t>
            </w:r>
          </w:p>
        </w:tc>
      </w:tr>
      <w:tr w:rsidR="00E308D8" w:rsidRPr="00E308D8" w14:paraId="75242DF9"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2F8DC468"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hideMark/>
          </w:tcPr>
          <w:p w14:paraId="6CB492FC" w14:textId="77777777" w:rsidR="00E308D8" w:rsidRPr="00E308D8" w:rsidRDefault="00E308D8" w:rsidP="00E308D8">
            <w:pPr>
              <w:rPr>
                <w:rFonts w:ascii="Calibri" w:hAnsi="Calibri" w:cs="Calibri"/>
                <w:color w:val="010205"/>
                <w:sz w:val="22"/>
                <w:szCs w:val="22"/>
                <w:lang w:eastAsia="en-US"/>
              </w:rPr>
            </w:pPr>
            <w:r w:rsidRPr="00E308D8">
              <w:rPr>
                <w:rFonts w:ascii="Calibri" w:hAnsi="Calibri" w:cs="Calibri"/>
                <w:color w:val="010205"/>
                <w:sz w:val="22"/>
                <w:szCs w:val="22"/>
                <w:lang w:eastAsia="en-US"/>
              </w:rPr>
              <w:t>Not accessible at all</w:t>
            </w:r>
          </w:p>
        </w:tc>
        <w:tc>
          <w:tcPr>
            <w:tcW w:w="1150" w:type="dxa"/>
            <w:tcBorders>
              <w:top w:val="nil"/>
              <w:left w:val="nil"/>
              <w:bottom w:val="nil"/>
              <w:right w:val="nil"/>
            </w:tcBorders>
            <w:shd w:val="clear" w:color="auto" w:fill="auto"/>
            <w:noWrap/>
            <w:vAlign w:val="bottom"/>
            <w:hideMark/>
          </w:tcPr>
          <w:p w14:paraId="6677B924"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4.0%</w:t>
            </w:r>
          </w:p>
        </w:tc>
        <w:tc>
          <w:tcPr>
            <w:tcW w:w="1148" w:type="dxa"/>
            <w:gridSpan w:val="2"/>
            <w:tcBorders>
              <w:top w:val="nil"/>
              <w:left w:val="nil"/>
              <w:bottom w:val="nil"/>
              <w:right w:val="nil"/>
            </w:tcBorders>
            <w:shd w:val="clear" w:color="auto" w:fill="auto"/>
            <w:noWrap/>
            <w:vAlign w:val="bottom"/>
            <w:hideMark/>
          </w:tcPr>
          <w:p w14:paraId="1A0693FD"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0.7%</w:t>
            </w:r>
          </w:p>
        </w:tc>
        <w:tc>
          <w:tcPr>
            <w:tcW w:w="1100" w:type="dxa"/>
            <w:tcBorders>
              <w:top w:val="nil"/>
              <w:left w:val="nil"/>
              <w:bottom w:val="nil"/>
              <w:right w:val="nil"/>
            </w:tcBorders>
            <w:shd w:val="clear" w:color="auto" w:fill="auto"/>
            <w:noWrap/>
            <w:vAlign w:val="bottom"/>
            <w:hideMark/>
          </w:tcPr>
          <w:p w14:paraId="096818B2"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3.2%</w:t>
            </w:r>
          </w:p>
        </w:tc>
        <w:tc>
          <w:tcPr>
            <w:tcW w:w="331" w:type="dxa"/>
            <w:tcBorders>
              <w:top w:val="nil"/>
              <w:left w:val="nil"/>
              <w:bottom w:val="nil"/>
              <w:right w:val="single" w:sz="4" w:space="0" w:color="auto"/>
            </w:tcBorders>
            <w:shd w:val="clear" w:color="auto" w:fill="auto"/>
            <w:noWrap/>
            <w:vAlign w:val="bottom"/>
            <w:hideMark/>
          </w:tcPr>
          <w:p w14:paraId="79881896"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4C17F8C2"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0804907D"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hideMark/>
          </w:tcPr>
          <w:p w14:paraId="3227B599" w14:textId="77777777" w:rsidR="00E308D8" w:rsidRPr="00E308D8" w:rsidRDefault="00E308D8" w:rsidP="00E308D8">
            <w:pPr>
              <w:rPr>
                <w:rFonts w:ascii="Calibri" w:hAnsi="Calibri" w:cs="Calibri"/>
                <w:color w:val="010205"/>
                <w:sz w:val="22"/>
                <w:szCs w:val="22"/>
                <w:lang w:eastAsia="en-US"/>
              </w:rPr>
            </w:pPr>
            <w:r w:rsidRPr="00E308D8">
              <w:rPr>
                <w:rFonts w:ascii="Calibri" w:hAnsi="Calibri" w:cs="Calibri"/>
                <w:color w:val="010205"/>
                <w:sz w:val="22"/>
                <w:szCs w:val="22"/>
                <w:lang w:eastAsia="en-US"/>
              </w:rPr>
              <w:t>Sample size</w:t>
            </w:r>
          </w:p>
        </w:tc>
        <w:tc>
          <w:tcPr>
            <w:tcW w:w="1150" w:type="dxa"/>
            <w:tcBorders>
              <w:top w:val="nil"/>
              <w:left w:val="nil"/>
              <w:bottom w:val="nil"/>
              <w:right w:val="nil"/>
            </w:tcBorders>
            <w:shd w:val="clear" w:color="auto" w:fill="auto"/>
            <w:noWrap/>
            <w:vAlign w:val="bottom"/>
            <w:hideMark/>
          </w:tcPr>
          <w:p w14:paraId="386E6C2D"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135</w:t>
            </w:r>
          </w:p>
        </w:tc>
        <w:tc>
          <w:tcPr>
            <w:tcW w:w="1148" w:type="dxa"/>
            <w:gridSpan w:val="2"/>
            <w:tcBorders>
              <w:top w:val="nil"/>
              <w:left w:val="nil"/>
              <w:bottom w:val="nil"/>
              <w:right w:val="nil"/>
            </w:tcBorders>
            <w:shd w:val="clear" w:color="auto" w:fill="auto"/>
            <w:noWrap/>
            <w:vAlign w:val="bottom"/>
            <w:hideMark/>
          </w:tcPr>
          <w:p w14:paraId="7F38B9A9"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173</w:t>
            </w:r>
          </w:p>
        </w:tc>
        <w:tc>
          <w:tcPr>
            <w:tcW w:w="1100" w:type="dxa"/>
            <w:tcBorders>
              <w:top w:val="nil"/>
              <w:left w:val="nil"/>
              <w:bottom w:val="nil"/>
              <w:right w:val="nil"/>
            </w:tcBorders>
            <w:shd w:val="clear" w:color="auto" w:fill="auto"/>
            <w:noWrap/>
            <w:vAlign w:val="bottom"/>
            <w:hideMark/>
          </w:tcPr>
          <w:p w14:paraId="3E3774E4" w14:textId="77777777" w:rsidR="00E308D8" w:rsidRPr="00E308D8" w:rsidRDefault="00E308D8" w:rsidP="00E308D8">
            <w:pPr>
              <w:jc w:val="right"/>
              <w:rPr>
                <w:rFonts w:ascii="Calibri" w:hAnsi="Calibri" w:cs="Calibri"/>
                <w:color w:val="000000"/>
                <w:sz w:val="22"/>
                <w:szCs w:val="22"/>
                <w:lang w:eastAsia="en-US"/>
              </w:rPr>
            </w:pPr>
          </w:p>
        </w:tc>
        <w:tc>
          <w:tcPr>
            <w:tcW w:w="331" w:type="dxa"/>
            <w:tcBorders>
              <w:top w:val="nil"/>
              <w:left w:val="nil"/>
              <w:bottom w:val="nil"/>
              <w:right w:val="single" w:sz="4" w:space="0" w:color="auto"/>
            </w:tcBorders>
            <w:shd w:val="clear" w:color="auto" w:fill="auto"/>
            <w:noWrap/>
            <w:vAlign w:val="bottom"/>
            <w:hideMark/>
          </w:tcPr>
          <w:p w14:paraId="708C2944"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0A044EAA"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4EAF0969"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hideMark/>
          </w:tcPr>
          <w:p w14:paraId="2C08E04E" w14:textId="77777777" w:rsidR="00E308D8" w:rsidRPr="00E308D8" w:rsidRDefault="00E308D8" w:rsidP="00E308D8">
            <w:pPr>
              <w:rPr>
                <w:rFonts w:ascii="Calibri" w:hAnsi="Calibri" w:cs="Calibri"/>
                <w:color w:val="010205"/>
                <w:sz w:val="22"/>
                <w:szCs w:val="22"/>
                <w:lang w:eastAsia="en-US"/>
              </w:rPr>
            </w:pPr>
            <w:r w:rsidRPr="00E308D8">
              <w:rPr>
                <w:rFonts w:ascii="Calibri" w:hAnsi="Calibri" w:cs="Calibri"/>
                <w:color w:val="010205"/>
                <w:sz w:val="22"/>
                <w:szCs w:val="22"/>
                <w:lang w:eastAsia="en-US"/>
              </w:rPr>
              <w:t> </w:t>
            </w:r>
          </w:p>
        </w:tc>
        <w:tc>
          <w:tcPr>
            <w:tcW w:w="1150" w:type="dxa"/>
            <w:tcBorders>
              <w:top w:val="nil"/>
              <w:left w:val="nil"/>
              <w:bottom w:val="nil"/>
              <w:right w:val="nil"/>
            </w:tcBorders>
            <w:shd w:val="clear" w:color="auto" w:fill="auto"/>
            <w:noWrap/>
            <w:vAlign w:val="bottom"/>
            <w:hideMark/>
          </w:tcPr>
          <w:p w14:paraId="6B91DE09" w14:textId="77777777" w:rsidR="00E308D8" w:rsidRPr="00E308D8" w:rsidRDefault="00E308D8" w:rsidP="00E308D8">
            <w:pPr>
              <w:rPr>
                <w:rFonts w:ascii="Calibri" w:hAnsi="Calibri" w:cs="Calibri"/>
                <w:color w:val="010205"/>
                <w:sz w:val="22"/>
                <w:szCs w:val="22"/>
                <w:lang w:eastAsia="en-US"/>
              </w:rPr>
            </w:pPr>
          </w:p>
        </w:tc>
        <w:tc>
          <w:tcPr>
            <w:tcW w:w="1148" w:type="dxa"/>
            <w:gridSpan w:val="2"/>
            <w:tcBorders>
              <w:top w:val="nil"/>
              <w:left w:val="nil"/>
              <w:bottom w:val="nil"/>
              <w:right w:val="nil"/>
            </w:tcBorders>
            <w:shd w:val="clear" w:color="auto" w:fill="auto"/>
            <w:noWrap/>
            <w:vAlign w:val="bottom"/>
            <w:hideMark/>
          </w:tcPr>
          <w:p w14:paraId="55FFE6F8" w14:textId="77777777" w:rsidR="00E308D8" w:rsidRPr="00E308D8" w:rsidRDefault="00E308D8" w:rsidP="00E308D8">
            <w:pPr>
              <w:rPr>
                <w:sz w:val="22"/>
                <w:szCs w:val="22"/>
                <w:lang w:eastAsia="en-US"/>
              </w:rPr>
            </w:pPr>
          </w:p>
        </w:tc>
        <w:tc>
          <w:tcPr>
            <w:tcW w:w="1100" w:type="dxa"/>
            <w:tcBorders>
              <w:top w:val="nil"/>
              <w:left w:val="nil"/>
              <w:bottom w:val="nil"/>
              <w:right w:val="nil"/>
            </w:tcBorders>
            <w:shd w:val="clear" w:color="auto" w:fill="auto"/>
            <w:noWrap/>
            <w:vAlign w:val="bottom"/>
            <w:hideMark/>
          </w:tcPr>
          <w:p w14:paraId="554CA0EB" w14:textId="77777777" w:rsidR="00E308D8" w:rsidRPr="00E308D8" w:rsidRDefault="00E308D8" w:rsidP="00E308D8">
            <w:pPr>
              <w:rPr>
                <w:sz w:val="22"/>
                <w:szCs w:val="22"/>
                <w:lang w:eastAsia="en-US"/>
              </w:rPr>
            </w:pPr>
          </w:p>
        </w:tc>
        <w:tc>
          <w:tcPr>
            <w:tcW w:w="331" w:type="dxa"/>
            <w:tcBorders>
              <w:top w:val="nil"/>
              <w:left w:val="nil"/>
              <w:bottom w:val="nil"/>
              <w:right w:val="single" w:sz="4" w:space="0" w:color="auto"/>
            </w:tcBorders>
            <w:shd w:val="clear" w:color="auto" w:fill="auto"/>
            <w:noWrap/>
            <w:vAlign w:val="bottom"/>
            <w:hideMark/>
          </w:tcPr>
          <w:p w14:paraId="77C635A1"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2C6ABDF3" w14:textId="77777777" w:rsidTr="0082383F">
        <w:trPr>
          <w:trHeight w:val="288"/>
        </w:trPr>
        <w:tc>
          <w:tcPr>
            <w:tcW w:w="5282" w:type="dxa"/>
            <w:gridSpan w:val="2"/>
            <w:tcBorders>
              <w:top w:val="nil"/>
              <w:left w:val="single" w:sz="4" w:space="0" w:color="auto"/>
              <w:bottom w:val="nil"/>
              <w:right w:val="single" w:sz="4" w:space="0" w:color="000000"/>
            </w:tcBorders>
            <w:shd w:val="clear" w:color="auto" w:fill="auto"/>
            <w:noWrap/>
            <w:vAlign w:val="bottom"/>
            <w:hideMark/>
          </w:tcPr>
          <w:p w14:paraId="624A75E5"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If not fully accessible, problem was:</w:t>
            </w:r>
          </w:p>
        </w:tc>
        <w:tc>
          <w:tcPr>
            <w:tcW w:w="1150" w:type="dxa"/>
            <w:tcBorders>
              <w:top w:val="nil"/>
              <w:left w:val="nil"/>
              <w:bottom w:val="nil"/>
              <w:right w:val="nil"/>
            </w:tcBorders>
            <w:shd w:val="clear" w:color="auto" w:fill="auto"/>
            <w:noWrap/>
            <w:vAlign w:val="bottom"/>
            <w:hideMark/>
          </w:tcPr>
          <w:p w14:paraId="5D99BD7D" w14:textId="77777777" w:rsidR="00E308D8" w:rsidRPr="00E308D8" w:rsidRDefault="00E308D8" w:rsidP="00E308D8">
            <w:pPr>
              <w:rPr>
                <w:rFonts w:ascii="Calibri" w:hAnsi="Calibri" w:cs="Calibri"/>
                <w:color w:val="000000"/>
                <w:sz w:val="22"/>
                <w:szCs w:val="22"/>
                <w:lang w:eastAsia="en-US"/>
              </w:rPr>
            </w:pPr>
          </w:p>
        </w:tc>
        <w:tc>
          <w:tcPr>
            <w:tcW w:w="1148" w:type="dxa"/>
            <w:gridSpan w:val="2"/>
            <w:tcBorders>
              <w:top w:val="nil"/>
              <w:left w:val="nil"/>
              <w:bottom w:val="nil"/>
              <w:right w:val="nil"/>
            </w:tcBorders>
            <w:shd w:val="clear" w:color="auto" w:fill="auto"/>
            <w:noWrap/>
            <w:vAlign w:val="bottom"/>
            <w:hideMark/>
          </w:tcPr>
          <w:p w14:paraId="6E074271" w14:textId="77777777" w:rsidR="00E308D8" w:rsidRPr="00E308D8" w:rsidRDefault="00E308D8" w:rsidP="00E308D8">
            <w:pPr>
              <w:rPr>
                <w:sz w:val="22"/>
                <w:szCs w:val="22"/>
                <w:lang w:eastAsia="en-US"/>
              </w:rPr>
            </w:pPr>
          </w:p>
        </w:tc>
        <w:tc>
          <w:tcPr>
            <w:tcW w:w="1100" w:type="dxa"/>
            <w:tcBorders>
              <w:top w:val="nil"/>
              <w:left w:val="nil"/>
              <w:bottom w:val="nil"/>
              <w:right w:val="nil"/>
            </w:tcBorders>
            <w:shd w:val="clear" w:color="auto" w:fill="auto"/>
            <w:noWrap/>
            <w:vAlign w:val="bottom"/>
            <w:hideMark/>
          </w:tcPr>
          <w:p w14:paraId="278CE7AE" w14:textId="77777777" w:rsidR="00E308D8" w:rsidRPr="00E308D8" w:rsidRDefault="00E308D8" w:rsidP="00E308D8">
            <w:pPr>
              <w:rPr>
                <w:sz w:val="22"/>
                <w:szCs w:val="22"/>
                <w:lang w:eastAsia="en-US"/>
              </w:rPr>
            </w:pPr>
          </w:p>
        </w:tc>
        <w:tc>
          <w:tcPr>
            <w:tcW w:w="331" w:type="dxa"/>
            <w:tcBorders>
              <w:top w:val="nil"/>
              <w:left w:val="nil"/>
              <w:bottom w:val="nil"/>
              <w:right w:val="single" w:sz="4" w:space="0" w:color="auto"/>
            </w:tcBorders>
            <w:shd w:val="clear" w:color="auto" w:fill="auto"/>
            <w:noWrap/>
            <w:vAlign w:val="bottom"/>
            <w:hideMark/>
          </w:tcPr>
          <w:p w14:paraId="63A0D726"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5AF9E70B" w14:textId="77777777" w:rsidTr="0082383F">
        <w:trPr>
          <w:trHeight w:val="288"/>
        </w:trPr>
        <w:tc>
          <w:tcPr>
            <w:tcW w:w="309" w:type="dxa"/>
            <w:tcBorders>
              <w:top w:val="nil"/>
              <w:left w:val="single" w:sz="4" w:space="0" w:color="auto"/>
              <w:bottom w:val="nil"/>
              <w:right w:val="nil"/>
            </w:tcBorders>
            <w:shd w:val="clear" w:color="auto" w:fill="auto"/>
            <w:noWrap/>
            <w:vAlign w:val="center"/>
            <w:hideMark/>
          </w:tcPr>
          <w:p w14:paraId="1605D165"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vAlign w:val="center"/>
            <w:hideMark/>
          </w:tcPr>
          <w:p w14:paraId="783ED96B"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Writing was too small</w:t>
            </w:r>
          </w:p>
        </w:tc>
        <w:tc>
          <w:tcPr>
            <w:tcW w:w="1150" w:type="dxa"/>
            <w:tcBorders>
              <w:top w:val="nil"/>
              <w:left w:val="nil"/>
              <w:bottom w:val="nil"/>
              <w:right w:val="nil"/>
            </w:tcBorders>
            <w:shd w:val="clear" w:color="auto" w:fill="auto"/>
            <w:noWrap/>
            <w:vAlign w:val="bottom"/>
            <w:hideMark/>
          </w:tcPr>
          <w:p w14:paraId="1E27D3E3"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18.7%</w:t>
            </w:r>
          </w:p>
        </w:tc>
        <w:tc>
          <w:tcPr>
            <w:tcW w:w="1148" w:type="dxa"/>
            <w:gridSpan w:val="2"/>
            <w:tcBorders>
              <w:top w:val="nil"/>
              <w:left w:val="nil"/>
              <w:bottom w:val="nil"/>
              <w:right w:val="nil"/>
            </w:tcBorders>
            <w:shd w:val="clear" w:color="auto" w:fill="auto"/>
            <w:noWrap/>
            <w:vAlign w:val="bottom"/>
            <w:hideMark/>
          </w:tcPr>
          <w:p w14:paraId="78F8623C"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14.1%</w:t>
            </w:r>
          </w:p>
        </w:tc>
        <w:tc>
          <w:tcPr>
            <w:tcW w:w="1100" w:type="dxa"/>
            <w:tcBorders>
              <w:top w:val="nil"/>
              <w:left w:val="nil"/>
              <w:bottom w:val="nil"/>
              <w:right w:val="nil"/>
            </w:tcBorders>
            <w:shd w:val="clear" w:color="auto" w:fill="auto"/>
            <w:noWrap/>
            <w:vAlign w:val="bottom"/>
            <w:hideMark/>
          </w:tcPr>
          <w:p w14:paraId="6BDD8F88"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4.6%</w:t>
            </w:r>
          </w:p>
        </w:tc>
        <w:tc>
          <w:tcPr>
            <w:tcW w:w="331" w:type="dxa"/>
            <w:tcBorders>
              <w:top w:val="nil"/>
              <w:left w:val="nil"/>
              <w:bottom w:val="nil"/>
              <w:right w:val="single" w:sz="4" w:space="0" w:color="auto"/>
            </w:tcBorders>
            <w:shd w:val="clear" w:color="auto" w:fill="auto"/>
            <w:noWrap/>
            <w:vAlign w:val="bottom"/>
            <w:hideMark/>
          </w:tcPr>
          <w:p w14:paraId="2DD83870"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1B5B8338"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40218057"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vAlign w:val="center"/>
            <w:hideMark/>
          </w:tcPr>
          <w:p w14:paraId="6045604C"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Hard to read by screen reader</w:t>
            </w:r>
          </w:p>
        </w:tc>
        <w:tc>
          <w:tcPr>
            <w:tcW w:w="1150" w:type="dxa"/>
            <w:tcBorders>
              <w:top w:val="nil"/>
              <w:left w:val="nil"/>
              <w:bottom w:val="nil"/>
              <w:right w:val="nil"/>
            </w:tcBorders>
            <w:shd w:val="clear" w:color="auto" w:fill="auto"/>
            <w:noWrap/>
            <w:vAlign w:val="bottom"/>
            <w:hideMark/>
          </w:tcPr>
          <w:p w14:paraId="608C2384"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10.7%</w:t>
            </w:r>
          </w:p>
        </w:tc>
        <w:tc>
          <w:tcPr>
            <w:tcW w:w="1148" w:type="dxa"/>
            <w:gridSpan w:val="2"/>
            <w:tcBorders>
              <w:top w:val="nil"/>
              <w:left w:val="nil"/>
              <w:bottom w:val="nil"/>
              <w:right w:val="nil"/>
            </w:tcBorders>
            <w:shd w:val="clear" w:color="auto" w:fill="auto"/>
            <w:noWrap/>
            <w:vAlign w:val="bottom"/>
            <w:hideMark/>
          </w:tcPr>
          <w:p w14:paraId="7B3B6BF8"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3.6%</w:t>
            </w:r>
          </w:p>
        </w:tc>
        <w:tc>
          <w:tcPr>
            <w:tcW w:w="1100" w:type="dxa"/>
            <w:tcBorders>
              <w:top w:val="nil"/>
              <w:left w:val="nil"/>
              <w:bottom w:val="nil"/>
              <w:right w:val="nil"/>
            </w:tcBorders>
            <w:shd w:val="clear" w:color="auto" w:fill="auto"/>
            <w:noWrap/>
            <w:vAlign w:val="bottom"/>
            <w:hideMark/>
          </w:tcPr>
          <w:p w14:paraId="31AA1450"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7.1%</w:t>
            </w:r>
          </w:p>
        </w:tc>
        <w:tc>
          <w:tcPr>
            <w:tcW w:w="331" w:type="dxa"/>
            <w:tcBorders>
              <w:top w:val="nil"/>
              <w:left w:val="nil"/>
              <w:bottom w:val="nil"/>
              <w:right w:val="single" w:sz="4" w:space="0" w:color="auto"/>
            </w:tcBorders>
            <w:shd w:val="clear" w:color="auto" w:fill="auto"/>
            <w:noWrap/>
            <w:vAlign w:val="bottom"/>
            <w:hideMark/>
          </w:tcPr>
          <w:p w14:paraId="64DA076B"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536B080C"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20C5ABAD"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vAlign w:val="center"/>
            <w:hideMark/>
          </w:tcPr>
          <w:p w14:paraId="5A57C564"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Language was too hard to understand</w:t>
            </w:r>
          </w:p>
        </w:tc>
        <w:tc>
          <w:tcPr>
            <w:tcW w:w="1150" w:type="dxa"/>
            <w:tcBorders>
              <w:top w:val="nil"/>
              <w:left w:val="nil"/>
              <w:bottom w:val="nil"/>
              <w:right w:val="nil"/>
            </w:tcBorders>
            <w:shd w:val="clear" w:color="auto" w:fill="auto"/>
            <w:noWrap/>
            <w:vAlign w:val="bottom"/>
            <w:hideMark/>
          </w:tcPr>
          <w:p w14:paraId="743C7A59"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13.0%</w:t>
            </w:r>
          </w:p>
        </w:tc>
        <w:tc>
          <w:tcPr>
            <w:tcW w:w="1148" w:type="dxa"/>
            <w:gridSpan w:val="2"/>
            <w:tcBorders>
              <w:top w:val="nil"/>
              <w:left w:val="nil"/>
              <w:bottom w:val="nil"/>
              <w:right w:val="nil"/>
            </w:tcBorders>
            <w:shd w:val="clear" w:color="auto" w:fill="auto"/>
            <w:noWrap/>
            <w:vAlign w:val="bottom"/>
            <w:hideMark/>
          </w:tcPr>
          <w:p w14:paraId="4F2E8D2F"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4.9%</w:t>
            </w:r>
          </w:p>
        </w:tc>
        <w:tc>
          <w:tcPr>
            <w:tcW w:w="1100" w:type="dxa"/>
            <w:tcBorders>
              <w:top w:val="nil"/>
              <w:left w:val="nil"/>
              <w:bottom w:val="nil"/>
              <w:right w:val="nil"/>
            </w:tcBorders>
            <w:shd w:val="clear" w:color="auto" w:fill="auto"/>
            <w:noWrap/>
            <w:vAlign w:val="bottom"/>
            <w:hideMark/>
          </w:tcPr>
          <w:p w14:paraId="47EB30CC"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8.1%</w:t>
            </w:r>
          </w:p>
        </w:tc>
        <w:tc>
          <w:tcPr>
            <w:tcW w:w="331" w:type="dxa"/>
            <w:tcBorders>
              <w:top w:val="nil"/>
              <w:left w:val="nil"/>
              <w:bottom w:val="nil"/>
              <w:right w:val="single" w:sz="4" w:space="0" w:color="auto"/>
            </w:tcBorders>
            <w:shd w:val="clear" w:color="auto" w:fill="auto"/>
            <w:noWrap/>
            <w:vAlign w:val="bottom"/>
            <w:hideMark/>
          </w:tcPr>
          <w:p w14:paraId="24BBCB17"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049A27BE"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4C209444"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vAlign w:val="center"/>
            <w:hideMark/>
          </w:tcPr>
          <w:p w14:paraId="18E4E1BA"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Material not organized well</w:t>
            </w:r>
          </w:p>
        </w:tc>
        <w:tc>
          <w:tcPr>
            <w:tcW w:w="1150" w:type="dxa"/>
            <w:tcBorders>
              <w:top w:val="nil"/>
              <w:left w:val="nil"/>
              <w:bottom w:val="nil"/>
              <w:right w:val="nil"/>
            </w:tcBorders>
            <w:shd w:val="clear" w:color="auto" w:fill="auto"/>
            <w:noWrap/>
            <w:vAlign w:val="bottom"/>
            <w:hideMark/>
          </w:tcPr>
          <w:p w14:paraId="1FB45B10"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35.7%</w:t>
            </w:r>
          </w:p>
        </w:tc>
        <w:tc>
          <w:tcPr>
            <w:tcW w:w="1148" w:type="dxa"/>
            <w:gridSpan w:val="2"/>
            <w:tcBorders>
              <w:top w:val="nil"/>
              <w:left w:val="nil"/>
              <w:bottom w:val="nil"/>
              <w:right w:val="nil"/>
            </w:tcBorders>
            <w:shd w:val="clear" w:color="auto" w:fill="auto"/>
            <w:noWrap/>
            <w:vAlign w:val="bottom"/>
            <w:hideMark/>
          </w:tcPr>
          <w:p w14:paraId="65163B05"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38.2%</w:t>
            </w:r>
          </w:p>
        </w:tc>
        <w:tc>
          <w:tcPr>
            <w:tcW w:w="1100" w:type="dxa"/>
            <w:tcBorders>
              <w:top w:val="nil"/>
              <w:left w:val="nil"/>
              <w:bottom w:val="nil"/>
              <w:right w:val="nil"/>
            </w:tcBorders>
            <w:shd w:val="clear" w:color="auto" w:fill="auto"/>
            <w:noWrap/>
            <w:vAlign w:val="bottom"/>
            <w:hideMark/>
          </w:tcPr>
          <w:p w14:paraId="20E3103A"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-2.4%</w:t>
            </w:r>
          </w:p>
        </w:tc>
        <w:tc>
          <w:tcPr>
            <w:tcW w:w="331" w:type="dxa"/>
            <w:tcBorders>
              <w:top w:val="nil"/>
              <w:left w:val="nil"/>
              <w:bottom w:val="nil"/>
              <w:right w:val="single" w:sz="4" w:space="0" w:color="auto"/>
            </w:tcBorders>
            <w:shd w:val="clear" w:color="auto" w:fill="auto"/>
            <w:noWrap/>
            <w:vAlign w:val="bottom"/>
            <w:hideMark/>
          </w:tcPr>
          <w:p w14:paraId="41F239A4"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750CFAB8"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28F34B5D"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vAlign w:val="center"/>
            <w:hideMark/>
          </w:tcPr>
          <w:p w14:paraId="189EF020"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Video not captioned at all</w:t>
            </w:r>
          </w:p>
        </w:tc>
        <w:tc>
          <w:tcPr>
            <w:tcW w:w="1150" w:type="dxa"/>
            <w:tcBorders>
              <w:top w:val="nil"/>
              <w:left w:val="nil"/>
              <w:bottom w:val="nil"/>
              <w:right w:val="nil"/>
            </w:tcBorders>
            <w:shd w:val="clear" w:color="auto" w:fill="auto"/>
            <w:noWrap/>
            <w:vAlign w:val="bottom"/>
            <w:hideMark/>
          </w:tcPr>
          <w:p w14:paraId="246EBE17"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12.2%</w:t>
            </w:r>
          </w:p>
        </w:tc>
        <w:tc>
          <w:tcPr>
            <w:tcW w:w="1148" w:type="dxa"/>
            <w:gridSpan w:val="2"/>
            <w:tcBorders>
              <w:top w:val="nil"/>
              <w:left w:val="nil"/>
              <w:bottom w:val="nil"/>
              <w:right w:val="nil"/>
            </w:tcBorders>
            <w:shd w:val="clear" w:color="auto" w:fill="auto"/>
            <w:noWrap/>
            <w:vAlign w:val="bottom"/>
            <w:hideMark/>
          </w:tcPr>
          <w:p w14:paraId="477F3040"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14.1%</w:t>
            </w:r>
          </w:p>
        </w:tc>
        <w:tc>
          <w:tcPr>
            <w:tcW w:w="1100" w:type="dxa"/>
            <w:tcBorders>
              <w:top w:val="nil"/>
              <w:left w:val="nil"/>
              <w:bottom w:val="nil"/>
              <w:right w:val="nil"/>
            </w:tcBorders>
            <w:shd w:val="clear" w:color="auto" w:fill="auto"/>
            <w:noWrap/>
            <w:vAlign w:val="bottom"/>
            <w:hideMark/>
          </w:tcPr>
          <w:p w14:paraId="756AF46B"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-1.9%</w:t>
            </w:r>
          </w:p>
        </w:tc>
        <w:tc>
          <w:tcPr>
            <w:tcW w:w="331" w:type="dxa"/>
            <w:tcBorders>
              <w:top w:val="nil"/>
              <w:left w:val="nil"/>
              <w:bottom w:val="nil"/>
              <w:right w:val="single" w:sz="4" w:space="0" w:color="auto"/>
            </w:tcBorders>
            <w:shd w:val="clear" w:color="auto" w:fill="auto"/>
            <w:noWrap/>
            <w:vAlign w:val="bottom"/>
            <w:hideMark/>
          </w:tcPr>
          <w:p w14:paraId="232F9FAA"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3196C6A6"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0DFB6D5E"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vAlign w:val="center"/>
            <w:hideMark/>
          </w:tcPr>
          <w:p w14:paraId="019F60D4"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Required subscription</w:t>
            </w:r>
          </w:p>
        </w:tc>
        <w:tc>
          <w:tcPr>
            <w:tcW w:w="1150" w:type="dxa"/>
            <w:tcBorders>
              <w:top w:val="nil"/>
              <w:left w:val="nil"/>
              <w:bottom w:val="nil"/>
              <w:right w:val="nil"/>
            </w:tcBorders>
            <w:shd w:val="clear" w:color="auto" w:fill="auto"/>
            <w:noWrap/>
            <w:vAlign w:val="bottom"/>
            <w:hideMark/>
          </w:tcPr>
          <w:p w14:paraId="5A5268E6"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19.1%</w:t>
            </w:r>
          </w:p>
        </w:tc>
        <w:tc>
          <w:tcPr>
            <w:tcW w:w="1148" w:type="dxa"/>
            <w:gridSpan w:val="2"/>
            <w:tcBorders>
              <w:top w:val="nil"/>
              <w:left w:val="nil"/>
              <w:bottom w:val="nil"/>
              <w:right w:val="nil"/>
            </w:tcBorders>
            <w:shd w:val="clear" w:color="auto" w:fill="auto"/>
            <w:noWrap/>
            <w:vAlign w:val="bottom"/>
            <w:hideMark/>
          </w:tcPr>
          <w:p w14:paraId="268F2F20"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5E0FAF52"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19.1%</w:t>
            </w:r>
          </w:p>
        </w:tc>
        <w:tc>
          <w:tcPr>
            <w:tcW w:w="331" w:type="dxa"/>
            <w:tcBorders>
              <w:top w:val="nil"/>
              <w:left w:val="nil"/>
              <w:bottom w:val="nil"/>
              <w:right w:val="single" w:sz="4" w:space="0" w:color="auto"/>
            </w:tcBorders>
            <w:shd w:val="clear" w:color="auto" w:fill="auto"/>
            <w:noWrap/>
            <w:vAlign w:val="bottom"/>
            <w:hideMark/>
          </w:tcPr>
          <w:p w14:paraId="1AC5CEAF"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w:t>
            </w:r>
          </w:p>
        </w:tc>
      </w:tr>
      <w:tr w:rsidR="00E308D8" w:rsidRPr="00E308D8" w14:paraId="568B06F6"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004F9531"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vAlign w:val="center"/>
            <w:hideMark/>
          </w:tcPr>
          <w:p w14:paraId="081B25D6"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Something else</w:t>
            </w:r>
          </w:p>
        </w:tc>
        <w:tc>
          <w:tcPr>
            <w:tcW w:w="1150" w:type="dxa"/>
            <w:tcBorders>
              <w:top w:val="nil"/>
              <w:left w:val="nil"/>
              <w:bottom w:val="nil"/>
              <w:right w:val="nil"/>
            </w:tcBorders>
            <w:shd w:val="clear" w:color="auto" w:fill="auto"/>
            <w:noWrap/>
            <w:vAlign w:val="bottom"/>
            <w:hideMark/>
          </w:tcPr>
          <w:p w14:paraId="14873C97"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20.5%</w:t>
            </w:r>
          </w:p>
        </w:tc>
        <w:tc>
          <w:tcPr>
            <w:tcW w:w="1148" w:type="dxa"/>
            <w:gridSpan w:val="2"/>
            <w:tcBorders>
              <w:top w:val="nil"/>
              <w:left w:val="nil"/>
              <w:bottom w:val="nil"/>
              <w:right w:val="nil"/>
            </w:tcBorders>
            <w:shd w:val="clear" w:color="auto" w:fill="auto"/>
            <w:noWrap/>
            <w:vAlign w:val="bottom"/>
            <w:hideMark/>
          </w:tcPr>
          <w:p w14:paraId="232C3767"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51.7%</w:t>
            </w:r>
          </w:p>
        </w:tc>
        <w:tc>
          <w:tcPr>
            <w:tcW w:w="1100" w:type="dxa"/>
            <w:tcBorders>
              <w:top w:val="nil"/>
              <w:left w:val="nil"/>
              <w:bottom w:val="nil"/>
              <w:right w:val="nil"/>
            </w:tcBorders>
            <w:shd w:val="clear" w:color="auto" w:fill="auto"/>
            <w:noWrap/>
            <w:vAlign w:val="bottom"/>
            <w:hideMark/>
          </w:tcPr>
          <w:p w14:paraId="72562ABE"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-31.2%</w:t>
            </w:r>
          </w:p>
        </w:tc>
        <w:tc>
          <w:tcPr>
            <w:tcW w:w="331" w:type="dxa"/>
            <w:tcBorders>
              <w:top w:val="nil"/>
              <w:left w:val="nil"/>
              <w:bottom w:val="nil"/>
              <w:right w:val="single" w:sz="4" w:space="0" w:color="auto"/>
            </w:tcBorders>
            <w:shd w:val="clear" w:color="auto" w:fill="auto"/>
            <w:noWrap/>
            <w:vAlign w:val="bottom"/>
            <w:hideMark/>
          </w:tcPr>
          <w:p w14:paraId="6EB2A5AE"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7F2A47D7"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2E96E3DC"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hideMark/>
          </w:tcPr>
          <w:p w14:paraId="6DB03640" w14:textId="77777777" w:rsidR="00E308D8" w:rsidRPr="00E308D8" w:rsidRDefault="00E308D8" w:rsidP="00E308D8">
            <w:pPr>
              <w:rPr>
                <w:rFonts w:ascii="Calibri" w:hAnsi="Calibri" w:cs="Calibri"/>
                <w:color w:val="010205"/>
                <w:sz w:val="22"/>
                <w:szCs w:val="22"/>
                <w:lang w:eastAsia="en-US"/>
              </w:rPr>
            </w:pPr>
            <w:r w:rsidRPr="00E308D8">
              <w:rPr>
                <w:rFonts w:ascii="Calibri" w:hAnsi="Calibri" w:cs="Calibri"/>
                <w:color w:val="010205"/>
                <w:sz w:val="22"/>
                <w:szCs w:val="22"/>
                <w:lang w:eastAsia="en-US"/>
              </w:rPr>
              <w:t>Sample size</w:t>
            </w:r>
          </w:p>
        </w:tc>
        <w:tc>
          <w:tcPr>
            <w:tcW w:w="1150" w:type="dxa"/>
            <w:tcBorders>
              <w:top w:val="nil"/>
              <w:left w:val="nil"/>
              <w:bottom w:val="nil"/>
              <w:right w:val="nil"/>
            </w:tcBorders>
            <w:shd w:val="clear" w:color="auto" w:fill="auto"/>
            <w:noWrap/>
            <w:vAlign w:val="bottom"/>
            <w:hideMark/>
          </w:tcPr>
          <w:p w14:paraId="1C1E3275"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32</w:t>
            </w:r>
          </w:p>
        </w:tc>
        <w:tc>
          <w:tcPr>
            <w:tcW w:w="1148" w:type="dxa"/>
            <w:gridSpan w:val="2"/>
            <w:tcBorders>
              <w:top w:val="nil"/>
              <w:left w:val="nil"/>
              <w:bottom w:val="nil"/>
              <w:right w:val="nil"/>
            </w:tcBorders>
            <w:shd w:val="clear" w:color="auto" w:fill="auto"/>
            <w:noWrap/>
            <w:vAlign w:val="bottom"/>
            <w:hideMark/>
          </w:tcPr>
          <w:p w14:paraId="4D827A0F"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15</w:t>
            </w:r>
          </w:p>
        </w:tc>
        <w:tc>
          <w:tcPr>
            <w:tcW w:w="1100" w:type="dxa"/>
            <w:tcBorders>
              <w:top w:val="nil"/>
              <w:left w:val="nil"/>
              <w:bottom w:val="nil"/>
              <w:right w:val="nil"/>
            </w:tcBorders>
            <w:shd w:val="clear" w:color="auto" w:fill="auto"/>
            <w:noWrap/>
            <w:vAlign w:val="bottom"/>
            <w:hideMark/>
          </w:tcPr>
          <w:p w14:paraId="21917D33" w14:textId="77777777" w:rsidR="00E308D8" w:rsidRPr="00E308D8" w:rsidRDefault="00E308D8" w:rsidP="00E308D8">
            <w:pPr>
              <w:jc w:val="right"/>
              <w:rPr>
                <w:rFonts w:ascii="Calibri" w:hAnsi="Calibri" w:cs="Calibri"/>
                <w:color w:val="000000"/>
                <w:sz w:val="22"/>
                <w:szCs w:val="22"/>
                <w:lang w:eastAsia="en-US"/>
              </w:rPr>
            </w:pPr>
          </w:p>
        </w:tc>
        <w:tc>
          <w:tcPr>
            <w:tcW w:w="331" w:type="dxa"/>
            <w:tcBorders>
              <w:top w:val="nil"/>
              <w:left w:val="nil"/>
              <w:bottom w:val="nil"/>
              <w:right w:val="single" w:sz="4" w:space="0" w:color="auto"/>
            </w:tcBorders>
            <w:shd w:val="clear" w:color="auto" w:fill="auto"/>
            <w:noWrap/>
            <w:vAlign w:val="bottom"/>
            <w:hideMark/>
          </w:tcPr>
          <w:p w14:paraId="657CC8A5"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3A1BD057"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14130482"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hideMark/>
          </w:tcPr>
          <w:p w14:paraId="38A0BD61" w14:textId="77777777" w:rsidR="00E308D8" w:rsidRPr="00E308D8" w:rsidRDefault="00E308D8" w:rsidP="00E308D8">
            <w:pPr>
              <w:rPr>
                <w:rFonts w:ascii="Calibri" w:hAnsi="Calibri" w:cs="Calibri"/>
                <w:color w:val="010205"/>
                <w:sz w:val="22"/>
                <w:szCs w:val="22"/>
                <w:lang w:eastAsia="en-US"/>
              </w:rPr>
            </w:pPr>
            <w:r w:rsidRPr="00E308D8">
              <w:rPr>
                <w:rFonts w:ascii="Calibri" w:hAnsi="Calibri" w:cs="Calibri"/>
                <w:color w:val="010205"/>
                <w:sz w:val="22"/>
                <w:szCs w:val="22"/>
                <w:lang w:eastAsia="en-US"/>
              </w:rPr>
              <w:t> </w:t>
            </w:r>
          </w:p>
        </w:tc>
        <w:tc>
          <w:tcPr>
            <w:tcW w:w="1150" w:type="dxa"/>
            <w:tcBorders>
              <w:top w:val="nil"/>
              <w:left w:val="nil"/>
              <w:bottom w:val="nil"/>
              <w:right w:val="nil"/>
            </w:tcBorders>
            <w:shd w:val="clear" w:color="auto" w:fill="auto"/>
            <w:noWrap/>
            <w:vAlign w:val="bottom"/>
            <w:hideMark/>
          </w:tcPr>
          <w:p w14:paraId="098DF707" w14:textId="77777777" w:rsidR="00E308D8" w:rsidRPr="00E308D8" w:rsidRDefault="00E308D8" w:rsidP="00E308D8">
            <w:pPr>
              <w:rPr>
                <w:rFonts w:ascii="Calibri" w:hAnsi="Calibri" w:cs="Calibri"/>
                <w:color w:val="010205"/>
                <w:sz w:val="22"/>
                <w:szCs w:val="22"/>
                <w:lang w:eastAsia="en-US"/>
              </w:rPr>
            </w:pPr>
          </w:p>
        </w:tc>
        <w:tc>
          <w:tcPr>
            <w:tcW w:w="1148" w:type="dxa"/>
            <w:gridSpan w:val="2"/>
            <w:tcBorders>
              <w:top w:val="nil"/>
              <w:left w:val="nil"/>
              <w:bottom w:val="nil"/>
              <w:right w:val="nil"/>
            </w:tcBorders>
            <w:shd w:val="clear" w:color="auto" w:fill="auto"/>
            <w:noWrap/>
            <w:vAlign w:val="bottom"/>
            <w:hideMark/>
          </w:tcPr>
          <w:p w14:paraId="264A7148" w14:textId="77777777" w:rsidR="00E308D8" w:rsidRPr="00E308D8" w:rsidRDefault="00E308D8" w:rsidP="00E308D8">
            <w:pPr>
              <w:rPr>
                <w:sz w:val="22"/>
                <w:szCs w:val="22"/>
                <w:lang w:eastAsia="en-US"/>
              </w:rPr>
            </w:pPr>
          </w:p>
        </w:tc>
        <w:tc>
          <w:tcPr>
            <w:tcW w:w="1100" w:type="dxa"/>
            <w:tcBorders>
              <w:top w:val="nil"/>
              <w:left w:val="nil"/>
              <w:bottom w:val="nil"/>
              <w:right w:val="nil"/>
            </w:tcBorders>
            <w:shd w:val="clear" w:color="auto" w:fill="auto"/>
            <w:noWrap/>
            <w:vAlign w:val="bottom"/>
            <w:hideMark/>
          </w:tcPr>
          <w:p w14:paraId="10E8914E" w14:textId="77777777" w:rsidR="00E308D8" w:rsidRPr="00E308D8" w:rsidRDefault="00E308D8" w:rsidP="00E308D8">
            <w:pPr>
              <w:rPr>
                <w:sz w:val="22"/>
                <w:szCs w:val="22"/>
                <w:lang w:eastAsia="en-US"/>
              </w:rPr>
            </w:pPr>
          </w:p>
        </w:tc>
        <w:tc>
          <w:tcPr>
            <w:tcW w:w="331" w:type="dxa"/>
            <w:tcBorders>
              <w:top w:val="nil"/>
              <w:left w:val="nil"/>
              <w:bottom w:val="nil"/>
              <w:right w:val="single" w:sz="4" w:space="0" w:color="auto"/>
            </w:tcBorders>
            <w:shd w:val="clear" w:color="auto" w:fill="auto"/>
            <w:noWrap/>
            <w:vAlign w:val="bottom"/>
            <w:hideMark/>
          </w:tcPr>
          <w:p w14:paraId="451B0F03"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0DE08851" w14:textId="77777777" w:rsidTr="0082383F">
        <w:trPr>
          <w:trHeight w:val="288"/>
        </w:trPr>
        <w:tc>
          <w:tcPr>
            <w:tcW w:w="5282" w:type="dxa"/>
            <w:gridSpan w:val="2"/>
            <w:tcBorders>
              <w:top w:val="nil"/>
              <w:left w:val="single" w:sz="4" w:space="0" w:color="auto"/>
              <w:bottom w:val="nil"/>
              <w:right w:val="single" w:sz="4" w:space="0" w:color="000000"/>
            </w:tcBorders>
            <w:shd w:val="clear" w:color="auto" w:fill="auto"/>
            <w:noWrap/>
            <w:vAlign w:val="bottom"/>
            <w:hideMark/>
          </w:tcPr>
          <w:p w14:paraId="581462CF"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If not fully accessible, where information was obtained</w:t>
            </w:r>
          </w:p>
        </w:tc>
        <w:tc>
          <w:tcPr>
            <w:tcW w:w="1150" w:type="dxa"/>
            <w:tcBorders>
              <w:top w:val="nil"/>
              <w:left w:val="nil"/>
              <w:bottom w:val="nil"/>
              <w:right w:val="nil"/>
            </w:tcBorders>
            <w:shd w:val="clear" w:color="auto" w:fill="auto"/>
            <w:noWrap/>
            <w:vAlign w:val="bottom"/>
            <w:hideMark/>
          </w:tcPr>
          <w:p w14:paraId="211F8ACC" w14:textId="77777777" w:rsidR="00E308D8" w:rsidRPr="00E308D8" w:rsidRDefault="00E308D8" w:rsidP="00E308D8">
            <w:pPr>
              <w:rPr>
                <w:rFonts w:ascii="Calibri" w:hAnsi="Calibri" w:cs="Calibri"/>
                <w:color w:val="000000"/>
                <w:sz w:val="22"/>
                <w:szCs w:val="22"/>
                <w:lang w:eastAsia="en-US"/>
              </w:rPr>
            </w:pPr>
          </w:p>
        </w:tc>
        <w:tc>
          <w:tcPr>
            <w:tcW w:w="1148" w:type="dxa"/>
            <w:gridSpan w:val="2"/>
            <w:tcBorders>
              <w:top w:val="nil"/>
              <w:left w:val="nil"/>
              <w:bottom w:val="nil"/>
              <w:right w:val="nil"/>
            </w:tcBorders>
            <w:shd w:val="clear" w:color="auto" w:fill="auto"/>
            <w:noWrap/>
            <w:vAlign w:val="bottom"/>
            <w:hideMark/>
          </w:tcPr>
          <w:p w14:paraId="521C87A7" w14:textId="77777777" w:rsidR="00E308D8" w:rsidRPr="00E308D8" w:rsidRDefault="00E308D8" w:rsidP="00E308D8">
            <w:pPr>
              <w:rPr>
                <w:sz w:val="22"/>
                <w:szCs w:val="22"/>
                <w:lang w:eastAsia="en-US"/>
              </w:rPr>
            </w:pPr>
          </w:p>
        </w:tc>
        <w:tc>
          <w:tcPr>
            <w:tcW w:w="1100" w:type="dxa"/>
            <w:tcBorders>
              <w:top w:val="nil"/>
              <w:left w:val="nil"/>
              <w:bottom w:val="nil"/>
              <w:right w:val="nil"/>
            </w:tcBorders>
            <w:shd w:val="clear" w:color="auto" w:fill="auto"/>
            <w:noWrap/>
            <w:vAlign w:val="bottom"/>
            <w:hideMark/>
          </w:tcPr>
          <w:p w14:paraId="2B8CFFD0" w14:textId="77777777" w:rsidR="00E308D8" w:rsidRPr="00E308D8" w:rsidRDefault="00E308D8" w:rsidP="00E308D8">
            <w:pPr>
              <w:rPr>
                <w:sz w:val="22"/>
                <w:szCs w:val="22"/>
                <w:lang w:eastAsia="en-US"/>
              </w:rPr>
            </w:pPr>
          </w:p>
        </w:tc>
        <w:tc>
          <w:tcPr>
            <w:tcW w:w="331" w:type="dxa"/>
            <w:tcBorders>
              <w:top w:val="nil"/>
              <w:left w:val="nil"/>
              <w:bottom w:val="nil"/>
              <w:right w:val="single" w:sz="4" w:space="0" w:color="auto"/>
            </w:tcBorders>
            <w:shd w:val="clear" w:color="auto" w:fill="auto"/>
            <w:noWrap/>
            <w:vAlign w:val="bottom"/>
            <w:hideMark/>
          </w:tcPr>
          <w:p w14:paraId="5B3EA8DA"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52C7A6BA"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79DA4C16"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vAlign w:val="center"/>
            <w:hideMark/>
          </w:tcPr>
          <w:p w14:paraId="46A5DED4"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Election office website</w:t>
            </w:r>
          </w:p>
        </w:tc>
        <w:tc>
          <w:tcPr>
            <w:tcW w:w="1150" w:type="dxa"/>
            <w:tcBorders>
              <w:top w:val="nil"/>
              <w:left w:val="nil"/>
              <w:bottom w:val="nil"/>
              <w:right w:val="nil"/>
            </w:tcBorders>
            <w:shd w:val="clear" w:color="auto" w:fill="auto"/>
            <w:noWrap/>
            <w:vAlign w:val="bottom"/>
            <w:hideMark/>
          </w:tcPr>
          <w:p w14:paraId="64624826"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7.7%</w:t>
            </w:r>
          </w:p>
        </w:tc>
        <w:tc>
          <w:tcPr>
            <w:tcW w:w="1148" w:type="dxa"/>
            <w:gridSpan w:val="2"/>
            <w:tcBorders>
              <w:top w:val="nil"/>
              <w:left w:val="nil"/>
              <w:bottom w:val="nil"/>
              <w:right w:val="nil"/>
            </w:tcBorders>
            <w:shd w:val="clear" w:color="auto" w:fill="auto"/>
            <w:noWrap/>
            <w:vAlign w:val="bottom"/>
            <w:hideMark/>
          </w:tcPr>
          <w:p w14:paraId="2976D18B"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22.5%</w:t>
            </w:r>
          </w:p>
        </w:tc>
        <w:tc>
          <w:tcPr>
            <w:tcW w:w="1100" w:type="dxa"/>
            <w:tcBorders>
              <w:top w:val="nil"/>
              <w:left w:val="nil"/>
              <w:bottom w:val="nil"/>
              <w:right w:val="nil"/>
            </w:tcBorders>
            <w:shd w:val="clear" w:color="auto" w:fill="auto"/>
            <w:noWrap/>
            <w:vAlign w:val="bottom"/>
            <w:hideMark/>
          </w:tcPr>
          <w:p w14:paraId="4E517F03"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-14.7%</w:t>
            </w:r>
          </w:p>
        </w:tc>
        <w:tc>
          <w:tcPr>
            <w:tcW w:w="331" w:type="dxa"/>
            <w:tcBorders>
              <w:top w:val="nil"/>
              <w:left w:val="nil"/>
              <w:bottom w:val="nil"/>
              <w:right w:val="single" w:sz="4" w:space="0" w:color="auto"/>
            </w:tcBorders>
            <w:shd w:val="clear" w:color="auto" w:fill="auto"/>
            <w:noWrap/>
            <w:vAlign w:val="bottom"/>
            <w:hideMark/>
          </w:tcPr>
          <w:p w14:paraId="278274CD"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40D851F7"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505407A2"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vAlign w:val="center"/>
            <w:hideMark/>
          </w:tcPr>
          <w:p w14:paraId="42B5B86E"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Calling election office</w:t>
            </w:r>
          </w:p>
        </w:tc>
        <w:tc>
          <w:tcPr>
            <w:tcW w:w="1150" w:type="dxa"/>
            <w:tcBorders>
              <w:top w:val="nil"/>
              <w:left w:val="nil"/>
              <w:bottom w:val="nil"/>
              <w:right w:val="nil"/>
            </w:tcBorders>
            <w:shd w:val="clear" w:color="auto" w:fill="auto"/>
            <w:noWrap/>
            <w:vAlign w:val="bottom"/>
            <w:hideMark/>
          </w:tcPr>
          <w:p w14:paraId="507120FD"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1.2%</w:t>
            </w:r>
          </w:p>
        </w:tc>
        <w:tc>
          <w:tcPr>
            <w:tcW w:w="1148" w:type="dxa"/>
            <w:gridSpan w:val="2"/>
            <w:tcBorders>
              <w:top w:val="nil"/>
              <w:left w:val="nil"/>
              <w:bottom w:val="nil"/>
              <w:right w:val="nil"/>
            </w:tcBorders>
            <w:shd w:val="clear" w:color="auto" w:fill="auto"/>
            <w:noWrap/>
            <w:vAlign w:val="bottom"/>
            <w:hideMark/>
          </w:tcPr>
          <w:p w14:paraId="1F0B5943"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116C2088"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1.2%</w:t>
            </w:r>
          </w:p>
        </w:tc>
        <w:tc>
          <w:tcPr>
            <w:tcW w:w="331" w:type="dxa"/>
            <w:tcBorders>
              <w:top w:val="nil"/>
              <w:left w:val="nil"/>
              <w:bottom w:val="nil"/>
              <w:right w:val="single" w:sz="4" w:space="0" w:color="auto"/>
            </w:tcBorders>
            <w:shd w:val="clear" w:color="auto" w:fill="auto"/>
            <w:noWrap/>
            <w:vAlign w:val="bottom"/>
            <w:hideMark/>
          </w:tcPr>
          <w:p w14:paraId="7C28B5ED"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637F61B0"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45CD36CA"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vAlign w:val="center"/>
            <w:hideMark/>
          </w:tcPr>
          <w:p w14:paraId="6CBBB6DA"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Printed mailings from election office</w:t>
            </w:r>
          </w:p>
        </w:tc>
        <w:tc>
          <w:tcPr>
            <w:tcW w:w="1150" w:type="dxa"/>
            <w:tcBorders>
              <w:top w:val="nil"/>
              <w:left w:val="nil"/>
              <w:bottom w:val="nil"/>
              <w:right w:val="nil"/>
            </w:tcBorders>
            <w:shd w:val="clear" w:color="auto" w:fill="auto"/>
            <w:noWrap/>
            <w:vAlign w:val="bottom"/>
            <w:hideMark/>
          </w:tcPr>
          <w:p w14:paraId="7862B05E"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1.8%</w:t>
            </w:r>
          </w:p>
        </w:tc>
        <w:tc>
          <w:tcPr>
            <w:tcW w:w="1148" w:type="dxa"/>
            <w:gridSpan w:val="2"/>
            <w:tcBorders>
              <w:top w:val="nil"/>
              <w:left w:val="nil"/>
              <w:bottom w:val="nil"/>
              <w:right w:val="nil"/>
            </w:tcBorders>
            <w:shd w:val="clear" w:color="auto" w:fill="auto"/>
            <w:noWrap/>
            <w:vAlign w:val="bottom"/>
            <w:hideMark/>
          </w:tcPr>
          <w:p w14:paraId="7D150AFE"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4.9%</w:t>
            </w:r>
          </w:p>
        </w:tc>
        <w:tc>
          <w:tcPr>
            <w:tcW w:w="1100" w:type="dxa"/>
            <w:tcBorders>
              <w:top w:val="nil"/>
              <w:left w:val="nil"/>
              <w:bottom w:val="nil"/>
              <w:right w:val="nil"/>
            </w:tcBorders>
            <w:shd w:val="clear" w:color="auto" w:fill="auto"/>
            <w:noWrap/>
            <w:vAlign w:val="bottom"/>
            <w:hideMark/>
          </w:tcPr>
          <w:p w14:paraId="2B53B46D"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-3.1%</w:t>
            </w:r>
          </w:p>
        </w:tc>
        <w:tc>
          <w:tcPr>
            <w:tcW w:w="331" w:type="dxa"/>
            <w:tcBorders>
              <w:top w:val="nil"/>
              <w:left w:val="nil"/>
              <w:bottom w:val="nil"/>
              <w:right w:val="single" w:sz="4" w:space="0" w:color="auto"/>
            </w:tcBorders>
            <w:shd w:val="clear" w:color="auto" w:fill="auto"/>
            <w:noWrap/>
            <w:vAlign w:val="bottom"/>
            <w:hideMark/>
          </w:tcPr>
          <w:p w14:paraId="453D80B4"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75629467" w14:textId="77777777" w:rsidTr="0082383F">
        <w:trPr>
          <w:trHeight w:val="576"/>
        </w:trPr>
        <w:tc>
          <w:tcPr>
            <w:tcW w:w="309" w:type="dxa"/>
            <w:tcBorders>
              <w:top w:val="nil"/>
              <w:left w:val="single" w:sz="4" w:space="0" w:color="auto"/>
              <w:bottom w:val="nil"/>
              <w:right w:val="nil"/>
            </w:tcBorders>
            <w:shd w:val="clear" w:color="auto" w:fill="auto"/>
            <w:noWrap/>
            <w:vAlign w:val="bottom"/>
            <w:hideMark/>
          </w:tcPr>
          <w:p w14:paraId="28D39726"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vAlign w:val="center"/>
            <w:hideMark/>
          </w:tcPr>
          <w:p w14:paraId="585A4A18"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Printed letters or newsletters from candidates or organizations</w:t>
            </w:r>
          </w:p>
        </w:tc>
        <w:tc>
          <w:tcPr>
            <w:tcW w:w="1150" w:type="dxa"/>
            <w:tcBorders>
              <w:top w:val="nil"/>
              <w:left w:val="nil"/>
              <w:bottom w:val="nil"/>
              <w:right w:val="nil"/>
            </w:tcBorders>
            <w:shd w:val="clear" w:color="auto" w:fill="auto"/>
            <w:noWrap/>
            <w:vAlign w:val="bottom"/>
            <w:hideMark/>
          </w:tcPr>
          <w:p w14:paraId="1AD96AE4"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11.3%</w:t>
            </w:r>
          </w:p>
        </w:tc>
        <w:tc>
          <w:tcPr>
            <w:tcW w:w="1148" w:type="dxa"/>
            <w:gridSpan w:val="2"/>
            <w:tcBorders>
              <w:top w:val="nil"/>
              <w:left w:val="nil"/>
              <w:bottom w:val="nil"/>
              <w:right w:val="nil"/>
            </w:tcBorders>
            <w:shd w:val="clear" w:color="auto" w:fill="auto"/>
            <w:noWrap/>
            <w:vAlign w:val="bottom"/>
            <w:hideMark/>
          </w:tcPr>
          <w:p w14:paraId="21E65D16"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1D8DC792"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11.3%</w:t>
            </w:r>
          </w:p>
        </w:tc>
        <w:tc>
          <w:tcPr>
            <w:tcW w:w="331" w:type="dxa"/>
            <w:tcBorders>
              <w:top w:val="nil"/>
              <w:left w:val="nil"/>
              <w:bottom w:val="nil"/>
              <w:right w:val="single" w:sz="4" w:space="0" w:color="auto"/>
            </w:tcBorders>
            <w:shd w:val="clear" w:color="auto" w:fill="auto"/>
            <w:noWrap/>
            <w:vAlign w:val="bottom"/>
            <w:hideMark/>
          </w:tcPr>
          <w:p w14:paraId="632DF6D1"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4C3AE1A4" w14:textId="77777777" w:rsidTr="0082383F">
        <w:trPr>
          <w:trHeight w:val="576"/>
        </w:trPr>
        <w:tc>
          <w:tcPr>
            <w:tcW w:w="309" w:type="dxa"/>
            <w:tcBorders>
              <w:top w:val="nil"/>
              <w:left w:val="single" w:sz="4" w:space="0" w:color="auto"/>
              <w:bottom w:val="nil"/>
              <w:right w:val="nil"/>
            </w:tcBorders>
            <w:shd w:val="clear" w:color="auto" w:fill="auto"/>
            <w:noWrap/>
            <w:vAlign w:val="bottom"/>
            <w:hideMark/>
          </w:tcPr>
          <w:p w14:paraId="61E42382"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vAlign w:val="center"/>
            <w:hideMark/>
          </w:tcPr>
          <w:p w14:paraId="0833283E"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Talking in person to family members, friends, neighbors, or colleagues</w:t>
            </w:r>
          </w:p>
        </w:tc>
        <w:tc>
          <w:tcPr>
            <w:tcW w:w="1150" w:type="dxa"/>
            <w:tcBorders>
              <w:top w:val="nil"/>
              <w:left w:val="nil"/>
              <w:bottom w:val="nil"/>
              <w:right w:val="nil"/>
            </w:tcBorders>
            <w:shd w:val="clear" w:color="auto" w:fill="auto"/>
            <w:noWrap/>
            <w:vAlign w:val="bottom"/>
            <w:hideMark/>
          </w:tcPr>
          <w:p w14:paraId="2D9B8939"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41.5%</w:t>
            </w:r>
          </w:p>
        </w:tc>
        <w:tc>
          <w:tcPr>
            <w:tcW w:w="1148" w:type="dxa"/>
            <w:gridSpan w:val="2"/>
            <w:tcBorders>
              <w:top w:val="nil"/>
              <w:left w:val="nil"/>
              <w:bottom w:val="nil"/>
              <w:right w:val="nil"/>
            </w:tcBorders>
            <w:shd w:val="clear" w:color="auto" w:fill="auto"/>
            <w:noWrap/>
            <w:vAlign w:val="bottom"/>
            <w:hideMark/>
          </w:tcPr>
          <w:p w14:paraId="42EC1A1C"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24.7%</w:t>
            </w:r>
          </w:p>
        </w:tc>
        <w:tc>
          <w:tcPr>
            <w:tcW w:w="1100" w:type="dxa"/>
            <w:tcBorders>
              <w:top w:val="nil"/>
              <w:left w:val="nil"/>
              <w:bottom w:val="nil"/>
              <w:right w:val="nil"/>
            </w:tcBorders>
            <w:shd w:val="clear" w:color="auto" w:fill="auto"/>
            <w:noWrap/>
            <w:vAlign w:val="bottom"/>
            <w:hideMark/>
          </w:tcPr>
          <w:p w14:paraId="76B28C2B"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16.8%</w:t>
            </w:r>
          </w:p>
        </w:tc>
        <w:tc>
          <w:tcPr>
            <w:tcW w:w="331" w:type="dxa"/>
            <w:tcBorders>
              <w:top w:val="nil"/>
              <w:left w:val="nil"/>
              <w:bottom w:val="nil"/>
              <w:right w:val="single" w:sz="4" w:space="0" w:color="auto"/>
            </w:tcBorders>
            <w:shd w:val="clear" w:color="auto" w:fill="auto"/>
            <w:noWrap/>
            <w:vAlign w:val="bottom"/>
            <w:hideMark/>
          </w:tcPr>
          <w:p w14:paraId="3AB85252"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79CE46EA" w14:textId="77777777" w:rsidTr="0082383F">
        <w:trPr>
          <w:trHeight w:val="336"/>
        </w:trPr>
        <w:tc>
          <w:tcPr>
            <w:tcW w:w="309" w:type="dxa"/>
            <w:tcBorders>
              <w:top w:val="nil"/>
              <w:left w:val="single" w:sz="4" w:space="0" w:color="auto"/>
              <w:bottom w:val="nil"/>
              <w:right w:val="nil"/>
            </w:tcBorders>
            <w:shd w:val="clear" w:color="auto" w:fill="auto"/>
            <w:noWrap/>
            <w:vAlign w:val="bottom"/>
            <w:hideMark/>
          </w:tcPr>
          <w:p w14:paraId="09EF1FDB"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vAlign w:val="center"/>
            <w:hideMark/>
          </w:tcPr>
          <w:p w14:paraId="35A5CEC7"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Communicating with people through email or texts</w:t>
            </w:r>
          </w:p>
        </w:tc>
        <w:tc>
          <w:tcPr>
            <w:tcW w:w="1150" w:type="dxa"/>
            <w:tcBorders>
              <w:top w:val="nil"/>
              <w:left w:val="nil"/>
              <w:bottom w:val="nil"/>
              <w:right w:val="nil"/>
            </w:tcBorders>
            <w:shd w:val="clear" w:color="auto" w:fill="auto"/>
            <w:noWrap/>
            <w:vAlign w:val="bottom"/>
            <w:hideMark/>
          </w:tcPr>
          <w:p w14:paraId="34FA874E"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1.8%</w:t>
            </w:r>
          </w:p>
        </w:tc>
        <w:tc>
          <w:tcPr>
            <w:tcW w:w="1148" w:type="dxa"/>
            <w:gridSpan w:val="2"/>
            <w:tcBorders>
              <w:top w:val="nil"/>
              <w:left w:val="nil"/>
              <w:bottom w:val="nil"/>
              <w:right w:val="nil"/>
            </w:tcBorders>
            <w:shd w:val="clear" w:color="auto" w:fill="auto"/>
            <w:noWrap/>
            <w:vAlign w:val="bottom"/>
            <w:hideMark/>
          </w:tcPr>
          <w:p w14:paraId="0A257B1B"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5AF05E06"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1.8%</w:t>
            </w:r>
          </w:p>
        </w:tc>
        <w:tc>
          <w:tcPr>
            <w:tcW w:w="331" w:type="dxa"/>
            <w:tcBorders>
              <w:top w:val="nil"/>
              <w:left w:val="nil"/>
              <w:bottom w:val="nil"/>
              <w:right w:val="single" w:sz="4" w:space="0" w:color="auto"/>
            </w:tcBorders>
            <w:shd w:val="clear" w:color="auto" w:fill="auto"/>
            <w:noWrap/>
            <w:vAlign w:val="bottom"/>
            <w:hideMark/>
          </w:tcPr>
          <w:p w14:paraId="5253F441"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759C2D4D"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79836F06"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vAlign w:val="center"/>
            <w:hideMark/>
          </w:tcPr>
          <w:p w14:paraId="4247284C"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Emails or texts from political organizations</w:t>
            </w:r>
          </w:p>
        </w:tc>
        <w:tc>
          <w:tcPr>
            <w:tcW w:w="1150" w:type="dxa"/>
            <w:tcBorders>
              <w:top w:val="nil"/>
              <w:left w:val="nil"/>
              <w:bottom w:val="nil"/>
              <w:right w:val="nil"/>
            </w:tcBorders>
            <w:shd w:val="clear" w:color="auto" w:fill="auto"/>
            <w:noWrap/>
            <w:vAlign w:val="bottom"/>
            <w:hideMark/>
          </w:tcPr>
          <w:p w14:paraId="3EE1D3D6"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5.5%</w:t>
            </w:r>
          </w:p>
        </w:tc>
        <w:tc>
          <w:tcPr>
            <w:tcW w:w="1148" w:type="dxa"/>
            <w:gridSpan w:val="2"/>
            <w:tcBorders>
              <w:top w:val="nil"/>
              <w:left w:val="nil"/>
              <w:bottom w:val="nil"/>
              <w:right w:val="nil"/>
            </w:tcBorders>
            <w:shd w:val="clear" w:color="auto" w:fill="auto"/>
            <w:noWrap/>
            <w:vAlign w:val="bottom"/>
            <w:hideMark/>
          </w:tcPr>
          <w:p w14:paraId="7888859E"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287AE62D"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5.5%</w:t>
            </w:r>
          </w:p>
        </w:tc>
        <w:tc>
          <w:tcPr>
            <w:tcW w:w="331" w:type="dxa"/>
            <w:tcBorders>
              <w:top w:val="nil"/>
              <w:left w:val="nil"/>
              <w:bottom w:val="nil"/>
              <w:right w:val="single" w:sz="4" w:space="0" w:color="auto"/>
            </w:tcBorders>
            <w:shd w:val="clear" w:color="auto" w:fill="auto"/>
            <w:noWrap/>
            <w:vAlign w:val="bottom"/>
            <w:hideMark/>
          </w:tcPr>
          <w:p w14:paraId="0DDD15DB"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5E52DB97"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0382CC67"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vAlign w:val="center"/>
            <w:hideMark/>
          </w:tcPr>
          <w:p w14:paraId="4BE82E69"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Social media or online community</w:t>
            </w:r>
          </w:p>
        </w:tc>
        <w:tc>
          <w:tcPr>
            <w:tcW w:w="1150" w:type="dxa"/>
            <w:tcBorders>
              <w:top w:val="nil"/>
              <w:left w:val="nil"/>
              <w:bottom w:val="nil"/>
              <w:right w:val="nil"/>
            </w:tcBorders>
            <w:shd w:val="clear" w:color="auto" w:fill="auto"/>
            <w:noWrap/>
            <w:vAlign w:val="bottom"/>
            <w:hideMark/>
          </w:tcPr>
          <w:p w14:paraId="25494551"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14.8%</w:t>
            </w:r>
          </w:p>
        </w:tc>
        <w:tc>
          <w:tcPr>
            <w:tcW w:w="1148" w:type="dxa"/>
            <w:gridSpan w:val="2"/>
            <w:tcBorders>
              <w:top w:val="nil"/>
              <w:left w:val="nil"/>
              <w:bottom w:val="nil"/>
              <w:right w:val="nil"/>
            </w:tcBorders>
            <w:shd w:val="clear" w:color="auto" w:fill="auto"/>
            <w:noWrap/>
            <w:vAlign w:val="bottom"/>
            <w:hideMark/>
          </w:tcPr>
          <w:p w14:paraId="06F4FFBC"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4.9%</w:t>
            </w:r>
          </w:p>
        </w:tc>
        <w:tc>
          <w:tcPr>
            <w:tcW w:w="1100" w:type="dxa"/>
            <w:tcBorders>
              <w:top w:val="nil"/>
              <w:left w:val="nil"/>
              <w:bottom w:val="nil"/>
              <w:right w:val="nil"/>
            </w:tcBorders>
            <w:shd w:val="clear" w:color="auto" w:fill="auto"/>
            <w:noWrap/>
            <w:vAlign w:val="bottom"/>
            <w:hideMark/>
          </w:tcPr>
          <w:p w14:paraId="00037178"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9.9%</w:t>
            </w:r>
          </w:p>
        </w:tc>
        <w:tc>
          <w:tcPr>
            <w:tcW w:w="331" w:type="dxa"/>
            <w:tcBorders>
              <w:top w:val="nil"/>
              <w:left w:val="nil"/>
              <w:bottom w:val="nil"/>
              <w:right w:val="single" w:sz="4" w:space="0" w:color="auto"/>
            </w:tcBorders>
            <w:shd w:val="clear" w:color="auto" w:fill="auto"/>
            <w:noWrap/>
            <w:vAlign w:val="bottom"/>
            <w:hideMark/>
          </w:tcPr>
          <w:p w14:paraId="1F24B57A"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43689894"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2BBF2874"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vAlign w:val="center"/>
            <w:hideMark/>
          </w:tcPr>
          <w:p w14:paraId="5F7FBE35"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News website</w:t>
            </w:r>
          </w:p>
        </w:tc>
        <w:tc>
          <w:tcPr>
            <w:tcW w:w="1150" w:type="dxa"/>
            <w:tcBorders>
              <w:top w:val="nil"/>
              <w:left w:val="nil"/>
              <w:bottom w:val="nil"/>
              <w:right w:val="nil"/>
            </w:tcBorders>
            <w:shd w:val="clear" w:color="auto" w:fill="auto"/>
            <w:noWrap/>
            <w:vAlign w:val="bottom"/>
            <w:hideMark/>
          </w:tcPr>
          <w:p w14:paraId="42B0EFD0"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16.7%</w:t>
            </w:r>
          </w:p>
        </w:tc>
        <w:tc>
          <w:tcPr>
            <w:tcW w:w="1148" w:type="dxa"/>
            <w:gridSpan w:val="2"/>
            <w:tcBorders>
              <w:top w:val="nil"/>
              <w:left w:val="nil"/>
              <w:bottom w:val="nil"/>
              <w:right w:val="nil"/>
            </w:tcBorders>
            <w:shd w:val="clear" w:color="auto" w:fill="auto"/>
            <w:noWrap/>
            <w:vAlign w:val="bottom"/>
            <w:hideMark/>
          </w:tcPr>
          <w:p w14:paraId="18ECE25F"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25.9%</w:t>
            </w:r>
          </w:p>
        </w:tc>
        <w:tc>
          <w:tcPr>
            <w:tcW w:w="1100" w:type="dxa"/>
            <w:tcBorders>
              <w:top w:val="nil"/>
              <w:left w:val="nil"/>
              <w:bottom w:val="nil"/>
              <w:right w:val="nil"/>
            </w:tcBorders>
            <w:shd w:val="clear" w:color="auto" w:fill="auto"/>
            <w:noWrap/>
            <w:vAlign w:val="bottom"/>
            <w:hideMark/>
          </w:tcPr>
          <w:p w14:paraId="52B507E3"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-9.2%</w:t>
            </w:r>
          </w:p>
        </w:tc>
        <w:tc>
          <w:tcPr>
            <w:tcW w:w="331" w:type="dxa"/>
            <w:tcBorders>
              <w:top w:val="nil"/>
              <w:left w:val="nil"/>
              <w:bottom w:val="nil"/>
              <w:right w:val="single" w:sz="4" w:space="0" w:color="auto"/>
            </w:tcBorders>
            <w:shd w:val="clear" w:color="auto" w:fill="auto"/>
            <w:noWrap/>
            <w:vAlign w:val="bottom"/>
            <w:hideMark/>
          </w:tcPr>
          <w:p w14:paraId="05FC8435"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514D79CA"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1EB24FDE"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vAlign w:val="center"/>
            <w:hideMark/>
          </w:tcPr>
          <w:p w14:paraId="39AEB2EB"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xml:space="preserve">Other type of website </w:t>
            </w:r>
          </w:p>
        </w:tc>
        <w:tc>
          <w:tcPr>
            <w:tcW w:w="1150" w:type="dxa"/>
            <w:tcBorders>
              <w:top w:val="nil"/>
              <w:left w:val="nil"/>
              <w:bottom w:val="nil"/>
              <w:right w:val="nil"/>
            </w:tcBorders>
            <w:shd w:val="clear" w:color="auto" w:fill="auto"/>
            <w:noWrap/>
            <w:vAlign w:val="bottom"/>
            <w:hideMark/>
          </w:tcPr>
          <w:p w14:paraId="7E12AED8"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8.2%</w:t>
            </w:r>
          </w:p>
        </w:tc>
        <w:tc>
          <w:tcPr>
            <w:tcW w:w="1148" w:type="dxa"/>
            <w:gridSpan w:val="2"/>
            <w:tcBorders>
              <w:top w:val="nil"/>
              <w:left w:val="nil"/>
              <w:bottom w:val="nil"/>
              <w:right w:val="nil"/>
            </w:tcBorders>
            <w:shd w:val="clear" w:color="auto" w:fill="auto"/>
            <w:noWrap/>
            <w:vAlign w:val="bottom"/>
            <w:hideMark/>
          </w:tcPr>
          <w:p w14:paraId="2DCA8DA1"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19.8%</w:t>
            </w:r>
          </w:p>
        </w:tc>
        <w:tc>
          <w:tcPr>
            <w:tcW w:w="1100" w:type="dxa"/>
            <w:tcBorders>
              <w:top w:val="nil"/>
              <w:left w:val="nil"/>
              <w:bottom w:val="nil"/>
              <w:right w:val="nil"/>
            </w:tcBorders>
            <w:shd w:val="clear" w:color="auto" w:fill="auto"/>
            <w:noWrap/>
            <w:vAlign w:val="bottom"/>
            <w:hideMark/>
          </w:tcPr>
          <w:p w14:paraId="4EA82863"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-11.5%</w:t>
            </w:r>
          </w:p>
        </w:tc>
        <w:tc>
          <w:tcPr>
            <w:tcW w:w="331" w:type="dxa"/>
            <w:tcBorders>
              <w:top w:val="nil"/>
              <w:left w:val="nil"/>
              <w:bottom w:val="nil"/>
              <w:right w:val="single" w:sz="4" w:space="0" w:color="auto"/>
            </w:tcBorders>
            <w:shd w:val="clear" w:color="auto" w:fill="auto"/>
            <w:noWrap/>
            <w:vAlign w:val="bottom"/>
            <w:hideMark/>
          </w:tcPr>
          <w:p w14:paraId="24224212"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69006705"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24461EA4"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vAlign w:val="center"/>
            <w:hideMark/>
          </w:tcPr>
          <w:p w14:paraId="31122E67"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Television</w:t>
            </w:r>
          </w:p>
        </w:tc>
        <w:tc>
          <w:tcPr>
            <w:tcW w:w="1150" w:type="dxa"/>
            <w:tcBorders>
              <w:top w:val="nil"/>
              <w:left w:val="nil"/>
              <w:bottom w:val="nil"/>
              <w:right w:val="nil"/>
            </w:tcBorders>
            <w:shd w:val="clear" w:color="auto" w:fill="auto"/>
            <w:noWrap/>
            <w:vAlign w:val="bottom"/>
            <w:hideMark/>
          </w:tcPr>
          <w:p w14:paraId="218B016F"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24.4%</w:t>
            </w:r>
          </w:p>
        </w:tc>
        <w:tc>
          <w:tcPr>
            <w:tcW w:w="1148" w:type="dxa"/>
            <w:gridSpan w:val="2"/>
            <w:tcBorders>
              <w:top w:val="nil"/>
              <w:left w:val="nil"/>
              <w:bottom w:val="nil"/>
              <w:right w:val="nil"/>
            </w:tcBorders>
            <w:shd w:val="clear" w:color="auto" w:fill="auto"/>
            <w:noWrap/>
            <w:vAlign w:val="bottom"/>
            <w:hideMark/>
          </w:tcPr>
          <w:p w14:paraId="6CC2B4E5"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14.3%</w:t>
            </w:r>
          </w:p>
        </w:tc>
        <w:tc>
          <w:tcPr>
            <w:tcW w:w="1100" w:type="dxa"/>
            <w:tcBorders>
              <w:top w:val="nil"/>
              <w:left w:val="nil"/>
              <w:bottom w:val="nil"/>
              <w:right w:val="nil"/>
            </w:tcBorders>
            <w:shd w:val="clear" w:color="auto" w:fill="auto"/>
            <w:noWrap/>
            <w:vAlign w:val="bottom"/>
            <w:hideMark/>
          </w:tcPr>
          <w:p w14:paraId="04A2B087"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10.1%</w:t>
            </w:r>
          </w:p>
        </w:tc>
        <w:tc>
          <w:tcPr>
            <w:tcW w:w="331" w:type="dxa"/>
            <w:tcBorders>
              <w:top w:val="nil"/>
              <w:left w:val="nil"/>
              <w:bottom w:val="nil"/>
              <w:right w:val="single" w:sz="4" w:space="0" w:color="auto"/>
            </w:tcBorders>
            <w:shd w:val="clear" w:color="auto" w:fill="auto"/>
            <w:noWrap/>
            <w:vAlign w:val="bottom"/>
            <w:hideMark/>
          </w:tcPr>
          <w:p w14:paraId="705ADDEB"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6D703FFE"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4F7D2553"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vAlign w:val="center"/>
            <w:hideMark/>
          </w:tcPr>
          <w:p w14:paraId="0F0DBA52"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Radio</w:t>
            </w:r>
          </w:p>
        </w:tc>
        <w:tc>
          <w:tcPr>
            <w:tcW w:w="1150" w:type="dxa"/>
            <w:tcBorders>
              <w:top w:val="nil"/>
              <w:left w:val="nil"/>
              <w:bottom w:val="nil"/>
              <w:right w:val="nil"/>
            </w:tcBorders>
            <w:shd w:val="clear" w:color="auto" w:fill="auto"/>
            <w:noWrap/>
            <w:vAlign w:val="bottom"/>
            <w:hideMark/>
          </w:tcPr>
          <w:p w14:paraId="1CB1951D"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14.8%</w:t>
            </w:r>
          </w:p>
        </w:tc>
        <w:tc>
          <w:tcPr>
            <w:tcW w:w="1148" w:type="dxa"/>
            <w:gridSpan w:val="2"/>
            <w:tcBorders>
              <w:top w:val="nil"/>
              <w:left w:val="nil"/>
              <w:bottom w:val="nil"/>
              <w:right w:val="nil"/>
            </w:tcBorders>
            <w:shd w:val="clear" w:color="auto" w:fill="auto"/>
            <w:noWrap/>
            <w:vAlign w:val="bottom"/>
            <w:hideMark/>
          </w:tcPr>
          <w:p w14:paraId="63B22B49"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12.9%</w:t>
            </w:r>
          </w:p>
        </w:tc>
        <w:tc>
          <w:tcPr>
            <w:tcW w:w="1100" w:type="dxa"/>
            <w:tcBorders>
              <w:top w:val="nil"/>
              <w:left w:val="nil"/>
              <w:bottom w:val="nil"/>
              <w:right w:val="nil"/>
            </w:tcBorders>
            <w:shd w:val="clear" w:color="auto" w:fill="auto"/>
            <w:noWrap/>
            <w:vAlign w:val="bottom"/>
            <w:hideMark/>
          </w:tcPr>
          <w:p w14:paraId="453380BC"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1.9%</w:t>
            </w:r>
          </w:p>
        </w:tc>
        <w:tc>
          <w:tcPr>
            <w:tcW w:w="331" w:type="dxa"/>
            <w:tcBorders>
              <w:top w:val="nil"/>
              <w:left w:val="nil"/>
              <w:bottom w:val="nil"/>
              <w:right w:val="single" w:sz="4" w:space="0" w:color="auto"/>
            </w:tcBorders>
            <w:shd w:val="clear" w:color="auto" w:fill="auto"/>
            <w:noWrap/>
            <w:vAlign w:val="bottom"/>
            <w:hideMark/>
          </w:tcPr>
          <w:p w14:paraId="63DE97BE"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3A9C9AED"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0653E9AA"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vAlign w:val="center"/>
            <w:hideMark/>
          </w:tcPr>
          <w:p w14:paraId="5C37D1EF"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Printed newspaper</w:t>
            </w:r>
          </w:p>
        </w:tc>
        <w:tc>
          <w:tcPr>
            <w:tcW w:w="1150" w:type="dxa"/>
            <w:tcBorders>
              <w:top w:val="nil"/>
              <w:left w:val="nil"/>
              <w:bottom w:val="nil"/>
              <w:right w:val="nil"/>
            </w:tcBorders>
            <w:shd w:val="clear" w:color="auto" w:fill="auto"/>
            <w:noWrap/>
            <w:vAlign w:val="bottom"/>
            <w:hideMark/>
          </w:tcPr>
          <w:p w14:paraId="647D99FC"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8.8%</w:t>
            </w:r>
          </w:p>
        </w:tc>
        <w:tc>
          <w:tcPr>
            <w:tcW w:w="1148" w:type="dxa"/>
            <w:gridSpan w:val="2"/>
            <w:tcBorders>
              <w:top w:val="nil"/>
              <w:left w:val="nil"/>
              <w:bottom w:val="nil"/>
              <w:right w:val="nil"/>
            </w:tcBorders>
            <w:shd w:val="clear" w:color="auto" w:fill="auto"/>
            <w:noWrap/>
            <w:vAlign w:val="bottom"/>
            <w:hideMark/>
          </w:tcPr>
          <w:p w14:paraId="4189426C"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19.2%</w:t>
            </w:r>
          </w:p>
        </w:tc>
        <w:tc>
          <w:tcPr>
            <w:tcW w:w="1100" w:type="dxa"/>
            <w:tcBorders>
              <w:top w:val="nil"/>
              <w:left w:val="nil"/>
              <w:bottom w:val="nil"/>
              <w:right w:val="nil"/>
            </w:tcBorders>
            <w:shd w:val="clear" w:color="auto" w:fill="auto"/>
            <w:noWrap/>
            <w:vAlign w:val="bottom"/>
            <w:hideMark/>
          </w:tcPr>
          <w:p w14:paraId="49C5F5F6"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-10.4%</w:t>
            </w:r>
          </w:p>
        </w:tc>
        <w:tc>
          <w:tcPr>
            <w:tcW w:w="331" w:type="dxa"/>
            <w:tcBorders>
              <w:top w:val="nil"/>
              <w:left w:val="nil"/>
              <w:bottom w:val="nil"/>
              <w:right w:val="single" w:sz="4" w:space="0" w:color="auto"/>
            </w:tcBorders>
            <w:shd w:val="clear" w:color="auto" w:fill="auto"/>
            <w:noWrap/>
            <w:vAlign w:val="bottom"/>
            <w:hideMark/>
          </w:tcPr>
          <w:p w14:paraId="4A79B835"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49FE298A"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24F04F7D"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vAlign w:val="center"/>
            <w:hideMark/>
          </w:tcPr>
          <w:p w14:paraId="32263CA3"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xml:space="preserve">Other  </w:t>
            </w:r>
          </w:p>
        </w:tc>
        <w:tc>
          <w:tcPr>
            <w:tcW w:w="1150" w:type="dxa"/>
            <w:tcBorders>
              <w:top w:val="nil"/>
              <w:left w:val="nil"/>
              <w:bottom w:val="nil"/>
              <w:right w:val="nil"/>
            </w:tcBorders>
            <w:shd w:val="clear" w:color="auto" w:fill="auto"/>
            <w:noWrap/>
            <w:vAlign w:val="bottom"/>
            <w:hideMark/>
          </w:tcPr>
          <w:p w14:paraId="7FF104F7"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0.0%</w:t>
            </w:r>
          </w:p>
        </w:tc>
        <w:tc>
          <w:tcPr>
            <w:tcW w:w="1148" w:type="dxa"/>
            <w:gridSpan w:val="2"/>
            <w:tcBorders>
              <w:top w:val="nil"/>
              <w:left w:val="nil"/>
              <w:bottom w:val="nil"/>
              <w:right w:val="nil"/>
            </w:tcBorders>
            <w:shd w:val="clear" w:color="auto" w:fill="auto"/>
            <w:noWrap/>
            <w:vAlign w:val="bottom"/>
            <w:hideMark/>
          </w:tcPr>
          <w:p w14:paraId="5C586A12"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15.5%</w:t>
            </w:r>
          </w:p>
        </w:tc>
        <w:tc>
          <w:tcPr>
            <w:tcW w:w="1100" w:type="dxa"/>
            <w:tcBorders>
              <w:top w:val="nil"/>
              <w:left w:val="nil"/>
              <w:bottom w:val="nil"/>
              <w:right w:val="nil"/>
            </w:tcBorders>
            <w:shd w:val="clear" w:color="auto" w:fill="auto"/>
            <w:noWrap/>
            <w:vAlign w:val="bottom"/>
            <w:hideMark/>
          </w:tcPr>
          <w:p w14:paraId="46EA1592"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-15.5%</w:t>
            </w:r>
          </w:p>
        </w:tc>
        <w:tc>
          <w:tcPr>
            <w:tcW w:w="331" w:type="dxa"/>
            <w:tcBorders>
              <w:top w:val="nil"/>
              <w:left w:val="nil"/>
              <w:bottom w:val="nil"/>
              <w:right w:val="single" w:sz="4" w:space="0" w:color="auto"/>
            </w:tcBorders>
            <w:shd w:val="clear" w:color="auto" w:fill="auto"/>
            <w:noWrap/>
            <w:vAlign w:val="bottom"/>
            <w:hideMark/>
          </w:tcPr>
          <w:p w14:paraId="1D4A647F"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278F0992" w14:textId="77777777" w:rsidTr="0082383F">
        <w:trPr>
          <w:trHeight w:val="288"/>
        </w:trPr>
        <w:tc>
          <w:tcPr>
            <w:tcW w:w="309" w:type="dxa"/>
            <w:tcBorders>
              <w:top w:val="nil"/>
              <w:left w:val="single" w:sz="4" w:space="0" w:color="auto"/>
              <w:bottom w:val="nil"/>
              <w:right w:val="nil"/>
            </w:tcBorders>
            <w:shd w:val="clear" w:color="auto" w:fill="auto"/>
            <w:noWrap/>
            <w:vAlign w:val="bottom"/>
            <w:hideMark/>
          </w:tcPr>
          <w:p w14:paraId="368C5EF6"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nil"/>
              <w:right w:val="single" w:sz="4" w:space="0" w:color="auto"/>
            </w:tcBorders>
            <w:shd w:val="clear" w:color="auto" w:fill="auto"/>
            <w:noWrap/>
            <w:vAlign w:val="center"/>
            <w:hideMark/>
          </w:tcPr>
          <w:p w14:paraId="4223D650"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Nowhere</w:t>
            </w:r>
          </w:p>
        </w:tc>
        <w:tc>
          <w:tcPr>
            <w:tcW w:w="1150" w:type="dxa"/>
            <w:tcBorders>
              <w:top w:val="nil"/>
              <w:left w:val="nil"/>
              <w:bottom w:val="nil"/>
              <w:right w:val="nil"/>
            </w:tcBorders>
            <w:shd w:val="clear" w:color="auto" w:fill="auto"/>
            <w:noWrap/>
            <w:vAlign w:val="bottom"/>
            <w:hideMark/>
          </w:tcPr>
          <w:p w14:paraId="73E197D2"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25.3%</w:t>
            </w:r>
          </w:p>
        </w:tc>
        <w:tc>
          <w:tcPr>
            <w:tcW w:w="1148" w:type="dxa"/>
            <w:gridSpan w:val="2"/>
            <w:tcBorders>
              <w:top w:val="nil"/>
              <w:left w:val="nil"/>
              <w:bottom w:val="nil"/>
              <w:right w:val="nil"/>
            </w:tcBorders>
            <w:shd w:val="clear" w:color="auto" w:fill="auto"/>
            <w:noWrap/>
            <w:vAlign w:val="bottom"/>
            <w:hideMark/>
          </w:tcPr>
          <w:p w14:paraId="308A4E8C"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44F4230E"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25.3%</w:t>
            </w:r>
          </w:p>
        </w:tc>
        <w:tc>
          <w:tcPr>
            <w:tcW w:w="331" w:type="dxa"/>
            <w:tcBorders>
              <w:top w:val="nil"/>
              <w:left w:val="nil"/>
              <w:bottom w:val="nil"/>
              <w:right w:val="single" w:sz="4" w:space="0" w:color="auto"/>
            </w:tcBorders>
            <w:shd w:val="clear" w:color="auto" w:fill="auto"/>
            <w:noWrap/>
            <w:vAlign w:val="bottom"/>
            <w:hideMark/>
          </w:tcPr>
          <w:p w14:paraId="64F1B3E3"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w:t>
            </w:r>
          </w:p>
        </w:tc>
      </w:tr>
      <w:tr w:rsidR="00E308D8" w:rsidRPr="00E308D8" w14:paraId="400EFDA9" w14:textId="77777777" w:rsidTr="0082383F">
        <w:trPr>
          <w:trHeight w:val="288"/>
        </w:trPr>
        <w:tc>
          <w:tcPr>
            <w:tcW w:w="309" w:type="dxa"/>
            <w:tcBorders>
              <w:top w:val="nil"/>
              <w:left w:val="single" w:sz="4" w:space="0" w:color="auto"/>
              <w:bottom w:val="single" w:sz="4" w:space="0" w:color="auto"/>
              <w:right w:val="nil"/>
            </w:tcBorders>
            <w:shd w:val="clear" w:color="auto" w:fill="auto"/>
            <w:noWrap/>
            <w:vAlign w:val="bottom"/>
            <w:hideMark/>
          </w:tcPr>
          <w:p w14:paraId="356EF46A"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973" w:type="dxa"/>
            <w:tcBorders>
              <w:top w:val="nil"/>
              <w:left w:val="nil"/>
              <w:bottom w:val="single" w:sz="4" w:space="0" w:color="auto"/>
              <w:right w:val="single" w:sz="4" w:space="0" w:color="auto"/>
            </w:tcBorders>
            <w:shd w:val="clear" w:color="auto" w:fill="auto"/>
            <w:noWrap/>
            <w:hideMark/>
          </w:tcPr>
          <w:p w14:paraId="7CA36032" w14:textId="77777777" w:rsidR="00E308D8" w:rsidRPr="00E308D8" w:rsidRDefault="00E308D8" w:rsidP="00E308D8">
            <w:pPr>
              <w:rPr>
                <w:rFonts w:ascii="Calibri" w:hAnsi="Calibri" w:cs="Calibri"/>
                <w:color w:val="010205"/>
                <w:sz w:val="22"/>
                <w:szCs w:val="22"/>
                <w:lang w:eastAsia="en-US"/>
              </w:rPr>
            </w:pPr>
            <w:r w:rsidRPr="00E308D8">
              <w:rPr>
                <w:rFonts w:ascii="Calibri" w:hAnsi="Calibri" w:cs="Calibri"/>
                <w:color w:val="010205"/>
                <w:sz w:val="22"/>
                <w:szCs w:val="22"/>
                <w:lang w:eastAsia="en-US"/>
              </w:rPr>
              <w:t>Sample size</w:t>
            </w:r>
          </w:p>
        </w:tc>
        <w:tc>
          <w:tcPr>
            <w:tcW w:w="1150" w:type="dxa"/>
            <w:tcBorders>
              <w:top w:val="nil"/>
              <w:left w:val="nil"/>
              <w:bottom w:val="single" w:sz="4" w:space="0" w:color="auto"/>
              <w:right w:val="nil"/>
            </w:tcBorders>
            <w:shd w:val="clear" w:color="auto" w:fill="auto"/>
            <w:noWrap/>
            <w:vAlign w:val="bottom"/>
            <w:hideMark/>
          </w:tcPr>
          <w:p w14:paraId="22AE4844"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32</w:t>
            </w:r>
          </w:p>
        </w:tc>
        <w:tc>
          <w:tcPr>
            <w:tcW w:w="1148" w:type="dxa"/>
            <w:gridSpan w:val="2"/>
            <w:tcBorders>
              <w:top w:val="nil"/>
              <w:left w:val="nil"/>
              <w:bottom w:val="single" w:sz="4" w:space="0" w:color="auto"/>
              <w:right w:val="nil"/>
            </w:tcBorders>
            <w:shd w:val="clear" w:color="auto" w:fill="auto"/>
            <w:noWrap/>
            <w:vAlign w:val="bottom"/>
            <w:hideMark/>
          </w:tcPr>
          <w:p w14:paraId="131713F9"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15</w:t>
            </w:r>
          </w:p>
        </w:tc>
        <w:tc>
          <w:tcPr>
            <w:tcW w:w="1100" w:type="dxa"/>
            <w:tcBorders>
              <w:top w:val="nil"/>
              <w:left w:val="nil"/>
              <w:bottom w:val="single" w:sz="4" w:space="0" w:color="auto"/>
              <w:right w:val="nil"/>
            </w:tcBorders>
            <w:shd w:val="clear" w:color="auto" w:fill="auto"/>
            <w:noWrap/>
            <w:vAlign w:val="bottom"/>
            <w:hideMark/>
          </w:tcPr>
          <w:p w14:paraId="776604EE"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331" w:type="dxa"/>
            <w:tcBorders>
              <w:top w:val="nil"/>
              <w:left w:val="nil"/>
              <w:bottom w:val="single" w:sz="4" w:space="0" w:color="auto"/>
              <w:right w:val="single" w:sz="4" w:space="0" w:color="auto"/>
            </w:tcBorders>
            <w:shd w:val="clear" w:color="auto" w:fill="auto"/>
            <w:noWrap/>
            <w:vAlign w:val="bottom"/>
            <w:hideMark/>
          </w:tcPr>
          <w:p w14:paraId="1FD8179F"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5DF1DB3C" w14:textId="77777777" w:rsidTr="0082383F">
        <w:trPr>
          <w:trHeight w:val="288"/>
        </w:trPr>
        <w:tc>
          <w:tcPr>
            <w:tcW w:w="7200" w:type="dxa"/>
            <w:gridSpan w:val="4"/>
            <w:tcBorders>
              <w:top w:val="nil"/>
              <w:left w:val="nil"/>
              <w:bottom w:val="nil"/>
              <w:right w:val="nil"/>
            </w:tcBorders>
            <w:shd w:val="clear" w:color="auto" w:fill="auto"/>
            <w:vAlign w:val="bottom"/>
            <w:hideMark/>
          </w:tcPr>
          <w:p w14:paraId="1A262080"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Disability gap is outside statistical margin of error at 95% confidence level</w:t>
            </w:r>
          </w:p>
        </w:tc>
        <w:tc>
          <w:tcPr>
            <w:tcW w:w="380" w:type="dxa"/>
            <w:tcBorders>
              <w:top w:val="nil"/>
              <w:left w:val="nil"/>
              <w:bottom w:val="nil"/>
              <w:right w:val="nil"/>
            </w:tcBorders>
            <w:shd w:val="clear" w:color="auto" w:fill="auto"/>
            <w:vAlign w:val="bottom"/>
            <w:hideMark/>
          </w:tcPr>
          <w:p w14:paraId="43B99BC0" w14:textId="77777777" w:rsidR="00E308D8" w:rsidRPr="00E308D8" w:rsidRDefault="00E308D8" w:rsidP="00E308D8">
            <w:pPr>
              <w:rPr>
                <w:rFonts w:ascii="Calibri" w:hAnsi="Calibri" w:cs="Calibri"/>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4298F901" w14:textId="77777777" w:rsidR="00E308D8" w:rsidRPr="00E308D8" w:rsidRDefault="00E308D8" w:rsidP="00E308D8">
            <w:pPr>
              <w:rPr>
                <w:sz w:val="22"/>
                <w:szCs w:val="22"/>
                <w:lang w:eastAsia="en-US"/>
              </w:rPr>
            </w:pPr>
          </w:p>
        </w:tc>
        <w:tc>
          <w:tcPr>
            <w:tcW w:w="331" w:type="dxa"/>
            <w:tcBorders>
              <w:top w:val="nil"/>
              <w:left w:val="nil"/>
              <w:bottom w:val="nil"/>
              <w:right w:val="nil"/>
            </w:tcBorders>
            <w:shd w:val="clear" w:color="auto" w:fill="auto"/>
            <w:noWrap/>
            <w:vAlign w:val="bottom"/>
            <w:hideMark/>
          </w:tcPr>
          <w:p w14:paraId="0195768E" w14:textId="77777777" w:rsidR="00E308D8" w:rsidRPr="00E308D8" w:rsidRDefault="00E308D8" w:rsidP="00E308D8">
            <w:pPr>
              <w:rPr>
                <w:sz w:val="22"/>
                <w:szCs w:val="22"/>
                <w:lang w:eastAsia="en-US"/>
              </w:rPr>
            </w:pPr>
          </w:p>
        </w:tc>
      </w:tr>
    </w:tbl>
    <w:p w14:paraId="093C0E53" w14:textId="77777777" w:rsidR="00802B61" w:rsidRDefault="00802B61">
      <w:r>
        <w:br w:type="page"/>
      </w:r>
    </w:p>
    <w:tbl>
      <w:tblPr>
        <w:tblW w:w="9042" w:type="dxa"/>
        <w:tblLook w:val="04A0" w:firstRow="1" w:lastRow="0" w:firstColumn="1" w:lastColumn="0" w:noHBand="0" w:noVBand="1"/>
      </w:tblPr>
      <w:tblGrid>
        <w:gridCol w:w="486"/>
        <w:gridCol w:w="4764"/>
        <w:gridCol w:w="1222"/>
        <w:gridCol w:w="638"/>
        <w:gridCol w:w="506"/>
        <w:gridCol w:w="1100"/>
        <w:gridCol w:w="326"/>
      </w:tblGrid>
      <w:tr w:rsidR="00E308D8" w:rsidRPr="00E308D8" w14:paraId="48402079" w14:textId="77777777" w:rsidTr="00722FA6">
        <w:trPr>
          <w:trHeight w:val="288"/>
        </w:trPr>
        <w:tc>
          <w:tcPr>
            <w:tcW w:w="486" w:type="dxa"/>
            <w:tcBorders>
              <w:top w:val="nil"/>
              <w:left w:val="nil"/>
              <w:bottom w:val="nil"/>
              <w:right w:val="nil"/>
            </w:tcBorders>
            <w:shd w:val="clear" w:color="auto" w:fill="auto"/>
            <w:noWrap/>
            <w:vAlign w:val="bottom"/>
            <w:hideMark/>
          </w:tcPr>
          <w:p w14:paraId="590C2748" w14:textId="619AC31D" w:rsidR="00E308D8" w:rsidRPr="00E308D8" w:rsidRDefault="00E308D8" w:rsidP="00E308D8">
            <w:pPr>
              <w:rPr>
                <w:sz w:val="20"/>
                <w:szCs w:val="24"/>
                <w:lang w:eastAsia="en-US"/>
              </w:rPr>
            </w:pPr>
          </w:p>
        </w:tc>
        <w:tc>
          <w:tcPr>
            <w:tcW w:w="5986" w:type="dxa"/>
            <w:gridSpan w:val="2"/>
            <w:tcBorders>
              <w:top w:val="nil"/>
              <w:left w:val="nil"/>
              <w:bottom w:val="nil"/>
              <w:right w:val="nil"/>
            </w:tcBorders>
            <w:shd w:val="clear" w:color="auto" w:fill="auto"/>
            <w:noWrap/>
            <w:vAlign w:val="bottom"/>
            <w:hideMark/>
          </w:tcPr>
          <w:p w14:paraId="424BE852" w14:textId="0F1C5818" w:rsidR="00E308D8" w:rsidRPr="00E308D8" w:rsidRDefault="00E308D8" w:rsidP="00E308D8">
            <w:pPr>
              <w:rPr>
                <w:rFonts w:ascii="Calibri" w:hAnsi="Calibri" w:cs="Calibri"/>
                <w:b/>
                <w:bCs/>
                <w:color w:val="000000"/>
                <w:sz w:val="22"/>
                <w:szCs w:val="22"/>
                <w:lang w:eastAsia="en-US"/>
              </w:rPr>
            </w:pPr>
            <w:r w:rsidRPr="00E308D8">
              <w:rPr>
                <w:rFonts w:ascii="Calibri" w:hAnsi="Calibri" w:cs="Calibri"/>
                <w:b/>
                <w:bCs/>
                <w:color w:val="000000"/>
                <w:sz w:val="22"/>
                <w:szCs w:val="22"/>
                <w:lang w:eastAsia="en-US"/>
              </w:rPr>
              <w:t>Table 1</w:t>
            </w:r>
            <w:r w:rsidR="007958BF">
              <w:rPr>
                <w:rFonts w:ascii="Calibri" w:hAnsi="Calibri" w:cs="Calibri"/>
                <w:b/>
                <w:bCs/>
                <w:color w:val="000000"/>
                <w:sz w:val="22"/>
                <w:szCs w:val="22"/>
                <w:lang w:eastAsia="en-US"/>
              </w:rPr>
              <w:t>3</w:t>
            </w:r>
            <w:r w:rsidR="00C235D5">
              <w:rPr>
                <w:rFonts w:ascii="Calibri" w:hAnsi="Calibri" w:cs="Calibri"/>
                <w:b/>
                <w:bCs/>
                <w:color w:val="000000"/>
                <w:sz w:val="22"/>
                <w:szCs w:val="22"/>
                <w:lang w:eastAsia="en-US"/>
              </w:rPr>
              <w:t xml:space="preserve">: </w:t>
            </w:r>
            <w:r w:rsidRPr="00E308D8">
              <w:rPr>
                <w:rFonts w:ascii="Calibri" w:hAnsi="Calibri" w:cs="Calibri"/>
                <w:b/>
                <w:bCs/>
                <w:color w:val="000000"/>
                <w:sz w:val="22"/>
                <w:szCs w:val="22"/>
                <w:lang w:eastAsia="en-US"/>
              </w:rPr>
              <w:t>Accessibility of Print Mailings and Newspapers</w:t>
            </w:r>
          </w:p>
        </w:tc>
        <w:tc>
          <w:tcPr>
            <w:tcW w:w="1144" w:type="dxa"/>
            <w:gridSpan w:val="2"/>
            <w:tcBorders>
              <w:top w:val="nil"/>
              <w:left w:val="nil"/>
              <w:bottom w:val="nil"/>
              <w:right w:val="nil"/>
            </w:tcBorders>
            <w:shd w:val="clear" w:color="auto" w:fill="auto"/>
            <w:noWrap/>
            <w:vAlign w:val="bottom"/>
            <w:hideMark/>
          </w:tcPr>
          <w:p w14:paraId="751C7298" w14:textId="77777777" w:rsidR="00E308D8" w:rsidRPr="00E308D8" w:rsidRDefault="00E308D8" w:rsidP="00E308D8">
            <w:pPr>
              <w:rPr>
                <w:rFonts w:ascii="Calibri" w:hAnsi="Calibri" w:cs="Calibri"/>
                <w:b/>
                <w:bCs/>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5F652522" w14:textId="77777777" w:rsidR="00E308D8" w:rsidRPr="00E308D8" w:rsidRDefault="00E308D8" w:rsidP="00E308D8">
            <w:pPr>
              <w:rPr>
                <w:sz w:val="20"/>
                <w:lang w:eastAsia="en-US"/>
              </w:rPr>
            </w:pPr>
          </w:p>
        </w:tc>
        <w:tc>
          <w:tcPr>
            <w:tcW w:w="326" w:type="dxa"/>
            <w:tcBorders>
              <w:top w:val="nil"/>
              <w:left w:val="nil"/>
              <w:bottom w:val="nil"/>
              <w:right w:val="nil"/>
            </w:tcBorders>
            <w:shd w:val="clear" w:color="auto" w:fill="auto"/>
            <w:noWrap/>
            <w:vAlign w:val="bottom"/>
            <w:hideMark/>
          </w:tcPr>
          <w:p w14:paraId="464E6331" w14:textId="77777777" w:rsidR="00E308D8" w:rsidRPr="00E308D8" w:rsidRDefault="00E308D8" w:rsidP="00E308D8">
            <w:pPr>
              <w:rPr>
                <w:sz w:val="20"/>
                <w:lang w:eastAsia="en-US"/>
              </w:rPr>
            </w:pPr>
          </w:p>
        </w:tc>
      </w:tr>
      <w:tr w:rsidR="00E308D8" w:rsidRPr="00E308D8" w14:paraId="534B6C64" w14:textId="77777777" w:rsidTr="0082383F">
        <w:trPr>
          <w:trHeight w:val="288"/>
        </w:trPr>
        <w:tc>
          <w:tcPr>
            <w:tcW w:w="486" w:type="dxa"/>
            <w:tcBorders>
              <w:top w:val="nil"/>
              <w:left w:val="nil"/>
              <w:bottom w:val="single" w:sz="4" w:space="0" w:color="auto"/>
              <w:right w:val="nil"/>
            </w:tcBorders>
            <w:shd w:val="clear" w:color="auto" w:fill="auto"/>
            <w:noWrap/>
            <w:vAlign w:val="bottom"/>
            <w:hideMark/>
          </w:tcPr>
          <w:p w14:paraId="5F2A9B58"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single" w:sz="4" w:space="0" w:color="auto"/>
              <w:right w:val="nil"/>
            </w:tcBorders>
            <w:shd w:val="clear" w:color="auto" w:fill="auto"/>
            <w:noWrap/>
            <w:vAlign w:val="bottom"/>
            <w:hideMark/>
          </w:tcPr>
          <w:p w14:paraId="00967390" w14:textId="77777777" w:rsidR="00E308D8" w:rsidRPr="00E308D8" w:rsidRDefault="00E308D8" w:rsidP="00E308D8">
            <w:pPr>
              <w:rPr>
                <w:rFonts w:ascii="Calibri" w:hAnsi="Calibri" w:cs="Calibri"/>
                <w:b/>
                <w:bCs/>
                <w:color w:val="000000"/>
                <w:sz w:val="22"/>
                <w:szCs w:val="22"/>
                <w:lang w:eastAsia="en-US"/>
              </w:rPr>
            </w:pPr>
            <w:r w:rsidRPr="00E308D8">
              <w:rPr>
                <w:rFonts w:ascii="Calibri" w:hAnsi="Calibri" w:cs="Calibri"/>
                <w:b/>
                <w:bCs/>
                <w:color w:val="000000"/>
                <w:sz w:val="22"/>
                <w:szCs w:val="22"/>
                <w:lang w:eastAsia="en-US"/>
              </w:rPr>
              <w:t> </w:t>
            </w:r>
          </w:p>
        </w:tc>
        <w:tc>
          <w:tcPr>
            <w:tcW w:w="1222" w:type="dxa"/>
            <w:tcBorders>
              <w:top w:val="nil"/>
              <w:left w:val="nil"/>
              <w:bottom w:val="single" w:sz="4" w:space="0" w:color="auto"/>
              <w:right w:val="nil"/>
            </w:tcBorders>
            <w:shd w:val="clear" w:color="auto" w:fill="auto"/>
            <w:noWrap/>
            <w:vAlign w:val="bottom"/>
            <w:hideMark/>
          </w:tcPr>
          <w:p w14:paraId="26DC00B4"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1144" w:type="dxa"/>
            <w:gridSpan w:val="2"/>
            <w:tcBorders>
              <w:top w:val="nil"/>
              <w:left w:val="nil"/>
              <w:bottom w:val="single" w:sz="4" w:space="0" w:color="auto"/>
              <w:right w:val="nil"/>
            </w:tcBorders>
            <w:shd w:val="clear" w:color="auto" w:fill="auto"/>
            <w:noWrap/>
            <w:vAlign w:val="bottom"/>
            <w:hideMark/>
          </w:tcPr>
          <w:p w14:paraId="6113C55E"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1100" w:type="dxa"/>
            <w:tcBorders>
              <w:top w:val="nil"/>
              <w:left w:val="nil"/>
              <w:bottom w:val="single" w:sz="4" w:space="0" w:color="auto"/>
              <w:right w:val="nil"/>
            </w:tcBorders>
            <w:shd w:val="clear" w:color="auto" w:fill="auto"/>
            <w:noWrap/>
            <w:vAlign w:val="bottom"/>
            <w:hideMark/>
          </w:tcPr>
          <w:p w14:paraId="4E879388"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326" w:type="dxa"/>
            <w:tcBorders>
              <w:top w:val="nil"/>
              <w:left w:val="nil"/>
              <w:bottom w:val="single" w:sz="4" w:space="0" w:color="auto"/>
              <w:right w:val="nil"/>
            </w:tcBorders>
            <w:shd w:val="clear" w:color="auto" w:fill="auto"/>
            <w:noWrap/>
            <w:vAlign w:val="bottom"/>
            <w:hideMark/>
          </w:tcPr>
          <w:p w14:paraId="4233AB9D"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7DF294A9" w14:textId="77777777" w:rsidTr="0082383F">
        <w:trPr>
          <w:trHeight w:val="612"/>
        </w:trPr>
        <w:tc>
          <w:tcPr>
            <w:tcW w:w="486" w:type="dxa"/>
            <w:tcBorders>
              <w:top w:val="single" w:sz="4" w:space="0" w:color="auto"/>
              <w:left w:val="single" w:sz="4" w:space="0" w:color="auto"/>
              <w:bottom w:val="single" w:sz="4" w:space="0" w:color="auto"/>
              <w:right w:val="nil"/>
            </w:tcBorders>
            <w:shd w:val="clear" w:color="auto" w:fill="auto"/>
            <w:noWrap/>
            <w:vAlign w:val="bottom"/>
            <w:hideMark/>
          </w:tcPr>
          <w:p w14:paraId="0F8A27AD"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single" w:sz="4" w:space="0" w:color="auto"/>
              <w:left w:val="nil"/>
              <w:bottom w:val="single" w:sz="4" w:space="0" w:color="auto"/>
              <w:right w:val="single" w:sz="4" w:space="0" w:color="auto"/>
            </w:tcBorders>
            <w:shd w:val="clear" w:color="auto" w:fill="auto"/>
            <w:noWrap/>
            <w:vAlign w:val="bottom"/>
            <w:hideMark/>
          </w:tcPr>
          <w:p w14:paraId="4220C82D"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1222" w:type="dxa"/>
            <w:tcBorders>
              <w:top w:val="single" w:sz="4" w:space="0" w:color="auto"/>
              <w:left w:val="nil"/>
              <w:bottom w:val="single" w:sz="4" w:space="0" w:color="auto"/>
              <w:right w:val="nil"/>
            </w:tcBorders>
            <w:shd w:val="clear" w:color="auto" w:fill="auto"/>
            <w:vAlign w:val="bottom"/>
            <w:hideMark/>
          </w:tcPr>
          <w:p w14:paraId="7EAC4641" w14:textId="77777777" w:rsidR="00E308D8" w:rsidRPr="00E308D8" w:rsidRDefault="00E308D8" w:rsidP="00E308D8">
            <w:pPr>
              <w:jc w:val="center"/>
              <w:rPr>
                <w:rFonts w:ascii="Calibri" w:hAnsi="Calibri" w:cs="Calibri"/>
                <w:color w:val="000000"/>
                <w:sz w:val="22"/>
                <w:szCs w:val="22"/>
                <w:lang w:eastAsia="en-US"/>
              </w:rPr>
            </w:pPr>
            <w:r w:rsidRPr="00E308D8">
              <w:rPr>
                <w:rFonts w:ascii="Calibri" w:hAnsi="Calibri" w:cs="Calibri"/>
                <w:color w:val="000000"/>
                <w:sz w:val="22"/>
                <w:szCs w:val="22"/>
                <w:lang w:eastAsia="en-US"/>
              </w:rPr>
              <w:t>Disability</w:t>
            </w:r>
          </w:p>
        </w:tc>
        <w:tc>
          <w:tcPr>
            <w:tcW w:w="1144" w:type="dxa"/>
            <w:gridSpan w:val="2"/>
            <w:tcBorders>
              <w:top w:val="single" w:sz="4" w:space="0" w:color="auto"/>
              <w:left w:val="nil"/>
              <w:bottom w:val="single" w:sz="4" w:space="0" w:color="auto"/>
              <w:right w:val="nil"/>
            </w:tcBorders>
            <w:shd w:val="clear" w:color="auto" w:fill="auto"/>
            <w:vAlign w:val="bottom"/>
            <w:hideMark/>
          </w:tcPr>
          <w:p w14:paraId="321018A3" w14:textId="77777777" w:rsidR="00E308D8" w:rsidRPr="00E308D8" w:rsidRDefault="00E308D8" w:rsidP="00E308D8">
            <w:pPr>
              <w:jc w:val="center"/>
              <w:rPr>
                <w:rFonts w:ascii="Calibri" w:hAnsi="Calibri" w:cs="Calibri"/>
                <w:color w:val="000000"/>
                <w:sz w:val="22"/>
                <w:szCs w:val="22"/>
                <w:lang w:eastAsia="en-US"/>
              </w:rPr>
            </w:pPr>
            <w:r w:rsidRPr="00E308D8">
              <w:rPr>
                <w:rFonts w:ascii="Calibri" w:hAnsi="Calibri" w:cs="Calibri"/>
                <w:color w:val="000000"/>
                <w:sz w:val="22"/>
                <w:szCs w:val="22"/>
                <w:lang w:eastAsia="en-US"/>
              </w:rPr>
              <w:t>No disability</w:t>
            </w:r>
          </w:p>
        </w:tc>
        <w:tc>
          <w:tcPr>
            <w:tcW w:w="1100" w:type="dxa"/>
            <w:tcBorders>
              <w:top w:val="single" w:sz="4" w:space="0" w:color="auto"/>
              <w:left w:val="nil"/>
              <w:bottom w:val="single" w:sz="4" w:space="0" w:color="auto"/>
              <w:right w:val="nil"/>
            </w:tcBorders>
            <w:shd w:val="clear" w:color="auto" w:fill="auto"/>
            <w:vAlign w:val="center"/>
            <w:hideMark/>
          </w:tcPr>
          <w:p w14:paraId="2E8DE3C8" w14:textId="77777777" w:rsidR="00E308D8" w:rsidRPr="00E308D8" w:rsidRDefault="00E308D8" w:rsidP="00E308D8">
            <w:pPr>
              <w:jc w:val="center"/>
              <w:rPr>
                <w:rFonts w:ascii="Calibri" w:hAnsi="Calibri" w:cs="Calibri"/>
                <w:color w:val="000000"/>
                <w:sz w:val="22"/>
                <w:szCs w:val="22"/>
                <w:lang w:eastAsia="en-US"/>
              </w:rPr>
            </w:pPr>
            <w:r w:rsidRPr="00E308D8">
              <w:rPr>
                <w:rFonts w:ascii="Calibri" w:hAnsi="Calibri" w:cs="Calibri"/>
                <w:color w:val="000000"/>
                <w:sz w:val="22"/>
                <w:szCs w:val="22"/>
                <w:lang w:eastAsia="en-US"/>
              </w:rPr>
              <w:t>Disability gap</w:t>
            </w:r>
          </w:p>
        </w:tc>
        <w:tc>
          <w:tcPr>
            <w:tcW w:w="326" w:type="dxa"/>
            <w:tcBorders>
              <w:top w:val="single" w:sz="4" w:space="0" w:color="auto"/>
              <w:left w:val="nil"/>
              <w:bottom w:val="single" w:sz="4" w:space="0" w:color="auto"/>
              <w:right w:val="single" w:sz="4" w:space="0" w:color="auto"/>
            </w:tcBorders>
            <w:shd w:val="clear" w:color="auto" w:fill="auto"/>
            <w:noWrap/>
            <w:vAlign w:val="bottom"/>
            <w:hideMark/>
          </w:tcPr>
          <w:p w14:paraId="14683CD6"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14390A8C" w14:textId="77777777" w:rsidTr="0082383F">
        <w:trPr>
          <w:trHeight w:val="360"/>
        </w:trPr>
        <w:tc>
          <w:tcPr>
            <w:tcW w:w="525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7348A357"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Accessibility of print mailings or newspapers (if used)</w:t>
            </w:r>
          </w:p>
        </w:tc>
        <w:tc>
          <w:tcPr>
            <w:tcW w:w="1222" w:type="dxa"/>
            <w:tcBorders>
              <w:top w:val="single" w:sz="4" w:space="0" w:color="auto"/>
              <w:left w:val="nil"/>
              <w:bottom w:val="nil"/>
              <w:right w:val="nil"/>
            </w:tcBorders>
            <w:shd w:val="clear" w:color="auto" w:fill="auto"/>
            <w:noWrap/>
            <w:vAlign w:val="bottom"/>
            <w:hideMark/>
          </w:tcPr>
          <w:p w14:paraId="44AF3AE3" w14:textId="77777777" w:rsidR="00E308D8" w:rsidRPr="00E308D8" w:rsidRDefault="00E308D8" w:rsidP="00E308D8">
            <w:pPr>
              <w:rPr>
                <w:rFonts w:ascii="Calibri" w:hAnsi="Calibri" w:cs="Calibri"/>
                <w:color w:val="000000"/>
                <w:sz w:val="22"/>
                <w:szCs w:val="22"/>
                <w:lang w:eastAsia="en-US"/>
              </w:rPr>
            </w:pPr>
          </w:p>
        </w:tc>
        <w:tc>
          <w:tcPr>
            <w:tcW w:w="1144" w:type="dxa"/>
            <w:gridSpan w:val="2"/>
            <w:tcBorders>
              <w:top w:val="single" w:sz="4" w:space="0" w:color="auto"/>
              <w:left w:val="nil"/>
              <w:bottom w:val="nil"/>
              <w:right w:val="nil"/>
            </w:tcBorders>
            <w:shd w:val="clear" w:color="auto" w:fill="auto"/>
            <w:noWrap/>
            <w:vAlign w:val="bottom"/>
            <w:hideMark/>
          </w:tcPr>
          <w:p w14:paraId="11730117" w14:textId="77777777" w:rsidR="00E308D8" w:rsidRPr="00E308D8" w:rsidRDefault="00E308D8" w:rsidP="00E308D8">
            <w:pPr>
              <w:rPr>
                <w:sz w:val="20"/>
                <w:lang w:eastAsia="en-US"/>
              </w:rPr>
            </w:pPr>
          </w:p>
        </w:tc>
        <w:tc>
          <w:tcPr>
            <w:tcW w:w="1100" w:type="dxa"/>
            <w:tcBorders>
              <w:top w:val="single" w:sz="4" w:space="0" w:color="auto"/>
              <w:left w:val="nil"/>
              <w:bottom w:val="nil"/>
              <w:right w:val="nil"/>
            </w:tcBorders>
            <w:shd w:val="clear" w:color="auto" w:fill="auto"/>
            <w:noWrap/>
            <w:vAlign w:val="bottom"/>
            <w:hideMark/>
          </w:tcPr>
          <w:p w14:paraId="03FD950B" w14:textId="77777777" w:rsidR="00E308D8" w:rsidRPr="00E308D8" w:rsidRDefault="00E308D8" w:rsidP="00E308D8">
            <w:pPr>
              <w:rPr>
                <w:sz w:val="20"/>
                <w:lang w:eastAsia="en-US"/>
              </w:rPr>
            </w:pPr>
          </w:p>
        </w:tc>
        <w:tc>
          <w:tcPr>
            <w:tcW w:w="326" w:type="dxa"/>
            <w:tcBorders>
              <w:top w:val="single" w:sz="4" w:space="0" w:color="auto"/>
              <w:left w:val="nil"/>
              <w:bottom w:val="nil"/>
              <w:right w:val="single" w:sz="4" w:space="0" w:color="auto"/>
            </w:tcBorders>
            <w:shd w:val="clear" w:color="auto" w:fill="auto"/>
            <w:noWrap/>
            <w:vAlign w:val="bottom"/>
            <w:hideMark/>
          </w:tcPr>
          <w:p w14:paraId="324B77A0"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45EE48B9"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6B565308"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hideMark/>
          </w:tcPr>
          <w:p w14:paraId="69BC4042" w14:textId="77777777" w:rsidR="00E308D8" w:rsidRPr="00E308D8" w:rsidRDefault="00E308D8" w:rsidP="00E308D8">
            <w:pPr>
              <w:rPr>
                <w:rFonts w:ascii="Calibri" w:hAnsi="Calibri" w:cs="Calibri"/>
                <w:color w:val="010205"/>
                <w:sz w:val="22"/>
                <w:szCs w:val="22"/>
                <w:lang w:eastAsia="en-US"/>
              </w:rPr>
            </w:pPr>
            <w:r w:rsidRPr="00E308D8">
              <w:rPr>
                <w:rFonts w:ascii="Calibri" w:hAnsi="Calibri" w:cs="Calibri"/>
                <w:color w:val="010205"/>
                <w:sz w:val="22"/>
                <w:szCs w:val="22"/>
                <w:lang w:eastAsia="en-US"/>
              </w:rPr>
              <w:t>Yes, fully accessible</w:t>
            </w:r>
          </w:p>
        </w:tc>
        <w:tc>
          <w:tcPr>
            <w:tcW w:w="1222" w:type="dxa"/>
            <w:tcBorders>
              <w:top w:val="nil"/>
              <w:left w:val="nil"/>
              <w:bottom w:val="nil"/>
              <w:right w:val="nil"/>
            </w:tcBorders>
            <w:shd w:val="clear" w:color="auto" w:fill="auto"/>
            <w:noWrap/>
            <w:vAlign w:val="bottom"/>
            <w:hideMark/>
          </w:tcPr>
          <w:p w14:paraId="75FA029C"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88.0%</w:t>
            </w:r>
          </w:p>
        </w:tc>
        <w:tc>
          <w:tcPr>
            <w:tcW w:w="1144" w:type="dxa"/>
            <w:gridSpan w:val="2"/>
            <w:tcBorders>
              <w:top w:val="nil"/>
              <w:left w:val="nil"/>
              <w:bottom w:val="nil"/>
              <w:right w:val="nil"/>
            </w:tcBorders>
            <w:shd w:val="clear" w:color="auto" w:fill="auto"/>
            <w:noWrap/>
            <w:vAlign w:val="bottom"/>
            <w:hideMark/>
          </w:tcPr>
          <w:p w14:paraId="13430453"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96.0%</w:t>
            </w:r>
          </w:p>
        </w:tc>
        <w:tc>
          <w:tcPr>
            <w:tcW w:w="1100" w:type="dxa"/>
            <w:tcBorders>
              <w:top w:val="nil"/>
              <w:left w:val="nil"/>
              <w:bottom w:val="nil"/>
              <w:right w:val="nil"/>
            </w:tcBorders>
            <w:shd w:val="clear" w:color="auto" w:fill="auto"/>
            <w:noWrap/>
            <w:vAlign w:val="bottom"/>
            <w:hideMark/>
          </w:tcPr>
          <w:p w14:paraId="0D099C21"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-8.0%</w:t>
            </w:r>
          </w:p>
        </w:tc>
        <w:tc>
          <w:tcPr>
            <w:tcW w:w="326" w:type="dxa"/>
            <w:tcBorders>
              <w:top w:val="nil"/>
              <w:left w:val="nil"/>
              <w:bottom w:val="nil"/>
              <w:right w:val="single" w:sz="4" w:space="0" w:color="auto"/>
            </w:tcBorders>
            <w:shd w:val="clear" w:color="auto" w:fill="auto"/>
            <w:noWrap/>
            <w:vAlign w:val="bottom"/>
            <w:hideMark/>
          </w:tcPr>
          <w:p w14:paraId="44B74567"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w:t>
            </w:r>
          </w:p>
        </w:tc>
      </w:tr>
      <w:tr w:rsidR="00E308D8" w:rsidRPr="00E308D8" w14:paraId="3B03E2D0"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6168C5E9"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hideMark/>
          </w:tcPr>
          <w:p w14:paraId="0B7D5A48" w14:textId="77777777" w:rsidR="00E308D8" w:rsidRPr="00E308D8" w:rsidRDefault="00E308D8" w:rsidP="00E308D8">
            <w:pPr>
              <w:rPr>
                <w:rFonts w:ascii="Calibri" w:hAnsi="Calibri" w:cs="Calibri"/>
                <w:color w:val="010205"/>
                <w:sz w:val="22"/>
                <w:szCs w:val="22"/>
                <w:lang w:eastAsia="en-US"/>
              </w:rPr>
            </w:pPr>
            <w:r w:rsidRPr="00E308D8">
              <w:rPr>
                <w:rFonts w:ascii="Calibri" w:hAnsi="Calibri" w:cs="Calibri"/>
                <w:color w:val="010205"/>
                <w:sz w:val="22"/>
                <w:szCs w:val="22"/>
                <w:lang w:eastAsia="en-US"/>
              </w:rPr>
              <w:t>Mostly, but not fully accessible</w:t>
            </w:r>
          </w:p>
        </w:tc>
        <w:tc>
          <w:tcPr>
            <w:tcW w:w="1222" w:type="dxa"/>
            <w:tcBorders>
              <w:top w:val="nil"/>
              <w:left w:val="nil"/>
              <w:bottom w:val="nil"/>
              <w:right w:val="nil"/>
            </w:tcBorders>
            <w:shd w:val="clear" w:color="auto" w:fill="auto"/>
            <w:noWrap/>
            <w:vAlign w:val="bottom"/>
            <w:hideMark/>
          </w:tcPr>
          <w:p w14:paraId="62FD3F71"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7.4%</w:t>
            </w:r>
          </w:p>
        </w:tc>
        <w:tc>
          <w:tcPr>
            <w:tcW w:w="1144" w:type="dxa"/>
            <w:gridSpan w:val="2"/>
            <w:tcBorders>
              <w:top w:val="nil"/>
              <w:left w:val="nil"/>
              <w:bottom w:val="nil"/>
              <w:right w:val="nil"/>
            </w:tcBorders>
            <w:shd w:val="clear" w:color="auto" w:fill="auto"/>
            <w:noWrap/>
            <w:vAlign w:val="bottom"/>
            <w:hideMark/>
          </w:tcPr>
          <w:p w14:paraId="2877B03D"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2.4%</w:t>
            </w:r>
          </w:p>
        </w:tc>
        <w:tc>
          <w:tcPr>
            <w:tcW w:w="1100" w:type="dxa"/>
            <w:tcBorders>
              <w:top w:val="nil"/>
              <w:left w:val="nil"/>
              <w:bottom w:val="nil"/>
              <w:right w:val="nil"/>
            </w:tcBorders>
            <w:shd w:val="clear" w:color="auto" w:fill="auto"/>
            <w:noWrap/>
            <w:vAlign w:val="bottom"/>
            <w:hideMark/>
          </w:tcPr>
          <w:p w14:paraId="12B0D401"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5.1%</w:t>
            </w:r>
          </w:p>
        </w:tc>
        <w:tc>
          <w:tcPr>
            <w:tcW w:w="326" w:type="dxa"/>
            <w:tcBorders>
              <w:top w:val="nil"/>
              <w:left w:val="nil"/>
              <w:bottom w:val="nil"/>
              <w:right w:val="single" w:sz="4" w:space="0" w:color="auto"/>
            </w:tcBorders>
            <w:shd w:val="clear" w:color="auto" w:fill="auto"/>
            <w:noWrap/>
            <w:vAlign w:val="bottom"/>
            <w:hideMark/>
          </w:tcPr>
          <w:p w14:paraId="24C1D48D"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w:t>
            </w:r>
          </w:p>
        </w:tc>
      </w:tr>
      <w:tr w:rsidR="00E308D8" w:rsidRPr="00E308D8" w14:paraId="7AE461B5"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1F212B3E"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hideMark/>
          </w:tcPr>
          <w:p w14:paraId="5684AFA8" w14:textId="77777777" w:rsidR="00E308D8" w:rsidRPr="00E308D8" w:rsidRDefault="00E308D8" w:rsidP="00E308D8">
            <w:pPr>
              <w:rPr>
                <w:rFonts w:ascii="Calibri" w:hAnsi="Calibri" w:cs="Calibri"/>
                <w:color w:val="010205"/>
                <w:sz w:val="22"/>
                <w:szCs w:val="22"/>
                <w:lang w:eastAsia="en-US"/>
              </w:rPr>
            </w:pPr>
            <w:r w:rsidRPr="00E308D8">
              <w:rPr>
                <w:rFonts w:ascii="Calibri" w:hAnsi="Calibri" w:cs="Calibri"/>
                <w:color w:val="010205"/>
                <w:sz w:val="22"/>
                <w:szCs w:val="22"/>
                <w:lang w:eastAsia="en-US"/>
              </w:rPr>
              <w:t>Somewhat accessible</w:t>
            </w:r>
          </w:p>
        </w:tc>
        <w:tc>
          <w:tcPr>
            <w:tcW w:w="1222" w:type="dxa"/>
            <w:tcBorders>
              <w:top w:val="nil"/>
              <w:left w:val="nil"/>
              <w:bottom w:val="nil"/>
              <w:right w:val="nil"/>
            </w:tcBorders>
            <w:shd w:val="clear" w:color="auto" w:fill="auto"/>
            <w:noWrap/>
            <w:vAlign w:val="bottom"/>
            <w:hideMark/>
          </w:tcPr>
          <w:p w14:paraId="3B539A78"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3.1%</w:t>
            </w:r>
          </w:p>
        </w:tc>
        <w:tc>
          <w:tcPr>
            <w:tcW w:w="1144" w:type="dxa"/>
            <w:gridSpan w:val="2"/>
            <w:tcBorders>
              <w:top w:val="nil"/>
              <w:left w:val="nil"/>
              <w:bottom w:val="nil"/>
              <w:right w:val="nil"/>
            </w:tcBorders>
            <w:shd w:val="clear" w:color="auto" w:fill="auto"/>
            <w:noWrap/>
            <w:vAlign w:val="bottom"/>
            <w:hideMark/>
          </w:tcPr>
          <w:p w14:paraId="1159D0A7"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0.1%</w:t>
            </w:r>
          </w:p>
        </w:tc>
        <w:tc>
          <w:tcPr>
            <w:tcW w:w="1100" w:type="dxa"/>
            <w:tcBorders>
              <w:top w:val="nil"/>
              <w:left w:val="nil"/>
              <w:bottom w:val="nil"/>
              <w:right w:val="nil"/>
            </w:tcBorders>
            <w:shd w:val="clear" w:color="auto" w:fill="auto"/>
            <w:noWrap/>
            <w:vAlign w:val="bottom"/>
            <w:hideMark/>
          </w:tcPr>
          <w:p w14:paraId="3DA64F17"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3.0%</w:t>
            </w:r>
          </w:p>
        </w:tc>
        <w:tc>
          <w:tcPr>
            <w:tcW w:w="326" w:type="dxa"/>
            <w:tcBorders>
              <w:top w:val="nil"/>
              <w:left w:val="nil"/>
              <w:bottom w:val="nil"/>
              <w:right w:val="single" w:sz="4" w:space="0" w:color="auto"/>
            </w:tcBorders>
            <w:shd w:val="clear" w:color="auto" w:fill="auto"/>
            <w:noWrap/>
            <w:vAlign w:val="bottom"/>
            <w:hideMark/>
          </w:tcPr>
          <w:p w14:paraId="3034F694"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w:t>
            </w:r>
          </w:p>
        </w:tc>
      </w:tr>
      <w:tr w:rsidR="00E308D8" w:rsidRPr="00E308D8" w14:paraId="5F97363A"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268543B5"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hideMark/>
          </w:tcPr>
          <w:p w14:paraId="61834068" w14:textId="77777777" w:rsidR="00E308D8" w:rsidRPr="00E308D8" w:rsidRDefault="00E308D8" w:rsidP="00E308D8">
            <w:pPr>
              <w:rPr>
                <w:rFonts w:ascii="Calibri" w:hAnsi="Calibri" w:cs="Calibri"/>
                <w:color w:val="010205"/>
                <w:sz w:val="22"/>
                <w:szCs w:val="22"/>
                <w:lang w:eastAsia="en-US"/>
              </w:rPr>
            </w:pPr>
            <w:r w:rsidRPr="00E308D8">
              <w:rPr>
                <w:rFonts w:ascii="Calibri" w:hAnsi="Calibri" w:cs="Calibri"/>
                <w:color w:val="010205"/>
                <w:sz w:val="22"/>
                <w:szCs w:val="22"/>
                <w:lang w:eastAsia="en-US"/>
              </w:rPr>
              <w:t>Not accessible at all</w:t>
            </w:r>
          </w:p>
        </w:tc>
        <w:tc>
          <w:tcPr>
            <w:tcW w:w="1222" w:type="dxa"/>
            <w:tcBorders>
              <w:top w:val="nil"/>
              <w:left w:val="nil"/>
              <w:bottom w:val="nil"/>
              <w:right w:val="nil"/>
            </w:tcBorders>
            <w:shd w:val="clear" w:color="auto" w:fill="auto"/>
            <w:noWrap/>
            <w:vAlign w:val="bottom"/>
            <w:hideMark/>
          </w:tcPr>
          <w:p w14:paraId="034AC4D4"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1.4%</w:t>
            </w:r>
          </w:p>
        </w:tc>
        <w:tc>
          <w:tcPr>
            <w:tcW w:w="1144" w:type="dxa"/>
            <w:gridSpan w:val="2"/>
            <w:tcBorders>
              <w:top w:val="nil"/>
              <w:left w:val="nil"/>
              <w:bottom w:val="nil"/>
              <w:right w:val="nil"/>
            </w:tcBorders>
            <w:shd w:val="clear" w:color="auto" w:fill="auto"/>
            <w:noWrap/>
            <w:vAlign w:val="bottom"/>
            <w:hideMark/>
          </w:tcPr>
          <w:p w14:paraId="666DB3D5"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1.5%</w:t>
            </w:r>
          </w:p>
        </w:tc>
        <w:tc>
          <w:tcPr>
            <w:tcW w:w="1100" w:type="dxa"/>
            <w:tcBorders>
              <w:top w:val="nil"/>
              <w:left w:val="nil"/>
              <w:bottom w:val="nil"/>
              <w:right w:val="nil"/>
            </w:tcBorders>
            <w:shd w:val="clear" w:color="auto" w:fill="auto"/>
            <w:noWrap/>
            <w:vAlign w:val="bottom"/>
            <w:hideMark/>
          </w:tcPr>
          <w:p w14:paraId="1998E2C7"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-0.1%</w:t>
            </w:r>
          </w:p>
        </w:tc>
        <w:tc>
          <w:tcPr>
            <w:tcW w:w="326" w:type="dxa"/>
            <w:tcBorders>
              <w:top w:val="nil"/>
              <w:left w:val="nil"/>
              <w:bottom w:val="nil"/>
              <w:right w:val="single" w:sz="4" w:space="0" w:color="auto"/>
            </w:tcBorders>
            <w:shd w:val="clear" w:color="auto" w:fill="auto"/>
            <w:noWrap/>
            <w:vAlign w:val="bottom"/>
            <w:hideMark/>
          </w:tcPr>
          <w:p w14:paraId="1940A218"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303A4B0E"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47084229"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hideMark/>
          </w:tcPr>
          <w:p w14:paraId="22DEF8BC" w14:textId="77777777" w:rsidR="00E308D8" w:rsidRPr="00E308D8" w:rsidRDefault="00E308D8" w:rsidP="00E308D8">
            <w:pPr>
              <w:rPr>
                <w:rFonts w:ascii="Calibri" w:hAnsi="Calibri" w:cs="Calibri"/>
                <w:color w:val="010205"/>
                <w:sz w:val="22"/>
                <w:szCs w:val="22"/>
                <w:lang w:eastAsia="en-US"/>
              </w:rPr>
            </w:pPr>
            <w:r w:rsidRPr="00E308D8">
              <w:rPr>
                <w:rFonts w:ascii="Calibri" w:hAnsi="Calibri" w:cs="Calibri"/>
                <w:color w:val="010205"/>
                <w:sz w:val="22"/>
                <w:szCs w:val="22"/>
                <w:lang w:eastAsia="en-US"/>
              </w:rPr>
              <w:t>Sample size</w:t>
            </w:r>
          </w:p>
        </w:tc>
        <w:tc>
          <w:tcPr>
            <w:tcW w:w="1222" w:type="dxa"/>
            <w:tcBorders>
              <w:top w:val="nil"/>
              <w:left w:val="nil"/>
              <w:bottom w:val="nil"/>
              <w:right w:val="nil"/>
            </w:tcBorders>
            <w:shd w:val="clear" w:color="auto" w:fill="auto"/>
            <w:noWrap/>
            <w:vAlign w:val="bottom"/>
            <w:hideMark/>
          </w:tcPr>
          <w:p w14:paraId="5EF915F8"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385</w:t>
            </w:r>
          </w:p>
        </w:tc>
        <w:tc>
          <w:tcPr>
            <w:tcW w:w="1144" w:type="dxa"/>
            <w:gridSpan w:val="2"/>
            <w:tcBorders>
              <w:top w:val="nil"/>
              <w:left w:val="nil"/>
              <w:bottom w:val="nil"/>
              <w:right w:val="nil"/>
            </w:tcBorders>
            <w:shd w:val="clear" w:color="auto" w:fill="auto"/>
            <w:noWrap/>
            <w:vAlign w:val="bottom"/>
            <w:hideMark/>
          </w:tcPr>
          <w:p w14:paraId="14CCA47C"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368</w:t>
            </w:r>
          </w:p>
        </w:tc>
        <w:tc>
          <w:tcPr>
            <w:tcW w:w="1100" w:type="dxa"/>
            <w:tcBorders>
              <w:top w:val="nil"/>
              <w:left w:val="nil"/>
              <w:bottom w:val="nil"/>
              <w:right w:val="nil"/>
            </w:tcBorders>
            <w:shd w:val="clear" w:color="auto" w:fill="auto"/>
            <w:noWrap/>
            <w:vAlign w:val="bottom"/>
            <w:hideMark/>
          </w:tcPr>
          <w:p w14:paraId="09CEF747" w14:textId="77777777" w:rsidR="00E308D8" w:rsidRPr="00E308D8" w:rsidRDefault="00E308D8" w:rsidP="00E308D8">
            <w:pPr>
              <w:jc w:val="right"/>
              <w:rPr>
                <w:rFonts w:ascii="Calibri" w:hAnsi="Calibri" w:cs="Calibri"/>
                <w:color w:val="000000"/>
                <w:sz w:val="22"/>
                <w:szCs w:val="22"/>
                <w:lang w:eastAsia="en-US"/>
              </w:rPr>
            </w:pPr>
          </w:p>
        </w:tc>
        <w:tc>
          <w:tcPr>
            <w:tcW w:w="326" w:type="dxa"/>
            <w:tcBorders>
              <w:top w:val="nil"/>
              <w:left w:val="nil"/>
              <w:bottom w:val="nil"/>
              <w:right w:val="single" w:sz="4" w:space="0" w:color="auto"/>
            </w:tcBorders>
            <w:shd w:val="clear" w:color="auto" w:fill="auto"/>
            <w:noWrap/>
            <w:vAlign w:val="bottom"/>
            <w:hideMark/>
          </w:tcPr>
          <w:p w14:paraId="63F1042E"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04220809"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475E129B"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hideMark/>
          </w:tcPr>
          <w:p w14:paraId="7EFC98D3" w14:textId="77777777" w:rsidR="00E308D8" w:rsidRPr="00E308D8" w:rsidRDefault="00E308D8" w:rsidP="00E308D8">
            <w:pPr>
              <w:rPr>
                <w:rFonts w:ascii="Calibri" w:hAnsi="Calibri" w:cs="Calibri"/>
                <w:color w:val="010205"/>
                <w:sz w:val="22"/>
                <w:szCs w:val="22"/>
                <w:lang w:eastAsia="en-US"/>
              </w:rPr>
            </w:pPr>
            <w:r w:rsidRPr="00E308D8">
              <w:rPr>
                <w:rFonts w:ascii="Calibri" w:hAnsi="Calibri" w:cs="Calibri"/>
                <w:color w:val="010205"/>
                <w:sz w:val="22"/>
                <w:szCs w:val="22"/>
                <w:lang w:eastAsia="en-US"/>
              </w:rPr>
              <w:t> </w:t>
            </w:r>
          </w:p>
        </w:tc>
        <w:tc>
          <w:tcPr>
            <w:tcW w:w="1222" w:type="dxa"/>
            <w:tcBorders>
              <w:top w:val="nil"/>
              <w:left w:val="nil"/>
              <w:bottom w:val="nil"/>
              <w:right w:val="nil"/>
            </w:tcBorders>
            <w:shd w:val="clear" w:color="auto" w:fill="auto"/>
            <w:noWrap/>
            <w:vAlign w:val="bottom"/>
            <w:hideMark/>
          </w:tcPr>
          <w:p w14:paraId="3B7FD2A9" w14:textId="77777777" w:rsidR="00E308D8" w:rsidRPr="00E308D8" w:rsidRDefault="00E308D8" w:rsidP="00E308D8">
            <w:pPr>
              <w:rPr>
                <w:rFonts w:ascii="Calibri" w:hAnsi="Calibri" w:cs="Calibri"/>
                <w:color w:val="010205"/>
                <w:sz w:val="22"/>
                <w:szCs w:val="22"/>
                <w:lang w:eastAsia="en-US"/>
              </w:rPr>
            </w:pPr>
          </w:p>
        </w:tc>
        <w:tc>
          <w:tcPr>
            <w:tcW w:w="1144" w:type="dxa"/>
            <w:gridSpan w:val="2"/>
            <w:tcBorders>
              <w:top w:val="nil"/>
              <w:left w:val="nil"/>
              <w:bottom w:val="nil"/>
              <w:right w:val="nil"/>
            </w:tcBorders>
            <w:shd w:val="clear" w:color="auto" w:fill="auto"/>
            <w:noWrap/>
            <w:vAlign w:val="bottom"/>
            <w:hideMark/>
          </w:tcPr>
          <w:p w14:paraId="31C1688C" w14:textId="77777777" w:rsidR="00E308D8" w:rsidRPr="00E308D8" w:rsidRDefault="00E308D8" w:rsidP="00E308D8">
            <w:pPr>
              <w:rPr>
                <w:sz w:val="20"/>
                <w:lang w:eastAsia="en-US"/>
              </w:rPr>
            </w:pPr>
          </w:p>
        </w:tc>
        <w:tc>
          <w:tcPr>
            <w:tcW w:w="1100" w:type="dxa"/>
            <w:tcBorders>
              <w:top w:val="nil"/>
              <w:left w:val="nil"/>
              <w:bottom w:val="nil"/>
              <w:right w:val="nil"/>
            </w:tcBorders>
            <w:shd w:val="clear" w:color="auto" w:fill="auto"/>
            <w:noWrap/>
            <w:vAlign w:val="bottom"/>
            <w:hideMark/>
          </w:tcPr>
          <w:p w14:paraId="63D4A3D1" w14:textId="77777777" w:rsidR="00E308D8" w:rsidRPr="00E308D8" w:rsidRDefault="00E308D8" w:rsidP="00E308D8">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6F9D6469"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4CAC9FCB" w14:textId="77777777" w:rsidTr="00722FA6">
        <w:trPr>
          <w:trHeight w:val="288"/>
        </w:trPr>
        <w:tc>
          <w:tcPr>
            <w:tcW w:w="5250" w:type="dxa"/>
            <w:gridSpan w:val="2"/>
            <w:tcBorders>
              <w:top w:val="nil"/>
              <w:left w:val="single" w:sz="4" w:space="0" w:color="auto"/>
              <w:bottom w:val="nil"/>
              <w:right w:val="single" w:sz="4" w:space="0" w:color="000000"/>
            </w:tcBorders>
            <w:shd w:val="clear" w:color="auto" w:fill="auto"/>
            <w:noWrap/>
            <w:vAlign w:val="bottom"/>
            <w:hideMark/>
          </w:tcPr>
          <w:p w14:paraId="289AE65C"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If not fully accessible, problem was:</w:t>
            </w:r>
          </w:p>
        </w:tc>
        <w:tc>
          <w:tcPr>
            <w:tcW w:w="1222" w:type="dxa"/>
            <w:tcBorders>
              <w:top w:val="nil"/>
              <w:left w:val="nil"/>
              <w:bottom w:val="nil"/>
              <w:right w:val="nil"/>
            </w:tcBorders>
            <w:shd w:val="clear" w:color="auto" w:fill="auto"/>
            <w:noWrap/>
            <w:vAlign w:val="bottom"/>
            <w:hideMark/>
          </w:tcPr>
          <w:p w14:paraId="59842DE3" w14:textId="77777777" w:rsidR="00E308D8" w:rsidRPr="00E308D8" w:rsidRDefault="00E308D8" w:rsidP="00E308D8">
            <w:pPr>
              <w:rPr>
                <w:rFonts w:ascii="Calibri" w:hAnsi="Calibri" w:cs="Calibri"/>
                <w:color w:val="000000"/>
                <w:sz w:val="22"/>
                <w:szCs w:val="22"/>
                <w:lang w:eastAsia="en-US"/>
              </w:rPr>
            </w:pPr>
          </w:p>
        </w:tc>
        <w:tc>
          <w:tcPr>
            <w:tcW w:w="1144" w:type="dxa"/>
            <w:gridSpan w:val="2"/>
            <w:tcBorders>
              <w:top w:val="nil"/>
              <w:left w:val="nil"/>
              <w:bottom w:val="nil"/>
              <w:right w:val="nil"/>
            </w:tcBorders>
            <w:shd w:val="clear" w:color="auto" w:fill="auto"/>
            <w:noWrap/>
            <w:vAlign w:val="bottom"/>
            <w:hideMark/>
          </w:tcPr>
          <w:p w14:paraId="3EE14ED5" w14:textId="77777777" w:rsidR="00E308D8" w:rsidRPr="00E308D8" w:rsidRDefault="00E308D8" w:rsidP="00E308D8">
            <w:pPr>
              <w:rPr>
                <w:sz w:val="20"/>
                <w:lang w:eastAsia="en-US"/>
              </w:rPr>
            </w:pPr>
          </w:p>
        </w:tc>
        <w:tc>
          <w:tcPr>
            <w:tcW w:w="1100" w:type="dxa"/>
            <w:tcBorders>
              <w:top w:val="nil"/>
              <w:left w:val="nil"/>
              <w:bottom w:val="nil"/>
              <w:right w:val="nil"/>
            </w:tcBorders>
            <w:shd w:val="clear" w:color="auto" w:fill="auto"/>
            <w:noWrap/>
            <w:vAlign w:val="bottom"/>
            <w:hideMark/>
          </w:tcPr>
          <w:p w14:paraId="649A1466" w14:textId="77777777" w:rsidR="00E308D8" w:rsidRPr="00E308D8" w:rsidRDefault="00E308D8" w:rsidP="00E308D8">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060D70CA"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1BCD2FC2" w14:textId="77777777" w:rsidTr="00722FA6">
        <w:trPr>
          <w:trHeight w:val="288"/>
        </w:trPr>
        <w:tc>
          <w:tcPr>
            <w:tcW w:w="486" w:type="dxa"/>
            <w:tcBorders>
              <w:top w:val="nil"/>
              <w:left w:val="single" w:sz="4" w:space="0" w:color="auto"/>
              <w:bottom w:val="nil"/>
              <w:right w:val="nil"/>
            </w:tcBorders>
            <w:shd w:val="clear" w:color="auto" w:fill="auto"/>
            <w:noWrap/>
            <w:vAlign w:val="center"/>
            <w:hideMark/>
          </w:tcPr>
          <w:p w14:paraId="157B013F"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vAlign w:val="center"/>
            <w:hideMark/>
          </w:tcPr>
          <w:p w14:paraId="2AEB80D7"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Writing was too small</w:t>
            </w:r>
          </w:p>
        </w:tc>
        <w:tc>
          <w:tcPr>
            <w:tcW w:w="1222" w:type="dxa"/>
            <w:tcBorders>
              <w:top w:val="nil"/>
              <w:left w:val="nil"/>
              <w:bottom w:val="nil"/>
              <w:right w:val="nil"/>
            </w:tcBorders>
            <w:shd w:val="clear" w:color="auto" w:fill="auto"/>
            <w:noWrap/>
            <w:vAlign w:val="bottom"/>
            <w:hideMark/>
          </w:tcPr>
          <w:p w14:paraId="27BA7F5D"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10.9%</w:t>
            </w:r>
          </w:p>
        </w:tc>
        <w:tc>
          <w:tcPr>
            <w:tcW w:w="1144" w:type="dxa"/>
            <w:gridSpan w:val="2"/>
            <w:tcBorders>
              <w:top w:val="nil"/>
              <w:left w:val="nil"/>
              <w:bottom w:val="nil"/>
              <w:right w:val="nil"/>
            </w:tcBorders>
            <w:shd w:val="clear" w:color="auto" w:fill="auto"/>
            <w:noWrap/>
            <w:vAlign w:val="bottom"/>
            <w:hideMark/>
          </w:tcPr>
          <w:p w14:paraId="38B4E2A9"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11.4%</w:t>
            </w:r>
          </w:p>
        </w:tc>
        <w:tc>
          <w:tcPr>
            <w:tcW w:w="1100" w:type="dxa"/>
            <w:tcBorders>
              <w:top w:val="nil"/>
              <w:left w:val="nil"/>
              <w:bottom w:val="nil"/>
              <w:right w:val="nil"/>
            </w:tcBorders>
            <w:shd w:val="clear" w:color="auto" w:fill="auto"/>
            <w:noWrap/>
            <w:vAlign w:val="bottom"/>
            <w:hideMark/>
          </w:tcPr>
          <w:p w14:paraId="0E683900"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-0.5%</w:t>
            </w:r>
          </w:p>
        </w:tc>
        <w:tc>
          <w:tcPr>
            <w:tcW w:w="326" w:type="dxa"/>
            <w:tcBorders>
              <w:top w:val="nil"/>
              <w:left w:val="nil"/>
              <w:bottom w:val="nil"/>
              <w:right w:val="single" w:sz="4" w:space="0" w:color="auto"/>
            </w:tcBorders>
            <w:shd w:val="clear" w:color="auto" w:fill="auto"/>
            <w:noWrap/>
            <w:vAlign w:val="bottom"/>
            <w:hideMark/>
          </w:tcPr>
          <w:p w14:paraId="4F5F730A"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5CC6FAA5"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29ADF940"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vAlign w:val="center"/>
            <w:hideMark/>
          </w:tcPr>
          <w:p w14:paraId="123FC293"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Something else</w:t>
            </w:r>
          </w:p>
        </w:tc>
        <w:tc>
          <w:tcPr>
            <w:tcW w:w="1222" w:type="dxa"/>
            <w:tcBorders>
              <w:top w:val="nil"/>
              <w:left w:val="nil"/>
              <w:bottom w:val="nil"/>
              <w:right w:val="nil"/>
            </w:tcBorders>
            <w:shd w:val="clear" w:color="auto" w:fill="auto"/>
            <w:noWrap/>
            <w:vAlign w:val="bottom"/>
            <w:hideMark/>
          </w:tcPr>
          <w:p w14:paraId="33184F54"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89.1%</w:t>
            </w:r>
          </w:p>
        </w:tc>
        <w:tc>
          <w:tcPr>
            <w:tcW w:w="1144" w:type="dxa"/>
            <w:gridSpan w:val="2"/>
            <w:tcBorders>
              <w:top w:val="nil"/>
              <w:left w:val="nil"/>
              <w:bottom w:val="nil"/>
              <w:right w:val="nil"/>
            </w:tcBorders>
            <w:shd w:val="clear" w:color="auto" w:fill="auto"/>
            <w:noWrap/>
            <w:vAlign w:val="bottom"/>
            <w:hideMark/>
          </w:tcPr>
          <w:p w14:paraId="46A81FC2"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100.0%</w:t>
            </w:r>
          </w:p>
        </w:tc>
        <w:tc>
          <w:tcPr>
            <w:tcW w:w="1100" w:type="dxa"/>
            <w:tcBorders>
              <w:top w:val="nil"/>
              <w:left w:val="nil"/>
              <w:bottom w:val="nil"/>
              <w:right w:val="nil"/>
            </w:tcBorders>
            <w:shd w:val="clear" w:color="auto" w:fill="auto"/>
            <w:noWrap/>
            <w:vAlign w:val="bottom"/>
            <w:hideMark/>
          </w:tcPr>
          <w:p w14:paraId="3AD731F0"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-10.9%</w:t>
            </w:r>
          </w:p>
        </w:tc>
        <w:tc>
          <w:tcPr>
            <w:tcW w:w="326" w:type="dxa"/>
            <w:tcBorders>
              <w:top w:val="nil"/>
              <w:left w:val="nil"/>
              <w:bottom w:val="nil"/>
              <w:right w:val="single" w:sz="4" w:space="0" w:color="auto"/>
            </w:tcBorders>
            <w:shd w:val="clear" w:color="auto" w:fill="auto"/>
            <w:noWrap/>
            <w:vAlign w:val="bottom"/>
            <w:hideMark/>
          </w:tcPr>
          <w:p w14:paraId="6CA3A392"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w:t>
            </w:r>
          </w:p>
        </w:tc>
      </w:tr>
      <w:tr w:rsidR="00E308D8" w:rsidRPr="00E308D8" w14:paraId="22907C05"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588A6747"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hideMark/>
          </w:tcPr>
          <w:p w14:paraId="50A8F8BE" w14:textId="77777777" w:rsidR="00E308D8" w:rsidRPr="00E308D8" w:rsidRDefault="00E308D8" w:rsidP="00E308D8">
            <w:pPr>
              <w:rPr>
                <w:rFonts w:ascii="Calibri" w:hAnsi="Calibri" w:cs="Calibri"/>
                <w:color w:val="010205"/>
                <w:sz w:val="22"/>
                <w:szCs w:val="22"/>
                <w:lang w:eastAsia="en-US"/>
              </w:rPr>
            </w:pPr>
            <w:r w:rsidRPr="00E308D8">
              <w:rPr>
                <w:rFonts w:ascii="Calibri" w:hAnsi="Calibri" w:cs="Calibri"/>
                <w:color w:val="010205"/>
                <w:sz w:val="22"/>
                <w:szCs w:val="22"/>
                <w:lang w:eastAsia="en-US"/>
              </w:rPr>
              <w:t>Sample size</w:t>
            </w:r>
          </w:p>
        </w:tc>
        <w:tc>
          <w:tcPr>
            <w:tcW w:w="1222" w:type="dxa"/>
            <w:tcBorders>
              <w:top w:val="nil"/>
              <w:left w:val="nil"/>
              <w:bottom w:val="nil"/>
              <w:right w:val="nil"/>
            </w:tcBorders>
            <w:shd w:val="clear" w:color="auto" w:fill="auto"/>
            <w:noWrap/>
            <w:vAlign w:val="bottom"/>
            <w:hideMark/>
          </w:tcPr>
          <w:p w14:paraId="7D5B64B7"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36</w:t>
            </w:r>
          </w:p>
        </w:tc>
        <w:tc>
          <w:tcPr>
            <w:tcW w:w="1144" w:type="dxa"/>
            <w:gridSpan w:val="2"/>
            <w:tcBorders>
              <w:top w:val="nil"/>
              <w:left w:val="nil"/>
              <w:bottom w:val="nil"/>
              <w:right w:val="nil"/>
            </w:tcBorders>
            <w:shd w:val="clear" w:color="auto" w:fill="auto"/>
            <w:noWrap/>
            <w:vAlign w:val="bottom"/>
            <w:hideMark/>
          </w:tcPr>
          <w:p w14:paraId="3633BC90"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11</w:t>
            </w:r>
          </w:p>
        </w:tc>
        <w:tc>
          <w:tcPr>
            <w:tcW w:w="1100" w:type="dxa"/>
            <w:tcBorders>
              <w:top w:val="nil"/>
              <w:left w:val="nil"/>
              <w:bottom w:val="nil"/>
              <w:right w:val="nil"/>
            </w:tcBorders>
            <w:shd w:val="clear" w:color="auto" w:fill="auto"/>
            <w:noWrap/>
            <w:vAlign w:val="bottom"/>
            <w:hideMark/>
          </w:tcPr>
          <w:p w14:paraId="79D5B25B" w14:textId="77777777" w:rsidR="00E308D8" w:rsidRPr="00E308D8" w:rsidRDefault="00E308D8" w:rsidP="00E308D8">
            <w:pPr>
              <w:jc w:val="right"/>
              <w:rPr>
                <w:rFonts w:ascii="Calibri" w:hAnsi="Calibri" w:cs="Calibri"/>
                <w:color w:val="000000"/>
                <w:sz w:val="22"/>
                <w:szCs w:val="22"/>
                <w:lang w:eastAsia="en-US"/>
              </w:rPr>
            </w:pPr>
          </w:p>
        </w:tc>
        <w:tc>
          <w:tcPr>
            <w:tcW w:w="326" w:type="dxa"/>
            <w:tcBorders>
              <w:top w:val="nil"/>
              <w:left w:val="nil"/>
              <w:bottom w:val="nil"/>
              <w:right w:val="single" w:sz="4" w:space="0" w:color="auto"/>
            </w:tcBorders>
            <w:shd w:val="clear" w:color="auto" w:fill="auto"/>
            <w:noWrap/>
            <w:vAlign w:val="bottom"/>
            <w:hideMark/>
          </w:tcPr>
          <w:p w14:paraId="1628494B"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62C2AA1F"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1BF28105"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hideMark/>
          </w:tcPr>
          <w:p w14:paraId="414C4EF2" w14:textId="77777777" w:rsidR="00E308D8" w:rsidRPr="00E308D8" w:rsidRDefault="00E308D8" w:rsidP="00E308D8">
            <w:pPr>
              <w:rPr>
                <w:rFonts w:ascii="Calibri" w:hAnsi="Calibri" w:cs="Calibri"/>
                <w:color w:val="010205"/>
                <w:sz w:val="22"/>
                <w:szCs w:val="22"/>
                <w:lang w:eastAsia="en-US"/>
              </w:rPr>
            </w:pPr>
            <w:r w:rsidRPr="00E308D8">
              <w:rPr>
                <w:rFonts w:ascii="Calibri" w:hAnsi="Calibri" w:cs="Calibri"/>
                <w:color w:val="010205"/>
                <w:sz w:val="22"/>
                <w:szCs w:val="22"/>
                <w:lang w:eastAsia="en-US"/>
              </w:rPr>
              <w:t> </w:t>
            </w:r>
          </w:p>
        </w:tc>
        <w:tc>
          <w:tcPr>
            <w:tcW w:w="1222" w:type="dxa"/>
            <w:tcBorders>
              <w:top w:val="nil"/>
              <w:left w:val="nil"/>
              <w:bottom w:val="nil"/>
              <w:right w:val="nil"/>
            </w:tcBorders>
            <w:shd w:val="clear" w:color="auto" w:fill="auto"/>
            <w:noWrap/>
            <w:vAlign w:val="bottom"/>
            <w:hideMark/>
          </w:tcPr>
          <w:p w14:paraId="277D613F" w14:textId="77777777" w:rsidR="00E308D8" w:rsidRPr="00E308D8" w:rsidRDefault="00E308D8" w:rsidP="00E308D8">
            <w:pPr>
              <w:rPr>
                <w:rFonts w:ascii="Calibri" w:hAnsi="Calibri" w:cs="Calibri"/>
                <w:color w:val="010205"/>
                <w:sz w:val="22"/>
                <w:szCs w:val="22"/>
                <w:lang w:eastAsia="en-US"/>
              </w:rPr>
            </w:pPr>
          </w:p>
        </w:tc>
        <w:tc>
          <w:tcPr>
            <w:tcW w:w="1144" w:type="dxa"/>
            <w:gridSpan w:val="2"/>
            <w:tcBorders>
              <w:top w:val="nil"/>
              <w:left w:val="nil"/>
              <w:bottom w:val="nil"/>
              <w:right w:val="nil"/>
            </w:tcBorders>
            <w:shd w:val="clear" w:color="auto" w:fill="auto"/>
            <w:noWrap/>
            <w:vAlign w:val="bottom"/>
            <w:hideMark/>
          </w:tcPr>
          <w:p w14:paraId="100884BB" w14:textId="77777777" w:rsidR="00E308D8" w:rsidRPr="00E308D8" w:rsidRDefault="00E308D8" w:rsidP="00E308D8">
            <w:pPr>
              <w:rPr>
                <w:sz w:val="20"/>
                <w:lang w:eastAsia="en-US"/>
              </w:rPr>
            </w:pPr>
          </w:p>
        </w:tc>
        <w:tc>
          <w:tcPr>
            <w:tcW w:w="1100" w:type="dxa"/>
            <w:tcBorders>
              <w:top w:val="nil"/>
              <w:left w:val="nil"/>
              <w:bottom w:val="nil"/>
              <w:right w:val="nil"/>
            </w:tcBorders>
            <w:shd w:val="clear" w:color="auto" w:fill="auto"/>
            <w:noWrap/>
            <w:vAlign w:val="bottom"/>
            <w:hideMark/>
          </w:tcPr>
          <w:p w14:paraId="31D8C16B" w14:textId="77777777" w:rsidR="00E308D8" w:rsidRPr="00E308D8" w:rsidRDefault="00E308D8" w:rsidP="00E308D8">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6380E449"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0305177C" w14:textId="77777777" w:rsidTr="00722FA6">
        <w:trPr>
          <w:trHeight w:val="288"/>
        </w:trPr>
        <w:tc>
          <w:tcPr>
            <w:tcW w:w="5250" w:type="dxa"/>
            <w:gridSpan w:val="2"/>
            <w:tcBorders>
              <w:top w:val="nil"/>
              <w:left w:val="single" w:sz="4" w:space="0" w:color="auto"/>
              <w:bottom w:val="nil"/>
              <w:right w:val="single" w:sz="4" w:space="0" w:color="000000"/>
            </w:tcBorders>
            <w:shd w:val="clear" w:color="auto" w:fill="auto"/>
            <w:noWrap/>
            <w:vAlign w:val="bottom"/>
            <w:hideMark/>
          </w:tcPr>
          <w:p w14:paraId="61054CCA"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If not fully accessible, where information was obtained</w:t>
            </w:r>
          </w:p>
        </w:tc>
        <w:tc>
          <w:tcPr>
            <w:tcW w:w="1222" w:type="dxa"/>
            <w:tcBorders>
              <w:top w:val="nil"/>
              <w:left w:val="nil"/>
              <w:bottom w:val="nil"/>
              <w:right w:val="nil"/>
            </w:tcBorders>
            <w:shd w:val="clear" w:color="auto" w:fill="auto"/>
            <w:noWrap/>
            <w:vAlign w:val="bottom"/>
            <w:hideMark/>
          </w:tcPr>
          <w:p w14:paraId="235FBFF2" w14:textId="77777777" w:rsidR="00E308D8" w:rsidRPr="00E308D8" w:rsidRDefault="00E308D8" w:rsidP="00E308D8">
            <w:pPr>
              <w:rPr>
                <w:rFonts w:ascii="Calibri" w:hAnsi="Calibri" w:cs="Calibri"/>
                <w:color w:val="000000"/>
                <w:sz w:val="22"/>
                <w:szCs w:val="22"/>
                <w:lang w:eastAsia="en-US"/>
              </w:rPr>
            </w:pPr>
          </w:p>
        </w:tc>
        <w:tc>
          <w:tcPr>
            <w:tcW w:w="1144" w:type="dxa"/>
            <w:gridSpan w:val="2"/>
            <w:tcBorders>
              <w:top w:val="nil"/>
              <w:left w:val="nil"/>
              <w:bottom w:val="nil"/>
              <w:right w:val="nil"/>
            </w:tcBorders>
            <w:shd w:val="clear" w:color="auto" w:fill="auto"/>
            <w:noWrap/>
            <w:vAlign w:val="bottom"/>
            <w:hideMark/>
          </w:tcPr>
          <w:p w14:paraId="2B53633C" w14:textId="77777777" w:rsidR="00E308D8" w:rsidRPr="00E308D8" w:rsidRDefault="00E308D8" w:rsidP="00E308D8">
            <w:pPr>
              <w:rPr>
                <w:sz w:val="20"/>
                <w:lang w:eastAsia="en-US"/>
              </w:rPr>
            </w:pPr>
          </w:p>
        </w:tc>
        <w:tc>
          <w:tcPr>
            <w:tcW w:w="1100" w:type="dxa"/>
            <w:tcBorders>
              <w:top w:val="nil"/>
              <w:left w:val="nil"/>
              <w:bottom w:val="nil"/>
              <w:right w:val="nil"/>
            </w:tcBorders>
            <w:shd w:val="clear" w:color="auto" w:fill="auto"/>
            <w:noWrap/>
            <w:vAlign w:val="bottom"/>
            <w:hideMark/>
          </w:tcPr>
          <w:p w14:paraId="3912B0BE" w14:textId="77777777" w:rsidR="00E308D8" w:rsidRPr="00E308D8" w:rsidRDefault="00E308D8" w:rsidP="00E308D8">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1D13287D"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76A0E699"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75629BE1"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vAlign w:val="center"/>
            <w:hideMark/>
          </w:tcPr>
          <w:p w14:paraId="6302EA8B"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Election office website</w:t>
            </w:r>
          </w:p>
        </w:tc>
        <w:tc>
          <w:tcPr>
            <w:tcW w:w="1222" w:type="dxa"/>
            <w:tcBorders>
              <w:top w:val="nil"/>
              <w:left w:val="nil"/>
              <w:bottom w:val="nil"/>
              <w:right w:val="nil"/>
            </w:tcBorders>
            <w:shd w:val="clear" w:color="auto" w:fill="auto"/>
            <w:noWrap/>
            <w:vAlign w:val="bottom"/>
            <w:hideMark/>
          </w:tcPr>
          <w:p w14:paraId="01ECC552"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14.3%</w:t>
            </w:r>
          </w:p>
        </w:tc>
        <w:tc>
          <w:tcPr>
            <w:tcW w:w="1144" w:type="dxa"/>
            <w:gridSpan w:val="2"/>
            <w:tcBorders>
              <w:top w:val="nil"/>
              <w:left w:val="nil"/>
              <w:bottom w:val="nil"/>
              <w:right w:val="nil"/>
            </w:tcBorders>
            <w:shd w:val="clear" w:color="auto" w:fill="auto"/>
            <w:noWrap/>
            <w:vAlign w:val="bottom"/>
            <w:hideMark/>
          </w:tcPr>
          <w:p w14:paraId="735A80B3"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36.4%</w:t>
            </w:r>
          </w:p>
        </w:tc>
        <w:tc>
          <w:tcPr>
            <w:tcW w:w="1100" w:type="dxa"/>
            <w:tcBorders>
              <w:top w:val="nil"/>
              <w:left w:val="nil"/>
              <w:bottom w:val="nil"/>
              <w:right w:val="nil"/>
            </w:tcBorders>
            <w:shd w:val="clear" w:color="auto" w:fill="auto"/>
            <w:noWrap/>
            <w:vAlign w:val="bottom"/>
            <w:hideMark/>
          </w:tcPr>
          <w:p w14:paraId="72084FC8"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-22.1%</w:t>
            </w:r>
          </w:p>
        </w:tc>
        <w:tc>
          <w:tcPr>
            <w:tcW w:w="326" w:type="dxa"/>
            <w:tcBorders>
              <w:top w:val="nil"/>
              <w:left w:val="nil"/>
              <w:bottom w:val="nil"/>
              <w:right w:val="single" w:sz="4" w:space="0" w:color="auto"/>
            </w:tcBorders>
            <w:shd w:val="clear" w:color="auto" w:fill="auto"/>
            <w:noWrap/>
            <w:vAlign w:val="bottom"/>
            <w:hideMark/>
          </w:tcPr>
          <w:p w14:paraId="43E9AD0F"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1228094A"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15BB66BB"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vAlign w:val="center"/>
            <w:hideMark/>
          </w:tcPr>
          <w:p w14:paraId="5160E42E"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Calling election office</w:t>
            </w:r>
          </w:p>
        </w:tc>
        <w:tc>
          <w:tcPr>
            <w:tcW w:w="1222" w:type="dxa"/>
            <w:tcBorders>
              <w:top w:val="nil"/>
              <w:left w:val="nil"/>
              <w:bottom w:val="nil"/>
              <w:right w:val="nil"/>
            </w:tcBorders>
            <w:shd w:val="clear" w:color="auto" w:fill="auto"/>
            <w:noWrap/>
            <w:vAlign w:val="bottom"/>
            <w:hideMark/>
          </w:tcPr>
          <w:p w14:paraId="0D1EA729"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11.8%</w:t>
            </w:r>
          </w:p>
        </w:tc>
        <w:tc>
          <w:tcPr>
            <w:tcW w:w="1144" w:type="dxa"/>
            <w:gridSpan w:val="2"/>
            <w:tcBorders>
              <w:top w:val="nil"/>
              <w:left w:val="nil"/>
              <w:bottom w:val="nil"/>
              <w:right w:val="nil"/>
            </w:tcBorders>
            <w:shd w:val="clear" w:color="auto" w:fill="auto"/>
            <w:noWrap/>
            <w:vAlign w:val="bottom"/>
            <w:hideMark/>
          </w:tcPr>
          <w:p w14:paraId="6BFF7954"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42DE7683"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11.8%</w:t>
            </w:r>
          </w:p>
        </w:tc>
        <w:tc>
          <w:tcPr>
            <w:tcW w:w="326" w:type="dxa"/>
            <w:tcBorders>
              <w:top w:val="nil"/>
              <w:left w:val="nil"/>
              <w:bottom w:val="nil"/>
              <w:right w:val="single" w:sz="4" w:space="0" w:color="auto"/>
            </w:tcBorders>
            <w:shd w:val="clear" w:color="auto" w:fill="auto"/>
            <w:noWrap/>
            <w:vAlign w:val="bottom"/>
            <w:hideMark/>
          </w:tcPr>
          <w:p w14:paraId="6B75681D"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74E98C8E"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24F90CF6"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vAlign w:val="center"/>
            <w:hideMark/>
          </w:tcPr>
          <w:p w14:paraId="0173123C"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Printed mailings from election office</w:t>
            </w:r>
          </w:p>
        </w:tc>
        <w:tc>
          <w:tcPr>
            <w:tcW w:w="1222" w:type="dxa"/>
            <w:tcBorders>
              <w:top w:val="nil"/>
              <w:left w:val="nil"/>
              <w:bottom w:val="nil"/>
              <w:right w:val="nil"/>
            </w:tcBorders>
            <w:shd w:val="clear" w:color="auto" w:fill="auto"/>
            <w:noWrap/>
            <w:vAlign w:val="bottom"/>
            <w:hideMark/>
          </w:tcPr>
          <w:p w14:paraId="368F4B9C"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22.4%</w:t>
            </w:r>
          </w:p>
        </w:tc>
        <w:tc>
          <w:tcPr>
            <w:tcW w:w="1144" w:type="dxa"/>
            <w:gridSpan w:val="2"/>
            <w:tcBorders>
              <w:top w:val="nil"/>
              <w:left w:val="nil"/>
              <w:bottom w:val="nil"/>
              <w:right w:val="nil"/>
            </w:tcBorders>
            <w:shd w:val="clear" w:color="auto" w:fill="auto"/>
            <w:noWrap/>
            <w:vAlign w:val="bottom"/>
            <w:hideMark/>
          </w:tcPr>
          <w:p w14:paraId="325461E9"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13.6%</w:t>
            </w:r>
          </w:p>
        </w:tc>
        <w:tc>
          <w:tcPr>
            <w:tcW w:w="1100" w:type="dxa"/>
            <w:tcBorders>
              <w:top w:val="nil"/>
              <w:left w:val="nil"/>
              <w:bottom w:val="nil"/>
              <w:right w:val="nil"/>
            </w:tcBorders>
            <w:shd w:val="clear" w:color="auto" w:fill="auto"/>
            <w:noWrap/>
            <w:vAlign w:val="bottom"/>
            <w:hideMark/>
          </w:tcPr>
          <w:p w14:paraId="6A3CFC76"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8.8%</w:t>
            </w:r>
          </w:p>
        </w:tc>
        <w:tc>
          <w:tcPr>
            <w:tcW w:w="326" w:type="dxa"/>
            <w:tcBorders>
              <w:top w:val="nil"/>
              <w:left w:val="nil"/>
              <w:bottom w:val="nil"/>
              <w:right w:val="single" w:sz="4" w:space="0" w:color="auto"/>
            </w:tcBorders>
            <w:shd w:val="clear" w:color="auto" w:fill="auto"/>
            <w:noWrap/>
            <w:vAlign w:val="bottom"/>
            <w:hideMark/>
          </w:tcPr>
          <w:p w14:paraId="40AE2C62"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75FD6D46" w14:textId="77777777" w:rsidTr="00722FA6">
        <w:trPr>
          <w:trHeight w:val="576"/>
        </w:trPr>
        <w:tc>
          <w:tcPr>
            <w:tcW w:w="486" w:type="dxa"/>
            <w:tcBorders>
              <w:top w:val="nil"/>
              <w:left w:val="single" w:sz="4" w:space="0" w:color="auto"/>
              <w:bottom w:val="nil"/>
              <w:right w:val="nil"/>
            </w:tcBorders>
            <w:shd w:val="clear" w:color="auto" w:fill="auto"/>
            <w:noWrap/>
            <w:vAlign w:val="bottom"/>
            <w:hideMark/>
          </w:tcPr>
          <w:p w14:paraId="3EC22570"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vAlign w:val="center"/>
            <w:hideMark/>
          </w:tcPr>
          <w:p w14:paraId="39230B49"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Printed letters or newsletters from candidates or organizations</w:t>
            </w:r>
          </w:p>
        </w:tc>
        <w:tc>
          <w:tcPr>
            <w:tcW w:w="1222" w:type="dxa"/>
            <w:tcBorders>
              <w:top w:val="nil"/>
              <w:left w:val="nil"/>
              <w:bottom w:val="nil"/>
              <w:right w:val="nil"/>
            </w:tcBorders>
            <w:shd w:val="clear" w:color="auto" w:fill="auto"/>
            <w:noWrap/>
            <w:vAlign w:val="bottom"/>
            <w:hideMark/>
          </w:tcPr>
          <w:p w14:paraId="1074C1F2"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12.4%</w:t>
            </w:r>
          </w:p>
        </w:tc>
        <w:tc>
          <w:tcPr>
            <w:tcW w:w="1144" w:type="dxa"/>
            <w:gridSpan w:val="2"/>
            <w:tcBorders>
              <w:top w:val="nil"/>
              <w:left w:val="nil"/>
              <w:bottom w:val="nil"/>
              <w:right w:val="nil"/>
            </w:tcBorders>
            <w:shd w:val="clear" w:color="auto" w:fill="auto"/>
            <w:noWrap/>
            <w:vAlign w:val="bottom"/>
            <w:hideMark/>
          </w:tcPr>
          <w:p w14:paraId="6A410CE5"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5C989EEE"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12.4%</w:t>
            </w:r>
          </w:p>
        </w:tc>
        <w:tc>
          <w:tcPr>
            <w:tcW w:w="326" w:type="dxa"/>
            <w:tcBorders>
              <w:top w:val="nil"/>
              <w:left w:val="nil"/>
              <w:bottom w:val="nil"/>
              <w:right w:val="single" w:sz="4" w:space="0" w:color="auto"/>
            </w:tcBorders>
            <w:shd w:val="clear" w:color="auto" w:fill="auto"/>
            <w:noWrap/>
            <w:vAlign w:val="bottom"/>
            <w:hideMark/>
          </w:tcPr>
          <w:p w14:paraId="66160652"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w:t>
            </w:r>
          </w:p>
        </w:tc>
      </w:tr>
      <w:tr w:rsidR="00E308D8" w:rsidRPr="00E308D8" w14:paraId="4E05724A" w14:textId="77777777" w:rsidTr="00722FA6">
        <w:trPr>
          <w:trHeight w:val="576"/>
        </w:trPr>
        <w:tc>
          <w:tcPr>
            <w:tcW w:w="486" w:type="dxa"/>
            <w:tcBorders>
              <w:top w:val="nil"/>
              <w:left w:val="single" w:sz="4" w:space="0" w:color="auto"/>
              <w:bottom w:val="nil"/>
              <w:right w:val="nil"/>
            </w:tcBorders>
            <w:shd w:val="clear" w:color="auto" w:fill="auto"/>
            <w:noWrap/>
            <w:vAlign w:val="bottom"/>
            <w:hideMark/>
          </w:tcPr>
          <w:p w14:paraId="16560F71"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vAlign w:val="center"/>
            <w:hideMark/>
          </w:tcPr>
          <w:p w14:paraId="7E9B2303"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Talking in person to family members, friends, neighbors, or colleagues</w:t>
            </w:r>
          </w:p>
        </w:tc>
        <w:tc>
          <w:tcPr>
            <w:tcW w:w="1222" w:type="dxa"/>
            <w:tcBorders>
              <w:top w:val="nil"/>
              <w:left w:val="nil"/>
              <w:bottom w:val="nil"/>
              <w:right w:val="nil"/>
            </w:tcBorders>
            <w:shd w:val="clear" w:color="auto" w:fill="auto"/>
            <w:noWrap/>
            <w:vAlign w:val="bottom"/>
            <w:hideMark/>
          </w:tcPr>
          <w:p w14:paraId="209B1670"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10.7%</w:t>
            </w:r>
          </w:p>
        </w:tc>
        <w:tc>
          <w:tcPr>
            <w:tcW w:w="1144" w:type="dxa"/>
            <w:gridSpan w:val="2"/>
            <w:tcBorders>
              <w:top w:val="nil"/>
              <w:left w:val="nil"/>
              <w:bottom w:val="nil"/>
              <w:right w:val="nil"/>
            </w:tcBorders>
            <w:shd w:val="clear" w:color="auto" w:fill="auto"/>
            <w:noWrap/>
            <w:vAlign w:val="bottom"/>
            <w:hideMark/>
          </w:tcPr>
          <w:p w14:paraId="78B89356"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14.1%</w:t>
            </w:r>
          </w:p>
        </w:tc>
        <w:tc>
          <w:tcPr>
            <w:tcW w:w="1100" w:type="dxa"/>
            <w:tcBorders>
              <w:top w:val="nil"/>
              <w:left w:val="nil"/>
              <w:bottom w:val="nil"/>
              <w:right w:val="nil"/>
            </w:tcBorders>
            <w:shd w:val="clear" w:color="auto" w:fill="auto"/>
            <w:noWrap/>
            <w:vAlign w:val="bottom"/>
            <w:hideMark/>
          </w:tcPr>
          <w:p w14:paraId="5BF9437A"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-3.4%</w:t>
            </w:r>
          </w:p>
        </w:tc>
        <w:tc>
          <w:tcPr>
            <w:tcW w:w="326" w:type="dxa"/>
            <w:tcBorders>
              <w:top w:val="nil"/>
              <w:left w:val="nil"/>
              <w:bottom w:val="nil"/>
              <w:right w:val="single" w:sz="4" w:space="0" w:color="auto"/>
            </w:tcBorders>
            <w:shd w:val="clear" w:color="auto" w:fill="auto"/>
            <w:noWrap/>
            <w:vAlign w:val="bottom"/>
            <w:hideMark/>
          </w:tcPr>
          <w:p w14:paraId="049E7544"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2F51E1B9"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41FE70C0"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vAlign w:val="center"/>
            <w:hideMark/>
          </w:tcPr>
          <w:p w14:paraId="593856DB"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Communicating with people through email or texts</w:t>
            </w:r>
          </w:p>
        </w:tc>
        <w:tc>
          <w:tcPr>
            <w:tcW w:w="1222" w:type="dxa"/>
            <w:tcBorders>
              <w:top w:val="nil"/>
              <w:left w:val="nil"/>
              <w:bottom w:val="nil"/>
              <w:right w:val="nil"/>
            </w:tcBorders>
            <w:shd w:val="clear" w:color="auto" w:fill="auto"/>
            <w:noWrap/>
            <w:vAlign w:val="bottom"/>
            <w:hideMark/>
          </w:tcPr>
          <w:p w14:paraId="6168F8FB"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8.6%</w:t>
            </w:r>
          </w:p>
        </w:tc>
        <w:tc>
          <w:tcPr>
            <w:tcW w:w="1144" w:type="dxa"/>
            <w:gridSpan w:val="2"/>
            <w:tcBorders>
              <w:top w:val="nil"/>
              <w:left w:val="nil"/>
              <w:bottom w:val="nil"/>
              <w:right w:val="nil"/>
            </w:tcBorders>
            <w:shd w:val="clear" w:color="auto" w:fill="auto"/>
            <w:noWrap/>
            <w:vAlign w:val="bottom"/>
            <w:hideMark/>
          </w:tcPr>
          <w:p w14:paraId="1324A4D4"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7FD42537"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8.6%</w:t>
            </w:r>
          </w:p>
        </w:tc>
        <w:tc>
          <w:tcPr>
            <w:tcW w:w="326" w:type="dxa"/>
            <w:tcBorders>
              <w:top w:val="nil"/>
              <w:left w:val="nil"/>
              <w:bottom w:val="nil"/>
              <w:right w:val="single" w:sz="4" w:space="0" w:color="auto"/>
            </w:tcBorders>
            <w:shd w:val="clear" w:color="auto" w:fill="auto"/>
            <w:noWrap/>
            <w:vAlign w:val="bottom"/>
            <w:hideMark/>
          </w:tcPr>
          <w:p w14:paraId="08A4A4C5"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393FFAA8"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734D4CF9"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vAlign w:val="center"/>
            <w:hideMark/>
          </w:tcPr>
          <w:p w14:paraId="778ED355"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Emails or texts from political organizations.</w:t>
            </w:r>
          </w:p>
        </w:tc>
        <w:tc>
          <w:tcPr>
            <w:tcW w:w="1222" w:type="dxa"/>
            <w:tcBorders>
              <w:top w:val="nil"/>
              <w:left w:val="nil"/>
              <w:bottom w:val="nil"/>
              <w:right w:val="nil"/>
            </w:tcBorders>
            <w:shd w:val="clear" w:color="auto" w:fill="auto"/>
            <w:noWrap/>
            <w:vAlign w:val="bottom"/>
            <w:hideMark/>
          </w:tcPr>
          <w:p w14:paraId="3D4E4CDB"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8.1%</w:t>
            </w:r>
          </w:p>
        </w:tc>
        <w:tc>
          <w:tcPr>
            <w:tcW w:w="1144" w:type="dxa"/>
            <w:gridSpan w:val="2"/>
            <w:tcBorders>
              <w:top w:val="nil"/>
              <w:left w:val="nil"/>
              <w:bottom w:val="nil"/>
              <w:right w:val="nil"/>
            </w:tcBorders>
            <w:shd w:val="clear" w:color="auto" w:fill="auto"/>
            <w:noWrap/>
            <w:vAlign w:val="bottom"/>
            <w:hideMark/>
          </w:tcPr>
          <w:p w14:paraId="7FE73377"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63AE4820"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8.1%</w:t>
            </w:r>
          </w:p>
        </w:tc>
        <w:tc>
          <w:tcPr>
            <w:tcW w:w="326" w:type="dxa"/>
            <w:tcBorders>
              <w:top w:val="nil"/>
              <w:left w:val="nil"/>
              <w:bottom w:val="nil"/>
              <w:right w:val="single" w:sz="4" w:space="0" w:color="auto"/>
            </w:tcBorders>
            <w:shd w:val="clear" w:color="auto" w:fill="auto"/>
            <w:noWrap/>
            <w:vAlign w:val="bottom"/>
            <w:hideMark/>
          </w:tcPr>
          <w:p w14:paraId="3011E30B"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6E7AEA09"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667FDAD1"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vAlign w:val="center"/>
            <w:hideMark/>
          </w:tcPr>
          <w:p w14:paraId="51FA7152"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Social media or online community</w:t>
            </w:r>
          </w:p>
        </w:tc>
        <w:tc>
          <w:tcPr>
            <w:tcW w:w="1222" w:type="dxa"/>
            <w:tcBorders>
              <w:top w:val="nil"/>
              <w:left w:val="nil"/>
              <w:bottom w:val="nil"/>
              <w:right w:val="nil"/>
            </w:tcBorders>
            <w:shd w:val="clear" w:color="auto" w:fill="auto"/>
            <w:noWrap/>
            <w:vAlign w:val="bottom"/>
            <w:hideMark/>
          </w:tcPr>
          <w:p w14:paraId="0FDA3820"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12.1%</w:t>
            </w:r>
          </w:p>
        </w:tc>
        <w:tc>
          <w:tcPr>
            <w:tcW w:w="1144" w:type="dxa"/>
            <w:gridSpan w:val="2"/>
            <w:tcBorders>
              <w:top w:val="nil"/>
              <w:left w:val="nil"/>
              <w:bottom w:val="nil"/>
              <w:right w:val="nil"/>
            </w:tcBorders>
            <w:shd w:val="clear" w:color="auto" w:fill="auto"/>
            <w:noWrap/>
            <w:vAlign w:val="bottom"/>
            <w:hideMark/>
          </w:tcPr>
          <w:p w14:paraId="41A7D53A"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0.0%</w:t>
            </w:r>
          </w:p>
        </w:tc>
        <w:tc>
          <w:tcPr>
            <w:tcW w:w="1100" w:type="dxa"/>
            <w:tcBorders>
              <w:top w:val="nil"/>
              <w:left w:val="nil"/>
              <w:bottom w:val="nil"/>
              <w:right w:val="nil"/>
            </w:tcBorders>
            <w:shd w:val="clear" w:color="auto" w:fill="auto"/>
            <w:noWrap/>
            <w:vAlign w:val="bottom"/>
            <w:hideMark/>
          </w:tcPr>
          <w:p w14:paraId="5EABF559"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12.1%</w:t>
            </w:r>
          </w:p>
        </w:tc>
        <w:tc>
          <w:tcPr>
            <w:tcW w:w="326" w:type="dxa"/>
            <w:tcBorders>
              <w:top w:val="nil"/>
              <w:left w:val="nil"/>
              <w:bottom w:val="nil"/>
              <w:right w:val="single" w:sz="4" w:space="0" w:color="auto"/>
            </w:tcBorders>
            <w:shd w:val="clear" w:color="auto" w:fill="auto"/>
            <w:noWrap/>
            <w:vAlign w:val="bottom"/>
            <w:hideMark/>
          </w:tcPr>
          <w:p w14:paraId="05F04B06"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2C81DE88"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7C7158B2"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vAlign w:val="center"/>
            <w:hideMark/>
          </w:tcPr>
          <w:p w14:paraId="2364A791"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News website</w:t>
            </w:r>
          </w:p>
        </w:tc>
        <w:tc>
          <w:tcPr>
            <w:tcW w:w="1222" w:type="dxa"/>
            <w:tcBorders>
              <w:top w:val="nil"/>
              <w:left w:val="nil"/>
              <w:bottom w:val="nil"/>
              <w:right w:val="nil"/>
            </w:tcBorders>
            <w:shd w:val="clear" w:color="auto" w:fill="auto"/>
            <w:noWrap/>
            <w:vAlign w:val="bottom"/>
            <w:hideMark/>
          </w:tcPr>
          <w:p w14:paraId="677D25BD"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13.7%</w:t>
            </w:r>
          </w:p>
        </w:tc>
        <w:tc>
          <w:tcPr>
            <w:tcW w:w="1144" w:type="dxa"/>
            <w:gridSpan w:val="2"/>
            <w:tcBorders>
              <w:top w:val="nil"/>
              <w:left w:val="nil"/>
              <w:bottom w:val="nil"/>
              <w:right w:val="nil"/>
            </w:tcBorders>
            <w:shd w:val="clear" w:color="auto" w:fill="auto"/>
            <w:noWrap/>
            <w:vAlign w:val="bottom"/>
            <w:hideMark/>
          </w:tcPr>
          <w:p w14:paraId="471DA91D"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5.5%</w:t>
            </w:r>
          </w:p>
        </w:tc>
        <w:tc>
          <w:tcPr>
            <w:tcW w:w="1100" w:type="dxa"/>
            <w:tcBorders>
              <w:top w:val="nil"/>
              <w:left w:val="nil"/>
              <w:bottom w:val="nil"/>
              <w:right w:val="nil"/>
            </w:tcBorders>
            <w:shd w:val="clear" w:color="auto" w:fill="auto"/>
            <w:noWrap/>
            <w:vAlign w:val="bottom"/>
            <w:hideMark/>
          </w:tcPr>
          <w:p w14:paraId="57ED9520"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8.3%</w:t>
            </w:r>
          </w:p>
        </w:tc>
        <w:tc>
          <w:tcPr>
            <w:tcW w:w="326" w:type="dxa"/>
            <w:tcBorders>
              <w:top w:val="nil"/>
              <w:left w:val="nil"/>
              <w:bottom w:val="nil"/>
              <w:right w:val="single" w:sz="4" w:space="0" w:color="auto"/>
            </w:tcBorders>
            <w:shd w:val="clear" w:color="auto" w:fill="auto"/>
            <w:noWrap/>
            <w:vAlign w:val="bottom"/>
            <w:hideMark/>
          </w:tcPr>
          <w:p w14:paraId="507ED36D"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64604849"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0D42CA65"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vAlign w:val="center"/>
            <w:hideMark/>
          </w:tcPr>
          <w:p w14:paraId="565B4700"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xml:space="preserve">Other type of website </w:t>
            </w:r>
          </w:p>
        </w:tc>
        <w:tc>
          <w:tcPr>
            <w:tcW w:w="1222" w:type="dxa"/>
            <w:tcBorders>
              <w:top w:val="nil"/>
              <w:left w:val="nil"/>
              <w:bottom w:val="nil"/>
              <w:right w:val="nil"/>
            </w:tcBorders>
            <w:shd w:val="clear" w:color="auto" w:fill="auto"/>
            <w:noWrap/>
            <w:vAlign w:val="bottom"/>
            <w:hideMark/>
          </w:tcPr>
          <w:p w14:paraId="06BFC1B1"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22.3%</w:t>
            </w:r>
          </w:p>
        </w:tc>
        <w:tc>
          <w:tcPr>
            <w:tcW w:w="1144" w:type="dxa"/>
            <w:gridSpan w:val="2"/>
            <w:tcBorders>
              <w:top w:val="nil"/>
              <w:left w:val="nil"/>
              <w:bottom w:val="nil"/>
              <w:right w:val="nil"/>
            </w:tcBorders>
            <w:shd w:val="clear" w:color="auto" w:fill="auto"/>
            <w:noWrap/>
            <w:vAlign w:val="bottom"/>
            <w:hideMark/>
          </w:tcPr>
          <w:p w14:paraId="05764BFE"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12.0%</w:t>
            </w:r>
          </w:p>
        </w:tc>
        <w:tc>
          <w:tcPr>
            <w:tcW w:w="1100" w:type="dxa"/>
            <w:tcBorders>
              <w:top w:val="nil"/>
              <w:left w:val="nil"/>
              <w:bottom w:val="nil"/>
              <w:right w:val="nil"/>
            </w:tcBorders>
            <w:shd w:val="clear" w:color="auto" w:fill="auto"/>
            <w:noWrap/>
            <w:vAlign w:val="bottom"/>
            <w:hideMark/>
          </w:tcPr>
          <w:p w14:paraId="264DF497"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10.2%</w:t>
            </w:r>
          </w:p>
        </w:tc>
        <w:tc>
          <w:tcPr>
            <w:tcW w:w="326" w:type="dxa"/>
            <w:tcBorders>
              <w:top w:val="nil"/>
              <w:left w:val="nil"/>
              <w:bottom w:val="nil"/>
              <w:right w:val="single" w:sz="4" w:space="0" w:color="auto"/>
            </w:tcBorders>
            <w:shd w:val="clear" w:color="auto" w:fill="auto"/>
            <w:noWrap/>
            <w:vAlign w:val="bottom"/>
            <w:hideMark/>
          </w:tcPr>
          <w:p w14:paraId="17AD09DE"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28D1B693"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5CC21307"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vAlign w:val="center"/>
            <w:hideMark/>
          </w:tcPr>
          <w:p w14:paraId="1C60CCB6"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Television</w:t>
            </w:r>
          </w:p>
        </w:tc>
        <w:tc>
          <w:tcPr>
            <w:tcW w:w="1222" w:type="dxa"/>
            <w:tcBorders>
              <w:top w:val="nil"/>
              <w:left w:val="nil"/>
              <w:bottom w:val="nil"/>
              <w:right w:val="nil"/>
            </w:tcBorders>
            <w:shd w:val="clear" w:color="auto" w:fill="auto"/>
            <w:noWrap/>
            <w:vAlign w:val="bottom"/>
            <w:hideMark/>
          </w:tcPr>
          <w:p w14:paraId="489A1B70"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23.9%</w:t>
            </w:r>
          </w:p>
        </w:tc>
        <w:tc>
          <w:tcPr>
            <w:tcW w:w="1144" w:type="dxa"/>
            <w:gridSpan w:val="2"/>
            <w:tcBorders>
              <w:top w:val="nil"/>
              <w:left w:val="nil"/>
              <w:bottom w:val="nil"/>
              <w:right w:val="nil"/>
            </w:tcBorders>
            <w:shd w:val="clear" w:color="auto" w:fill="auto"/>
            <w:noWrap/>
            <w:vAlign w:val="bottom"/>
            <w:hideMark/>
          </w:tcPr>
          <w:p w14:paraId="5B1B6FCD"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9.7%</w:t>
            </w:r>
          </w:p>
        </w:tc>
        <w:tc>
          <w:tcPr>
            <w:tcW w:w="1100" w:type="dxa"/>
            <w:tcBorders>
              <w:top w:val="nil"/>
              <w:left w:val="nil"/>
              <w:bottom w:val="nil"/>
              <w:right w:val="nil"/>
            </w:tcBorders>
            <w:shd w:val="clear" w:color="auto" w:fill="auto"/>
            <w:noWrap/>
            <w:vAlign w:val="bottom"/>
            <w:hideMark/>
          </w:tcPr>
          <w:p w14:paraId="469CFCB0"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14.2%</w:t>
            </w:r>
          </w:p>
        </w:tc>
        <w:tc>
          <w:tcPr>
            <w:tcW w:w="326" w:type="dxa"/>
            <w:tcBorders>
              <w:top w:val="nil"/>
              <w:left w:val="nil"/>
              <w:bottom w:val="nil"/>
              <w:right w:val="single" w:sz="4" w:space="0" w:color="auto"/>
            </w:tcBorders>
            <w:shd w:val="clear" w:color="auto" w:fill="auto"/>
            <w:noWrap/>
            <w:vAlign w:val="bottom"/>
            <w:hideMark/>
          </w:tcPr>
          <w:p w14:paraId="0F96D763"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2B330112"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1055F56E"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vAlign w:val="center"/>
            <w:hideMark/>
          </w:tcPr>
          <w:p w14:paraId="4CB53023"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Radio</w:t>
            </w:r>
          </w:p>
        </w:tc>
        <w:tc>
          <w:tcPr>
            <w:tcW w:w="1222" w:type="dxa"/>
            <w:tcBorders>
              <w:top w:val="nil"/>
              <w:left w:val="nil"/>
              <w:bottom w:val="nil"/>
              <w:right w:val="nil"/>
            </w:tcBorders>
            <w:shd w:val="clear" w:color="auto" w:fill="auto"/>
            <w:noWrap/>
            <w:vAlign w:val="bottom"/>
            <w:hideMark/>
          </w:tcPr>
          <w:p w14:paraId="5E048AE0"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10.3%</w:t>
            </w:r>
          </w:p>
        </w:tc>
        <w:tc>
          <w:tcPr>
            <w:tcW w:w="1144" w:type="dxa"/>
            <w:gridSpan w:val="2"/>
            <w:tcBorders>
              <w:top w:val="nil"/>
              <w:left w:val="nil"/>
              <w:bottom w:val="nil"/>
              <w:right w:val="nil"/>
            </w:tcBorders>
            <w:shd w:val="clear" w:color="auto" w:fill="auto"/>
            <w:noWrap/>
            <w:vAlign w:val="bottom"/>
            <w:hideMark/>
          </w:tcPr>
          <w:p w14:paraId="6F509D3F"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8.1%</w:t>
            </w:r>
          </w:p>
        </w:tc>
        <w:tc>
          <w:tcPr>
            <w:tcW w:w="1100" w:type="dxa"/>
            <w:tcBorders>
              <w:top w:val="nil"/>
              <w:left w:val="nil"/>
              <w:bottom w:val="nil"/>
              <w:right w:val="nil"/>
            </w:tcBorders>
            <w:shd w:val="clear" w:color="auto" w:fill="auto"/>
            <w:noWrap/>
            <w:vAlign w:val="bottom"/>
            <w:hideMark/>
          </w:tcPr>
          <w:p w14:paraId="02AD6CFB"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2.3%</w:t>
            </w:r>
          </w:p>
        </w:tc>
        <w:tc>
          <w:tcPr>
            <w:tcW w:w="326" w:type="dxa"/>
            <w:tcBorders>
              <w:top w:val="nil"/>
              <w:left w:val="nil"/>
              <w:bottom w:val="nil"/>
              <w:right w:val="single" w:sz="4" w:space="0" w:color="auto"/>
            </w:tcBorders>
            <w:shd w:val="clear" w:color="auto" w:fill="auto"/>
            <w:noWrap/>
            <w:vAlign w:val="bottom"/>
            <w:hideMark/>
          </w:tcPr>
          <w:p w14:paraId="523A8CA9"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032F4235"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5EBCD991"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vAlign w:val="center"/>
            <w:hideMark/>
          </w:tcPr>
          <w:p w14:paraId="0DF37B34"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Printed newspaper</w:t>
            </w:r>
          </w:p>
        </w:tc>
        <w:tc>
          <w:tcPr>
            <w:tcW w:w="1222" w:type="dxa"/>
            <w:tcBorders>
              <w:top w:val="nil"/>
              <w:left w:val="nil"/>
              <w:bottom w:val="nil"/>
              <w:right w:val="nil"/>
            </w:tcBorders>
            <w:shd w:val="clear" w:color="auto" w:fill="auto"/>
            <w:noWrap/>
            <w:vAlign w:val="bottom"/>
            <w:hideMark/>
          </w:tcPr>
          <w:p w14:paraId="50CA201A"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10.5%</w:t>
            </w:r>
          </w:p>
        </w:tc>
        <w:tc>
          <w:tcPr>
            <w:tcW w:w="1144" w:type="dxa"/>
            <w:gridSpan w:val="2"/>
            <w:tcBorders>
              <w:top w:val="nil"/>
              <w:left w:val="nil"/>
              <w:bottom w:val="nil"/>
              <w:right w:val="nil"/>
            </w:tcBorders>
            <w:shd w:val="clear" w:color="auto" w:fill="auto"/>
            <w:noWrap/>
            <w:vAlign w:val="bottom"/>
            <w:hideMark/>
          </w:tcPr>
          <w:p w14:paraId="753E77B5"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4.2%</w:t>
            </w:r>
          </w:p>
        </w:tc>
        <w:tc>
          <w:tcPr>
            <w:tcW w:w="1100" w:type="dxa"/>
            <w:tcBorders>
              <w:top w:val="nil"/>
              <w:left w:val="nil"/>
              <w:bottom w:val="nil"/>
              <w:right w:val="nil"/>
            </w:tcBorders>
            <w:shd w:val="clear" w:color="auto" w:fill="auto"/>
            <w:noWrap/>
            <w:vAlign w:val="bottom"/>
            <w:hideMark/>
          </w:tcPr>
          <w:p w14:paraId="78835B07"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6.3%</w:t>
            </w:r>
          </w:p>
        </w:tc>
        <w:tc>
          <w:tcPr>
            <w:tcW w:w="326" w:type="dxa"/>
            <w:tcBorders>
              <w:top w:val="nil"/>
              <w:left w:val="nil"/>
              <w:bottom w:val="nil"/>
              <w:right w:val="single" w:sz="4" w:space="0" w:color="auto"/>
            </w:tcBorders>
            <w:shd w:val="clear" w:color="auto" w:fill="auto"/>
            <w:noWrap/>
            <w:vAlign w:val="bottom"/>
            <w:hideMark/>
          </w:tcPr>
          <w:p w14:paraId="62481A8B"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1357F5FD"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470B9A75"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vAlign w:val="center"/>
            <w:hideMark/>
          </w:tcPr>
          <w:p w14:paraId="233164FB"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Other</w:t>
            </w:r>
          </w:p>
        </w:tc>
        <w:tc>
          <w:tcPr>
            <w:tcW w:w="1222" w:type="dxa"/>
            <w:tcBorders>
              <w:top w:val="nil"/>
              <w:left w:val="nil"/>
              <w:bottom w:val="nil"/>
              <w:right w:val="nil"/>
            </w:tcBorders>
            <w:shd w:val="clear" w:color="auto" w:fill="auto"/>
            <w:noWrap/>
            <w:vAlign w:val="bottom"/>
            <w:hideMark/>
          </w:tcPr>
          <w:p w14:paraId="38FBBFEF"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9.8%</w:t>
            </w:r>
          </w:p>
        </w:tc>
        <w:tc>
          <w:tcPr>
            <w:tcW w:w="1144" w:type="dxa"/>
            <w:gridSpan w:val="2"/>
            <w:tcBorders>
              <w:top w:val="nil"/>
              <w:left w:val="nil"/>
              <w:bottom w:val="nil"/>
              <w:right w:val="nil"/>
            </w:tcBorders>
            <w:shd w:val="clear" w:color="auto" w:fill="auto"/>
            <w:noWrap/>
            <w:vAlign w:val="bottom"/>
            <w:hideMark/>
          </w:tcPr>
          <w:p w14:paraId="2CFF09FE"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11.7%</w:t>
            </w:r>
          </w:p>
        </w:tc>
        <w:tc>
          <w:tcPr>
            <w:tcW w:w="1100" w:type="dxa"/>
            <w:tcBorders>
              <w:top w:val="nil"/>
              <w:left w:val="nil"/>
              <w:bottom w:val="nil"/>
              <w:right w:val="nil"/>
            </w:tcBorders>
            <w:shd w:val="clear" w:color="auto" w:fill="auto"/>
            <w:noWrap/>
            <w:vAlign w:val="bottom"/>
            <w:hideMark/>
          </w:tcPr>
          <w:p w14:paraId="4F2F2AC4"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-1.8%</w:t>
            </w:r>
          </w:p>
        </w:tc>
        <w:tc>
          <w:tcPr>
            <w:tcW w:w="326" w:type="dxa"/>
            <w:tcBorders>
              <w:top w:val="nil"/>
              <w:left w:val="nil"/>
              <w:bottom w:val="nil"/>
              <w:right w:val="single" w:sz="4" w:space="0" w:color="auto"/>
            </w:tcBorders>
            <w:shd w:val="clear" w:color="auto" w:fill="auto"/>
            <w:noWrap/>
            <w:vAlign w:val="bottom"/>
            <w:hideMark/>
          </w:tcPr>
          <w:p w14:paraId="5F8884B5"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0D59FA02" w14:textId="77777777" w:rsidTr="00722FA6">
        <w:trPr>
          <w:trHeight w:val="288"/>
        </w:trPr>
        <w:tc>
          <w:tcPr>
            <w:tcW w:w="486" w:type="dxa"/>
            <w:tcBorders>
              <w:top w:val="nil"/>
              <w:left w:val="single" w:sz="4" w:space="0" w:color="auto"/>
              <w:bottom w:val="nil"/>
              <w:right w:val="nil"/>
            </w:tcBorders>
            <w:shd w:val="clear" w:color="auto" w:fill="auto"/>
            <w:noWrap/>
            <w:vAlign w:val="bottom"/>
            <w:hideMark/>
          </w:tcPr>
          <w:p w14:paraId="3084A368"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nil"/>
              <w:right w:val="single" w:sz="4" w:space="0" w:color="auto"/>
            </w:tcBorders>
            <w:shd w:val="clear" w:color="auto" w:fill="auto"/>
            <w:noWrap/>
            <w:vAlign w:val="center"/>
            <w:hideMark/>
          </w:tcPr>
          <w:p w14:paraId="6B7DA4F8"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Nowhere</w:t>
            </w:r>
          </w:p>
        </w:tc>
        <w:tc>
          <w:tcPr>
            <w:tcW w:w="1222" w:type="dxa"/>
            <w:tcBorders>
              <w:top w:val="nil"/>
              <w:left w:val="nil"/>
              <w:bottom w:val="nil"/>
              <w:right w:val="nil"/>
            </w:tcBorders>
            <w:shd w:val="clear" w:color="auto" w:fill="auto"/>
            <w:noWrap/>
            <w:vAlign w:val="bottom"/>
            <w:hideMark/>
          </w:tcPr>
          <w:p w14:paraId="4E2EB647"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15.1%</w:t>
            </w:r>
          </w:p>
        </w:tc>
        <w:tc>
          <w:tcPr>
            <w:tcW w:w="1144" w:type="dxa"/>
            <w:gridSpan w:val="2"/>
            <w:tcBorders>
              <w:top w:val="nil"/>
              <w:left w:val="nil"/>
              <w:bottom w:val="nil"/>
              <w:right w:val="nil"/>
            </w:tcBorders>
            <w:shd w:val="clear" w:color="auto" w:fill="auto"/>
            <w:noWrap/>
            <w:vAlign w:val="bottom"/>
            <w:hideMark/>
          </w:tcPr>
          <w:p w14:paraId="7113A91E"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36.5%</w:t>
            </w:r>
          </w:p>
        </w:tc>
        <w:tc>
          <w:tcPr>
            <w:tcW w:w="1100" w:type="dxa"/>
            <w:tcBorders>
              <w:top w:val="nil"/>
              <w:left w:val="nil"/>
              <w:bottom w:val="nil"/>
              <w:right w:val="nil"/>
            </w:tcBorders>
            <w:shd w:val="clear" w:color="auto" w:fill="auto"/>
            <w:noWrap/>
            <w:vAlign w:val="bottom"/>
            <w:hideMark/>
          </w:tcPr>
          <w:p w14:paraId="1A4BD03F"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-21.4%</w:t>
            </w:r>
          </w:p>
        </w:tc>
        <w:tc>
          <w:tcPr>
            <w:tcW w:w="326" w:type="dxa"/>
            <w:tcBorders>
              <w:top w:val="nil"/>
              <w:left w:val="nil"/>
              <w:bottom w:val="nil"/>
              <w:right w:val="single" w:sz="4" w:space="0" w:color="auto"/>
            </w:tcBorders>
            <w:shd w:val="clear" w:color="auto" w:fill="auto"/>
            <w:noWrap/>
            <w:vAlign w:val="bottom"/>
            <w:hideMark/>
          </w:tcPr>
          <w:p w14:paraId="6980CD89"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516D46FB" w14:textId="77777777" w:rsidTr="00722FA6">
        <w:trPr>
          <w:trHeight w:val="288"/>
        </w:trPr>
        <w:tc>
          <w:tcPr>
            <w:tcW w:w="486" w:type="dxa"/>
            <w:tcBorders>
              <w:top w:val="nil"/>
              <w:left w:val="single" w:sz="4" w:space="0" w:color="auto"/>
              <w:bottom w:val="single" w:sz="4" w:space="0" w:color="auto"/>
              <w:right w:val="nil"/>
            </w:tcBorders>
            <w:shd w:val="clear" w:color="auto" w:fill="auto"/>
            <w:noWrap/>
            <w:vAlign w:val="bottom"/>
            <w:hideMark/>
          </w:tcPr>
          <w:p w14:paraId="4FD8CE28"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4764" w:type="dxa"/>
            <w:tcBorders>
              <w:top w:val="nil"/>
              <w:left w:val="nil"/>
              <w:bottom w:val="single" w:sz="4" w:space="0" w:color="auto"/>
              <w:right w:val="single" w:sz="4" w:space="0" w:color="auto"/>
            </w:tcBorders>
            <w:shd w:val="clear" w:color="auto" w:fill="auto"/>
            <w:noWrap/>
            <w:hideMark/>
          </w:tcPr>
          <w:p w14:paraId="4B69AD8C" w14:textId="77777777" w:rsidR="00E308D8" w:rsidRPr="00E308D8" w:rsidRDefault="00E308D8" w:rsidP="00E308D8">
            <w:pPr>
              <w:rPr>
                <w:rFonts w:ascii="Calibri" w:hAnsi="Calibri" w:cs="Calibri"/>
                <w:color w:val="010205"/>
                <w:sz w:val="22"/>
                <w:szCs w:val="22"/>
                <w:lang w:eastAsia="en-US"/>
              </w:rPr>
            </w:pPr>
            <w:r w:rsidRPr="00E308D8">
              <w:rPr>
                <w:rFonts w:ascii="Calibri" w:hAnsi="Calibri" w:cs="Calibri"/>
                <w:color w:val="010205"/>
                <w:sz w:val="22"/>
                <w:szCs w:val="22"/>
                <w:lang w:eastAsia="en-US"/>
              </w:rPr>
              <w:t>Sample size</w:t>
            </w:r>
          </w:p>
        </w:tc>
        <w:tc>
          <w:tcPr>
            <w:tcW w:w="1222" w:type="dxa"/>
            <w:tcBorders>
              <w:top w:val="nil"/>
              <w:left w:val="nil"/>
              <w:bottom w:val="single" w:sz="4" w:space="0" w:color="auto"/>
              <w:right w:val="nil"/>
            </w:tcBorders>
            <w:shd w:val="clear" w:color="auto" w:fill="auto"/>
            <w:noWrap/>
            <w:vAlign w:val="bottom"/>
            <w:hideMark/>
          </w:tcPr>
          <w:p w14:paraId="3033A59C"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44</w:t>
            </w:r>
          </w:p>
        </w:tc>
        <w:tc>
          <w:tcPr>
            <w:tcW w:w="1144" w:type="dxa"/>
            <w:gridSpan w:val="2"/>
            <w:tcBorders>
              <w:top w:val="nil"/>
              <w:left w:val="nil"/>
              <w:bottom w:val="single" w:sz="4" w:space="0" w:color="auto"/>
              <w:right w:val="nil"/>
            </w:tcBorders>
            <w:shd w:val="clear" w:color="auto" w:fill="auto"/>
            <w:noWrap/>
            <w:vAlign w:val="bottom"/>
            <w:hideMark/>
          </w:tcPr>
          <w:p w14:paraId="48650BAB" w14:textId="77777777" w:rsidR="00E308D8" w:rsidRPr="00E308D8" w:rsidRDefault="00E308D8" w:rsidP="00E308D8">
            <w:pPr>
              <w:jc w:val="right"/>
              <w:rPr>
                <w:rFonts w:ascii="Calibri" w:hAnsi="Calibri" w:cs="Calibri"/>
                <w:color w:val="000000"/>
                <w:sz w:val="22"/>
                <w:szCs w:val="22"/>
                <w:lang w:eastAsia="en-US"/>
              </w:rPr>
            </w:pPr>
            <w:r w:rsidRPr="00E308D8">
              <w:rPr>
                <w:rFonts w:ascii="Calibri" w:hAnsi="Calibri" w:cs="Calibri"/>
                <w:color w:val="000000"/>
                <w:sz w:val="22"/>
                <w:szCs w:val="22"/>
                <w:lang w:eastAsia="en-US"/>
              </w:rPr>
              <w:t>13</w:t>
            </w:r>
          </w:p>
        </w:tc>
        <w:tc>
          <w:tcPr>
            <w:tcW w:w="1100" w:type="dxa"/>
            <w:tcBorders>
              <w:top w:val="nil"/>
              <w:left w:val="nil"/>
              <w:bottom w:val="single" w:sz="4" w:space="0" w:color="auto"/>
              <w:right w:val="nil"/>
            </w:tcBorders>
            <w:shd w:val="clear" w:color="auto" w:fill="auto"/>
            <w:noWrap/>
            <w:vAlign w:val="bottom"/>
            <w:hideMark/>
          </w:tcPr>
          <w:p w14:paraId="677D6939"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c>
          <w:tcPr>
            <w:tcW w:w="326" w:type="dxa"/>
            <w:tcBorders>
              <w:top w:val="nil"/>
              <w:left w:val="nil"/>
              <w:bottom w:val="single" w:sz="4" w:space="0" w:color="auto"/>
              <w:right w:val="single" w:sz="4" w:space="0" w:color="auto"/>
            </w:tcBorders>
            <w:shd w:val="clear" w:color="auto" w:fill="auto"/>
            <w:noWrap/>
            <w:vAlign w:val="bottom"/>
            <w:hideMark/>
          </w:tcPr>
          <w:p w14:paraId="513AA232"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w:t>
            </w:r>
          </w:p>
        </w:tc>
      </w:tr>
      <w:tr w:rsidR="00E308D8" w:rsidRPr="00E308D8" w14:paraId="5DB329BB" w14:textId="77777777" w:rsidTr="00802B61">
        <w:trPr>
          <w:trHeight w:val="288"/>
        </w:trPr>
        <w:tc>
          <w:tcPr>
            <w:tcW w:w="7110" w:type="dxa"/>
            <w:gridSpan w:val="4"/>
            <w:tcBorders>
              <w:top w:val="nil"/>
              <w:left w:val="nil"/>
              <w:bottom w:val="nil"/>
              <w:right w:val="nil"/>
            </w:tcBorders>
            <w:shd w:val="clear" w:color="auto" w:fill="auto"/>
            <w:vAlign w:val="bottom"/>
            <w:hideMark/>
          </w:tcPr>
          <w:p w14:paraId="6848FDD2" w14:textId="77777777" w:rsidR="00E308D8" w:rsidRPr="00E308D8" w:rsidRDefault="00E308D8" w:rsidP="00E308D8">
            <w:pPr>
              <w:rPr>
                <w:rFonts w:ascii="Calibri" w:hAnsi="Calibri" w:cs="Calibri"/>
                <w:color w:val="000000"/>
                <w:sz w:val="22"/>
                <w:szCs w:val="22"/>
                <w:lang w:eastAsia="en-US"/>
              </w:rPr>
            </w:pPr>
            <w:r w:rsidRPr="00E308D8">
              <w:rPr>
                <w:rFonts w:ascii="Calibri" w:hAnsi="Calibri" w:cs="Calibri"/>
                <w:color w:val="000000"/>
                <w:sz w:val="22"/>
                <w:szCs w:val="22"/>
                <w:lang w:eastAsia="en-US"/>
              </w:rPr>
              <w:t>* Disability gap is outside statistical margin of error at 95% confidence level</w:t>
            </w:r>
          </w:p>
        </w:tc>
        <w:tc>
          <w:tcPr>
            <w:tcW w:w="506" w:type="dxa"/>
            <w:tcBorders>
              <w:top w:val="nil"/>
              <w:left w:val="nil"/>
              <w:bottom w:val="nil"/>
              <w:right w:val="nil"/>
            </w:tcBorders>
            <w:shd w:val="clear" w:color="auto" w:fill="auto"/>
            <w:vAlign w:val="bottom"/>
            <w:hideMark/>
          </w:tcPr>
          <w:p w14:paraId="533E5E0B" w14:textId="77777777" w:rsidR="00E308D8" w:rsidRPr="00E308D8" w:rsidRDefault="00E308D8" w:rsidP="00E308D8">
            <w:pPr>
              <w:rPr>
                <w:rFonts w:ascii="Calibri" w:hAnsi="Calibri" w:cs="Calibri"/>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1AAAB666" w14:textId="77777777" w:rsidR="00E308D8" w:rsidRPr="00E308D8" w:rsidRDefault="00E308D8" w:rsidP="00E308D8">
            <w:pPr>
              <w:rPr>
                <w:sz w:val="20"/>
                <w:lang w:eastAsia="en-US"/>
              </w:rPr>
            </w:pPr>
          </w:p>
        </w:tc>
        <w:tc>
          <w:tcPr>
            <w:tcW w:w="326" w:type="dxa"/>
            <w:tcBorders>
              <w:top w:val="nil"/>
              <w:left w:val="nil"/>
              <w:bottom w:val="nil"/>
              <w:right w:val="nil"/>
            </w:tcBorders>
            <w:shd w:val="clear" w:color="auto" w:fill="auto"/>
            <w:noWrap/>
            <w:vAlign w:val="bottom"/>
            <w:hideMark/>
          </w:tcPr>
          <w:p w14:paraId="222417D6" w14:textId="77777777" w:rsidR="00E308D8" w:rsidRPr="00E308D8" w:rsidRDefault="00E308D8" w:rsidP="00E308D8">
            <w:pPr>
              <w:rPr>
                <w:sz w:val="20"/>
                <w:lang w:eastAsia="en-US"/>
              </w:rPr>
            </w:pPr>
          </w:p>
        </w:tc>
      </w:tr>
    </w:tbl>
    <w:p w14:paraId="01D767DF" w14:textId="497A46B8" w:rsidR="007958BF" w:rsidRDefault="007958BF" w:rsidP="00B538E9">
      <w:pPr>
        <w:pStyle w:val="ListParagraph"/>
        <w:spacing w:before="240" w:after="0"/>
        <w:rPr>
          <w:rFonts w:ascii="Times New Roman" w:hAnsi="Times New Roman" w:cs="Times New Roman"/>
          <w:sz w:val="24"/>
          <w:szCs w:val="24"/>
        </w:rPr>
      </w:pPr>
    </w:p>
    <w:p w14:paraId="7B07CBCD" w14:textId="77777777" w:rsidR="001F1FAF" w:rsidRDefault="001F1FAF">
      <w:pPr>
        <w:spacing w:after="160" w:line="259" w:lineRule="auto"/>
      </w:pPr>
      <w:r>
        <w:br w:type="page"/>
      </w:r>
    </w:p>
    <w:tbl>
      <w:tblPr>
        <w:tblW w:w="9990" w:type="dxa"/>
        <w:tblLayout w:type="fixed"/>
        <w:tblLook w:val="04A0" w:firstRow="1" w:lastRow="0" w:firstColumn="1" w:lastColumn="0" w:noHBand="0" w:noVBand="1"/>
      </w:tblPr>
      <w:tblGrid>
        <w:gridCol w:w="265"/>
        <w:gridCol w:w="2854"/>
        <w:gridCol w:w="1096"/>
        <w:gridCol w:w="822"/>
        <w:gridCol w:w="363"/>
        <w:gridCol w:w="834"/>
        <w:gridCol w:w="246"/>
        <w:gridCol w:w="844"/>
        <w:gridCol w:w="236"/>
        <w:gridCol w:w="810"/>
        <w:gridCol w:w="270"/>
        <w:gridCol w:w="990"/>
        <w:gridCol w:w="360"/>
      </w:tblGrid>
      <w:tr w:rsidR="001F1FAF" w:rsidRPr="001F1FAF" w14:paraId="6B1F4577" w14:textId="77777777" w:rsidTr="001F1FAF">
        <w:trPr>
          <w:trHeight w:val="288"/>
        </w:trPr>
        <w:tc>
          <w:tcPr>
            <w:tcW w:w="265" w:type="dxa"/>
            <w:tcBorders>
              <w:top w:val="nil"/>
              <w:left w:val="nil"/>
              <w:bottom w:val="nil"/>
              <w:right w:val="nil"/>
            </w:tcBorders>
            <w:shd w:val="clear" w:color="auto" w:fill="auto"/>
            <w:noWrap/>
            <w:vAlign w:val="bottom"/>
            <w:hideMark/>
          </w:tcPr>
          <w:p w14:paraId="1C02F767" w14:textId="77777777" w:rsidR="001F1FAF" w:rsidRPr="001F1FAF" w:rsidRDefault="001F1FAF" w:rsidP="001F1FAF">
            <w:pPr>
              <w:rPr>
                <w:sz w:val="20"/>
                <w:szCs w:val="24"/>
                <w:lang w:eastAsia="en-US"/>
              </w:rPr>
            </w:pPr>
          </w:p>
        </w:tc>
        <w:tc>
          <w:tcPr>
            <w:tcW w:w="8105" w:type="dxa"/>
            <w:gridSpan w:val="9"/>
            <w:tcBorders>
              <w:top w:val="nil"/>
              <w:left w:val="nil"/>
              <w:bottom w:val="nil"/>
              <w:right w:val="nil"/>
            </w:tcBorders>
            <w:shd w:val="clear" w:color="auto" w:fill="auto"/>
            <w:noWrap/>
            <w:vAlign w:val="bottom"/>
            <w:hideMark/>
          </w:tcPr>
          <w:p w14:paraId="38D9F25A" w14:textId="77777777" w:rsidR="001F1FAF" w:rsidRPr="001F1FAF" w:rsidRDefault="001F1FAF" w:rsidP="001F1FAF">
            <w:pPr>
              <w:rPr>
                <w:rFonts w:ascii="Calibri" w:hAnsi="Calibri" w:cs="Calibri"/>
                <w:b/>
                <w:bCs/>
                <w:color w:val="000000"/>
                <w:sz w:val="22"/>
                <w:szCs w:val="22"/>
                <w:lang w:eastAsia="en-US"/>
              </w:rPr>
            </w:pPr>
            <w:r w:rsidRPr="001F1FAF">
              <w:rPr>
                <w:rFonts w:ascii="Calibri" w:hAnsi="Calibri" w:cs="Calibri"/>
                <w:b/>
                <w:bCs/>
                <w:color w:val="000000"/>
                <w:sz w:val="22"/>
                <w:szCs w:val="22"/>
                <w:lang w:eastAsia="en-US"/>
              </w:rPr>
              <w:t>Table 14: Accessibility of Voting Information Sources in 2020, by Disability Type</w:t>
            </w:r>
          </w:p>
        </w:tc>
        <w:tc>
          <w:tcPr>
            <w:tcW w:w="270" w:type="dxa"/>
            <w:tcBorders>
              <w:top w:val="nil"/>
              <w:left w:val="nil"/>
              <w:bottom w:val="nil"/>
              <w:right w:val="nil"/>
            </w:tcBorders>
            <w:shd w:val="clear" w:color="auto" w:fill="auto"/>
            <w:noWrap/>
            <w:vAlign w:val="bottom"/>
            <w:hideMark/>
          </w:tcPr>
          <w:p w14:paraId="1C33288F" w14:textId="77777777" w:rsidR="001F1FAF" w:rsidRPr="001F1FAF" w:rsidRDefault="001F1FAF" w:rsidP="001F1FAF">
            <w:pPr>
              <w:rPr>
                <w:rFonts w:ascii="Calibri" w:hAnsi="Calibri" w:cs="Calibri"/>
                <w:b/>
                <w:bCs/>
                <w:color w:val="000000"/>
                <w:sz w:val="22"/>
                <w:szCs w:val="22"/>
                <w:lang w:eastAsia="en-US"/>
              </w:rPr>
            </w:pPr>
          </w:p>
        </w:tc>
        <w:tc>
          <w:tcPr>
            <w:tcW w:w="990" w:type="dxa"/>
            <w:tcBorders>
              <w:top w:val="nil"/>
              <w:left w:val="nil"/>
              <w:bottom w:val="nil"/>
              <w:right w:val="nil"/>
            </w:tcBorders>
            <w:shd w:val="clear" w:color="auto" w:fill="auto"/>
            <w:noWrap/>
            <w:vAlign w:val="bottom"/>
            <w:hideMark/>
          </w:tcPr>
          <w:p w14:paraId="71A7C2D3" w14:textId="77777777" w:rsidR="001F1FAF" w:rsidRPr="001F1FAF" w:rsidRDefault="001F1FAF" w:rsidP="001F1FAF">
            <w:pPr>
              <w:rPr>
                <w:sz w:val="20"/>
                <w:lang w:eastAsia="en-US"/>
              </w:rPr>
            </w:pPr>
          </w:p>
        </w:tc>
        <w:tc>
          <w:tcPr>
            <w:tcW w:w="360" w:type="dxa"/>
            <w:tcBorders>
              <w:top w:val="nil"/>
              <w:left w:val="nil"/>
              <w:bottom w:val="nil"/>
              <w:right w:val="nil"/>
            </w:tcBorders>
            <w:shd w:val="clear" w:color="auto" w:fill="auto"/>
            <w:noWrap/>
            <w:vAlign w:val="bottom"/>
            <w:hideMark/>
          </w:tcPr>
          <w:p w14:paraId="4BEA006D" w14:textId="77777777" w:rsidR="001F1FAF" w:rsidRPr="001F1FAF" w:rsidRDefault="001F1FAF" w:rsidP="001F1FAF">
            <w:pPr>
              <w:rPr>
                <w:sz w:val="20"/>
                <w:lang w:eastAsia="en-US"/>
              </w:rPr>
            </w:pPr>
          </w:p>
        </w:tc>
      </w:tr>
      <w:tr w:rsidR="001F1FAF" w:rsidRPr="001F1FAF" w14:paraId="427C4028" w14:textId="77777777" w:rsidTr="001F1FAF">
        <w:trPr>
          <w:trHeight w:val="288"/>
        </w:trPr>
        <w:tc>
          <w:tcPr>
            <w:tcW w:w="265" w:type="dxa"/>
            <w:tcBorders>
              <w:top w:val="nil"/>
              <w:left w:val="nil"/>
              <w:bottom w:val="nil"/>
              <w:right w:val="nil"/>
            </w:tcBorders>
            <w:shd w:val="clear" w:color="auto" w:fill="auto"/>
            <w:noWrap/>
            <w:vAlign w:val="bottom"/>
            <w:hideMark/>
          </w:tcPr>
          <w:p w14:paraId="29B8C757" w14:textId="77777777" w:rsidR="001F1FAF" w:rsidRPr="001F1FAF" w:rsidRDefault="001F1FAF" w:rsidP="001F1FAF">
            <w:pPr>
              <w:rPr>
                <w:sz w:val="20"/>
                <w:lang w:eastAsia="en-US"/>
              </w:rPr>
            </w:pPr>
          </w:p>
        </w:tc>
        <w:tc>
          <w:tcPr>
            <w:tcW w:w="2854" w:type="dxa"/>
            <w:tcBorders>
              <w:top w:val="nil"/>
              <w:left w:val="nil"/>
              <w:bottom w:val="nil"/>
              <w:right w:val="nil"/>
            </w:tcBorders>
            <w:shd w:val="clear" w:color="auto" w:fill="auto"/>
            <w:noWrap/>
            <w:vAlign w:val="bottom"/>
            <w:hideMark/>
          </w:tcPr>
          <w:p w14:paraId="30C417AB" w14:textId="77777777" w:rsidR="001F1FAF" w:rsidRPr="001F1FAF" w:rsidRDefault="001F1FAF" w:rsidP="001F1FAF">
            <w:pPr>
              <w:rPr>
                <w:sz w:val="20"/>
                <w:lang w:eastAsia="en-US"/>
              </w:rPr>
            </w:pPr>
          </w:p>
        </w:tc>
        <w:tc>
          <w:tcPr>
            <w:tcW w:w="1096" w:type="dxa"/>
            <w:tcBorders>
              <w:top w:val="nil"/>
              <w:left w:val="nil"/>
              <w:bottom w:val="nil"/>
              <w:right w:val="nil"/>
            </w:tcBorders>
            <w:shd w:val="clear" w:color="auto" w:fill="auto"/>
            <w:noWrap/>
            <w:vAlign w:val="bottom"/>
            <w:hideMark/>
          </w:tcPr>
          <w:p w14:paraId="6DCCC466" w14:textId="77777777" w:rsidR="001F1FAF" w:rsidRPr="001F1FAF" w:rsidRDefault="001F1FAF" w:rsidP="001F1FAF">
            <w:pPr>
              <w:rPr>
                <w:sz w:val="20"/>
                <w:lang w:eastAsia="en-US"/>
              </w:rPr>
            </w:pPr>
          </w:p>
        </w:tc>
        <w:tc>
          <w:tcPr>
            <w:tcW w:w="822" w:type="dxa"/>
            <w:tcBorders>
              <w:top w:val="nil"/>
              <w:left w:val="nil"/>
              <w:bottom w:val="nil"/>
              <w:right w:val="nil"/>
            </w:tcBorders>
            <w:shd w:val="clear" w:color="auto" w:fill="auto"/>
            <w:noWrap/>
            <w:vAlign w:val="bottom"/>
            <w:hideMark/>
          </w:tcPr>
          <w:p w14:paraId="63976F9E" w14:textId="77777777" w:rsidR="001F1FAF" w:rsidRPr="001F1FAF" w:rsidRDefault="001F1FAF" w:rsidP="001F1FAF">
            <w:pPr>
              <w:rPr>
                <w:sz w:val="20"/>
                <w:lang w:eastAsia="en-US"/>
              </w:rPr>
            </w:pPr>
          </w:p>
        </w:tc>
        <w:tc>
          <w:tcPr>
            <w:tcW w:w="363" w:type="dxa"/>
            <w:tcBorders>
              <w:top w:val="nil"/>
              <w:left w:val="nil"/>
              <w:bottom w:val="nil"/>
              <w:right w:val="nil"/>
            </w:tcBorders>
            <w:shd w:val="clear" w:color="auto" w:fill="auto"/>
            <w:noWrap/>
            <w:vAlign w:val="bottom"/>
            <w:hideMark/>
          </w:tcPr>
          <w:p w14:paraId="43A1F643" w14:textId="77777777" w:rsidR="001F1FAF" w:rsidRPr="001F1FAF" w:rsidRDefault="001F1FAF" w:rsidP="001F1FAF">
            <w:pPr>
              <w:rPr>
                <w:sz w:val="20"/>
                <w:lang w:eastAsia="en-US"/>
              </w:rPr>
            </w:pPr>
          </w:p>
        </w:tc>
        <w:tc>
          <w:tcPr>
            <w:tcW w:w="834" w:type="dxa"/>
            <w:tcBorders>
              <w:top w:val="nil"/>
              <w:left w:val="nil"/>
              <w:bottom w:val="nil"/>
              <w:right w:val="nil"/>
            </w:tcBorders>
            <w:shd w:val="clear" w:color="auto" w:fill="auto"/>
            <w:noWrap/>
            <w:vAlign w:val="bottom"/>
            <w:hideMark/>
          </w:tcPr>
          <w:p w14:paraId="37713777" w14:textId="77777777" w:rsidR="001F1FAF" w:rsidRPr="001F1FAF" w:rsidRDefault="001F1FAF" w:rsidP="001F1FAF">
            <w:pPr>
              <w:rPr>
                <w:sz w:val="20"/>
                <w:lang w:eastAsia="en-US"/>
              </w:rPr>
            </w:pPr>
          </w:p>
        </w:tc>
        <w:tc>
          <w:tcPr>
            <w:tcW w:w="246" w:type="dxa"/>
            <w:tcBorders>
              <w:top w:val="nil"/>
              <w:left w:val="nil"/>
              <w:bottom w:val="nil"/>
              <w:right w:val="nil"/>
            </w:tcBorders>
            <w:shd w:val="clear" w:color="auto" w:fill="auto"/>
            <w:noWrap/>
            <w:vAlign w:val="bottom"/>
            <w:hideMark/>
          </w:tcPr>
          <w:p w14:paraId="0D69A2E1" w14:textId="77777777" w:rsidR="001F1FAF" w:rsidRPr="001F1FAF" w:rsidRDefault="001F1FAF" w:rsidP="001F1FAF">
            <w:pPr>
              <w:rPr>
                <w:sz w:val="20"/>
                <w:lang w:eastAsia="en-US"/>
              </w:rPr>
            </w:pPr>
          </w:p>
        </w:tc>
        <w:tc>
          <w:tcPr>
            <w:tcW w:w="844" w:type="dxa"/>
            <w:tcBorders>
              <w:top w:val="nil"/>
              <w:left w:val="nil"/>
              <w:bottom w:val="nil"/>
              <w:right w:val="nil"/>
            </w:tcBorders>
            <w:shd w:val="clear" w:color="auto" w:fill="auto"/>
            <w:noWrap/>
            <w:vAlign w:val="bottom"/>
            <w:hideMark/>
          </w:tcPr>
          <w:p w14:paraId="289A52A1" w14:textId="77777777" w:rsidR="001F1FAF" w:rsidRPr="001F1FAF" w:rsidRDefault="001F1FAF" w:rsidP="001F1FAF">
            <w:pPr>
              <w:rPr>
                <w:sz w:val="20"/>
                <w:lang w:eastAsia="en-US"/>
              </w:rPr>
            </w:pPr>
          </w:p>
        </w:tc>
        <w:tc>
          <w:tcPr>
            <w:tcW w:w="236" w:type="dxa"/>
            <w:tcBorders>
              <w:top w:val="nil"/>
              <w:left w:val="nil"/>
              <w:bottom w:val="nil"/>
              <w:right w:val="nil"/>
            </w:tcBorders>
            <w:shd w:val="clear" w:color="auto" w:fill="auto"/>
            <w:noWrap/>
            <w:vAlign w:val="bottom"/>
            <w:hideMark/>
          </w:tcPr>
          <w:p w14:paraId="4360A981" w14:textId="77777777" w:rsidR="001F1FAF" w:rsidRPr="001F1FAF" w:rsidRDefault="001F1FAF" w:rsidP="001F1FAF">
            <w:pPr>
              <w:rPr>
                <w:sz w:val="20"/>
                <w:lang w:eastAsia="en-US"/>
              </w:rPr>
            </w:pPr>
          </w:p>
        </w:tc>
        <w:tc>
          <w:tcPr>
            <w:tcW w:w="810" w:type="dxa"/>
            <w:tcBorders>
              <w:top w:val="nil"/>
              <w:left w:val="nil"/>
              <w:bottom w:val="nil"/>
              <w:right w:val="nil"/>
            </w:tcBorders>
            <w:shd w:val="clear" w:color="auto" w:fill="auto"/>
            <w:noWrap/>
            <w:vAlign w:val="bottom"/>
            <w:hideMark/>
          </w:tcPr>
          <w:p w14:paraId="6E538A7C" w14:textId="77777777" w:rsidR="001F1FAF" w:rsidRPr="001F1FAF" w:rsidRDefault="001F1FAF" w:rsidP="001F1FAF">
            <w:pPr>
              <w:rPr>
                <w:sz w:val="20"/>
                <w:lang w:eastAsia="en-US"/>
              </w:rPr>
            </w:pPr>
          </w:p>
        </w:tc>
        <w:tc>
          <w:tcPr>
            <w:tcW w:w="270" w:type="dxa"/>
            <w:tcBorders>
              <w:top w:val="nil"/>
              <w:left w:val="nil"/>
              <w:bottom w:val="nil"/>
              <w:right w:val="nil"/>
            </w:tcBorders>
            <w:shd w:val="clear" w:color="auto" w:fill="auto"/>
            <w:noWrap/>
            <w:vAlign w:val="bottom"/>
            <w:hideMark/>
          </w:tcPr>
          <w:p w14:paraId="15F4A1F9" w14:textId="77777777" w:rsidR="001F1FAF" w:rsidRPr="001F1FAF" w:rsidRDefault="001F1FAF" w:rsidP="001F1FAF">
            <w:pPr>
              <w:rPr>
                <w:sz w:val="20"/>
                <w:lang w:eastAsia="en-US"/>
              </w:rPr>
            </w:pPr>
          </w:p>
        </w:tc>
        <w:tc>
          <w:tcPr>
            <w:tcW w:w="990" w:type="dxa"/>
            <w:tcBorders>
              <w:top w:val="nil"/>
              <w:left w:val="nil"/>
              <w:bottom w:val="nil"/>
              <w:right w:val="nil"/>
            </w:tcBorders>
            <w:shd w:val="clear" w:color="auto" w:fill="auto"/>
            <w:noWrap/>
            <w:vAlign w:val="bottom"/>
            <w:hideMark/>
          </w:tcPr>
          <w:p w14:paraId="64F688B9" w14:textId="77777777" w:rsidR="001F1FAF" w:rsidRPr="001F1FAF" w:rsidRDefault="001F1FAF" w:rsidP="001F1FAF">
            <w:pPr>
              <w:rPr>
                <w:sz w:val="20"/>
                <w:lang w:eastAsia="en-US"/>
              </w:rPr>
            </w:pPr>
          </w:p>
        </w:tc>
        <w:tc>
          <w:tcPr>
            <w:tcW w:w="360" w:type="dxa"/>
            <w:tcBorders>
              <w:top w:val="nil"/>
              <w:left w:val="nil"/>
              <w:bottom w:val="nil"/>
              <w:right w:val="nil"/>
            </w:tcBorders>
            <w:shd w:val="clear" w:color="auto" w:fill="auto"/>
            <w:noWrap/>
            <w:vAlign w:val="bottom"/>
            <w:hideMark/>
          </w:tcPr>
          <w:p w14:paraId="60E8150B" w14:textId="77777777" w:rsidR="001F1FAF" w:rsidRPr="001F1FAF" w:rsidRDefault="001F1FAF" w:rsidP="001F1FAF">
            <w:pPr>
              <w:rPr>
                <w:sz w:val="20"/>
                <w:lang w:eastAsia="en-US"/>
              </w:rPr>
            </w:pPr>
          </w:p>
        </w:tc>
      </w:tr>
      <w:tr w:rsidR="001F1FAF" w:rsidRPr="001F1FAF" w14:paraId="13AFDDB6" w14:textId="77777777" w:rsidTr="001F1FAF">
        <w:trPr>
          <w:trHeight w:val="408"/>
        </w:trPr>
        <w:tc>
          <w:tcPr>
            <w:tcW w:w="265" w:type="dxa"/>
            <w:tcBorders>
              <w:top w:val="single" w:sz="4" w:space="0" w:color="auto"/>
              <w:left w:val="single" w:sz="4" w:space="0" w:color="auto"/>
              <w:bottom w:val="nil"/>
              <w:right w:val="nil"/>
            </w:tcBorders>
            <w:shd w:val="clear" w:color="auto" w:fill="auto"/>
            <w:noWrap/>
            <w:vAlign w:val="bottom"/>
            <w:hideMark/>
          </w:tcPr>
          <w:p w14:paraId="33B60D5B"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single" w:sz="4" w:space="0" w:color="auto"/>
              <w:left w:val="nil"/>
              <w:bottom w:val="nil"/>
              <w:right w:val="single" w:sz="4" w:space="0" w:color="auto"/>
            </w:tcBorders>
            <w:shd w:val="clear" w:color="auto" w:fill="auto"/>
            <w:noWrap/>
            <w:vAlign w:val="bottom"/>
            <w:hideMark/>
          </w:tcPr>
          <w:p w14:paraId="6A2B3931" w14:textId="77777777" w:rsidR="001F1FAF" w:rsidRPr="001F1FAF" w:rsidRDefault="001F1FAF" w:rsidP="001F1FAF">
            <w:pPr>
              <w:rPr>
                <w:rFonts w:ascii="Calibri" w:hAnsi="Calibri" w:cs="Calibri"/>
                <w:b/>
                <w:bCs/>
                <w:color w:val="000000"/>
                <w:sz w:val="22"/>
                <w:szCs w:val="22"/>
                <w:lang w:eastAsia="en-US"/>
              </w:rPr>
            </w:pPr>
            <w:r w:rsidRPr="001F1FAF">
              <w:rPr>
                <w:rFonts w:ascii="Calibri" w:hAnsi="Calibri" w:cs="Calibri"/>
                <w:b/>
                <w:bCs/>
                <w:color w:val="000000"/>
                <w:sz w:val="22"/>
                <w:szCs w:val="22"/>
                <w:lang w:eastAsia="en-US"/>
              </w:rPr>
              <w:t> </w:t>
            </w:r>
          </w:p>
        </w:tc>
        <w:tc>
          <w:tcPr>
            <w:tcW w:w="1096" w:type="dxa"/>
            <w:vMerge w:val="restart"/>
            <w:tcBorders>
              <w:top w:val="single" w:sz="4" w:space="0" w:color="auto"/>
              <w:left w:val="nil"/>
              <w:bottom w:val="nil"/>
              <w:right w:val="single" w:sz="4" w:space="0" w:color="auto"/>
            </w:tcBorders>
            <w:shd w:val="clear" w:color="auto" w:fill="auto"/>
            <w:vAlign w:val="center"/>
            <w:hideMark/>
          </w:tcPr>
          <w:p w14:paraId="173E048A" w14:textId="77777777" w:rsidR="001F1FAF" w:rsidRPr="001F1FAF" w:rsidRDefault="001F1FAF" w:rsidP="001F1FAF">
            <w:pPr>
              <w:jc w:val="center"/>
              <w:rPr>
                <w:rFonts w:ascii="Calibri" w:hAnsi="Calibri" w:cs="Calibri"/>
                <w:color w:val="000000"/>
                <w:sz w:val="22"/>
                <w:szCs w:val="22"/>
                <w:lang w:eastAsia="en-US"/>
              </w:rPr>
            </w:pPr>
            <w:r w:rsidRPr="001F1FAF">
              <w:rPr>
                <w:rFonts w:ascii="Calibri" w:hAnsi="Calibri" w:cs="Calibri"/>
                <w:color w:val="000000"/>
                <w:sz w:val="22"/>
                <w:szCs w:val="22"/>
                <w:lang w:eastAsia="en-US"/>
              </w:rPr>
              <w:t>No disability</w:t>
            </w:r>
          </w:p>
        </w:tc>
        <w:tc>
          <w:tcPr>
            <w:tcW w:w="4425" w:type="dxa"/>
            <w:gridSpan w:val="8"/>
            <w:tcBorders>
              <w:top w:val="single" w:sz="4" w:space="0" w:color="auto"/>
              <w:left w:val="nil"/>
              <w:bottom w:val="nil"/>
              <w:right w:val="nil"/>
            </w:tcBorders>
            <w:shd w:val="clear" w:color="auto" w:fill="auto"/>
            <w:noWrap/>
            <w:vAlign w:val="bottom"/>
            <w:hideMark/>
          </w:tcPr>
          <w:p w14:paraId="4140DFA6" w14:textId="77777777" w:rsidR="001F1FAF" w:rsidRPr="001F1FAF" w:rsidRDefault="001F1FAF" w:rsidP="001F1FAF">
            <w:pPr>
              <w:jc w:val="center"/>
              <w:rPr>
                <w:rFonts w:ascii="Calibri" w:hAnsi="Calibri" w:cs="Calibri"/>
                <w:color w:val="000000"/>
                <w:sz w:val="22"/>
                <w:szCs w:val="22"/>
                <w:lang w:eastAsia="en-US"/>
              </w:rPr>
            </w:pPr>
            <w:r w:rsidRPr="001F1FAF">
              <w:rPr>
                <w:rFonts w:ascii="Calibri" w:hAnsi="Calibri" w:cs="Calibri"/>
                <w:color w:val="000000"/>
                <w:sz w:val="22"/>
                <w:szCs w:val="22"/>
                <w:lang w:eastAsia="en-US"/>
              </w:rPr>
              <w:t>Impairment type</w:t>
            </w:r>
          </w:p>
        </w:tc>
        <w:tc>
          <w:tcPr>
            <w:tcW w:w="1350" w:type="dxa"/>
            <w:gridSpan w:val="2"/>
            <w:vMerge w:val="restart"/>
            <w:tcBorders>
              <w:top w:val="single" w:sz="4" w:space="0" w:color="auto"/>
              <w:left w:val="single" w:sz="4" w:space="0" w:color="auto"/>
              <w:bottom w:val="nil"/>
              <w:right w:val="single" w:sz="4" w:space="0" w:color="000000"/>
            </w:tcBorders>
            <w:shd w:val="clear" w:color="auto" w:fill="auto"/>
            <w:vAlign w:val="bottom"/>
            <w:hideMark/>
          </w:tcPr>
          <w:p w14:paraId="70D0C203" w14:textId="77777777" w:rsidR="001F1FAF" w:rsidRPr="001F1FAF" w:rsidRDefault="001F1FAF" w:rsidP="001F1FAF">
            <w:pPr>
              <w:jc w:val="center"/>
              <w:rPr>
                <w:rFonts w:ascii="Calibri" w:hAnsi="Calibri" w:cs="Calibri"/>
                <w:color w:val="000000"/>
                <w:sz w:val="22"/>
                <w:szCs w:val="22"/>
                <w:lang w:eastAsia="en-US"/>
              </w:rPr>
            </w:pPr>
            <w:r w:rsidRPr="001F1FAF">
              <w:rPr>
                <w:rFonts w:ascii="Calibri" w:hAnsi="Calibri" w:cs="Calibri"/>
                <w:color w:val="000000"/>
                <w:sz w:val="22"/>
                <w:szCs w:val="22"/>
                <w:lang w:eastAsia="en-US"/>
              </w:rPr>
              <w:t>Lot of difficulty in daily activities</w:t>
            </w:r>
          </w:p>
        </w:tc>
      </w:tr>
      <w:tr w:rsidR="001F1FAF" w:rsidRPr="001F1FAF" w14:paraId="07ADAB8A" w14:textId="77777777" w:rsidTr="006B5F1C">
        <w:trPr>
          <w:trHeight w:val="480"/>
        </w:trPr>
        <w:tc>
          <w:tcPr>
            <w:tcW w:w="265" w:type="dxa"/>
            <w:tcBorders>
              <w:top w:val="nil"/>
              <w:left w:val="single" w:sz="4" w:space="0" w:color="auto"/>
              <w:bottom w:val="single" w:sz="4" w:space="0" w:color="auto"/>
              <w:right w:val="nil"/>
            </w:tcBorders>
            <w:shd w:val="clear" w:color="auto" w:fill="auto"/>
            <w:noWrap/>
            <w:vAlign w:val="bottom"/>
            <w:hideMark/>
          </w:tcPr>
          <w:p w14:paraId="5CD942E4"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nil"/>
              <w:left w:val="nil"/>
              <w:bottom w:val="single" w:sz="4" w:space="0" w:color="auto"/>
              <w:right w:val="single" w:sz="4" w:space="0" w:color="auto"/>
            </w:tcBorders>
            <w:shd w:val="clear" w:color="auto" w:fill="auto"/>
            <w:vAlign w:val="bottom"/>
            <w:hideMark/>
          </w:tcPr>
          <w:p w14:paraId="15E81260"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1096" w:type="dxa"/>
            <w:vMerge/>
            <w:tcBorders>
              <w:top w:val="single" w:sz="4" w:space="0" w:color="auto"/>
              <w:left w:val="nil"/>
              <w:bottom w:val="single" w:sz="4" w:space="0" w:color="auto"/>
              <w:right w:val="single" w:sz="4" w:space="0" w:color="auto"/>
            </w:tcBorders>
            <w:vAlign w:val="center"/>
            <w:hideMark/>
          </w:tcPr>
          <w:p w14:paraId="0315B5C9" w14:textId="77777777" w:rsidR="001F1FAF" w:rsidRPr="001F1FAF" w:rsidRDefault="001F1FAF" w:rsidP="001F1FAF">
            <w:pPr>
              <w:rPr>
                <w:rFonts w:ascii="Calibri" w:hAnsi="Calibri" w:cs="Calibri"/>
                <w:color w:val="000000"/>
                <w:sz w:val="22"/>
                <w:szCs w:val="22"/>
                <w:lang w:eastAsia="en-US"/>
              </w:rPr>
            </w:pPr>
          </w:p>
        </w:tc>
        <w:tc>
          <w:tcPr>
            <w:tcW w:w="1185" w:type="dxa"/>
            <w:gridSpan w:val="2"/>
            <w:tcBorders>
              <w:top w:val="nil"/>
              <w:left w:val="nil"/>
              <w:bottom w:val="single" w:sz="4" w:space="0" w:color="auto"/>
              <w:right w:val="nil"/>
            </w:tcBorders>
            <w:shd w:val="clear" w:color="auto" w:fill="auto"/>
            <w:vAlign w:val="bottom"/>
            <w:hideMark/>
          </w:tcPr>
          <w:p w14:paraId="72EB8961" w14:textId="77777777" w:rsidR="001F1FAF" w:rsidRPr="001F1FAF" w:rsidRDefault="001F1FAF" w:rsidP="001F1FAF">
            <w:pPr>
              <w:jc w:val="center"/>
              <w:rPr>
                <w:rFonts w:ascii="Calibri" w:hAnsi="Calibri" w:cs="Calibri"/>
                <w:color w:val="000000"/>
                <w:sz w:val="22"/>
                <w:szCs w:val="22"/>
                <w:lang w:eastAsia="en-US"/>
              </w:rPr>
            </w:pPr>
            <w:r w:rsidRPr="001F1FAF">
              <w:rPr>
                <w:rFonts w:ascii="Calibri" w:hAnsi="Calibri" w:cs="Calibri"/>
                <w:color w:val="000000"/>
                <w:sz w:val="22"/>
                <w:szCs w:val="22"/>
                <w:lang w:eastAsia="en-US"/>
              </w:rPr>
              <w:t>Hearing</w:t>
            </w:r>
          </w:p>
        </w:tc>
        <w:tc>
          <w:tcPr>
            <w:tcW w:w="1080" w:type="dxa"/>
            <w:gridSpan w:val="2"/>
            <w:tcBorders>
              <w:top w:val="nil"/>
              <w:left w:val="nil"/>
              <w:bottom w:val="single" w:sz="4" w:space="0" w:color="auto"/>
              <w:right w:val="nil"/>
            </w:tcBorders>
            <w:shd w:val="clear" w:color="auto" w:fill="auto"/>
            <w:vAlign w:val="bottom"/>
            <w:hideMark/>
          </w:tcPr>
          <w:p w14:paraId="51023245" w14:textId="77777777" w:rsidR="001F1FAF" w:rsidRPr="001F1FAF" w:rsidRDefault="001F1FAF" w:rsidP="001F1FAF">
            <w:pPr>
              <w:jc w:val="center"/>
              <w:rPr>
                <w:rFonts w:ascii="Calibri" w:hAnsi="Calibri" w:cs="Calibri"/>
                <w:color w:val="000000"/>
                <w:sz w:val="22"/>
                <w:szCs w:val="22"/>
                <w:lang w:eastAsia="en-US"/>
              </w:rPr>
            </w:pPr>
            <w:r w:rsidRPr="001F1FAF">
              <w:rPr>
                <w:rFonts w:ascii="Calibri" w:hAnsi="Calibri" w:cs="Calibri"/>
                <w:color w:val="000000"/>
                <w:sz w:val="22"/>
                <w:szCs w:val="22"/>
                <w:lang w:eastAsia="en-US"/>
              </w:rPr>
              <w:t>Vision</w:t>
            </w:r>
          </w:p>
        </w:tc>
        <w:tc>
          <w:tcPr>
            <w:tcW w:w="1080" w:type="dxa"/>
            <w:gridSpan w:val="2"/>
            <w:tcBorders>
              <w:top w:val="nil"/>
              <w:left w:val="nil"/>
              <w:bottom w:val="single" w:sz="4" w:space="0" w:color="auto"/>
              <w:right w:val="nil"/>
            </w:tcBorders>
            <w:shd w:val="clear" w:color="auto" w:fill="auto"/>
            <w:vAlign w:val="bottom"/>
            <w:hideMark/>
          </w:tcPr>
          <w:p w14:paraId="5C4F5E5A" w14:textId="77777777" w:rsidR="001F1FAF" w:rsidRPr="001F1FAF" w:rsidRDefault="001F1FAF" w:rsidP="001F1FAF">
            <w:pPr>
              <w:jc w:val="center"/>
              <w:rPr>
                <w:rFonts w:ascii="Calibri" w:hAnsi="Calibri" w:cs="Calibri"/>
                <w:color w:val="000000"/>
                <w:sz w:val="22"/>
                <w:szCs w:val="22"/>
                <w:lang w:eastAsia="en-US"/>
              </w:rPr>
            </w:pPr>
            <w:r w:rsidRPr="001F1FAF">
              <w:rPr>
                <w:rFonts w:ascii="Calibri" w:hAnsi="Calibri" w:cs="Calibri"/>
                <w:color w:val="000000"/>
                <w:sz w:val="22"/>
                <w:szCs w:val="22"/>
                <w:lang w:eastAsia="en-US"/>
              </w:rPr>
              <w:t>Cognitive</w:t>
            </w:r>
          </w:p>
        </w:tc>
        <w:tc>
          <w:tcPr>
            <w:tcW w:w="1080" w:type="dxa"/>
            <w:gridSpan w:val="2"/>
            <w:tcBorders>
              <w:top w:val="nil"/>
              <w:left w:val="nil"/>
              <w:bottom w:val="single" w:sz="4" w:space="0" w:color="auto"/>
              <w:right w:val="nil"/>
            </w:tcBorders>
            <w:shd w:val="clear" w:color="auto" w:fill="auto"/>
            <w:vAlign w:val="bottom"/>
            <w:hideMark/>
          </w:tcPr>
          <w:p w14:paraId="6BE38200" w14:textId="77777777" w:rsidR="001F1FAF" w:rsidRPr="001F1FAF" w:rsidRDefault="001F1FAF" w:rsidP="001F1FAF">
            <w:pPr>
              <w:jc w:val="center"/>
              <w:rPr>
                <w:rFonts w:ascii="Calibri" w:hAnsi="Calibri" w:cs="Calibri"/>
                <w:color w:val="000000"/>
                <w:sz w:val="22"/>
                <w:szCs w:val="22"/>
                <w:lang w:eastAsia="en-US"/>
              </w:rPr>
            </w:pPr>
            <w:r w:rsidRPr="001F1FAF">
              <w:rPr>
                <w:rFonts w:ascii="Calibri" w:hAnsi="Calibri" w:cs="Calibri"/>
                <w:color w:val="000000"/>
                <w:sz w:val="22"/>
                <w:szCs w:val="22"/>
                <w:lang w:eastAsia="en-US"/>
              </w:rPr>
              <w:t>Mobility</w:t>
            </w:r>
          </w:p>
        </w:tc>
        <w:tc>
          <w:tcPr>
            <w:tcW w:w="1350" w:type="dxa"/>
            <w:gridSpan w:val="2"/>
            <w:vMerge/>
            <w:tcBorders>
              <w:top w:val="single" w:sz="4" w:space="0" w:color="auto"/>
              <w:left w:val="single" w:sz="4" w:space="0" w:color="auto"/>
              <w:bottom w:val="single" w:sz="4" w:space="0" w:color="auto"/>
              <w:right w:val="single" w:sz="4" w:space="0" w:color="000000"/>
            </w:tcBorders>
            <w:vAlign w:val="center"/>
            <w:hideMark/>
          </w:tcPr>
          <w:p w14:paraId="11FF3C01" w14:textId="77777777" w:rsidR="001F1FAF" w:rsidRPr="001F1FAF" w:rsidRDefault="001F1FAF" w:rsidP="001F1FAF">
            <w:pPr>
              <w:rPr>
                <w:rFonts w:ascii="Calibri" w:hAnsi="Calibri" w:cs="Calibri"/>
                <w:color w:val="000000"/>
                <w:sz w:val="22"/>
                <w:szCs w:val="22"/>
                <w:lang w:eastAsia="en-US"/>
              </w:rPr>
            </w:pPr>
          </w:p>
        </w:tc>
      </w:tr>
      <w:tr w:rsidR="001F1FAF" w:rsidRPr="001F1FAF" w14:paraId="5CA0B028" w14:textId="77777777" w:rsidTr="006B5F1C">
        <w:trPr>
          <w:trHeight w:val="624"/>
        </w:trPr>
        <w:tc>
          <w:tcPr>
            <w:tcW w:w="3119" w:type="dxa"/>
            <w:gridSpan w:val="2"/>
            <w:tcBorders>
              <w:top w:val="single" w:sz="4" w:space="0" w:color="auto"/>
              <w:left w:val="single" w:sz="4" w:space="0" w:color="auto"/>
              <w:bottom w:val="nil"/>
              <w:right w:val="single" w:sz="4" w:space="0" w:color="000000"/>
            </w:tcBorders>
            <w:shd w:val="clear" w:color="auto" w:fill="auto"/>
            <w:vAlign w:val="bottom"/>
            <w:hideMark/>
          </w:tcPr>
          <w:p w14:paraId="4A16707F"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Accessibility of election office website (if used)</w:t>
            </w:r>
          </w:p>
        </w:tc>
        <w:tc>
          <w:tcPr>
            <w:tcW w:w="1096" w:type="dxa"/>
            <w:tcBorders>
              <w:top w:val="single" w:sz="4" w:space="0" w:color="auto"/>
              <w:left w:val="nil"/>
              <w:bottom w:val="nil"/>
              <w:right w:val="nil"/>
            </w:tcBorders>
            <w:shd w:val="clear" w:color="auto" w:fill="auto"/>
            <w:vAlign w:val="bottom"/>
            <w:hideMark/>
          </w:tcPr>
          <w:p w14:paraId="59E69652" w14:textId="77777777" w:rsidR="001F1FAF" w:rsidRPr="001F1FAF" w:rsidRDefault="001F1FAF" w:rsidP="001F1FAF">
            <w:pPr>
              <w:rPr>
                <w:rFonts w:ascii="Calibri" w:hAnsi="Calibri" w:cs="Calibri"/>
                <w:color w:val="000000"/>
                <w:sz w:val="22"/>
                <w:szCs w:val="22"/>
                <w:lang w:eastAsia="en-US"/>
              </w:rPr>
            </w:pPr>
          </w:p>
        </w:tc>
        <w:tc>
          <w:tcPr>
            <w:tcW w:w="822" w:type="dxa"/>
            <w:tcBorders>
              <w:top w:val="single" w:sz="4" w:space="0" w:color="auto"/>
              <w:left w:val="single" w:sz="4" w:space="0" w:color="auto"/>
              <w:bottom w:val="nil"/>
              <w:right w:val="nil"/>
            </w:tcBorders>
            <w:shd w:val="clear" w:color="auto" w:fill="auto"/>
            <w:noWrap/>
            <w:vAlign w:val="bottom"/>
            <w:hideMark/>
          </w:tcPr>
          <w:p w14:paraId="7E21ADFD"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363" w:type="dxa"/>
            <w:tcBorders>
              <w:top w:val="single" w:sz="4" w:space="0" w:color="auto"/>
              <w:left w:val="nil"/>
              <w:bottom w:val="nil"/>
              <w:right w:val="nil"/>
            </w:tcBorders>
            <w:shd w:val="clear" w:color="auto" w:fill="auto"/>
            <w:noWrap/>
            <w:vAlign w:val="bottom"/>
            <w:hideMark/>
          </w:tcPr>
          <w:p w14:paraId="6D1CB9D2"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834" w:type="dxa"/>
            <w:tcBorders>
              <w:top w:val="single" w:sz="4" w:space="0" w:color="auto"/>
              <w:left w:val="nil"/>
              <w:bottom w:val="nil"/>
              <w:right w:val="nil"/>
            </w:tcBorders>
            <w:shd w:val="clear" w:color="auto" w:fill="auto"/>
            <w:noWrap/>
            <w:vAlign w:val="bottom"/>
            <w:hideMark/>
          </w:tcPr>
          <w:p w14:paraId="02119153"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46" w:type="dxa"/>
            <w:tcBorders>
              <w:top w:val="single" w:sz="4" w:space="0" w:color="auto"/>
              <w:left w:val="nil"/>
              <w:bottom w:val="nil"/>
              <w:right w:val="nil"/>
            </w:tcBorders>
            <w:shd w:val="clear" w:color="auto" w:fill="auto"/>
            <w:noWrap/>
            <w:vAlign w:val="bottom"/>
            <w:hideMark/>
          </w:tcPr>
          <w:p w14:paraId="7700BD25"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844" w:type="dxa"/>
            <w:tcBorders>
              <w:top w:val="single" w:sz="4" w:space="0" w:color="auto"/>
              <w:left w:val="nil"/>
              <w:bottom w:val="nil"/>
              <w:right w:val="nil"/>
            </w:tcBorders>
            <w:shd w:val="clear" w:color="auto" w:fill="auto"/>
            <w:noWrap/>
            <w:vAlign w:val="bottom"/>
            <w:hideMark/>
          </w:tcPr>
          <w:p w14:paraId="726523C9"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36" w:type="dxa"/>
            <w:tcBorders>
              <w:top w:val="single" w:sz="4" w:space="0" w:color="auto"/>
              <w:left w:val="nil"/>
              <w:bottom w:val="nil"/>
              <w:right w:val="nil"/>
            </w:tcBorders>
            <w:shd w:val="clear" w:color="auto" w:fill="auto"/>
            <w:noWrap/>
            <w:vAlign w:val="bottom"/>
            <w:hideMark/>
          </w:tcPr>
          <w:p w14:paraId="2D1AC3CA"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810" w:type="dxa"/>
            <w:tcBorders>
              <w:top w:val="single" w:sz="4" w:space="0" w:color="auto"/>
              <w:left w:val="nil"/>
              <w:bottom w:val="nil"/>
              <w:right w:val="nil"/>
            </w:tcBorders>
            <w:shd w:val="clear" w:color="auto" w:fill="auto"/>
            <w:noWrap/>
            <w:vAlign w:val="bottom"/>
            <w:hideMark/>
          </w:tcPr>
          <w:p w14:paraId="76D5FA44"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70" w:type="dxa"/>
            <w:tcBorders>
              <w:top w:val="single" w:sz="4" w:space="0" w:color="auto"/>
              <w:left w:val="nil"/>
              <w:bottom w:val="nil"/>
              <w:right w:val="single" w:sz="4" w:space="0" w:color="auto"/>
            </w:tcBorders>
            <w:shd w:val="clear" w:color="auto" w:fill="auto"/>
            <w:noWrap/>
            <w:vAlign w:val="bottom"/>
            <w:hideMark/>
          </w:tcPr>
          <w:p w14:paraId="09EEF366"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990" w:type="dxa"/>
            <w:tcBorders>
              <w:top w:val="single" w:sz="4" w:space="0" w:color="auto"/>
              <w:left w:val="nil"/>
              <w:bottom w:val="nil"/>
              <w:right w:val="nil"/>
            </w:tcBorders>
            <w:shd w:val="clear" w:color="auto" w:fill="auto"/>
            <w:noWrap/>
            <w:vAlign w:val="bottom"/>
            <w:hideMark/>
          </w:tcPr>
          <w:p w14:paraId="2EFC4ABA" w14:textId="77777777" w:rsidR="001F1FAF" w:rsidRPr="001F1FAF" w:rsidRDefault="001F1FAF" w:rsidP="001F1FAF">
            <w:pPr>
              <w:rPr>
                <w:rFonts w:ascii="Calibri" w:hAnsi="Calibri" w:cs="Calibri"/>
                <w:color w:val="000000"/>
                <w:sz w:val="22"/>
                <w:szCs w:val="22"/>
                <w:lang w:eastAsia="en-US"/>
              </w:rPr>
            </w:pPr>
          </w:p>
        </w:tc>
        <w:tc>
          <w:tcPr>
            <w:tcW w:w="360" w:type="dxa"/>
            <w:tcBorders>
              <w:top w:val="single" w:sz="4" w:space="0" w:color="auto"/>
              <w:left w:val="nil"/>
              <w:bottom w:val="nil"/>
              <w:right w:val="single" w:sz="4" w:space="0" w:color="auto"/>
            </w:tcBorders>
            <w:shd w:val="clear" w:color="auto" w:fill="auto"/>
            <w:noWrap/>
            <w:vAlign w:val="bottom"/>
            <w:hideMark/>
          </w:tcPr>
          <w:p w14:paraId="1FCB7DAA"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r>
      <w:tr w:rsidR="001F1FAF" w:rsidRPr="001F1FAF" w14:paraId="7CA3952C" w14:textId="77777777" w:rsidTr="001F1FAF">
        <w:trPr>
          <w:trHeight w:val="312"/>
        </w:trPr>
        <w:tc>
          <w:tcPr>
            <w:tcW w:w="265" w:type="dxa"/>
            <w:tcBorders>
              <w:top w:val="nil"/>
              <w:left w:val="single" w:sz="4" w:space="0" w:color="auto"/>
              <w:bottom w:val="nil"/>
              <w:right w:val="nil"/>
            </w:tcBorders>
            <w:shd w:val="clear" w:color="auto" w:fill="auto"/>
            <w:noWrap/>
            <w:vAlign w:val="bottom"/>
            <w:hideMark/>
          </w:tcPr>
          <w:p w14:paraId="1B92E0B9"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nil"/>
              <w:left w:val="nil"/>
              <w:bottom w:val="nil"/>
              <w:right w:val="single" w:sz="4" w:space="0" w:color="auto"/>
            </w:tcBorders>
            <w:shd w:val="clear" w:color="auto" w:fill="auto"/>
            <w:noWrap/>
            <w:hideMark/>
          </w:tcPr>
          <w:p w14:paraId="6CC3EC26" w14:textId="77777777" w:rsidR="001F1FAF" w:rsidRPr="001F1FAF" w:rsidRDefault="001F1FAF" w:rsidP="001F1FAF">
            <w:pPr>
              <w:rPr>
                <w:rFonts w:ascii="Calibri" w:hAnsi="Calibri" w:cs="Calibri"/>
                <w:color w:val="010205"/>
                <w:sz w:val="22"/>
                <w:szCs w:val="22"/>
                <w:lang w:eastAsia="en-US"/>
              </w:rPr>
            </w:pPr>
            <w:r w:rsidRPr="001F1FAF">
              <w:rPr>
                <w:rFonts w:ascii="Calibri" w:hAnsi="Calibri" w:cs="Calibri"/>
                <w:color w:val="010205"/>
                <w:sz w:val="22"/>
                <w:szCs w:val="22"/>
                <w:lang w:eastAsia="en-US"/>
              </w:rPr>
              <w:t>Yes, fully accessible</w:t>
            </w:r>
          </w:p>
        </w:tc>
        <w:tc>
          <w:tcPr>
            <w:tcW w:w="1096" w:type="dxa"/>
            <w:tcBorders>
              <w:top w:val="nil"/>
              <w:left w:val="nil"/>
              <w:bottom w:val="nil"/>
              <w:right w:val="nil"/>
            </w:tcBorders>
            <w:shd w:val="clear" w:color="auto" w:fill="auto"/>
            <w:noWrap/>
            <w:vAlign w:val="bottom"/>
            <w:hideMark/>
          </w:tcPr>
          <w:p w14:paraId="334770EE"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92.8%</w:t>
            </w:r>
          </w:p>
        </w:tc>
        <w:tc>
          <w:tcPr>
            <w:tcW w:w="822" w:type="dxa"/>
            <w:tcBorders>
              <w:top w:val="nil"/>
              <w:left w:val="single" w:sz="4" w:space="0" w:color="auto"/>
              <w:bottom w:val="nil"/>
              <w:right w:val="nil"/>
            </w:tcBorders>
            <w:shd w:val="clear" w:color="auto" w:fill="auto"/>
            <w:noWrap/>
            <w:vAlign w:val="bottom"/>
            <w:hideMark/>
          </w:tcPr>
          <w:p w14:paraId="56C42F81"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99.3%</w:t>
            </w:r>
          </w:p>
        </w:tc>
        <w:tc>
          <w:tcPr>
            <w:tcW w:w="363" w:type="dxa"/>
            <w:tcBorders>
              <w:top w:val="nil"/>
              <w:left w:val="nil"/>
              <w:bottom w:val="nil"/>
              <w:right w:val="nil"/>
            </w:tcBorders>
            <w:shd w:val="clear" w:color="auto" w:fill="auto"/>
            <w:noWrap/>
            <w:vAlign w:val="bottom"/>
            <w:hideMark/>
          </w:tcPr>
          <w:p w14:paraId="3F5F47EC"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w:t>
            </w:r>
          </w:p>
        </w:tc>
        <w:tc>
          <w:tcPr>
            <w:tcW w:w="834" w:type="dxa"/>
            <w:tcBorders>
              <w:top w:val="nil"/>
              <w:left w:val="nil"/>
              <w:bottom w:val="nil"/>
              <w:right w:val="nil"/>
            </w:tcBorders>
            <w:shd w:val="clear" w:color="auto" w:fill="auto"/>
            <w:noWrap/>
            <w:vAlign w:val="bottom"/>
            <w:hideMark/>
          </w:tcPr>
          <w:p w14:paraId="4556FD54"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97.8%</w:t>
            </w:r>
          </w:p>
        </w:tc>
        <w:tc>
          <w:tcPr>
            <w:tcW w:w="246" w:type="dxa"/>
            <w:tcBorders>
              <w:top w:val="nil"/>
              <w:left w:val="nil"/>
              <w:bottom w:val="nil"/>
              <w:right w:val="nil"/>
            </w:tcBorders>
            <w:shd w:val="clear" w:color="auto" w:fill="auto"/>
            <w:noWrap/>
            <w:vAlign w:val="bottom"/>
            <w:hideMark/>
          </w:tcPr>
          <w:p w14:paraId="35415C21" w14:textId="77777777" w:rsidR="001F1FAF" w:rsidRPr="001F1FAF" w:rsidRDefault="001F1FAF" w:rsidP="001F1FAF">
            <w:pPr>
              <w:jc w:val="right"/>
              <w:rPr>
                <w:rFonts w:ascii="Calibri" w:hAnsi="Calibri" w:cs="Calibri"/>
                <w:color w:val="000000"/>
                <w:sz w:val="22"/>
                <w:szCs w:val="22"/>
                <w:lang w:eastAsia="en-US"/>
              </w:rPr>
            </w:pPr>
          </w:p>
        </w:tc>
        <w:tc>
          <w:tcPr>
            <w:tcW w:w="844" w:type="dxa"/>
            <w:tcBorders>
              <w:top w:val="nil"/>
              <w:left w:val="nil"/>
              <w:bottom w:val="nil"/>
              <w:right w:val="nil"/>
            </w:tcBorders>
            <w:shd w:val="clear" w:color="auto" w:fill="auto"/>
            <w:noWrap/>
            <w:vAlign w:val="bottom"/>
            <w:hideMark/>
          </w:tcPr>
          <w:p w14:paraId="277824F2"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97.9%</w:t>
            </w:r>
          </w:p>
        </w:tc>
        <w:tc>
          <w:tcPr>
            <w:tcW w:w="236" w:type="dxa"/>
            <w:tcBorders>
              <w:top w:val="nil"/>
              <w:left w:val="nil"/>
              <w:bottom w:val="nil"/>
              <w:right w:val="nil"/>
            </w:tcBorders>
            <w:shd w:val="clear" w:color="auto" w:fill="auto"/>
            <w:noWrap/>
            <w:vAlign w:val="bottom"/>
            <w:hideMark/>
          </w:tcPr>
          <w:p w14:paraId="472E3247" w14:textId="77777777" w:rsidR="001F1FAF" w:rsidRPr="001F1FAF" w:rsidRDefault="001F1FAF" w:rsidP="001F1FAF">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524BA9E1"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97.9%</w:t>
            </w:r>
          </w:p>
        </w:tc>
        <w:tc>
          <w:tcPr>
            <w:tcW w:w="270" w:type="dxa"/>
            <w:tcBorders>
              <w:top w:val="nil"/>
              <w:left w:val="nil"/>
              <w:bottom w:val="nil"/>
              <w:right w:val="single" w:sz="4" w:space="0" w:color="auto"/>
            </w:tcBorders>
            <w:shd w:val="clear" w:color="auto" w:fill="auto"/>
            <w:noWrap/>
            <w:vAlign w:val="bottom"/>
            <w:hideMark/>
          </w:tcPr>
          <w:p w14:paraId="3BC0FFA5"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761C2DC9"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96.9%</w:t>
            </w:r>
          </w:p>
        </w:tc>
        <w:tc>
          <w:tcPr>
            <w:tcW w:w="360" w:type="dxa"/>
            <w:tcBorders>
              <w:top w:val="nil"/>
              <w:left w:val="nil"/>
              <w:bottom w:val="nil"/>
              <w:right w:val="single" w:sz="4" w:space="0" w:color="auto"/>
            </w:tcBorders>
            <w:shd w:val="clear" w:color="auto" w:fill="auto"/>
            <w:noWrap/>
            <w:vAlign w:val="bottom"/>
            <w:hideMark/>
          </w:tcPr>
          <w:p w14:paraId="321577D9"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r>
      <w:tr w:rsidR="001F1FAF" w:rsidRPr="001F1FAF" w14:paraId="7AB91BED" w14:textId="77777777" w:rsidTr="001F1FAF">
        <w:trPr>
          <w:trHeight w:val="336"/>
        </w:trPr>
        <w:tc>
          <w:tcPr>
            <w:tcW w:w="265" w:type="dxa"/>
            <w:tcBorders>
              <w:top w:val="nil"/>
              <w:left w:val="single" w:sz="4" w:space="0" w:color="auto"/>
              <w:bottom w:val="nil"/>
              <w:right w:val="nil"/>
            </w:tcBorders>
            <w:shd w:val="clear" w:color="auto" w:fill="auto"/>
            <w:noWrap/>
            <w:vAlign w:val="bottom"/>
            <w:hideMark/>
          </w:tcPr>
          <w:p w14:paraId="2A9EB4EB"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nil"/>
              <w:left w:val="nil"/>
              <w:bottom w:val="nil"/>
              <w:right w:val="single" w:sz="4" w:space="0" w:color="auto"/>
            </w:tcBorders>
            <w:shd w:val="clear" w:color="auto" w:fill="auto"/>
            <w:noWrap/>
            <w:hideMark/>
          </w:tcPr>
          <w:p w14:paraId="258F5FA2" w14:textId="77777777" w:rsidR="001F1FAF" w:rsidRPr="001F1FAF" w:rsidRDefault="001F1FAF" w:rsidP="001F1FAF">
            <w:pPr>
              <w:rPr>
                <w:rFonts w:ascii="Calibri" w:hAnsi="Calibri" w:cs="Calibri"/>
                <w:color w:val="010205"/>
                <w:sz w:val="22"/>
                <w:szCs w:val="22"/>
                <w:lang w:eastAsia="en-US"/>
              </w:rPr>
            </w:pPr>
            <w:r w:rsidRPr="001F1FAF">
              <w:rPr>
                <w:rFonts w:ascii="Calibri" w:hAnsi="Calibri" w:cs="Calibri"/>
                <w:color w:val="010205"/>
                <w:sz w:val="22"/>
                <w:szCs w:val="22"/>
                <w:lang w:eastAsia="en-US"/>
              </w:rPr>
              <w:t>Mostly, but not fully accessible</w:t>
            </w:r>
          </w:p>
        </w:tc>
        <w:tc>
          <w:tcPr>
            <w:tcW w:w="1096" w:type="dxa"/>
            <w:tcBorders>
              <w:top w:val="nil"/>
              <w:left w:val="nil"/>
              <w:bottom w:val="nil"/>
              <w:right w:val="nil"/>
            </w:tcBorders>
            <w:shd w:val="clear" w:color="auto" w:fill="auto"/>
            <w:noWrap/>
            <w:vAlign w:val="bottom"/>
            <w:hideMark/>
          </w:tcPr>
          <w:p w14:paraId="08548F8A"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4.6%</w:t>
            </w:r>
          </w:p>
        </w:tc>
        <w:tc>
          <w:tcPr>
            <w:tcW w:w="822" w:type="dxa"/>
            <w:tcBorders>
              <w:top w:val="nil"/>
              <w:left w:val="single" w:sz="4" w:space="0" w:color="auto"/>
              <w:bottom w:val="nil"/>
              <w:right w:val="nil"/>
            </w:tcBorders>
            <w:shd w:val="clear" w:color="auto" w:fill="auto"/>
            <w:noWrap/>
            <w:vAlign w:val="bottom"/>
            <w:hideMark/>
          </w:tcPr>
          <w:p w14:paraId="2F1351C3"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0.7%</w:t>
            </w:r>
          </w:p>
        </w:tc>
        <w:tc>
          <w:tcPr>
            <w:tcW w:w="363" w:type="dxa"/>
            <w:tcBorders>
              <w:top w:val="nil"/>
              <w:left w:val="nil"/>
              <w:bottom w:val="nil"/>
              <w:right w:val="nil"/>
            </w:tcBorders>
            <w:shd w:val="clear" w:color="auto" w:fill="auto"/>
            <w:noWrap/>
            <w:vAlign w:val="bottom"/>
            <w:hideMark/>
          </w:tcPr>
          <w:p w14:paraId="13347B43" w14:textId="77777777" w:rsidR="001F1FAF" w:rsidRPr="001F1FAF" w:rsidRDefault="001F1FAF" w:rsidP="001F1FAF">
            <w:pPr>
              <w:jc w:val="right"/>
              <w:rPr>
                <w:rFonts w:ascii="Calibri" w:hAnsi="Calibri" w:cs="Calibri"/>
                <w:color w:val="000000"/>
                <w:sz w:val="22"/>
                <w:szCs w:val="22"/>
                <w:lang w:eastAsia="en-US"/>
              </w:rPr>
            </w:pPr>
          </w:p>
        </w:tc>
        <w:tc>
          <w:tcPr>
            <w:tcW w:w="834" w:type="dxa"/>
            <w:tcBorders>
              <w:top w:val="nil"/>
              <w:left w:val="nil"/>
              <w:bottom w:val="nil"/>
              <w:right w:val="nil"/>
            </w:tcBorders>
            <w:shd w:val="clear" w:color="auto" w:fill="auto"/>
            <w:noWrap/>
            <w:vAlign w:val="bottom"/>
            <w:hideMark/>
          </w:tcPr>
          <w:p w14:paraId="5F696F83"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0.0%</w:t>
            </w:r>
          </w:p>
        </w:tc>
        <w:tc>
          <w:tcPr>
            <w:tcW w:w="246" w:type="dxa"/>
            <w:tcBorders>
              <w:top w:val="nil"/>
              <w:left w:val="nil"/>
              <w:bottom w:val="nil"/>
              <w:right w:val="nil"/>
            </w:tcBorders>
            <w:shd w:val="clear" w:color="auto" w:fill="auto"/>
            <w:noWrap/>
            <w:vAlign w:val="bottom"/>
            <w:hideMark/>
          </w:tcPr>
          <w:p w14:paraId="6AE7DAF1" w14:textId="77777777" w:rsidR="001F1FAF" w:rsidRPr="001F1FAF" w:rsidRDefault="001F1FAF" w:rsidP="001F1FAF">
            <w:pPr>
              <w:jc w:val="right"/>
              <w:rPr>
                <w:rFonts w:ascii="Calibri" w:hAnsi="Calibri" w:cs="Calibri"/>
                <w:color w:val="000000"/>
                <w:sz w:val="22"/>
                <w:szCs w:val="22"/>
                <w:lang w:eastAsia="en-US"/>
              </w:rPr>
            </w:pPr>
          </w:p>
        </w:tc>
        <w:tc>
          <w:tcPr>
            <w:tcW w:w="844" w:type="dxa"/>
            <w:tcBorders>
              <w:top w:val="nil"/>
              <w:left w:val="nil"/>
              <w:bottom w:val="nil"/>
              <w:right w:val="nil"/>
            </w:tcBorders>
            <w:shd w:val="clear" w:color="auto" w:fill="auto"/>
            <w:noWrap/>
            <w:vAlign w:val="bottom"/>
            <w:hideMark/>
          </w:tcPr>
          <w:p w14:paraId="5BC72E09"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1.2%</w:t>
            </w:r>
          </w:p>
        </w:tc>
        <w:tc>
          <w:tcPr>
            <w:tcW w:w="236" w:type="dxa"/>
            <w:tcBorders>
              <w:top w:val="nil"/>
              <w:left w:val="nil"/>
              <w:bottom w:val="nil"/>
              <w:right w:val="nil"/>
            </w:tcBorders>
            <w:shd w:val="clear" w:color="auto" w:fill="auto"/>
            <w:noWrap/>
            <w:vAlign w:val="bottom"/>
            <w:hideMark/>
          </w:tcPr>
          <w:p w14:paraId="033DEB10" w14:textId="77777777" w:rsidR="001F1FAF" w:rsidRPr="001F1FAF" w:rsidRDefault="001F1FAF" w:rsidP="001F1FAF">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796F657A"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0.8%</w:t>
            </w:r>
          </w:p>
        </w:tc>
        <w:tc>
          <w:tcPr>
            <w:tcW w:w="270" w:type="dxa"/>
            <w:tcBorders>
              <w:top w:val="nil"/>
              <w:left w:val="nil"/>
              <w:bottom w:val="nil"/>
              <w:right w:val="single" w:sz="4" w:space="0" w:color="auto"/>
            </w:tcBorders>
            <w:shd w:val="clear" w:color="auto" w:fill="auto"/>
            <w:noWrap/>
            <w:vAlign w:val="bottom"/>
            <w:hideMark/>
          </w:tcPr>
          <w:p w14:paraId="41950105"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0C54E56D"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1.9%</w:t>
            </w:r>
          </w:p>
        </w:tc>
        <w:tc>
          <w:tcPr>
            <w:tcW w:w="360" w:type="dxa"/>
            <w:tcBorders>
              <w:top w:val="nil"/>
              <w:left w:val="nil"/>
              <w:bottom w:val="nil"/>
              <w:right w:val="single" w:sz="4" w:space="0" w:color="auto"/>
            </w:tcBorders>
            <w:shd w:val="clear" w:color="auto" w:fill="auto"/>
            <w:noWrap/>
            <w:vAlign w:val="bottom"/>
            <w:hideMark/>
          </w:tcPr>
          <w:p w14:paraId="2FF23A73"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r>
      <w:tr w:rsidR="001F1FAF" w:rsidRPr="001F1FAF" w14:paraId="1EC4570E" w14:textId="77777777" w:rsidTr="001F1FAF">
        <w:trPr>
          <w:trHeight w:val="264"/>
        </w:trPr>
        <w:tc>
          <w:tcPr>
            <w:tcW w:w="265" w:type="dxa"/>
            <w:tcBorders>
              <w:top w:val="nil"/>
              <w:left w:val="single" w:sz="4" w:space="0" w:color="auto"/>
              <w:bottom w:val="nil"/>
              <w:right w:val="nil"/>
            </w:tcBorders>
            <w:shd w:val="clear" w:color="auto" w:fill="auto"/>
            <w:noWrap/>
            <w:vAlign w:val="bottom"/>
            <w:hideMark/>
          </w:tcPr>
          <w:p w14:paraId="2A713E3F"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nil"/>
              <w:left w:val="nil"/>
              <w:bottom w:val="nil"/>
              <w:right w:val="single" w:sz="4" w:space="0" w:color="auto"/>
            </w:tcBorders>
            <w:shd w:val="clear" w:color="auto" w:fill="auto"/>
            <w:noWrap/>
            <w:hideMark/>
          </w:tcPr>
          <w:p w14:paraId="556DC722" w14:textId="77777777" w:rsidR="001F1FAF" w:rsidRPr="001F1FAF" w:rsidRDefault="001F1FAF" w:rsidP="001F1FAF">
            <w:pPr>
              <w:rPr>
                <w:rFonts w:ascii="Calibri" w:hAnsi="Calibri" w:cs="Calibri"/>
                <w:color w:val="010205"/>
                <w:sz w:val="22"/>
                <w:szCs w:val="22"/>
                <w:lang w:eastAsia="en-US"/>
              </w:rPr>
            </w:pPr>
            <w:r w:rsidRPr="001F1FAF">
              <w:rPr>
                <w:rFonts w:ascii="Calibri" w:hAnsi="Calibri" w:cs="Calibri"/>
                <w:color w:val="010205"/>
                <w:sz w:val="22"/>
                <w:szCs w:val="22"/>
                <w:lang w:eastAsia="en-US"/>
              </w:rPr>
              <w:t>Somewhat accessible</w:t>
            </w:r>
          </w:p>
        </w:tc>
        <w:tc>
          <w:tcPr>
            <w:tcW w:w="1096" w:type="dxa"/>
            <w:tcBorders>
              <w:top w:val="nil"/>
              <w:left w:val="nil"/>
              <w:bottom w:val="nil"/>
              <w:right w:val="nil"/>
            </w:tcBorders>
            <w:shd w:val="clear" w:color="auto" w:fill="auto"/>
            <w:noWrap/>
            <w:vAlign w:val="bottom"/>
            <w:hideMark/>
          </w:tcPr>
          <w:p w14:paraId="6F7D51CB"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1.8%</w:t>
            </w:r>
          </w:p>
        </w:tc>
        <w:tc>
          <w:tcPr>
            <w:tcW w:w="822" w:type="dxa"/>
            <w:tcBorders>
              <w:top w:val="nil"/>
              <w:left w:val="single" w:sz="4" w:space="0" w:color="auto"/>
              <w:bottom w:val="nil"/>
              <w:right w:val="nil"/>
            </w:tcBorders>
            <w:shd w:val="clear" w:color="auto" w:fill="auto"/>
            <w:noWrap/>
            <w:vAlign w:val="bottom"/>
            <w:hideMark/>
          </w:tcPr>
          <w:p w14:paraId="35B7CEE9"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0.0%</w:t>
            </w:r>
          </w:p>
        </w:tc>
        <w:tc>
          <w:tcPr>
            <w:tcW w:w="363" w:type="dxa"/>
            <w:tcBorders>
              <w:top w:val="nil"/>
              <w:left w:val="nil"/>
              <w:bottom w:val="nil"/>
              <w:right w:val="nil"/>
            </w:tcBorders>
            <w:shd w:val="clear" w:color="auto" w:fill="auto"/>
            <w:noWrap/>
            <w:vAlign w:val="bottom"/>
            <w:hideMark/>
          </w:tcPr>
          <w:p w14:paraId="6789855A"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w:t>
            </w:r>
          </w:p>
        </w:tc>
        <w:tc>
          <w:tcPr>
            <w:tcW w:w="834" w:type="dxa"/>
            <w:tcBorders>
              <w:top w:val="nil"/>
              <w:left w:val="nil"/>
              <w:bottom w:val="nil"/>
              <w:right w:val="nil"/>
            </w:tcBorders>
            <w:shd w:val="clear" w:color="auto" w:fill="auto"/>
            <w:noWrap/>
            <w:vAlign w:val="bottom"/>
            <w:hideMark/>
          </w:tcPr>
          <w:p w14:paraId="21CDBD31"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2.2%</w:t>
            </w:r>
          </w:p>
        </w:tc>
        <w:tc>
          <w:tcPr>
            <w:tcW w:w="246" w:type="dxa"/>
            <w:tcBorders>
              <w:top w:val="nil"/>
              <w:left w:val="nil"/>
              <w:bottom w:val="nil"/>
              <w:right w:val="nil"/>
            </w:tcBorders>
            <w:shd w:val="clear" w:color="auto" w:fill="auto"/>
            <w:noWrap/>
            <w:vAlign w:val="bottom"/>
            <w:hideMark/>
          </w:tcPr>
          <w:p w14:paraId="6CDFBF10" w14:textId="77777777" w:rsidR="001F1FAF" w:rsidRPr="001F1FAF" w:rsidRDefault="001F1FAF" w:rsidP="001F1FAF">
            <w:pPr>
              <w:jc w:val="right"/>
              <w:rPr>
                <w:rFonts w:ascii="Calibri" w:hAnsi="Calibri" w:cs="Calibri"/>
                <w:color w:val="000000"/>
                <w:sz w:val="22"/>
                <w:szCs w:val="22"/>
                <w:lang w:eastAsia="en-US"/>
              </w:rPr>
            </w:pPr>
          </w:p>
        </w:tc>
        <w:tc>
          <w:tcPr>
            <w:tcW w:w="844" w:type="dxa"/>
            <w:tcBorders>
              <w:top w:val="nil"/>
              <w:left w:val="nil"/>
              <w:bottom w:val="nil"/>
              <w:right w:val="nil"/>
            </w:tcBorders>
            <w:shd w:val="clear" w:color="auto" w:fill="auto"/>
            <w:noWrap/>
            <w:vAlign w:val="bottom"/>
            <w:hideMark/>
          </w:tcPr>
          <w:p w14:paraId="5EB1C6D7"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0.9%</w:t>
            </w:r>
          </w:p>
        </w:tc>
        <w:tc>
          <w:tcPr>
            <w:tcW w:w="236" w:type="dxa"/>
            <w:tcBorders>
              <w:top w:val="nil"/>
              <w:left w:val="nil"/>
              <w:bottom w:val="nil"/>
              <w:right w:val="nil"/>
            </w:tcBorders>
            <w:shd w:val="clear" w:color="auto" w:fill="auto"/>
            <w:noWrap/>
            <w:vAlign w:val="bottom"/>
            <w:hideMark/>
          </w:tcPr>
          <w:p w14:paraId="65261406" w14:textId="77777777" w:rsidR="001F1FAF" w:rsidRPr="001F1FAF" w:rsidRDefault="001F1FAF" w:rsidP="001F1FAF">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00DB15EE"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1.3%</w:t>
            </w:r>
          </w:p>
        </w:tc>
        <w:tc>
          <w:tcPr>
            <w:tcW w:w="270" w:type="dxa"/>
            <w:tcBorders>
              <w:top w:val="nil"/>
              <w:left w:val="nil"/>
              <w:bottom w:val="nil"/>
              <w:right w:val="single" w:sz="4" w:space="0" w:color="auto"/>
            </w:tcBorders>
            <w:shd w:val="clear" w:color="auto" w:fill="auto"/>
            <w:noWrap/>
            <w:vAlign w:val="bottom"/>
            <w:hideMark/>
          </w:tcPr>
          <w:p w14:paraId="6FE50694"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403A41AB"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1.2%</w:t>
            </w:r>
          </w:p>
        </w:tc>
        <w:tc>
          <w:tcPr>
            <w:tcW w:w="360" w:type="dxa"/>
            <w:tcBorders>
              <w:top w:val="nil"/>
              <w:left w:val="nil"/>
              <w:bottom w:val="nil"/>
              <w:right w:val="single" w:sz="4" w:space="0" w:color="auto"/>
            </w:tcBorders>
            <w:shd w:val="clear" w:color="auto" w:fill="auto"/>
            <w:noWrap/>
            <w:vAlign w:val="bottom"/>
            <w:hideMark/>
          </w:tcPr>
          <w:p w14:paraId="15F623B3"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r>
      <w:tr w:rsidR="001F1FAF" w:rsidRPr="001F1FAF" w14:paraId="4A022C60" w14:textId="77777777" w:rsidTr="001F1FAF">
        <w:trPr>
          <w:trHeight w:val="288"/>
        </w:trPr>
        <w:tc>
          <w:tcPr>
            <w:tcW w:w="265" w:type="dxa"/>
            <w:tcBorders>
              <w:top w:val="nil"/>
              <w:left w:val="single" w:sz="4" w:space="0" w:color="auto"/>
              <w:bottom w:val="nil"/>
              <w:right w:val="nil"/>
            </w:tcBorders>
            <w:shd w:val="clear" w:color="auto" w:fill="auto"/>
            <w:noWrap/>
            <w:vAlign w:val="bottom"/>
            <w:hideMark/>
          </w:tcPr>
          <w:p w14:paraId="6D4C836F"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nil"/>
              <w:left w:val="nil"/>
              <w:bottom w:val="nil"/>
              <w:right w:val="single" w:sz="4" w:space="0" w:color="auto"/>
            </w:tcBorders>
            <w:shd w:val="clear" w:color="auto" w:fill="auto"/>
            <w:noWrap/>
            <w:hideMark/>
          </w:tcPr>
          <w:p w14:paraId="2B5B20E0" w14:textId="77777777" w:rsidR="001F1FAF" w:rsidRPr="001F1FAF" w:rsidRDefault="001F1FAF" w:rsidP="001F1FAF">
            <w:pPr>
              <w:rPr>
                <w:rFonts w:ascii="Calibri" w:hAnsi="Calibri" w:cs="Calibri"/>
                <w:color w:val="010205"/>
                <w:sz w:val="22"/>
                <w:szCs w:val="22"/>
                <w:lang w:eastAsia="en-US"/>
              </w:rPr>
            </w:pPr>
            <w:r w:rsidRPr="001F1FAF">
              <w:rPr>
                <w:rFonts w:ascii="Calibri" w:hAnsi="Calibri" w:cs="Calibri"/>
                <w:color w:val="010205"/>
                <w:sz w:val="22"/>
                <w:szCs w:val="22"/>
                <w:lang w:eastAsia="en-US"/>
              </w:rPr>
              <w:t>Not accessible at all</w:t>
            </w:r>
          </w:p>
        </w:tc>
        <w:tc>
          <w:tcPr>
            <w:tcW w:w="1096" w:type="dxa"/>
            <w:tcBorders>
              <w:top w:val="nil"/>
              <w:left w:val="nil"/>
              <w:bottom w:val="nil"/>
              <w:right w:val="nil"/>
            </w:tcBorders>
            <w:shd w:val="clear" w:color="auto" w:fill="auto"/>
            <w:noWrap/>
            <w:vAlign w:val="bottom"/>
            <w:hideMark/>
          </w:tcPr>
          <w:p w14:paraId="62090C69"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0.8%</w:t>
            </w:r>
          </w:p>
        </w:tc>
        <w:tc>
          <w:tcPr>
            <w:tcW w:w="822" w:type="dxa"/>
            <w:tcBorders>
              <w:top w:val="nil"/>
              <w:left w:val="single" w:sz="4" w:space="0" w:color="auto"/>
              <w:bottom w:val="nil"/>
              <w:right w:val="nil"/>
            </w:tcBorders>
            <w:shd w:val="clear" w:color="auto" w:fill="auto"/>
            <w:noWrap/>
            <w:vAlign w:val="bottom"/>
            <w:hideMark/>
          </w:tcPr>
          <w:p w14:paraId="102E0C96"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0.0%</w:t>
            </w:r>
          </w:p>
        </w:tc>
        <w:tc>
          <w:tcPr>
            <w:tcW w:w="363" w:type="dxa"/>
            <w:tcBorders>
              <w:top w:val="nil"/>
              <w:left w:val="nil"/>
              <w:bottom w:val="nil"/>
              <w:right w:val="nil"/>
            </w:tcBorders>
            <w:shd w:val="clear" w:color="auto" w:fill="auto"/>
            <w:noWrap/>
            <w:vAlign w:val="bottom"/>
            <w:hideMark/>
          </w:tcPr>
          <w:p w14:paraId="51A5944F" w14:textId="77777777" w:rsidR="001F1FAF" w:rsidRPr="001F1FAF" w:rsidRDefault="001F1FAF" w:rsidP="001F1FAF">
            <w:pPr>
              <w:jc w:val="right"/>
              <w:rPr>
                <w:rFonts w:ascii="Calibri" w:hAnsi="Calibri" w:cs="Calibri"/>
                <w:color w:val="000000"/>
                <w:sz w:val="22"/>
                <w:szCs w:val="22"/>
                <w:lang w:eastAsia="en-US"/>
              </w:rPr>
            </w:pPr>
          </w:p>
        </w:tc>
        <w:tc>
          <w:tcPr>
            <w:tcW w:w="834" w:type="dxa"/>
            <w:tcBorders>
              <w:top w:val="nil"/>
              <w:left w:val="nil"/>
              <w:bottom w:val="nil"/>
              <w:right w:val="nil"/>
            </w:tcBorders>
            <w:shd w:val="clear" w:color="auto" w:fill="auto"/>
            <w:noWrap/>
            <w:vAlign w:val="bottom"/>
            <w:hideMark/>
          </w:tcPr>
          <w:p w14:paraId="58376EEB"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0.0%</w:t>
            </w:r>
          </w:p>
        </w:tc>
        <w:tc>
          <w:tcPr>
            <w:tcW w:w="246" w:type="dxa"/>
            <w:tcBorders>
              <w:top w:val="nil"/>
              <w:left w:val="nil"/>
              <w:bottom w:val="nil"/>
              <w:right w:val="nil"/>
            </w:tcBorders>
            <w:shd w:val="clear" w:color="auto" w:fill="auto"/>
            <w:noWrap/>
            <w:vAlign w:val="bottom"/>
            <w:hideMark/>
          </w:tcPr>
          <w:p w14:paraId="61A70D81" w14:textId="77777777" w:rsidR="001F1FAF" w:rsidRPr="001F1FAF" w:rsidRDefault="001F1FAF" w:rsidP="001F1FAF">
            <w:pPr>
              <w:jc w:val="right"/>
              <w:rPr>
                <w:rFonts w:ascii="Calibri" w:hAnsi="Calibri" w:cs="Calibri"/>
                <w:color w:val="000000"/>
                <w:sz w:val="22"/>
                <w:szCs w:val="22"/>
                <w:lang w:eastAsia="en-US"/>
              </w:rPr>
            </w:pPr>
          </w:p>
        </w:tc>
        <w:tc>
          <w:tcPr>
            <w:tcW w:w="844" w:type="dxa"/>
            <w:tcBorders>
              <w:top w:val="nil"/>
              <w:left w:val="nil"/>
              <w:bottom w:val="nil"/>
              <w:right w:val="nil"/>
            </w:tcBorders>
            <w:shd w:val="clear" w:color="auto" w:fill="auto"/>
            <w:noWrap/>
            <w:vAlign w:val="bottom"/>
            <w:hideMark/>
          </w:tcPr>
          <w:p w14:paraId="60BDE96D"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0.0%</w:t>
            </w:r>
          </w:p>
        </w:tc>
        <w:tc>
          <w:tcPr>
            <w:tcW w:w="236" w:type="dxa"/>
            <w:tcBorders>
              <w:top w:val="nil"/>
              <w:left w:val="nil"/>
              <w:bottom w:val="nil"/>
              <w:right w:val="nil"/>
            </w:tcBorders>
            <w:shd w:val="clear" w:color="auto" w:fill="auto"/>
            <w:noWrap/>
            <w:vAlign w:val="bottom"/>
            <w:hideMark/>
          </w:tcPr>
          <w:p w14:paraId="70B0D316" w14:textId="77777777" w:rsidR="001F1FAF" w:rsidRPr="001F1FAF" w:rsidRDefault="001F1FAF" w:rsidP="001F1FAF">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4A9EE0B0"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0.0%</w:t>
            </w:r>
          </w:p>
        </w:tc>
        <w:tc>
          <w:tcPr>
            <w:tcW w:w="270" w:type="dxa"/>
            <w:tcBorders>
              <w:top w:val="nil"/>
              <w:left w:val="nil"/>
              <w:bottom w:val="nil"/>
              <w:right w:val="single" w:sz="4" w:space="0" w:color="auto"/>
            </w:tcBorders>
            <w:shd w:val="clear" w:color="auto" w:fill="auto"/>
            <w:noWrap/>
            <w:vAlign w:val="bottom"/>
            <w:hideMark/>
          </w:tcPr>
          <w:p w14:paraId="4C1E96C7"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4C8B3E23"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0.0%</w:t>
            </w:r>
          </w:p>
        </w:tc>
        <w:tc>
          <w:tcPr>
            <w:tcW w:w="360" w:type="dxa"/>
            <w:tcBorders>
              <w:top w:val="nil"/>
              <w:left w:val="nil"/>
              <w:bottom w:val="nil"/>
              <w:right w:val="single" w:sz="4" w:space="0" w:color="auto"/>
            </w:tcBorders>
            <w:shd w:val="clear" w:color="auto" w:fill="auto"/>
            <w:noWrap/>
            <w:vAlign w:val="bottom"/>
            <w:hideMark/>
          </w:tcPr>
          <w:p w14:paraId="14DBA97F"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r>
      <w:tr w:rsidR="001F1FAF" w:rsidRPr="001F1FAF" w14:paraId="3C7DE337" w14:textId="77777777" w:rsidTr="001F1FAF">
        <w:trPr>
          <w:trHeight w:val="288"/>
        </w:trPr>
        <w:tc>
          <w:tcPr>
            <w:tcW w:w="265" w:type="dxa"/>
            <w:tcBorders>
              <w:top w:val="nil"/>
              <w:left w:val="single" w:sz="4" w:space="0" w:color="auto"/>
              <w:bottom w:val="nil"/>
              <w:right w:val="nil"/>
            </w:tcBorders>
            <w:shd w:val="clear" w:color="auto" w:fill="auto"/>
            <w:noWrap/>
            <w:vAlign w:val="bottom"/>
            <w:hideMark/>
          </w:tcPr>
          <w:p w14:paraId="506D4467"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nil"/>
              <w:left w:val="nil"/>
              <w:bottom w:val="nil"/>
              <w:right w:val="single" w:sz="4" w:space="0" w:color="auto"/>
            </w:tcBorders>
            <w:shd w:val="clear" w:color="auto" w:fill="auto"/>
            <w:noWrap/>
            <w:hideMark/>
          </w:tcPr>
          <w:p w14:paraId="0AE601FB" w14:textId="77777777" w:rsidR="001F1FAF" w:rsidRPr="001F1FAF" w:rsidRDefault="001F1FAF" w:rsidP="001F1FAF">
            <w:pPr>
              <w:rPr>
                <w:rFonts w:ascii="Calibri" w:hAnsi="Calibri" w:cs="Calibri"/>
                <w:color w:val="010205"/>
                <w:sz w:val="22"/>
                <w:szCs w:val="22"/>
                <w:lang w:eastAsia="en-US"/>
              </w:rPr>
            </w:pPr>
            <w:r w:rsidRPr="001F1FAF">
              <w:rPr>
                <w:rFonts w:ascii="Calibri" w:hAnsi="Calibri" w:cs="Calibri"/>
                <w:color w:val="010205"/>
                <w:sz w:val="22"/>
                <w:szCs w:val="22"/>
                <w:lang w:eastAsia="en-US"/>
              </w:rPr>
              <w:t>Sample size</w:t>
            </w:r>
          </w:p>
        </w:tc>
        <w:tc>
          <w:tcPr>
            <w:tcW w:w="1096" w:type="dxa"/>
            <w:tcBorders>
              <w:top w:val="nil"/>
              <w:left w:val="nil"/>
              <w:bottom w:val="nil"/>
              <w:right w:val="nil"/>
            </w:tcBorders>
            <w:shd w:val="clear" w:color="auto" w:fill="auto"/>
            <w:noWrap/>
            <w:vAlign w:val="bottom"/>
            <w:hideMark/>
          </w:tcPr>
          <w:p w14:paraId="34E6B680"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152</w:t>
            </w:r>
          </w:p>
        </w:tc>
        <w:tc>
          <w:tcPr>
            <w:tcW w:w="822" w:type="dxa"/>
            <w:tcBorders>
              <w:top w:val="nil"/>
              <w:left w:val="single" w:sz="4" w:space="0" w:color="auto"/>
              <w:bottom w:val="nil"/>
              <w:right w:val="nil"/>
            </w:tcBorders>
            <w:shd w:val="clear" w:color="auto" w:fill="auto"/>
            <w:noWrap/>
            <w:vAlign w:val="bottom"/>
            <w:hideMark/>
          </w:tcPr>
          <w:p w14:paraId="11F42ECF"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25</w:t>
            </w:r>
          </w:p>
        </w:tc>
        <w:tc>
          <w:tcPr>
            <w:tcW w:w="363" w:type="dxa"/>
            <w:tcBorders>
              <w:top w:val="nil"/>
              <w:left w:val="nil"/>
              <w:bottom w:val="nil"/>
              <w:right w:val="nil"/>
            </w:tcBorders>
            <w:shd w:val="clear" w:color="auto" w:fill="auto"/>
            <w:noWrap/>
            <w:vAlign w:val="bottom"/>
            <w:hideMark/>
          </w:tcPr>
          <w:p w14:paraId="5FB47AA9" w14:textId="77777777" w:rsidR="001F1FAF" w:rsidRPr="001F1FAF" w:rsidRDefault="001F1FAF" w:rsidP="001F1FAF">
            <w:pPr>
              <w:jc w:val="right"/>
              <w:rPr>
                <w:rFonts w:ascii="Calibri" w:hAnsi="Calibri" w:cs="Calibri"/>
                <w:color w:val="000000"/>
                <w:sz w:val="22"/>
                <w:szCs w:val="22"/>
                <w:lang w:eastAsia="en-US"/>
              </w:rPr>
            </w:pPr>
          </w:p>
        </w:tc>
        <w:tc>
          <w:tcPr>
            <w:tcW w:w="834" w:type="dxa"/>
            <w:tcBorders>
              <w:top w:val="nil"/>
              <w:left w:val="nil"/>
              <w:bottom w:val="nil"/>
              <w:right w:val="nil"/>
            </w:tcBorders>
            <w:shd w:val="clear" w:color="auto" w:fill="auto"/>
            <w:noWrap/>
            <w:vAlign w:val="bottom"/>
            <w:hideMark/>
          </w:tcPr>
          <w:p w14:paraId="29D29FD4"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19</w:t>
            </w:r>
          </w:p>
        </w:tc>
        <w:tc>
          <w:tcPr>
            <w:tcW w:w="246" w:type="dxa"/>
            <w:tcBorders>
              <w:top w:val="nil"/>
              <w:left w:val="nil"/>
              <w:bottom w:val="nil"/>
              <w:right w:val="nil"/>
            </w:tcBorders>
            <w:shd w:val="clear" w:color="auto" w:fill="auto"/>
            <w:noWrap/>
            <w:vAlign w:val="bottom"/>
            <w:hideMark/>
          </w:tcPr>
          <w:p w14:paraId="104A5A37" w14:textId="77777777" w:rsidR="001F1FAF" w:rsidRPr="001F1FAF" w:rsidRDefault="001F1FAF" w:rsidP="001F1FAF">
            <w:pPr>
              <w:jc w:val="right"/>
              <w:rPr>
                <w:rFonts w:ascii="Calibri" w:hAnsi="Calibri" w:cs="Calibri"/>
                <w:color w:val="000000"/>
                <w:sz w:val="22"/>
                <w:szCs w:val="22"/>
                <w:lang w:eastAsia="en-US"/>
              </w:rPr>
            </w:pPr>
          </w:p>
        </w:tc>
        <w:tc>
          <w:tcPr>
            <w:tcW w:w="844" w:type="dxa"/>
            <w:tcBorders>
              <w:top w:val="nil"/>
              <w:left w:val="nil"/>
              <w:bottom w:val="nil"/>
              <w:right w:val="nil"/>
            </w:tcBorders>
            <w:shd w:val="clear" w:color="auto" w:fill="auto"/>
            <w:noWrap/>
            <w:vAlign w:val="bottom"/>
            <w:hideMark/>
          </w:tcPr>
          <w:p w14:paraId="0F73AD6D"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36</w:t>
            </w:r>
          </w:p>
        </w:tc>
        <w:tc>
          <w:tcPr>
            <w:tcW w:w="236" w:type="dxa"/>
            <w:tcBorders>
              <w:top w:val="nil"/>
              <w:left w:val="nil"/>
              <w:bottom w:val="nil"/>
              <w:right w:val="nil"/>
            </w:tcBorders>
            <w:shd w:val="clear" w:color="auto" w:fill="auto"/>
            <w:noWrap/>
            <w:vAlign w:val="bottom"/>
            <w:hideMark/>
          </w:tcPr>
          <w:p w14:paraId="63D0DFF9" w14:textId="77777777" w:rsidR="001F1FAF" w:rsidRPr="001F1FAF" w:rsidRDefault="001F1FAF" w:rsidP="001F1FAF">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5F2D4832"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77</w:t>
            </w:r>
          </w:p>
        </w:tc>
        <w:tc>
          <w:tcPr>
            <w:tcW w:w="270" w:type="dxa"/>
            <w:tcBorders>
              <w:top w:val="nil"/>
              <w:left w:val="nil"/>
              <w:bottom w:val="nil"/>
              <w:right w:val="single" w:sz="4" w:space="0" w:color="auto"/>
            </w:tcBorders>
            <w:shd w:val="clear" w:color="auto" w:fill="auto"/>
            <w:noWrap/>
            <w:vAlign w:val="bottom"/>
            <w:hideMark/>
          </w:tcPr>
          <w:p w14:paraId="67377FDA"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5730B84B"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75</w:t>
            </w:r>
          </w:p>
        </w:tc>
        <w:tc>
          <w:tcPr>
            <w:tcW w:w="360" w:type="dxa"/>
            <w:tcBorders>
              <w:top w:val="nil"/>
              <w:left w:val="nil"/>
              <w:bottom w:val="nil"/>
              <w:right w:val="single" w:sz="4" w:space="0" w:color="auto"/>
            </w:tcBorders>
            <w:shd w:val="clear" w:color="auto" w:fill="auto"/>
            <w:noWrap/>
            <w:vAlign w:val="bottom"/>
            <w:hideMark/>
          </w:tcPr>
          <w:p w14:paraId="031AF6E2"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r>
      <w:tr w:rsidR="001F1FAF" w:rsidRPr="001F1FAF" w14:paraId="25063DDC" w14:textId="77777777" w:rsidTr="001F1FAF">
        <w:trPr>
          <w:trHeight w:val="288"/>
        </w:trPr>
        <w:tc>
          <w:tcPr>
            <w:tcW w:w="265" w:type="dxa"/>
            <w:tcBorders>
              <w:top w:val="nil"/>
              <w:left w:val="single" w:sz="4" w:space="0" w:color="auto"/>
              <w:bottom w:val="nil"/>
              <w:right w:val="nil"/>
            </w:tcBorders>
            <w:shd w:val="clear" w:color="auto" w:fill="auto"/>
            <w:noWrap/>
            <w:vAlign w:val="bottom"/>
            <w:hideMark/>
          </w:tcPr>
          <w:p w14:paraId="448287C7"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nil"/>
              <w:left w:val="nil"/>
              <w:bottom w:val="nil"/>
              <w:right w:val="single" w:sz="4" w:space="0" w:color="auto"/>
            </w:tcBorders>
            <w:shd w:val="clear" w:color="auto" w:fill="auto"/>
            <w:vAlign w:val="center"/>
            <w:hideMark/>
          </w:tcPr>
          <w:p w14:paraId="5E9FC31E"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1096" w:type="dxa"/>
            <w:tcBorders>
              <w:top w:val="nil"/>
              <w:left w:val="nil"/>
              <w:bottom w:val="nil"/>
              <w:right w:val="nil"/>
            </w:tcBorders>
            <w:shd w:val="clear" w:color="auto" w:fill="auto"/>
            <w:vAlign w:val="center"/>
            <w:hideMark/>
          </w:tcPr>
          <w:p w14:paraId="320D5055" w14:textId="77777777" w:rsidR="001F1FAF" w:rsidRPr="001F1FAF" w:rsidRDefault="001F1FAF" w:rsidP="001F1FAF">
            <w:pPr>
              <w:rPr>
                <w:rFonts w:ascii="Calibri" w:hAnsi="Calibri" w:cs="Calibri"/>
                <w:color w:val="000000"/>
                <w:sz w:val="22"/>
                <w:szCs w:val="22"/>
                <w:lang w:eastAsia="en-US"/>
              </w:rPr>
            </w:pPr>
          </w:p>
        </w:tc>
        <w:tc>
          <w:tcPr>
            <w:tcW w:w="822" w:type="dxa"/>
            <w:tcBorders>
              <w:top w:val="nil"/>
              <w:left w:val="single" w:sz="4" w:space="0" w:color="auto"/>
              <w:bottom w:val="nil"/>
              <w:right w:val="nil"/>
            </w:tcBorders>
            <w:shd w:val="clear" w:color="auto" w:fill="auto"/>
            <w:noWrap/>
            <w:vAlign w:val="bottom"/>
            <w:hideMark/>
          </w:tcPr>
          <w:p w14:paraId="43CF9F13"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363" w:type="dxa"/>
            <w:tcBorders>
              <w:top w:val="nil"/>
              <w:left w:val="nil"/>
              <w:bottom w:val="nil"/>
              <w:right w:val="nil"/>
            </w:tcBorders>
            <w:shd w:val="clear" w:color="auto" w:fill="auto"/>
            <w:noWrap/>
            <w:vAlign w:val="bottom"/>
            <w:hideMark/>
          </w:tcPr>
          <w:p w14:paraId="0F167FB6" w14:textId="77777777" w:rsidR="001F1FAF" w:rsidRPr="001F1FAF" w:rsidRDefault="001F1FAF" w:rsidP="001F1FAF">
            <w:pPr>
              <w:rPr>
                <w:rFonts w:ascii="Calibri" w:hAnsi="Calibri" w:cs="Calibri"/>
                <w:color w:val="000000"/>
                <w:sz w:val="22"/>
                <w:szCs w:val="22"/>
                <w:lang w:eastAsia="en-US"/>
              </w:rPr>
            </w:pPr>
          </w:p>
        </w:tc>
        <w:tc>
          <w:tcPr>
            <w:tcW w:w="834" w:type="dxa"/>
            <w:tcBorders>
              <w:top w:val="nil"/>
              <w:left w:val="nil"/>
              <w:bottom w:val="nil"/>
              <w:right w:val="nil"/>
            </w:tcBorders>
            <w:shd w:val="clear" w:color="auto" w:fill="auto"/>
            <w:noWrap/>
            <w:vAlign w:val="bottom"/>
            <w:hideMark/>
          </w:tcPr>
          <w:p w14:paraId="6D2E1A7E" w14:textId="77777777" w:rsidR="001F1FAF" w:rsidRPr="001F1FAF" w:rsidRDefault="001F1FAF" w:rsidP="001F1FAF">
            <w:pPr>
              <w:rPr>
                <w:sz w:val="20"/>
                <w:lang w:eastAsia="en-US"/>
              </w:rPr>
            </w:pPr>
          </w:p>
        </w:tc>
        <w:tc>
          <w:tcPr>
            <w:tcW w:w="246" w:type="dxa"/>
            <w:tcBorders>
              <w:top w:val="nil"/>
              <w:left w:val="nil"/>
              <w:bottom w:val="nil"/>
              <w:right w:val="nil"/>
            </w:tcBorders>
            <w:shd w:val="clear" w:color="auto" w:fill="auto"/>
            <w:noWrap/>
            <w:vAlign w:val="bottom"/>
            <w:hideMark/>
          </w:tcPr>
          <w:p w14:paraId="1CBB4884" w14:textId="77777777" w:rsidR="001F1FAF" w:rsidRPr="001F1FAF" w:rsidRDefault="001F1FAF" w:rsidP="001F1FAF">
            <w:pPr>
              <w:rPr>
                <w:sz w:val="20"/>
                <w:lang w:eastAsia="en-US"/>
              </w:rPr>
            </w:pPr>
          </w:p>
        </w:tc>
        <w:tc>
          <w:tcPr>
            <w:tcW w:w="844" w:type="dxa"/>
            <w:tcBorders>
              <w:top w:val="nil"/>
              <w:left w:val="nil"/>
              <w:bottom w:val="nil"/>
              <w:right w:val="nil"/>
            </w:tcBorders>
            <w:shd w:val="clear" w:color="auto" w:fill="auto"/>
            <w:noWrap/>
            <w:vAlign w:val="bottom"/>
            <w:hideMark/>
          </w:tcPr>
          <w:p w14:paraId="57D9A36E" w14:textId="77777777" w:rsidR="001F1FAF" w:rsidRPr="001F1FAF" w:rsidRDefault="001F1FAF" w:rsidP="001F1FAF">
            <w:pPr>
              <w:rPr>
                <w:sz w:val="20"/>
                <w:lang w:eastAsia="en-US"/>
              </w:rPr>
            </w:pPr>
          </w:p>
        </w:tc>
        <w:tc>
          <w:tcPr>
            <w:tcW w:w="236" w:type="dxa"/>
            <w:tcBorders>
              <w:top w:val="nil"/>
              <w:left w:val="nil"/>
              <w:bottom w:val="nil"/>
              <w:right w:val="nil"/>
            </w:tcBorders>
            <w:shd w:val="clear" w:color="auto" w:fill="auto"/>
            <w:noWrap/>
            <w:vAlign w:val="bottom"/>
            <w:hideMark/>
          </w:tcPr>
          <w:p w14:paraId="535F84A2" w14:textId="77777777" w:rsidR="001F1FAF" w:rsidRPr="001F1FAF" w:rsidRDefault="001F1FAF" w:rsidP="001F1FAF">
            <w:pPr>
              <w:rPr>
                <w:sz w:val="20"/>
                <w:lang w:eastAsia="en-US"/>
              </w:rPr>
            </w:pPr>
          </w:p>
        </w:tc>
        <w:tc>
          <w:tcPr>
            <w:tcW w:w="810" w:type="dxa"/>
            <w:tcBorders>
              <w:top w:val="nil"/>
              <w:left w:val="nil"/>
              <w:bottom w:val="nil"/>
              <w:right w:val="nil"/>
            </w:tcBorders>
            <w:shd w:val="clear" w:color="auto" w:fill="auto"/>
            <w:noWrap/>
            <w:vAlign w:val="bottom"/>
            <w:hideMark/>
          </w:tcPr>
          <w:p w14:paraId="1270143E" w14:textId="77777777" w:rsidR="001F1FAF" w:rsidRPr="001F1FAF" w:rsidRDefault="001F1FAF" w:rsidP="001F1FAF">
            <w:pPr>
              <w:rPr>
                <w:sz w:val="20"/>
                <w:lang w:eastAsia="en-US"/>
              </w:rPr>
            </w:pPr>
          </w:p>
        </w:tc>
        <w:tc>
          <w:tcPr>
            <w:tcW w:w="270" w:type="dxa"/>
            <w:tcBorders>
              <w:top w:val="nil"/>
              <w:left w:val="nil"/>
              <w:bottom w:val="nil"/>
              <w:right w:val="single" w:sz="4" w:space="0" w:color="auto"/>
            </w:tcBorders>
            <w:shd w:val="clear" w:color="auto" w:fill="auto"/>
            <w:noWrap/>
            <w:vAlign w:val="bottom"/>
            <w:hideMark/>
          </w:tcPr>
          <w:p w14:paraId="70C55CBF"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5E83FD80" w14:textId="77777777" w:rsidR="001F1FAF" w:rsidRPr="001F1FAF" w:rsidRDefault="001F1FAF" w:rsidP="001F1FAF">
            <w:pPr>
              <w:rPr>
                <w:rFonts w:ascii="Calibri" w:hAnsi="Calibri" w:cs="Calibri"/>
                <w:color w:val="000000"/>
                <w:sz w:val="22"/>
                <w:szCs w:val="22"/>
                <w:lang w:eastAsia="en-US"/>
              </w:rPr>
            </w:pPr>
          </w:p>
        </w:tc>
        <w:tc>
          <w:tcPr>
            <w:tcW w:w="360" w:type="dxa"/>
            <w:tcBorders>
              <w:top w:val="nil"/>
              <w:left w:val="nil"/>
              <w:bottom w:val="nil"/>
              <w:right w:val="single" w:sz="4" w:space="0" w:color="auto"/>
            </w:tcBorders>
            <w:shd w:val="clear" w:color="auto" w:fill="auto"/>
            <w:noWrap/>
            <w:vAlign w:val="bottom"/>
            <w:hideMark/>
          </w:tcPr>
          <w:p w14:paraId="08A109EB"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r>
      <w:tr w:rsidR="001F1FAF" w:rsidRPr="001F1FAF" w14:paraId="6818F692" w14:textId="77777777" w:rsidTr="001F1FAF">
        <w:trPr>
          <w:trHeight w:val="576"/>
        </w:trPr>
        <w:tc>
          <w:tcPr>
            <w:tcW w:w="3119" w:type="dxa"/>
            <w:gridSpan w:val="2"/>
            <w:tcBorders>
              <w:top w:val="nil"/>
              <w:left w:val="single" w:sz="4" w:space="0" w:color="auto"/>
              <w:bottom w:val="nil"/>
              <w:right w:val="single" w:sz="4" w:space="0" w:color="000000"/>
            </w:tcBorders>
            <w:shd w:val="clear" w:color="auto" w:fill="auto"/>
            <w:vAlign w:val="bottom"/>
            <w:hideMark/>
          </w:tcPr>
          <w:p w14:paraId="7B7FF151"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xml:space="preserve">Accessibility of news or </w:t>
            </w:r>
            <w:proofErr w:type="gramStart"/>
            <w:r w:rsidRPr="001F1FAF">
              <w:rPr>
                <w:rFonts w:ascii="Calibri" w:hAnsi="Calibri" w:cs="Calibri"/>
                <w:color w:val="000000"/>
                <w:sz w:val="22"/>
                <w:szCs w:val="22"/>
                <w:lang w:eastAsia="en-US"/>
              </w:rPr>
              <w:t>other</w:t>
            </w:r>
            <w:proofErr w:type="gramEnd"/>
            <w:r w:rsidRPr="001F1FAF">
              <w:rPr>
                <w:rFonts w:ascii="Calibri" w:hAnsi="Calibri" w:cs="Calibri"/>
                <w:color w:val="000000"/>
                <w:sz w:val="22"/>
                <w:szCs w:val="22"/>
                <w:lang w:eastAsia="en-US"/>
              </w:rPr>
              <w:t xml:space="preserve"> website (if used)</w:t>
            </w:r>
          </w:p>
        </w:tc>
        <w:tc>
          <w:tcPr>
            <w:tcW w:w="1096" w:type="dxa"/>
            <w:tcBorders>
              <w:top w:val="nil"/>
              <w:left w:val="nil"/>
              <w:bottom w:val="nil"/>
              <w:right w:val="nil"/>
            </w:tcBorders>
            <w:shd w:val="clear" w:color="auto" w:fill="auto"/>
            <w:vAlign w:val="bottom"/>
            <w:hideMark/>
          </w:tcPr>
          <w:p w14:paraId="7659ACCE" w14:textId="77777777" w:rsidR="001F1FAF" w:rsidRPr="001F1FAF" w:rsidRDefault="001F1FAF" w:rsidP="001F1FAF">
            <w:pPr>
              <w:rPr>
                <w:rFonts w:ascii="Calibri" w:hAnsi="Calibri" w:cs="Calibri"/>
                <w:color w:val="000000"/>
                <w:sz w:val="22"/>
                <w:szCs w:val="22"/>
                <w:lang w:eastAsia="en-US"/>
              </w:rPr>
            </w:pPr>
          </w:p>
        </w:tc>
        <w:tc>
          <w:tcPr>
            <w:tcW w:w="822" w:type="dxa"/>
            <w:tcBorders>
              <w:top w:val="nil"/>
              <w:left w:val="single" w:sz="4" w:space="0" w:color="auto"/>
              <w:bottom w:val="nil"/>
              <w:right w:val="nil"/>
            </w:tcBorders>
            <w:shd w:val="clear" w:color="auto" w:fill="auto"/>
            <w:noWrap/>
            <w:vAlign w:val="bottom"/>
            <w:hideMark/>
          </w:tcPr>
          <w:p w14:paraId="694748C1"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363" w:type="dxa"/>
            <w:tcBorders>
              <w:top w:val="nil"/>
              <w:left w:val="nil"/>
              <w:bottom w:val="nil"/>
              <w:right w:val="nil"/>
            </w:tcBorders>
            <w:shd w:val="clear" w:color="auto" w:fill="auto"/>
            <w:noWrap/>
            <w:vAlign w:val="bottom"/>
            <w:hideMark/>
          </w:tcPr>
          <w:p w14:paraId="6EBEFFEF" w14:textId="77777777" w:rsidR="001F1FAF" w:rsidRPr="001F1FAF" w:rsidRDefault="001F1FAF" w:rsidP="001F1FAF">
            <w:pPr>
              <w:rPr>
                <w:rFonts w:ascii="Calibri" w:hAnsi="Calibri" w:cs="Calibri"/>
                <w:color w:val="000000"/>
                <w:sz w:val="22"/>
                <w:szCs w:val="22"/>
                <w:lang w:eastAsia="en-US"/>
              </w:rPr>
            </w:pPr>
          </w:p>
        </w:tc>
        <w:tc>
          <w:tcPr>
            <w:tcW w:w="834" w:type="dxa"/>
            <w:tcBorders>
              <w:top w:val="nil"/>
              <w:left w:val="nil"/>
              <w:bottom w:val="nil"/>
              <w:right w:val="nil"/>
            </w:tcBorders>
            <w:shd w:val="clear" w:color="auto" w:fill="auto"/>
            <w:noWrap/>
            <w:vAlign w:val="bottom"/>
            <w:hideMark/>
          </w:tcPr>
          <w:p w14:paraId="306D5C47" w14:textId="77777777" w:rsidR="001F1FAF" w:rsidRPr="001F1FAF" w:rsidRDefault="001F1FAF" w:rsidP="001F1FAF">
            <w:pPr>
              <w:rPr>
                <w:sz w:val="20"/>
                <w:lang w:eastAsia="en-US"/>
              </w:rPr>
            </w:pPr>
          </w:p>
        </w:tc>
        <w:tc>
          <w:tcPr>
            <w:tcW w:w="246" w:type="dxa"/>
            <w:tcBorders>
              <w:top w:val="nil"/>
              <w:left w:val="nil"/>
              <w:bottom w:val="nil"/>
              <w:right w:val="nil"/>
            </w:tcBorders>
            <w:shd w:val="clear" w:color="auto" w:fill="auto"/>
            <w:noWrap/>
            <w:vAlign w:val="bottom"/>
            <w:hideMark/>
          </w:tcPr>
          <w:p w14:paraId="6E79CB5C" w14:textId="77777777" w:rsidR="001F1FAF" w:rsidRPr="001F1FAF" w:rsidRDefault="001F1FAF" w:rsidP="001F1FAF">
            <w:pPr>
              <w:rPr>
                <w:sz w:val="20"/>
                <w:lang w:eastAsia="en-US"/>
              </w:rPr>
            </w:pPr>
          </w:p>
        </w:tc>
        <w:tc>
          <w:tcPr>
            <w:tcW w:w="844" w:type="dxa"/>
            <w:tcBorders>
              <w:top w:val="nil"/>
              <w:left w:val="nil"/>
              <w:bottom w:val="nil"/>
              <w:right w:val="nil"/>
            </w:tcBorders>
            <w:shd w:val="clear" w:color="auto" w:fill="auto"/>
            <w:noWrap/>
            <w:vAlign w:val="bottom"/>
            <w:hideMark/>
          </w:tcPr>
          <w:p w14:paraId="517B71C5" w14:textId="77777777" w:rsidR="001F1FAF" w:rsidRPr="001F1FAF" w:rsidRDefault="001F1FAF" w:rsidP="001F1FAF">
            <w:pPr>
              <w:rPr>
                <w:sz w:val="20"/>
                <w:lang w:eastAsia="en-US"/>
              </w:rPr>
            </w:pPr>
          </w:p>
        </w:tc>
        <w:tc>
          <w:tcPr>
            <w:tcW w:w="236" w:type="dxa"/>
            <w:tcBorders>
              <w:top w:val="nil"/>
              <w:left w:val="nil"/>
              <w:bottom w:val="nil"/>
              <w:right w:val="nil"/>
            </w:tcBorders>
            <w:shd w:val="clear" w:color="auto" w:fill="auto"/>
            <w:noWrap/>
            <w:vAlign w:val="bottom"/>
            <w:hideMark/>
          </w:tcPr>
          <w:p w14:paraId="07C87B65" w14:textId="77777777" w:rsidR="001F1FAF" w:rsidRPr="001F1FAF" w:rsidRDefault="001F1FAF" w:rsidP="001F1FAF">
            <w:pPr>
              <w:rPr>
                <w:sz w:val="20"/>
                <w:lang w:eastAsia="en-US"/>
              </w:rPr>
            </w:pPr>
          </w:p>
        </w:tc>
        <w:tc>
          <w:tcPr>
            <w:tcW w:w="810" w:type="dxa"/>
            <w:tcBorders>
              <w:top w:val="nil"/>
              <w:left w:val="nil"/>
              <w:bottom w:val="nil"/>
              <w:right w:val="nil"/>
            </w:tcBorders>
            <w:shd w:val="clear" w:color="auto" w:fill="auto"/>
            <w:noWrap/>
            <w:vAlign w:val="bottom"/>
            <w:hideMark/>
          </w:tcPr>
          <w:p w14:paraId="31328997" w14:textId="77777777" w:rsidR="001F1FAF" w:rsidRPr="001F1FAF" w:rsidRDefault="001F1FAF" w:rsidP="001F1FAF">
            <w:pPr>
              <w:rPr>
                <w:sz w:val="20"/>
                <w:lang w:eastAsia="en-US"/>
              </w:rPr>
            </w:pPr>
          </w:p>
        </w:tc>
        <w:tc>
          <w:tcPr>
            <w:tcW w:w="270" w:type="dxa"/>
            <w:tcBorders>
              <w:top w:val="nil"/>
              <w:left w:val="nil"/>
              <w:bottom w:val="nil"/>
              <w:right w:val="single" w:sz="4" w:space="0" w:color="auto"/>
            </w:tcBorders>
            <w:shd w:val="clear" w:color="auto" w:fill="auto"/>
            <w:noWrap/>
            <w:vAlign w:val="bottom"/>
            <w:hideMark/>
          </w:tcPr>
          <w:p w14:paraId="7AD52CA9"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5F1F422F" w14:textId="77777777" w:rsidR="001F1FAF" w:rsidRPr="001F1FAF" w:rsidRDefault="001F1FAF" w:rsidP="001F1FAF">
            <w:pPr>
              <w:rPr>
                <w:rFonts w:ascii="Calibri" w:hAnsi="Calibri" w:cs="Calibri"/>
                <w:color w:val="000000"/>
                <w:sz w:val="22"/>
                <w:szCs w:val="22"/>
                <w:lang w:eastAsia="en-US"/>
              </w:rPr>
            </w:pPr>
          </w:p>
        </w:tc>
        <w:tc>
          <w:tcPr>
            <w:tcW w:w="360" w:type="dxa"/>
            <w:tcBorders>
              <w:top w:val="nil"/>
              <w:left w:val="nil"/>
              <w:bottom w:val="nil"/>
              <w:right w:val="single" w:sz="4" w:space="0" w:color="auto"/>
            </w:tcBorders>
            <w:shd w:val="clear" w:color="auto" w:fill="auto"/>
            <w:noWrap/>
            <w:vAlign w:val="bottom"/>
            <w:hideMark/>
          </w:tcPr>
          <w:p w14:paraId="4D3AE967"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r>
      <w:tr w:rsidR="001F1FAF" w:rsidRPr="001F1FAF" w14:paraId="1D802004" w14:textId="77777777" w:rsidTr="001F1FAF">
        <w:trPr>
          <w:trHeight w:val="288"/>
        </w:trPr>
        <w:tc>
          <w:tcPr>
            <w:tcW w:w="265" w:type="dxa"/>
            <w:tcBorders>
              <w:top w:val="nil"/>
              <w:left w:val="single" w:sz="4" w:space="0" w:color="auto"/>
              <w:bottom w:val="nil"/>
              <w:right w:val="nil"/>
            </w:tcBorders>
            <w:shd w:val="clear" w:color="auto" w:fill="auto"/>
            <w:noWrap/>
            <w:vAlign w:val="bottom"/>
            <w:hideMark/>
          </w:tcPr>
          <w:p w14:paraId="20B83D4C"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nil"/>
              <w:left w:val="nil"/>
              <w:bottom w:val="nil"/>
              <w:right w:val="single" w:sz="4" w:space="0" w:color="auto"/>
            </w:tcBorders>
            <w:shd w:val="clear" w:color="auto" w:fill="auto"/>
            <w:noWrap/>
            <w:hideMark/>
          </w:tcPr>
          <w:p w14:paraId="5714428F" w14:textId="77777777" w:rsidR="001F1FAF" w:rsidRPr="001F1FAF" w:rsidRDefault="001F1FAF" w:rsidP="001F1FAF">
            <w:pPr>
              <w:rPr>
                <w:rFonts w:ascii="Calibri" w:hAnsi="Calibri" w:cs="Calibri"/>
                <w:color w:val="010205"/>
                <w:sz w:val="22"/>
                <w:szCs w:val="22"/>
                <w:lang w:eastAsia="en-US"/>
              </w:rPr>
            </w:pPr>
            <w:r w:rsidRPr="001F1FAF">
              <w:rPr>
                <w:rFonts w:ascii="Calibri" w:hAnsi="Calibri" w:cs="Calibri"/>
                <w:color w:val="010205"/>
                <w:sz w:val="22"/>
                <w:szCs w:val="22"/>
                <w:lang w:eastAsia="en-US"/>
              </w:rPr>
              <w:t>Yes, fully accessible</w:t>
            </w:r>
          </w:p>
        </w:tc>
        <w:tc>
          <w:tcPr>
            <w:tcW w:w="1096" w:type="dxa"/>
            <w:tcBorders>
              <w:top w:val="nil"/>
              <w:left w:val="nil"/>
              <w:bottom w:val="nil"/>
              <w:right w:val="nil"/>
            </w:tcBorders>
            <w:shd w:val="clear" w:color="auto" w:fill="auto"/>
            <w:noWrap/>
            <w:vAlign w:val="bottom"/>
            <w:hideMark/>
          </w:tcPr>
          <w:p w14:paraId="3F4A3966"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92.6%</w:t>
            </w:r>
          </w:p>
        </w:tc>
        <w:tc>
          <w:tcPr>
            <w:tcW w:w="822" w:type="dxa"/>
            <w:tcBorders>
              <w:top w:val="nil"/>
              <w:left w:val="single" w:sz="4" w:space="0" w:color="auto"/>
              <w:bottom w:val="nil"/>
              <w:right w:val="nil"/>
            </w:tcBorders>
            <w:shd w:val="clear" w:color="auto" w:fill="auto"/>
            <w:noWrap/>
            <w:vAlign w:val="bottom"/>
            <w:hideMark/>
          </w:tcPr>
          <w:p w14:paraId="1D88C28B"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41.9%</w:t>
            </w:r>
          </w:p>
        </w:tc>
        <w:tc>
          <w:tcPr>
            <w:tcW w:w="363" w:type="dxa"/>
            <w:tcBorders>
              <w:top w:val="nil"/>
              <w:left w:val="nil"/>
              <w:bottom w:val="nil"/>
              <w:right w:val="nil"/>
            </w:tcBorders>
            <w:shd w:val="clear" w:color="auto" w:fill="auto"/>
            <w:noWrap/>
            <w:vAlign w:val="bottom"/>
            <w:hideMark/>
          </w:tcPr>
          <w:p w14:paraId="229C02B9"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w:t>
            </w:r>
          </w:p>
        </w:tc>
        <w:tc>
          <w:tcPr>
            <w:tcW w:w="834" w:type="dxa"/>
            <w:tcBorders>
              <w:top w:val="nil"/>
              <w:left w:val="nil"/>
              <w:bottom w:val="nil"/>
              <w:right w:val="nil"/>
            </w:tcBorders>
            <w:shd w:val="clear" w:color="auto" w:fill="auto"/>
            <w:noWrap/>
            <w:vAlign w:val="bottom"/>
            <w:hideMark/>
          </w:tcPr>
          <w:p w14:paraId="56213DD6"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52.9%</w:t>
            </w:r>
          </w:p>
        </w:tc>
        <w:tc>
          <w:tcPr>
            <w:tcW w:w="246" w:type="dxa"/>
            <w:tcBorders>
              <w:top w:val="nil"/>
              <w:left w:val="nil"/>
              <w:bottom w:val="nil"/>
              <w:right w:val="nil"/>
            </w:tcBorders>
            <w:shd w:val="clear" w:color="auto" w:fill="auto"/>
            <w:noWrap/>
            <w:vAlign w:val="bottom"/>
            <w:hideMark/>
          </w:tcPr>
          <w:p w14:paraId="544E1149"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w:t>
            </w:r>
          </w:p>
        </w:tc>
        <w:tc>
          <w:tcPr>
            <w:tcW w:w="844" w:type="dxa"/>
            <w:tcBorders>
              <w:top w:val="nil"/>
              <w:left w:val="nil"/>
              <w:bottom w:val="nil"/>
              <w:right w:val="nil"/>
            </w:tcBorders>
            <w:shd w:val="clear" w:color="auto" w:fill="auto"/>
            <w:noWrap/>
            <w:vAlign w:val="bottom"/>
            <w:hideMark/>
          </w:tcPr>
          <w:p w14:paraId="51F9EF7E"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67.9%</w:t>
            </w:r>
          </w:p>
        </w:tc>
        <w:tc>
          <w:tcPr>
            <w:tcW w:w="236" w:type="dxa"/>
            <w:tcBorders>
              <w:top w:val="nil"/>
              <w:left w:val="nil"/>
              <w:bottom w:val="nil"/>
              <w:right w:val="nil"/>
            </w:tcBorders>
            <w:shd w:val="clear" w:color="auto" w:fill="auto"/>
            <w:noWrap/>
            <w:vAlign w:val="bottom"/>
            <w:hideMark/>
          </w:tcPr>
          <w:p w14:paraId="7C6583AB"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w:t>
            </w:r>
          </w:p>
        </w:tc>
        <w:tc>
          <w:tcPr>
            <w:tcW w:w="810" w:type="dxa"/>
            <w:tcBorders>
              <w:top w:val="nil"/>
              <w:left w:val="nil"/>
              <w:bottom w:val="nil"/>
              <w:right w:val="nil"/>
            </w:tcBorders>
            <w:shd w:val="clear" w:color="auto" w:fill="auto"/>
            <w:noWrap/>
            <w:vAlign w:val="bottom"/>
            <w:hideMark/>
          </w:tcPr>
          <w:p w14:paraId="5D794196"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72.2%</w:t>
            </w:r>
          </w:p>
        </w:tc>
        <w:tc>
          <w:tcPr>
            <w:tcW w:w="270" w:type="dxa"/>
            <w:tcBorders>
              <w:top w:val="nil"/>
              <w:left w:val="nil"/>
              <w:bottom w:val="nil"/>
              <w:right w:val="single" w:sz="4" w:space="0" w:color="auto"/>
            </w:tcBorders>
            <w:shd w:val="clear" w:color="auto" w:fill="auto"/>
            <w:noWrap/>
            <w:vAlign w:val="bottom"/>
            <w:hideMark/>
          </w:tcPr>
          <w:p w14:paraId="0FD60B1C"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w:t>
            </w:r>
          </w:p>
        </w:tc>
        <w:tc>
          <w:tcPr>
            <w:tcW w:w="990" w:type="dxa"/>
            <w:tcBorders>
              <w:top w:val="nil"/>
              <w:left w:val="nil"/>
              <w:bottom w:val="nil"/>
              <w:right w:val="nil"/>
            </w:tcBorders>
            <w:shd w:val="clear" w:color="auto" w:fill="auto"/>
            <w:noWrap/>
            <w:vAlign w:val="bottom"/>
            <w:hideMark/>
          </w:tcPr>
          <w:p w14:paraId="2174EF11"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71.4%</w:t>
            </w:r>
          </w:p>
        </w:tc>
        <w:tc>
          <w:tcPr>
            <w:tcW w:w="360" w:type="dxa"/>
            <w:tcBorders>
              <w:top w:val="nil"/>
              <w:left w:val="nil"/>
              <w:bottom w:val="nil"/>
              <w:right w:val="single" w:sz="4" w:space="0" w:color="auto"/>
            </w:tcBorders>
            <w:shd w:val="clear" w:color="auto" w:fill="auto"/>
            <w:noWrap/>
            <w:vAlign w:val="bottom"/>
            <w:hideMark/>
          </w:tcPr>
          <w:p w14:paraId="1E041401"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w:t>
            </w:r>
          </w:p>
        </w:tc>
      </w:tr>
      <w:tr w:rsidR="001F1FAF" w:rsidRPr="001F1FAF" w14:paraId="6B357B3B" w14:textId="77777777" w:rsidTr="001F1FAF">
        <w:trPr>
          <w:trHeight w:val="288"/>
        </w:trPr>
        <w:tc>
          <w:tcPr>
            <w:tcW w:w="265" w:type="dxa"/>
            <w:tcBorders>
              <w:top w:val="nil"/>
              <w:left w:val="single" w:sz="4" w:space="0" w:color="auto"/>
              <w:bottom w:val="nil"/>
              <w:right w:val="nil"/>
            </w:tcBorders>
            <w:shd w:val="clear" w:color="auto" w:fill="auto"/>
            <w:noWrap/>
            <w:vAlign w:val="bottom"/>
            <w:hideMark/>
          </w:tcPr>
          <w:p w14:paraId="5758EF07"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nil"/>
              <w:left w:val="nil"/>
              <w:bottom w:val="nil"/>
              <w:right w:val="single" w:sz="4" w:space="0" w:color="auto"/>
            </w:tcBorders>
            <w:shd w:val="clear" w:color="auto" w:fill="auto"/>
            <w:noWrap/>
            <w:hideMark/>
          </w:tcPr>
          <w:p w14:paraId="09D6B484" w14:textId="77777777" w:rsidR="001F1FAF" w:rsidRPr="001F1FAF" w:rsidRDefault="001F1FAF" w:rsidP="001F1FAF">
            <w:pPr>
              <w:rPr>
                <w:rFonts w:ascii="Calibri" w:hAnsi="Calibri" w:cs="Calibri"/>
                <w:color w:val="010205"/>
                <w:sz w:val="22"/>
                <w:szCs w:val="22"/>
                <w:lang w:eastAsia="en-US"/>
              </w:rPr>
            </w:pPr>
            <w:r w:rsidRPr="001F1FAF">
              <w:rPr>
                <w:rFonts w:ascii="Calibri" w:hAnsi="Calibri" w:cs="Calibri"/>
                <w:color w:val="010205"/>
                <w:sz w:val="22"/>
                <w:szCs w:val="22"/>
                <w:lang w:eastAsia="en-US"/>
              </w:rPr>
              <w:t>Mostly, but not fully accessible</w:t>
            </w:r>
          </w:p>
        </w:tc>
        <w:tc>
          <w:tcPr>
            <w:tcW w:w="1096" w:type="dxa"/>
            <w:tcBorders>
              <w:top w:val="nil"/>
              <w:left w:val="nil"/>
              <w:bottom w:val="nil"/>
              <w:right w:val="nil"/>
            </w:tcBorders>
            <w:shd w:val="clear" w:color="auto" w:fill="auto"/>
            <w:noWrap/>
            <w:vAlign w:val="bottom"/>
            <w:hideMark/>
          </w:tcPr>
          <w:p w14:paraId="0CD7DEAF"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6.7%</w:t>
            </w:r>
          </w:p>
        </w:tc>
        <w:tc>
          <w:tcPr>
            <w:tcW w:w="822" w:type="dxa"/>
            <w:tcBorders>
              <w:top w:val="nil"/>
              <w:left w:val="single" w:sz="4" w:space="0" w:color="auto"/>
              <w:bottom w:val="nil"/>
              <w:right w:val="nil"/>
            </w:tcBorders>
            <w:shd w:val="clear" w:color="auto" w:fill="auto"/>
            <w:noWrap/>
            <w:vAlign w:val="bottom"/>
            <w:hideMark/>
          </w:tcPr>
          <w:p w14:paraId="508691ED"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17.8%</w:t>
            </w:r>
          </w:p>
        </w:tc>
        <w:tc>
          <w:tcPr>
            <w:tcW w:w="363" w:type="dxa"/>
            <w:tcBorders>
              <w:top w:val="nil"/>
              <w:left w:val="nil"/>
              <w:bottom w:val="nil"/>
              <w:right w:val="nil"/>
            </w:tcBorders>
            <w:shd w:val="clear" w:color="auto" w:fill="auto"/>
            <w:noWrap/>
            <w:vAlign w:val="bottom"/>
            <w:hideMark/>
          </w:tcPr>
          <w:p w14:paraId="55990D55" w14:textId="77777777" w:rsidR="001F1FAF" w:rsidRPr="001F1FAF" w:rsidRDefault="001F1FAF" w:rsidP="001F1FAF">
            <w:pPr>
              <w:jc w:val="right"/>
              <w:rPr>
                <w:rFonts w:ascii="Calibri" w:hAnsi="Calibri" w:cs="Calibri"/>
                <w:color w:val="000000"/>
                <w:sz w:val="22"/>
                <w:szCs w:val="22"/>
                <w:lang w:eastAsia="en-US"/>
              </w:rPr>
            </w:pPr>
          </w:p>
        </w:tc>
        <w:tc>
          <w:tcPr>
            <w:tcW w:w="834" w:type="dxa"/>
            <w:tcBorders>
              <w:top w:val="nil"/>
              <w:left w:val="nil"/>
              <w:bottom w:val="nil"/>
              <w:right w:val="nil"/>
            </w:tcBorders>
            <w:shd w:val="clear" w:color="auto" w:fill="auto"/>
            <w:noWrap/>
            <w:vAlign w:val="bottom"/>
            <w:hideMark/>
          </w:tcPr>
          <w:p w14:paraId="6BA166B8"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24.6%</w:t>
            </w:r>
          </w:p>
        </w:tc>
        <w:tc>
          <w:tcPr>
            <w:tcW w:w="246" w:type="dxa"/>
            <w:tcBorders>
              <w:top w:val="nil"/>
              <w:left w:val="nil"/>
              <w:bottom w:val="nil"/>
              <w:right w:val="nil"/>
            </w:tcBorders>
            <w:shd w:val="clear" w:color="auto" w:fill="auto"/>
            <w:noWrap/>
            <w:vAlign w:val="bottom"/>
            <w:hideMark/>
          </w:tcPr>
          <w:p w14:paraId="29EE8FD0" w14:textId="77777777" w:rsidR="001F1FAF" w:rsidRPr="001F1FAF" w:rsidRDefault="001F1FAF" w:rsidP="001F1FAF">
            <w:pPr>
              <w:jc w:val="right"/>
              <w:rPr>
                <w:rFonts w:ascii="Calibri" w:hAnsi="Calibri" w:cs="Calibri"/>
                <w:color w:val="000000"/>
                <w:sz w:val="22"/>
                <w:szCs w:val="22"/>
                <w:lang w:eastAsia="en-US"/>
              </w:rPr>
            </w:pPr>
          </w:p>
        </w:tc>
        <w:tc>
          <w:tcPr>
            <w:tcW w:w="844" w:type="dxa"/>
            <w:tcBorders>
              <w:top w:val="nil"/>
              <w:left w:val="nil"/>
              <w:bottom w:val="nil"/>
              <w:right w:val="nil"/>
            </w:tcBorders>
            <w:shd w:val="clear" w:color="auto" w:fill="auto"/>
            <w:noWrap/>
            <w:vAlign w:val="bottom"/>
            <w:hideMark/>
          </w:tcPr>
          <w:p w14:paraId="400FF8DA"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13.8%</w:t>
            </w:r>
          </w:p>
        </w:tc>
        <w:tc>
          <w:tcPr>
            <w:tcW w:w="236" w:type="dxa"/>
            <w:tcBorders>
              <w:top w:val="nil"/>
              <w:left w:val="nil"/>
              <w:bottom w:val="nil"/>
              <w:right w:val="nil"/>
            </w:tcBorders>
            <w:shd w:val="clear" w:color="auto" w:fill="auto"/>
            <w:noWrap/>
            <w:vAlign w:val="bottom"/>
            <w:hideMark/>
          </w:tcPr>
          <w:p w14:paraId="3FCA9850" w14:textId="77777777" w:rsidR="001F1FAF" w:rsidRPr="001F1FAF" w:rsidRDefault="001F1FAF" w:rsidP="001F1FAF">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5A421C16"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16.8%</w:t>
            </w:r>
          </w:p>
        </w:tc>
        <w:tc>
          <w:tcPr>
            <w:tcW w:w="270" w:type="dxa"/>
            <w:tcBorders>
              <w:top w:val="nil"/>
              <w:left w:val="nil"/>
              <w:bottom w:val="nil"/>
              <w:right w:val="single" w:sz="4" w:space="0" w:color="auto"/>
            </w:tcBorders>
            <w:shd w:val="clear" w:color="auto" w:fill="auto"/>
            <w:noWrap/>
            <w:vAlign w:val="bottom"/>
            <w:hideMark/>
          </w:tcPr>
          <w:p w14:paraId="353C6ED4"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6A749800"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13.1%</w:t>
            </w:r>
          </w:p>
        </w:tc>
        <w:tc>
          <w:tcPr>
            <w:tcW w:w="360" w:type="dxa"/>
            <w:tcBorders>
              <w:top w:val="nil"/>
              <w:left w:val="nil"/>
              <w:bottom w:val="nil"/>
              <w:right w:val="single" w:sz="4" w:space="0" w:color="auto"/>
            </w:tcBorders>
            <w:shd w:val="clear" w:color="auto" w:fill="auto"/>
            <w:noWrap/>
            <w:vAlign w:val="bottom"/>
            <w:hideMark/>
          </w:tcPr>
          <w:p w14:paraId="15F821CD"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r>
      <w:tr w:rsidR="001F1FAF" w:rsidRPr="001F1FAF" w14:paraId="0DBC3E37" w14:textId="77777777" w:rsidTr="001F1FAF">
        <w:trPr>
          <w:trHeight w:val="288"/>
        </w:trPr>
        <w:tc>
          <w:tcPr>
            <w:tcW w:w="265" w:type="dxa"/>
            <w:tcBorders>
              <w:top w:val="nil"/>
              <w:left w:val="single" w:sz="4" w:space="0" w:color="auto"/>
              <w:bottom w:val="nil"/>
              <w:right w:val="nil"/>
            </w:tcBorders>
            <w:shd w:val="clear" w:color="auto" w:fill="auto"/>
            <w:noWrap/>
            <w:vAlign w:val="bottom"/>
            <w:hideMark/>
          </w:tcPr>
          <w:p w14:paraId="7DC56464"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nil"/>
              <w:left w:val="nil"/>
              <w:bottom w:val="nil"/>
              <w:right w:val="single" w:sz="4" w:space="0" w:color="auto"/>
            </w:tcBorders>
            <w:shd w:val="clear" w:color="auto" w:fill="auto"/>
            <w:noWrap/>
            <w:hideMark/>
          </w:tcPr>
          <w:p w14:paraId="18A94824" w14:textId="77777777" w:rsidR="001F1FAF" w:rsidRPr="001F1FAF" w:rsidRDefault="001F1FAF" w:rsidP="001F1FAF">
            <w:pPr>
              <w:rPr>
                <w:rFonts w:ascii="Calibri" w:hAnsi="Calibri" w:cs="Calibri"/>
                <w:color w:val="010205"/>
                <w:sz w:val="22"/>
                <w:szCs w:val="22"/>
                <w:lang w:eastAsia="en-US"/>
              </w:rPr>
            </w:pPr>
            <w:r w:rsidRPr="001F1FAF">
              <w:rPr>
                <w:rFonts w:ascii="Calibri" w:hAnsi="Calibri" w:cs="Calibri"/>
                <w:color w:val="010205"/>
                <w:sz w:val="22"/>
                <w:szCs w:val="22"/>
                <w:lang w:eastAsia="en-US"/>
              </w:rPr>
              <w:t>Somewhat accessible</w:t>
            </w:r>
          </w:p>
        </w:tc>
        <w:tc>
          <w:tcPr>
            <w:tcW w:w="1096" w:type="dxa"/>
            <w:tcBorders>
              <w:top w:val="nil"/>
              <w:left w:val="nil"/>
              <w:bottom w:val="nil"/>
              <w:right w:val="nil"/>
            </w:tcBorders>
            <w:shd w:val="clear" w:color="auto" w:fill="auto"/>
            <w:noWrap/>
            <w:vAlign w:val="bottom"/>
            <w:hideMark/>
          </w:tcPr>
          <w:p w14:paraId="314151A4"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0.0%</w:t>
            </w:r>
          </w:p>
        </w:tc>
        <w:tc>
          <w:tcPr>
            <w:tcW w:w="822" w:type="dxa"/>
            <w:tcBorders>
              <w:top w:val="nil"/>
              <w:left w:val="single" w:sz="4" w:space="0" w:color="auto"/>
              <w:bottom w:val="nil"/>
              <w:right w:val="nil"/>
            </w:tcBorders>
            <w:shd w:val="clear" w:color="auto" w:fill="auto"/>
            <w:noWrap/>
            <w:vAlign w:val="bottom"/>
            <w:hideMark/>
          </w:tcPr>
          <w:p w14:paraId="31E5BBC6"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13.1%</w:t>
            </w:r>
          </w:p>
        </w:tc>
        <w:tc>
          <w:tcPr>
            <w:tcW w:w="363" w:type="dxa"/>
            <w:tcBorders>
              <w:top w:val="nil"/>
              <w:left w:val="nil"/>
              <w:bottom w:val="nil"/>
              <w:right w:val="nil"/>
            </w:tcBorders>
            <w:shd w:val="clear" w:color="auto" w:fill="auto"/>
            <w:noWrap/>
            <w:vAlign w:val="bottom"/>
            <w:hideMark/>
          </w:tcPr>
          <w:p w14:paraId="55616170" w14:textId="77777777" w:rsidR="001F1FAF" w:rsidRPr="001F1FAF" w:rsidRDefault="001F1FAF" w:rsidP="001F1FAF">
            <w:pPr>
              <w:jc w:val="right"/>
              <w:rPr>
                <w:rFonts w:ascii="Calibri" w:hAnsi="Calibri" w:cs="Calibri"/>
                <w:color w:val="000000"/>
                <w:sz w:val="22"/>
                <w:szCs w:val="22"/>
                <w:lang w:eastAsia="en-US"/>
              </w:rPr>
            </w:pPr>
          </w:p>
        </w:tc>
        <w:tc>
          <w:tcPr>
            <w:tcW w:w="834" w:type="dxa"/>
            <w:tcBorders>
              <w:top w:val="nil"/>
              <w:left w:val="nil"/>
              <w:bottom w:val="nil"/>
              <w:right w:val="nil"/>
            </w:tcBorders>
            <w:shd w:val="clear" w:color="auto" w:fill="auto"/>
            <w:noWrap/>
            <w:vAlign w:val="bottom"/>
            <w:hideMark/>
          </w:tcPr>
          <w:p w14:paraId="13E3DC9B"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0.0%</w:t>
            </w:r>
          </w:p>
        </w:tc>
        <w:tc>
          <w:tcPr>
            <w:tcW w:w="246" w:type="dxa"/>
            <w:tcBorders>
              <w:top w:val="nil"/>
              <w:left w:val="nil"/>
              <w:bottom w:val="nil"/>
              <w:right w:val="nil"/>
            </w:tcBorders>
            <w:shd w:val="clear" w:color="auto" w:fill="auto"/>
            <w:noWrap/>
            <w:vAlign w:val="bottom"/>
            <w:hideMark/>
          </w:tcPr>
          <w:p w14:paraId="2792F4C3" w14:textId="77777777" w:rsidR="001F1FAF" w:rsidRPr="001F1FAF" w:rsidRDefault="001F1FAF" w:rsidP="001F1FAF">
            <w:pPr>
              <w:jc w:val="right"/>
              <w:rPr>
                <w:rFonts w:ascii="Calibri" w:hAnsi="Calibri" w:cs="Calibri"/>
                <w:color w:val="000000"/>
                <w:sz w:val="22"/>
                <w:szCs w:val="22"/>
                <w:lang w:eastAsia="en-US"/>
              </w:rPr>
            </w:pPr>
          </w:p>
        </w:tc>
        <w:tc>
          <w:tcPr>
            <w:tcW w:w="844" w:type="dxa"/>
            <w:tcBorders>
              <w:top w:val="nil"/>
              <w:left w:val="nil"/>
              <w:bottom w:val="nil"/>
              <w:right w:val="nil"/>
            </w:tcBorders>
            <w:shd w:val="clear" w:color="auto" w:fill="auto"/>
            <w:noWrap/>
            <w:vAlign w:val="bottom"/>
            <w:hideMark/>
          </w:tcPr>
          <w:p w14:paraId="4BC49722"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9.7%</w:t>
            </w:r>
          </w:p>
        </w:tc>
        <w:tc>
          <w:tcPr>
            <w:tcW w:w="236" w:type="dxa"/>
            <w:tcBorders>
              <w:top w:val="nil"/>
              <w:left w:val="nil"/>
              <w:bottom w:val="nil"/>
              <w:right w:val="nil"/>
            </w:tcBorders>
            <w:shd w:val="clear" w:color="auto" w:fill="auto"/>
            <w:noWrap/>
            <w:vAlign w:val="bottom"/>
            <w:hideMark/>
          </w:tcPr>
          <w:p w14:paraId="4FE6D954" w14:textId="77777777" w:rsidR="001F1FAF" w:rsidRPr="001F1FAF" w:rsidRDefault="001F1FAF" w:rsidP="001F1FAF">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662C4D85"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6.5%</w:t>
            </w:r>
          </w:p>
        </w:tc>
        <w:tc>
          <w:tcPr>
            <w:tcW w:w="270" w:type="dxa"/>
            <w:tcBorders>
              <w:top w:val="nil"/>
              <w:left w:val="nil"/>
              <w:bottom w:val="nil"/>
              <w:right w:val="single" w:sz="4" w:space="0" w:color="auto"/>
            </w:tcBorders>
            <w:shd w:val="clear" w:color="auto" w:fill="auto"/>
            <w:noWrap/>
            <w:vAlign w:val="bottom"/>
            <w:hideMark/>
          </w:tcPr>
          <w:p w14:paraId="4CA6D7A2"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37AB4668"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6.5%</w:t>
            </w:r>
          </w:p>
        </w:tc>
        <w:tc>
          <w:tcPr>
            <w:tcW w:w="360" w:type="dxa"/>
            <w:tcBorders>
              <w:top w:val="nil"/>
              <w:left w:val="nil"/>
              <w:bottom w:val="nil"/>
              <w:right w:val="single" w:sz="4" w:space="0" w:color="auto"/>
            </w:tcBorders>
            <w:shd w:val="clear" w:color="auto" w:fill="auto"/>
            <w:noWrap/>
            <w:vAlign w:val="bottom"/>
            <w:hideMark/>
          </w:tcPr>
          <w:p w14:paraId="40B8D47B"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r>
      <w:tr w:rsidR="001F1FAF" w:rsidRPr="001F1FAF" w14:paraId="730FBAA0" w14:textId="77777777" w:rsidTr="001F1FAF">
        <w:trPr>
          <w:trHeight w:val="288"/>
        </w:trPr>
        <w:tc>
          <w:tcPr>
            <w:tcW w:w="265" w:type="dxa"/>
            <w:tcBorders>
              <w:top w:val="nil"/>
              <w:left w:val="single" w:sz="4" w:space="0" w:color="auto"/>
              <w:bottom w:val="nil"/>
              <w:right w:val="nil"/>
            </w:tcBorders>
            <w:shd w:val="clear" w:color="auto" w:fill="auto"/>
            <w:noWrap/>
            <w:vAlign w:val="bottom"/>
            <w:hideMark/>
          </w:tcPr>
          <w:p w14:paraId="09AB7B0E"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nil"/>
              <w:left w:val="nil"/>
              <w:bottom w:val="nil"/>
              <w:right w:val="single" w:sz="4" w:space="0" w:color="auto"/>
            </w:tcBorders>
            <w:shd w:val="clear" w:color="auto" w:fill="auto"/>
            <w:noWrap/>
            <w:hideMark/>
          </w:tcPr>
          <w:p w14:paraId="129C8EF9" w14:textId="77777777" w:rsidR="001F1FAF" w:rsidRPr="001F1FAF" w:rsidRDefault="001F1FAF" w:rsidP="001F1FAF">
            <w:pPr>
              <w:rPr>
                <w:rFonts w:ascii="Calibri" w:hAnsi="Calibri" w:cs="Calibri"/>
                <w:color w:val="010205"/>
                <w:sz w:val="22"/>
                <w:szCs w:val="22"/>
                <w:lang w:eastAsia="en-US"/>
              </w:rPr>
            </w:pPr>
            <w:r w:rsidRPr="001F1FAF">
              <w:rPr>
                <w:rFonts w:ascii="Calibri" w:hAnsi="Calibri" w:cs="Calibri"/>
                <w:color w:val="010205"/>
                <w:sz w:val="22"/>
                <w:szCs w:val="22"/>
                <w:lang w:eastAsia="en-US"/>
              </w:rPr>
              <w:t>Not accessible at all</w:t>
            </w:r>
          </w:p>
        </w:tc>
        <w:tc>
          <w:tcPr>
            <w:tcW w:w="1096" w:type="dxa"/>
            <w:tcBorders>
              <w:top w:val="nil"/>
              <w:left w:val="nil"/>
              <w:bottom w:val="nil"/>
              <w:right w:val="nil"/>
            </w:tcBorders>
            <w:shd w:val="clear" w:color="auto" w:fill="auto"/>
            <w:noWrap/>
            <w:vAlign w:val="bottom"/>
            <w:hideMark/>
          </w:tcPr>
          <w:p w14:paraId="1B25937E"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0.7%</w:t>
            </w:r>
          </w:p>
        </w:tc>
        <w:tc>
          <w:tcPr>
            <w:tcW w:w="822" w:type="dxa"/>
            <w:tcBorders>
              <w:top w:val="nil"/>
              <w:left w:val="single" w:sz="4" w:space="0" w:color="auto"/>
              <w:bottom w:val="nil"/>
              <w:right w:val="nil"/>
            </w:tcBorders>
            <w:shd w:val="clear" w:color="auto" w:fill="auto"/>
            <w:noWrap/>
            <w:vAlign w:val="bottom"/>
            <w:hideMark/>
          </w:tcPr>
          <w:p w14:paraId="0B98029F"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27.3%</w:t>
            </w:r>
          </w:p>
        </w:tc>
        <w:tc>
          <w:tcPr>
            <w:tcW w:w="363" w:type="dxa"/>
            <w:tcBorders>
              <w:top w:val="nil"/>
              <w:left w:val="nil"/>
              <w:bottom w:val="nil"/>
              <w:right w:val="nil"/>
            </w:tcBorders>
            <w:shd w:val="clear" w:color="auto" w:fill="auto"/>
            <w:noWrap/>
            <w:vAlign w:val="bottom"/>
            <w:hideMark/>
          </w:tcPr>
          <w:p w14:paraId="61A949ED" w14:textId="77777777" w:rsidR="001F1FAF" w:rsidRPr="001F1FAF" w:rsidRDefault="001F1FAF" w:rsidP="001F1FAF">
            <w:pPr>
              <w:jc w:val="right"/>
              <w:rPr>
                <w:rFonts w:ascii="Calibri" w:hAnsi="Calibri" w:cs="Calibri"/>
                <w:color w:val="000000"/>
                <w:sz w:val="22"/>
                <w:szCs w:val="22"/>
                <w:lang w:eastAsia="en-US"/>
              </w:rPr>
            </w:pPr>
          </w:p>
        </w:tc>
        <w:tc>
          <w:tcPr>
            <w:tcW w:w="834" w:type="dxa"/>
            <w:tcBorders>
              <w:top w:val="nil"/>
              <w:left w:val="nil"/>
              <w:bottom w:val="nil"/>
              <w:right w:val="nil"/>
            </w:tcBorders>
            <w:shd w:val="clear" w:color="auto" w:fill="auto"/>
            <w:noWrap/>
            <w:vAlign w:val="bottom"/>
            <w:hideMark/>
          </w:tcPr>
          <w:p w14:paraId="368603D5"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22.5%</w:t>
            </w:r>
          </w:p>
        </w:tc>
        <w:tc>
          <w:tcPr>
            <w:tcW w:w="246" w:type="dxa"/>
            <w:tcBorders>
              <w:top w:val="nil"/>
              <w:left w:val="nil"/>
              <w:bottom w:val="nil"/>
              <w:right w:val="nil"/>
            </w:tcBorders>
            <w:shd w:val="clear" w:color="auto" w:fill="auto"/>
            <w:noWrap/>
            <w:vAlign w:val="bottom"/>
            <w:hideMark/>
          </w:tcPr>
          <w:p w14:paraId="4E4DCA16" w14:textId="77777777" w:rsidR="001F1FAF" w:rsidRPr="001F1FAF" w:rsidRDefault="001F1FAF" w:rsidP="001F1FAF">
            <w:pPr>
              <w:jc w:val="right"/>
              <w:rPr>
                <w:rFonts w:ascii="Calibri" w:hAnsi="Calibri" w:cs="Calibri"/>
                <w:color w:val="000000"/>
                <w:sz w:val="22"/>
                <w:szCs w:val="22"/>
                <w:lang w:eastAsia="en-US"/>
              </w:rPr>
            </w:pPr>
          </w:p>
        </w:tc>
        <w:tc>
          <w:tcPr>
            <w:tcW w:w="844" w:type="dxa"/>
            <w:tcBorders>
              <w:top w:val="nil"/>
              <w:left w:val="nil"/>
              <w:bottom w:val="nil"/>
              <w:right w:val="nil"/>
            </w:tcBorders>
            <w:shd w:val="clear" w:color="auto" w:fill="auto"/>
            <w:noWrap/>
            <w:vAlign w:val="bottom"/>
            <w:hideMark/>
          </w:tcPr>
          <w:p w14:paraId="194E8151"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8.6%</w:t>
            </w:r>
          </w:p>
        </w:tc>
        <w:tc>
          <w:tcPr>
            <w:tcW w:w="236" w:type="dxa"/>
            <w:tcBorders>
              <w:top w:val="nil"/>
              <w:left w:val="nil"/>
              <w:bottom w:val="nil"/>
              <w:right w:val="nil"/>
            </w:tcBorders>
            <w:shd w:val="clear" w:color="auto" w:fill="auto"/>
            <w:noWrap/>
            <w:vAlign w:val="bottom"/>
            <w:hideMark/>
          </w:tcPr>
          <w:p w14:paraId="73C3B34D" w14:textId="77777777" w:rsidR="001F1FAF" w:rsidRPr="001F1FAF" w:rsidRDefault="001F1FAF" w:rsidP="001F1FAF">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35C277A0"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4.6%</w:t>
            </w:r>
          </w:p>
        </w:tc>
        <w:tc>
          <w:tcPr>
            <w:tcW w:w="270" w:type="dxa"/>
            <w:tcBorders>
              <w:top w:val="nil"/>
              <w:left w:val="nil"/>
              <w:bottom w:val="nil"/>
              <w:right w:val="single" w:sz="4" w:space="0" w:color="auto"/>
            </w:tcBorders>
            <w:shd w:val="clear" w:color="auto" w:fill="auto"/>
            <w:noWrap/>
            <w:vAlign w:val="bottom"/>
            <w:hideMark/>
          </w:tcPr>
          <w:p w14:paraId="00740946"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7E94753A"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9.0%</w:t>
            </w:r>
          </w:p>
        </w:tc>
        <w:tc>
          <w:tcPr>
            <w:tcW w:w="360" w:type="dxa"/>
            <w:tcBorders>
              <w:top w:val="nil"/>
              <w:left w:val="nil"/>
              <w:bottom w:val="nil"/>
              <w:right w:val="single" w:sz="4" w:space="0" w:color="auto"/>
            </w:tcBorders>
            <w:shd w:val="clear" w:color="auto" w:fill="auto"/>
            <w:noWrap/>
            <w:vAlign w:val="bottom"/>
            <w:hideMark/>
          </w:tcPr>
          <w:p w14:paraId="2062381F"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r>
      <w:tr w:rsidR="001F1FAF" w:rsidRPr="001F1FAF" w14:paraId="04EE6AA8" w14:textId="77777777" w:rsidTr="001F1FAF">
        <w:trPr>
          <w:trHeight w:val="288"/>
        </w:trPr>
        <w:tc>
          <w:tcPr>
            <w:tcW w:w="265" w:type="dxa"/>
            <w:tcBorders>
              <w:top w:val="nil"/>
              <w:left w:val="single" w:sz="4" w:space="0" w:color="auto"/>
              <w:bottom w:val="nil"/>
              <w:right w:val="nil"/>
            </w:tcBorders>
            <w:shd w:val="clear" w:color="auto" w:fill="auto"/>
            <w:noWrap/>
            <w:vAlign w:val="bottom"/>
            <w:hideMark/>
          </w:tcPr>
          <w:p w14:paraId="3D778343"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nil"/>
              <w:left w:val="nil"/>
              <w:bottom w:val="nil"/>
              <w:right w:val="single" w:sz="4" w:space="0" w:color="auto"/>
            </w:tcBorders>
            <w:shd w:val="clear" w:color="auto" w:fill="auto"/>
            <w:noWrap/>
            <w:hideMark/>
          </w:tcPr>
          <w:p w14:paraId="2CF373FD" w14:textId="77777777" w:rsidR="001F1FAF" w:rsidRPr="001F1FAF" w:rsidRDefault="001F1FAF" w:rsidP="001F1FAF">
            <w:pPr>
              <w:rPr>
                <w:rFonts w:ascii="Calibri" w:hAnsi="Calibri" w:cs="Calibri"/>
                <w:color w:val="010205"/>
                <w:sz w:val="22"/>
                <w:szCs w:val="22"/>
                <w:lang w:eastAsia="en-US"/>
              </w:rPr>
            </w:pPr>
            <w:r w:rsidRPr="001F1FAF">
              <w:rPr>
                <w:rFonts w:ascii="Calibri" w:hAnsi="Calibri" w:cs="Calibri"/>
                <w:color w:val="010205"/>
                <w:sz w:val="22"/>
                <w:szCs w:val="22"/>
                <w:lang w:eastAsia="en-US"/>
              </w:rPr>
              <w:t>Sample size</w:t>
            </w:r>
          </w:p>
        </w:tc>
        <w:tc>
          <w:tcPr>
            <w:tcW w:w="1096" w:type="dxa"/>
            <w:tcBorders>
              <w:top w:val="nil"/>
              <w:left w:val="nil"/>
              <w:bottom w:val="nil"/>
              <w:right w:val="nil"/>
            </w:tcBorders>
            <w:shd w:val="clear" w:color="auto" w:fill="auto"/>
            <w:noWrap/>
            <w:vAlign w:val="bottom"/>
            <w:hideMark/>
          </w:tcPr>
          <w:p w14:paraId="12B571CD"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173</w:t>
            </w:r>
          </w:p>
        </w:tc>
        <w:tc>
          <w:tcPr>
            <w:tcW w:w="822" w:type="dxa"/>
            <w:tcBorders>
              <w:top w:val="nil"/>
              <w:left w:val="single" w:sz="4" w:space="0" w:color="auto"/>
              <w:bottom w:val="nil"/>
              <w:right w:val="nil"/>
            </w:tcBorders>
            <w:shd w:val="clear" w:color="auto" w:fill="auto"/>
            <w:noWrap/>
            <w:vAlign w:val="bottom"/>
            <w:hideMark/>
          </w:tcPr>
          <w:p w14:paraId="55DB847D"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16</w:t>
            </w:r>
          </w:p>
        </w:tc>
        <w:tc>
          <w:tcPr>
            <w:tcW w:w="363" w:type="dxa"/>
            <w:tcBorders>
              <w:top w:val="nil"/>
              <w:left w:val="nil"/>
              <w:bottom w:val="nil"/>
              <w:right w:val="nil"/>
            </w:tcBorders>
            <w:shd w:val="clear" w:color="auto" w:fill="auto"/>
            <w:noWrap/>
            <w:vAlign w:val="bottom"/>
            <w:hideMark/>
          </w:tcPr>
          <w:p w14:paraId="61768008" w14:textId="77777777" w:rsidR="001F1FAF" w:rsidRPr="001F1FAF" w:rsidRDefault="001F1FAF" w:rsidP="001F1FAF">
            <w:pPr>
              <w:jc w:val="right"/>
              <w:rPr>
                <w:rFonts w:ascii="Calibri" w:hAnsi="Calibri" w:cs="Calibri"/>
                <w:color w:val="000000"/>
                <w:sz w:val="22"/>
                <w:szCs w:val="22"/>
                <w:lang w:eastAsia="en-US"/>
              </w:rPr>
            </w:pPr>
          </w:p>
        </w:tc>
        <w:tc>
          <w:tcPr>
            <w:tcW w:w="834" w:type="dxa"/>
            <w:tcBorders>
              <w:top w:val="nil"/>
              <w:left w:val="nil"/>
              <w:bottom w:val="nil"/>
              <w:right w:val="nil"/>
            </w:tcBorders>
            <w:shd w:val="clear" w:color="auto" w:fill="auto"/>
            <w:noWrap/>
            <w:vAlign w:val="bottom"/>
            <w:hideMark/>
          </w:tcPr>
          <w:p w14:paraId="1A1A9DD5"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14</w:t>
            </w:r>
          </w:p>
        </w:tc>
        <w:tc>
          <w:tcPr>
            <w:tcW w:w="246" w:type="dxa"/>
            <w:tcBorders>
              <w:top w:val="nil"/>
              <w:left w:val="nil"/>
              <w:bottom w:val="nil"/>
              <w:right w:val="nil"/>
            </w:tcBorders>
            <w:shd w:val="clear" w:color="auto" w:fill="auto"/>
            <w:noWrap/>
            <w:vAlign w:val="bottom"/>
            <w:hideMark/>
          </w:tcPr>
          <w:p w14:paraId="0A25AF93" w14:textId="77777777" w:rsidR="001F1FAF" w:rsidRPr="001F1FAF" w:rsidRDefault="001F1FAF" w:rsidP="001F1FAF">
            <w:pPr>
              <w:jc w:val="right"/>
              <w:rPr>
                <w:rFonts w:ascii="Calibri" w:hAnsi="Calibri" w:cs="Calibri"/>
                <w:color w:val="000000"/>
                <w:sz w:val="22"/>
                <w:szCs w:val="22"/>
                <w:lang w:eastAsia="en-US"/>
              </w:rPr>
            </w:pPr>
          </w:p>
        </w:tc>
        <w:tc>
          <w:tcPr>
            <w:tcW w:w="844" w:type="dxa"/>
            <w:tcBorders>
              <w:top w:val="nil"/>
              <w:left w:val="nil"/>
              <w:bottom w:val="nil"/>
              <w:right w:val="nil"/>
            </w:tcBorders>
            <w:shd w:val="clear" w:color="auto" w:fill="auto"/>
            <w:noWrap/>
            <w:vAlign w:val="bottom"/>
            <w:hideMark/>
          </w:tcPr>
          <w:p w14:paraId="62CD60E8"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35</w:t>
            </w:r>
          </w:p>
        </w:tc>
        <w:tc>
          <w:tcPr>
            <w:tcW w:w="236" w:type="dxa"/>
            <w:tcBorders>
              <w:top w:val="nil"/>
              <w:left w:val="nil"/>
              <w:bottom w:val="nil"/>
              <w:right w:val="nil"/>
            </w:tcBorders>
            <w:shd w:val="clear" w:color="auto" w:fill="auto"/>
            <w:noWrap/>
            <w:vAlign w:val="bottom"/>
            <w:hideMark/>
          </w:tcPr>
          <w:p w14:paraId="7C0BA18F" w14:textId="77777777" w:rsidR="001F1FAF" w:rsidRPr="001F1FAF" w:rsidRDefault="001F1FAF" w:rsidP="001F1FAF">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6541DFC3"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56</w:t>
            </w:r>
          </w:p>
        </w:tc>
        <w:tc>
          <w:tcPr>
            <w:tcW w:w="270" w:type="dxa"/>
            <w:tcBorders>
              <w:top w:val="nil"/>
              <w:left w:val="nil"/>
              <w:bottom w:val="nil"/>
              <w:right w:val="single" w:sz="4" w:space="0" w:color="auto"/>
            </w:tcBorders>
            <w:shd w:val="clear" w:color="auto" w:fill="auto"/>
            <w:noWrap/>
            <w:vAlign w:val="bottom"/>
            <w:hideMark/>
          </w:tcPr>
          <w:p w14:paraId="2B321C93"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3C7EF9FC"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58</w:t>
            </w:r>
          </w:p>
        </w:tc>
        <w:tc>
          <w:tcPr>
            <w:tcW w:w="360" w:type="dxa"/>
            <w:tcBorders>
              <w:top w:val="nil"/>
              <w:left w:val="nil"/>
              <w:bottom w:val="nil"/>
              <w:right w:val="single" w:sz="4" w:space="0" w:color="auto"/>
            </w:tcBorders>
            <w:shd w:val="clear" w:color="auto" w:fill="auto"/>
            <w:noWrap/>
            <w:vAlign w:val="bottom"/>
            <w:hideMark/>
          </w:tcPr>
          <w:p w14:paraId="6E49166E"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r>
      <w:tr w:rsidR="001F1FAF" w:rsidRPr="001F1FAF" w14:paraId="5969827E" w14:textId="77777777" w:rsidTr="001F1FAF">
        <w:trPr>
          <w:trHeight w:val="288"/>
        </w:trPr>
        <w:tc>
          <w:tcPr>
            <w:tcW w:w="265" w:type="dxa"/>
            <w:tcBorders>
              <w:top w:val="nil"/>
              <w:left w:val="single" w:sz="4" w:space="0" w:color="auto"/>
              <w:bottom w:val="nil"/>
              <w:right w:val="nil"/>
            </w:tcBorders>
            <w:shd w:val="clear" w:color="auto" w:fill="auto"/>
            <w:noWrap/>
            <w:vAlign w:val="bottom"/>
            <w:hideMark/>
          </w:tcPr>
          <w:p w14:paraId="497E69B3"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nil"/>
              <w:left w:val="nil"/>
              <w:bottom w:val="nil"/>
              <w:right w:val="single" w:sz="4" w:space="0" w:color="auto"/>
            </w:tcBorders>
            <w:shd w:val="clear" w:color="auto" w:fill="auto"/>
            <w:vAlign w:val="center"/>
            <w:hideMark/>
          </w:tcPr>
          <w:p w14:paraId="11A9DA7C"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1096" w:type="dxa"/>
            <w:tcBorders>
              <w:top w:val="nil"/>
              <w:left w:val="nil"/>
              <w:bottom w:val="nil"/>
              <w:right w:val="nil"/>
            </w:tcBorders>
            <w:shd w:val="clear" w:color="auto" w:fill="auto"/>
            <w:vAlign w:val="center"/>
            <w:hideMark/>
          </w:tcPr>
          <w:p w14:paraId="3C2F9473" w14:textId="77777777" w:rsidR="001F1FAF" w:rsidRPr="001F1FAF" w:rsidRDefault="001F1FAF" w:rsidP="001F1FAF">
            <w:pPr>
              <w:rPr>
                <w:rFonts w:ascii="Calibri" w:hAnsi="Calibri" w:cs="Calibri"/>
                <w:color w:val="000000"/>
                <w:sz w:val="22"/>
                <w:szCs w:val="22"/>
                <w:lang w:eastAsia="en-US"/>
              </w:rPr>
            </w:pPr>
          </w:p>
        </w:tc>
        <w:tc>
          <w:tcPr>
            <w:tcW w:w="822" w:type="dxa"/>
            <w:tcBorders>
              <w:top w:val="nil"/>
              <w:left w:val="single" w:sz="4" w:space="0" w:color="auto"/>
              <w:bottom w:val="nil"/>
              <w:right w:val="nil"/>
            </w:tcBorders>
            <w:shd w:val="clear" w:color="auto" w:fill="auto"/>
            <w:noWrap/>
            <w:vAlign w:val="bottom"/>
            <w:hideMark/>
          </w:tcPr>
          <w:p w14:paraId="085ECB9C"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363" w:type="dxa"/>
            <w:tcBorders>
              <w:top w:val="nil"/>
              <w:left w:val="nil"/>
              <w:bottom w:val="nil"/>
              <w:right w:val="nil"/>
            </w:tcBorders>
            <w:shd w:val="clear" w:color="auto" w:fill="auto"/>
            <w:noWrap/>
            <w:vAlign w:val="bottom"/>
            <w:hideMark/>
          </w:tcPr>
          <w:p w14:paraId="37B5CC41" w14:textId="77777777" w:rsidR="001F1FAF" w:rsidRPr="001F1FAF" w:rsidRDefault="001F1FAF" w:rsidP="001F1FAF">
            <w:pPr>
              <w:rPr>
                <w:rFonts w:ascii="Calibri" w:hAnsi="Calibri" w:cs="Calibri"/>
                <w:color w:val="000000"/>
                <w:sz w:val="22"/>
                <w:szCs w:val="22"/>
                <w:lang w:eastAsia="en-US"/>
              </w:rPr>
            </w:pPr>
          </w:p>
        </w:tc>
        <w:tc>
          <w:tcPr>
            <w:tcW w:w="834" w:type="dxa"/>
            <w:tcBorders>
              <w:top w:val="nil"/>
              <w:left w:val="nil"/>
              <w:bottom w:val="nil"/>
              <w:right w:val="nil"/>
            </w:tcBorders>
            <w:shd w:val="clear" w:color="auto" w:fill="auto"/>
            <w:noWrap/>
            <w:vAlign w:val="bottom"/>
            <w:hideMark/>
          </w:tcPr>
          <w:p w14:paraId="5469B660" w14:textId="77777777" w:rsidR="001F1FAF" w:rsidRPr="001F1FAF" w:rsidRDefault="001F1FAF" w:rsidP="001F1FAF">
            <w:pPr>
              <w:rPr>
                <w:sz w:val="20"/>
                <w:lang w:eastAsia="en-US"/>
              </w:rPr>
            </w:pPr>
          </w:p>
        </w:tc>
        <w:tc>
          <w:tcPr>
            <w:tcW w:w="246" w:type="dxa"/>
            <w:tcBorders>
              <w:top w:val="nil"/>
              <w:left w:val="nil"/>
              <w:bottom w:val="nil"/>
              <w:right w:val="nil"/>
            </w:tcBorders>
            <w:shd w:val="clear" w:color="auto" w:fill="auto"/>
            <w:noWrap/>
            <w:vAlign w:val="bottom"/>
            <w:hideMark/>
          </w:tcPr>
          <w:p w14:paraId="768655C4" w14:textId="77777777" w:rsidR="001F1FAF" w:rsidRPr="001F1FAF" w:rsidRDefault="001F1FAF" w:rsidP="001F1FAF">
            <w:pPr>
              <w:rPr>
                <w:sz w:val="20"/>
                <w:lang w:eastAsia="en-US"/>
              </w:rPr>
            </w:pPr>
          </w:p>
        </w:tc>
        <w:tc>
          <w:tcPr>
            <w:tcW w:w="844" w:type="dxa"/>
            <w:tcBorders>
              <w:top w:val="nil"/>
              <w:left w:val="nil"/>
              <w:bottom w:val="nil"/>
              <w:right w:val="nil"/>
            </w:tcBorders>
            <w:shd w:val="clear" w:color="auto" w:fill="auto"/>
            <w:noWrap/>
            <w:vAlign w:val="bottom"/>
            <w:hideMark/>
          </w:tcPr>
          <w:p w14:paraId="1A9538B1" w14:textId="77777777" w:rsidR="001F1FAF" w:rsidRPr="001F1FAF" w:rsidRDefault="001F1FAF" w:rsidP="001F1FAF">
            <w:pPr>
              <w:rPr>
                <w:sz w:val="20"/>
                <w:lang w:eastAsia="en-US"/>
              </w:rPr>
            </w:pPr>
          </w:p>
        </w:tc>
        <w:tc>
          <w:tcPr>
            <w:tcW w:w="236" w:type="dxa"/>
            <w:tcBorders>
              <w:top w:val="nil"/>
              <w:left w:val="nil"/>
              <w:bottom w:val="nil"/>
              <w:right w:val="nil"/>
            </w:tcBorders>
            <w:shd w:val="clear" w:color="auto" w:fill="auto"/>
            <w:noWrap/>
            <w:vAlign w:val="bottom"/>
            <w:hideMark/>
          </w:tcPr>
          <w:p w14:paraId="69AC94C5" w14:textId="77777777" w:rsidR="001F1FAF" w:rsidRPr="001F1FAF" w:rsidRDefault="001F1FAF" w:rsidP="001F1FAF">
            <w:pPr>
              <w:rPr>
                <w:sz w:val="20"/>
                <w:lang w:eastAsia="en-US"/>
              </w:rPr>
            </w:pPr>
          </w:p>
        </w:tc>
        <w:tc>
          <w:tcPr>
            <w:tcW w:w="810" w:type="dxa"/>
            <w:tcBorders>
              <w:top w:val="nil"/>
              <w:left w:val="nil"/>
              <w:bottom w:val="nil"/>
              <w:right w:val="nil"/>
            </w:tcBorders>
            <w:shd w:val="clear" w:color="auto" w:fill="auto"/>
            <w:noWrap/>
            <w:vAlign w:val="bottom"/>
            <w:hideMark/>
          </w:tcPr>
          <w:p w14:paraId="1CD44BCB" w14:textId="77777777" w:rsidR="001F1FAF" w:rsidRPr="001F1FAF" w:rsidRDefault="001F1FAF" w:rsidP="001F1FAF">
            <w:pPr>
              <w:rPr>
                <w:sz w:val="20"/>
                <w:lang w:eastAsia="en-US"/>
              </w:rPr>
            </w:pPr>
          </w:p>
        </w:tc>
        <w:tc>
          <w:tcPr>
            <w:tcW w:w="270" w:type="dxa"/>
            <w:tcBorders>
              <w:top w:val="nil"/>
              <w:left w:val="nil"/>
              <w:bottom w:val="nil"/>
              <w:right w:val="single" w:sz="4" w:space="0" w:color="auto"/>
            </w:tcBorders>
            <w:shd w:val="clear" w:color="auto" w:fill="auto"/>
            <w:noWrap/>
            <w:vAlign w:val="bottom"/>
            <w:hideMark/>
          </w:tcPr>
          <w:p w14:paraId="176C78C0"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37611499" w14:textId="77777777" w:rsidR="001F1FAF" w:rsidRPr="001F1FAF" w:rsidRDefault="001F1FAF" w:rsidP="001F1FAF">
            <w:pPr>
              <w:rPr>
                <w:rFonts w:ascii="Calibri" w:hAnsi="Calibri" w:cs="Calibri"/>
                <w:color w:val="000000"/>
                <w:sz w:val="22"/>
                <w:szCs w:val="22"/>
                <w:lang w:eastAsia="en-US"/>
              </w:rPr>
            </w:pPr>
          </w:p>
        </w:tc>
        <w:tc>
          <w:tcPr>
            <w:tcW w:w="360" w:type="dxa"/>
            <w:tcBorders>
              <w:top w:val="nil"/>
              <w:left w:val="nil"/>
              <w:bottom w:val="nil"/>
              <w:right w:val="single" w:sz="4" w:space="0" w:color="auto"/>
            </w:tcBorders>
            <w:shd w:val="clear" w:color="auto" w:fill="auto"/>
            <w:noWrap/>
            <w:vAlign w:val="bottom"/>
            <w:hideMark/>
          </w:tcPr>
          <w:p w14:paraId="226009ED"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r>
      <w:tr w:rsidR="001F1FAF" w:rsidRPr="001F1FAF" w14:paraId="1DC94A8A" w14:textId="77777777" w:rsidTr="001F1FAF">
        <w:trPr>
          <w:trHeight w:val="588"/>
        </w:trPr>
        <w:tc>
          <w:tcPr>
            <w:tcW w:w="3119" w:type="dxa"/>
            <w:gridSpan w:val="2"/>
            <w:tcBorders>
              <w:top w:val="nil"/>
              <w:left w:val="single" w:sz="4" w:space="0" w:color="auto"/>
              <w:bottom w:val="nil"/>
              <w:right w:val="single" w:sz="4" w:space="0" w:color="000000"/>
            </w:tcBorders>
            <w:shd w:val="clear" w:color="auto" w:fill="auto"/>
            <w:vAlign w:val="bottom"/>
            <w:hideMark/>
          </w:tcPr>
          <w:p w14:paraId="3FBFFADC"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Accessibility of print mailings or newspapers (if used)</w:t>
            </w:r>
          </w:p>
        </w:tc>
        <w:tc>
          <w:tcPr>
            <w:tcW w:w="1096" w:type="dxa"/>
            <w:tcBorders>
              <w:top w:val="nil"/>
              <w:left w:val="nil"/>
              <w:bottom w:val="nil"/>
              <w:right w:val="nil"/>
            </w:tcBorders>
            <w:shd w:val="clear" w:color="auto" w:fill="auto"/>
            <w:vAlign w:val="bottom"/>
            <w:hideMark/>
          </w:tcPr>
          <w:p w14:paraId="430790A8" w14:textId="77777777" w:rsidR="001F1FAF" w:rsidRPr="001F1FAF" w:rsidRDefault="001F1FAF" w:rsidP="001F1FAF">
            <w:pPr>
              <w:rPr>
                <w:rFonts w:ascii="Calibri" w:hAnsi="Calibri" w:cs="Calibri"/>
                <w:color w:val="000000"/>
                <w:sz w:val="22"/>
                <w:szCs w:val="22"/>
                <w:lang w:eastAsia="en-US"/>
              </w:rPr>
            </w:pPr>
          </w:p>
        </w:tc>
        <w:tc>
          <w:tcPr>
            <w:tcW w:w="822" w:type="dxa"/>
            <w:tcBorders>
              <w:top w:val="nil"/>
              <w:left w:val="single" w:sz="4" w:space="0" w:color="auto"/>
              <w:bottom w:val="nil"/>
              <w:right w:val="nil"/>
            </w:tcBorders>
            <w:shd w:val="clear" w:color="auto" w:fill="auto"/>
            <w:noWrap/>
            <w:vAlign w:val="bottom"/>
            <w:hideMark/>
          </w:tcPr>
          <w:p w14:paraId="1445427E"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363" w:type="dxa"/>
            <w:tcBorders>
              <w:top w:val="nil"/>
              <w:left w:val="nil"/>
              <w:bottom w:val="nil"/>
              <w:right w:val="nil"/>
            </w:tcBorders>
            <w:shd w:val="clear" w:color="auto" w:fill="auto"/>
            <w:noWrap/>
            <w:vAlign w:val="bottom"/>
            <w:hideMark/>
          </w:tcPr>
          <w:p w14:paraId="40149DDC" w14:textId="77777777" w:rsidR="001F1FAF" w:rsidRPr="001F1FAF" w:rsidRDefault="001F1FAF" w:rsidP="001F1FAF">
            <w:pPr>
              <w:rPr>
                <w:rFonts w:ascii="Calibri" w:hAnsi="Calibri" w:cs="Calibri"/>
                <w:color w:val="000000"/>
                <w:sz w:val="22"/>
                <w:szCs w:val="22"/>
                <w:lang w:eastAsia="en-US"/>
              </w:rPr>
            </w:pPr>
          </w:p>
        </w:tc>
        <w:tc>
          <w:tcPr>
            <w:tcW w:w="834" w:type="dxa"/>
            <w:tcBorders>
              <w:top w:val="nil"/>
              <w:left w:val="nil"/>
              <w:bottom w:val="nil"/>
              <w:right w:val="nil"/>
            </w:tcBorders>
            <w:shd w:val="clear" w:color="auto" w:fill="auto"/>
            <w:noWrap/>
            <w:vAlign w:val="bottom"/>
            <w:hideMark/>
          </w:tcPr>
          <w:p w14:paraId="71F8E2B3" w14:textId="77777777" w:rsidR="001F1FAF" w:rsidRPr="001F1FAF" w:rsidRDefault="001F1FAF" w:rsidP="001F1FAF">
            <w:pPr>
              <w:rPr>
                <w:sz w:val="20"/>
                <w:lang w:eastAsia="en-US"/>
              </w:rPr>
            </w:pPr>
          </w:p>
        </w:tc>
        <w:tc>
          <w:tcPr>
            <w:tcW w:w="246" w:type="dxa"/>
            <w:tcBorders>
              <w:top w:val="nil"/>
              <w:left w:val="nil"/>
              <w:bottom w:val="nil"/>
              <w:right w:val="nil"/>
            </w:tcBorders>
            <w:shd w:val="clear" w:color="auto" w:fill="auto"/>
            <w:noWrap/>
            <w:vAlign w:val="bottom"/>
            <w:hideMark/>
          </w:tcPr>
          <w:p w14:paraId="741DEECD" w14:textId="77777777" w:rsidR="001F1FAF" w:rsidRPr="001F1FAF" w:rsidRDefault="001F1FAF" w:rsidP="001F1FAF">
            <w:pPr>
              <w:rPr>
                <w:sz w:val="20"/>
                <w:lang w:eastAsia="en-US"/>
              </w:rPr>
            </w:pPr>
          </w:p>
        </w:tc>
        <w:tc>
          <w:tcPr>
            <w:tcW w:w="844" w:type="dxa"/>
            <w:tcBorders>
              <w:top w:val="nil"/>
              <w:left w:val="nil"/>
              <w:bottom w:val="nil"/>
              <w:right w:val="nil"/>
            </w:tcBorders>
            <w:shd w:val="clear" w:color="auto" w:fill="auto"/>
            <w:noWrap/>
            <w:vAlign w:val="bottom"/>
            <w:hideMark/>
          </w:tcPr>
          <w:p w14:paraId="3B5F1F64" w14:textId="77777777" w:rsidR="001F1FAF" w:rsidRPr="001F1FAF" w:rsidRDefault="001F1FAF" w:rsidP="001F1FAF">
            <w:pPr>
              <w:rPr>
                <w:sz w:val="20"/>
                <w:lang w:eastAsia="en-US"/>
              </w:rPr>
            </w:pPr>
          </w:p>
        </w:tc>
        <w:tc>
          <w:tcPr>
            <w:tcW w:w="236" w:type="dxa"/>
            <w:tcBorders>
              <w:top w:val="nil"/>
              <w:left w:val="nil"/>
              <w:bottom w:val="nil"/>
              <w:right w:val="nil"/>
            </w:tcBorders>
            <w:shd w:val="clear" w:color="auto" w:fill="auto"/>
            <w:noWrap/>
            <w:vAlign w:val="bottom"/>
            <w:hideMark/>
          </w:tcPr>
          <w:p w14:paraId="4B440EFA" w14:textId="77777777" w:rsidR="001F1FAF" w:rsidRPr="001F1FAF" w:rsidRDefault="001F1FAF" w:rsidP="001F1FAF">
            <w:pPr>
              <w:rPr>
                <w:sz w:val="20"/>
                <w:lang w:eastAsia="en-US"/>
              </w:rPr>
            </w:pPr>
          </w:p>
        </w:tc>
        <w:tc>
          <w:tcPr>
            <w:tcW w:w="810" w:type="dxa"/>
            <w:tcBorders>
              <w:top w:val="nil"/>
              <w:left w:val="nil"/>
              <w:bottom w:val="nil"/>
              <w:right w:val="nil"/>
            </w:tcBorders>
            <w:shd w:val="clear" w:color="auto" w:fill="auto"/>
            <w:noWrap/>
            <w:vAlign w:val="bottom"/>
            <w:hideMark/>
          </w:tcPr>
          <w:p w14:paraId="0CFF69E2" w14:textId="77777777" w:rsidR="001F1FAF" w:rsidRPr="001F1FAF" w:rsidRDefault="001F1FAF" w:rsidP="001F1FAF">
            <w:pPr>
              <w:rPr>
                <w:sz w:val="20"/>
                <w:lang w:eastAsia="en-US"/>
              </w:rPr>
            </w:pPr>
          </w:p>
        </w:tc>
        <w:tc>
          <w:tcPr>
            <w:tcW w:w="270" w:type="dxa"/>
            <w:tcBorders>
              <w:top w:val="nil"/>
              <w:left w:val="nil"/>
              <w:bottom w:val="nil"/>
              <w:right w:val="single" w:sz="4" w:space="0" w:color="auto"/>
            </w:tcBorders>
            <w:shd w:val="clear" w:color="auto" w:fill="auto"/>
            <w:noWrap/>
            <w:vAlign w:val="bottom"/>
            <w:hideMark/>
          </w:tcPr>
          <w:p w14:paraId="3D8DCD81"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0411B5DE" w14:textId="77777777" w:rsidR="001F1FAF" w:rsidRPr="001F1FAF" w:rsidRDefault="001F1FAF" w:rsidP="001F1FAF">
            <w:pPr>
              <w:rPr>
                <w:rFonts w:ascii="Calibri" w:hAnsi="Calibri" w:cs="Calibri"/>
                <w:color w:val="000000"/>
                <w:sz w:val="22"/>
                <w:szCs w:val="22"/>
                <w:lang w:eastAsia="en-US"/>
              </w:rPr>
            </w:pPr>
          </w:p>
        </w:tc>
        <w:tc>
          <w:tcPr>
            <w:tcW w:w="360" w:type="dxa"/>
            <w:tcBorders>
              <w:top w:val="nil"/>
              <w:left w:val="nil"/>
              <w:bottom w:val="nil"/>
              <w:right w:val="single" w:sz="4" w:space="0" w:color="auto"/>
            </w:tcBorders>
            <w:shd w:val="clear" w:color="auto" w:fill="auto"/>
            <w:noWrap/>
            <w:vAlign w:val="bottom"/>
            <w:hideMark/>
          </w:tcPr>
          <w:p w14:paraId="367ABD9F"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r>
      <w:tr w:rsidR="001F1FAF" w:rsidRPr="001F1FAF" w14:paraId="1AF9B4B2" w14:textId="77777777" w:rsidTr="001F1FAF">
        <w:trPr>
          <w:trHeight w:val="288"/>
        </w:trPr>
        <w:tc>
          <w:tcPr>
            <w:tcW w:w="265" w:type="dxa"/>
            <w:tcBorders>
              <w:top w:val="nil"/>
              <w:left w:val="single" w:sz="4" w:space="0" w:color="auto"/>
              <w:bottom w:val="nil"/>
              <w:right w:val="nil"/>
            </w:tcBorders>
            <w:shd w:val="clear" w:color="auto" w:fill="auto"/>
            <w:noWrap/>
            <w:vAlign w:val="bottom"/>
            <w:hideMark/>
          </w:tcPr>
          <w:p w14:paraId="4E3D5870"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nil"/>
              <w:left w:val="nil"/>
              <w:bottom w:val="nil"/>
              <w:right w:val="single" w:sz="4" w:space="0" w:color="auto"/>
            </w:tcBorders>
            <w:shd w:val="clear" w:color="auto" w:fill="auto"/>
            <w:noWrap/>
            <w:hideMark/>
          </w:tcPr>
          <w:p w14:paraId="2276A565" w14:textId="77777777" w:rsidR="001F1FAF" w:rsidRPr="001F1FAF" w:rsidRDefault="001F1FAF" w:rsidP="001F1FAF">
            <w:pPr>
              <w:rPr>
                <w:rFonts w:ascii="Calibri" w:hAnsi="Calibri" w:cs="Calibri"/>
                <w:color w:val="010205"/>
                <w:sz w:val="22"/>
                <w:szCs w:val="22"/>
                <w:lang w:eastAsia="en-US"/>
              </w:rPr>
            </w:pPr>
            <w:r w:rsidRPr="001F1FAF">
              <w:rPr>
                <w:rFonts w:ascii="Calibri" w:hAnsi="Calibri" w:cs="Calibri"/>
                <w:color w:val="010205"/>
                <w:sz w:val="22"/>
                <w:szCs w:val="22"/>
                <w:lang w:eastAsia="en-US"/>
              </w:rPr>
              <w:t>Yes, fully accessible</w:t>
            </w:r>
          </w:p>
        </w:tc>
        <w:tc>
          <w:tcPr>
            <w:tcW w:w="1096" w:type="dxa"/>
            <w:tcBorders>
              <w:top w:val="nil"/>
              <w:left w:val="nil"/>
              <w:bottom w:val="nil"/>
              <w:right w:val="nil"/>
            </w:tcBorders>
            <w:shd w:val="clear" w:color="auto" w:fill="auto"/>
            <w:noWrap/>
            <w:vAlign w:val="bottom"/>
            <w:hideMark/>
          </w:tcPr>
          <w:p w14:paraId="3CB3CBF7"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96.0%</w:t>
            </w:r>
          </w:p>
        </w:tc>
        <w:tc>
          <w:tcPr>
            <w:tcW w:w="822" w:type="dxa"/>
            <w:tcBorders>
              <w:top w:val="nil"/>
              <w:left w:val="single" w:sz="4" w:space="0" w:color="auto"/>
              <w:bottom w:val="nil"/>
              <w:right w:val="nil"/>
            </w:tcBorders>
            <w:shd w:val="clear" w:color="auto" w:fill="auto"/>
            <w:noWrap/>
            <w:vAlign w:val="bottom"/>
            <w:hideMark/>
          </w:tcPr>
          <w:p w14:paraId="58A48604"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86.4%</w:t>
            </w:r>
          </w:p>
        </w:tc>
        <w:tc>
          <w:tcPr>
            <w:tcW w:w="363" w:type="dxa"/>
            <w:tcBorders>
              <w:top w:val="nil"/>
              <w:left w:val="nil"/>
              <w:bottom w:val="nil"/>
              <w:right w:val="nil"/>
            </w:tcBorders>
            <w:shd w:val="clear" w:color="auto" w:fill="auto"/>
            <w:noWrap/>
            <w:vAlign w:val="bottom"/>
            <w:hideMark/>
          </w:tcPr>
          <w:p w14:paraId="3AB625A3" w14:textId="77777777" w:rsidR="001F1FAF" w:rsidRPr="001F1FAF" w:rsidRDefault="001F1FAF" w:rsidP="001F1FAF">
            <w:pPr>
              <w:jc w:val="right"/>
              <w:rPr>
                <w:rFonts w:ascii="Calibri" w:hAnsi="Calibri" w:cs="Calibri"/>
                <w:color w:val="000000"/>
                <w:sz w:val="22"/>
                <w:szCs w:val="22"/>
                <w:lang w:eastAsia="en-US"/>
              </w:rPr>
            </w:pPr>
          </w:p>
        </w:tc>
        <w:tc>
          <w:tcPr>
            <w:tcW w:w="834" w:type="dxa"/>
            <w:tcBorders>
              <w:top w:val="nil"/>
              <w:left w:val="nil"/>
              <w:bottom w:val="nil"/>
              <w:right w:val="nil"/>
            </w:tcBorders>
            <w:shd w:val="clear" w:color="auto" w:fill="auto"/>
            <w:noWrap/>
            <w:vAlign w:val="bottom"/>
            <w:hideMark/>
          </w:tcPr>
          <w:p w14:paraId="78CEC46A"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87.5%</w:t>
            </w:r>
          </w:p>
        </w:tc>
        <w:tc>
          <w:tcPr>
            <w:tcW w:w="246" w:type="dxa"/>
            <w:tcBorders>
              <w:top w:val="nil"/>
              <w:left w:val="nil"/>
              <w:bottom w:val="nil"/>
              <w:right w:val="nil"/>
            </w:tcBorders>
            <w:shd w:val="clear" w:color="auto" w:fill="auto"/>
            <w:noWrap/>
            <w:vAlign w:val="bottom"/>
            <w:hideMark/>
          </w:tcPr>
          <w:p w14:paraId="2F520D6C" w14:textId="77777777" w:rsidR="001F1FAF" w:rsidRPr="001F1FAF" w:rsidRDefault="001F1FAF" w:rsidP="001F1FAF">
            <w:pPr>
              <w:jc w:val="right"/>
              <w:rPr>
                <w:rFonts w:ascii="Calibri" w:hAnsi="Calibri" w:cs="Calibri"/>
                <w:color w:val="000000"/>
                <w:sz w:val="22"/>
                <w:szCs w:val="22"/>
                <w:lang w:eastAsia="en-US"/>
              </w:rPr>
            </w:pPr>
          </w:p>
        </w:tc>
        <w:tc>
          <w:tcPr>
            <w:tcW w:w="844" w:type="dxa"/>
            <w:tcBorders>
              <w:top w:val="nil"/>
              <w:left w:val="nil"/>
              <w:bottom w:val="nil"/>
              <w:right w:val="nil"/>
            </w:tcBorders>
            <w:shd w:val="clear" w:color="auto" w:fill="auto"/>
            <w:noWrap/>
            <w:vAlign w:val="bottom"/>
            <w:hideMark/>
          </w:tcPr>
          <w:p w14:paraId="79D9A5E6"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85.4%</w:t>
            </w:r>
          </w:p>
        </w:tc>
        <w:tc>
          <w:tcPr>
            <w:tcW w:w="236" w:type="dxa"/>
            <w:tcBorders>
              <w:top w:val="nil"/>
              <w:left w:val="nil"/>
              <w:bottom w:val="nil"/>
              <w:right w:val="nil"/>
            </w:tcBorders>
            <w:shd w:val="clear" w:color="auto" w:fill="auto"/>
            <w:noWrap/>
            <w:vAlign w:val="bottom"/>
            <w:hideMark/>
          </w:tcPr>
          <w:p w14:paraId="2DBE5534"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w:t>
            </w:r>
          </w:p>
        </w:tc>
        <w:tc>
          <w:tcPr>
            <w:tcW w:w="810" w:type="dxa"/>
            <w:tcBorders>
              <w:top w:val="nil"/>
              <w:left w:val="nil"/>
              <w:bottom w:val="nil"/>
              <w:right w:val="nil"/>
            </w:tcBorders>
            <w:shd w:val="clear" w:color="auto" w:fill="auto"/>
            <w:noWrap/>
            <w:vAlign w:val="bottom"/>
            <w:hideMark/>
          </w:tcPr>
          <w:p w14:paraId="79D76E0D"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85.9%</w:t>
            </w:r>
          </w:p>
        </w:tc>
        <w:tc>
          <w:tcPr>
            <w:tcW w:w="270" w:type="dxa"/>
            <w:tcBorders>
              <w:top w:val="nil"/>
              <w:left w:val="nil"/>
              <w:bottom w:val="nil"/>
              <w:right w:val="single" w:sz="4" w:space="0" w:color="auto"/>
            </w:tcBorders>
            <w:shd w:val="clear" w:color="auto" w:fill="auto"/>
            <w:noWrap/>
            <w:vAlign w:val="bottom"/>
            <w:hideMark/>
          </w:tcPr>
          <w:p w14:paraId="58A5D179"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w:t>
            </w:r>
          </w:p>
        </w:tc>
        <w:tc>
          <w:tcPr>
            <w:tcW w:w="990" w:type="dxa"/>
            <w:tcBorders>
              <w:top w:val="nil"/>
              <w:left w:val="nil"/>
              <w:bottom w:val="nil"/>
              <w:right w:val="nil"/>
            </w:tcBorders>
            <w:shd w:val="clear" w:color="auto" w:fill="auto"/>
            <w:noWrap/>
            <w:vAlign w:val="bottom"/>
            <w:hideMark/>
          </w:tcPr>
          <w:p w14:paraId="6C61E665"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86.5%</w:t>
            </w:r>
          </w:p>
        </w:tc>
        <w:tc>
          <w:tcPr>
            <w:tcW w:w="360" w:type="dxa"/>
            <w:tcBorders>
              <w:top w:val="nil"/>
              <w:left w:val="nil"/>
              <w:bottom w:val="nil"/>
              <w:right w:val="single" w:sz="4" w:space="0" w:color="auto"/>
            </w:tcBorders>
            <w:shd w:val="clear" w:color="auto" w:fill="auto"/>
            <w:noWrap/>
            <w:vAlign w:val="bottom"/>
            <w:hideMark/>
          </w:tcPr>
          <w:p w14:paraId="02D0AFEC"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w:t>
            </w:r>
          </w:p>
        </w:tc>
      </w:tr>
      <w:tr w:rsidR="001F1FAF" w:rsidRPr="001F1FAF" w14:paraId="1D7EE822" w14:textId="77777777" w:rsidTr="001F1FAF">
        <w:trPr>
          <w:trHeight w:val="288"/>
        </w:trPr>
        <w:tc>
          <w:tcPr>
            <w:tcW w:w="265" w:type="dxa"/>
            <w:tcBorders>
              <w:top w:val="nil"/>
              <w:left w:val="single" w:sz="4" w:space="0" w:color="auto"/>
              <w:bottom w:val="nil"/>
              <w:right w:val="nil"/>
            </w:tcBorders>
            <w:shd w:val="clear" w:color="auto" w:fill="auto"/>
            <w:noWrap/>
            <w:vAlign w:val="bottom"/>
            <w:hideMark/>
          </w:tcPr>
          <w:p w14:paraId="7895E0D6"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nil"/>
              <w:left w:val="nil"/>
              <w:bottom w:val="nil"/>
              <w:right w:val="single" w:sz="4" w:space="0" w:color="auto"/>
            </w:tcBorders>
            <w:shd w:val="clear" w:color="auto" w:fill="auto"/>
            <w:noWrap/>
            <w:hideMark/>
          </w:tcPr>
          <w:p w14:paraId="28DF7039" w14:textId="77777777" w:rsidR="001F1FAF" w:rsidRPr="001F1FAF" w:rsidRDefault="001F1FAF" w:rsidP="001F1FAF">
            <w:pPr>
              <w:rPr>
                <w:rFonts w:ascii="Calibri" w:hAnsi="Calibri" w:cs="Calibri"/>
                <w:color w:val="010205"/>
                <w:sz w:val="22"/>
                <w:szCs w:val="22"/>
                <w:lang w:eastAsia="en-US"/>
              </w:rPr>
            </w:pPr>
            <w:r w:rsidRPr="001F1FAF">
              <w:rPr>
                <w:rFonts w:ascii="Calibri" w:hAnsi="Calibri" w:cs="Calibri"/>
                <w:color w:val="010205"/>
                <w:sz w:val="22"/>
                <w:szCs w:val="22"/>
                <w:lang w:eastAsia="en-US"/>
              </w:rPr>
              <w:t>Mostly, but not fully accessible</w:t>
            </w:r>
          </w:p>
        </w:tc>
        <w:tc>
          <w:tcPr>
            <w:tcW w:w="1096" w:type="dxa"/>
            <w:tcBorders>
              <w:top w:val="nil"/>
              <w:left w:val="nil"/>
              <w:bottom w:val="nil"/>
              <w:right w:val="nil"/>
            </w:tcBorders>
            <w:shd w:val="clear" w:color="auto" w:fill="auto"/>
            <w:noWrap/>
            <w:vAlign w:val="bottom"/>
            <w:hideMark/>
          </w:tcPr>
          <w:p w14:paraId="1EE10590"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2.4%</w:t>
            </w:r>
          </w:p>
        </w:tc>
        <w:tc>
          <w:tcPr>
            <w:tcW w:w="822" w:type="dxa"/>
            <w:tcBorders>
              <w:top w:val="nil"/>
              <w:left w:val="single" w:sz="4" w:space="0" w:color="auto"/>
              <w:bottom w:val="nil"/>
              <w:right w:val="nil"/>
            </w:tcBorders>
            <w:shd w:val="clear" w:color="auto" w:fill="auto"/>
            <w:noWrap/>
            <w:vAlign w:val="bottom"/>
            <w:hideMark/>
          </w:tcPr>
          <w:p w14:paraId="399F2A66"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9.9%</w:t>
            </w:r>
          </w:p>
        </w:tc>
        <w:tc>
          <w:tcPr>
            <w:tcW w:w="363" w:type="dxa"/>
            <w:tcBorders>
              <w:top w:val="nil"/>
              <w:left w:val="nil"/>
              <w:bottom w:val="nil"/>
              <w:right w:val="nil"/>
            </w:tcBorders>
            <w:shd w:val="clear" w:color="auto" w:fill="auto"/>
            <w:noWrap/>
            <w:vAlign w:val="bottom"/>
            <w:hideMark/>
          </w:tcPr>
          <w:p w14:paraId="2A2A50AA" w14:textId="77777777" w:rsidR="001F1FAF" w:rsidRPr="001F1FAF" w:rsidRDefault="001F1FAF" w:rsidP="001F1FAF">
            <w:pPr>
              <w:jc w:val="right"/>
              <w:rPr>
                <w:rFonts w:ascii="Calibri" w:hAnsi="Calibri" w:cs="Calibri"/>
                <w:color w:val="000000"/>
                <w:sz w:val="22"/>
                <w:szCs w:val="22"/>
                <w:lang w:eastAsia="en-US"/>
              </w:rPr>
            </w:pPr>
          </w:p>
        </w:tc>
        <w:tc>
          <w:tcPr>
            <w:tcW w:w="834" w:type="dxa"/>
            <w:tcBorders>
              <w:top w:val="nil"/>
              <w:left w:val="nil"/>
              <w:bottom w:val="nil"/>
              <w:right w:val="nil"/>
            </w:tcBorders>
            <w:shd w:val="clear" w:color="auto" w:fill="auto"/>
            <w:noWrap/>
            <w:vAlign w:val="bottom"/>
            <w:hideMark/>
          </w:tcPr>
          <w:p w14:paraId="346559C8"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6.3%</w:t>
            </w:r>
          </w:p>
        </w:tc>
        <w:tc>
          <w:tcPr>
            <w:tcW w:w="246" w:type="dxa"/>
            <w:tcBorders>
              <w:top w:val="nil"/>
              <w:left w:val="nil"/>
              <w:bottom w:val="nil"/>
              <w:right w:val="nil"/>
            </w:tcBorders>
            <w:shd w:val="clear" w:color="auto" w:fill="auto"/>
            <w:noWrap/>
            <w:vAlign w:val="bottom"/>
            <w:hideMark/>
          </w:tcPr>
          <w:p w14:paraId="2F322732" w14:textId="77777777" w:rsidR="001F1FAF" w:rsidRPr="001F1FAF" w:rsidRDefault="001F1FAF" w:rsidP="001F1FAF">
            <w:pPr>
              <w:jc w:val="right"/>
              <w:rPr>
                <w:rFonts w:ascii="Calibri" w:hAnsi="Calibri" w:cs="Calibri"/>
                <w:color w:val="000000"/>
                <w:sz w:val="22"/>
                <w:szCs w:val="22"/>
                <w:lang w:eastAsia="en-US"/>
              </w:rPr>
            </w:pPr>
          </w:p>
        </w:tc>
        <w:tc>
          <w:tcPr>
            <w:tcW w:w="844" w:type="dxa"/>
            <w:tcBorders>
              <w:top w:val="nil"/>
              <w:left w:val="nil"/>
              <w:bottom w:val="nil"/>
              <w:right w:val="nil"/>
            </w:tcBorders>
            <w:shd w:val="clear" w:color="auto" w:fill="auto"/>
            <w:noWrap/>
            <w:vAlign w:val="bottom"/>
            <w:hideMark/>
          </w:tcPr>
          <w:p w14:paraId="32168554"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9.7%</w:t>
            </w:r>
          </w:p>
        </w:tc>
        <w:tc>
          <w:tcPr>
            <w:tcW w:w="236" w:type="dxa"/>
            <w:tcBorders>
              <w:top w:val="nil"/>
              <w:left w:val="nil"/>
              <w:bottom w:val="nil"/>
              <w:right w:val="nil"/>
            </w:tcBorders>
            <w:shd w:val="clear" w:color="auto" w:fill="auto"/>
            <w:noWrap/>
            <w:vAlign w:val="bottom"/>
            <w:hideMark/>
          </w:tcPr>
          <w:p w14:paraId="2505AB07" w14:textId="77777777" w:rsidR="001F1FAF" w:rsidRPr="001F1FAF" w:rsidRDefault="001F1FAF" w:rsidP="001F1FAF">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657EF845"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10.1%</w:t>
            </w:r>
          </w:p>
        </w:tc>
        <w:tc>
          <w:tcPr>
            <w:tcW w:w="270" w:type="dxa"/>
            <w:tcBorders>
              <w:top w:val="nil"/>
              <w:left w:val="nil"/>
              <w:bottom w:val="nil"/>
              <w:right w:val="single" w:sz="4" w:space="0" w:color="auto"/>
            </w:tcBorders>
            <w:shd w:val="clear" w:color="auto" w:fill="auto"/>
            <w:noWrap/>
            <w:vAlign w:val="bottom"/>
            <w:hideMark/>
          </w:tcPr>
          <w:p w14:paraId="530748E8"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w:t>
            </w:r>
          </w:p>
        </w:tc>
        <w:tc>
          <w:tcPr>
            <w:tcW w:w="990" w:type="dxa"/>
            <w:tcBorders>
              <w:top w:val="nil"/>
              <w:left w:val="nil"/>
              <w:bottom w:val="nil"/>
              <w:right w:val="nil"/>
            </w:tcBorders>
            <w:shd w:val="clear" w:color="auto" w:fill="auto"/>
            <w:noWrap/>
            <w:vAlign w:val="bottom"/>
            <w:hideMark/>
          </w:tcPr>
          <w:p w14:paraId="5984BDF4"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7.5%</w:t>
            </w:r>
          </w:p>
        </w:tc>
        <w:tc>
          <w:tcPr>
            <w:tcW w:w="360" w:type="dxa"/>
            <w:tcBorders>
              <w:top w:val="nil"/>
              <w:left w:val="nil"/>
              <w:bottom w:val="nil"/>
              <w:right w:val="single" w:sz="4" w:space="0" w:color="auto"/>
            </w:tcBorders>
            <w:shd w:val="clear" w:color="auto" w:fill="auto"/>
            <w:noWrap/>
            <w:vAlign w:val="bottom"/>
            <w:hideMark/>
          </w:tcPr>
          <w:p w14:paraId="54781307"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r>
      <w:tr w:rsidR="001F1FAF" w:rsidRPr="001F1FAF" w14:paraId="692C47DC" w14:textId="77777777" w:rsidTr="001F1FAF">
        <w:trPr>
          <w:trHeight w:val="288"/>
        </w:trPr>
        <w:tc>
          <w:tcPr>
            <w:tcW w:w="265" w:type="dxa"/>
            <w:tcBorders>
              <w:top w:val="nil"/>
              <w:left w:val="single" w:sz="4" w:space="0" w:color="auto"/>
              <w:bottom w:val="nil"/>
              <w:right w:val="nil"/>
            </w:tcBorders>
            <w:shd w:val="clear" w:color="auto" w:fill="auto"/>
            <w:noWrap/>
            <w:vAlign w:val="bottom"/>
            <w:hideMark/>
          </w:tcPr>
          <w:p w14:paraId="289C2C1B"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nil"/>
              <w:left w:val="nil"/>
              <w:bottom w:val="nil"/>
              <w:right w:val="single" w:sz="4" w:space="0" w:color="auto"/>
            </w:tcBorders>
            <w:shd w:val="clear" w:color="auto" w:fill="auto"/>
            <w:noWrap/>
            <w:hideMark/>
          </w:tcPr>
          <w:p w14:paraId="0A54D3CA" w14:textId="77777777" w:rsidR="001F1FAF" w:rsidRPr="001F1FAF" w:rsidRDefault="001F1FAF" w:rsidP="001F1FAF">
            <w:pPr>
              <w:rPr>
                <w:rFonts w:ascii="Calibri" w:hAnsi="Calibri" w:cs="Calibri"/>
                <w:color w:val="010205"/>
                <w:sz w:val="22"/>
                <w:szCs w:val="22"/>
                <w:lang w:eastAsia="en-US"/>
              </w:rPr>
            </w:pPr>
            <w:r w:rsidRPr="001F1FAF">
              <w:rPr>
                <w:rFonts w:ascii="Calibri" w:hAnsi="Calibri" w:cs="Calibri"/>
                <w:color w:val="010205"/>
                <w:sz w:val="22"/>
                <w:szCs w:val="22"/>
                <w:lang w:eastAsia="en-US"/>
              </w:rPr>
              <w:t>Somewhat accessible</w:t>
            </w:r>
          </w:p>
        </w:tc>
        <w:tc>
          <w:tcPr>
            <w:tcW w:w="1096" w:type="dxa"/>
            <w:tcBorders>
              <w:top w:val="nil"/>
              <w:left w:val="nil"/>
              <w:bottom w:val="nil"/>
              <w:right w:val="nil"/>
            </w:tcBorders>
            <w:shd w:val="clear" w:color="auto" w:fill="auto"/>
            <w:noWrap/>
            <w:vAlign w:val="bottom"/>
            <w:hideMark/>
          </w:tcPr>
          <w:p w14:paraId="734DA6E6"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0.1%</w:t>
            </w:r>
          </w:p>
        </w:tc>
        <w:tc>
          <w:tcPr>
            <w:tcW w:w="822" w:type="dxa"/>
            <w:tcBorders>
              <w:top w:val="nil"/>
              <w:left w:val="single" w:sz="4" w:space="0" w:color="auto"/>
              <w:bottom w:val="nil"/>
              <w:right w:val="nil"/>
            </w:tcBorders>
            <w:shd w:val="clear" w:color="auto" w:fill="auto"/>
            <w:noWrap/>
            <w:vAlign w:val="bottom"/>
            <w:hideMark/>
          </w:tcPr>
          <w:p w14:paraId="0508C071"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3.6%</w:t>
            </w:r>
          </w:p>
        </w:tc>
        <w:tc>
          <w:tcPr>
            <w:tcW w:w="363" w:type="dxa"/>
            <w:tcBorders>
              <w:top w:val="nil"/>
              <w:left w:val="nil"/>
              <w:bottom w:val="nil"/>
              <w:right w:val="nil"/>
            </w:tcBorders>
            <w:shd w:val="clear" w:color="auto" w:fill="auto"/>
            <w:noWrap/>
            <w:vAlign w:val="bottom"/>
            <w:hideMark/>
          </w:tcPr>
          <w:p w14:paraId="3BCB5E55" w14:textId="77777777" w:rsidR="001F1FAF" w:rsidRPr="001F1FAF" w:rsidRDefault="001F1FAF" w:rsidP="001F1FAF">
            <w:pPr>
              <w:jc w:val="right"/>
              <w:rPr>
                <w:rFonts w:ascii="Calibri" w:hAnsi="Calibri" w:cs="Calibri"/>
                <w:color w:val="000000"/>
                <w:sz w:val="22"/>
                <w:szCs w:val="22"/>
                <w:lang w:eastAsia="en-US"/>
              </w:rPr>
            </w:pPr>
          </w:p>
        </w:tc>
        <w:tc>
          <w:tcPr>
            <w:tcW w:w="834" w:type="dxa"/>
            <w:tcBorders>
              <w:top w:val="nil"/>
              <w:left w:val="nil"/>
              <w:bottom w:val="nil"/>
              <w:right w:val="nil"/>
            </w:tcBorders>
            <w:shd w:val="clear" w:color="auto" w:fill="auto"/>
            <w:noWrap/>
            <w:vAlign w:val="bottom"/>
            <w:hideMark/>
          </w:tcPr>
          <w:p w14:paraId="03EEADF6"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2.8%</w:t>
            </w:r>
          </w:p>
        </w:tc>
        <w:tc>
          <w:tcPr>
            <w:tcW w:w="246" w:type="dxa"/>
            <w:tcBorders>
              <w:top w:val="nil"/>
              <w:left w:val="nil"/>
              <w:bottom w:val="nil"/>
              <w:right w:val="nil"/>
            </w:tcBorders>
            <w:shd w:val="clear" w:color="auto" w:fill="auto"/>
            <w:noWrap/>
            <w:vAlign w:val="bottom"/>
            <w:hideMark/>
          </w:tcPr>
          <w:p w14:paraId="769469FD" w14:textId="77777777" w:rsidR="001F1FAF" w:rsidRPr="001F1FAF" w:rsidRDefault="001F1FAF" w:rsidP="001F1FAF">
            <w:pPr>
              <w:jc w:val="right"/>
              <w:rPr>
                <w:rFonts w:ascii="Calibri" w:hAnsi="Calibri" w:cs="Calibri"/>
                <w:color w:val="000000"/>
                <w:sz w:val="22"/>
                <w:szCs w:val="22"/>
                <w:lang w:eastAsia="en-US"/>
              </w:rPr>
            </w:pPr>
          </w:p>
        </w:tc>
        <w:tc>
          <w:tcPr>
            <w:tcW w:w="844" w:type="dxa"/>
            <w:tcBorders>
              <w:top w:val="nil"/>
              <w:left w:val="nil"/>
              <w:bottom w:val="nil"/>
              <w:right w:val="nil"/>
            </w:tcBorders>
            <w:shd w:val="clear" w:color="auto" w:fill="auto"/>
            <w:noWrap/>
            <w:vAlign w:val="bottom"/>
            <w:hideMark/>
          </w:tcPr>
          <w:p w14:paraId="36B314E2"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3.3%</w:t>
            </w:r>
          </w:p>
        </w:tc>
        <w:tc>
          <w:tcPr>
            <w:tcW w:w="236" w:type="dxa"/>
            <w:tcBorders>
              <w:top w:val="nil"/>
              <w:left w:val="nil"/>
              <w:bottom w:val="nil"/>
              <w:right w:val="nil"/>
            </w:tcBorders>
            <w:shd w:val="clear" w:color="auto" w:fill="auto"/>
            <w:noWrap/>
            <w:vAlign w:val="bottom"/>
            <w:hideMark/>
          </w:tcPr>
          <w:p w14:paraId="0F34F341" w14:textId="77777777" w:rsidR="001F1FAF" w:rsidRPr="001F1FAF" w:rsidRDefault="001F1FAF" w:rsidP="001F1FAF">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7D64AD39"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1.8%</w:t>
            </w:r>
          </w:p>
        </w:tc>
        <w:tc>
          <w:tcPr>
            <w:tcW w:w="270" w:type="dxa"/>
            <w:tcBorders>
              <w:top w:val="nil"/>
              <w:left w:val="nil"/>
              <w:bottom w:val="nil"/>
              <w:right w:val="single" w:sz="4" w:space="0" w:color="auto"/>
            </w:tcBorders>
            <w:shd w:val="clear" w:color="auto" w:fill="auto"/>
            <w:noWrap/>
            <w:vAlign w:val="bottom"/>
            <w:hideMark/>
          </w:tcPr>
          <w:p w14:paraId="1A564EC8"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7C1917DC"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4.2%</w:t>
            </w:r>
          </w:p>
        </w:tc>
        <w:tc>
          <w:tcPr>
            <w:tcW w:w="360" w:type="dxa"/>
            <w:tcBorders>
              <w:top w:val="nil"/>
              <w:left w:val="nil"/>
              <w:bottom w:val="nil"/>
              <w:right w:val="single" w:sz="4" w:space="0" w:color="auto"/>
            </w:tcBorders>
            <w:shd w:val="clear" w:color="auto" w:fill="auto"/>
            <w:noWrap/>
            <w:vAlign w:val="bottom"/>
            <w:hideMark/>
          </w:tcPr>
          <w:p w14:paraId="69B53E84"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r>
      <w:tr w:rsidR="001F1FAF" w:rsidRPr="001F1FAF" w14:paraId="74C575FD" w14:textId="77777777" w:rsidTr="001F1FAF">
        <w:trPr>
          <w:trHeight w:val="288"/>
        </w:trPr>
        <w:tc>
          <w:tcPr>
            <w:tcW w:w="265" w:type="dxa"/>
            <w:tcBorders>
              <w:top w:val="nil"/>
              <w:left w:val="single" w:sz="4" w:space="0" w:color="auto"/>
              <w:bottom w:val="nil"/>
              <w:right w:val="nil"/>
            </w:tcBorders>
            <w:shd w:val="clear" w:color="auto" w:fill="auto"/>
            <w:noWrap/>
            <w:vAlign w:val="bottom"/>
            <w:hideMark/>
          </w:tcPr>
          <w:p w14:paraId="62CDB111"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nil"/>
              <w:left w:val="nil"/>
              <w:bottom w:val="nil"/>
              <w:right w:val="single" w:sz="4" w:space="0" w:color="auto"/>
            </w:tcBorders>
            <w:shd w:val="clear" w:color="auto" w:fill="auto"/>
            <w:noWrap/>
            <w:hideMark/>
          </w:tcPr>
          <w:p w14:paraId="080EB378" w14:textId="77777777" w:rsidR="001F1FAF" w:rsidRPr="001F1FAF" w:rsidRDefault="001F1FAF" w:rsidP="001F1FAF">
            <w:pPr>
              <w:rPr>
                <w:rFonts w:ascii="Calibri" w:hAnsi="Calibri" w:cs="Calibri"/>
                <w:color w:val="010205"/>
                <w:sz w:val="22"/>
                <w:szCs w:val="22"/>
                <w:lang w:eastAsia="en-US"/>
              </w:rPr>
            </w:pPr>
            <w:r w:rsidRPr="001F1FAF">
              <w:rPr>
                <w:rFonts w:ascii="Calibri" w:hAnsi="Calibri" w:cs="Calibri"/>
                <w:color w:val="010205"/>
                <w:sz w:val="22"/>
                <w:szCs w:val="22"/>
                <w:lang w:eastAsia="en-US"/>
              </w:rPr>
              <w:t>Not accessible at all</w:t>
            </w:r>
          </w:p>
        </w:tc>
        <w:tc>
          <w:tcPr>
            <w:tcW w:w="1096" w:type="dxa"/>
            <w:tcBorders>
              <w:top w:val="nil"/>
              <w:left w:val="nil"/>
              <w:bottom w:val="nil"/>
              <w:right w:val="nil"/>
            </w:tcBorders>
            <w:shd w:val="clear" w:color="auto" w:fill="auto"/>
            <w:noWrap/>
            <w:vAlign w:val="bottom"/>
            <w:hideMark/>
          </w:tcPr>
          <w:p w14:paraId="3707B15A"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1.5%</w:t>
            </w:r>
          </w:p>
        </w:tc>
        <w:tc>
          <w:tcPr>
            <w:tcW w:w="822" w:type="dxa"/>
            <w:tcBorders>
              <w:top w:val="nil"/>
              <w:left w:val="single" w:sz="4" w:space="0" w:color="auto"/>
              <w:bottom w:val="nil"/>
              <w:right w:val="nil"/>
            </w:tcBorders>
            <w:shd w:val="clear" w:color="auto" w:fill="auto"/>
            <w:noWrap/>
            <w:vAlign w:val="bottom"/>
            <w:hideMark/>
          </w:tcPr>
          <w:p w14:paraId="3D2B8A5C"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0.0%</w:t>
            </w:r>
          </w:p>
        </w:tc>
        <w:tc>
          <w:tcPr>
            <w:tcW w:w="363" w:type="dxa"/>
            <w:tcBorders>
              <w:top w:val="nil"/>
              <w:left w:val="nil"/>
              <w:bottom w:val="nil"/>
              <w:right w:val="nil"/>
            </w:tcBorders>
            <w:shd w:val="clear" w:color="auto" w:fill="auto"/>
            <w:noWrap/>
            <w:vAlign w:val="bottom"/>
            <w:hideMark/>
          </w:tcPr>
          <w:p w14:paraId="4A67BBE5" w14:textId="77777777" w:rsidR="001F1FAF" w:rsidRPr="001F1FAF" w:rsidRDefault="001F1FAF" w:rsidP="001F1FAF">
            <w:pPr>
              <w:jc w:val="right"/>
              <w:rPr>
                <w:rFonts w:ascii="Calibri" w:hAnsi="Calibri" w:cs="Calibri"/>
                <w:color w:val="000000"/>
                <w:sz w:val="22"/>
                <w:szCs w:val="22"/>
                <w:lang w:eastAsia="en-US"/>
              </w:rPr>
            </w:pPr>
          </w:p>
        </w:tc>
        <w:tc>
          <w:tcPr>
            <w:tcW w:w="834" w:type="dxa"/>
            <w:tcBorders>
              <w:top w:val="nil"/>
              <w:left w:val="nil"/>
              <w:bottom w:val="nil"/>
              <w:right w:val="nil"/>
            </w:tcBorders>
            <w:shd w:val="clear" w:color="auto" w:fill="auto"/>
            <w:noWrap/>
            <w:vAlign w:val="bottom"/>
            <w:hideMark/>
          </w:tcPr>
          <w:p w14:paraId="08A01D2E"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3.5%</w:t>
            </w:r>
          </w:p>
        </w:tc>
        <w:tc>
          <w:tcPr>
            <w:tcW w:w="246" w:type="dxa"/>
            <w:tcBorders>
              <w:top w:val="nil"/>
              <w:left w:val="nil"/>
              <w:bottom w:val="nil"/>
              <w:right w:val="nil"/>
            </w:tcBorders>
            <w:shd w:val="clear" w:color="auto" w:fill="auto"/>
            <w:noWrap/>
            <w:vAlign w:val="bottom"/>
            <w:hideMark/>
          </w:tcPr>
          <w:p w14:paraId="018C3127" w14:textId="77777777" w:rsidR="001F1FAF" w:rsidRPr="001F1FAF" w:rsidRDefault="001F1FAF" w:rsidP="001F1FAF">
            <w:pPr>
              <w:jc w:val="right"/>
              <w:rPr>
                <w:rFonts w:ascii="Calibri" w:hAnsi="Calibri" w:cs="Calibri"/>
                <w:color w:val="000000"/>
                <w:sz w:val="22"/>
                <w:szCs w:val="22"/>
                <w:lang w:eastAsia="en-US"/>
              </w:rPr>
            </w:pPr>
          </w:p>
        </w:tc>
        <w:tc>
          <w:tcPr>
            <w:tcW w:w="844" w:type="dxa"/>
            <w:tcBorders>
              <w:top w:val="nil"/>
              <w:left w:val="nil"/>
              <w:bottom w:val="nil"/>
              <w:right w:val="nil"/>
            </w:tcBorders>
            <w:shd w:val="clear" w:color="auto" w:fill="auto"/>
            <w:noWrap/>
            <w:vAlign w:val="bottom"/>
            <w:hideMark/>
          </w:tcPr>
          <w:p w14:paraId="7A46448F"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1.5%</w:t>
            </w:r>
          </w:p>
        </w:tc>
        <w:tc>
          <w:tcPr>
            <w:tcW w:w="236" w:type="dxa"/>
            <w:tcBorders>
              <w:top w:val="nil"/>
              <w:left w:val="nil"/>
              <w:bottom w:val="nil"/>
              <w:right w:val="nil"/>
            </w:tcBorders>
            <w:shd w:val="clear" w:color="auto" w:fill="auto"/>
            <w:noWrap/>
            <w:vAlign w:val="bottom"/>
            <w:hideMark/>
          </w:tcPr>
          <w:p w14:paraId="74C12645" w14:textId="77777777" w:rsidR="001F1FAF" w:rsidRPr="001F1FAF" w:rsidRDefault="001F1FAF" w:rsidP="001F1FAF">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30E62844"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2.2%</w:t>
            </w:r>
          </w:p>
        </w:tc>
        <w:tc>
          <w:tcPr>
            <w:tcW w:w="270" w:type="dxa"/>
            <w:tcBorders>
              <w:top w:val="nil"/>
              <w:left w:val="nil"/>
              <w:bottom w:val="nil"/>
              <w:right w:val="single" w:sz="4" w:space="0" w:color="auto"/>
            </w:tcBorders>
            <w:shd w:val="clear" w:color="auto" w:fill="auto"/>
            <w:noWrap/>
            <w:vAlign w:val="bottom"/>
            <w:hideMark/>
          </w:tcPr>
          <w:p w14:paraId="08A394A5"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068A2C8D"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1.8%</w:t>
            </w:r>
          </w:p>
        </w:tc>
        <w:tc>
          <w:tcPr>
            <w:tcW w:w="360" w:type="dxa"/>
            <w:tcBorders>
              <w:top w:val="nil"/>
              <w:left w:val="nil"/>
              <w:bottom w:val="nil"/>
              <w:right w:val="single" w:sz="4" w:space="0" w:color="auto"/>
            </w:tcBorders>
            <w:shd w:val="clear" w:color="auto" w:fill="auto"/>
            <w:noWrap/>
            <w:vAlign w:val="bottom"/>
            <w:hideMark/>
          </w:tcPr>
          <w:p w14:paraId="7DDBCFF2"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r>
      <w:tr w:rsidR="001F1FAF" w:rsidRPr="001F1FAF" w14:paraId="1FEEBF4B" w14:textId="77777777" w:rsidTr="001F1FAF">
        <w:trPr>
          <w:trHeight w:val="288"/>
        </w:trPr>
        <w:tc>
          <w:tcPr>
            <w:tcW w:w="265" w:type="dxa"/>
            <w:tcBorders>
              <w:top w:val="nil"/>
              <w:left w:val="single" w:sz="4" w:space="0" w:color="auto"/>
              <w:bottom w:val="single" w:sz="4" w:space="0" w:color="auto"/>
              <w:right w:val="nil"/>
            </w:tcBorders>
            <w:shd w:val="clear" w:color="auto" w:fill="auto"/>
            <w:noWrap/>
            <w:vAlign w:val="bottom"/>
            <w:hideMark/>
          </w:tcPr>
          <w:p w14:paraId="564C6D82"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2854" w:type="dxa"/>
            <w:tcBorders>
              <w:top w:val="nil"/>
              <w:left w:val="nil"/>
              <w:bottom w:val="single" w:sz="4" w:space="0" w:color="auto"/>
              <w:right w:val="single" w:sz="4" w:space="0" w:color="auto"/>
            </w:tcBorders>
            <w:shd w:val="clear" w:color="auto" w:fill="auto"/>
            <w:noWrap/>
            <w:hideMark/>
          </w:tcPr>
          <w:p w14:paraId="4D120525" w14:textId="77777777" w:rsidR="001F1FAF" w:rsidRPr="001F1FAF" w:rsidRDefault="001F1FAF" w:rsidP="001F1FAF">
            <w:pPr>
              <w:rPr>
                <w:rFonts w:ascii="Calibri" w:hAnsi="Calibri" w:cs="Calibri"/>
                <w:color w:val="010205"/>
                <w:sz w:val="22"/>
                <w:szCs w:val="22"/>
                <w:lang w:eastAsia="en-US"/>
              </w:rPr>
            </w:pPr>
            <w:r w:rsidRPr="001F1FAF">
              <w:rPr>
                <w:rFonts w:ascii="Calibri" w:hAnsi="Calibri" w:cs="Calibri"/>
                <w:color w:val="010205"/>
                <w:sz w:val="22"/>
                <w:szCs w:val="22"/>
                <w:lang w:eastAsia="en-US"/>
              </w:rPr>
              <w:t>Sample size</w:t>
            </w:r>
          </w:p>
        </w:tc>
        <w:tc>
          <w:tcPr>
            <w:tcW w:w="1096" w:type="dxa"/>
            <w:tcBorders>
              <w:top w:val="nil"/>
              <w:left w:val="nil"/>
              <w:bottom w:val="single" w:sz="4" w:space="0" w:color="auto"/>
              <w:right w:val="nil"/>
            </w:tcBorders>
            <w:shd w:val="clear" w:color="auto" w:fill="auto"/>
            <w:noWrap/>
            <w:vAlign w:val="bottom"/>
            <w:hideMark/>
          </w:tcPr>
          <w:p w14:paraId="475C2C04"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368</w:t>
            </w:r>
          </w:p>
        </w:tc>
        <w:tc>
          <w:tcPr>
            <w:tcW w:w="822" w:type="dxa"/>
            <w:tcBorders>
              <w:top w:val="nil"/>
              <w:left w:val="single" w:sz="4" w:space="0" w:color="auto"/>
              <w:bottom w:val="single" w:sz="4" w:space="0" w:color="auto"/>
              <w:right w:val="nil"/>
            </w:tcBorders>
            <w:shd w:val="clear" w:color="auto" w:fill="auto"/>
            <w:noWrap/>
            <w:vAlign w:val="bottom"/>
            <w:hideMark/>
          </w:tcPr>
          <w:p w14:paraId="36116B8C"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62</w:t>
            </w:r>
          </w:p>
        </w:tc>
        <w:tc>
          <w:tcPr>
            <w:tcW w:w="363" w:type="dxa"/>
            <w:tcBorders>
              <w:top w:val="nil"/>
              <w:left w:val="nil"/>
              <w:bottom w:val="single" w:sz="4" w:space="0" w:color="auto"/>
              <w:right w:val="nil"/>
            </w:tcBorders>
            <w:shd w:val="clear" w:color="auto" w:fill="auto"/>
            <w:noWrap/>
            <w:vAlign w:val="bottom"/>
            <w:hideMark/>
          </w:tcPr>
          <w:p w14:paraId="5557A862"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834" w:type="dxa"/>
            <w:tcBorders>
              <w:top w:val="nil"/>
              <w:left w:val="nil"/>
              <w:bottom w:val="single" w:sz="4" w:space="0" w:color="auto"/>
              <w:right w:val="nil"/>
            </w:tcBorders>
            <w:shd w:val="clear" w:color="auto" w:fill="auto"/>
            <w:noWrap/>
            <w:vAlign w:val="bottom"/>
            <w:hideMark/>
          </w:tcPr>
          <w:p w14:paraId="1EE39F3B"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44</w:t>
            </w:r>
          </w:p>
        </w:tc>
        <w:tc>
          <w:tcPr>
            <w:tcW w:w="246" w:type="dxa"/>
            <w:tcBorders>
              <w:top w:val="nil"/>
              <w:left w:val="nil"/>
              <w:bottom w:val="single" w:sz="4" w:space="0" w:color="auto"/>
              <w:right w:val="nil"/>
            </w:tcBorders>
            <w:shd w:val="clear" w:color="auto" w:fill="auto"/>
            <w:noWrap/>
            <w:vAlign w:val="bottom"/>
            <w:hideMark/>
          </w:tcPr>
          <w:p w14:paraId="1D6055EE"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844" w:type="dxa"/>
            <w:tcBorders>
              <w:top w:val="nil"/>
              <w:left w:val="nil"/>
              <w:bottom w:val="single" w:sz="4" w:space="0" w:color="auto"/>
              <w:right w:val="nil"/>
            </w:tcBorders>
            <w:shd w:val="clear" w:color="auto" w:fill="auto"/>
            <w:noWrap/>
            <w:vAlign w:val="bottom"/>
            <w:hideMark/>
          </w:tcPr>
          <w:p w14:paraId="13CD477B"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83</w:t>
            </w:r>
          </w:p>
        </w:tc>
        <w:tc>
          <w:tcPr>
            <w:tcW w:w="236" w:type="dxa"/>
            <w:tcBorders>
              <w:top w:val="nil"/>
              <w:left w:val="nil"/>
              <w:bottom w:val="single" w:sz="4" w:space="0" w:color="auto"/>
              <w:right w:val="nil"/>
            </w:tcBorders>
            <w:shd w:val="clear" w:color="auto" w:fill="auto"/>
            <w:noWrap/>
            <w:vAlign w:val="bottom"/>
            <w:hideMark/>
          </w:tcPr>
          <w:p w14:paraId="453C001E"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810" w:type="dxa"/>
            <w:tcBorders>
              <w:top w:val="nil"/>
              <w:left w:val="nil"/>
              <w:bottom w:val="single" w:sz="4" w:space="0" w:color="auto"/>
              <w:right w:val="nil"/>
            </w:tcBorders>
            <w:shd w:val="clear" w:color="auto" w:fill="auto"/>
            <w:noWrap/>
            <w:vAlign w:val="bottom"/>
            <w:hideMark/>
          </w:tcPr>
          <w:p w14:paraId="29DD4ED9"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183</w:t>
            </w:r>
          </w:p>
        </w:tc>
        <w:tc>
          <w:tcPr>
            <w:tcW w:w="270" w:type="dxa"/>
            <w:tcBorders>
              <w:top w:val="nil"/>
              <w:left w:val="nil"/>
              <w:bottom w:val="single" w:sz="4" w:space="0" w:color="auto"/>
              <w:right w:val="single" w:sz="4" w:space="0" w:color="auto"/>
            </w:tcBorders>
            <w:shd w:val="clear" w:color="auto" w:fill="auto"/>
            <w:noWrap/>
            <w:vAlign w:val="bottom"/>
            <w:hideMark/>
          </w:tcPr>
          <w:p w14:paraId="2A26AD68"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c>
          <w:tcPr>
            <w:tcW w:w="990" w:type="dxa"/>
            <w:tcBorders>
              <w:top w:val="nil"/>
              <w:left w:val="nil"/>
              <w:bottom w:val="single" w:sz="4" w:space="0" w:color="auto"/>
              <w:right w:val="nil"/>
            </w:tcBorders>
            <w:shd w:val="clear" w:color="auto" w:fill="auto"/>
            <w:noWrap/>
            <w:vAlign w:val="bottom"/>
            <w:hideMark/>
          </w:tcPr>
          <w:p w14:paraId="28D728B4" w14:textId="77777777" w:rsidR="001F1FAF" w:rsidRPr="001F1FAF" w:rsidRDefault="001F1FAF" w:rsidP="001F1FAF">
            <w:pPr>
              <w:jc w:val="right"/>
              <w:rPr>
                <w:rFonts w:ascii="Calibri" w:hAnsi="Calibri" w:cs="Calibri"/>
                <w:color w:val="000000"/>
                <w:sz w:val="22"/>
                <w:szCs w:val="22"/>
                <w:lang w:eastAsia="en-US"/>
              </w:rPr>
            </w:pPr>
            <w:r w:rsidRPr="001F1FAF">
              <w:rPr>
                <w:rFonts w:ascii="Calibri" w:hAnsi="Calibri" w:cs="Calibri"/>
                <w:color w:val="000000"/>
                <w:sz w:val="22"/>
                <w:szCs w:val="22"/>
                <w:lang w:eastAsia="en-US"/>
              </w:rPr>
              <w:t>177</w:t>
            </w:r>
          </w:p>
        </w:tc>
        <w:tc>
          <w:tcPr>
            <w:tcW w:w="360" w:type="dxa"/>
            <w:tcBorders>
              <w:top w:val="nil"/>
              <w:left w:val="nil"/>
              <w:bottom w:val="single" w:sz="4" w:space="0" w:color="auto"/>
              <w:right w:val="single" w:sz="4" w:space="0" w:color="auto"/>
            </w:tcBorders>
            <w:shd w:val="clear" w:color="auto" w:fill="auto"/>
            <w:noWrap/>
            <w:vAlign w:val="bottom"/>
            <w:hideMark/>
          </w:tcPr>
          <w:p w14:paraId="61414486"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w:t>
            </w:r>
          </w:p>
        </w:tc>
      </w:tr>
      <w:tr w:rsidR="001F1FAF" w:rsidRPr="001F1FAF" w14:paraId="3866328C" w14:textId="77777777" w:rsidTr="001F1FAF">
        <w:trPr>
          <w:trHeight w:val="288"/>
        </w:trPr>
        <w:tc>
          <w:tcPr>
            <w:tcW w:w="7560" w:type="dxa"/>
            <w:gridSpan w:val="9"/>
            <w:tcBorders>
              <w:top w:val="nil"/>
              <w:left w:val="nil"/>
              <w:bottom w:val="nil"/>
              <w:right w:val="nil"/>
            </w:tcBorders>
            <w:shd w:val="clear" w:color="auto" w:fill="auto"/>
            <w:vAlign w:val="bottom"/>
            <w:hideMark/>
          </w:tcPr>
          <w:p w14:paraId="252D6854" w14:textId="77777777" w:rsidR="001F1FAF" w:rsidRPr="001F1FAF" w:rsidRDefault="001F1FAF" w:rsidP="001F1FAF">
            <w:pPr>
              <w:rPr>
                <w:rFonts w:ascii="Calibri" w:hAnsi="Calibri" w:cs="Calibri"/>
                <w:color w:val="000000"/>
                <w:sz w:val="22"/>
                <w:szCs w:val="22"/>
                <w:lang w:eastAsia="en-US"/>
              </w:rPr>
            </w:pPr>
            <w:r w:rsidRPr="001F1FAF">
              <w:rPr>
                <w:rFonts w:ascii="Calibri" w:hAnsi="Calibri" w:cs="Calibri"/>
                <w:color w:val="000000"/>
                <w:sz w:val="22"/>
                <w:szCs w:val="22"/>
                <w:lang w:eastAsia="en-US"/>
              </w:rPr>
              <w:t>* Difference from non-disability sample is significant at 95% confidence level</w:t>
            </w:r>
          </w:p>
        </w:tc>
        <w:tc>
          <w:tcPr>
            <w:tcW w:w="810" w:type="dxa"/>
            <w:tcBorders>
              <w:top w:val="nil"/>
              <w:left w:val="nil"/>
              <w:bottom w:val="nil"/>
              <w:right w:val="nil"/>
            </w:tcBorders>
            <w:shd w:val="clear" w:color="auto" w:fill="auto"/>
            <w:noWrap/>
            <w:vAlign w:val="bottom"/>
            <w:hideMark/>
          </w:tcPr>
          <w:p w14:paraId="5A082E50" w14:textId="77777777" w:rsidR="001F1FAF" w:rsidRPr="001F1FAF" w:rsidRDefault="001F1FAF" w:rsidP="001F1FAF">
            <w:pPr>
              <w:rPr>
                <w:rFonts w:ascii="Calibri" w:hAnsi="Calibri" w:cs="Calibri"/>
                <w:color w:val="000000"/>
                <w:sz w:val="22"/>
                <w:szCs w:val="22"/>
                <w:lang w:eastAsia="en-US"/>
              </w:rPr>
            </w:pPr>
          </w:p>
        </w:tc>
        <w:tc>
          <w:tcPr>
            <w:tcW w:w="270" w:type="dxa"/>
            <w:tcBorders>
              <w:top w:val="nil"/>
              <w:left w:val="nil"/>
              <w:bottom w:val="nil"/>
              <w:right w:val="nil"/>
            </w:tcBorders>
            <w:shd w:val="clear" w:color="auto" w:fill="auto"/>
            <w:noWrap/>
            <w:vAlign w:val="bottom"/>
            <w:hideMark/>
          </w:tcPr>
          <w:p w14:paraId="06E59E10" w14:textId="77777777" w:rsidR="001F1FAF" w:rsidRPr="001F1FAF" w:rsidRDefault="001F1FAF" w:rsidP="001F1FAF">
            <w:pPr>
              <w:rPr>
                <w:sz w:val="20"/>
                <w:lang w:eastAsia="en-US"/>
              </w:rPr>
            </w:pPr>
          </w:p>
        </w:tc>
        <w:tc>
          <w:tcPr>
            <w:tcW w:w="990" w:type="dxa"/>
            <w:tcBorders>
              <w:top w:val="nil"/>
              <w:left w:val="nil"/>
              <w:bottom w:val="nil"/>
              <w:right w:val="nil"/>
            </w:tcBorders>
            <w:shd w:val="clear" w:color="auto" w:fill="auto"/>
            <w:noWrap/>
            <w:vAlign w:val="bottom"/>
            <w:hideMark/>
          </w:tcPr>
          <w:p w14:paraId="31ED8DFA" w14:textId="77777777" w:rsidR="001F1FAF" w:rsidRPr="001F1FAF" w:rsidRDefault="001F1FAF" w:rsidP="001F1FAF">
            <w:pPr>
              <w:rPr>
                <w:sz w:val="20"/>
                <w:lang w:eastAsia="en-US"/>
              </w:rPr>
            </w:pPr>
          </w:p>
        </w:tc>
        <w:tc>
          <w:tcPr>
            <w:tcW w:w="360" w:type="dxa"/>
            <w:tcBorders>
              <w:top w:val="nil"/>
              <w:left w:val="nil"/>
              <w:bottom w:val="nil"/>
              <w:right w:val="nil"/>
            </w:tcBorders>
            <w:shd w:val="clear" w:color="auto" w:fill="auto"/>
            <w:noWrap/>
            <w:vAlign w:val="bottom"/>
            <w:hideMark/>
          </w:tcPr>
          <w:p w14:paraId="016C7236" w14:textId="77777777" w:rsidR="001F1FAF" w:rsidRPr="001F1FAF" w:rsidRDefault="001F1FAF" w:rsidP="001F1FAF">
            <w:pPr>
              <w:rPr>
                <w:sz w:val="20"/>
                <w:lang w:eastAsia="en-US"/>
              </w:rPr>
            </w:pPr>
          </w:p>
        </w:tc>
      </w:tr>
    </w:tbl>
    <w:p w14:paraId="0CF6CB42" w14:textId="34E973AF" w:rsidR="00F34028" w:rsidRDefault="003F1812">
      <w:pPr>
        <w:spacing w:after="160" w:line="259" w:lineRule="auto"/>
      </w:pPr>
      <w:r>
        <w:br w:type="page"/>
      </w:r>
    </w:p>
    <w:tbl>
      <w:tblPr>
        <w:tblW w:w="10407" w:type="dxa"/>
        <w:tblLook w:val="04A0" w:firstRow="1" w:lastRow="0" w:firstColumn="1" w:lastColumn="0" w:noHBand="0" w:noVBand="1"/>
      </w:tblPr>
      <w:tblGrid>
        <w:gridCol w:w="270"/>
        <w:gridCol w:w="3535"/>
        <w:gridCol w:w="1034"/>
        <w:gridCol w:w="1014"/>
        <w:gridCol w:w="537"/>
        <w:gridCol w:w="497"/>
        <w:gridCol w:w="326"/>
        <w:gridCol w:w="946"/>
        <w:gridCol w:w="946"/>
        <w:gridCol w:w="941"/>
        <w:gridCol w:w="361"/>
      </w:tblGrid>
      <w:tr w:rsidR="00F34028" w:rsidRPr="00F34028" w14:paraId="054C40AD" w14:textId="77777777" w:rsidTr="006B5F1C">
        <w:trPr>
          <w:trHeight w:val="243"/>
        </w:trPr>
        <w:tc>
          <w:tcPr>
            <w:tcW w:w="270" w:type="dxa"/>
            <w:tcBorders>
              <w:top w:val="nil"/>
              <w:left w:val="nil"/>
              <w:bottom w:val="nil"/>
              <w:right w:val="nil"/>
            </w:tcBorders>
            <w:shd w:val="clear" w:color="auto" w:fill="auto"/>
            <w:noWrap/>
            <w:vAlign w:val="bottom"/>
            <w:hideMark/>
          </w:tcPr>
          <w:p w14:paraId="72E056D3" w14:textId="77777777" w:rsidR="00F34028" w:rsidRPr="00F34028" w:rsidRDefault="00F34028" w:rsidP="00F34028">
            <w:pPr>
              <w:rPr>
                <w:sz w:val="20"/>
                <w:szCs w:val="24"/>
                <w:lang w:eastAsia="en-US"/>
              </w:rPr>
            </w:pPr>
          </w:p>
        </w:tc>
        <w:tc>
          <w:tcPr>
            <w:tcW w:w="6120" w:type="dxa"/>
            <w:gridSpan w:val="4"/>
            <w:tcBorders>
              <w:top w:val="nil"/>
              <w:left w:val="nil"/>
              <w:bottom w:val="single" w:sz="4" w:space="0" w:color="auto"/>
              <w:right w:val="nil"/>
            </w:tcBorders>
            <w:shd w:val="clear" w:color="auto" w:fill="auto"/>
            <w:noWrap/>
            <w:vAlign w:val="bottom"/>
            <w:hideMark/>
          </w:tcPr>
          <w:p w14:paraId="236FD12B" w14:textId="77777777" w:rsidR="00F34028" w:rsidRPr="00F34028" w:rsidRDefault="00F34028" w:rsidP="00F34028">
            <w:pPr>
              <w:rPr>
                <w:rFonts w:ascii="Calibri" w:hAnsi="Calibri" w:cs="Calibri"/>
                <w:b/>
                <w:bCs/>
                <w:color w:val="000000"/>
                <w:sz w:val="22"/>
                <w:szCs w:val="22"/>
                <w:lang w:eastAsia="en-US"/>
              </w:rPr>
            </w:pPr>
            <w:r w:rsidRPr="00F34028">
              <w:rPr>
                <w:rFonts w:ascii="Calibri" w:hAnsi="Calibri" w:cs="Calibri"/>
                <w:b/>
                <w:bCs/>
                <w:color w:val="000000"/>
                <w:sz w:val="22"/>
                <w:szCs w:val="22"/>
                <w:lang w:eastAsia="en-US"/>
              </w:rPr>
              <w:t xml:space="preserve">Table 15:  Where Prefer to Get </w:t>
            </w:r>
            <w:proofErr w:type="gramStart"/>
            <w:r w:rsidRPr="00F34028">
              <w:rPr>
                <w:rFonts w:ascii="Calibri" w:hAnsi="Calibri" w:cs="Calibri"/>
                <w:b/>
                <w:bCs/>
                <w:color w:val="000000"/>
                <w:sz w:val="22"/>
                <w:szCs w:val="22"/>
                <w:lang w:eastAsia="en-US"/>
              </w:rPr>
              <w:t>Information on</w:t>
            </w:r>
            <w:proofErr w:type="gramEnd"/>
            <w:r w:rsidRPr="00F34028">
              <w:rPr>
                <w:rFonts w:ascii="Calibri" w:hAnsi="Calibri" w:cs="Calibri"/>
                <w:b/>
                <w:bCs/>
                <w:color w:val="000000"/>
                <w:sz w:val="22"/>
                <w:szCs w:val="22"/>
                <w:lang w:eastAsia="en-US"/>
              </w:rPr>
              <w:t xml:space="preserve"> Voting Process</w:t>
            </w:r>
          </w:p>
        </w:tc>
        <w:tc>
          <w:tcPr>
            <w:tcW w:w="497" w:type="dxa"/>
            <w:tcBorders>
              <w:top w:val="nil"/>
              <w:left w:val="nil"/>
              <w:bottom w:val="single" w:sz="4" w:space="0" w:color="auto"/>
              <w:right w:val="nil"/>
            </w:tcBorders>
            <w:shd w:val="clear" w:color="auto" w:fill="auto"/>
            <w:noWrap/>
            <w:vAlign w:val="bottom"/>
            <w:hideMark/>
          </w:tcPr>
          <w:p w14:paraId="13B8237C" w14:textId="77777777" w:rsidR="00F34028" w:rsidRPr="00F34028" w:rsidRDefault="00F34028" w:rsidP="00F34028">
            <w:pPr>
              <w:rPr>
                <w:rFonts w:ascii="Calibri" w:hAnsi="Calibri" w:cs="Calibri"/>
                <w:b/>
                <w:bCs/>
                <w:color w:val="000000"/>
                <w:sz w:val="22"/>
                <w:szCs w:val="22"/>
                <w:lang w:eastAsia="en-US"/>
              </w:rPr>
            </w:pPr>
          </w:p>
        </w:tc>
        <w:tc>
          <w:tcPr>
            <w:tcW w:w="326" w:type="dxa"/>
            <w:tcBorders>
              <w:top w:val="nil"/>
              <w:left w:val="nil"/>
              <w:bottom w:val="single" w:sz="4" w:space="0" w:color="auto"/>
              <w:right w:val="nil"/>
            </w:tcBorders>
            <w:shd w:val="clear" w:color="auto" w:fill="auto"/>
            <w:noWrap/>
            <w:vAlign w:val="bottom"/>
            <w:hideMark/>
          </w:tcPr>
          <w:p w14:paraId="1A35FCC1" w14:textId="77777777" w:rsidR="00F34028" w:rsidRPr="00F34028" w:rsidRDefault="00F34028" w:rsidP="00F34028">
            <w:pPr>
              <w:rPr>
                <w:sz w:val="20"/>
                <w:lang w:eastAsia="en-US"/>
              </w:rPr>
            </w:pPr>
          </w:p>
        </w:tc>
        <w:tc>
          <w:tcPr>
            <w:tcW w:w="946" w:type="dxa"/>
            <w:tcBorders>
              <w:top w:val="nil"/>
              <w:left w:val="nil"/>
              <w:bottom w:val="single" w:sz="4" w:space="0" w:color="auto"/>
              <w:right w:val="nil"/>
            </w:tcBorders>
            <w:shd w:val="clear" w:color="auto" w:fill="auto"/>
            <w:noWrap/>
            <w:vAlign w:val="bottom"/>
            <w:hideMark/>
          </w:tcPr>
          <w:p w14:paraId="242E2E23" w14:textId="77777777" w:rsidR="00F34028" w:rsidRPr="00F34028" w:rsidRDefault="00F34028" w:rsidP="00F34028">
            <w:pPr>
              <w:rPr>
                <w:sz w:val="20"/>
                <w:lang w:eastAsia="en-US"/>
              </w:rPr>
            </w:pPr>
          </w:p>
        </w:tc>
        <w:tc>
          <w:tcPr>
            <w:tcW w:w="946" w:type="dxa"/>
            <w:tcBorders>
              <w:top w:val="nil"/>
              <w:left w:val="nil"/>
              <w:bottom w:val="single" w:sz="4" w:space="0" w:color="auto"/>
              <w:right w:val="nil"/>
            </w:tcBorders>
            <w:shd w:val="clear" w:color="auto" w:fill="auto"/>
            <w:noWrap/>
            <w:vAlign w:val="bottom"/>
            <w:hideMark/>
          </w:tcPr>
          <w:p w14:paraId="1AACCD22" w14:textId="77777777" w:rsidR="00F34028" w:rsidRPr="00F34028" w:rsidRDefault="00F34028" w:rsidP="00F34028">
            <w:pPr>
              <w:rPr>
                <w:sz w:val="20"/>
                <w:lang w:eastAsia="en-US"/>
              </w:rPr>
            </w:pPr>
          </w:p>
        </w:tc>
        <w:tc>
          <w:tcPr>
            <w:tcW w:w="941" w:type="dxa"/>
            <w:tcBorders>
              <w:top w:val="nil"/>
              <w:left w:val="nil"/>
              <w:bottom w:val="single" w:sz="4" w:space="0" w:color="auto"/>
              <w:right w:val="nil"/>
            </w:tcBorders>
            <w:shd w:val="clear" w:color="auto" w:fill="auto"/>
            <w:noWrap/>
            <w:vAlign w:val="bottom"/>
            <w:hideMark/>
          </w:tcPr>
          <w:p w14:paraId="724651B6" w14:textId="77777777" w:rsidR="00F34028" w:rsidRPr="00F34028" w:rsidRDefault="00F34028" w:rsidP="00F34028">
            <w:pPr>
              <w:rPr>
                <w:sz w:val="20"/>
                <w:lang w:eastAsia="en-US"/>
              </w:rPr>
            </w:pPr>
          </w:p>
        </w:tc>
        <w:tc>
          <w:tcPr>
            <w:tcW w:w="361" w:type="dxa"/>
            <w:tcBorders>
              <w:top w:val="nil"/>
              <w:left w:val="nil"/>
              <w:bottom w:val="single" w:sz="4" w:space="0" w:color="auto"/>
              <w:right w:val="nil"/>
            </w:tcBorders>
            <w:shd w:val="clear" w:color="auto" w:fill="auto"/>
            <w:noWrap/>
            <w:vAlign w:val="bottom"/>
            <w:hideMark/>
          </w:tcPr>
          <w:p w14:paraId="0EB9B472" w14:textId="77777777" w:rsidR="00F34028" w:rsidRPr="00F34028" w:rsidRDefault="00F34028" w:rsidP="00F34028">
            <w:pPr>
              <w:rPr>
                <w:sz w:val="20"/>
                <w:lang w:eastAsia="en-US"/>
              </w:rPr>
            </w:pPr>
          </w:p>
        </w:tc>
      </w:tr>
      <w:tr w:rsidR="00F34028" w:rsidRPr="00F34028" w14:paraId="7B09D80F" w14:textId="77777777" w:rsidTr="006B5F1C">
        <w:trPr>
          <w:trHeight w:val="721"/>
        </w:trPr>
        <w:tc>
          <w:tcPr>
            <w:tcW w:w="270" w:type="dxa"/>
            <w:tcBorders>
              <w:top w:val="single" w:sz="4" w:space="0" w:color="auto"/>
              <w:left w:val="single" w:sz="4" w:space="0" w:color="auto"/>
              <w:bottom w:val="nil"/>
              <w:right w:val="nil"/>
            </w:tcBorders>
            <w:shd w:val="clear" w:color="auto" w:fill="auto"/>
            <w:noWrap/>
            <w:vAlign w:val="bottom"/>
            <w:hideMark/>
          </w:tcPr>
          <w:p w14:paraId="5959D65B"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single" w:sz="4" w:space="0" w:color="auto"/>
              <w:left w:val="nil"/>
              <w:bottom w:val="single" w:sz="4" w:space="0" w:color="auto"/>
              <w:right w:val="single" w:sz="4" w:space="0" w:color="auto"/>
            </w:tcBorders>
            <w:shd w:val="clear" w:color="auto" w:fill="auto"/>
            <w:noWrap/>
            <w:vAlign w:val="bottom"/>
            <w:hideMark/>
          </w:tcPr>
          <w:p w14:paraId="66815306"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1034" w:type="dxa"/>
            <w:tcBorders>
              <w:top w:val="single" w:sz="4" w:space="0" w:color="auto"/>
              <w:left w:val="nil"/>
              <w:bottom w:val="single" w:sz="4" w:space="0" w:color="auto"/>
              <w:right w:val="nil"/>
            </w:tcBorders>
            <w:shd w:val="clear" w:color="auto" w:fill="auto"/>
            <w:vAlign w:val="bottom"/>
            <w:hideMark/>
          </w:tcPr>
          <w:p w14:paraId="0A5AF196" w14:textId="77777777" w:rsidR="00F34028" w:rsidRPr="00F34028" w:rsidRDefault="00F34028" w:rsidP="00F34028">
            <w:pPr>
              <w:jc w:val="center"/>
              <w:rPr>
                <w:rFonts w:ascii="Calibri" w:hAnsi="Calibri" w:cs="Calibri"/>
                <w:color w:val="000000"/>
                <w:sz w:val="22"/>
                <w:szCs w:val="22"/>
                <w:lang w:eastAsia="en-US"/>
              </w:rPr>
            </w:pPr>
            <w:r w:rsidRPr="00F34028">
              <w:rPr>
                <w:rFonts w:ascii="Calibri" w:hAnsi="Calibri" w:cs="Calibri"/>
                <w:color w:val="000000"/>
                <w:sz w:val="22"/>
                <w:szCs w:val="22"/>
                <w:lang w:eastAsia="en-US"/>
              </w:rPr>
              <w:t>Disability</w:t>
            </w:r>
          </w:p>
        </w:tc>
        <w:tc>
          <w:tcPr>
            <w:tcW w:w="1014" w:type="dxa"/>
            <w:tcBorders>
              <w:top w:val="single" w:sz="4" w:space="0" w:color="auto"/>
              <w:left w:val="nil"/>
              <w:bottom w:val="single" w:sz="4" w:space="0" w:color="auto"/>
              <w:right w:val="nil"/>
            </w:tcBorders>
            <w:shd w:val="clear" w:color="auto" w:fill="auto"/>
            <w:vAlign w:val="bottom"/>
            <w:hideMark/>
          </w:tcPr>
          <w:p w14:paraId="5DF2CA40" w14:textId="77777777" w:rsidR="00F34028" w:rsidRPr="00F34028" w:rsidRDefault="00F34028" w:rsidP="006B5F1C">
            <w:pPr>
              <w:jc w:val="center"/>
              <w:rPr>
                <w:rFonts w:ascii="Calibri" w:hAnsi="Calibri" w:cs="Calibri"/>
                <w:color w:val="000000"/>
                <w:sz w:val="22"/>
                <w:szCs w:val="22"/>
                <w:lang w:eastAsia="en-US"/>
              </w:rPr>
            </w:pPr>
            <w:r w:rsidRPr="00F34028">
              <w:rPr>
                <w:rFonts w:ascii="Calibri" w:hAnsi="Calibri" w:cs="Calibri"/>
                <w:color w:val="000000"/>
                <w:sz w:val="22"/>
                <w:szCs w:val="22"/>
                <w:lang w:eastAsia="en-US"/>
              </w:rPr>
              <w:t>No disability</w:t>
            </w:r>
          </w:p>
        </w:tc>
        <w:tc>
          <w:tcPr>
            <w:tcW w:w="1034" w:type="dxa"/>
            <w:gridSpan w:val="2"/>
            <w:tcBorders>
              <w:top w:val="single" w:sz="4" w:space="0" w:color="auto"/>
              <w:left w:val="nil"/>
              <w:bottom w:val="single" w:sz="4" w:space="0" w:color="auto"/>
              <w:right w:val="nil"/>
            </w:tcBorders>
            <w:shd w:val="clear" w:color="auto" w:fill="auto"/>
            <w:vAlign w:val="bottom"/>
            <w:hideMark/>
          </w:tcPr>
          <w:p w14:paraId="4645F362" w14:textId="77777777" w:rsidR="00F34028" w:rsidRPr="00F34028" w:rsidRDefault="00F34028" w:rsidP="006B5F1C">
            <w:pPr>
              <w:jc w:val="center"/>
              <w:rPr>
                <w:rFonts w:ascii="Calibri" w:hAnsi="Calibri" w:cs="Calibri"/>
                <w:color w:val="000000"/>
                <w:sz w:val="22"/>
                <w:szCs w:val="22"/>
                <w:lang w:eastAsia="en-US"/>
              </w:rPr>
            </w:pPr>
            <w:r w:rsidRPr="00F34028">
              <w:rPr>
                <w:rFonts w:ascii="Calibri" w:hAnsi="Calibri" w:cs="Calibri"/>
                <w:color w:val="000000"/>
                <w:sz w:val="22"/>
                <w:szCs w:val="22"/>
                <w:lang w:eastAsia="en-US"/>
              </w:rPr>
              <w:t>Disability gap</w:t>
            </w:r>
          </w:p>
        </w:tc>
        <w:tc>
          <w:tcPr>
            <w:tcW w:w="326" w:type="dxa"/>
            <w:tcBorders>
              <w:top w:val="single" w:sz="4" w:space="0" w:color="auto"/>
              <w:left w:val="nil"/>
              <w:bottom w:val="single" w:sz="4" w:space="0" w:color="auto"/>
              <w:right w:val="single" w:sz="4" w:space="0" w:color="auto"/>
            </w:tcBorders>
            <w:shd w:val="clear" w:color="auto" w:fill="auto"/>
            <w:noWrap/>
            <w:vAlign w:val="bottom"/>
            <w:hideMark/>
          </w:tcPr>
          <w:p w14:paraId="0496D34B"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single" w:sz="4" w:space="0" w:color="auto"/>
              <w:left w:val="nil"/>
              <w:bottom w:val="single" w:sz="4" w:space="0" w:color="auto"/>
              <w:right w:val="nil"/>
            </w:tcBorders>
            <w:shd w:val="clear" w:color="auto" w:fill="auto"/>
            <w:vAlign w:val="bottom"/>
            <w:hideMark/>
          </w:tcPr>
          <w:p w14:paraId="29348BCF" w14:textId="77777777" w:rsidR="00F34028" w:rsidRPr="00F34028" w:rsidRDefault="00F34028" w:rsidP="00F34028">
            <w:pPr>
              <w:jc w:val="center"/>
              <w:rPr>
                <w:rFonts w:ascii="Calibri" w:hAnsi="Calibri" w:cs="Calibri"/>
                <w:color w:val="000000"/>
                <w:sz w:val="22"/>
                <w:szCs w:val="22"/>
                <w:lang w:eastAsia="en-US"/>
              </w:rPr>
            </w:pPr>
            <w:r w:rsidRPr="00F34028">
              <w:rPr>
                <w:rFonts w:ascii="Calibri" w:hAnsi="Calibri" w:cs="Calibri"/>
                <w:color w:val="000000"/>
                <w:sz w:val="22"/>
                <w:szCs w:val="22"/>
                <w:lang w:eastAsia="en-US"/>
              </w:rPr>
              <w:t>Internet non-users</w:t>
            </w:r>
          </w:p>
        </w:tc>
        <w:tc>
          <w:tcPr>
            <w:tcW w:w="946" w:type="dxa"/>
            <w:tcBorders>
              <w:top w:val="single" w:sz="4" w:space="0" w:color="auto"/>
              <w:left w:val="nil"/>
              <w:bottom w:val="single" w:sz="4" w:space="0" w:color="auto"/>
              <w:right w:val="nil"/>
            </w:tcBorders>
            <w:shd w:val="clear" w:color="auto" w:fill="auto"/>
            <w:vAlign w:val="bottom"/>
            <w:hideMark/>
          </w:tcPr>
          <w:p w14:paraId="5FE45A71" w14:textId="77777777" w:rsidR="00F34028" w:rsidRPr="00F34028" w:rsidRDefault="00F34028" w:rsidP="00F34028">
            <w:pPr>
              <w:jc w:val="center"/>
              <w:rPr>
                <w:rFonts w:ascii="Calibri" w:hAnsi="Calibri" w:cs="Calibri"/>
                <w:color w:val="000000"/>
                <w:sz w:val="22"/>
                <w:szCs w:val="22"/>
                <w:lang w:eastAsia="en-US"/>
              </w:rPr>
            </w:pPr>
            <w:r w:rsidRPr="00F34028">
              <w:rPr>
                <w:rFonts w:ascii="Calibri" w:hAnsi="Calibri" w:cs="Calibri"/>
                <w:color w:val="000000"/>
                <w:sz w:val="22"/>
                <w:szCs w:val="22"/>
                <w:lang w:eastAsia="en-US"/>
              </w:rPr>
              <w:t>Internet users</w:t>
            </w:r>
          </w:p>
        </w:tc>
        <w:tc>
          <w:tcPr>
            <w:tcW w:w="941" w:type="dxa"/>
            <w:tcBorders>
              <w:top w:val="single" w:sz="4" w:space="0" w:color="auto"/>
              <w:left w:val="nil"/>
              <w:bottom w:val="single" w:sz="4" w:space="0" w:color="auto"/>
              <w:right w:val="nil"/>
            </w:tcBorders>
            <w:shd w:val="clear" w:color="auto" w:fill="auto"/>
            <w:vAlign w:val="bottom"/>
            <w:hideMark/>
          </w:tcPr>
          <w:p w14:paraId="566E7D83" w14:textId="77777777" w:rsidR="00F34028" w:rsidRPr="00F34028" w:rsidRDefault="00F34028" w:rsidP="00F34028">
            <w:pPr>
              <w:jc w:val="center"/>
              <w:rPr>
                <w:rFonts w:ascii="Calibri" w:hAnsi="Calibri" w:cs="Calibri"/>
                <w:color w:val="000000"/>
                <w:sz w:val="22"/>
                <w:szCs w:val="22"/>
                <w:lang w:eastAsia="en-US"/>
              </w:rPr>
            </w:pPr>
            <w:r w:rsidRPr="00F34028">
              <w:rPr>
                <w:rFonts w:ascii="Calibri" w:hAnsi="Calibri" w:cs="Calibri"/>
                <w:color w:val="000000"/>
                <w:sz w:val="22"/>
                <w:szCs w:val="22"/>
                <w:lang w:eastAsia="en-US"/>
              </w:rPr>
              <w:t>Gap by internet use</w:t>
            </w:r>
          </w:p>
        </w:tc>
        <w:tc>
          <w:tcPr>
            <w:tcW w:w="361" w:type="dxa"/>
            <w:tcBorders>
              <w:top w:val="single" w:sz="4" w:space="0" w:color="auto"/>
              <w:left w:val="nil"/>
              <w:bottom w:val="single" w:sz="4" w:space="0" w:color="auto"/>
              <w:right w:val="single" w:sz="4" w:space="0" w:color="auto"/>
            </w:tcBorders>
            <w:shd w:val="clear" w:color="auto" w:fill="auto"/>
            <w:noWrap/>
            <w:vAlign w:val="bottom"/>
            <w:hideMark/>
          </w:tcPr>
          <w:p w14:paraId="67D1E9F9"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r>
      <w:tr w:rsidR="00F34028" w:rsidRPr="00F34028" w14:paraId="4CD4C290" w14:textId="77777777" w:rsidTr="00F34028">
        <w:trPr>
          <w:trHeight w:val="526"/>
        </w:trPr>
        <w:tc>
          <w:tcPr>
            <w:tcW w:w="3805" w:type="dxa"/>
            <w:gridSpan w:val="2"/>
            <w:tcBorders>
              <w:top w:val="single" w:sz="4" w:space="0" w:color="auto"/>
              <w:left w:val="single" w:sz="4" w:space="0" w:color="auto"/>
              <w:bottom w:val="nil"/>
              <w:right w:val="single" w:sz="4" w:space="0" w:color="000000"/>
            </w:tcBorders>
            <w:shd w:val="clear" w:color="auto" w:fill="auto"/>
            <w:vAlign w:val="bottom"/>
            <w:hideMark/>
          </w:tcPr>
          <w:p w14:paraId="051706D8" w14:textId="7DD1E6E4"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If question on voting process or where to vote, prefer to get answer through:</w:t>
            </w:r>
          </w:p>
        </w:tc>
        <w:tc>
          <w:tcPr>
            <w:tcW w:w="1034" w:type="dxa"/>
            <w:tcBorders>
              <w:top w:val="nil"/>
              <w:left w:val="nil"/>
              <w:bottom w:val="nil"/>
              <w:right w:val="nil"/>
            </w:tcBorders>
            <w:shd w:val="clear" w:color="auto" w:fill="auto"/>
            <w:noWrap/>
            <w:vAlign w:val="bottom"/>
            <w:hideMark/>
          </w:tcPr>
          <w:p w14:paraId="5F6E36BA" w14:textId="77777777" w:rsidR="00F34028" w:rsidRPr="00F34028" w:rsidRDefault="00F34028" w:rsidP="00F34028">
            <w:pPr>
              <w:rPr>
                <w:rFonts w:ascii="Calibri" w:hAnsi="Calibri" w:cs="Calibri"/>
                <w:color w:val="000000"/>
                <w:sz w:val="22"/>
                <w:szCs w:val="22"/>
                <w:lang w:eastAsia="en-US"/>
              </w:rPr>
            </w:pPr>
          </w:p>
        </w:tc>
        <w:tc>
          <w:tcPr>
            <w:tcW w:w="1014" w:type="dxa"/>
            <w:tcBorders>
              <w:top w:val="nil"/>
              <w:left w:val="nil"/>
              <w:bottom w:val="nil"/>
              <w:right w:val="nil"/>
            </w:tcBorders>
            <w:shd w:val="clear" w:color="auto" w:fill="auto"/>
            <w:noWrap/>
            <w:vAlign w:val="bottom"/>
            <w:hideMark/>
          </w:tcPr>
          <w:p w14:paraId="2236687F" w14:textId="77777777" w:rsidR="00F34028" w:rsidRPr="00F34028" w:rsidRDefault="00F34028" w:rsidP="00F34028">
            <w:pPr>
              <w:rPr>
                <w:sz w:val="20"/>
                <w:lang w:eastAsia="en-US"/>
              </w:rPr>
            </w:pPr>
          </w:p>
        </w:tc>
        <w:tc>
          <w:tcPr>
            <w:tcW w:w="1034" w:type="dxa"/>
            <w:gridSpan w:val="2"/>
            <w:tcBorders>
              <w:top w:val="nil"/>
              <w:left w:val="nil"/>
              <w:bottom w:val="nil"/>
              <w:right w:val="nil"/>
            </w:tcBorders>
            <w:shd w:val="clear" w:color="auto" w:fill="auto"/>
            <w:noWrap/>
            <w:vAlign w:val="bottom"/>
            <w:hideMark/>
          </w:tcPr>
          <w:p w14:paraId="1C538B55" w14:textId="77777777" w:rsidR="00F34028" w:rsidRPr="00F34028" w:rsidRDefault="00F34028" w:rsidP="00F34028">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4C150263"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5D0966E1"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4CBCBA8D" w14:textId="77777777" w:rsidR="00F34028" w:rsidRPr="00F34028" w:rsidRDefault="00F34028" w:rsidP="00F34028">
            <w:pPr>
              <w:rPr>
                <w:rFonts w:ascii="Calibri" w:hAnsi="Calibri" w:cs="Calibri"/>
                <w:color w:val="000000"/>
                <w:sz w:val="22"/>
                <w:szCs w:val="22"/>
                <w:lang w:eastAsia="en-US"/>
              </w:rPr>
            </w:pPr>
          </w:p>
        </w:tc>
        <w:tc>
          <w:tcPr>
            <w:tcW w:w="941" w:type="dxa"/>
            <w:tcBorders>
              <w:top w:val="nil"/>
              <w:left w:val="nil"/>
              <w:bottom w:val="nil"/>
              <w:right w:val="nil"/>
            </w:tcBorders>
            <w:shd w:val="clear" w:color="auto" w:fill="auto"/>
            <w:noWrap/>
            <w:vAlign w:val="bottom"/>
            <w:hideMark/>
          </w:tcPr>
          <w:p w14:paraId="7F4D93E0"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61" w:type="dxa"/>
            <w:tcBorders>
              <w:top w:val="nil"/>
              <w:left w:val="nil"/>
              <w:bottom w:val="nil"/>
              <w:right w:val="single" w:sz="4" w:space="0" w:color="auto"/>
            </w:tcBorders>
            <w:shd w:val="clear" w:color="auto" w:fill="auto"/>
            <w:noWrap/>
            <w:vAlign w:val="bottom"/>
            <w:hideMark/>
          </w:tcPr>
          <w:p w14:paraId="5E2F04B7"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r>
      <w:tr w:rsidR="00AA058E" w:rsidRPr="00F34028" w14:paraId="38A1281A" w14:textId="77777777" w:rsidTr="00F34028">
        <w:trPr>
          <w:trHeight w:val="303"/>
        </w:trPr>
        <w:tc>
          <w:tcPr>
            <w:tcW w:w="270" w:type="dxa"/>
            <w:tcBorders>
              <w:top w:val="nil"/>
              <w:left w:val="single" w:sz="4" w:space="0" w:color="auto"/>
              <w:bottom w:val="nil"/>
              <w:right w:val="nil"/>
            </w:tcBorders>
            <w:shd w:val="clear" w:color="auto" w:fill="auto"/>
            <w:noWrap/>
            <w:vAlign w:val="bottom"/>
            <w:hideMark/>
          </w:tcPr>
          <w:p w14:paraId="1938DF3D" w14:textId="77777777" w:rsidR="00AA058E" w:rsidRPr="00F34028" w:rsidRDefault="00AA058E" w:rsidP="00AA058E">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noWrap/>
            <w:vAlign w:val="bottom"/>
            <w:hideMark/>
          </w:tcPr>
          <w:p w14:paraId="35D8E13B" w14:textId="26A76C2A"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Election office website</w:t>
            </w:r>
          </w:p>
        </w:tc>
        <w:tc>
          <w:tcPr>
            <w:tcW w:w="1034" w:type="dxa"/>
            <w:tcBorders>
              <w:top w:val="nil"/>
              <w:left w:val="nil"/>
              <w:bottom w:val="nil"/>
              <w:right w:val="nil"/>
            </w:tcBorders>
            <w:shd w:val="clear" w:color="auto" w:fill="auto"/>
            <w:noWrap/>
            <w:vAlign w:val="bottom"/>
            <w:hideMark/>
          </w:tcPr>
          <w:p w14:paraId="5C456581" w14:textId="4C37E15B"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38.4%</w:t>
            </w:r>
          </w:p>
        </w:tc>
        <w:tc>
          <w:tcPr>
            <w:tcW w:w="1014" w:type="dxa"/>
            <w:tcBorders>
              <w:top w:val="nil"/>
              <w:left w:val="nil"/>
              <w:bottom w:val="nil"/>
              <w:right w:val="nil"/>
            </w:tcBorders>
            <w:shd w:val="clear" w:color="auto" w:fill="auto"/>
            <w:noWrap/>
            <w:vAlign w:val="bottom"/>
            <w:hideMark/>
          </w:tcPr>
          <w:p w14:paraId="6D53F43B" w14:textId="5958880E"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43.7%</w:t>
            </w:r>
          </w:p>
        </w:tc>
        <w:tc>
          <w:tcPr>
            <w:tcW w:w="1034" w:type="dxa"/>
            <w:gridSpan w:val="2"/>
            <w:tcBorders>
              <w:top w:val="nil"/>
              <w:left w:val="nil"/>
              <w:bottom w:val="nil"/>
              <w:right w:val="nil"/>
            </w:tcBorders>
            <w:shd w:val="clear" w:color="auto" w:fill="auto"/>
            <w:noWrap/>
            <w:vAlign w:val="bottom"/>
            <w:hideMark/>
          </w:tcPr>
          <w:p w14:paraId="48CD6AA1" w14:textId="23553DAF"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-5.3%</w:t>
            </w:r>
          </w:p>
        </w:tc>
        <w:tc>
          <w:tcPr>
            <w:tcW w:w="326" w:type="dxa"/>
            <w:tcBorders>
              <w:top w:val="nil"/>
              <w:left w:val="nil"/>
              <w:bottom w:val="nil"/>
              <w:right w:val="single" w:sz="4" w:space="0" w:color="auto"/>
            </w:tcBorders>
            <w:shd w:val="clear" w:color="auto" w:fill="auto"/>
            <w:noWrap/>
            <w:vAlign w:val="bottom"/>
            <w:hideMark/>
          </w:tcPr>
          <w:p w14:paraId="0B806B3F" w14:textId="71D79A0B"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946" w:type="dxa"/>
            <w:tcBorders>
              <w:top w:val="nil"/>
              <w:left w:val="nil"/>
              <w:bottom w:val="nil"/>
              <w:right w:val="nil"/>
            </w:tcBorders>
            <w:shd w:val="clear" w:color="auto" w:fill="auto"/>
            <w:noWrap/>
            <w:vAlign w:val="bottom"/>
            <w:hideMark/>
          </w:tcPr>
          <w:p w14:paraId="589F11AC" w14:textId="0DFC9132"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6.1%</w:t>
            </w:r>
          </w:p>
        </w:tc>
        <w:tc>
          <w:tcPr>
            <w:tcW w:w="946" w:type="dxa"/>
            <w:tcBorders>
              <w:top w:val="nil"/>
              <w:left w:val="nil"/>
              <w:bottom w:val="nil"/>
              <w:right w:val="nil"/>
            </w:tcBorders>
            <w:shd w:val="clear" w:color="auto" w:fill="auto"/>
            <w:noWrap/>
            <w:vAlign w:val="bottom"/>
            <w:hideMark/>
          </w:tcPr>
          <w:p w14:paraId="6975DFC1" w14:textId="131EBF9D"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45.5%</w:t>
            </w:r>
          </w:p>
        </w:tc>
        <w:tc>
          <w:tcPr>
            <w:tcW w:w="941" w:type="dxa"/>
            <w:tcBorders>
              <w:top w:val="nil"/>
              <w:left w:val="nil"/>
              <w:bottom w:val="nil"/>
              <w:right w:val="nil"/>
            </w:tcBorders>
            <w:shd w:val="clear" w:color="auto" w:fill="auto"/>
            <w:noWrap/>
            <w:vAlign w:val="bottom"/>
            <w:hideMark/>
          </w:tcPr>
          <w:p w14:paraId="6A15DB02" w14:textId="10E3E70E"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39.4%</w:t>
            </w:r>
          </w:p>
        </w:tc>
        <w:tc>
          <w:tcPr>
            <w:tcW w:w="361" w:type="dxa"/>
            <w:tcBorders>
              <w:top w:val="nil"/>
              <w:left w:val="nil"/>
              <w:bottom w:val="nil"/>
              <w:right w:val="single" w:sz="4" w:space="0" w:color="auto"/>
            </w:tcBorders>
            <w:shd w:val="clear" w:color="auto" w:fill="auto"/>
            <w:noWrap/>
            <w:vAlign w:val="bottom"/>
            <w:hideMark/>
          </w:tcPr>
          <w:p w14:paraId="637FCB25" w14:textId="0168086B"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r>
      <w:tr w:rsidR="00AA058E" w:rsidRPr="00F34028" w14:paraId="4B6CF736" w14:textId="77777777" w:rsidTr="00F34028">
        <w:trPr>
          <w:trHeight w:val="486"/>
        </w:trPr>
        <w:tc>
          <w:tcPr>
            <w:tcW w:w="270" w:type="dxa"/>
            <w:tcBorders>
              <w:top w:val="nil"/>
              <w:left w:val="single" w:sz="4" w:space="0" w:color="auto"/>
              <w:bottom w:val="nil"/>
              <w:right w:val="nil"/>
            </w:tcBorders>
            <w:shd w:val="clear" w:color="auto" w:fill="auto"/>
            <w:noWrap/>
            <w:vAlign w:val="bottom"/>
            <w:hideMark/>
          </w:tcPr>
          <w:p w14:paraId="198C493C" w14:textId="77777777" w:rsidR="00AA058E" w:rsidRPr="00F34028" w:rsidRDefault="00AA058E" w:rsidP="00AA058E">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vAlign w:val="center"/>
            <w:hideMark/>
          </w:tcPr>
          <w:p w14:paraId="35E249D4" w14:textId="169BD7F1"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Talking in person to family members, friends, neighbors, or colleagues</w:t>
            </w:r>
          </w:p>
        </w:tc>
        <w:tc>
          <w:tcPr>
            <w:tcW w:w="1034" w:type="dxa"/>
            <w:tcBorders>
              <w:top w:val="nil"/>
              <w:left w:val="nil"/>
              <w:bottom w:val="nil"/>
              <w:right w:val="nil"/>
            </w:tcBorders>
            <w:shd w:val="clear" w:color="auto" w:fill="auto"/>
            <w:noWrap/>
            <w:vAlign w:val="bottom"/>
            <w:hideMark/>
          </w:tcPr>
          <w:p w14:paraId="45372B59" w14:textId="74B989B0"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31.6%</w:t>
            </w:r>
          </w:p>
        </w:tc>
        <w:tc>
          <w:tcPr>
            <w:tcW w:w="1014" w:type="dxa"/>
            <w:tcBorders>
              <w:top w:val="nil"/>
              <w:left w:val="nil"/>
              <w:bottom w:val="nil"/>
              <w:right w:val="nil"/>
            </w:tcBorders>
            <w:shd w:val="clear" w:color="auto" w:fill="auto"/>
            <w:noWrap/>
            <w:vAlign w:val="bottom"/>
            <w:hideMark/>
          </w:tcPr>
          <w:p w14:paraId="7086CD4C" w14:textId="24698ABF"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23.9%</w:t>
            </w:r>
          </w:p>
        </w:tc>
        <w:tc>
          <w:tcPr>
            <w:tcW w:w="1034" w:type="dxa"/>
            <w:gridSpan w:val="2"/>
            <w:tcBorders>
              <w:top w:val="nil"/>
              <w:left w:val="nil"/>
              <w:bottom w:val="nil"/>
              <w:right w:val="nil"/>
            </w:tcBorders>
            <w:shd w:val="clear" w:color="auto" w:fill="auto"/>
            <w:noWrap/>
            <w:vAlign w:val="bottom"/>
            <w:hideMark/>
          </w:tcPr>
          <w:p w14:paraId="7E7EBFE3" w14:textId="141BE873"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7.7%</w:t>
            </w:r>
          </w:p>
        </w:tc>
        <w:tc>
          <w:tcPr>
            <w:tcW w:w="326" w:type="dxa"/>
            <w:tcBorders>
              <w:top w:val="nil"/>
              <w:left w:val="nil"/>
              <w:bottom w:val="nil"/>
              <w:right w:val="single" w:sz="4" w:space="0" w:color="auto"/>
            </w:tcBorders>
            <w:shd w:val="clear" w:color="auto" w:fill="auto"/>
            <w:noWrap/>
            <w:vAlign w:val="bottom"/>
            <w:hideMark/>
          </w:tcPr>
          <w:p w14:paraId="5F945B3A" w14:textId="6519EDD5"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946" w:type="dxa"/>
            <w:tcBorders>
              <w:top w:val="nil"/>
              <w:left w:val="nil"/>
              <w:bottom w:val="nil"/>
              <w:right w:val="nil"/>
            </w:tcBorders>
            <w:shd w:val="clear" w:color="auto" w:fill="auto"/>
            <w:noWrap/>
            <w:vAlign w:val="bottom"/>
            <w:hideMark/>
          </w:tcPr>
          <w:p w14:paraId="597CB256" w14:textId="79F6047A"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20.7%</w:t>
            </w:r>
          </w:p>
        </w:tc>
        <w:tc>
          <w:tcPr>
            <w:tcW w:w="946" w:type="dxa"/>
            <w:tcBorders>
              <w:top w:val="nil"/>
              <w:left w:val="nil"/>
              <w:bottom w:val="nil"/>
              <w:right w:val="nil"/>
            </w:tcBorders>
            <w:shd w:val="clear" w:color="auto" w:fill="auto"/>
            <w:noWrap/>
            <w:vAlign w:val="bottom"/>
            <w:hideMark/>
          </w:tcPr>
          <w:p w14:paraId="1FD26729" w14:textId="760F57AB"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25.8%</w:t>
            </w:r>
          </w:p>
        </w:tc>
        <w:tc>
          <w:tcPr>
            <w:tcW w:w="941" w:type="dxa"/>
            <w:tcBorders>
              <w:top w:val="nil"/>
              <w:left w:val="nil"/>
              <w:bottom w:val="nil"/>
              <w:right w:val="nil"/>
            </w:tcBorders>
            <w:shd w:val="clear" w:color="auto" w:fill="auto"/>
            <w:noWrap/>
            <w:vAlign w:val="bottom"/>
            <w:hideMark/>
          </w:tcPr>
          <w:p w14:paraId="65CC422B" w14:textId="22C8A9A9"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5.2%</w:t>
            </w:r>
          </w:p>
        </w:tc>
        <w:tc>
          <w:tcPr>
            <w:tcW w:w="361" w:type="dxa"/>
            <w:tcBorders>
              <w:top w:val="nil"/>
              <w:left w:val="nil"/>
              <w:bottom w:val="nil"/>
              <w:right w:val="single" w:sz="4" w:space="0" w:color="auto"/>
            </w:tcBorders>
            <w:shd w:val="clear" w:color="auto" w:fill="auto"/>
            <w:noWrap/>
            <w:vAlign w:val="bottom"/>
            <w:hideMark/>
          </w:tcPr>
          <w:p w14:paraId="68136740" w14:textId="29173178"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r>
      <w:tr w:rsidR="00AA058E" w:rsidRPr="00F34028" w14:paraId="6FCBB00C"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2E54C136" w14:textId="77777777" w:rsidR="00AA058E" w:rsidRPr="00F34028" w:rsidRDefault="00AA058E" w:rsidP="00AA058E">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vAlign w:val="center"/>
            <w:hideMark/>
          </w:tcPr>
          <w:p w14:paraId="0485125B" w14:textId="77744EF9"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Printed mailings from election office</w:t>
            </w:r>
          </w:p>
        </w:tc>
        <w:tc>
          <w:tcPr>
            <w:tcW w:w="1034" w:type="dxa"/>
            <w:tcBorders>
              <w:top w:val="nil"/>
              <w:left w:val="nil"/>
              <w:bottom w:val="nil"/>
              <w:right w:val="nil"/>
            </w:tcBorders>
            <w:shd w:val="clear" w:color="auto" w:fill="auto"/>
            <w:noWrap/>
            <w:vAlign w:val="bottom"/>
            <w:hideMark/>
          </w:tcPr>
          <w:p w14:paraId="001DE974" w14:textId="4AA81C02"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27.5%</w:t>
            </w:r>
          </w:p>
        </w:tc>
        <w:tc>
          <w:tcPr>
            <w:tcW w:w="1014" w:type="dxa"/>
            <w:tcBorders>
              <w:top w:val="nil"/>
              <w:left w:val="nil"/>
              <w:bottom w:val="nil"/>
              <w:right w:val="nil"/>
            </w:tcBorders>
            <w:shd w:val="clear" w:color="auto" w:fill="auto"/>
            <w:noWrap/>
            <w:vAlign w:val="bottom"/>
            <w:hideMark/>
          </w:tcPr>
          <w:p w14:paraId="1691CA0E" w14:textId="01E0EEB9"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17.8%</w:t>
            </w:r>
          </w:p>
        </w:tc>
        <w:tc>
          <w:tcPr>
            <w:tcW w:w="1034" w:type="dxa"/>
            <w:gridSpan w:val="2"/>
            <w:tcBorders>
              <w:top w:val="nil"/>
              <w:left w:val="nil"/>
              <w:bottom w:val="nil"/>
              <w:right w:val="nil"/>
            </w:tcBorders>
            <w:shd w:val="clear" w:color="auto" w:fill="auto"/>
            <w:noWrap/>
            <w:vAlign w:val="bottom"/>
            <w:hideMark/>
          </w:tcPr>
          <w:p w14:paraId="7201366E" w14:textId="122C9C67"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9.7%</w:t>
            </w:r>
          </w:p>
        </w:tc>
        <w:tc>
          <w:tcPr>
            <w:tcW w:w="326" w:type="dxa"/>
            <w:tcBorders>
              <w:top w:val="nil"/>
              <w:left w:val="nil"/>
              <w:bottom w:val="nil"/>
              <w:right w:val="single" w:sz="4" w:space="0" w:color="auto"/>
            </w:tcBorders>
            <w:shd w:val="clear" w:color="auto" w:fill="auto"/>
            <w:noWrap/>
            <w:vAlign w:val="bottom"/>
            <w:hideMark/>
          </w:tcPr>
          <w:p w14:paraId="3391FCC6" w14:textId="3897C505"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946" w:type="dxa"/>
            <w:tcBorders>
              <w:top w:val="nil"/>
              <w:left w:val="nil"/>
              <w:bottom w:val="nil"/>
              <w:right w:val="nil"/>
            </w:tcBorders>
            <w:shd w:val="clear" w:color="auto" w:fill="auto"/>
            <w:noWrap/>
            <w:vAlign w:val="bottom"/>
            <w:hideMark/>
          </w:tcPr>
          <w:p w14:paraId="029B09AE" w14:textId="6AE5BB03"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22.8%</w:t>
            </w:r>
          </w:p>
        </w:tc>
        <w:tc>
          <w:tcPr>
            <w:tcW w:w="946" w:type="dxa"/>
            <w:tcBorders>
              <w:top w:val="nil"/>
              <w:left w:val="nil"/>
              <w:bottom w:val="nil"/>
              <w:right w:val="nil"/>
            </w:tcBorders>
            <w:shd w:val="clear" w:color="auto" w:fill="auto"/>
            <w:noWrap/>
            <w:vAlign w:val="bottom"/>
            <w:hideMark/>
          </w:tcPr>
          <w:p w14:paraId="10CF1235" w14:textId="783D19E0"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19.5%</w:t>
            </w:r>
          </w:p>
        </w:tc>
        <w:tc>
          <w:tcPr>
            <w:tcW w:w="941" w:type="dxa"/>
            <w:tcBorders>
              <w:top w:val="nil"/>
              <w:left w:val="nil"/>
              <w:bottom w:val="nil"/>
              <w:right w:val="nil"/>
            </w:tcBorders>
            <w:shd w:val="clear" w:color="auto" w:fill="auto"/>
            <w:noWrap/>
            <w:vAlign w:val="bottom"/>
            <w:hideMark/>
          </w:tcPr>
          <w:p w14:paraId="72FA455C" w14:textId="0DB6BC50"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-3.3%</w:t>
            </w:r>
          </w:p>
        </w:tc>
        <w:tc>
          <w:tcPr>
            <w:tcW w:w="361" w:type="dxa"/>
            <w:tcBorders>
              <w:top w:val="nil"/>
              <w:left w:val="nil"/>
              <w:bottom w:val="nil"/>
              <w:right w:val="single" w:sz="4" w:space="0" w:color="auto"/>
            </w:tcBorders>
            <w:shd w:val="clear" w:color="auto" w:fill="auto"/>
            <w:noWrap/>
            <w:vAlign w:val="bottom"/>
            <w:hideMark/>
          </w:tcPr>
          <w:p w14:paraId="0643BD8E" w14:textId="1076152D"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r>
      <w:tr w:rsidR="00AA058E" w:rsidRPr="00F34028" w14:paraId="4511F5F6"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742DB6CA" w14:textId="77777777" w:rsidR="00AA058E" w:rsidRPr="00F34028" w:rsidRDefault="00AA058E" w:rsidP="00AA058E">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vAlign w:val="center"/>
            <w:hideMark/>
          </w:tcPr>
          <w:p w14:paraId="18CA5C18" w14:textId="1A50CDC8"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Calling election office</w:t>
            </w:r>
          </w:p>
        </w:tc>
        <w:tc>
          <w:tcPr>
            <w:tcW w:w="1034" w:type="dxa"/>
            <w:tcBorders>
              <w:top w:val="nil"/>
              <w:left w:val="nil"/>
              <w:bottom w:val="nil"/>
              <w:right w:val="nil"/>
            </w:tcBorders>
            <w:shd w:val="clear" w:color="auto" w:fill="auto"/>
            <w:noWrap/>
            <w:vAlign w:val="bottom"/>
            <w:hideMark/>
          </w:tcPr>
          <w:p w14:paraId="263BD02C" w14:textId="1628D564"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27.1%</w:t>
            </w:r>
          </w:p>
        </w:tc>
        <w:tc>
          <w:tcPr>
            <w:tcW w:w="1014" w:type="dxa"/>
            <w:tcBorders>
              <w:top w:val="nil"/>
              <w:left w:val="nil"/>
              <w:bottom w:val="nil"/>
              <w:right w:val="nil"/>
            </w:tcBorders>
            <w:shd w:val="clear" w:color="auto" w:fill="auto"/>
            <w:noWrap/>
            <w:vAlign w:val="bottom"/>
            <w:hideMark/>
          </w:tcPr>
          <w:p w14:paraId="5FADFE73" w14:textId="0AB4B046"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23.3%</w:t>
            </w:r>
          </w:p>
        </w:tc>
        <w:tc>
          <w:tcPr>
            <w:tcW w:w="1034" w:type="dxa"/>
            <w:gridSpan w:val="2"/>
            <w:tcBorders>
              <w:top w:val="nil"/>
              <w:left w:val="nil"/>
              <w:bottom w:val="nil"/>
              <w:right w:val="nil"/>
            </w:tcBorders>
            <w:shd w:val="clear" w:color="auto" w:fill="auto"/>
            <w:noWrap/>
            <w:vAlign w:val="bottom"/>
            <w:hideMark/>
          </w:tcPr>
          <w:p w14:paraId="31077325" w14:textId="01145B42"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3.8%</w:t>
            </w:r>
          </w:p>
        </w:tc>
        <w:tc>
          <w:tcPr>
            <w:tcW w:w="326" w:type="dxa"/>
            <w:tcBorders>
              <w:top w:val="nil"/>
              <w:left w:val="nil"/>
              <w:bottom w:val="nil"/>
              <w:right w:val="single" w:sz="4" w:space="0" w:color="auto"/>
            </w:tcBorders>
            <w:shd w:val="clear" w:color="auto" w:fill="auto"/>
            <w:noWrap/>
            <w:vAlign w:val="bottom"/>
            <w:hideMark/>
          </w:tcPr>
          <w:p w14:paraId="05D92577" w14:textId="142947D2"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c>
          <w:tcPr>
            <w:tcW w:w="946" w:type="dxa"/>
            <w:tcBorders>
              <w:top w:val="nil"/>
              <w:left w:val="nil"/>
              <w:bottom w:val="nil"/>
              <w:right w:val="nil"/>
            </w:tcBorders>
            <w:shd w:val="clear" w:color="auto" w:fill="auto"/>
            <w:noWrap/>
            <w:vAlign w:val="bottom"/>
            <w:hideMark/>
          </w:tcPr>
          <w:p w14:paraId="767F0398" w14:textId="536C22C8"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22.2%</w:t>
            </w:r>
          </w:p>
        </w:tc>
        <w:tc>
          <w:tcPr>
            <w:tcW w:w="946" w:type="dxa"/>
            <w:tcBorders>
              <w:top w:val="nil"/>
              <w:left w:val="nil"/>
              <w:bottom w:val="nil"/>
              <w:right w:val="nil"/>
            </w:tcBorders>
            <w:shd w:val="clear" w:color="auto" w:fill="auto"/>
            <w:noWrap/>
            <w:vAlign w:val="bottom"/>
            <w:hideMark/>
          </w:tcPr>
          <w:p w14:paraId="01B9D55C" w14:textId="0A807F58"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24.3%</w:t>
            </w:r>
          </w:p>
        </w:tc>
        <w:tc>
          <w:tcPr>
            <w:tcW w:w="941" w:type="dxa"/>
            <w:tcBorders>
              <w:top w:val="nil"/>
              <w:left w:val="nil"/>
              <w:bottom w:val="nil"/>
              <w:right w:val="nil"/>
            </w:tcBorders>
            <w:shd w:val="clear" w:color="auto" w:fill="auto"/>
            <w:noWrap/>
            <w:vAlign w:val="bottom"/>
            <w:hideMark/>
          </w:tcPr>
          <w:p w14:paraId="513AD6B4" w14:textId="2734A83A"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2.0%</w:t>
            </w:r>
          </w:p>
        </w:tc>
        <w:tc>
          <w:tcPr>
            <w:tcW w:w="361" w:type="dxa"/>
            <w:tcBorders>
              <w:top w:val="nil"/>
              <w:left w:val="nil"/>
              <w:bottom w:val="nil"/>
              <w:right w:val="single" w:sz="4" w:space="0" w:color="auto"/>
            </w:tcBorders>
            <w:shd w:val="clear" w:color="auto" w:fill="auto"/>
            <w:noWrap/>
            <w:vAlign w:val="bottom"/>
            <w:hideMark/>
          </w:tcPr>
          <w:p w14:paraId="594B9EA5" w14:textId="243DCD90"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r>
      <w:tr w:rsidR="00AA058E" w:rsidRPr="00F34028" w14:paraId="0DED5214"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5D15A5EC" w14:textId="77777777" w:rsidR="00AA058E" w:rsidRPr="00F34028" w:rsidRDefault="00AA058E" w:rsidP="00AA058E">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vAlign w:val="center"/>
            <w:hideMark/>
          </w:tcPr>
          <w:p w14:paraId="228B3A7C" w14:textId="150D96CD"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Television</w:t>
            </w:r>
          </w:p>
        </w:tc>
        <w:tc>
          <w:tcPr>
            <w:tcW w:w="1034" w:type="dxa"/>
            <w:tcBorders>
              <w:top w:val="nil"/>
              <w:left w:val="nil"/>
              <w:bottom w:val="nil"/>
              <w:right w:val="nil"/>
            </w:tcBorders>
            <w:shd w:val="clear" w:color="auto" w:fill="auto"/>
            <w:noWrap/>
            <w:vAlign w:val="bottom"/>
            <w:hideMark/>
          </w:tcPr>
          <w:p w14:paraId="524F622A" w14:textId="63F46FF3"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24.2%</w:t>
            </w:r>
          </w:p>
        </w:tc>
        <w:tc>
          <w:tcPr>
            <w:tcW w:w="1014" w:type="dxa"/>
            <w:tcBorders>
              <w:top w:val="nil"/>
              <w:left w:val="nil"/>
              <w:bottom w:val="nil"/>
              <w:right w:val="nil"/>
            </w:tcBorders>
            <w:shd w:val="clear" w:color="auto" w:fill="auto"/>
            <w:noWrap/>
            <w:vAlign w:val="bottom"/>
            <w:hideMark/>
          </w:tcPr>
          <w:p w14:paraId="4A75CB29" w14:textId="10824DD4"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12.1%</w:t>
            </w:r>
          </w:p>
        </w:tc>
        <w:tc>
          <w:tcPr>
            <w:tcW w:w="1034" w:type="dxa"/>
            <w:gridSpan w:val="2"/>
            <w:tcBorders>
              <w:top w:val="nil"/>
              <w:left w:val="nil"/>
              <w:bottom w:val="nil"/>
              <w:right w:val="nil"/>
            </w:tcBorders>
            <w:shd w:val="clear" w:color="auto" w:fill="auto"/>
            <w:noWrap/>
            <w:vAlign w:val="bottom"/>
            <w:hideMark/>
          </w:tcPr>
          <w:p w14:paraId="23FFBEEF" w14:textId="31DCADD3"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12.1%</w:t>
            </w:r>
          </w:p>
        </w:tc>
        <w:tc>
          <w:tcPr>
            <w:tcW w:w="326" w:type="dxa"/>
            <w:tcBorders>
              <w:top w:val="nil"/>
              <w:left w:val="nil"/>
              <w:bottom w:val="nil"/>
              <w:right w:val="single" w:sz="4" w:space="0" w:color="auto"/>
            </w:tcBorders>
            <w:shd w:val="clear" w:color="auto" w:fill="auto"/>
            <w:noWrap/>
            <w:vAlign w:val="bottom"/>
            <w:hideMark/>
          </w:tcPr>
          <w:p w14:paraId="254CA4E7" w14:textId="3656C000"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946" w:type="dxa"/>
            <w:tcBorders>
              <w:top w:val="nil"/>
              <w:left w:val="nil"/>
              <w:bottom w:val="nil"/>
              <w:right w:val="nil"/>
            </w:tcBorders>
            <w:shd w:val="clear" w:color="auto" w:fill="auto"/>
            <w:noWrap/>
            <w:vAlign w:val="bottom"/>
            <w:hideMark/>
          </w:tcPr>
          <w:p w14:paraId="085EEFBD" w14:textId="4E159154"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25.3%</w:t>
            </w:r>
          </w:p>
        </w:tc>
        <w:tc>
          <w:tcPr>
            <w:tcW w:w="946" w:type="dxa"/>
            <w:tcBorders>
              <w:top w:val="nil"/>
              <w:left w:val="nil"/>
              <w:bottom w:val="nil"/>
              <w:right w:val="nil"/>
            </w:tcBorders>
            <w:shd w:val="clear" w:color="auto" w:fill="auto"/>
            <w:noWrap/>
            <w:vAlign w:val="bottom"/>
            <w:hideMark/>
          </w:tcPr>
          <w:p w14:paraId="3D1FD384" w14:textId="22E5C9E4"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13.7%</w:t>
            </w:r>
          </w:p>
        </w:tc>
        <w:tc>
          <w:tcPr>
            <w:tcW w:w="941" w:type="dxa"/>
            <w:tcBorders>
              <w:top w:val="nil"/>
              <w:left w:val="nil"/>
              <w:bottom w:val="nil"/>
              <w:right w:val="nil"/>
            </w:tcBorders>
            <w:shd w:val="clear" w:color="auto" w:fill="auto"/>
            <w:noWrap/>
            <w:vAlign w:val="bottom"/>
            <w:hideMark/>
          </w:tcPr>
          <w:p w14:paraId="09024F17" w14:textId="73617351"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-11.6%</w:t>
            </w:r>
          </w:p>
        </w:tc>
        <w:tc>
          <w:tcPr>
            <w:tcW w:w="361" w:type="dxa"/>
            <w:tcBorders>
              <w:top w:val="nil"/>
              <w:left w:val="nil"/>
              <w:bottom w:val="nil"/>
              <w:right w:val="single" w:sz="4" w:space="0" w:color="auto"/>
            </w:tcBorders>
            <w:shd w:val="clear" w:color="auto" w:fill="auto"/>
            <w:noWrap/>
            <w:vAlign w:val="bottom"/>
            <w:hideMark/>
          </w:tcPr>
          <w:p w14:paraId="38A0DA8E" w14:textId="00A46520"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r>
      <w:tr w:rsidR="00AA058E" w:rsidRPr="00F34028" w14:paraId="32F7F165"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64729098" w14:textId="77777777" w:rsidR="00AA058E" w:rsidRPr="00F34028" w:rsidRDefault="00AA058E" w:rsidP="00AA058E">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vAlign w:val="center"/>
            <w:hideMark/>
          </w:tcPr>
          <w:p w14:paraId="1A22146D" w14:textId="42A275DD"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c>
          <w:tcPr>
            <w:tcW w:w="1034" w:type="dxa"/>
            <w:tcBorders>
              <w:top w:val="nil"/>
              <w:left w:val="nil"/>
              <w:bottom w:val="nil"/>
              <w:right w:val="nil"/>
            </w:tcBorders>
            <w:shd w:val="clear" w:color="auto" w:fill="auto"/>
            <w:noWrap/>
            <w:vAlign w:val="bottom"/>
            <w:hideMark/>
          </w:tcPr>
          <w:p w14:paraId="28766115" w14:textId="77777777" w:rsidR="00AA058E" w:rsidRPr="00F34028" w:rsidRDefault="00AA058E" w:rsidP="00AA058E">
            <w:pPr>
              <w:rPr>
                <w:rFonts w:ascii="Calibri" w:hAnsi="Calibri" w:cs="Calibri"/>
                <w:color w:val="000000"/>
                <w:sz w:val="22"/>
                <w:szCs w:val="22"/>
                <w:lang w:eastAsia="en-US"/>
              </w:rPr>
            </w:pPr>
          </w:p>
        </w:tc>
        <w:tc>
          <w:tcPr>
            <w:tcW w:w="1014" w:type="dxa"/>
            <w:tcBorders>
              <w:top w:val="nil"/>
              <w:left w:val="nil"/>
              <w:bottom w:val="nil"/>
              <w:right w:val="nil"/>
            </w:tcBorders>
            <w:shd w:val="clear" w:color="auto" w:fill="auto"/>
            <w:noWrap/>
            <w:vAlign w:val="bottom"/>
            <w:hideMark/>
          </w:tcPr>
          <w:p w14:paraId="6077210B" w14:textId="77777777" w:rsidR="00AA058E" w:rsidRPr="00F34028" w:rsidRDefault="00AA058E" w:rsidP="00AA058E">
            <w:pPr>
              <w:rPr>
                <w:sz w:val="20"/>
                <w:lang w:eastAsia="en-US"/>
              </w:rPr>
            </w:pPr>
          </w:p>
        </w:tc>
        <w:tc>
          <w:tcPr>
            <w:tcW w:w="1034" w:type="dxa"/>
            <w:gridSpan w:val="2"/>
            <w:tcBorders>
              <w:top w:val="nil"/>
              <w:left w:val="nil"/>
              <w:bottom w:val="nil"/>
              <w:right w:val="nil"/>
            </w:tcBorders>
            <w:shd w:val="clear" w:color="auto" w:fill="auto"/>
            <w:noWrap/>
            <w:vAlign w:val="bottom"/>
            <w:hideMark/>
          </w:tcPr>
          <w:p w14:paraId="553B8899" w14:textId="77777777" w:rsidR="00AA058E" w:rsidRPr="00F34028" w:rsidRDefault="00AA058E" w:rsidP="00AA058E">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67F43B1C" w14:textId="57D49134"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c>
          <w:tcPr>
            <w:tcW w:w="946" w:type="dxa"/>
            <w:tcBorders>
              <w:top w:val="nil"/>
              <w:left w:val="nil"/>
              <w:bottom w:val="nil"/>
              <w:right w:val="nil"/>
            </w:tcBorders>
            <w:shd w:val="clear" w:color="auto" w:fill="auto"/>
            <w:noWrap/>
            <w:vAlign w:val="bottom"/>
            <w:hideMark/>
          </w:tcPr>
          <w:p w14:paraId="1F8C7FBC" w14:textId="77777777" w:rsidR="00AA058E" w:rsidRPr="00F34028" w:rsidRDefault="00AA058E" w:rsidP="00AA058E">
            <w:pPr>
              <w:rPr>
                <w:rFonts w:ascii="Calibri" w:hAnsi="Calibri" w:cs="Calibri"/>
                <w:color w:val="000000"/>
                <w:sz w:val="22"/>
                <w:szCs w:val="22"/>
                <w:lang w:eastAsia="en-US"/>
              </w:rPr>
            </w:pPr>
          </w:p>
        </w:tc>
        <w:tc>
          <w:tcPr>
            <w:tcW w:w="946" w:type="dxa"/>
            <w:tcBorders>
              <w:top w:val="nil"/>
              <w:left w:val="nil"/>
              <w:bottom w:val="nil"/>
              <w:right w:val="nil"/>
            </w:tcBorders>
            <w:shd w:val="clear" w:color="auto" w:fill="auto"/>
            <w:noWrap/>
            <w:vAlign w:val="bottom"/>
            <w:hideMark/>
          </w:tcPr>
          <w:p w14:paraId="6C0D0B9D" w14:textId="77777777" w:rsidR="00AA058E" w:rsidRPr="00F34028" w:rsidRDefault="00AA058E" w:rsidP="00AA058E">
            <w:pPr>
              <w:rPr>
                <w:sz w:val="20"/>
                <w:lang w:eastAsia="en-US"/>
              </w:rPr>
            </w:pPr>
          </w:p>
        </w:tc>
        <w:tc>
          <w:tcPr>
            <w:tcW w:w="941" w:type="dxa"/>
            <w:tcBorders>
              <w:top w:val="nil"/>
              <w:left w:val="nil"/>
              <w:bottom w:val="nil"/>
              <w:right w:val="nil"/>
            </w:tcBorders>
            <w:shd w:val="clear" w:color="auto" w:fill="auto"/>
            <w:noWrap/>
            <w:vAlign w:val="bottom"/>
            <w:hideMark/>
          </w:tcPr>
          <w:p w14:paraId="4B836857" w14:textId="77777777" w:rsidR="00AA058E" w:rsidRPr="00F34028" w:rsidRDefault="00AA058E" w:rsidP="00AA058E">
            <w:pPr>
              <w:rPr>
                <w:sz w:val="20"/>
                <w:lang w:eastAsia="en-US"/>
              </w:rPr>
            </w:pPr>
          </w:p>
        </w:tc>
        <w:tc>
          <w:tcPr>
            <w:tcW w:w="361" w:type="dxa"/>
            <w:tcBorders>
              <w:top w:val="nil"/>
              <w:left w:val="nil"/>
              <w:bottom w:val="nil"/>
              <w:right w:val="single" w:sz="4" w:space="0" w:color="auto"/>
            </w:tcBorders>
            <w:shd w:val="clear" w:color="auto" w:fill="auto"/>
            <w:noWrap/>
            <w:vAlign w:val="bottom"/>
            <w:hideMark/>
          </w:tcPr>
          <w:p w14:paraId="0B46B770" w14:textId="19C498A3"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r>
      <w:tr w:rsidR="00AA058E" w:rsidRPr="00F34028" w14:paraId="49A287BA"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6CF481E3" w14:textId="77777777" w:rsidR="00AA058E" w:rsidRPr="00F34028" w:rsidRDefault="00AA058E" w:rsidP="00AA058E">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vAlign w:val="center"/>
            <w:hideMark/>
          </w:tcPr>
          <w:p w14:paraId="7B27C544" w14:textId="44A37131"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News website</w:t>
            </w:r>
          </w:p>
        </w:tc>
        <w:tc>
          <w:tcPr>
            <w:tcW w:w="1034" w:type="dxa"/>
            <w:tcBorders>
              <w:top w:val="nil"/>
              <w:left w:val="nil"/>
              <w:bottom w:val="nil"/>
              <w:right w:val="nil"/>
            </w:tcBorders>
            <w:shd w:val="clear" w:color="auto" w:fill="auto"/>
            <w:noWrap/>
            <w:vAlign w:val="bottom"/>
            <w:hideMark/>
          </w:tcPr>
          <w:p w14:paraId="3FC7BFCF" w14:textId="50EECF51"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15.5%</w:t>
            </w:r>
          </w:p>
        </w:tc>
        <w:tc>
          <w:tcPr>
            <w:tcW w:w="1014" w:type="dxa"/>
            <w:tcBorders>
              <w:top w:val="nil"/>
              <w:left w:val="nil"/>
              <w:bottom w:val="nil"/>
              <w:right w:val="nil"/>
            </w:tcBorders>
            <w:shd w:val="clear" w:color="auto" w:fill="auto"/>
            <w:noWrap/>
            <w:vAlign w:val="bottom"/>
            <w:hideMark/>
          </w:tcPr>
          <w:p w14:paraId="6D1636A6" w14:textId="72D04099"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16.2%</w:t>
            </w:r>
          </w:p>
        </w:tc>
        <w:tc>
          <w:tcPr>
            <w:tcW w:w="1034" w:type="dxa"/>
            <w:gridSpan w:val="2"/>
            <w:tcBorders>
              <w:top w:val="nil"/>
              <w:left w:val="nil"/>
              <w:bottom w:val="nil"/>
              <w:right w:val="nil"/>
            </w:tcBorders>
            <w:shd w:val="clear" w:color="auto" w:fill="auto"/>
            <w:noWrap/>
            <w:vAlign w:val="bottom"/>
            <w:hideMark/>
          </w:tcPr>
          <w:p w14:paraId="083B5EF7" w14:textId="7008D6B2"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-0.6%</w:t>
            </w:r>
          </w:p>
        </w:tc>
        <w:tc>
          <w:tcPr>
            <w:tcW w:w="326" w:type="dxa"/>
            <w:tcBorders>
              <w:top w:val="nil"/>
              <w:left w:val="nil"/>
              <w:bottom w:val="nil"/>
              <w:right w:val="single" w:sz="4" w:space="0" w:color="auto"/>
            </w:tcBorders>
            <w:shd w:val="clear" w:color="auto" w:fill="auto"/>
            <w:noWrap/>
            <w:vAlign w:val="bottom"/>
            <w:hideMark/>
          </w:tcPr>
          <w:p w14:paraId="68B6E97E" w14:textId="028C3E4B"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c>
          <w:tcPr>
            <w:tcW w:w="946" w:type="dxa"/>
            <w:tcBorders>
              <w:top w:val="nil"/>
              <w:left w:val="nil"/>
              <w:bottom w:val="nil"/>
              <w:right w:val="nil"/>
            </w:tcBorders>
            <w:shd w:val="clear" w:color="auto" w:fill="auto"/>
            <w:noWrap/>
            <w:vAlign w:val="bottom"/>
            <w:hideMark/>
          </w:tcPr>
          <w:p w14:paraId="4C2876B7" w14:textId="4D6E7C98"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1.4%</w:t>
            </w:r>
          </w:p>
        </w:tc>
        <w:tc>
          <w:tcPr>
            <w:tcW w:w="946" w:type="dxa"/>
            <w:tcBorders>
              <w:top w:val="nil"/>
              <w:left w:val="nil"/>
              <w:bottom w:val="nil"/>
              <w:right w:val="nil"/>
            </w:tcBorders>
            <w:shd w:val="clear" w:color="auto" w:fill="auto"/>
            <w:noWrap/>
            <w:vAlign w:val="bottom"/>
            <w:hideMark/>
          </w:tcPr>
          <w:p w14:paraId="475F328E" w14:textId="246550C6"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17.2%</w:t>
            </w:r>
          </w:p>
        </w:tc>
        <w:tc>
          <w:tcPr>
            <w:tcW w:w="941" w:type="dxa"/>
            <w:tcBorders>
              <w:top w:val="nil"/>
              <w:left w:val="nil"/>
              <w:bottom w:val="nil"/>
              <w:right w:val="nil"/>
            </w:tcBorders>
            <w:shd w:val="clear" w:color="auto" w:fill="auto"/>
            <w:noWrap/>
            <w:vAlign w:val="bottom"/>
            <w:hideMark/>
          </w:tcPr>
          <w:p w14:paraId="2A2356E4" w14:textId="5894BCA2"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15.8%</w:t>
            </w:r>
          </w:p>
        </w:tc>
        <w:tc>
          <w:tcPr>
            <w:tcW w:w="361" w:type="dxa"/>
            <w:tcBorders>
              <w:top w:val="nil"/>
              <w:left w:val="nil"/>
              <w:bottom w:val="nil"/>
              <w:right w:val="single" w:sz="4" w:space="0" w:color="auto"/>
            </w:tcBorders>
            <w:shd w:val="clear" w:color="auto" w:fill="auto"/>
            <w:noWrap/>
            <w:vAlign w:val="bottom"/>
            <w:hideMark/>
          </w:tcPr>
          <w:p w14:paraId="28C9327C" w14:textId="1DA6698E"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r>
      <w:tr w:rsidR="00AA058E" w:rsidRPr="00F34028" w14:paraId="1F6949F6"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7B3DCBC0" w14:textId="77777777" w:rsidR="00AA058E" w:rsidRPr="00F34028" w:rsidRDefault="00AA058E" w:rsidP="00AA058E">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vAlign w:val="center"/>
            <w:hideMark/>
          </w:tcPr>
          <w:p w14:paraId="0CBE7525" w14:textId="002C6592"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Printed newspaper</w:t>
            </w:r>
          </w:p>
        </w:tc>
        <w:tc>
          <w:tcPr>
            <w:tcW w:w="1034" w:type="dxa"/>
            <w:tcBorders>
              <w:top w:val="nil"/>
              <w:left w:val="nil"/>
              <w:bottom w:val="nil"/>
              <w:right w:val="nil"/>
            </w:tcBorders>
            <w:shd w:val="clear" w:color="auto" w:fill="auto"/>
            <w:noWrap/>
            <w:vAlign w:val="bottom"/>
            <w:hideMark/>
          </w:tcPr>
          <w:p w14:paraId="01A0D19B" w14:textId="5A574A2E"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14.0%</w:t>
            </w:r>
          </w:p>
        </w:tc>
        <w:tc>
          <w:tcPr>
            <w:tcW w:w="1014" w:type="dxa"/>
            <w:tcBorders>
              <w:top w:val="nil"/>
              <w:left w:val="nil"/>
              <w:bottom w:val="nil"/>
              <w:right w:val="nil"/>
            </w:tcBorders>
            <w:shd w:val="clear" w:color="auto" w:fill="auto"/>
            <w:noWrap/>
            <w:vAlign w:val="bottom"/>
            <w:hideMark/>
          </w:tcPr>
          <w:p w14:paraId="1195CD86" w14:textId="78FA2CDF"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8.0%</w:t>
            </w:r>
          </w:p>
        </w:tc>
        <w:tc>
          <w:tcPr>
            <w:tcW w:w="1034" w:type="dxa"/>
            <w:gridSpan w:val="2"/>
            <w:tcBorders>
              <w:top w:val="nil"/>
              <w:left w:val="nil"/>
              <w:bottom w:val="nil"/>
              <w:right w:val="nil"/>
            </w:tcBorders>
            <w:shd w:val="clear" w:color="auto" w:fill="auto"/>
            <w:noWrap/>
            <w:vAlign w:val="bottom"/>
            <w:hideMark/>
          </w:tcPr>
          <w:p w14:paraId="3AFA5995" w14:textId="5E52A20A"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6.0%</w:t>
            </w:r>
          </w:p>
        </w:tc>
        <w:tc>
          <w:tcPr>
            <w:tcW w:w="326" w:type="dxa"/>
            <w:tcBorders>
              <w:top w:val="nil"/>
              <w:left w:val="nil"/>
              <w:bottom w:val="nil"/>
              <w:right w:val="single" w:sz="4" w:space="0" w:color="auto"/>
            </w:tcBorders>
            <w:shd w:val="clear" w:color="auto" w:fill="auto"/>
            <w:noWrap/>
            <w:vAlign w:val="bottom"/>
            <w:hideMark/>
          </w:tcPr>
          <w:p w14:paraId="314B8E8C" w14:textId="03C663EE"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946" w:type="dxa"/>
            <w:tcBorders>
              <w:top w:val="nil"/>
              <w:left w:val="nil"/>
              <w:bottom w:val="nil"/>
              <w:right w:val="nil"/>
            </w:tcBorders>
            <w:shd w:val="clear" w:color="auto" w:fill="auto"/>
            <w:noWrap/>
            <w:vAlign w:val="bottom"/>
            <w:hideMark/>
          </w:tcPr>
          <w:p w14:paraId="3AA851BF" w14:textId="71D34ABB"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13.6%</w:t>
            </w:r>
          </w:p>
        </w:tc>
        <w:tc>
          <w:tcPr>
            <w:tcW w:w="946" w:type="dxa"/>
            <w:tcBorders>
              <w:top w:val="nil"/>
              <w:left w:val="nil"/>
              <w:bottom w:val="nil"/>
              <w:right w:val="nil"/>
            </w:tcBorders>
            <w:shd w:val="clear" w:color="auto" w:fill="auto"/>
            <w:noWrap/>
            <w:vAlign w:val="bottom"/>
            <w:hideMark/>
          </w:tcPr>
          <w:p w14:paraId="6654F1C3" w14:textId="2144E565"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8.9%</w:t>
            </w:r>
          </w:p>
        </w:tc>
        <w:tc>
          <w:tcPr>
            <w:tcW w:w="941" w:type="dxa"/>
            <w:tcBorders>
              <w:top w:val="nil"/>
              <w:left w:val="nil"/>
              <w:bottom w:val="nil"/>
              <w:right w:val="nil"/>
            </w:tcBorders>
            <w:shd w:val="clear" w:color="auto" w:fill="auto"/>
            <w:noWrap/>
            <w:vAlign w:val="bottom"/>
            <w:hideMark/>
          </w:tcPr>
          <w:p w14:paraId="63CBBCD3" w14:textId="725B31E5"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-4.7%</w:t>
            </w:r>
          </w:p>
        </w:tc>
        <w:tc>
          <w:tcPr>
            <w:tcW w:w="361" w:type="dxa"/>
            <w:tcBorders>
              <w:top w:val="nil"/>
              <w:left w:val="nil"/>
              <w:bottom w:val="nil"/>
              <w:right w:val="single" w:sz="4" w:space="0" w:color="auto"/>
            </w:tcBorders>
            <w:shd w:val="clear" w:color="auto" w:fill="auto"/>
            <w:noWrap/>
            <w:vAlign w:val="bottom"/>
            <w:hideMark/>
          </w:tcPr>
          <w:p w14:paraId="1A17D594" w14:textId="2C162614"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r>
      <w:tr w:rsidR="00AA058E" w:rsidRPr="00F34028" w14:paraId="5E5B1ED6"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254728E0" w14:textId="77777777" w:rsidR="00AA058E" w:rsidRPr="00F34028" w:rsidRDefault="00AA058E" w:rsidP="00AA058E">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vAlign w:val="center"/>
            <w:hideMark/>
          </w:tcPr>
          <w:p w14:paraId="35F7F04B" w14:textId="1A8BF338"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Social media or online community</w:t>
            </w:r>
          </w:p>
        </w:tc>
        <w:tc>
          <w:tcPr>
            <w:tcW w:w="1034" w:type="dxa"/>
            <w:tcBorders>
              <w:top w:val="nil"/>
              <w:left w:val="nil"/>
              <w:bottom w:val="nil"/>
              <w:right w:val="nil"/>
            </w:tcBorders>
            <w:shd w:val="clear" w:color="auto" w:fill="auto"/>
            <w:noWrap/>
            <w:vAlign w:val="bottom"/>
            <w:hideMark/>
          </w:tcPr>
          <w:p w14:paraId="03CA3BB3" w14:textId="09FB964D"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13.3%</w:t>
            </w:r>
          </w:p>
        </w:tc>
        <w:tc>
          <w:tcPr>
            <w:tcW w:w="1014" w:type="dxa"/>
            <w:tcBorders>
              <w:top w:val="nil"/>
              <w:left w:val="nil"/>
              <w:bottom w:val="nil"/>
              <w:right w:val="nil"/>
            </w:tcBorders>
            <w:shd w:val="clear" w:color="auto" w:fill="auto"/>
            <w:noWrap/>
            <w:vAlign w:val="bottom"/>
            <w:hideMark/>
          </w:tcPr>
          <w:p w14:paraId="0060FC53" w14:textId="0BB3CBC5"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12.8%</w:t>
            </w:r>
          </w:p>
        </w:tc>
        <w:tc>
          <w:tcPr>
            <w:tcW w:w="1034" w:type="dxa"/>
            <w:gridSpan w:val="2"/>
            <w:tcBorders>
              <w:top w:val="nil"/>
              <w:left w:val="nil"/>
              <w:bottom w:val="nil"/>
              <w:right w:val="nil"/>
            </w:tcBorders>
            <w:shd w:val="clear" w:color="auto" w:fill="auto"/>
            <w:noWrap/>
            <w:vAlign w:val="bottom"/>
            <w:hideMark/>
          </w:tcPr>
          <w:p w14:paraId="23BCBBC5" w14:textId="20A52701"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0.5%</w:t>
            </w:r>
          </w:p>
        </w:tc>
        <w:tc>
          <w:tcPr>
            <w:tcW w:w="326" w:type="dxa"/>
            <w:tcBorders>
              <w:top w:val="nil"/>
              <w:left w:val="nil"/>
              <w:bottom w:val="nil"/>
              <w:right w:val="single" w:sz="4" w:space="0" w:color="auto"/>
            </w:tcBorders>
            <w:shd w:val="clear" w:color="auto" w:fill="auto"/>
            <w:noWrap/>
            <w:vAlign w:val="bottom"/>
            <w:hideMark/>
          </w:tcPr>
          <w:p w14:paraId="1A7C3037" w14:textId="0410A968"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c>
          <w:tcPr>
            <w:tcW w:w="946" w:type="dxa"/>
            <w:tcBorders>
              <w:top w:val="nil"/>
              <w:left w:val="nil"/>
              <w:bottom w:val="nil"/>
              <w:right w:val="nil"/>
            </w:tcBorders>
            <w:shd w:val="clear" w:color="auto" w:fill="auto"/>
            <w:noWrap/>
            <w:vAlign w:val="bottom"/>
            <w:hideMark/>
          </w:tcPr>
          <w:p w14:paraId="29525FF6" w14:textId="39160DCB"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4.8%</w:t>
            </w:r>
          </w:p>
        </w:tc>
        <w:tc>
          <w:tcPr>
            <w:tcW w:w="946" w:type="dxa"/>
            <w:tcBorders>
              <w:top w:val="nil"/>
              <w:left w:val="nil"/>
              <w:bottom w:val="nil"/>
              <w:right w:val="nil"/>
            </w:tcBorders>
            <w:shd w:val="clear" w:color="auto" w:fill="auto"/>
            <w:noWrap/>
            <w:vAlign w:val="bottom"/>
            <w:hideMark/>
          </w:tcPr>
          <w:p w14:paraId="583819C3" w14:textId="2F427D5C"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13.6%</w:t>
            </w:r>
          </w:p>
        </w:tc>
        <w:tc>
          <w:tcPr>
            <w:tcW w:w="941" w:type="dxa"/>
            <w:tcBorders>
              <w:top w:val="nil"/>
              <w:left w:val="nil"/>
              <w:bottom w:val="nil"/>
              <w:right w:val="nil"/>
            </w:tcBorders>
            <w:shd w:val="clear" w:color="auto" w:fill="auto"/>
            <w:noWrap/>
            <w:vAlign w:val="bottom"/>
            <w:hideMark/>
          </w:tcPr>
          <w:p w14:paraId="7B412CEC" w14:textId="5BAFC0CE"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8.7%</w:t>
            </w:r>
          </w:p>
        </w:tc>
        <w:tc>
          <w:tcPr>
            <w:tcW w:w="361" w:type="dxa"/>
            <w:tcBorders>
              <w:top w:val="nil"/>
              <w:left w:val="nil"/>
              <w:bottom w:val="nil"/>
              <w:right w:val="single" w:sz="4" w:space="0" w:color="auto"/>
            </w:tcBorders>
            <w:shd w:val="clear" w:color="auto" w:fill="auto"/>
            <w:noWrap/>
            <w:vAlign w:val="bottom"/>
            <w:hideMark/>
          </w:tcPr>
          <w:p w14:paraId="0E6546D5" w14:textId="76C5831E"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r>
      <w:tr w:rsidR="00AA058E" w:rsidRPr="00F34028" w14:paraId="75CE3BE3"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68BAE031" w14:textId="77777777" w:rsidR="00AA058E" w:rsidRPr="00F34028" w:rsidRDefault="00AA058E" w:rsidP="00AA058E">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vAlign w:val="center"/>
            <w:hideMark/>
          </w:tcPr>
          <w:p w14:paraId="64379995" w14:textId="5858C902"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Radio</w:t>
            </w:r>
          </w:p>
        </w:tc>
        <w:tc>
          <w:tcPr>
            <w:tcW w:w="1034" w:type="dxa"/>
            <w:tcBorders>
              <w:top w:val="nil"/>
              <w:left w:val="nil"/>
              <w:bottom w:val="nil"/>
              <w:right w:val="nil"/>
            </w:tcBorders>
            <w:shd w:val="clear" w:color="auto" w:fill="auto"/>
            <w:noWrap/>
            <w:vAlign w:val="bottom"/>
            <w:hideMark/>
          </w:tcPr>
          <w:p w14:paraId="440BC48B" w14:textId="43C20A2F"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13.1%</w:t>
            </w:r>
          </w:p>
        </w:tc>
        <w:tc>
          <w:tcPr>
            <w:tcW w:w="1014" w:type="dxa"/>
            <w:tcBorders>
              <w:top w:val="nil"/>
              <w:left w:val="nil"/>
              <w:bottom w:val="nil"/>
              <w:right w:val="nil"/>
            </w:tcBorders>
            <w:shd w:val="clear" w:color="auto" w:fill="auto"/>
            <w:noWrap/>
            <w:vAlign w:val="bottom"/>
            <w:hideMark/>
          </w:tcPr>
          <w:p w14:paraId="127FD30E" w14:textId="501D2F42"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7.0%</w:t>
            </w:r>
          </w:p>
        </w:tc>
        <w:tc>
          <w:tcPr>
            <w:tcW w:w="1034" w:type="dxa"/>
            <w:gridSpan w:val="2"/>
            <w:tcBorders>
              <w:top w:val="nil"/>
              <w:left w:val="nil"/>
              <w:bottom w:val="nil"/>
              <w:right w:val="nil"/>
            </w:tcBorders>
            <w:shd w:val="clear" w:color="auto" w:fill="auto"/>
            <w:noWrap/>
            <w:vAlign w:val="bottom"/>
            <w:hideMark/>
          </w:tcPr>
          <w:p w14:paraId="4CD0694C" w14:textId="54FD2066"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6.0%</w:t>
            </w:r>
          </w:p>
        </w:tc>
        <w:tc>
          <w:tcPr>
            <w:tcW w:w="326" w:type="dxa"/>
            <w:tcBorders>
              <w:top w:val="nil"/>
              <w:left w:val="nil"/>
              <w:bottom w:val="nil"/>
              <w:right w:val="single" w:sz="4" w:space="0" w:color="auto"/>
            </w:tcBorders>
            <w:shd w:val="clear" w:color="auto" w:fill="auto"/>
            <w:noWrap/>
            <w:vAlign w:val="bottom"/>
            <w:hideMark/>
          </w:tcPr>
          <w:p w14:paraId="72645EB3" w14:textId="2066939C"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946" w:type="dxa"/>
            <w:tcBorders>
              <w:top w:val="nil"/>
              <w:left w:val="nil"/>
              <w:bottom w:val="nil"/>
              <w:right w:val="nil"/>
            </w:tcBorders>
            <w:shd w:val="clear" w:color="auto" w:fill="auto"/>
            <w:noWrap/>
            <w:vAlign w:val="bottom"/>
            <w:hideMark/>
          </w:tcPr>
          <w:p w14:paraId="0F91EDEB" w14:textId="2E5AE2C2"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9.1%</w:t>
            </w:r>
          </w:p>
        </w:tc>
        <w:tc>
          <w:tcPr>
            <w:tcW w:w="946" w:type="dxa"/>
            <w:tcBorders>
              <w:top w:val="nil"/>
              <w:left w:val="nil"/>
              <w:bottom w:val="nil"/>
              <w:right w:val="nil"/>
            </w:tcBorders>
            <w:shd w:val="clear" w:color="auto" w:fill="auto"/>
            <w:noWrap/>
            <w:vAlign w:val="bottom"/>
            <w:hideMark/>
          </w:tcPr>
          <w:p w14:paraId="6C6111A2" w14:textId="4AD3EE2A"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8.2%</w:t>
            </w:r>
          </w:p>
        </w:tc>
        <w:tc>
          <w:tcPr>
            <w:tcW w:w="941" w:type="dxa"/>
            <w:tcBorders>
              <w:top w:val="nil"/>
              <w:left w:val="nil"/>
              <w:bottom w:val="nil"/>
              <w:right w:val="nil"/>
            </w:tcBorders>
            <w:shd w:val="clear" w:color="auto" w:fill="auto"/>
            <w:noWrap/>
            <w:vAlign w:val="bottom"/>
            <w:hideMark/>
          </w:tcPr>
          <w:p w14:paraId="62EE55B5" w14:textId="10402F89"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-0.9%</w:t>
            </w:r>
          </w:p>
        </w:tc>
        <w:tc>
          <w:tcPr>
            <w:tcW w:w="361" w:type="dxa"/>
            <w:tcBorders>
              <w:top w:val="nil"/>
              <w:left w:val="nil"/>
              <w:bottom w:val="nil"/>
              <w:right w:val="single" w:sz="4" w:space="0" w:color="auto"/>
            </w:tcBorders>
            <w:shd w:val="clear" w:color="auto" w:fill="auto"/>
            <w:noWrap/>
            <w:vAlign w:val="bottom"/>
            <w:hideMark/>
          </w:tcPr>
          <w:p w14:paraId="6C5AE348" w14:textId="1B8C925A"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r>
      <w:tr w:rsidR="00AA058E" w:rsidRPr="00F34028" w14:paraId="7060D1DD" w14:textId="77777777" w:rsidTr="00F34028">
        <w:trPr>
          <w:trHeight w:val="334"/>
        </w:trPr>
        <w:tc>
          <w:tcPr>
            <w:tcW w:w="270" w:type="dxa"/>
            <w:tcBorders>
              <w:top w:val="nil"/>
              <w:left w:val="single" w:sz="4" w:space="0" w:color="auto"/>
              <w:bottom w:val="nil"/>
              <w:right w:val="nil"/>
            </w:tcBorders>
            <w:shd w:val="clear" w:color="auto" w:fill="auto"/>
            <w:noWrap/>
            <w:vAlign w:val="bottom"/>
            <w:hideMark/>
          </w:tcPr>
          <w:p w14:paraId="03DC61B0" w14:textId="77777777" w:rsidR="00AA058E" w:rsidRPr="00F34028" w:rsidRDefault="00AA058E" w:rsidP="00AA058E">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vAlign w:val="center"/>
            <w:hideMark/>
          </w:tcPr>
          <w:p w14:paraId="389C57E8" w14:textId="32A80491"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Printed letters or newsletters from candidates or organizations</w:t>
            </w:r>
          </w:p>
        </w:tc>
        <w:tc>
          <w:tcPr>
            <w:tcW w:w="1034" w:type="dxa"/>
            <w:tcBorders>
              <w:top w:val="nil"/>
              <w:left w:val="nil"/>
              <w:bottom w:val="nil"/>
              <w:right w:val="nil"/>
            </w:tcBorders>
            <w:shd w:val="clear" w:color="auto" w:fill="auto"/>
            <w:noWrap/>
            <w:vAlign w:val="bottom"/>
            <w:hideMark/>
          </w:tcPr>
          <w:p w14:paraId="60E5373F" w14:textId="611534D6"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12.6%</w:t>
            </w:r>
          </w:p>
        </w:tc>
        <w:tc>
          <w:tcPr>
            <w:tcW w:w="1014" w:type="dxa"/>
            <w:tcBorders>
              <w:top w:val="nil"/>
              <w:left w:val="nil"/>
              <w:bottom w:val="nil"/>
              <w:right w:val="nil"/>
            </w:tcBorders>
            <w:shd w:val="clear" w:color="auto" w:fill="auto"/>
            <w:noWrap/>
            <w:vAlign w:val="bottom"/>
            <w:hideMark/>
          </w:tcPr>
          <w:p w14:paraId="54854F2A" w14:textId="556E35A0"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6.5%</w:t>
            </w:r>
          </w:p>
        </w:tc>
        <w:tc>
          <w:tcPr>
            <w:tcW w:w="1034" w:type="dxa"/>
            <w:gridSpan w:val="2"/>
            <w:tcBorders>
              <w:top w:val="nil"/>
              <w:left w:val="nil"/>
              <w:bottom w:val="nil"/>
              <w:right w:val="nil"/>
            </w:tcBorders>
            <w:shd w:val="clear" w:color="auto" w:fill="auto"/>
            <w:noWrap/>
            <w:vAlign w:val="bottom"/>
            <w:hideMark/>
          </w:tcPr>
          <w:p w14:paraId="193AF1F3" w14:textId="6939E8A9"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6.1%</w:t>
            </w:r>
          </w:p>
        </w:tc>
        <w:tc>
          <w:tcPr>
            <w:tcW w:w="326" w:type="dxa"/>
            <w:tcBorders>
              <w:top w:val="nil"/>
              <w:left w:val="nil"/>
              <w:bottom w:val="nil"/>
              <w:right w:val="single" w:sz="4" w:space="0" w:color="auto"/>
            </w:tcBorders>
            <w:shd w:val="clear" w:color="auto" w:fill="auto"/>
            <w:noWrap/>
            <w:vAlign w:val="bottom"/>
            <w:hideMark/>
          </w:tcPr>
          <w:p w14:paraId="0560BC24" w14:textId="1D32B223"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946" w:type="dxa"/>
            <w:tcBorders>
              <w:top w:val="nil"/>
              <w:left w:val="nil"/>
              <w:bottom w:val="nil"/>
              <w:right w:val="nil"/>
            </w:tcBorders>
            <w:shd w:val="clear" w:color="auto" w:fill="auto"/>
            <w:noWrap/>
            <w:vAlign w:val="bottom"/>
            <w:hideMark/>
          </w:tcPr>
          <w:p w14:paraId="6B1E61C7" w14:textId="45BF32D0"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10.6%</w:t>
            </w:r>
          </w:p>
        </w:tc>
        <w:tc>
          <w:tcPr>
            <w:tcW w:w="946" w:type="dxa"/>
            <w:tcBorders>
              <w:top w:val="nil"/>
              <w:left w:val="nil"/>
              <w:bottom w:val="nil"/>
              <w:right w:val="nil"/>
            </w:tcBorders>
            <w:shd w:val="clear" w:color="auto" w:fill="auto"/>
            <w:noWrap/>
            <w:vAlign w:val="bottom"/>
            <w:hideMark/>
          </w:tcPr>
          <w:p w14:paraId="079A120C" w14:textId="3D0586E6"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7.5%</w:t>
            </w:r>
          </w:p>
        </w:tc>
        <w:tc>
          <w:tcPr>
            <w:tcW w:w="941" w:type="dxa"/>
            <w:tcBorders>
              <w:top w:val="nil"/>
              <w:left w:val="nil"/>
              <w:bottom w:val="nil"/>
              <w:right w:val="nil"/>
            </w:tcBorders>
            <w:shd w:val="clear" w:color="auto" w:fill="auto"/>
            <w:noWrap/>
            <w:vAlign w:val="bottom"/>
            <w:hideMark/>
          </w:tcPr>
          <w:p w14:paraId="3CB3087D" w14:textId="78C4954A"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-3.1%</w:t>
            </w:r>
          </w:p>
        </w:tc>
        <w:tc>
          <w:tcPr>
            <w:tcW w:w="361" w:type="dxa"/>
            <w:tcBorders>
              <w:top w:val="nil"/>
              <w:left w:val="nil"/>
              <w:bottom w:val="nil"/>
              <w:right w:val="single" w:sz="4" w:space="0" w:color="auto"/>
            </w:tcBorders>
            <w:shd w:val="clear" w:color="auto" w:fill="auto"/>
            <w:noWrap/>
            <w:vAlign w:val="bottom"/>
            <w:hideMark/>
          </w:tcPr>
          <w:p w14:paraId="3B596ABE" w14:textId="272123E5"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r>
      <w:tr w:rsidR="00AA058E" w:rsidRPr="00F34028" w14:paraId="45EF2C8E"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4D5FF921" w14:textId="77777777" w:rsidR="00AA058E" w:rsidRPr="00F34028" w:rsidRDefault="00AA058E" w:rsidP="00AA058E">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vAlign w:val="center"/>
            <w:hideMark/>
          </w:tcPr>
          <w:p w14:paraId="75E54BEA" w14:textId="44AB29E7"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xml:space="preserve">Other type of website </w:t>
            </w:r>
          </w:p>
        </w:tc>
        <w:tc>
          <w:tcPr>
            <w:tcW w:w="1034" w:type="dxa"/>
            <w:tcBorders>
              <w:top w:val="nil"/>
              <w:left w:val="nil"/>
              <w:bottom w:val="nil"/>
              <w:right w:val="nil"/>
            </w:tcBorders>
            <w:shd w:val="clear" w:color="auto" w:fill="auto"/>
            <w:noWrap/>
            <w:vAlign w:val="bottom"/>
            <w:hideMark/>
          </w:tcPr>
          <w:p w14:paraId="789E438B" w14:textId="6594F1D4"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11.6%</w:t>
            </w:r>
          </w:p>
        </w:tc>
        <w:tc>
          <w:tcPr>
            <w:tcW w:w="1014" w:type="dxa"/>
            <w:tcBorders>
              <w:top w:val="nil"/>
              <w:left w:val="nil"/>
              <w:bottom w:val="nil"/>
              <w:right w:val="nil"/>
            </w:tcBorders>
            <w:shd w:val="clear" w:color="auto" w:fill="auto"/>
            <w:noWrap/>
            <w:vAlign w:val="bottom"/>
            <w:hideMark/>
          </w:tcPr>
          <w:p w14:paraId="6A922F4B" w14:textId="22EE68A0"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13.7%</w:t>
            </w:r>
          </w:p>
        </w:tc>
        <w:tc>
          <w:tcPr>
            <w:tcW w:w="1034" w:type="dxa"/>
            <w:gridSpan w:val="2"/>
            <w:tcBorders>
              <w:top w:val="nil"/>
              <w:left w:val="nil"/>
              <w:bottom w:val="nil"/>
              <w:right w:val="nil"/>
            </w:tcBorders>
            <w:shd w:val="clear" w:color="auto" w:fill="auto"/>
            <w:noWrap/>
            <w:vAlign w:val="bottom"/>
            <w:hideMark/>
          </w:tcPr>
          <w:p w14:paraId="052D3D92" w14:textId="753E3706"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-2.0%</w:t>
            </w:r>
          </w:p>
        </w:tc>
        <w:tc>
          <w:tcPr>
            <w:tcW w:w="326" w:type="dxa"/>
            <w:tcBorders>
              <w:top w:val="nil"/>
              <w:left w:val="nil"/>
              <w:bottom w:val="nil"/>
              <w:right w:val="single" w:sz="4" w:space="0" w:color="auto"/>
            </w:tcBorders>
            <w:shd w:val="clear" w:color="auto" w:fill="auto"/>
            <w:noWrap/>
            <w:vAlign w:val="bottom"/>
            <w:hideMark/>
          </w:tcPr>
          <w:p w14:paraId="339FBE0A" w14:textId="01A1224E"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c>
          <w:tcPr>
            <w:tcW w:w="946" w:type="dxa"/>
            <w:tcBorders>
              <w:top w:val="nil"/>
              <w:left w:val="nil"/>
              <w:bottom w:val="nil"/>
              <w:right w:val="nil"/>
            </w:tcBorders>
            <w:shd w:val="clear" w:color="auto" w:fill="auto"/>
            <w:noWrap/>
            <w:vAlign w:val="bottom"/>
            <w:hideMark/>
          </w:tcPr>
          <w:p w14:paraId="124A61B9" w14:textId="2D8B63E9"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1.1%</w:t>
            </w:r>
          </w:p>
        </w:tc>
        <w:tc>
          <w:tcPr>
            <w:tcW w:w="946" w:type="dxa"/>
            <w:tcBorders>
              <w:top w:val="nil"/>
              <w:left w:val="nil"/>
              <w:bottom w:val="nil"/>
              <w:right w:val="nil"/>
            </w:tcBorders>
            <w:shd w:val="clear" w:color="auto" w:fill="auto"/>
            <w:noWrap/>
            <w:vAlign w:val="bottom"/>
            <w:hideMark/>
          </w:tcPr>
          <w:p w14:paraId="4A93B2C0" w14:textId="16635077"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14.2%</w:t>
            </w:r>
          </w:p>
        </w:tc>
        <w:tc>
          <w:tcPr>
            <w:tcW w:w="941" w:type="dxa"/>
            <w:tcBorders>
              <w:top w:val="nil"/>
              <w:left w:val="nil"/>
              <w:bottom w:val="nil"/>
              <w:right w:val="nil"/>
            </w:tcBorders>
            <w:shd w:val="clear" w:color="auto" w:fill="auto"/>
            <w:noWrap/>
            <w:vAlign w:val="bottom"/>
            <w:hideMark/>
          </w:tcPr>
          <w:p w14:paraId="1F3D409A" w14:textId="136ACA13"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13.1%</w:t>
            </w:r>
          </w:p>
        </w:tc>
        <w:tc>
          <w:tcPr>
            <w:tcW w:w="361" w:type="dxa"/>
            <w:tcBorders>
              <w:top w:val="nil"/>
              <w:left w:val="nil"/>
              <w:bottom w:val="nil"/>
              <w:right w:val="single" w:sz="4" w:space="0" w:color="auto"/>
            </w:tcBorders>
            <w:shd w:val="clear" w:color="auto" w:fill="auto"/>
            <w:noWrap/>
            <w:vAlign w:val="bottom"/>
            <w:hideMark/>
          </w:tcPr>
          <w:p w14:paraId="0BE4070D" w14:textId="0D8BEDFF"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r>
      <w:tr w:rsidR="00AA058E" w:rsidRPr="00F34028" w14:paraId="60B3C0F1"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038D0B39" w14:textId="77777777" w:rsidR="00AA058E" w:rsidRPr="00F34028" w:rsidRDefault="00AA058E" w:rsidP="00AA058E">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vAlign w:val="center"/>
            <w:hideMark/>
          </w:tcPr>
          <w:p w14:paraId="54F42FB2" w14:textId="4F0B593E"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c>
          <w:tcPr>
            <w:tcW w:w="1034" w:type="dxa"/>
            <w:tcBorders>
              <w:top w:val="nil"/>
              <w:left w:val="nil"/>
              <w:bottom w:val="nil"/>
              <w:right w:val="nil"/>
            </w:tcBorders>
            <w:shd w:val="clear" w:color="auto" w:fill="auto"/>
            <w:noWrap/>
            <w:vAlign w:val="bottom"/>
            <w:hideMark/>
          </w:tcPr>
          <w:p w14:paraId="36D69D07" w14:textId="77777777" w:rsidR="00AA058E" w:rsidRPr="00F34028" w:rsidRDefault="00AA058E" w:rsidP="00AA058E">
            <w:pPr>
              <w:rPr>
                <w:rFonts w:ascii="Calibri" w:hAnsi="Calibri" w:cs="Calibri"/>
                <w:color w:val="000000"/>
                <w:sz w:val="22"/>
                <w:szCs w:val="22"/>
                <w:lang w:eastAsia="en-US"/>
              </w:rPr>
            </w:pPr>
          </w:p>
        </w:tc>
        <w:tc>
          <w:tcPr>
            <w:tcW w:w="1014" w:type="dxa"/>
            <w:tcBorders>
              <w:top w:val="nil"/>
              <w:left w:val="nil"/>
              <w:bottom w:val="nil"/>
              <w:right w:val="nil"/>
            </w:tcBorders>
            <w:shd w:val="clear" w:color="auto" w:fill="auto"/>
            <w:noWrap/>
            <w:vAlign w:val="bottom"/>
            <w:hideMark/>
          </w:tcPr>
          <w:p w14:paraId="6252D574" w14:textId="77777777" w:rsidR="00AA058E" w:rsidRPr="00F34028" w:rsidRDefault="00AA058E" w:rsidP="00AA058E">
            <w:pPr>
              <w:rPr>
                <w:sz w:val="20"/>
                <w:lang w:eastAsia="en-US"/>
              </w:rPr>
            </w:pPr>
          </w:p>
        </w:tc>
        <w:tc>
          <w:tcPr>
            <w:tcW w:w="1034" w:type="dxa"/>
            <w:gridSpan w:val="2"/>
            <w:tcBorders>
              <w:top w:val="nil"/>
              <w:left w:val="nil"/>
              <w:bottom w:val="nil"/>
              <w:right w:val="nil"/>
            </w:tcBorders>
            <w:shd w:val="clear" w:color="auto" w:fill="auto"/>
            <w:noWrap/>
            <w:vAlign w:val="bottom"/>
            <w:hideMark/>
          </w:tcPr>
          <w:p w14:paraId="1ED3C106" w14:textId="77777777" w:rsidR="00AA058E" w:rsidRPr="00F34028" w:rsidRDefault="00AA058E" w:rsidP="00AA058E">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3CA0BCA6" w14:textId="169F6DFB"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c>
          <w:tcPr>
            <w:tcW w:w="946" w:type="dxa"/>
            <w:tcBorders>
              <w:top w:val="nil"/>
              <w:left w:val="nil"/>
              <w:bottom w:val="nil"/>
              <w:right w:val="nil"/>
            </w:tcBorders>
            <w:shd w:val="clear" w:color="auto" w:fill="auto"/>
            <w:noWrap/>
            <w:vAlign w:val="bottom"/>
            <w:hideMark/>
          </w:tcPr>
          <w:p w14:paraId="7D72125B" w14:textId="77777777" w:rsidR="00AA058E" w:rsidRPr="00F34028" w:rsidRDefault="00AA058E" w:rsidP="00AA058E">
            <w:pPr>
              <w:rPr>
                <w:rFonts w:ascii="Calibri" w:hAnsi="Calibri" w:cs="Calibri"/>
                <w:color w:val="000000"/>
                <w:sz w:val="22"/>
                <w:szCs w:val="22"/>
                <w:lang w:eastAsia="en-US"/>
              </w:rPr>
            </w:pPr>
          </w:p>
        </w:tc>
        <w:tc>
          <w:tcPr>
            <w:tcW w:w="946" w:type="dxa"/>
            <w:tcBorders>
              <w:top w:val="nil"/>
              <w:left w:val="nil"/>
              <w:bottom w:val="nil"/>
              <w:right w:val="nil"/>
            </w:tcBorders>
            <w:shd w:val="clear" w:color="auto" w:fill="auto"/>
            <w:noWrap/>
            <w:vAlign w:val="bottom"/>
            <w:hideMark/>
          </w:tcPr>
          <w:p w14:paraId="1C371609" w14:textId="77777777" w:rsidR="00AA058E" w:rsidRPr="00F34028" w:rsidRDefault="00AA058E" w:rsidP="00AA058E">
            <w:pPr>
              <w:rPr>
                <w:sz w:val="20"/>
                <w:lang w:eastAsia="en-US"/>
              </w:rPr>
            </w:pPr>
          </w:p>
        </w:tc>
        <w:tc>
          <w:tcPr>
            <w:tcW w:w="941" w:type="dxa"/>
            <w:tcBorders>
              <w:top w:val="nil"/>
              <w:left w:val="nil"/>
              <w:bottom w:val="nil"/>
              <w:right w:val="nil"/>
            </w:tcBorders>
            <w:shd w:val="clear" w:color="auto" w:fill="auto"/>
            <w:noWrap/>
            <w:vAlign w:val="bottom"/>
            <w:hideMark/>
          </w:tcPr>
          <w:p w14:paraId="08551D2E" w14:textId="77777777" w:rsidR="00AA058E" w:rsidRPr="00F34028" w:rsidRDefault="00AA058E" w:rsidP="00AA058E">
            <w:pPr>
              <w:rPr>
                <w:sz w:val="20"/>
                <w:lang w:eastAsia="en-US"/>
              </w:rPr>
            </w:pPr>
          </w:p>
        </w:tc>
        <w:tc>
          <w:tcPr>
            <w:tcW w:w="361" w:type="dxa"/>
            <w:tcBorders>
              <w:top w:val="nil"/>
              <w:left w:val="nil"/>
              <w:bottom w:val="nil"/>
              <w:right w:val="single" w:sz="4" w:space="0" w:color="auto"/>
            </w:tcBorders>
            <w:shd w:val="clear" w:color="auto" w:fill="auto"/>
            <w:noWrap/>
            <w:vAlign w:val="bottom"/>
            <w:hideMark/>
          </w:tcPr>
          <w:p w14:paraId="444D333F" w14:textId="400C5D62"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r>
      <w:tr w:rsidR="00AA058E" w:rsidRPr="00F34028" w14:paraId="5ABF101D" w14:textId="77777777" w:rsidTr="00F34028">
        <w:trPr>
          <w:trHeight w:val="486"/>
        </w:trPr>
        <w:tc>
          <w:tcPr>
            <w:tcW w:w="270" w:type="dxa"/>
            <w:tcBorders>
              <w:top w:val="nil"/>
              <w:left w:val="single" w:sz="4" w:space="0" w:color="auto"/>
              <w:bottom w:val="nil"/>
              <w:right w:val="nil"/>
            </w:tcBorders>
            <w:shd w:val="clear" w:color="auto" w:fill="auto"/>
            <w:noWrap/>
            <w:vAlign w:val="bottom"/>
            <w:hideMark/>
          </w:tcPr>
          <w:p w14:paraId="6AFDBB35" w14:textId="77777777" w:rsidR="00AA058E" w:rsidRPr="00F34028" w:rsidRDefault="00AA058E" w:rsidP="00AA058E">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vAlign w:val="center"/>
            <w:hideMark/>
          </w:tcPr>
          <w:p w14:paraId="2303E268" w14:textId="597637D7"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Communicating through email or texts</w:t>
            </w:r>
          </w:p>
        </w:tc>
        <w:tc>
          <w:tcPr>
            <w:tcW w:w="1034" w:type="dxa"/>
            <w:tcBorders>
              <w:top w:val="nil"/>
              <w:left w:val="nil"/>
              <w:bottom w:val="nil"/>
              <w:right w:val="nil"/>
            </w:tcBorders>
            <w:shd w:val="clear" w:color="auto" w:fill="auto"/>
            <w:noWrap/>
            <w:vAlign w:val="bottom"/>
            <w:hideMark/>
          </w:tcPr>
          <w:p w14:paraId="671176E3" w14:textId="3A42DD69"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10.3%</w:t>
            </w:r>
          </w:p>
        </w:tc>
        <w:tc>
          <w:tcPr>
            <w:tcW w:w="1014" w:type="dxa"/>
            <w:tcBorders>
              <w:top w:val="nil"/>
              <w:left w:val="nil"/>
              <w:bottom w:val="nil"/>
              <w:right w:val="nil"/>
            </w:tcBorders>
            <w:shd w:val="clear" w:color="auto" w:fill="auto"/>
            <w:noWrap/>
            <w:vAlign w:val="bottom"/>
            <w:hideMark/>
          </w:tcPr>
          <w:p w14:paraId="240ACAC4" w14:textId="32AE6BF6"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9.9%</w:t>
            </w:r>
          </w:p>
        </w:tc>
        <w:tc>
          <w:tcPr>
            <w:tcW w:w="1034" w:type="dxa"/>
            <w:gridSpan w:val="2"/>
            <w:tcBorders>
              <w:top w:val="nil"/>
              <w:left w:val="nil"/>
              <w:bottom w:val="nil"/>
              <w:right w:val="nil"/>
            </w:tcBorders>
            <w:shd w:val="clear" w:color="auto" w:fill="auto"/>
            <w:noWrap/>
            <w:vAlign w:val="bottom"/>
            <w:hideMark/>
          </w:tcPr>
          <w:p w14:paraId="4D11950C" w14:textId="3E4B6E73"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0.4%</w:t>
            </w:r>
          </w:p>
        </w:tc>
        <w:tc>
          <w:tcPr>
            <w:tcW w:w="326" w:type="dxa"/>
            <w:tcBorders>
              <w:top w:val="nil"/>
              <w:left w:val="nil"/>
              <w:bottom w:val="nil"/>
              <w:right w:val="single" w:sz="4" w:space="0" w:color="auto"/>
            </w:tcBorders>
            <w:shd w:val="clear" w:color="auto" w:fill="auto"/>
            <w:noWrap/>
            <w:vAlign w:val="bottom"/>
            <w:hideMark/>
          </w:tcPr>
          <w:p w14:paraId="368FD104" w14:textId="167A4B44"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c>
          <w:tcPr>
            <w:tcW w:w="946" w:type="dxa"/>
            <w:tcBorders>
              <w:top w:val="nil"/>
              <w:left w:val="nil"/>
              <w:bottom w:val="nil"/>
              <w:right w:val="nil"/>
            </w:tcBorders>
            <w:shd w:val="clear" w:color="auto" w:fill="auto"/>
            <w:noWrap/>
            <w:vAlign w:val="bottom"/>
            <w:hideMark/>
          </w:tcPr>
          <w:p w14:paraId="46525042" w14:textId="3C4FF101"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1.3%</w:t>
            </w:r>
          </w:p>
        </w:tc>
        <w:tc>
          <w:tcPr>
            <w:tcW w:w="946" w:type="dxa"/>
            <w:tcBorders>
              <w:top w:val="nil"/>
              <w:left w:val="nil"/>
              <w:bottom w:val="nil"/>
              <w:right w:val="nil"/>
            </w:tcBorders>
            <w:shd w:val="clear" w:color="auto" w:fill="auto"/>
            <w:noWrap/>
            <w:vAlign w:val="bottom"/>
            <w:hideMark/>
          </w:tcPr>
          <w:p w14:paraId="5EDDCA98" w14:textId="0B7ED591"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10.6%</w:t>
            </w:r>
          </w:p>
        </w:tc>
        <w:tc>
          <w:tcPr>
            <w:tcW w:w="941" w:type="dxa"/>
            <w:tcBorders>
              <w:top w:val="nil"/>
              <w:left w:val="nil"/>
              <w:bottom w:val="nil"/>
              <w:right w:val="nil"/>
            </w:tcBorders>
            <w:shd w:val="clear" w:color="auto" w:fill="auto"/>
            <w:noWrap/>
            <w:vAlign w:val="bottom"/>
            <w:hideMark/>
          </w:tcPr>
          <w:p w14:paraId="7DB20228" w14:textId="27AD9D9E"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9.4%</w:t>
            </w:r>
          </w:p>
        </w:tc>
        <w:tc>
          <w:tcPr>
            <w:tcW w:w="361" w:type="dxa"/>
            <w:tcBorders>
              <w:top w:val="nil"/>
              <w:left w:val="nil"/>
              <w:bottom w:val="nil"/>
              <w:right w:val="single" w:sz="4" w:space="0" w:color="auto"/>
            </w:tcBorders>
            <w:shd w:val="clear" w:color="auto" w:fill="auto"/>
            <w:noWrap/>
            <w:vAlign w:val="bottom"/>
            <w:hideMark/>
          </w:tcPr>
          <w:p w14:paraId="3109A9AD" w14:textId="5881DE25"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r>
      <w:tr w:rsidR="00AA058E" w:rsidRPr="00F34028" w14:paraId="5BBD8DBE"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6EDA0033" w14:textId="77777777" w:rsidR="00AA058E" w:rsidRPr="00F34028" w:rsidRDefault="00AA058E" w:rsidP="00AA058E">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vAlign w:val="center"/>
            <w:hideMark/>
          </w:tcPr>
          <w:p w14:paraId="3C46924C" w14:textId="2DAFCEAC"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Emails or texts from political orgs.</w:t>
            </w:r>
          </w:p>
        </w:tc>
        <w:tc>
          <w:tcPr>
            <w:tcW w:w="1034" w:type="dxa"/>
            <w:tcBorders>
              <w:top w:val="nil"/>
              <w:left w:val="nil"/>
              <w:bottom w:val="nil"/>
              <w:right w:val="nil"/>
            </w:tcBorders>
            <w:shd w:val="clear" w:color="auto" w:fill="auto"/>
            <w:noWrap/>
            <w:vAlign w:val="bottom"/>
            <w:hideMark/>
          </w:tcPr>
          <w:p w14:paraId="7A674B7E" w14:textId="0F5F2712"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9.3%</w:t>
            </w:r>
          </w:p>
        </w:tc>
        <w:tc>
          <w:tcPr>
            <w:tcW w:w="1014" w:type="dxa"/>
            <w:tcBorders>
              <w:top w:val="nil"/>
              <w:left w:val="nil"/>
              <w:bottom w:val="nil"/>
              <w:right w:val="nil"/>
            </w:tcBorders>
            <w:shd w:val="clear" w:color="auto" w:fill="auto"/>
            <w:noWrap/>
            <w:vAlign w:val="bottom"/>
            <w:hideMark/>
          </w:tcPr>
          <w:p w14:paraId="67C81177" w14:textId="234FD7DE"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5.7%</w:t>
            </w:r>
          </w:p>
        </w:tc>
        <w:tc>
          <w:tcPr>
            <w:tcW w:w="1034" w:type="dxa"/>
            <w:gridSpan w:val="2"/>
            <w:tcBorders>
              <w:top w:val="nil"/>
              <w:left w:val="nil"/>
              <w:bottom w:val="nil"/>
              <w:right w:val="nil"/>
            </w:tcBorders>
            <w:shd w:val="clear" w:color="auto" w:fill="auto"/>
            <w:noWrap/>
            <w:vAlign w:val="bottom"/>
            <w:hideMark/>
          </w:tcPr>
          <w:p w14:paraId="0152E344" w14:textId="6671D115"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3.6%</w:t>
            </w:r>
          </w:p>
        </w:tc>
        <w:tc>
          <w:tcPr>
            <w:tcW w:w="326" w:type="dxa"/>
            <w:tcBorders>
              <w:top w:val="nil"/>
              <w:left w:val="nil"/>
              <w:bottom w:val="nil"/>
              <w:right w:val="single" w:sz="4" w:space="0" w:color="auto"/>
            </w:tcBorders>
            <w:shd w:val="clear" w:color="auto" w:fill="auto"/>
            <w:noWrap/>
            <w:vAlign w:val="bottom"/>
            <w:hideMark/>
          </w:tcPr>
          <w:p w14:paraId="63E563CB" w14:textId="3807AB85"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946" w:type="dxa"/>
            <w:tcBorders>
              <w:top w:val="nil"/>
              <w:left w:val="nil"/>
              <w:bottom w:val="nil"/>
              <w:right w:val="nil"/>
            </w:tcBorders>
            <w:shd w:val="clear" w:color="auto" w:fill="auto"/>
            <w:noWrap/>
            <w:vAlign w:val="bottom"/>
            <w:hideMark/>
          </w:tcPr>
          <w:p w14:paraId="72325682" w14:textId="118DA895"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1.8%</w:t>
            </w:r>
          </w:p>
        </w:tc>
        <w:tc>
          <w:tcPr>
            <w:tcW w:w="946" w:type="dxa"/>
            <w:tcBorders>
              <w:top w:val="nil"/>
              <w:left w:val="nil"/>
              <w:bottom w:val="nil"/>
              <w:right w:val="nil"/>
            </w:tcBorders>
            <w:shd w:val="clear" w:color="auto" w:fill="auto"/>
            <w:noWrap/>
            <w:vAlign w:val="bottom"/>
            <w:hideMark/>
          </w:tcPr>
          <w:p w14:paraId="102DB6E2" w14:textId="62251C94"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6.8%</w:t>
            </w:r>
          </w:p>
        </w:tc>
        <w:tc>
          <w:tcPr>
            <w:tcW w:w="941" w:type="dxa"/>
            <w:tcBorders>
              <w:top w:val="nil"/>
              <w:left w:val="nil"/>
              <w:bottom w:val="nil"/>
              <w:right w:val="nil"/>
            </w:tcBorders>
            <w:shd w:val="clear" w:color="auto" w:fill="auto"/>
            <w:noWrap/>
            <w:vAlign w:val="bottom"/>
            <w:hideMark/>
          </w:tcPr>
          <w:p w14:paraId="44CDC71B" w14:textId="05180E92"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5.0%</w:t>
            </w:r>
          </w:p>
        </w:tc>
        <w:tc>
          <w:tcPr>
            <w:tcW w:w="361" w:type="dxa"/>
            <w:tcBorders>
              <w:top w:val="nil"/>
              <w:left w:val="nil"/>
              <w:bottom w:val="nil"/>
              <w:right w:val="single" w:sz="4" w:space="0" w:color="auto"/>
            </w:tcBorders>
            <w:shd w:val="clear" w:color="auto" w:fill="auto"/>
            <w:noWrap/>
            <w:vAlign w:val="bottom"/>
            <w:hideMark/>
          </w:tcPr>
          <w:p w14:paraId="255C29D5" w14:textId="4CC1BD0C"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r>
      <w:tr w:rsidR="00AA058E" w:rsidRPr="00F34028" w14:paraId="4CF520A0"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11F3A92A" w14:textId="77777777" w:rsidR="00AA058E" w:rsidRPr="00F34028" w:rsidRDefault="00AA058E" w:rsidP="00AA058E">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vAlign w:val="center"/>
            <w:hideMark/>
          </w:tcPr>
          <w:p w14:paraId="4BAD5C64" w14:textId="6CAB3DF2"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Townhall</w:t>
            </w:r>
          </w:p>
        </w:tc>
        <w:tc>
          <w:tcPr>
            <w:tcW w:w="1034" w:type="dxa"/>
            <w:tcBorders>
              <w:top w:val="nil"/>
              <w:left w:val="nil"/>
              <w:bottom w:val="nil"/>
              <w:right w:val="nil"/>
            </w:tcBorders>
            <w:shd w:val="clear" w:color="auto" w:fill="auto"/>
            <w:noWrap/>
            <w:vAlign w:val="bottom"/>
            <w:hideMark/>
          </w:tcPr>
          <w:p w14:paraId="54BE41A4" w14:textId="0B7CE13E"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2.5%</w:t>
            </w:r>
          </w:p>
        </w:tc>
        <w:tc>
          <w:tcPr>
            <w:tcW w:w="1014" w:type="dxa"/>
            <w:tcBorders>
              <w:top w:val="nil"/>
              <w:left w:val="nil"/>
              <w:bottom w:val="nil"/>
              <w:right w:val="nil"/>
            </w:tcBorders>
            <w:shd w:val="clear" w:color="auto" w:fill="auto"/>
            <w:noWrap/>
            <w:vAlign w:val="bottom"/>
            <w:hideMark/>
          </w:tcPr>
          <w:p w14:paraId="21E91E33" w14:textId="49DF8395"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2.8%</w:t>
            </w:r>
          </w:p>
        </w:tc>
        <w:tc>
          <w:tcPr>
            <w:tcW w:w="1034" w:type="dxa"/>
            <w:gridSpan w:val="2"/>
            <w:tcBorders>
              <w:top w:val="nil"/>
              <w:left w:val="nil"/>
              <w:bottom w:val="nil"/>
              <w:right w:val="nil"/>
            </w:tcBorders>
            <w:shd w:val="clear" w:color="auto" w:fill="auto"/>
            <w:noWrap/>
            <w:vAlign w:val="bottom"/>
            <w:hideMark/>
          </w:tcPr>
          <w:p w14:paraId="07385A68" w14:textId="6FCB1C0D"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-0.4%</w:t>
            </w:r>
          </w:p>
        </w:tc>
        <w:tc>
          <w:tcPr>
            <w:tcW w:w="326" w:type="dxa"/>
            <w:tcBorders>
              <w:top w:val="nil"/>
              <w:left w:val="nil"/>
              <w:bottom w:val="nil"/>
              <w:right w:val="single" w:sz="4" w:space="0" w:color="auto"/>
            </w:tcBorders>
            <w:shd w:val="clear" w:color="auto" w:fill="auto"/>
            <w:noWrap/>
            <w:vAlign w:val="bottom"/>
            <w:hideMark/>
          </w:tcPr>
          <w:p w14:paraId="17F0ED06" w14:textId="410C1155"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c>
          <w:tcPr>
            <w:tcW w:w="946" w:type="dxa"/>
            <w:tcBorders>
              <w:top w:val="nil"/>
              <w:left w:val="nil"/>
              <w:bottom w:val="nil"/>
              <w:right w:val="nil"/>
            </w:tcBorders>
            <w:shd w:val="clear" w:color="auto" w:fill="auto"/>
            <w:noWrap/>
            <w:vAlign w:val="bottom"/>
            <w:hideMark/>
          </w:tcPr>
          <w:p w14:paraId="10C1BD39" w14:textId="681D6E44"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5.6%</w:t>
            </w:r>
          </w:p>
        </w:tc>
        <w:tc>
          <w:tcPr>
            <w:tcW w:w="946" w:type="dxa"/>
            <w:tcBorders>
              <w:top w:val="nil"/>
              <w:left w:val="nil"/>
              <w:bottom w:val="nil"/>
              <w:right w:val="nil"/>
            </w:tcBorders>
            <w:shd w:val="clear" w:color="auto" w:fill="auto"/>
            <w:noWrap/>
            <w:vAlign w:val="bottom"/>
            <w:hideMark/>
          </w:tcPr>
          <w:p w14:paraId="7384F677" w14:textId="6C8C60CA"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2.6%</w:t>
            </w:r>
          </w:p>
        </w:tc>
        <w:tc>
          <w:tcPr>
            <w:tcW w:w="941" w:type="dxa"/>
            <w:tcBorders>
              <w:top w:val="nil"/>
              <w:left w:val="nil"/>
              <w:bottom w:val="nil"/>
              <w:right w:val="nil"/>
            </w:tcBorders>
            <w:shd w:val="clear" w:color="auto" w:fill="auto"/>
            <w:noWrap/>
            <w:vAlign w:val="bottom"/>
            <w:hideMark/>
          </w:tcPr>
          <w:p w14:paraId="4EF02D5D" w14:textId="62DD6110" w:rsidR="00AA058E" w:rsidRPr="00F34028"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-3.1%</w:t>
            </w:r>
          </w:p>
        </w:tc>
        <w:tc>
          <w:tcPr>
            <w:tcW w:w="361" w:type="dxa"/>
            <w:tcBorders>
              <w:top w:val="nil"/>
              <w:left w:val="nil"/>
              <w:bottom w:val="nil"/>
              <w:right w:val="single" w:sz="4" w:space="0" w:color="auto"/>
            </w:tcBorders>
            <w:shd w:val="clear" w:color="auto" w:fill="auto"/>
            <w:noWrap/>
            <w:vAlign w:val="bottom"/>
            <w:hideMark/>
          </w:tcPr>
          <w:p w14:paraId="6F09259E" w14:textId="2526E56F" w:rsidR="00AA058E" w:rsidRPr="00F34028"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r>
      <w:tr w:rsidR="00F34028" w:rsidRPr="00F34028" w14:paraId="62005F17"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72F16846"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noWrap/>
            <w:vAlign w:val="center"/>
            <w:hideMark/>
          </w:tcPr>
          <w:p w14:paraId="323A3094"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Other</w:t>
            </w:r>
          </w:p>
        </w:tc>
        <w:tc>
          <w:tcPr>
            <w:tcW w:w="1034" w:type="dxa"/>
            <w:tcBorders>
              <w:top w:val="nil"/>
              <w:left w:val="nil"/>
              <w:bottom w:val="nil"/>
              <w:right w:val="nil"/>
            </w:tcBorders>
            <w:shd w:val="clear" w:color="auto" w:fill="auto"/>
            <w:noWrap/>
            <w:vAlign w:val="bottom"/>
            <w:hideMark/>
          </w:tcPr>
          <w:p w14:paraId="7D666E03"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3.7%</w:t>
            </w:r>
          </w:p>
        </w:tc>
        <w:tc>
          <w:tcPr>
            <w:tcW w:w="1014" w:type="dxa"/>
            <w:tcBorders>
              <w:top w:val="nil"/>
              <w:left w:val="nil"/>
              <w:bottom w:val="nil"/>
              <w:right w:val="nil"/>
            </w:tcBorders>
            <w:shd w:val="clear" w:color="auto" w:fill="auto"/>
            <w:noWrap/>
            <w:vAlign w:val="bottom"/>
            <w:hideMark/>
          </w:tcPr>
          <w:p w14:paraId="5D975788"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3.0%</w:t>
            </w:r>
          </w:p>
        </w:tc>
        <w:tc>
          <w:tcPr>
            <w:tcW w:w="1034" w:type="dxa"/>
            <w:gridSpan w:val="2"/>
            <w:tcBorders>
              <w:top w:val="nil"/>
              <w:left w:val="nil"/>
              <w:bottom w:val="nil"/>
              <w:right w:val="nil"/>
            </w:tcBorders>
            <w:shd w:val="clear" w:color="auto" w:fill="auto"/>
            <w:noWrap/>
            <w:vAlign w:val="bottom"/>
            <w:hideMark/>
          </w:tcPr>
          <w:p w14:paraId="1205F2B9"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0.6%</w:t>
            </w:r>
          </w:p>
        </w:tc>
        <w:tc>
          <w:tcPr>
            <w:tcW w:w="326" w:type="dxa"/>
            <w:tcBorders>
              <w:top w:val="nil"/>
              <w:left w:val="nil"/>
              <w:bottom w:val="nil"/>
              <w:right w:val="single" w:sz="4" w:space="0" w:color="auto"/>
            </w:tcBorders>
            <w:shd w:val="clear" w:color="auto" w:fill="auto"/>
            <w:noWrap/>
            <w:vAlign w:val="bottom"/>
            <w:hideMark/>
          </w:tcPr>
          <w:p w14:paraId="093D4F6B"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101C75CB"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11.5%</w:t>
            </w:r>
          </w:p>
        </w:tc>
        <w:tc>
          <w:tcPr>
            <w:tcW w:w="946" w:type="dxa"/>
            <w:tcBorders>
              <w:top w:val="nil"/>
              <w:left w:val="nil"/>
              <w:bottom w:val="nil"/>
              <w:right w:val="nil"/>
            </w:tcBorders>
            <w:shd w:val="clear" w:color="auto" w:fill="auto"/>
            <w:noWrap/>
            <w:vAlign w:val="bottom"/>
            <w:hideMark/>
          </w:tcPr>
          <w:p w14:paraId="2EDFAFE2"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2.5%</w:t>
            </w:r>
          </w:p>
        </w:tc>
        <w:tc>
          <w:tcPr>
            <w:tcW w:w="941" w:type="dxa"/>
            <w:tcBorders>
              <w:top w:val="nil"/>
              <w:left w:val="nil"/>
              <w:bottom w:val="nil"/>
              <w:right w:val="nil"/>
            </w:tcBorders>
            <w:shd w:val="clear" w:color="auto" w:fill="auto"/>
            <w:noWrap/>
            <w:vAlign w:val="bottom"/>
            <w:hideMark/>
          </w:tcPr>
          <w:p w14:paraId="566B4159"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-8.9%</w:t>
            </w:r>
          </w:p>
        </w:tc>
        <w:tc>
          <w:tcPr>
            <w:tcW w:w="361" w:type="dxa"/>
            <w:tcBorders>
              <w:top w:val="nil"/>
              <w:left w:val="nil"/>
              <w:bottom w:val="nil"/>
              <w:right w:val="single" w:sz="4" w:space="0" w:color="auto"/>
            </w:tcBorders>
            <w:shd w:val="clear" w:color="auto" w:fill="auto"/>
            <w:noWrap/>
            <w:vAlign w:val="bottom"/>
            <w:hideMark/>
          </w:tcPr>
          <w:p w14:paraId="6BB6E1C6"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w:t>
            </w:r>
          </w:p>
        </w:tc>
      </w:tr>
      <w:tr w:rsidR="00F34028" w:rsidRPr="00F34028" w14:paraId="26B260AF"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434CE06E"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noWrap/>
            <w:vAlign w:val="center"/>
            <w:hideMark/>
          </w:tcPr>
          <w:p w14:paraId="774AA517"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None or won't vote</w:t>
            </w:r>
          </w:p>
        </w:tc>
        <w:tc>
          <w:tcPr>
            <w:tcW w:w="1034" w:type="dxa"/>
            <w:tcBorders>
              <w:top w:val="nil"/>
              <w:left w:val="nil"/>
              <w:bottom w:val="nil"/>
              <w:right w:val="nil"/>
            </w:tcBorders>
            <w:shd w:val="clear" w:color="auto" w:fill="auto"/>
            <w:noWrap/>
            <w:vAlign w:val="bottom"/>
            <w:hideMark/>
          </w:tcPr>
          <w:p w14:paraId="05AC47FD"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0.6%</w:t>
            </w:r>
          </w:p>
        </w:tc>
        <w:tc>
          <w:tcPr>
            <w:tcW w:w="1014" w:type="dxa"/>
            <w:tcBorders>
              <w:top w:val="nil"/>
              <w:left w:val="nil"/>
              <w:bottom w:val="nil"/>
              <w:right w:val="nil"/>
            </w:tcBorders>
            <w:shd w:val="clear" w:color="auto" w:fill="auto"/>
            <w:noWrap/>
            <w:vAlign w:val="bottom"/>
            <w:hideMark/>
          </w:tcPr>
          <w:p w14:paraId="3D52664A"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0.7%</w:t>
            </w:r>
          </w:p>
        </w:tc>
        <w:tc>
          <w:tcPr>
            <w:tcW w:w="1034" w:type="dxa"/>
            <w:gridSpan w:val="2"/>
            <w:tcBorders>
              <w:top w:val="nil"/>
              <w:left w:val="nil"/>
              <w:bottom w:val="nil"/>
              <w:right w:val="nil"/>
            </w:tcBorders>
            <w:shd w:val="clear" w:color="auto" w:fill="auto"/>
            <w:noWrap/>
            <w:vAlign w:val="bottom"/>
            <w:hideMark/>
          </w:tcPr>
          <w:p w14:paraId="1D2AF343"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-0.2%</w:t>
            </w:r>
          </w:p>
        </w:tc>
        <w:tc>
          <w:tcPr>
            <w:tcW w:w="326" w:type="dxa"/>
            <w:tcBorders>
              <w:top w:val="nil"/>
              <w:left w:val="nil"/>
              <w:bottom w:val="nil"/>
              <w:right w:val="single" w:sz="4" w:space="0" w:color="auto"/>
            </w:tcBorders>
            <w:shd w:val="clear" w:color="auto" w:fill="auto"/>
            <w:noWrap/>
            <w:vAlign w:val="bottom"/>
            <w:hideMark/>
          </w:tcPr>
          <w:p w14:paraId="13C304AB"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3B96D7DB"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0.4%</w:t>
            </w:r>
          </w:p>
        </w:tc>
        <w:tc>
          <w:tcPr>
            <w:tcW w:w="946" w:type="dxa"/>
            <w:tcBorders>
              <w:top w:val="nil"/>
              <w:left w:val="nil"/>
              <w:bottom w:val="nil"/>
              <w:right w:val="nil"/>
            </w:tcBorders>
            <w:shd w:val="clear" w:color="auto" w:fill="auto"/>
            <w:noWrap/>
            <w:vAlign w:val="bottom"/>
            <w:hideMark/>
          </w:tcPr>
          <w:p w14:paraId="24E3CE31"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0.7%</w:t>
            </w:r>
          </w:p>
        </w:tc>
        <w:tc>
          <w:tcPr>
            <w:tcW w:w="941" w:type="dxa"/>
            <w:tcBorders>
              <w:top w:val="nil"/>
              <w:left w:val="nil"/>
              <w:bottom w:val="nil"/>
              <w:right w:val="nil"/>
            </w:tcBorders>
            <w:shd w:val="clear" w:color="auto" w:fill="auto"/>
            <w:noWrap/>
            <w:vAlign w:val="bottom"/>
            <w:hideMark/>
          </w:tcPr>
          <w:p w14:paraId="5269FB47"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0.3%</w:t>
            </w:r>
          </w:p>
        </w:tc>
        <w:tc>
          <w:tcPr>
            <w:tcW w:w="361" w:type="dxa"/>
            <w:tcBorders>
              <w:top w:val="nil"/>
              <w:left w:val="nil"/>
              <w:bottom w:val="nil"/>
              <w:right w:val="single" w:sz="4" w:space="0" w:color="auto"/>
            </w:tcBorders>
            <w:shd w:val="clear" w:color="auto" w:fill="auto"/>
            <w:noWrap/>
            <w:vAlign w:val="bottom"/>
            <w:hideMark/>
          </w:tcPr>
          <w:p w14:paraId="46D9A597"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r>
      <w:tr w:rsidR="00F34028" w:rsidRPr="00F34028" w14:paraId="7AB955C4"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2433D059"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noWrap/>
            <w:vAlign w:val="center"/>
            <w:hideMark/>
          </w:tcPr>
          <w:p w14:paraId="72CCB7B4"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Sample size</w:t>
            </w:r>
          </w:p>
        </w:tc>
        <w:tc>
          <w:tcPr>
            <w:tcW w:w="1034" w:type="dxa"/>
            <w:tcBorders>
              <w:top w:val="nil"/>
              <w:left w:val="nil"/>
              <w:bottom w:val="nil"/>
              <w:right w:val="nil"/>
            </w:tcBorders>
            <w:shd w:val="clear" w:color="auto" w:fill="auto"/>
            <w:noWrap/>
            <w:vAlign w:val="bottom"/>
            <w:hideMark/>
          </w:tcPr>
          <w:p w14:paraId="32B05845"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1186</w:t>
            </w:r>
          </w:p>
        </w:tc>
        <w:tc>
          <w:tcPr>
            <w:tcW w:w="1014" w:type="dxa"/>
            <w:tcBorders>
              <w:top w:val="nil"/>
              <w:left w:val="nil"/>
              <w:bottom w:val="nil"/>
              <w:right w:val="nil"/>
            </w:tcBorders>
            <w:shd w:val="clear" w:color="auto" w:fill="auto"/>
            <w:noWrap/>
            <w:vAlign w:val="bottom"/>
            <w:hideMark/>
          </w:tcPr>
          <w:p w14:paraId="32372DDA"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1240</w:t>
            </w:r>
          </w:p>
        </w:tc>
        <w:tc>
          <w:tcPr>
            <w:tcW w:w="1034" w:type="dxa"/>
            <w:gridSpan w:val="2"/>
            <w:tcBorders>
              <w:top w:val="nil"/>
              <w:left w:val="nil"/>
              <w:bottom w:val="nil"/>
              <w:right w:val="nil"/>
            </w:tcBorders>
            <w:shd w:val="clear" w:color="auto" w:fill="auto"/>
            <w:noWrap/>
            <w:vAlign w:val="bottom"/>
            <w:hideMark/>
          </w:tcPr>
          <w:p w14:paraId="09E6D56C" w14:textId="77777777" w:rsidR="00F34028" w:rsidRPr="00F34028" w:rsidRDefault="00F34028" w:rsidP="00F34028">
            <w:pPr>
              <w:jc w:val="right"/>
              <w:rPr>
                <w:rFonts w:ascii="Calibri" w:hAnsi="Calibri" w:cs="Calibri"/>
                <w:color w:val="000000"/>
                <w:sz w:val="22"/>
                <w:szCs w:val="22"/>
                <w:lang w:eastAsia="en-US"/>
              </w:rPr>
            </w:pPr>
          </w:p>
        </w:tc>
        <w:tc>
          <w:tcPr>
            <w:tcW w:w="326" w:type="dxa"/>
            <w:tcBorders>
              <w:top w:val="nil"/>
              <w:left w:val="nil"/>
              <w:bottom w:val="nil"/>
              <w:right w:val="single" w:sz="4" w:space="0" w:color="auto"/>
            </w:tcBorders>
            <w:shd w:val="clear" w:color="auto" w:fill="auto"/>
            <w:noWrap/>
            <w:vAlign w:val="bottom"/>
            <w:hideMark/>
          </w:tcPr>
          <w:p w14:paraId="77963FD0"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5A1AF583"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201</w:t>
            </w:r>
          </w:p>
        </w:tc>
        <w:tc>
          <w:tcPr>
            <w:tcW w:w="946" w:type="dxa"/>
            <w:tcBorders>
              <w:top w:val="nil"/>
              <w:left w:val="nil"/>
              <w:bottom w:val="nil"/>
              <w:right w:val="nil"/>
            </w:tcBorders>
            <w:shd w:val="clear" w:color="auto" w:fill="auto"/>
            <w:noWrap/>
            <w:vAlign w:val="bottom"/>
            <w:hideMark/>
          </w:tcPr>
          <w:p w14:paraId="5749929B"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2221</w:t>
            </w:r>
          </w:p>
        </w:tc>
        <w:tc>
          <w:tcPr>
            <w:tcW w:w="941" w:type="dxa"/>
            <w:tcBorders>
              <w:top w:val="nil"/>
              <w:left w:val="nil"/>
              <w:bottom w:val="nil"/>
              <w:right w:val="nil"/>
            </w:tcBorders>
            <w:shd w:val="clear" w:color="auto" w:fill="auto"/>
            <w:noWrap/>
            <w:vAlign w:val="bottom"/>
            <w:hideMark/>
          </w:tcPr>
          <w:p w14:paraId="3C8A335A" w14:textId="77777777" w:rsidR="00F34028" w:rsidRPr="00F34028" w:rsidRDefault="00F34028" w:rsidP="00F34028">
            <w:pPr>
              <w:jc w:val="right"/>
              <w:rPr>
                <w:rFonts w:ascii="Calibri" w:hAnsi="Calibri" w:cs="Calibri"/>
                <w:color w:val="000000"/>
                <w:sz w:val="22"/>
                <w:szCs w:val="22"/>
                <w:lang w:eastAsia="en-US"/>
              </w:rPr>
            </w:pPr>
          </w:p>
        </w:tc>
        <w:tc>
          <w:tcPr>
            <w:tcW w:w="361" w:type="dxa"/>
            <w:tcBorders>
              <w:top w:val="nil"/>
              <w:left w:val="nil"/>
              <w:bottom w:val="nil"/>
              <w:right w:val="single" w:sz="4" w:space="0" w:color="auto"/>
            </w:tcBorders>
            <w:shd w:val="clear" w:color="auto" w:fill="auto"/>
            <w:noWrap/>
            <w:vAlign w:val="bottom"/>
            <w:hideMark/>
          </w:tcPr>
          <w:p w14:paraId="1CE0E4E1"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r>
      <w:tr w:rsidR="00F34028" w:rsidRPr="00F34028" w14:paraId="1A9C445A"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331C2BBA"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noWrap/>
            <w:vAlign w:val="center"/>
            <w:hideMark/>
          </w:tcPr>
          <w:p w14:paraId="5AC64B38"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1034" w:type="dxa"/>
            <w:tcBorders>
              <w:top w:val="nil"/>
              <w:left w:val="nil"/>
              <w:bottom w:val="nil"/>
              <w:right w:val="nil"/>
            </w:tcBorders>
            <w:shd w:val="clear" w:color="auto" w:fill="auto"/>
            <w:noWrap/>
            <w:vAlign w:val="bottom"/>
            <w:hideMark/>
          </w:tcPr>
          <w:p w14:paraId="04409C95" w14:textId="77777777" w:rsidR="00F34028" w:rsidRPr="00F34028" w:rsidRDefault="00F34028" w:rsidP="00F34028">
            <w:pPr>
              <w:rPr>
                <w:rFonts w:ascii="Calibri" w:hAnsi="Calibri" w:cs="Calibri"/>
                <w:color w:val="000000"/>
                <w:sz w:val="22"/>
                <w:szCs w:val="22"/>
                <w:lang w:eastAsia="en-US"/>
              </w:rPr>
            </w:pPr>
          </w:p>
        </w:tc>
        <w:tc>
          <w:tcPr>
            <w:tcW w:w="1014" w:type="dxa"/>
            <w:tcBorders>
              <w:top w:val="nil"/>
              <w:left w:val="nil"/>
              <w:bottom w:val="nil"/>
              <w:right w:val="nil"/>
            </w:tcBorders>
            <w:shd w:val="clear" w:color="auto" w:fill="auto"/>
            <w:noWrap/>
            <w:vAlign w:val="bottom"/>
            <w:hideMark/>
          </w:tcPr>
          <w:p w14:paraId="3DC3AF8F" w14:textId="77777777" w:rsidR="00F34028" w:rsidRPr="00F34028" w:rsidRDefault="00F34028" w:rsidP="00F34028">
            <w:pPr>
              <w:rPr>
                <w:sz w:val="20"/>
                <w:lang w:eastAsia="en-US"/>
              </w:rPr>
            </w:pPr>
          </w:p>
        </w:tc>
        <w:tc>
          <w:tcPr>
            <w:tcW w:w="1034" w:type="dxa"/>
            <w:gridSpan w:val="2"/>
            <w:tcBorders>
              <w:top w:val="nil"/>
              <w:left w:val="nil"/>
              <w:bottom w:val="nil"/>
              <w:right w:val="nil"/>
            </w:tcBorders>
            <w:shd w:val="clear" w:color="auto" w:fill="auto"/>
            <w:noWrap/>
            <w:vAlign w:val="bottom"/>
            <w:hideMark/>
          </w:tcPr>
          <w:p w14:paraId="1732D9F8" w14:textId="77777777" w:rsidR="00F34028" w:rsidRPr="00F34028" w:rsidRDefault="00F34028" w:rsidP="00F34028">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14E0AA7B"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09F8EAAF" w14:textId="77777777" w:rsidR="00F34028" w:rsidRPr="00F34028" w:rsidRDefault="00F34028" w:rsidP="00F34028">
            <w:pPr>
              <w:rPr>
                <w:rFonts w:ascii="Calibri" w:hAnsi="Calibri" w:cs="Calibri"/>
                <w:color w:val="000000"/>
                <w:sz w:val="22"/>
                <w:szCs w:val="22"/>
                <w:lang w:eastAsia="en-US"/>
              </w:rPr>
            </w:pPr>
          </w:p>
        </w:tc>
        <w:tc>
          <w:tcPr>
            <w:tcW w:w="946" w:type="dxa"/>
            <w:tcBorders>
              <w:top w:val="nil"/>
              <w:left w:val="nil"/>
              <w:bottom w:val="nil"/>
              <w:right w:val="nil"/>
            </w:tcBorders>
            <w:shd w:val="clear" w:color="auto" w:fill="auto"/>
            <w:noWrap/>
            <w:vAlign w:val="bottom"/>
            <w:hideMark/>
          </w:tcPr>
          <w:p w14:paraId="2D4FDF51" w14:textId="77777777" w:rsidR="00F34028" w:rsidRPr="00F34028" w:rsidRDefault="00F34028" w:rsidP="00F34028">
            <w:pPr>
              <w:rPr>
                <w:sz w:val="20"/>
                <w:lang w:eastAsia="en-US"/>
              </w:rPr>
            </w:pPr>
          </w:p>
        </w:tc>
        <w:tc>
          <w:tcPr>
            <w:tcW w:w="941" w:type="dxa"/>
            <w:tcBorders>
              <w:top w:val="nil"/>
              <w:left w:val="nil"/>
              <w:bottom w:val="nil"/>
              <w:right w:val="nil"/>
            </w:tcBorders>
            <w:shd w:val="clear" w:color="auto" w:fill="auto"/>
            <w:noWrap/>
            <w:vAlign w:val="bottom"/>
            <w:hideMark/>
          </w:tcPr>
          <w:p w14:paraId="6C36F28D" w14:textId="77777777" w:rsidR="00F34028" w:rsidRPr="00F34028" w:rsidRDefault="00F34028" w:rsidP="00F34028">
            <w:pPr>
              <w:rPr>
                <w:sz w:val="20"/>
                <w:lang w:eastAsia="en-US"/>
              </w:rPr>
            </w:pPr>
          </w:p>
        </w:tc>
        <w:tc>
          <w:tcPr>
            <w:tcW w:w="361" w:type="dxa"/>
            <w:tcBorders>
              <w:top w:val="nil"/>
              <w:left w:val="nil"/>
              <w:bottom w:val="nil"/>
              <w:right w:val="single" w:sz="4" w:space="0" w:color="auto"/>
            </w:tcBorders>
            <w:shd w:val="clear" w:color="auto" w:fill="auto"/>
            <w:noWrap/>
            <w:vAlign w:val="bottom"/>
            <w:hideMark/>
          </w:tcPr>
          <w:p w14:paraId="1303FA0B"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r>
      <w:tr w:rsidR="00F34028" w:rsidRPr="00F34028" w14:paraId="7474156D" w14:textId="77777777" w:rsidTr="00F34028">
        <w:trPr>
          <w:trHeight w:val="475"/>
        </w:trPr>
        <w:tc>
          <w:tcPr>
            <w:tcW w:w="3805" w:type="dxa"/>
            <w:gridSpan w:val="2"/>
            <w:tcBorders>
              <w:top w:val="nil"/>
              <w:left w:val="single" w:sz="4" w:space="0" w:color="auto"/>
              <w:bottom w:val="nil"/>
              <w:right w:val="single" w:sz="4" w:space="0" w:color="000000"/>
            </w:tcBorders>
            <w:shd w:val="clear" w:color="auto" w:fill="auto"/>
            <w:vAlign w:val="bottom"/>
            <w:hideMark/>
          </w:tcPr>
          <w:p w14:paraId="77F6E7B1"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Were able to find info using preferred method in 2020 (if had preferred method)</w:t>
            </w:r>
          </w:p>
        </w:tc>
        <w:tc>
          <w:tcPr>
            <w:tcW w:w="1034" w:type="dxa"/>
            <w:tcBorders>
              <w:top w:val="nil"/>
              <w:left w:val="nil"/>
              <w:bottom w:val="nil"/>
              <w:right w:val="nil"/>
            </w:tcBorders>
            <w:shd w:val="clear" w:color="auto" w:fill="auto"/>
            <w:noWrap/>
            <w:vAlign w:val="bottom"/>
            <w:hideMark/>
          </w:tcPr>
          <w:p w14:paraId="56235794" w14:textId="77777777" w:rsidR="00F34028" w:rsidRPr="00F34028" w:rsidRDefault="00F34028" w:rsidP="00F34028">
            <w:pPr>
              <w:rPr>
                <w:rFonts w:ascii="Calibri" w:hAnsi="Calibri" w:cs="Calibri"/>
                <w:color w:val="000000"/>
                <w:sz w:val="22"/>
                <w:szCs w:val="22"/>
                <w:lang w:eastAsia="en-US"/>
              </w:rPr>
            </w:pPr>
          </w:p>
        </w:tc>
        <w:tc>
          <w:tcPr>
            <w:tcW w:w="1014" w:type="dxa"/>
            <w:tcBorders>
              <w:top w:val="nil"/>
              <w:left w:val="nil"/>
              <w:bottom w:val="nil"/>
              <w:right w:val="nil"/>
            </w:tcBorders>
            <w:shd w:val="clear" w:color="auto" w:fill="auto"/>
            <w:noWrap/>
            <w:vAlign w:val="bottom"/>
            <w:hideMark/>
          </w:tcPr>
          <w:p w14:paraId="24E3A05C" w14:textId="77777777" w:rsidR="00F34028" w:rsidRPr="00F34028" w:rsidRDefault="00F34028" w:rsidP="00F34028">
            <w:pPr>
              <w:rPr>
                <w:sz w:val="20"/>
                <w:lang w:eastAsia="en-US"/>
              </w:rPr>
            </w:pPr>
          </w:p>
        </w:tc>
        <w:tc>
          <w:tcPr>
            <w:tcW w:w="1034" w:type="dxa"/>
            <w:gridSpan w:val="2"/>
            <w:tcBorders>
              <w:top w:val="nil"/>
              <w:left w:val="nil"/>
              <w:bottom w:val="nil"/>
              <w:right w:val="nil"/>
            </w:tcBorders>
            <w:shd w:val="clear" w:color="auto" w:fill="auto"/>
            <w:noWrap/>
            <w:vAlign w:val="bottom"/>
            <w:hideMark/>
          </w:tcPr>
          <w:p w14:paraId="4B8BA9DC" w14:textId="77777777" w:rsidR="00F34028" w:rsidRPr="00F34028" w:rsidRDefault="00F34028" w:rsidP="00F34028">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48003EDA"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4C781A8B" w14:textId="77777777" w:rsidR="00F34028" w:rsidRPr="00F34028" w:rsidRDefault="00F34028" w:rsidP="00F34028">
            <w:pPr>
              <w:rPr>
                <w:rFonts w:ascii="Calibri" w:hAnsi="Calibri" w:cs="Calibri"/>
                <w:color w:val="000000"/>
                <w:sz w:val="22"/>
                <w:szCs w:val="22"/>
                <w:lang w:eastAsia="en-US"/>
              </w:rPr>
            </w:pPr>
          </w:p>
        </w:tc>
        <w:tc>
          <w:tcPr>
            <w:tcW w:w="946" w:type="dxa"/>
            <w:tcBorders>
              <w:top w:val="nil"/>
              <w:left w:val="nil"/>
              <w:bottom w:val="nil"/>
              <w:right w:val="nil"/>
            </w:tcBorders>
            <w:shd w:val="clear" w:color="auto" w:fill="auto"/>
            <w:noWrap/>
            <w:vAlign w:val="bottom"/>
            <w:hideMark/>
          </w:tcPr>
          <w:p w14:paraId="369F2F2C" w14:textId="77777777" w:rsidR="00F34028" w:rsidRPr="00F34028" w:rsidRDefault="00F34028" w:rsidP="00F34028">
            <w:pPr>
              <w:rPr>
                <w:sz w:val="20"/>
                <w:lang w:eastAsia="en-US"/>
              </w:rPr>
            </w:pPr>
          </w:p>
        </w:tc>
        <w:tc>
          <w:tcPr>
            <w:tcW w:w="941" w:type="dxa"/>
            <w:tcBorders>
              <w:top w:val="nil"/>
              <w:left w:val="nil"/>
              <w:bottom w:val="nil"/>
              <w:right w:val="nil"/>
            </w:tcBorders>
            <w:shd w:val="clear" w:color="auto" w:fill="auto"/>
            <w:noWrap/>
            <w:vAlign w:val="bottom"/>
            <w:hideMark/>
          </w:tcPr>
          <w:p w14:paraId="13E17B4F" w14:textId="77777777" w:rsidR="00F34028" w:rsidRPr="00F34028" w:rsidRDefault="00F34028" w:rsidP="00F34028">
            <w:pPr>
              <w:rPr>
                <w:sz w:val="20"/>
                <w:lang w:eastAsia="en-US"/>
              </w:rPr>
            </w:pPr>
          </w:p>
        </w:tc>
        <w:tc>
          <w:tcPr>
            <w:tcW w:w="361" w:type="dxa"/>
            <w:tcBorders>
              <w:top w:val="nil"/>
              <w:left w:val="nil"/>
              <w:bottom w:val="nil"/>
              <w:right w:val="single" w:sz="4" w:space="0" w:color="auto"/>
            </w:tcBorders>
            <w:shd w:val="clear" w:color="auto" w:fill="auto"/>
            <w:noWrap/>
            <w:vAlign w:val="bottom"/>
            <w:hideMark/>
          </w:tcPr>
          <w:p w14:paraId="4C4454C0"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r>
      <w:tr w:rsidR="00F34028" w:rsidRPr="00F34028" w14:paraId="2DF440B0"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2466E1F9"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noWrap/>
            <w:vAlign w:val="center"/>
            <w:hideMark/>
          </w:tcPr>
          <w:p w14:paraId="19F7CC2D"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Yes</w:t>
            </w:r>
          </w:p>
        </w:tc>
        <w:tc>
          <w:tcPr>
            <w:tcW w:w="1034" w:type="dxa"/>
            <w:tcBorders>
              <w:top w:val="nil"/>
              <w:left w:val="nil"/>
              <w:bottom w:val="nil"/>
              <w:right w:val="nil"/>
            </w:tcBorders>
            <w:shd w:val="clear" w:color="auto" w:fill="auto"/>
            <w:noWrap/>
            <w:vAlign w:val="bottom"/>
            <w:hideMark/>
          </w:tcPr>
          <w:p w14:paraId="52608F19"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86.5%</w:t>
            </w:r>
          </w:p>
        </w:tc>
        <w:tc>
          <w:tcPr>
            <w:tcW w:w="1014" w:type="dxa"/>
            <w:tcBorders>
              <w:top w:val="nil"/>
              <w:left w:val="nil"/>
              <w:bottom w:val="nil"/>
              <w:right w:val="nil"/>
            </w:tcBorders>
            <w:shd w:val="clear" w:color="auto" w:fill="auto"/>
            <w:noWrap/>
            <w:vAlign w:val="bottom"/>
            <w:hideMark/>
          </w:tcPr>
          <w:p w14:paraId="5D5E8720"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88.3%</w:t>
            </w:r>
          </w:p>
        </w:tc>
        <w:tc>
          <w:tcPr>
            <w:tcW w:w="1034" w:type="dxa"/>
            <w:gridSpan w:val="2"/>
            <w:tcBorders>
              <w:top w:val="nil"/>
              <w:left w:val="nil"/>
              <w:bottom w:val="nil"/>
              <w:right w:val="nil"/>
            </w:tcBorders>
            <w:shd w:val="clear" w:color="auto" w:fill="auto"/>
            <w:noWrap/>
            <w:vAlign w:val="bottom"/>
            <w:hideMark/>
          </w:tcPr>
          <w:p w14:paraId="0E72B6B0"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-1.8%</w:t>
            </w:r>
          </w:p>
        </w:tc>
        <w:tc>
          <w:tcPr>
            <w:tcW w:w="326" w:type="dxa"/>
            <w:tcBorders>
              <w:top w:val="nil"/>
              <w:left w:val="nil"/>
              <w:bottom w:val="nil"/>
              <w:right w:val="single" w:sz="4" w:space="0" w:color="auto"/>
            </w:tcBorders>
            <w:shd w:val="clear" w:color="auto" w:fill="auto"/>
            <w:noWrap/>
            <w:vAlign w:val="bottom"/>
            <w:hideMark/>
          </w:tcPr>
          <w:p w14:paraId="61D72C2B"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16C64A3C"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72.6%</w:t>
            </w:r>
          </w:p>
        </w:tc>
        <w:tc>
          <w:tcPr>
            <w:tcW w:w="946" w:type="dxa"/>
            <w:tcBorders>
              <w:top w:val="nil"/>
              <w:left w:val="nil"/>
              <w:bottom w:val="nil"/>
              <w:right w:val="nil"/>
            </w:tcBorders>
            <w:shd w:val="clear" w:color="auto" w:fill="auto"/>
            <w:noWrap/>
            <w:vAlign w:val="bottom"/>
            <w:hideMark/>
          </w:tcPr>
          <w:p w14:paraId="501AA6C1"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88.9%</w:t>
            </w:r>
          </w:p>
        </w:tc>
        <w:tc>
          <w:tcPr>
            <w:tcW w:w="941" w:type="dxa"/>
            <w:tcBorders>
              <w:top w:val="nil"/>
              <w:left w:val="nil"/>
              <w:bottom w:val="nil"/>
              <w:right w:val="nil"/>
            </w:tcBorders>
            <w:shd w:val="clear" w:color="auto" w:fill="auto"/>
            <w:noWrap/>
            <w:vAlign w:val="bottom"/>
            <w:hideMark/>
          </w:tcPr>
          <w:p w14:paraId="297C147A"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16.3%</w:t>
            </w:r>
          </w:p>
        </w:tc>
        <w:tc>
          <w:tcPr>
            <w:tcW w:w="361" w:type="dxa"/>
            <w:tcBorders>
              <w:top w:val="nil"/>
              <w:left w:val="nil"/>
              <w:bottom w:val="nil"/>
              <w:right w:val="single" w:sz="4" w:space="0" w:color="auto"/>
            </w:tcBorders>
            <w:shd w:val="clear" w:color="auto" w:fill="auto"/>
            <w:noWrap/>
            <w:vAlign w:val="bottom"/>
            <w:hideMark/>
          </w:tcPr>
          <w:p w14:paraId="182A6869"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w:t>
            </w:r>
          </w:p>
        </w:tc>
      </w:tr>
      <w:tr w:rsidR="00F34028" w:rsidRPr="00F34028" w14:paraId="36C516A5"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0E6270CA"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noWrap/>
            <w:vAlign w:val="center"/>
            <w:hideMark/>
          </w:tcPr>
          <w:p w14:paraId="718DA87B"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No</w:t>
            </w:r>
          </w:p>
        </w:tc>
        <w:tc>
          <w:tcPr>
            <w:tcW w:w="1034" w:type="dxa"/>
            <w:tcBorders>
              <w:top w:val="nil"/>
              <w:left w:val="nil"/>
              <w:bottom w:val="nil"/>
              <w:right w:val="nil"/>
            </w:tcBorders>
            <w:shd w:val="clear" w:color="auto" w:fill="auto"/>
            <w:noWrap/>
            <w:vAlign w:val="bottom"/>
            <w:hideMark/>
          </w:tcPr>
          <w:p w14:paraId="6285723D"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13.5%</w:t>
            </w:r>
          </w:p>
        </w:tc>
        <w:tc>
          <w:tcPr>
            <w:tcW w:w="1014" w:type="dxa"/>
            <w:tcBorders>
              <w:top w:val="nil"/>
              <w:left w:val="nil"/>
              <w:bottom w:val="nil"/>
              <w:right w:val="nil"/>
            </w:tcBorders>
            <w:shd w:val="clear" w:color="auto" w:fill="auto"/>
            <w:noWrap/>
            <w:vAlign w:val="bottom"/>
            <w:hideMark/>
          </w:tcPr>
          <w:p w14:paraId="347C7C3B"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11.7%</w:t>
            </w:r>
          </w:p>
        </w:tc>
        <w:tc>
          <w:tcPr>
            <w:tcW w:w="1034" w:type="dxa"/>
            <w:gridSpan w:val="2"/>
            <w:tcBorders>
              <w:top w:val="nil"/>
              <w:left w:val="nil"/>
              <w:bottom w:val="nil"/>
              <w:right w:val="nil"/>
            </w:tcBorders>
            <w:shd w:val="clear" w:color="auto" w:fill="auto"/>
            <w:noWrap/>
            <w:vAlign w:val="bottom"/>
            <w:hideMark/>
          </w:tcPr>
          <w:p w14:paraId="26B6B6C1"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1.8%</w:t>
            </w:r>
          </w:p>
        </w:tc>
        <w:tc>
          <w:tcPr>
            <w:tcW w:w="326" w:type="dxa"/>
            <w:tcBorders>
              <w:top w:val="nil"/>
              <w:left w:val="nil"/>
              <w:bottom w:val="nil"/>
              <w:right w:val="single" w:sz="4" w:space="0" w:color="auto"/>
            </w:tcBorders>
            <w:shd w:val="clear" w:color="auto" w:fill="auto"/>
            <w:noWrap/>
            <w:vAlign w:val="bottom"/>
            <w:hideMark/>
          </w:tcPr>
          <w:p w14:paraId="4A8DE35A"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4057DA59"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27.4%</w:t>
            </w:r>
          </w:p>
        </w:tc>
        <w:tc>
          <w:tcPr>
            <w:tcW w:w="946" w:type="dxa"/>
            <w:tcBorders>
              <w:top w:val="nil"/>
              <w:left w:val="nil"/>
              <w:bottom w:val="nil"/>
              <w:right w:val="nil"/>
            </w:tcBorders>
            <w:shd w:val="clear" w:color="auto" w:fill="auto"/>
            <w:noWrap/>
            <w:vAlign w:val="bottom"/>
            <w:hideMark/>
          </w:tcPr>
          <w:p w14:paraId="05605C55"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11.1%</w:t>
            </w:r>
          </w:p>
        </w:tc>
        <w:tc>
          <w:tcPr>
            <w:tcW w:w="941" w:type="dxa"/>
            <w:tcBorders>
              <w:top w:val="nil"/>
              <w:left w:val="nil"/>
              <w:bottom w:val="nil"/>
              <w:right w:val="nil"/>
            </w:tcBorders>
            <w:shd w:val="clear" w:color="auto" w:fill="auto"/>
            <w:noWrap/>
            <w:vAlign w:val="bottom"/>
            <w:hideMark/>
          </w:tcPr>
          <w:p w14:paraId="5CC2CDBE"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-16.3%</w:t>
            </w:r>
          </w:p>
        </w:tc>
        <w:tc>
          <w:tcPr>
            <w:tcW w:w="361" w:type="dxa"/>
            <w:tcBorders>
              <w:top w:val="nil"/>
              <w:left w:val="nil"/>
              <w:bottom w:val="nil"/>
              <w:right w:val="single" w:sz="4" w:space="0" w:color="auto"/>
            </w:tcBorders>
            <w:shd w:val="clear" w:color="auto" w:fill="auto"/>
            <w:noWrap/>
            <w:vAlign w:val="bottom"/>
            <w:hideMark/>
          </w:tcPr>
          <w:p w14:paraId="385BD9F3"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w:t>
            </w:r>
          </w:p>
        </w:tc>
      </w:tr>
      <w:tr w:rsidR="00F34028" w:rsidRPr="00F34028" w14:paraId="76A47FE1"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420289D7"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noWrap/>
            <w:vAlign w:val="center"/>
            <w:hideMark/>
          </w:tcPr>
          <w:p w14:paraId="766EC509"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Sample size</w:t>
            </w:r>
          </w:p>
        </w:tc>
        <w:tc>
          <w:tcPr>
            <w:tcW w:w="1034" w:type="dxa"/>
            <w:tcBorders>
              <w:top w:val="nil"/>
              <w:left w:val="nil"/>
              <w:bottom w:val="nil"/>
              <w:right w:val="nil"/>
            </w:tcBorders>
            <w:shd w:val="clear" w:color="auto" w:fill="auto"/>
            <w:noWrap/>
            <w:vAlign w:val="bottom"/>
            <w:hideMark/>
          </w:tcPr>
          <w:p w14:paraId="1289D27F"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1114</w:t>
            </w:r>
          </w:p>
        </w:tc>
        <w:tc>
          <w:tcPr>
            <w:tcW w:w="1014" w:type="dxa"/>
            <w:tcBorders>
              <w:top w:val="nil"/>
              <w:left w:val="nil"/>
              <w:bottom w:val="nil"/>
              <w:right w:val="nil"/>
            </w:tcBorders>
            <w:shd w:val="clear" w:color="auto" w:fill="auto"/>
            <w:noWrap/>
            <w:vAlign w:val="bottom"/>
            <w:hideMark/>
          </w:tcPr>
          <w:p w14:paraId="4C5D1F16"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1164</w:t>
            </w:r>
          </w:p>
        </w:tc>
        <w:tc>
          <w:tcPr>
            <w:tcW w:w="1034" w:type="dxa"/>
            <w:gridSpan w:val="2"/>
            <w:tcBorders>
              <w:top w:val="nil"/>
              <w:left w:val="nil"/>
              <w:bottom w:val="nil"/>
              <w:right w:val="nil"/>
            </w:tcBorders>
            <w:shd w:val="clear" w:color="auto" w:fill="auto"/>
            <w:noWrap/>
            <w:vAlign w:val="bottom"/>
            <w:hideMark/>
          </w:tcPr>
          <w:p w14:paraId="2B7E7DBD" w14:textId="77777777" w:rsidR="00F34028" w:rsidRPr="00F34028" w:rsidRDefault="00F34028" w:rsidP="00F34028">
            <w:pPr>
              <w:jc w:val="right"/>
              <w:rPr>
                <w:rFonts w:ascii="Calibri" w:hAnsi="Calibri" w:cs="Calibri"/>
                <w:color w:val="000000"/>
                <w:sz w:val="22"/>
                <w:szCs w:val="22"/>
                <w:lang w:eastAsia="en-US"/>
              </w:rPr>
            </w:pPr>
          </w:p>
        </w:tc>
        <w:tc>
          <w:tcPr>
            <w:tcW w:w="326" w:type="dxa"/>
            <w:tcBorders>
              <w:top w:val="nil"/>
              <w:left w:val="nil"/>
              <w:bottom w:val="nil"/>
              <w:right w:val="single" w:sz="4" w:space="0" w:color="auto"/>
            </w:tcBorders>
            <w:shd w:val="clear" w:color="auto" w:fill="auto"/>
            <w:noWrap/>
            <w:vAlign w:val="bottom"/>
            <w:hideMark/>
          </w:tcPr>
          <w:p w14:paraId="2EAA80F8"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5E22849B"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160</w:t>
            </w:r>
          </w:p>
        </w:tc>
        <w:tc>
          <w:tcPr>
            <w:tcW w:w="946" w:type="dxa"/>
            <w:tcBorders>
              <w:top w:val="nil"/>
              <w:left w:val="nil"/>
              <w:bottom w:val="nil"/>
              <w:right w:val="nil"/>
            </w:tcBorders>
            <w:shd w:val="clear" w:color="auto" w:fill="auto"/>
            <w:noWrap/>
            <w:vAlign w:val="bottom"/>
            <w:hideMark/>
          </w:tcPr>
          <w:p w14:paraId="6D461854"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2118</w:t>
            </w:r>
          </w:p>
        </w:tc>
        <w:tc>
          <w:tcPr>
            <w:tcW w:w="941" w:type="dxa"/>
            <w:tcBorders>
              <w:top w:val="nil"/>
              <w:left w:val="nil"/>
              <w:bottom w:val="nil"/>
              <w:right w:val="nil"/>
            </w:tcBorders>
            <w:shd w:val="clear" w:color="auto" w:fill="auto"/>
            <w:noWrap/>
            <w:vAlign w:val="bottom"/>
            <w:hideMark/>
          </w:tcPr>
          <w:p w14:paraId="35204F8B" w14:textId="77777777" w:rsidR="00F34028" w:rsidRPr="00F34028" w:rsidRDefault="00F34028" w:rsidP="00F34028">
            <w:pPr>
              <w:jc w:val="right"/>
              <w:rPr>
                <w:rFonts w:ascii="Calibri" w:hAnsi="Calibri" w:cs="Calibri"/>
                <w:color w:val="000000"/>
                <w:sz w:val="22"/>
                <w:szCs w:val="22"/>
                <w:lang w:eastAsia="en-US"/>
              </w:rPr>
            </w:pPr>
          </w:p>
        </w:tc>
        <w:tc>
          <w:tcPr>
            <w:tcW w:w="361" w:type="dxa"/>
            <w:tcBorders>
              <w:top w:val="nil"/>
              <w:left w:val="nil"/>
              <w:bottom w:val="nil"/>
              <w:right w:val="single" w:sz="4" w:space="0" w:color="auto"/>
            </w:tcBorders>
            <w:shd w:val="clear" w:color="auto" w:fill="auto"/>
            <w:noWrap/>
            <w:vAlign w:val="bottom"/>
            <w:hideMark/>
          </w:tcPr>
          <w:p w14:paraId="3398593E"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r>
      <w:tr w:rsidR="00F34028" w:rsidRPr="00F34028" w14:paraId="367EA3DF"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1FCACB35"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noWrap/>
            <w:vAlign w:val="bottom"/>
            <w:hideMark/>
          </w:tcPr>
          <w:p w14:paraId="41E27C75"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If "No":</w:t>
            </w:r>
          </w:p>
        </w:tc>
        <w:tc>
          <w:tcPr>
            <w:tcW w:w="1034" w:type="dxa"/>
            <w:tcBorders>
              <w:top w:val="nil"/>
              <w:left w:val="nil"/>
              <w:bottom w:val="nil"/>
              <w:right w:val="nil"/>
            </w:tcBorders>
            <w:shd w:val="clear" w:color="auto" w:fill="auto"/>
            <w:noWrap/>
            <w:vAlign w:val="bottom"/>
            <w:hideMark/>
          </w:tcPr>
          <w:p w14:paraId="28CD63EE" w14:textId="77777777" w:rsidR="00F34028" w:rsidRPr="00F34028" w:rsidRDefault="00F34028" w:rsidP="00F34028">
            <w:pPr>
              <w:rPr>
                <w:rFonts w:ascii="Calibri" w:hAnsi="Calibri" w:cs="Calibri"/>
                <w:color w:val="000000"/>
                <w:sz w:val="22"/>
                <w:szCs w:val="22"/>
                <w:lang w:eastAsia="en-US"/>
              </w:rPr>
            </w:pPr>
          </w:p>
        </w:tc>
        <w:tc>
          <w:tcPr>
            <w:tcW w:w="1014" w:type="dxa"/>
            <w:tcBorders>
              <w:top w:val="nil"/>
              <w:left w:val="nil"/>
              <w:bottom w:val="nil"/>
              <w:right w:val="nil"/>
            </w:tcBorders>
            <w:shd w:val="clear" w:color="auto" w:fill="auto"/>
            <w:noWrap/>
            <w:vAlign w:val="bottom"/>
            <w:hideMark/>
          </w:tcPr>
          <w:p w14:paraId="6A7F699D" w14:textId="77777777" w:rsidR="00F34028" w:rsidRPr="00F34028" w:rsidRDefault="00F34028" w:rsidP="00F34028">
            <w:pPr>
              <w:rPr>
                <w:sz w:val="20"/>
                <w:lang w:eastAsia="en-US"/>
              </w:rPr>
            </w:pPr>
          </w:p>
        </w:tc>
        <w:tc>
          <w:tcPr>
            <w:tcW w:w="1034" w:type="dxa"/>
            <w:gridSpan w:val="2"/>
            <w:tcBorders>
              <w:top w:val="nil"/>
              <w:left w:val="nil"/>
              <w:bottom w:val="nil"/>
              <w:right w:val="nil"/>
            </w:tcBorders>
            <w:shd w:val="clear" w:color="auto" w:fill="auto"/>
            <w:noWrap/>
            <w:vAlign w:val="bottom"/>
            <w:hideMark/>
          </w:tcPr>
          <w:p w14:paraId="3503A92B" w14:textId="77777777" w:rsidR="00F34028" w:rsidRPr="00F34028" w:rsidRDefault="00F34028" w:rsidP="00F34028">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687D9722"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351BDC41" w14:textId="77777777" w:rsidR="00F34028" w:rsidRPr="00F34028" w:rsidRDefault="00F34028" w:rsidP="00F34028">
            <w:pPr>
              <w:rPr>
                <w:rFonts w:ascii="Calibri" w:hAnsi="Calibri" w:cs="Calibri"/>
                <w:color w:val="000000"/>
                <w:sz w:val="22"/>
                <w:szCs w:val="22"/>
                <w:lang w:eastAsia="en-US"/>
              </w:rPr>
            </w:pPr>
          </w:p>
        </w:tc>
        <w:tc>
          <w:tcPr>
            <w:tcW w:w="946" w:type="dxa"/>
            <w:tcBorders>
              <w:top w:val="nil"/>
              <w:left w:val="nil"/>
              <w:bottom w:val="nil"/>
              <w:right w:val="nil"/>
            </w:tcBorders>
            <w:shd w:val="clear" w:color="auto" w:fill="auto"/>
            <w:noWrap/>
            <w:vAlign w:val="bottom"/>
            <w:hideMark/>
          </w:tcPr>
          <w:p w14:paraId="08DD687B" w14:textId="77777777" w:rsidR="00F34028" w:rsidRPr="00F34028" w:rsidRDefault="00F34028" w:rsidP="00F34028">
            <w:pPr>
              <w:rPr>
                <w:sz w:val="20"/>
                <w:lang w:eastAsia="en-US"/>
              </w:rPr>
            </w:pPr>
          </w:p>
        </w:tc>
        <w:tc>
          <w:tcPr>
            <w:tcW w:w="941" w:type="dxa"/>
            <w:tcBorders>
              <w:top w:val="nil"/>
              <w:left w:val="nil"/>
              <w:bottom w:val="nil"/>
              <w:right w:val="nil"/>
            </w:tcBorders>
            <w:shd w:val="clear" w:color="auto" w:fill="auto"/>
            <w:noWrap/>
            <w:vAlign w:val="bottom"/>
            <w:hideMark/>
          </w:tcPr>
          <w:p w14:paraId="30FDF95F" w14:textId="77777777" w:rsidR="00F34028" w:rsidRPr="00F34028" w:rsidRDefault="00F34028" w:rsidP="00F34028">
            <w:pPr>
              <w:rPr>
                <w:sz w:val="20"/>
                <w:lang w:eastAsia="en-US"/>
              </w:rPr>
            </w:pPr>
          </w:p>
        </w:tc>
        <w:tc>
          <w:tcPr>
            <w:tcW w:w="361" w:type="dxa"/>
            <w:tcBorders>
              <w:top w:val="nil"/>
              <w:left w:val="nil"/>
              <w:bottom w:val="nil"/>
              <w:right w:val="single" w:sz="4" w:space="0" w:color="auto"/>
            </w:tcBorders>
            <w:shd w:val="clear" w:color="auto" w:fill="auto"/>
            <w:noWrap/>
            <w:vAlign w:val="bottom"/>
            <w:hideMark/>
          </w:tcPr>
          <w:p w14:paraId="1A547E51"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r>
      <w:tr w:rsidR="00F34028" w:rsidRPr="00F34028" w14:paraId="3ABA003E"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33616F90"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noWrap/>
            <w:vAlign w:val="center"/>
            <w:hideMark/>
          </w:tcPr>
          <w:p w14:paraId="3C01C114"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Didn't look for information</w:t>
            </w:r>
          </w:p>
        </w:tc>
        <w:tc>
          <w:tcPr>
            <w:tcW w:w="1034" w:type="dxa"/>
            <w:tcBorders>
              <w:top w:val="nil"/>
              <w:left w:val="nil"/>
              <w:bottom w:val="nil"/>
              <w:right w:val="nil"/>
            </w:tcBorders>
            <w:shd w:val="clear" w:color="auto" w:fill="auto"/>
            <w:noWrap/>
            <w:vAlign w:val="bottom"/>
            <w:hideMark/>
          </w:tcPr>
          <w:p w14:paraId="2A58E6F9"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17.9%</w:t>
            </w:r>
          </w:p>
        </w:tc>
        <w:tc>
          <w:tcPr>
            <w:tcW w:w="1014" w:type="dxa"/>
            <w:tcBorders>
              <w:top w:val="nil"/>
              <w:left w:val="nil"/>
              <w:bottom w:val="nil"/>
              <w:right w:val="nil"/>
            </w:tcBorders>
            <w:shd w:val="clear" w:color="auto" w:fill="auto"/>
            <w:noWrap/>
            <w:vAlign w:val="bottom"/>
            <w:hideMark/>
          </w:tcPr>
          <w:p w14:paraId="2FA1959B"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15.1%</w:t>
            </w:r>
          </w:p>
        </w:tc>
        <w:tc>
          <w:tcPr>
            <w:tcW w:w="1034" w:type="dxa"/>
            <w:gridSpan w:val="2"/>
            <w:tcBorders>
              <w:top w:val="nil"/>
              <w:left w:val="nil"/>
              <w:bottom w:val="nil"/>
              <w:right w:val="nil"/>
            </w:tcBorders>
            <w:shd w:val="clear" w:color="auto" w:fill="auto"/>
            <w:noWrap/>
            <w:vAlign w:val="bottom"/>
            <w:hideMark/>
          </w:tcPr>
          <w:p w14:paraId="64F52928"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2.8%</w:t>
            </w:r>
          </w:p>
        </w:tc>
        <w:tc>
          <w:tcPr>
            <w:tcW w:w="326" w:type="dxa"/>
            <w:tcBorders>
              <w:top w:val="nil"/>
              <w:left w:val="nil"/>
              <w:bottom w:val="nil"/>
              <w:right w:val="single" w:sz="4" w:space="0" w:color="auto"/>
            </w:tcBorders>
            <w:shd w:val="clear" w:color="auto" w:fill="auto"/>
            <w:noWrap/>
            <w:vAlign w:val="bottom"/>
            <w:hideMark/>
          </w:tcPr>
          <w:p w14:paraId="2C38D92C"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1BF02735"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25.8%</w:t>
            </w:r>
          </w:p>
        </w:tc>
        <w:tc>
          <w:tcPr>
            <w:tcW w:w="946" w:type="dxa"/>
            <w:tcBorders>
              <w:top w:val="nil"/>
              <w:left w:val="nil"/>
              <w:bottom w:val="nil"/>
              <w:right w:val="nil"/>
            </w:tcBorders>
            <w:shd w:val="clear" w:color="auto" w:fill="auto"/>
            <w:noWrap/>
            <w:vAlign w:val="bottom"/>
            <w:hideMark/>
          </w:tcPr>
          <w:p w14:paraId="671CD4E6"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14.3%</w:t>
            </w:r>
          </w:p>
        </w:tc>
        <w:tc>
          <w:tcPr>
            <w:tcW w:w="941" w:type="dxa"/>
            <w:tcBorders>
              <w:top w:val="nil"/>
              <w:left w:val="nil"/>
              <w:bottom w:val="nil"/>
              <w:right w:val="nil"/>
            </w:tcBorders>
            <w:shd w:val="clear" w:color="auto" w:fill="auto"/>
            <w:noWrap/>
            <w:vAlign w:val="bottom"/>
            <w:hideMark/>
          </w:tcPr>
          <w:p w14:paraId="582061AE"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-11.5%</w:t>
            </w:r>
          </w:p>
        </w:tc>
        <w:tc>
          <w:tcPr>
            <w:tcW w:w="361" w:type="dxa"/>
            <w:tcBorders>
              <w:top w:val="nil"/>
              <w:left w:val="nil"/>
              <w:bottom w:val="nil"/>
              <w:right w:val="single" w:sz="4" w:space="0" w:color="auto"/>
            </w:tcBorders>
            <w:shd w:val="clear" w:color="auto" w:fill="auto"/>
            <w:noWrap/>
            <w:vAlign w:val="bottom"/>
            <w:hideMark/>
          </w:tcPr>
          <w:p w14:paraId="6D504027"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r>
      <w:tr w:rsidR="00F34028" w:rsidRPr="00F34028" w14:paraId="52866E22"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0CA82FE8"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noWrap/>
            <w:vAlign w:val="center"/>
            <w:hideMark/>
          </w:tcPr>
          <w:p w14:paraId="2B42818B"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Didn't vote</w:t>
            </w:r>
          </w:p>
        </w:tc>
        <w:tc>
          <w:tcPr>
            <w:tcW w:w="1034" w:type="dxa"/>
            <w:tcBorders>
              <w:top w:val="nil"/>
              <w:left w:val="nil"/>
              <w:bottom w:val="nil"/>
              <w:right w:val="nil"/>
            </w:tcBorders>
            <w:shd w:val="clear" w:color="auto" w:fill="auto"/>
            <w:noWrap/>
            <w:vAlign w:val="bottom"/>
            <w:hideMark/>
          </w:tcPr>
          <w:p w14:paraId="3170760F"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4.4%</w:t>
            </w:r>
          </w:p>
        </w:tc>
        <w:tc>
          <w:tcPr>
            <w:tcW w:w="1014" w:type="dxa"/>
            <w:tcBorders>
              <w:top w:val="nil"/>
              <w:left w:val="nil"/>
              <w:bottom w:val="nil"/>
              <w:right w:val="nil"/>
            </w:tcBorders>
            <w:shd w:val="clear" w:color="auto" w:fill="auto"/>
            <w:noWrap/>
            <w:vAlign w:val="bottom"/>
            <w:hideMark/>
          </w:tcPr>
          <w:p w14:paraId="426DD8A5"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9.0%</w:t>
            </w:r>
          </w:p>
        </w:tc>
        <w:tc>
          <w:tcPr>
            <w:tcW w:w="1034" w:type="dxa"/>
            <w:gridSpan w:val="2"/>
            <w:tcBorders>
              <w:top w:val="nil"/>
              <w:left w:val="nil"/>
              <w:bottom w:val="nil"/>
              <w:right w:val="nil"/>
            </w:tcBorders>
            <w:shd w:val="clear" w:color="auto" w:fill="auto"/>
            <w:noWrap/>
            <w:vAlign w:val="bottom"/>
            <w:hideMark/>
          </w:tcPr>
          <w:p w14:paraId="0B1CF874"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-4.6%</w:t>
            </w:r>
          </w:p>
        </w:tc>
        <w:tc>
          <w:tcPr>
            <w:tcW w:w="326" w:type="dxa"/>
            <w:tcBorders>
              <w:top w:val="nil"/>
              <w:left w:val="nil"/>
              <w:bottom w:val="nil"/>
              <w:right w:val="single" w:sz="4" w:space="0" w:color="auto"/>
            </w:tcBorders>
            <w:shd w:val="clear" w:color="auto" w:fill="auto"/>
            <w:noWrap/>
            <w:vAlign w:val="bottom"/>
            <w:hideMark/>
          </w:tcPr>
          <w:p w14:paraId="71742AB1"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1096BD1E"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9.2%</w:t>
            </w:r>
          </w:p>
        </w:tc>
        <w:tc>
          <w:tcPr>
            <w:tcW w:w="946" w:type="dxa"/>
            <w:tcBorders>
              <w:top w:val="nil"/>
              <w:left w:val="nil"/>
              <w:bottom w:val="nil"/>
              <w:right w:val="nil"/>
            </w:tcBorders>
            <w:shd w:val="clear" w:color="auto" w:fill="auto"/>
            <w:noWrap/>
            <w:vAlign w:val="bottom"/>
            <w:hideMark/>
          </w:tcPr>
          <w:p w14:paraId="01E1E246"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7.7%</w:t>
            </w:r>
          </w:p>
        </w:tc>
        <w:tc>
          <w:tcPr>
            <w:tcW w:w="941" w:type="dxa"/>
            <w:tcBorders>
              <w:top w:val="nil"/>
              <w:left w:val="nil"/>
              <w:bottom w:val="nil"/>
              <w:right w:val="nil"/>
            </w:tcBorders>
            <w:shd w:val="clear" w:color="auto" w:fill="auto"/>
            <w:noWrap/>
            <w:vAlign w:val="bottom"/>
            <w:hideMark/>
          </w:tcPr>
          <w:p w14:paraId="51B237A6"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-1.4%</w:t>
            </w:r>
          </w:p>
        </w:tc>
        <w:tc>
          <w:tcPr>
            <w:tcW w:w="361" w:type="dxa"/>
            <w:tcBorders>
              <w:top w:val="nil"/>
              <w:left w:val="nil"/>
              <w:bottom w:val="nil"/>
              <w:right w:val="single" w:sz="4" w:space="0" w:color="auto"/>
            </w:tcBorders>
            <w:shd w:val="clear" w:color="auto" w:fill="auto"/>
            <w:noWrap/>
            <w:vAlign w:val="bottom"/>
            <w:hideMark/>
          </w:tcPr>
          <w:p w14:paraId="3D0DB931"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r>
      <w:tr w:rsidR="00F34028" w:rsidRPr="00F34028" w14:paraId="7E6824FE"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0A3BE652"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noWrap/>
            <w:vAlign w:val="center"/>
            <w:hideMark/>
          </w:tcPr>
          <w:p w14:paraId="36FF94B5"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Never sent material</w:t>
            </w:r>
          </w:p>
        </w:tc>
        <w:tc>
          <w:tcPr>
            <w:tcW w:w="1034" w:type="dxa"/>
            <w:tcBorders>
              <w:top w:val="nil"/>
              <w:left w:val="nil"/>
              <w:bottom w:val="nil"/>
              <w:right w:val="nil"/>
            </w:tcBorders>
            <w:shd w:val="clear" w:color="auto" w:fill="auto"/>
            <w:noWrap/>
            <w:vAlign w:val="bottom"/>
            <w:hideMark/>
          </w:tcPr>
          <w:p w14:paraId="05F8B115"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4.8%</w:t>
            </w:r>
          </w:p>
        </w:tc>
        <w:tc>
          <w:tcPr>
            <w:tcW w:w="1014" w:type="dxa"/>
            <w:tcBorders>
              <w:top w:val="nil"/>
              <w:left w:val="nil"/>
              <w:bottom w:val="nil"/>
              <w:right w:val="nil"/>
            </w:tcBorders>
            <w:shd w:val="clear" w:color="auto" w:fill="auto"/>
            <w:noWrap/>
            <w:vAlign w:val="bottom"/>
            <w:hideMark/>
          </w:tcPr>
          <w:p w14:paraId="30AE377D"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8.9%</w:t>
            </w:r>
          </w:p>
        </w:tc>
        <w:tc>
          <w:tcPr>
            <w:tcW w:w="1034" w:type="dxa"/>
            <w:gridSpan w:val="2"/>
            <w:tcBorders>
              <w:top w:val="nil"/>
              <w:left w:val="nil"/>
              <w:bottom w:val="nil"/>
              <w:right w:val="nil"/>
            </w:tcBorders>
            <w:shd w:val="clear" w:color="auto" w:fill="auto"/>
            <w:noWrap/>
            <w:vAlign w:val="bottom"/>
            <w:hideMark/>
          </w:tcPr>
          <w:p w14:paraId="26938D7B"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-4.1%</w:t>
            </w:r>
          </w:p>
        </w:tc>
        <w:tc>
          <w:tcPr>
            <w:tcW w:w="326" w:type="dxa"/>
            <w:tcBorders>
              <w:top w:val="nil"/>
              <w:left w:val="nil"/>
              <w:bottom w:val="nil"/>
              <w:right w:val="single" w:sz="4" w:space="0" w:color="auto"/>
            </w:tcBorders>
            <w:shd w:val="clear" w:color="auto" w:fill="auto"/>
            <w:noWrap/>
            <w:vAlign w:val="bottom"/>
            <w:hideMark/>
          </w:tcPr>
          <w:p w14:paraId="05A75DB6"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00C2C12C"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0.0%</w:t>
            </w:r>
          </w:p>
        </w:tc>
        <w:tc>
          <w:tcPr>
            <w:tcW w:w="946" w:type="dxa"/>
            <w:tcBorders>
              <w:top w:val="nil"/>
              <w:left w:val="nil"/>
              <w:bottom w:val="nil"/>
              <w:right w:val="nil"/>
            </w:tcBorders>
            <w:shd w:val="clear" w:color="auto" w:fill="auto"/>
            <w:noWrap/>
            <w:vAlign w:val="bottom"/>
            <w:hideMark/>
          </w:tcPr>
          <w:p w14:paraId="4A797559"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9.0%</w:t>
            </w:r>
          </w:p>
        </w:tc>
        <w:tc>
          <w:tcPr>
            <w:tcW w:w="941" w:type="dxa"/>
            <w:tcBorders>
              <w:top w:val="nil"/>
              <w:left w:val="nil"/>
              <w:bottom w:val="nil"/>
              <w:right w:val="nil"/>
            </w:tcBorders>
            <w:shd w:val="clear" w:color="auto" w:fill="auto"/>
            <w:noWrap/>
            <w:vAlign w:val="bottom"/>
            <w:hideMark/>
          </w:tcPr>
          <w:p w14:paraId="3097B24C"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9.0%</w:t>
            </w:r>
          </w:p>
        </w:tc>
        <w:tc>
          <w:tcPr>
            <w:tcW w:w="361" w:type="dxa"/>
            <w:tcBorders>
              <w:top w:val="nil"/>
              <w:left w:val="nil"/>
              <w:bottom w:val="nil"/>
              <w:right w:val="single" w:sz="4" w:space="0" w:color="auto"/>
            </w:tcBorders>
            <w:shd w:val="clear" w:color="auto" w:fill="auto"/>
            <w:noWrap/>
            <w:vAlign w:val="bottom"/>
            <w:hideMark/>
          </w:tcPr>
          <w:p w14:paraId="469FE02E"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w:t>
            </w:r>
          </w:p>
        </w:tc>
      </w:tr>
      <w:tr w:rsidR="00F34028" w:rsidRPr="00F34028" w14:paraId="10484F78"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7C600DC5"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noWrap/>
            <w:vAlign w:val="center"/>
            <w:hideMark/>
          </w:tcPr>
          <w:p w14:paraId="0BFD352E"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Didn't know how/where to look</w:t>
            </w:r>
          </w:p>
        </w:tc>
        <w:tc>
          <w:tcPr>
            <w:tcW w:w="1034" w:type="dxa"/>
            <w:tcBorders>
              <w:top w:val="nil"/>
              <w:left w:val="nil"/>
              <w:bottom w:val="nil"/>
              <w:right w:val="nil"/>
            </w:tcBorders>
            <w:shd w:val="clear" w:color="auto" w:fill="auto"/>
            <w:noWrap/>
            <w:vAlign w:val="bottom"/>
            <w:hideMark/>
          </w:tcPr>
          <w:p w14:paraId="0BEDEDDF"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4.2%</w:t>
            </w:r>
          </w:p>
        </w:tc>
        <w:tc>
          <w:tcPr>
            <w:tcW w:w="1014" w:type="dxa"/>
            <w:tcBorders>
              <w:top w:val="nil"/>
              <w:left w:val="nil"/>
              <w:bottom w:val="nil"/>
              <w:right w:val="nil"/>
            </w:tcBorders>
            <w:shd w:val="clear" w:color="auto" w:fill="auto"/>
            <w:noWrap/>
            <w:vAlign w:val="bottom"/>
            <w:hideMark/>
          </w:tcPr>
          <w:p w14:paraId="41CB346A"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2.3%</w:t>
            </w:r>
          </w:p>
        </w:tc>
        <w:tc>
          <w:tcPr>
            <w:tcW w:w="1034" w:type="dxa"/>
            <w:gridSpan w:val="2"/>
            <w:tcBorders>
              <w:top w:val="nil"/>
              <w:left w:val="nil"/>
              <w:bottom w:val="nil"/>
              <w:right w:val="nil"/>
            </w:tcBorders>
            <w:shd w:val="clear" w:color="auto" w:fill="auto"/>
            <w:noWrap/>
            <w:vAlign w:val="bottom"/>
            <w:hideMark/>
          </w:tcPr>
          <w:p w14:paraId="2BA6AD63"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1.9%</w:t>
            </w:r>
          </w:p>
        </w:tc>
        <w:tc>
          <w:tcPr>
            <w:tcW w:w="326" w:type="dxa"/>
            <w:tcBorders>
              <w:top w:val="nil"/>
              <w:left w:val="nil"/>
              <w:bottom w:val="nil"/>
              <w:right w:val="single" w:sz="4" w:space="0" w:color="auto"/>
            </w:tcBorders>
            <w:shd w:val="clear" w:color="auto" w:fill="auto"/>
            <w:noWrap/>
            <w:vAlign w:val="bottom"/>
            <w:hideMark/>
          </w:tcPr>
          <w:p w14:paraId="34567181"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734D20BA"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2.4%</w:t>
            </w:r>
          </w:p>
        </w:tc>
        <w:tc>
          <w:tcPr>
            <w:tcW w:w="946" w:type="dxa"/>
            <w:tcBorders>
              <w:top w:val="nil"/>
              <w:left w:val="nil"/>
              <w:bottom w:val="nil"/>
              <w:right w:val="nil"/>
            </w:tcBorders>
            <w:shd w:val="clear" w:color="auto" w:fill="auto"/>
            <w:noWrap/>
            <w:vAlign w:val="bottom"/>
            <w:hideMark/>
          </w:tcPr>
          <w:p w14:paraId="70ED689E"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2.8%</w:t>
            </w:r>
          </w:p>
        </w:tc>
        <w:tc>
          <w:tcPr>
            <w:tcW w:w="941" w:type="dxa"/>
            <w:tcBorders>
              <w:top w:val="nil"/>
              <w:left w:val="nil"/>
              <w:bottom w:val="nil"/>
              <w:right w:val="nil"/>
            </w:tcBorders>
            <w:shd w:val="clear" w:color="auto" w:fill="auto"/>
            <w:noWrap/>
            <w:vAlign w:val="bottom"/>
            <w:hideMark/>
          </w:tcPr>
          <w:p w14:paraId="5ED368B6"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0.4%</w:t>
            </w:r>
          </w:p>
        </w:tc>
        <w:tc>
          <w:tcPr>
            <w:tcW w:w="361" w:type="dxa"/>
            <w:tcBorders>
              <w:top w:val="nil"/>
              <w:left w:val="nil"/>
              <w:bottom w:val="nil"/>
              <w:right w:val="single" w:sz="4" w:space="0" w:color="auto"/>
            </w:tcBorders>
            <w:shd w:val="clear" w:color="auto" w:fill="auto"/>
            <w:noWrap/>
            <w:vAlign w:val="bottom"/>
            <w:hideMark/>
          </w:tcPr>
          <w:p w14:paraId="6F64FCEF"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r>
      <w:tr w:rsidR="00F34028" w:rsidRPr="00F34028" w14:paraId="0F8D17F0"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411D5EC6"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noWrap/>
            <w:vAlign w:val="center"/>
            <w:hideMark/>
          </w:tcPr>
          <w:p w14:paraId="1EC9A3E7"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Other problem</w:t>
            </w:r>
          </w:p>
        </w:tc>
        <w:tc>
          <w:tcPr>
            <w:tcW w:w="1034" w:type="dxa"/>
            <w:tcBorders>
              <w:top w:val="nil"/>
              <w:left w:val="nil"/>
              <w:bottom w:val="nil"/>
              <w:right w:val="nil"/>
            </w:tcBorders>
            <w:shd w:val="clear" w:color="auto" w:fill="auto"/>
            <w:noWrap/>
            <w:vAlign w:val="bottom"/>
            <w:hideMark/>
          </w:tcPr>
          <w:p w14:paraId="38A1A3D1"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26.8%</w:t>
            </w:r>
          </w:p>
        </w:tc>
        <w:tc>
          <w:tcPr>
            <w:tcW w:w="1014" w:type="dxa"/>
            <w:tcBorders>
              <w:top w:val="nil"/>
              <w:left w:val="nil"/>
              <w:bottom w:val="nil"/>
              <w:right w:val="nil"/>
            </w:tcBorders>
            <w:shd w:val="clear" w:color="auto" w:fill="auto"/>
            <w:noWrap/>
            <w:vAlign w:val="bottom"/>
            <w:hideMark/>
          </w:tcPr>
          <w:p w14:paraId="2C166D08"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24.6%</w:t>
            </w:r>
          </w:p>
        </w:tc>
        <w:tc>
          <w:tcPr>
            <w:tcW w:w="1034" w:type="dxa"/>
            <w:gridSpan w:val="2"/>
            <w:tcBorders>
              <w:top w:val="nil"/>
              <w:left w:val="nil"/>
              <w:bottom w:val="nil"/>
              <w:right w:val="nil"/>
            </w:tcBorders>
            <w:shd w:val="clear" w:color="auto" w:fill="auto"/>
            <w:noWrap/>
            <w:vAlign w:val="bottom"/>
            <w:hideMark/>
          </w:tcPr>
          <w:p w14:paraId="73619928"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2.2%</w:t>
            </w:r>
          </w:p>
        </w:tc>
        <w:tc>
          <w:tcPr>
            <w:tcW w:w="326" w:type="dxa"/>
            <w:tcBorders>
              <w:top w:val="nil"/>
              <w:left w:val="nil"/>
              <w:bottom w:val="nil"/>
              <w:right w:val="single" w:sz="4" w:space="0" w:color="auto"/>
            </w:tcBorders>
            <w:shd w:val="clear" w:color="auto" w:fill="auto"/>
            <w:noWrap/>
            <w:vAlign w:val="bottom"/>
            <w:hideMark/>
          </w:tcPr>
          <w:p w14:paraId="023D77CA"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0B29355C"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30.3%</w:t>
            </w:r>
          </w:p>
        </w:tc>
        <w:tc>
          <w:tcPr>
            <w:tcW w:w="946" w:type="dxa"/>
            <w:tcBorders>
              <w:top w:val="nil"/>
              <w:left w:val="nil"/>
              <w:bottom w:val="nil"/>
              <w:right w:val="nil"/>
            </w:tcBorders>
            <w:shd w:val="clear" w:color="auto" w:fill="auto"/>
            <w:noWrap/>
            <w:vAlign w:val="bottom"/>
            <w:hideMark/>
          </w:tcPr>
          <w:p w14:paraId="46F0CE02"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24.4%</w:t>
            </w:r>
          </w:p>
        </w:tc>
        <w:tc>
          <w:tcPr>
            <w:tcW w:w="941" w:type="dxa"/>
            <w:tcBorders>
              <w:top w:val="nil"/>
              <w:left w:val="nil"/>
              <w:bottom w:val="nil"/>
              <w:right w:val="nil"/>
            </w:tcBorders>
            <w:shd w:val="clear" w:color="auto" w:fill="auto"/>
            <w:noWrap/>
            <w:vAlign w:val="bottom"/>
            <w:hideMark/>
          </w:tcPr>
          <w:p w14:paraId="1F1C0D6B"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-5.9%</w:t>
            </w:r>
          </w:p>
        </w:tc>
        <w:tc>
          <w:tcPr>
            <w:tcW w:w="361" w:type="dxa"/>
            <w:tcBorders>
              <w:top w:val="nil"/>
              <w:left w:val="nil"/>
              <w:bottom w:val="nil"/>
              <w:right w:val="single" w:sz="4" w:space="0" w:color="auto"/>
            </w:tcBorders>
            <w:shd w:val="clear" w:color="auto" w:fill="auto"/>
            <w:noWrap/>
            <w:vAlign w:val="bottom"/>
            <w:hideMark/>
          </w:tcPr>
          <w:p w14:paraId="123B7F3E"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r>
      <w:tr w:rsidR="00F34028" w:rsidRPr="00F34028" w14:paraId="7389E8F5" w14:textId="77777777" w:rsidTr="00F34028">
        <w:trPr>
          <w:trHeight w:val="243"/>
        </w:trPr>
        <w:tc>
          <w:tcPr>
            <w:tcW w:w="270" w:type="dxa"/>
            <w:tcBorders>
              <w:top w:val="nil"/>
              <w:left w:val="single" w:sz="4" w:space="0" w:color="auto"/>
              <w:bottom w:val="nil"/>
              <w:right w:val="nil"/>
            </w:tcBorders>
            <w:shd w:val="clear" w:color="auto" w:fill="auto"/>
            <w:noWrap/>
            <w:vAlign w:val="bottom"/>
            <w:hideMark/>
          </w:tcPr>
          <w:p w14:paraId="32DBFE52"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nil"/>
              <w:right w:val="single" w:sz="4" w:space="0" w:color="auto"/>
            </w:tcBorders>
            <w:shd w:val="clear" w:color="auto" w:fill="auto"/>
            <w:noWrap/>
            <w:vAlign w:val="center"/>
            <w:hideMark/>
          </w:tcPr>
          <w:p w14:paraId="3CB8691B"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No problem</w:t>
            </w:r>
          </w:p>
        </w:tc>
        <w:tc>
          <w:tcPr>
            <w:tcW w:w="1034" w:type="dxa"/>
            <w:tcBorders>
              <w:top w:val="nil"/>
              <w:left w:val="nil"/>
              <w:bottom w:val="nil"/>
              <w:right w:val="nil"/>
            </w:tcBorders>
            <w:shd w:val="clear" w:color="auto" w:fill="auto"/>
            <w:noWrap/>
            <w:vAlign w:val="bottom"/>
            <w:hideMark/>
          </w:tcPr>
          <w:p w14:paraId="09A4F812"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31.3%</w:t>
            </w:r>
          </w:p>
        </w:tc>
        <w:tc>
          <w:tcPr>
            <w:tcW w:w="1014" w:type="dxa"/>
            <w:tcBorders>
              <w:top w:val="nil"/>
              <w:left w:val="nil"/>
              <w:bottom w:val="nil"/>
              <w:right w:val="nil"/>
            </w:tcBorders>
            <w:shd w:val="clear" w:color="auto" w:fill="auto"/>
            <w:noWrap/>
            <w:vAlign w:val="bottom"/>
            <w:hideMark/>
          </w:tcPr>
          <w:p w14:paraId="18CD740D"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26.8%</w:t>
            </w:r>
          </w:p>
        </w:tc>
        <w:tc>
          <w:tcPr>
            <w:tcW w:w="1034" w:type="dxa"/>
            <w:gridSpan w:val="2"/>
            <w:tcBorders>
              <w:top w:val="nil"/>
              <w:left w:val="nil"/>
              <w:bottom w:val="nil"/>
              <w:right w:val="nil"/>
            </w:tcBorders>
            <w:shd w:val="clear" w:color="auto" w:fill="auto"/>
            <w:noWrap/>
            <w:vAlign w:val="bottom"/>
            <w:hideMark/>
          </w:tcPr>
          <w:p w14:paraId="1CE9E254"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4.5%</w:t>
            </w:r>
          </w:p>
        </w:tc>
        <w:tc>
          <w:tcPr>
            <w:tcW w:w="326" w:type="dxa"/>
            <w:tcBorders>
              <w:top w:val="nil"/>
              <w:left w:val="nil"/>
              <w:bottom w:val="nil"/>
              <w:right w:val="single" w:sz="4" w:space="0" w:color="auto"/>
            </w:tcBorders>
            <w:shd w:val="clear" w:color="auto" w:fill="auto"/>
            <w:noWrap/>
            <w:vAlign w:val="bottom"/>
            <w:hideMark/>
          </w:tcPr>
          <w:p w14:paraId="539C6E8E"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nil"/>
              <w:left w:val="nil"/>
              <w:bottom w:val="nil"/>
              <w:right w:val="nil"/>
            </w:tcBorders>
            <w:shd w:val="clear" w:color="auto" w:fill="auto"/>
            <w:noWrap/>
            <w:vAlign w:val="bottom"/>
            <w:hideMark/>
          </w:tcPr>
          <w:p w14:paraId="334A26B6"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7.8%</w:t>
            </w:r>
          </w:p>
        </w:tc>
        <w:tc>
          <w:tcPr>
            <w:tcW w:w="946" w:type="dxa"/>
            <w:tcBorders>
              <w:top w:val="nil"/>
              <w:left w:val="nil"/>
              <w:bottom w:val="nil"/>
              <w:right w:val="nil"/>
            </w:tcBorders>
            <w:shd w:val="clear" w:color="auto" w:fill="auto"/>
            <w:noWrap/>
            <w:vAlign w:val="bottom"/>
            <w:hideMark/>
          </w:tcPr>
          <w:p w14:paraId="3EBBE7E3"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30.8%</w:t>
            </w:r>
          </w:p>
        </w:tc>
        <w:tc>
          <w:tcPr>
            <w:tcW w:w="941" w:type="dxa"/>
            <w:tcBorders>
              <w:top w:val="nil"/>
              <w:left w:val="nil"/>
              <w:bottom w:val="nil"/>
              <w:right w:val="nil"/>
            </w:tcBorders>
            <w:shd w:val="clear" w:color="auto" w:fill="auto"/>
            <w:noWrap/>
            <w:vAlign w:val="bottom"/>
            <w:hideMark/>
          </w:tcPr>
          <w:p w14:paraId="49BBCC27"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23.0%</w:t>
            </w:r>
          </w:p>
        </w:tc>
        <w:tc>
          <w:tcPr>
            <w:tcW w:w="361" w:type="dxa"/>
            <w:tcBorders>
              <w:top w:val="nil"/>
              <w:left w:val="nil"/>
              <w:bottom w:val="nil"/>
              <w:right w:val="single" w:sz="4" w:space="0" w:color="auto"/>
            </w:tcBorders>
            <w:shd w:val="clear" w:color="auto" w:fill="auto"/>
            <w:noWrap/>
            <w:vAlign w:val="bottom"/>
            <w:hideMark/>
          </w:tcPr>
          <w:p w14:paraId="4493C218"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w:t>
            </w:r>
          </w:p>
        </w:tc>
      </w:tr>
      <w:tr w:rsidR="00F34028" w:rsidRPr="00F34028" w14:paraId="39EF2454" w14:textId="77777777" w:rsidTr="00F34028">
        <w:trPr>
          <w:trHeight w:val="243"/>
        </w:trPr>
        <w:tc>
          <w:tcPr>
            <w:tcW w:w="270" w:type="dxa"/>
            <w:tcBorders>
              <w:top w:val="nil"/>
              <w:left w:val="single" w:sz="4" w:space="0" w:color="auto"/>
              <w:bottom w:val="single" w:sz="4" w:space="0" w:color="auto"/>
              <w:right w:val="nil"/>
            </w:tcBorders>
            <w:shd w:val="clear" w:color="auto" w:fill="auto"/>
            <w:noWrap/>
            <w:vAlign w:val="bottom"/>
            <w:hideMark/>
          </w:tcPr>
          <w:p w14:paraId="0CBB01D5"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535" w:type="dxa"/>
            <w:tcBorders>
              <w:top w:val="nil"/>
              <w:left w:val="nil"/>
              <w:bottom w:val="single" w:sz="4" w:space="0" w:color="auto"/>
              <w:right w:val="single" w:sz="4" w:space="0" w:color="auto"/>
            </w:tcBorders>
            <w:shd w:val="clear" w:color="auto" w:fill="auto"/>
            <w:noWrap/>
            <w:vAlign w:val="center"/>
            <w:hideMark/>
          </w:tcPr>
          <w:p w14:paraId="7D42018C"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Sample size</w:t>
            </w:r>
          </w:p>
        </w:tc>
        <w:tc>
          <w:tcPr>
            <w:tcW w:w="1034" w:type="dxa"/>
            <w:tcBorders>
              <w:top w:val="nil"/>
              <w:left w:val="nil"/>
              <w:bottom w:val="single" w:sz="4" w:space="0" w:color="auto"/>
              <w:right w:val="nil"/>
            </w:tcBorders>
            <w:shd w:val="clear" w:color="auto" w:fill="auto"/>
            <w:noWrap/>
            <w:vAlign w:val="bottom"/>
            <w:hideMark/>
          </w:tcPr>
          <w:p w14:paraId="68424866"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115</w:t>
            </w:r>
          </w:p>
        </w:tc>
        <w:tc>
          <w:tcPr>
            <w:tcW w:w="1014" w:type="dxa"/>
            <w:tcBorders>
              <w:top w:val="nil"/>
              <w:left w:val="nil"/>
              <w:bottom w:val="single" w:sz="4" w:space="0" w:color="auto"/>
              <w:right w:val="nil"/>
            </w:tcBorders>
            <w:shd w:val="clear" w:color="auto" w:fill="auto"/>
            <w:noWrap/>
            <w:vAlign w:val="bottom"/>
            <w:hideMark/>
          </w:tcPr>
          <w:p w14:paraId="51E06AAA"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82</w:t>
            </w:r>
          </w:p>
        </w:tc>
        <w:tc>
          <w:tcPr>
            <w:tcW w:w="1034" w:type="dxa"/>
            <w:gridSpan w:val="2"/>
            <w:tcBorders>
              <w:top w:val="nil"/>
              <w:left w:val="nil"/>
              <w:bottom w:val="single" w:sz="4" w:space="0" w:color="auto"/>
              <w:right w:val="nil"/>
            </w:tcBorders>
            <w:shd w:val="clear" w:color="auto" w:fill="auto"/>
            <w:noWrap/>
            <w:vAlign w:val="bottom"/>
            <w:hideMark/>
          </w:tcPr>
          <w:p w14:paraId="2968CE08"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26" w:type="dxa"/>
            <w:tcBorders>
              <w:top w:val="nil"/>
              <w:left w:val="nil"/>
              <w:bottom w:val="single" w:sz="4" w:space="0" w:color="auto"/>
              <w:right w:val="single" w:sz="4" w:space="0" w:color="auto"/>
            </w:tcBorders>
            <w:shd w:val="clear" w:color="auto" w:fill="auto"/>
            <w:noWrap/>
            <w:vAlign w:val="bottom"/>
            <w:hideMark/>
          </w:tcPr>
          <w:p w14:paraId="34B4CD51"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946" w:type="dxa"/>
            <w:tcBorders>
              <w:top w:val="nil"/>
              <w:left w:val="nil"/>
              <w:bottom w:val="single" w:sz="4" w:space="0" w:color="auto"/>
              <w:right w:val="nil"/>
            </w:tcBorders>
            <w:shd w:val="clear" w:color="auto" w:fill="auto"/>
            <w:noWrap/>
            <w:vAlign w:val="bottom"/>
            <w:hideMark/>
          </w:tcPr>
          <w:p w14:paraId="1735700C"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24</w:t>
            </w:r>
          </w:p>
        </w:tc>
        <w:tc>
          <w:tcPr>
            <w:tcW w:w="946" w:type="dxa"/>
            <w:tcBorders>
              <w:top w:val="nil"/>
              <w:left w:val="nil"/>
              <w:bottom w:val="single" w:sz="4" w:space="0" w:color="auto"/>
              <w:right w:val="nil"/>
            </w:tcBorders>
            <w:shd w:val="clear" w:color="auto" w:fill="auto"/>
            <w:noWrap/>
            <w:vAlign w:val="bottom"/>
            <w:hideMark/>
          </w:tcPr>
          <w:p w14:paraId="78184B1B" w14:textId="77777777" w:rsidR="00F34028" w:rsidRPr="00F34028" w:rsidRDefault="00F34028" w:rsidP="00F34028">
            <w:pPr>
              <w:jc w:val="right"/>
              <w:rPr>
                <w:rFonts w:ascii="Calibri" w:hAnsi="Calibri" w:cs="Calibri"/>
                <w:color w:val="000000"/>
                <w:sz w:val="22"/>
                <w:szCs w:val="22"/>
                <w:lang w:eastAsia="en-US"/>
              </w:rPr>
            </w:pPr>
            <w:r w:rsidRPr="00F34028">
              <w:rPr>
                <w:rFonts w:ascii="Calibri" w:hAnsi="Calibri" w:cs="Calibri"/>
                <w:color w:val="000000"/>
                <w:sz w:val="22"/>
                <w:szCs w:val="22"/>
                <w:lang w:eastAsia="en-US"/>
              </w:rPr>
              <w:t>173</w:t>
            </w:r>
          </w:p>
        </w:tc>
        <w:tc>
          <w:tcPr>
            <w:tcW w:w="941" w:type="dxa"/>
            <w:tcBorders>
              <w:top w:val="nil"/>
              <w:left w:val="nil"/>
              <w:bottom w:val="single" w:sz="4" w:space="0" w:color="auto"/>
              <w:right w:val="nil"/>
            </w:tcBorders>
            <w:shd w:val="clear" w:color="auto" w:fill="auto"/>
            <w:noWrap/>
            <w:vAlign w:val="bottom"/>
            <w:hideMark/>
          </w:tcPr>
          <w:p w14:paraId="57064757"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c>
          <w:tcPr>
            <w:tcW w:w="361" w:type="dxa"/>
            <w:tcBorders>
              <w:top w:val="nil"/>
              <w:left w:val="nil"/>
              <w:bottom w:val="single" w:sz="4" w:space="0" w:color="auto"/>
              <w:right w:val="single" w:sz="4" w:space="0" w:color="auto"/>
            </w:tcBorders>
            <w:shd w:val="clear" w:color="auto" w:fill="auto"/>
            <w:noWrap/>
            <w:vAlign w:val="bottom"/>
            <w:hideMark/>
          </w:tcPr>
          <w:p w14:paraId="26EBAA40"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w:t>
            </w:r>
          </w:p>
        </w:tc>
      </w:tr>
      <w:tr w:rsidR="00F34028" w:rsidRPr="00F34028" w14:paraId="55B296CE" w14:textId="77777777" w:rsidTr="00F34028">
        <w:trPr>
          <w:trHeight w:val="303"/>
        </w:trPr>
        <w:tc>
          <w:tcPr>
            <w:tcW w:w="7213" w:type="dxa"/>
            <w:gridSpan w:val="7"/>
            <w:tcBorders>
              <w:top w:val="single" w:sz="4" w:space="0" w:color="auto"/>
              <w:left w:val="nil"/>
              <w:bottom w:val="nil"/>
              <w:right w:val="nil"/>
            </w:tcBorders>
            <w:shd w:val="clear" w:color="auto" w:fill="auto"/>
            <w:vAlign w:val="bottom"/>
            <w:hideMark/>
          </w:tcPr>
          <w:p w14:paraId="26518482" w14:textId="77777777" w:rsidR="00F34028" w:rsidRPr="00F34028" w:rsidRDefault="00F34028" w:rsidP="00F34028">
            <w:pPr>
              <w:rPr>
                <w:rFonts w:ascii="Calibri" w:hAnsi="Calibri" w:cs="Calibri"/>
                <w:color w:val="000000"/>
                <w:sz w:val="22"/>
                <w:szCs w:val="22"/>
                <w:lang w:eastAsia="en-US"/>
              </w:rPr>
            </w:pPr>
            <w:r w:rsidRPr="00F34028">
              <w:rPr>
                <w:rFonts w:ascii="Calibri" w:hAnsi="Calibri" w:cs="Calibri"/>
                <w:color w:val="000000"/>
                <w:sz w:val="22"/>
                <w:szCs w:val="22"/>
                <w:lang w:eastAsia="en-US"/>
              </w:rPr>
              <w:t>* Gap is outside statistical margin of error at 95% confidence level</w:t>
            </w:r>
          </w:p>
        </w:tc>
        <w:tc>
          <w:tcPr>
            <w:tcW w:w="946" w:type="dxa"/>
            <w:tcBorders>
              <w:top w:val="nil"/>
              <w:left w:val="nil"/>
              <w:bottom w:val="nil"/>
              <w:right w:val="nil"/>
            </w:tcBorders>
            <w:shd w:val="clear" w:color="auto" w:fill="auto"/>
            <w:noWrap/>
            <w:vAlign w:val="bottom"/>
            <w:hideMark/>
          </w:tcPr>
          <w:p w14:paraId="20552879" w14:textId="77777777" w:rsidR="00F34028" w:rsidRPr="00F34028" w:rsidRDefault="00F34028" w:rsidP="00F34028">
            <w:pPr>
              <w:rPr>
                <w:rFonts w:ascii="Calibri" w:hAnsi="Calibri" w:cs="Calibri"/>
                <w:color w:val="000000"/>
                <w:sz w:val="22"/>
                <w:szCs w:val="22"/>
                <w:lang w:eastAsia="en-US"/>
              </w:rPr>
            </w:pPr>
          </w:p>
        </w:tc>
        <w:tc>
          <w:tcPr>
            <w:tcW w:w="946" w:type="dxa"/>
            <w:tcBorders>
              <w:top w:val="nil"/>
              <w:left w:val="nil"/>
              <w:bottom w:val="nil"/>
              <w:right w:val="nil"/>
            </w:tcBorders>
            <w:shd w:val="clear" w:color="auto" w:fill="auto"/>
            <w:noWrap/>
            <w:vAlign w:val="bottom"/>
            <w:hideMark/>
          </w:tcPr>
          <w:p w14:paraId="7DFE7B1A" w14:textId="77777777" w:rsidR="00F34028" w:rsidRPr="00F34028" w:rsidRDefault="00F34028" w:rsidP="00F34028">
            <w:pPr>
              <w:rPr>
                <w:sz w:val="20"/>
                <w:lang w:eastAsia="en-US"/>
              </w:rPr>
            </w:pPr>
          </w:p>
        </w:tc>
        <w:tc>
          <w:tcPr>
            <w:tcW w:w="941" w:type="dxa"/>
            <w:tcBorders>
              <w:top w:val="nil"/>
              <w:left w:val="nil"/>
              <w:bottom w:val="nil"/>
              <w:right w:val="nil"/>
            </w:tcBorders>
            <w:shd w:val="clear" w:color="auto" w:fill="auto"/>
            <w:noWrap/>
            <w:vAlign w:val="bottom"/>
            <w:hideMark/>
          </w:tcPr>
          <w:p w14:paraId="26C589C9" w14:textId="77777777" w:rsidR="00F34028" w:rsidRPr="00F34028" w:rsidRDefault="00F34028" w:rsidP="00F34028">
            <w:pPr>
              <w:rPr>
                <w:sz w:val="20"/>
                <w:lang w:eastAsia="en-US"/>
              </w:rPr>
            </w:pPr>
          </w:p>
        </w:tc>
        <w:tc>
          <w:tcPr>
            <w:tcW w:w="361" w:type="dxa"/>
            <w:tcBorders>
              <w:top w:val="nil"/>
              <w:left w:val="nil"/>
              <w:bottom w:val="nil"/>
              <w:right w:val="nil"/>
            </w:tcBorders>
            <w:shd w:val="clear" w:color="auto" w:fill="auto"/>
            <w:noWrap/>
            <w:vAlign w:val="bottom"/>
            <w:hideMark/>
          </w:tcPr>
          <w:p w14:paraId="0343A8E2" w14:textId="77777777" w:rsidR="00F34028" w:rsidRPr="00F34028" w:rsidRDefault="00F34028" w:rsidP="00F34028">
            <w:pPr>
              <w:rPr>
                <w:sz w:val="20"/>
                <w:lang w:eastAsia="en-US"/>
              </w:rPr>
            </w:pPr>
          </w:p>
        </w:tc>
      </w:tr>
    </w:tbl>
    <w:p w14:paraId="69280AC5" w14:textId="60563744" w:rsidR="009F5A0C" w:rsidRDefault="009F5A0C">
      <w:pPr>
        <w:spacing w:after="160" w:line="259" w:lineRule="auto"/>
      </w:pPr>
    </w:p>
    <w:p w14:paraId="669315E0" w14:textId="77777777" w:rsidR="009F5A0C" w:rsidRDefault="009F5A0C">
      <w:pPr>
        <w:spacing w:after="160" w:line="259" w:lineRule="auto"/>
      </w:pPr>
      <w:r>
        <w:br w:type="page"/>
      </w:r>
    </w:p>
    <w:tbl>
      <w:tblPr>
        <w:tblW w:w="10132" w:type="dxa"/>
        <w:tblLayout w:type="fixed"/>
        <w:tblLook w:val="04A0" w:firstRow="1" w:lastRow="0" w:firstColumn="1" w:lastColumn="0" w:noHBand="0" w:noVBand="1"/>
      </w:tblPr>
      <w:tblGrid>
        <w:gridCol w:w="266"/>
        <w:gridCol w:w="2884"/>
        <w:gridCol w:w="1080"/>
        <w:gridCol w:w="810"/>
        <w:gridCol w:w="270"/>
        <w:gridCol w:w="810"/>
        <w:gridCol w:w="270"/>
        <w:gridCol w:w="810"/>
        <w:gridCol w:w="270"/>
        <w:gridCol w:w="810"/>
        <w:gridCol w:w="360"/>
        <w:gridCol w:w="1166"/>
        <w:gridCol w:w="326"/>
      </w:tblGrid>
      <w:tr w:rsidR="009F5A0C" w:rsidRPr="009F5A0C" w14:paraId="2A0DACAF" w14:textId="77777777" w:rsidTr="00E8787F">
        <w:trPr>
          <w:trHeight w:val="231"/>
        </w:trPr>
        <w:tc>
          <w:tcPr>
            <w:tcW w:w="266" w:type="dxa"/>
            <w:tcBorders>
              <w:top w:val="nil"/>
              <w:left w:val="nil"/>
              <w:bottom w:val="nil"/>
              <w:right w:val="nil"/>
            </w:tcBorders>
            <w:shd w:val="clear" w:color="auto" w:fill="auto"/>
            <w:noWrap/>
            <w:vAlign w:val="bottom"/>
            <w:hideMark/>
          </w:tcPr>
          <w:p w14:paraId="6F20CF46" w14:textId="77777777" w:rsidR="009F5A0C" w:rsidRPr="009F5A0C" w:rsidRDefault="009F5A0C" w:rsidP="009F5A0C">
            <w:pPr>
              <w:rPr>
                <w:sz w:val="20"/>
                <w:szCs w:val="24"/>
                <w:lang w:eastAsia="en-US"/>
              </w:rPr>
            </w:pPr>
          </w:p>
        </w:tc>
        <w:tc>
          <w:tcPr>
            <w:tcW w:w="9540" w:type="dxa"/>
            <w:gridSpan w:val="11"/>
            <w:tcBorders>
              <w:top w:val="nil"/>
              <w:left w:val="nil"/>
              <w:bottom w:val="nil"/>
              <w:right w:val="nil"/>
            </w:tcBorders>
            <w:shd w:val="clear" w:color="auto" w:fill="auto"/>
            <w:noWrap/>
            <w:vAlign w:val="bottom"/>
            <w:hideMark/>
          </w:tcPr>
          <w:p w14:paraId="58BCA10C" w14:textId="77777777" w:rsidR="009F5A0C" w:rsidRPr="009F5A0C" w:rsidRDefault="009F5A0C" w:rsidP="009F5A0C">
            <w:pPr>
              <w:rPr>
                <w:rFonts w:ascii="Calibri" w:hAnsi="Calibri" w:cs="Calibri"/>
                <w:b/>
                <w:bCs/>
                <w:color w:val="000000"/>
                <w:sz w:val="22"/>
                <w:szCs w:val="22"/>
                <w:lang w:eastAsia="en-US"/>
              </w:rPr>
            </w:pPr>
            <w:r w:rsidRPr="009F5A0C">
              <w:rPr>
                <w:rFonts w:ascii="Calibri" w:hAnsi="Calibri" w:cs="Calibri"/>
                <w:b/>
                <w:bCs/>
                <w:color w:val="000000"/>
                <w:sz w:val="22"/>
                <w:szCs w:val="22"/>
                <w:lang w:eastAsia="en-US"/>
              </w:rPr>
              <w:t xml:space="preserve">Table 16:  Where Prefer to Get </w:t>
            </w:r>
            <w:proofErr w:type="gramStart"/>
            <w:r w:rsidRPr="009F5A0C">
              <w:rPr>
                <w:rFonts w:ascii="Calibri" w:hAnsi="Calibri" w:cs="Calibri"/>
                <w:b/>
                <w:bCs/>
                <w:color w:val="000000"/>
                <w:sz w:val="22"/>
                <w:szCs w:val="22"/>
                <w:lang w:eastAsia="en-US"/>
              </w:rPr>
              <w:t>Information on</w:t>
            </w:r>
            <w:proofErr w:type="gramEnd"/>
            <w:r w:rsidRPr="009F5A0C">
              <w:rPr>
                <w:rFonts w:ascii="Calibri" w:hAnsi="Calibri" w:cs="Calibri"/>
                <w:b/>
                <w:bCs/>
                <w:color w:val="000000"/>
                <w:sz w:val="22"/>
                <w:szCs w:val="22"/>
                <w:lang w:eastAsia="en-US"/>
              </w:rPr>
              <w:t xml:space="preserve"> Voting Process, by Disability Type and Severity</w:t>
            </w:r>
          </w:p>
        </w:tc>
        <w:tc>
          <w:tcPr>
            <w:tcW w:w="326" w:type="dxa"/>
            <w:tcBorders>
              <w:top w:val="nil"/>
              <w:left w:val="nil"/>
              <w:bottom w:val="nil"/>
              <w:right w:val="nil"/>
            </w:tcBorders>
            <w:shd w:val="clear" w:color="auto" w:fill="auto"/>
            <w:noWrap/>
            <w:vAlign w:val="bottom"/>
            <w:hideMark/>
          </w:tcPr>
          <w:p w14:paraId="577B237F" w14:textId="77777777" w:rsidR="009F5A0C" w:rsidRPr="009F5A0C" w:rsidRDefault="009F5A0C" w:rsidP="009F5A0C">
            <w:pPr>
              <w:rPr>
                <w:rFonts w:ascii="Calibri" w:hAnsi="Calibri" w:cs="Calibri"/>
                <w:b/>
                <w:bCs/>
                <w:color w:val="000000"/>
                <w:sz w:val="22"/>
                <w:szCs w:val="22"/>
                <w:lang w:eastAsia="en-US"/>
              </w:rPr>
            </w:pPr>
          </w:p>
        </w:tc>
      </w:tr>
      <w:tr w:rsidR="00E8787F" w:rsidRPr="009F5A0C" w14:paraId="77AB4105" w14:textId="77777777" w:rsidTr="00E8787F">
        <w:trPr>
          <w:trHeight w:val="260"/>
        </w:trPr>
        <w:tc>
          <w:tcPr>
            <w:tcW w:w="266" w:type="dxa"/>
            <w:tcBorders>
              <w:top w:val="single" w:sz="4" w:space="0" w:color="auto"/>
              <w:left w:val="single" w:sz="4" w:space="0" w:color="auto"/>
              <w:bottom w:val="nil"/>
              <w:right w:val="nil"/>
            </w:tcBorders>
            <w:shd w:val="clear" w:color="auto" w:fill="auto"/>
            <w:noWrap/>
            <w:vAlign w:val="bottom"/>
            <w:hideMark/>
          </w:tcPr>
          <w:p w14:paraId="69A67E7A"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single" w:sz="4" w:space="0" w:color="auto"/>
              <w:left w:val="nil"/>
              <w:bottom w:val="nil"/>
              <w:right w:val="single" w:sz="4" w:space="0" w:color="auto"/>
            </w:tcBorders>
            <w:shd w:val="clear" w:color="auto" w:fill="auto"/>
            <w:noWrap/>
            <w:vAlign w:val="bottom"/>
            <w:hideMark/>
          </w:tcPr>
          <w:p w14:paraId="334F0469" w14:textId="77777777" w:rsidR="009F5A0C" w:rsidRPr="009F5A0C" w:rsidRDefault="009F5A0C" w:rsidP="009F5A0C">
            <w:pPr>
              <w:rPr>
                <w:rFonts w:ascii="Calibri" w:hAnsi="Calibri" w:cs="Calibri"/>
                <w:b/>
                <w:bCs/>
                <w:color w:val="000000"/>
                <w:sz w:val="22"/>
                <w:szCs w:val="22"/>
                <w:lang w:eastAsia="en-US"/>
              </w:rPr>
            </w:pPr>
            <w:r w:rsidRPr="009F5A0C">
              <w:rPr>
                <w:rFonts w:ascii="Calibri" w:hAnsi="Calibri" w:cs="Calibri"/>
                <w:b/>
                <w:bCs/>
                <w:color w:val="000000"/>
                <w:sz w:val="22"/>
                <w:szCs w:val="22"/>
                <w:lang w:eastAsia="en-US"/>
              </w:rPr>
              <w:t> </w:t>
            </w:r>
          </w:p>
        </w:tc>
        <w:tc>
          <w:tcPr>
            <w:tcW w:w="1080" w:type="dxa"/>
            <w:vMerge w:val="restart"/>
            <w:tcBorders>
              <w:top w:val="single" w:sz="4" w:space="0" w:color="auto"/>
              <w:left w:val="nil"/>
              <w:bottom w:val="nil"/>
              <w:right w:val="single" w:sz="4" w:space="0" w:color="auto"/>
            </w:tcBorders>
            <w:shd w:val="clear" w:color="auto" w:fill="auto"/>
            <w:vAlign w:val="center"/>
            <w:hideMark/>
          </w:tcPr>
          <w:p w14:paraId="7968EDCF" w14:textId="77777777" w:rsidR="009F5A0C" w:rsidRPr="009F5A0C" w:rsidRDefault="009F5A0C" w:rsidP="009F5A0C">
            <w:pPr>
              <w:jc w:val="center"/>
              <w:rPr>
                <w:rFonts w:ascii="Calibri" w:hAnsi="Calibri" w:cs="Calibri"/>
                <w:color w:val="000000"/>
                <w:sz w:val="22"/>
                <w:szCs w:val="22"/>
                <w:lang w:eastAsia="en-US"/>
              </w:rPr>
            </w:pPr>
            <w:r w:rsidRPr="009F5A0C">
              <w:rPr>
                <w:rFonts w:ascii="Calibri" w:hAnsi="Calibri" w:cs="Calibri"/>
                <w:color w:val="000000"/>
                <w:sz w:val="22"/>
                <w:szCs w:val="22"/>
                <w:lang w:eastAsia="en-US"/>
              </w:rPr>
              <w:t>No disability</w:t>
            </w:r>
          </w:p>
        </w:tc>
        <w:tc>
          <w:tcPr>
            <w:tcW w:w="4410" w:type="dxa"/>
            <w:gridSpan w:val="8"/>
            <w:tcBorders>
              <w:top w:val="single" w:sz="4" w:space="0" w:color="auto"/>
              <w:left w:val="nil"/>
              <w:bottom w:val="nil"/>
              <w:right w:val="nil"/>
            </w:tcBorders>
            <w:shd w:val="clear" w:color="auto" w:fill="auto"/>
            <w:noWrap/>
            <w:vAlign w:val="center"/>
            <w:hideMark/>
          </w:tcPr>
          <w:p w14:paraId="49780AD8" w14:textId="77777777" w:rsidR="009F5A0C" w:rsidRPr="009F5A0C" w:rsidRDefault="009F5A0C" w:rsidP="009F5A0C">
            <w:pPr>
              <w:jc w:val="center"/>
              <w:rPr>
                <w:rFonts w:ascii="Calibri" w:hAnsi="Calibri" w:cs="Calibri"/>
                <w:color w:val="000000"/>
                <w:sz w:val="22"/>
                <w:szCs w:val="22"/>
                <w:lang w:eastAsia="en-US"/>
              </w:rPr>
            </w:pPr>
            <w:r w:rsidRPr="009F5A0C">
              <w:rPr>
                <w:rFonts w:ascii="Calibri" w:hAnsi="Calibri" w:cs="Calibri"/>
                <w:color w:val="000000"/>
                <w:sz w:val="22"/>
                <w:szCs w:val="22"/>
                <w:lang w:eastAsia="en-US"/>
              </w:rPr>
              <w:t>Impairment type</w:t>
            </w:r>
          </w:p>
        </w:tc>
        <w:tc>
          <w:tcPr>
            <w:tcW w:w="1492" w:type="dxa"/>
            <w:gridSpan w:val="2"/>
            <w:vMerge w:val="restart"/>
            <w:tcBorders>
              <w:top w:val="single" w:sz="4" w:space="0" w:color="auto"/>
              <w:left w:val="single" w:sz="4" w:space="0" w:color="auto"/>
              <w:bottom w:val="nil"/>
              <w:right w:val="single" w:sz="4" w:space="0" w:color="000000"/>
            </w:tcBorders>
            <w:shd w:val="clear" w:color="auto" w:fill="auto"/>
            <w:vAlign w:val="bottom"/>
            <w:hideMark/>
          </w:tcPr>
          <w:p w14:paraId="1D44E8FF" w14:textId="77777777" w:rsidR="009F5A0C" w:rsidRPr="009F5A0C" w:rsidRDefault="009F5A0C" w:rsidP="009F5A0C">
            <w:pPr>
              <w:jc w:val="center"/>
              <w:rPr>
                <w:rFonts w:ascii="Calibri" w:hAnsi="Calibri" w:cs="Calibri"/>
                <w:color w:val="000000"/>
                <w:sz w:val="22"/>
                <w:szCs w:val="22"/>
                <w:lang w:eastAsia="en-US"/>
              </w:rPr>
            </w:pPr>
            <w:r w:rsidRPr="009F5A0C">
              <w:rPr>
                <w:rFonts w:ascii="Calibri" w:hAnsi="Calibri" w:cs="Calibri"/>
                <w:color w:val="000000"/>
                <w:sz w:val="22"/>
                <w:szCs w:val="22"/>
                <w:lang w:eastAsia="en-US"/>
              </w:rPr>
              <w:t>Lot of difficulty in daily activities</w:t>
            </w:r>
          </w:p>
        </w:tc>
      </w:tr>
      <w:tr w:rsidR="009F5A0C" w:rsidRPr="009F5A0C" w14:paraId="1A766486" w14:textId="77777777" w:rsidTr="004C1400">
        <w:trPr>
          <w:trHeight w:val="473"/>
        </w:trPr>
        <w:tc>
          <w:tcPr>
            <w:tcW w:w="266" w:type="dxa"/>
            <w:tcBorders>
              <w:top w:val="nil"/>
              <w:left w:val="single" w:sz="4" w:space="0" w:color="auto"/>
              <w:bottom w:val="single" w:sz="4" w:space="0" w:color="auto"/>
              <w:right w:val="nil"/>
            </w:tcBorders>
            <w:shd w:val="clear" w:color="auto" w:fill="auto"/>
            <w:noWrap/>
            <w:vAlign w:val="bottom"/>
            <w:hideMark/>
          </w:tcPr>
          <w:p w14:paraId="7FEA5A78"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single" w:sz="4" w:space="0" w:color="auto"/>
              <w:right w:val="single" w:sz="4" w:space="0" w:color="auto"/>
            </w:tcBorders>
            <w:shd w:val="clear" w:color="auto" w:fill="auto"/>
            <w:noWrap/>
            <w:vAlign w:val="bottom"/>
            <w:hideMark/>
          </w:tcPr>
          <w:p w14:paraId="5C9D9EF5"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1080" w:type="dxa"/>
            <w:vMerge/>
            <w:tcBorders>
              <w:top w:val="single" w:sz="4" w:space="0" w:color="auto"/>
              <w:left w:val="nil"/>
              <w:bottom w:val="single" w:sz="4" w:space="0" w:color="auto"/>
              <w:right w:val="single" w:sz="4" w:space="0" w:color="auto"/>
            </w:tcBorders>
            <w:vAlign w:val="center"/>
            <w:hideMark/>
          </w:tcPr>
          <w:p w14:paraId="25E81677" w14:textId="77777777" w:rsidR="009F5A0C" w:rsidRPr="009F5A0C" w:rsidRDefault="009F5A0C" w:rsidP="009F5A0C">
            <w:pPr>
              <w:rPr>
                <w:rFonts w:ascii="Calibri" w:hAnsi="Calibri" w:cs="Calibri"/>
                <w:color w:val="000000"/>
                <w:sz w:val="22"/>
                <w:szCs w:val="22"/>
                <w:lang w:eastAsia="en-US"/>
              </w:rPr>
            </w:pPr>
          </w:p>
        </w:tc>
        <w:tc>
          <w:tcPr>
            <w:tcW w:w="1080" w:type="dxa"/>
            <w:gridSpan w:val="2"/>
            <w:tcBorders>
              <w:top w:val="nil"/>
              <w:left w:val="nil"/>
              <w:bottom w:val="single" w:sz="4" w:space="0" w:color="auto"/>
              <w:right w:val="nil"/>
            </w:tcBorders>
            <w:shd w:val="clear" w:color="auto" w:fill="auto"/>
            <w:vAlign w:val="center"/>
            <w:hideMark/>
          </w:tcPr>
          <w:p w14:paraId="53B29790" w14:textId="77777777" w:rsidR="009F5A0C" w:rsidRPr="009F5A0C" w:rsidRDefault="009F5A0C" w:rsidP="009F5A0C">
            <w:pPr>
              <w:jc w:val="center"/>
              <w:rPr>
                <w:rFonts w:ascii="Calibri" w:hAnsi="Calibri" w:cs="Calibri"/>
                <w:color w:val="000000"/>
                <w:sz w:val="22"/>
                <w:szCs w:val="22"/>
                <w:lang w:eastAsia="en-US"/>
              </w:rPr>
            </w:pPr>
            <w:r w:rsidRPr="009F5A0C">
              <w:rPr>
                <w:rFonts w:ascii="Calibri" w:hAnsi="Calibri" w:cs="Calibri"/>
                <w:color w:val="000000"/>
                <w:sz w:val="22"/>
                <w:szCs w:val="22"/>
                <w:lang w:eastAsia="en-US"/>
              </w:rPr>
              <w:t>Hearing</w:t>
            </w:r>
          </w:p>
        </w:tc>
        <w:tc>
          <w:tcPr>
            <w:tcW w:w="1080" w:type="dxa"/>
            <w:gridSpan w:val="2"/>
            <w:tcBorders>
              <w:top w:val="nil"/>
              <w:left w:val="nil"/>
              <w:bottom w:val="single" w:sz="4" w:space="0" w:color="auto"/>
              <w:right w:val="nil"/>
            </w:tcBorders>
            <w:shd w:val="clear" w:color="auto" w:fill="auto"/>
            <w:vAlign w:val="center"/>
            <w:hideMark/>
          </w:tcPr>
          <w:p w14:paraId="056D6255" w14:textId="77777777" w:rsidR="009F5A0C" w:rsidRPr="009F5A0C" w:rsidRDefault="009F5A0C" w:rsidP="009F5A0C">
            <w:pPr>
              <w:jc w:val="center"/>
              <w:rPr>
                <w:rFonts w:ascii="Calibri" w:hAnsi="Calibri" w:cs="Calibri"/>
                <w:color w:val="000000"/>
                <w:sz w:val="22"/>
                <w:szCs w:val="22"/>
                <w:lang w:eastAsia="en-US"/>
              </w:rPr>
            </w:pPr>
            <w:r w:rsidRPr="009F5A0C">
              <w:rPr>
                <w:rFonts w:ascii="Calibri" w:hAnsi="Calibri" w:cs="Calibri"/>
                <w:color w:val="000000"/>
                <w:sz w:val="22"/>
                <w:szCs w:val="22"/>
                <w:lang w:eastAsia="en-US"/>
              </w:rPr>
              <w:t>Vision</w:t>
            </w:r>
          </w:p>
        </w:tc>
        <w:tc>
          <w:tcPr>
            <w:tcW w:w="1080" w:type="dxa"/>
            <w:gridSpan w:val="2"/>
            <w:tcBorders>
              <w:top w:val="nil"/>
              <w:left w:val="nil"/>
              <w:bottom w:val="single" w:sz="4" w:space="0" w:color="auto"/>
              <w:right w:val="nil"/>
            </w:tcBorders>
            <w:shd w:val="clear" w:color="auto" w:fill="auto"/>
            <w:vAlign w:val="center"/>
            <w:hideMark/>
          </w:tcPr>
          <w:p w14:paraId="50620363" w14:textId="77777777" w:rsidR="009F5A0C" w:rsidRPr="009F5A0C" w:rsidRDefault="009F5A0C" w:rsidP="009F5A0C">
            <w:pPr>
              <w:jc w:val="center"/>
              <w:rPr>
                <w:rFonts w:ascii="Calibri" w:hAnsi="Calibri" w:cs="Calibri"/>
                <w:color w:val="000000"/>
                <w:sz w:val="22"/>
                <w:szCs w:val="22"/>
                <w:lang w:eastAsia="en-US"/>
              </w:rPr>
            </w:pPr>
            <w:r w:rsidRPr="009F5A0C">
              <w:rPr>
                <w:rFonts w:ascii="Calibri" w:hAnsi="Calibri" w:cs="Calibri"/>
                <w:color w:val="000000"/>
                <w:sz w:val="22"/>
                <w:szCs w:val="22"/>
                <w:lang w:eastAsia="en-US"/>
              </w:rPr>
              <w:t>Cognitive</w:t>
            </w:r>
          </w:p>
        </w:tc>
        <w:tc>
          <w:tcPr>
            <w:tcW w:w="1170" w:type="dxa"/>
            <w:gridSpan w:val="2"/>
            <w:tcBorders>
              <w:top w:val="nil"/>
              <w:left w:val="nil"/>
              <w:bottom w:val="single" w:sz="4" w:space="0" w:color="auto"/>
              <w:right w:val="nil"/>
            </w:tcBorders>
            <w:shd w:val="clear" w:color="auto" w:fill="auto"/>
            <w:vAlign w:val="center"/>
            <w:hideMark/>
          </w:tcPr>
          <w:p w14:paraId="5B28C2C2" w14:textId="77777777" w:rsidR="009F5A0C" w:rsidRPr="009F5A0C" w:rsidRDefault="009F5A0C" w:rsidP="009F5A0C">
            <w:pPr>
              <w:jc w:val="center"/>
              <w:rPr>
                <w:rFonts w:ascii="Calibri" w:hAnsi="Calibri" w:cs="Calibri"/>
                <w:color w:val="000000"/>
                <w:sz w:val="22"/>
                <w:szCs w:val="22"/>
                <w:lang w:eastAsia="en-US"/>
              </w:rPr>
            </w:pPr>
            <w:r w:rsidRPr="009F5A0C">
              <w:rPr>
                <w:rFonts w:ascii="Calibri" w:hAnsi="Calibri" w:cs="Calibri"/>
                <w:color w:val="000000"/>
                <w:sz w:val="22"/>
                <w:szCs w:val="22"/>
                <w:lang w:eastAsia="en-US"/>
              </w:rPr>
              <w:t>Mobility</w:t>
            </w:r>
          </w:p>
        </w:tc>
        <w:tc>
          <w:tcPr>
            <w:tcW w:w="1492" w:type="dxa"/>
            <w:gridSpan w:val="2"/>
            <w:vMerge/>
            <w:tcBorders>
              <w:top w:val="single" w:sz="4" w:space="0" w:color="auto"/>
              <w:left w:val="single" w:sz="4" w:space="0" w:color="auto"/>
              <w:bottom w:val="single" w:sz="4" w:space="0" w:color="auto"/>
              <w:right w:val="single" w:sz="4" w:space="0" w:color="000000"/>
            </w:tcBorders>
            <w:vAlign w:val="center"/>
            <w:hideMark/>
          </w:tcPr>
          <w:p w14:paraId="45C4657E" w14:textId="77777777" w:rsidR="009F5A0C" w:rsidRPr="009F5A0C" w:rsidRDefault="009F5A0C" w:rsidP="009F5A0C">
            <w:pPr>
              <w:rPr>
                <w:rFonts w:ascii="Calibri" w:hAnsi="Calibri" w:cs="Calibri"/>
                <w:color w:val="000000"/>
                <w:sz w:val="22"/>
                <w:szCs w:val="22"/>
                <w:lang w:eastAsia="en-US"/>
              </w:rPr>
            </w:pPr>
          </w:p>
        </w:tc>
      </w:tr>
      <w:tr w:rsidR="009F5A0C" w:rsidRPr="009F5A0C" w14:paraId="203F25C4" w14:textId="77777777" w:rsidTr="004C1400">
        <w:trPr>
          <w:trHeight w:val="502"/>
        </w:trPr>
        <w:tc>
          <w:tcPr>
            <w:tcW w:w="3150" w:type="dxa"/>
            <w:gridSpan w:val="2"/>
            <w:tcBorders>
              <w:top w:val="single" w:sz="4" w:space="0" w:color="auto"/>
              <w:left w:val="single" w:sz="4" w:space="0" w:color="auto"/>
              <w:bottom w:val="nil"/>
              <w:right w:val="single" w:sz="4" w:space="0" w:color="000000"/>
            </w:tcBorders>
            <w:shd w:val="clear" w:color="auto" w:fill="auto"/>
            <w:vAlign w:val="bottom"/>
            <w:hideMark/>
          </w:tcPr>
          <w:p w14:paraId="7228B88D"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If question on voting process or where to vote, prefer to get answer through:</w:t>
            </w:r>
          </w:p>
        </w:tc>
        <w:tc>
          <w:tcPr>
            <w:tcW w:w="1080" w:type="dxa"/>
            <w:tcBorders>
              <w:top w:val="single" w:sz="4" w:space="0" w:color="auto"/>
              <w:left w:val="nil"/>
              <w:bottom w:val="nil"/>
              <w:right w:val="single" w:sz="4" w:space="0" w:color="auto"/>
            </w:tcBorders>
            <w:shd w:val="clear" w:color="auto" w:fill="auto"/>
            <w:vAlign w:val="bottom"/>
            <w:hideMark/>
          </w:tcPr>
          <w:p w14:paraId="1F3CFB27"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810" w:type="dxa"/>
            <w:tcBorders>
              <w:top w:val="single" w:sz="4" w:space="0" w:color="auto"/>
              <w:left w:val="nil"/>
              <w:bottom w:val="nil"/>
              <w:right w:val="nil"/>
            </w:tcBorders>
            <w:shd w:val="clear" w:color="auto" w:fill="auto"/>
            <w:noWrap/>
            <w:vAlign w:val="bottom"/>
            <w:hideMark/>
          </w:tcPr>
          <w:p w14:paraId="017BB973" w14:textId="77777777" w:rsidR="009F5A0C" w:rsidRPr="009F5A0C" w:rsidRDefault="009F5A0C" w:rsidP="009F5A0C">
            <w:pPr>
              <w:rPr>
                <w:rFonts w:ascii="Calibri" w:hAnsi="Calibri" w:cs="Calibri"/>
                <w:color w:val="000000"/>
                <w:sz w:val="22"/>
                <w:szCs w:val="22"/>
                <w:lang w:eastAsia="en-US"/>
              </w:rPr>
            </w:pPr>
          </w:p>
        </w:tc>
        <w:tc>
          <w:tcPr>
            <w:tcW w:w="270" w:type="dxa"/>
            <w:tcBorders>
              <w:top w:val="single" w:sz="4" w:space="0" w:color="auto"/>
              <w:left w:val="nil"/>
              <w:bottom w:val="nil"/>
              <w:right w:val="nil"/>
            </w:tcBorders>
            <w:shd w:val="clear" w:color="auto" w:fill="auto"/>
            <w:noWrap/>
            <w:vAlign w:val="bottom"/>
            <w:hideMark/>
          </w:tcPr>
          <w:p w14:paraId="02861FB0" w14:textId="77777777" w:rsidR="009F5A0C" w:rsidRPr="009F5A0C" w:rsidRDefault="009F5A0C" w:rsidP="009F5A0C">
            <w:pPr>
              <w:rPr>
                <w:sz w:val="20"/>
                <w:lang w:eastAsia="en-US"/>
              </w:rPr>
            </w:pPr>
          </w:p>
        </w:tc>
        <w:tc>
          <w:tcPr>
            <w:tcW w:w="810" w:type="dxa"/>
            <w:tcBorders>
              <w:top w:val="single" w:sz="4" w:space="0" w:color="auto"/>
              <w:left w:val="nil"/>
              <w:bottom w:val="nil"/>
              <w:right w:val="nil"/>
            </w:tcBorders>
            <w:shd w:val="clear" w:color="auto" w:fill="auto"/>
            <w:noWrap/>
            <w:vAlign w:val="bottom"/>
            <w:hideMark/>
          </w:tcPr>
          <w:p w14:paraId="6E7A4B2C" w14:textId="77777777" w:rsidR="009F5A0C" w:rsidRPr="009F5A0C" w:rsidRDefault="009F5A0C" w:rsidP="009F5A0C">
            <w:pPr>
              <w:rPr>
                <w:sz w:val="20"/>
                <w:lang w:eastAsia="en-US"/>
              </w:rPr>
            </w:pPr>
          </w:p>
        </w:tc>
        <w:tc>
          <w:tcPr>
            <w:tcW w:w="270" w:type="dxa"/>
            <w:tcBorders>
              <w:top w:val="single" w:sz="4" w:space="0" w:color="auto"/>
              <w:left w:val="nil"/>
              <w:bottom w:val="nil"/>
              <w:right w:val="nil"/>
            </w:tcBorders>
            <w:shd w:val="clear" w:color="auto" w:fill="auto"/>
            <w:noWrap/>
            <w:vAlign w:val="bottom"/>
            <w:hideMark/>
          </w:tcPr>
          <w:p w14:paraId="64A2D113" w14:textId="77777777" w:rsidR="009F5A0C" w:rsidRPr="009F5A0C" w:rsidRDefault="009F5A0C" w:rsidP="009F5A0C">
            <w:pPr>
              <w:rPr>
                <w:sz w:val="20"/>
                <w:lang w:eastAsia="en-US"/>
              </w:rPr>
            </w:pPr>
          </w:p>
        </w:tc>
        <w:tc>
          <w:tcPr>
            <w:tcW w:w="810" w:type="dxa"/>
            <w:tcBorders>
              <w:top w:val="single" w:sz="4" w:space="0" w:color="auto"/>
              <w:left w:val="nil"/>
              <w:bottom w:val="nil"/>
              <w:right w:val="nil"/>
            </w:tcBorders>
            <w:shd w:val="clear" w:color="auto" w:fill="auto"/>
            <w:noWrap/>
            <w:vAlign w:val="bottom"/>
            <w:hideMark/>
          </w:tcPr>
          <w:p w14:paraId="553BC1C2" w14:textId="77777777" w:rsidR="009F5A0C" w:rsidRPr="009F5A0C" w:rsidRDefault="009F5A0C" w:rsidP="009F5A0C">
            <w:pPr>
              <w:rPr>
                <w:sz w:val="20"/>
                <w:lang w:eastAsia="en-US"/>
              </w:rPr>
            </w:pPr>
          </w:p>
        </w:tc>
        <w:tc>
          <w:tcPr>
            <w:tcW w:w="270" w:type="dxa"/>
            <w:tcBorders>
              <w:top w:val="single" w:sz="4" w:space="0" w:color="auto"/>
              <w:left w:val="nil"/>
              <w:bottom w:val="nil"/>
              <w:right w:val="nil"/>
            </w:tcBorders>
            <w:shd w:val="clear" w:color="auto" w:fill="auto"/>
            <w:noWrap/>
            <w:vAlign w:val="bottom"/>
            <w:hideMark/>
          </w:tcPr>
          <w:p w14:paraId="708512FB" w14:textId="77777777" w:rsidR="009F5A0C" w:rsidRPr="009F5A0C" w:rsidRDefault="009F5A0C" w:rsidP="009F5A0C">
            <w:pPr>
              <w:rPr>
                <w:sz w:val="20"/>
                <w:lang w:eastAsia="en-US"/>
              </w:rPr>
            </w:pPr>
          </w:p>
        </w:tc>
        <w:tc>
          <w:tcPr>
            <w:tcW w:w="810" w:type="dxa"/>
            <w:tcBorders>
              <w:top w:val="single" w:sz="4" w:space="0" w:color="auto"/>
              <w:left w:val="nil"/>
              <w:bottom w:val="nil"/>
              <w:right w:val="nil"/>
            </w:tcBorders>
            <w:shd w:val="clear" w:color="auto" w:fill="auto"/>
            <w:noWrap/>
            <w:vAlign w:val="bottom"/>
            <w:hideMark/>
          </w:tcPr>
          <w:p w14:paraId="3C36096A" w14:textId="77777777" w:rsidR="009F5A0C" w:rsidRPr="009F5A0C" w:rsidRDefault="009F5A0C" w:rsidP="009F5A0C">
            <w:pPr>
              <w:rPr>
                <w:sz w:val="20"/>
                <w:lang w:eastAsia="en-US"/>
              </w:rPr>
            </w:pPr>
          </w:p>
        </w:tc>
        <w:tc>
          <w:tcPr>
            <w:tcW w:w="360" w:type="dxa"/>
            <w:tcBorders>
              <w:top w:val="single" w:sz="4" w:space="0" w:color="auto"/>
              <w:left w:val="nil"/>
              <w:bottom w:val="nil"/>
              <w:right w:val="nil"/>
            </w:tcBorders>
            <w:shd w:val="clear" w:color="auto" w:fill="auto"/>
            <w:noWrap/>
            <w:vAlign w:val="bottom"/>
            <w:hideMark/>
          </w:tcPr>
          <w:p w14:paraId="00140672" w14:textId="77777777" w:rsidR="009F5A0C" w:rsidRPr="009F5A0C" w:rsidRDefault="009F5A0C" w:rsidP="009F5A0C">
            <w:pPr>
              <w:rPr>
                <w:sz w:val="20"/>
                <w:lang w:eastAsia="en-US"/>
              </w:rPr>
            </w:pPr>
          </w:p>
        </w:tc>
        <w:tc>
          <w:tcPr>
            <w:tcW w:w="1166" w:type="dxa"/>
            <w:tcBorders>
              <w:top w:val="single" w:sz="4" w:space="0" w:color="auto"/>
              <w:left w:val="single" w:sz="4" w:space="0" w:color="auto"/>
              <w:bottom w:val="nil"/>
              <w:right w:val="nil"/>
            </w:tcBorders>
            <w:shd w:val="clear" w:color="auto" w:fill="auto"/>
            <w:noWrap/>
            <w:vAlign w:val="bottom"/>
            <w:hideMark/>
          </w:tcPr>
          <w:p w14:paraId="1B47FC36"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326" w:type="dxa"/>
            <w:tcBorders>
              <w:top w:val="single" w:sz="4" w:space="0" w:color="auto"/>
              <w:left w:val="nil"/>
              <w:bottom w:val="nil"/>
              <w:right w:val="single" w:sz="4" w:space="0" w:color="auto"/>
            </w:tcBorders>
            <w:shd w:val="clear" w:color="auto" w:fill="auto"/>
            <w:noWrap/>
            <w:vAlign w:val="bottom"/>
            <w:hideMark/>
          </w:tcPr>
          <w:p w14:paraId="33A37152"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r>
      <w:tr w:rsidR="00AA058E" w:rsidRPr="009F5A0C" w14:paraId="3668CD4E" w14:textId="77777777" w:rsidTr="00E8787F">
        <w:trPr>
          <w:trHeight w:val="289"/>
        </w:trPr>
        <w:tc>
          <w:tcPr>
            <w:tcW w:w="266" w:type="dxa"/>
            <w:tcBorders>
              <w:top w:val="nil"/>
              <w:left w:val="single" w:sz="4" w:space="0" w:color="auto"/>
              <w:bottom w:val="nil"/>
              <w:right w:val="nil"/>
            </w:tcBorders>
            <w:shd w:val="clear" w:color="auto" w:fill="auto"/>
            <w:noWrap/>
            <w:vAlign w:val="bottom"/>
            <w:hideMark/>
          </w:tcPr>
          <w:p w14:paraId="319894EA" w14:textId="77777777" w:rsidR="00AA058E" w:rsidRPr="009F5A0C" w:rsidRDefault="00AA058E" w:rsidP="00AA058E">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noWrap/>
            <w:vAlign w:val="bottom"/>
            <w:hideMark/>
          </w:tcPr>
          <w:p w14:paraId="45959E23" w14:textId="4FF98871"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Election office website</w:t>
            </w:r>
          </w:p>
        </w:tc>
        <w:tc>
          <w:tcPr>
            <w:tcW w:w="1080" w:type="dxa"/>
            <w:tcBorders>
              <w:top w:val="nil"/>
              <w:left w:val="nil"/>
              <w:bottom w:val="nil"/>
              <w:right w:val="single" w:sz="4" w:space="0" w:color="auto"/>
            </w:tcBorders>
            <w:shd w:val="clear" w:color="auto" w:fill="auto"/>
            <w:noWrap/>
            <w:vAlign w:val="bottom"/>
            <w:hideMark/>
          </w:tcPr>
          <w:p w14:paraId="17E08959" w14:textId="5F3AB305"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43.7%</w:t>
            </w:r>
          </w:p>
        </w:tc>
        <w:tc>
          <w:tcPr>
            <w:tcW w:w="810" w:type="dxa"/>
            <w:tcBorders>
              <w:top w:val="nil"/>
              <w:left w:val="nil"/>
              <w:bottom w:val="nil"/>
              <w:right w:val="nil"/>
            </w:tcBorders>
            <w:shd w:val="clear" w:color="auto" w:fill="auto"/>
            <w:noWrap/>
            <w:vAlign w:val="bottom"/>
            <w:hideMark/>
          </w:tcPr>
          <w:p w14:paraId="1C01CCA3" w14:textId="20CA0800"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39.4%</w:t>
            </w:r>
          </w:p>
        </w:tc>
        <w:tc>
          <w:tcPr>
            <w:tcW w:w="270" w:type="dxa"/>
            <w:tcBorders>
              <w:top w:val="nil"/>
              <w:left w:val="nil"/>
              <w:bottom w:val="nil"/>
              <w:right w:val="nil"/>
            </w:tcBorders>
            <w:shd w:val="clear" w:color="auto" w:fill="auto"/>
            <w:noWrap/>
            <w:vAlign w:val="bottom"/>
            <w:hideMark/>
          </w:tcPr>
          <w:p w14:paraId="0C1450A0"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0265C193" w14:textId="32FE24A7"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29.3%</w:t>
            </w:r>
          </w:p>
        </w:tc>
        <w:tc>
          <w:tcPr>
            <w:tcW w:w="270" w:type="dxa"/>
            <w:tcBorders>
              <w:top w:val="nil"/>
              <w:left w:val="nil"/>
              <w:bottom w:val="nil"/>
              <w:right w:val="nil"/>
            </w:tcBorders>
            <w:shd w:val="clear" w:color="auto" w:fill="auto"/>
            <w:noWrap/>
            <w:vAlign w:val="bottom"/>
            <w:hideMark/>
          </w:tcPr>
          <w:p w14:paraId="14BFE7C4" w14:textId="1C1EA977"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212B08FF" w14:textId="4C8BDBD0"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30.7%</w:t>
            </w:r>
          </w:p>
        </w:tc>
        <w:tc>
          <w:tcPr>
            <w:tcW w:w="270" w:type="dxa"/>
            <w:tcBorders>
              <w:top w:val="nil"/>
              <w:left w:val="nil"/>
              <w:bottom w:val="nil"/>
              <w:right w:val="nil"/>
            </w:tcBorders>
            <w:shd w:val="clear" w:color="auto" w:fill="auto"/>
            <w:noWrap/>
            <w:vAlign w:val="bottom"/>
            <w:hideMark/>
          </w:tcPr>
          <w:p w14:paraId="0B04F15C" w14:textId="4178AF0C"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57AC1E47" w14:textId="2F7D7A00"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35.5%</w:t>
            </w:r>
          </w:p>
        </w:tc>
        <w:tc>
          <w:tcPr>
            <w:tcW w:w="360" w:type="dxa"/>
            <w:tcBorders>
              <w:top w:val="nil"/>
              <w:left w:val="nil"/>
              <w:bottom w:val="nil"/>
              <w:right w:val="nil"/>
            </w:tcBorders>
            <w:shd w:val="clear" w:color="auto" w:fill="auto"/>
            <w:noWrap/>
            <w:vAlign w:val="bottom"/>
            <w:hideMark/>
          </w:tcPr>
          <w:p w14:paraId="01126B0E" w14:textId="47ECDC90"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1166" w:type="dxa"/>
            <w:tcBorders>
              <w:top w:val="nil"/>
              <w:left w:val="single" w:sz="4" w:space="0" w:color="auto"/>
              <w:bottom w:val="nil"/>
              <w:right w:val="nil"/>
            </w:tcBorders>
            <w:shd w:val="clear" w:color="auto" w:fill="auto"/>
            <w:noWrap/>
            <w:vAlign w:val="bottom"/>
            <w:hideMark/>
          </w:tcPr>
          <w:p w14:paraId="3AA1A2B9" w14:textId="10BFFFA6"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37.2%</w:t>
            </w:r>
          </w:p>
        </w:tc>
        <w:tc>
          <w:tcPr>
            <w:tcW w:w="326" w:type="dxa"/>
            <w:tcBorders>
              <w:top w:val="nil"/>
              <w:left w:val="nil"/>
              <w:bottom w:val="nil"/>
              <w:right w:val="single" w:sz="4" w:space="0" w:color="auto"/>
            </w:tcBorders>
            <w:shd w:val="clear" w:color="auto" w:fill="auto"/>
            <w:noWrap/>
            <w:vAlign w:val="bottom"/>
            <w:hideMark/>
          </w:tcPr>
          <w:p w14:paraId="65EC543E" w14:textId="35ECC291"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r>
      <w:tr w:rsidR="00AA058E" w:rsidRPr="009F5A0C" w14:paraId="30CC6BDC" w14:textId="77777777" w:rsidTr="00E8787F">
        <w:trPr>
          <w:trHeight w:val="463"/>
        </w:trPr>
        <w:tc>
          <w:tcPr>
            <w:tcW w:w="266" w:type="dxa"/>
            <w:tcBorders>
              <w:top w:val="nil"/>
              <w:left w:val="single" w:sz="4" w:space="0" w:color="auto"/>
              <w:bottom w:val="nil"/>
              <w:right w:val="nil"/>
            </w:tcBorders>
            <w:shd w:val="clear" w:color="auto" w:fill="auto"/>
            <w:noWrap/>
            <w:vAlign w:val="bottom"/>
            <w:hideMark/>
          </w:tcPr>
          <w:p w14:paraId="6D98E9B2" w14:textId="77777777" w:rsidR="00AA058E" w:rsidRPr="009F5A0C" w:rsidRDefault="00AA058E" w:rsidP="00AA058E">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vAlign w:val="center"/>
            <w:hideMark/>
          </w:tcPr>
          <w:p w14:paraId="1E4A52FE" w14:textId="769908B6"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Talking in person to family members, friends, neighbors, or colleagues</w:t>
            </w:r>
          </w:p>
        </w:tc>
        <w:tc>
          <w:tcPr>
            <w:tcW w:w="1080" w:type="dxa"/>
            <w:tcBorders>
              <w:top w:val="nil"/>
              <w:left w:val="nil"/>
              <w:bottom w:val="nil"/>
              <w:right w:val="single" w:sz="4" w:space="0" w:color="auto"/>
            </w:tcBorders>
            <w:shd w:val="clear" w:color="auto" w:fill="auto"/>
            <w:noWrap/>
            <w:vAlign w:val="bottom"/>
            <w:hideMark/>
          </w:tcPr>
          <w:p w14:paraId="245EA188" w14:textId="0330DCEC"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23.9%</w:t>
            </w:r>
          </w:p>
        </w:tc>
        <w:tc>
          <w:tcPr>
            <w:tcW w:w="810" w:type="dxa"/>
            <w:tcBorders>
              <w:top w:val="nil"/>
              <w:left w:val="nil"/>
              <w:bottom w:val="nil"/>
              <w:right w:val="nil"/>
            </w:tcBorders>
            <w:shd w:val="clear" w:color="auto" w:fill="auto"/>
            <w:noWrap/>
            <w:vAlign w:val="bottom"/>
            <w:hideMark/>
          </w:tcPr>
          <w:p w14:paraId="5D67AE47" w14:textId="53AF0B40"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23.1%</w:t>
            </w:r>
          </w:p>
        </w:tc>
        <w:tc>
          <w:tcPr>
            <w:tcW w:w="270" w:type="dxa"/>
            <w:tcBorders>
              <w:top w:val="nil"/>
              <w:left w:val="nil"/>
              <w:bottom w:val="nil"/>
              <w:right w:val="nil"/>
            </w:tcBorders>
            <w:shd w:val="clear" w:color="auto" w:fill="auto"/>
            <w:noWrap/>
            <w:vAlign w:val="bottom"/>
            <w:hideMark/>
          </w:tcPr>
          <w:p w14:paraId="6D95CBC2"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26B6B5E2" w14:textId="6D6302CE"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36.9%</w:t>
            </w:r>
          </w:p>
        </w:tc>
        <w:tc>
          <w:tcPr>
            <w:tcW w:w="270" w:type="dxa"/>
            <w:tcBorders>
              <w:top w:val="nil"/>
              <w:left w:val="nil"/>
              <w:bottom w:val="nil"/>
              <w:right w:val="nil"/>
            </w:tcBorders>
            <w:shd w:val="clear" w:color="auto" w:fill="auto"/>
            <w:noWrap/>
            <w:vAlign w:val="bottom"/>
            <w:hideMark/>
          </w:tcPr>
          <w:p w14:paraId="4A6C61DD" w14:textId="72669362"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3AF32F0E" w14:textId="47B26C46"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36.9%</w:t>
            </w:r>
          </w:p>
        </w:tc>
        <w:tc>
          <w:tcPr>
            <w:tcW w:w="270" w:type="dxa"/>
            <w:tcBorders>
              <w:top w:val="nil"/>
              <w:left w:val="nil"/>
              <w:bottom w:val="nil"/>
              <w:right w:val="nil"/>
            </w:tcBorders>
            <w:shd w:val="clear" w:color="auto" w:fill="auto"/>
            <w:noWrap/>
            <w:vAlign w:val="bottom"/>
            <w:hideMark/>
          </w:tcPr>
          <w:p w14:paraId="1E6108C6" w14:textId="0206B2FA"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0B9A61DC" w14:textId="43592EE2"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33.8%</w:t>
            </w:r>
          </w:p>
        </w:tc>
        <w:tc>
          <w:tcPr>
            <w:tcW w:w="360" w:type="dxa"/>
            <w:tcBorders>
              <w:top w:val="nil"/>
              <w:left w:val="nil"/>
              <w:bottom w:val="nil"/>
              <w:right w:val="nil"/>
            </w:tcBorders>
            <w:shd w:val="clear" w:color="auto" w:fill="auto"/>
            <w:noWrap/>
            <w:vAlign w:val="bottom"/>
            <w:hideMark/>
          </w:tcPr>
          <w:p w14:paraId="3CA8E4CD" w14:textId="7196E784"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1166" w:type="dxa"/>
            <w:tcBorders>
              <w:top w:val="nil"/>
              <w:left w:val="single" w:sz="4" w:space="0" w:color="auto"/>
              <w:bottom w:val="nil"/>
              <w:right w:val="nil"/>
            </w:tcBorders>
            <w:shd w:val="clear" w:color="auto" w:fill="auto"/>
            <w:noWrap/>
            <w:vAlign w:val="bottom"/>
            <w:hideMark/>
          </w:tcPr>
          <w:p w14:paraId="365E68EF" w14:textId="449AD850"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36.3%</w:t>
            </w:r>
          </w:p>
        </w:tc>
        <w:tc>
          <w:tcPr>
            <w:tcW w:w="326" w:type="dxa"/>
            <w:tcBorders>
              <w:top w:val="nil"/>
              <w:left w:val="nil"/>
              <w:bottom w:val="nil"/>
              <w:right w:val="single" w:sz="4" w:space="0" w:color="auto"/>
            </w:tcBorders>
            <w:shd w:val="clear" w:color="auto" w:fill="auto"/>
            <w:noWrap/>
            <w:vAlign w:val="bottom"/>
            <w:hideMark/>
          </w:tcPr>
          <w:p w14:paraId="5EEC7835" w14:textId="7A2FE3A6"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r>
      <w:tr w:rsidR="00AA058E" w:rsidRPr="009F5A0C" w14:paraId="1A393206" w14:textId="77777777" w:rsidTr="00E8787F">
        <w:trPr>
          <w:trHeight w:val="231"/>
        </w:trPr>
        <w:tc>
          <w:tcPr>
            <w:tcW w:w="266" w:type="dxa"/>
            <w:tcBorders>
              <w:top w:val="nil"/>
              <w:left w:val="single" w:sz="4" w:space="0" w:color="auto"/>
              <w:bottom w:val="nil"/>
              <w:right w:val="nil"/>
            </w:tcBorders>
            <w:shd w:val="clear" w:color="auto" w:fill="auto"/>
            <w:noWrap/>
            <w:vAlign w:val="bottom"/>
            <w:hideMark/>
          </w:tcPr>
          <w:p w14:paraId="2D52B243" w14:textId="77777777" w:rsidR="00AA058E" w:rsidRPr="009F5A0C" w:rsidRDefault="00AA058E" w:rsidP="00AA058E">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vAlign w:val="center"/>
            <w:hideMark/>
          </w:tcPr>
          <w:p w14:paraId="588D77ED" w14:textId="3ABDF127"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Printed mailings from election office</w:t>
            </w:r>
          </w:p>
        </w:tc>
        <w:tc>
          <w:tcPr>
            <w:tcW w:w="1080" w:type="dxa"/>
            <w:tcBorders>
              <w:top w:val="nil"/>
              <w:left w:val="nil"/>
              <w:bottom w:val="nil"/>
              <w:right w:val="single" w:sz="4" w:space="0" w:color="auto"/>
            </w:tcBorders>
            <w:shd w:val="clear" w:color="auto" w:fill="auto"/>
            <w:noWrap/>
            <w:vAlign w:val="bottom"/>
            <w:hideMark/>
          </w:tcPr>
          <w:p w14:paraId="463E92CB" w14:textId="61CB9074"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17.8%</w:t>
            </w:r>
          </w:p>
        </w:tc>
        <w:tc>
          <w:tcPr>
            <w:tcW w:w="810" w:type="dxa"/>
            <w:tcBorders>
              <w:top w:val="nil"/>
              <w:left w:val="nil"/>
              <w:bottom w:val="nil"/>
              <w:right w:val="nil"/>
            </w:tcBorders>
            <w:shd w:val="clear" w:color="auto" w:fill="auto"/>
            <w:noWrap/>
            <w:vAlign w:val="bottom"/>
            <w:hideMark/>
          </w:tcPr>
          <w:p w14:paraId="69924B76" w14:textId="79581133"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21.7%</w:t>
            </w:r>
          </w:p>
        </w:tc>
        <w:tc>
          <w:tcPr>
            <w:tcW w:w="270" w:type="dxa"/>
            <w:tcBorders>
              <w:top w:val="nil"/>
              <w:left w:val="nil"/>
              <w:bottom w:val="nil"/>
              <w:right w:val="nil"/>
            </w:tcBorders>
            <w:shd w:val="clear" w:color="auto" w:fill="auto"/>
            <w:noWrap/>
            <w:vAlign w:val="bottom"/>
            <w:hideMark/>
          </w:tcPr>
          <w:p w14:paraId="2C65E647"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5C4007A9" w14:textId="7970FEBF"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21.4%</w:t>
            </w:r>
          </w:p>
        </w:tc>
        <w:tc>
          <w:tcPr>
            <w:tcW w:w="270" w:type="dxa"/>
            <w:tcBorders>
              <w:top w:val="nil"/>
              <w:left w:val="nil"/>
              <w:bottom w:val="nil"/>
              <w:right w:val="nil"/>
            </w:tcBorders>
            <w:shd w:val="clear" w:color="auto" w:fill="auto"/>
            <w:noWrap/>
            <w:vAlign w:val="bottom"/>
            <w:hideMark/>
          </w:tcPr>
          <w:p w14:paraId="1F72BE61"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0FFE5CDE" w14:textId="6DC6476D"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21.1%</w:t>
            </w:r>
          </w:p>
        </w:tc>
        <w:tc>
          <w:tcPr>
            <w:tcW w:w="270" w:type="dxa"/>
            <w:tcBorders>
              <w:top w:val="nil"/>
              <w:left w:val="nil"/>
              <w:bottom w:val="nil"/>
              <w:right w:val="nil"/>
            </w:tcBorders>
            <w:shd w:val="clear" w:color="auto" w:fill="auto"/>
            <w:noWrap/>
            <w:vAlign w:val="bottom"/>
            <w:hideMark/>
          </w:tcPr>
          <w:p w14:paraId="2C3D6B05"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4B3F6566" w14:textId="587C4D65"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30.7%</w:t>
            </w:r>
          </w:p>
        </w:tc>
        <w:tc>
          <w:tcPr>
            <w:tcW w:w="360" w:type="dxa"/>
            <w:tcBorders>
              <w:top w:val="nil"/>
              <w:left w:val="nil"/>
              <w:bottom w:val="nil"/>
              <w:right w:val="nil"/>
            </w:tcBorders>
            <w:shd w:val="clear" w:color="auto" w:fill="auto"/>
            <w:noWrap/>
            <w:vAlign w:val="bottom"/>
            <w:hideMark/>
          </w:tcPr>
          <w:p w14:paraId="5A21D7F0" w14:textId="4F613A57"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1166" w:type="dxa"/>
            <w:tcBorders>
              <w:top w:val="nil"/>
              <w:left w:val="single" w:sz="4" w:space="0" w:color="auto"/>
              <w:bottom w:val="nil"/>
              <w:right w:val="nil"/>
            </w:tcBorders>
            <w:shd w:val="clear" w:color="auto" w:fill="auto"/>
            <w:noWrap/>
            <w:vAlign w:val="bottom"/>
            <w:hideMark/>
          </w:tcPr>
          <w:p w14:paraId="5F6602E1" w14:textId="2FE39F9C"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28.8%</w:t>
            </w:r>
          </w:p>
        </w:tc>
        <w:tc>
          <w:tcPr>
            <w:tcW w:w="326" w:type="dxa"/>
            <w:tcBorders>
              <w:top w:val="nil"/>
              <w:left w:val="nil"/>
              <w:bottom w:val="nil"/>
              <w:right w:val="single" w:sz="4" w:space="0" w:color="auto"/>
            </w:tcBorders>
            <w:shd w:val="clear" w:color="auto" w:fill="auto"/>
            <w:noWrap/>
            <w:vAlign w:val="bottom"/>
            <w:hideMark/>
          </w:tcPr>
          <w:p w14:paraId="678952C5" w14:textId="1B5A264C"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r>
      <w:tr w:rsidR="00AA058E" w:rsidRPr="009F5A0C" w14:paraId="41D3FC39" w14:textId="77777777" w:rsidTr="00E8787F">
        <w:trPr>
          <w:trHeight w:val="231"/>
        </w:trPr>
        <w:tc>
          <w:tcPr>
            <w:tcW w:w="266" w:type="dxa"/>
            <w:tcBorders>
              <w:top w:val="nil"/>
              <w:left w:val="single" w:sz="4" w:space="0" w:color="auto"/>
              <w:bottom w:val="nil"/>
              <w:right w:val="nil"/>
            </w:tcBorders>
            <w:shd w:val="clear" w:color="auto" w:fill="auto"/>
            <w:noWrap/>
            <w:vAlign w:val="bottom"/>
            <w:hideMark/>
          </w:tcPr>
          <w:p w14:paraId="1F40DD95" w14:textId="77777777" w:rsidR="00AA058E" w:rsidRPr="009F5A0C" w:rsidRDefault="00AA058E" w:rsidP="00AA058E">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vAlign w:val="center"/>
            <w:hideMark/>
          </w:tcPr>
          <w:p w14:paraId="168168F6" w14:textId="677DB542"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Calling election office</w:t>
            </w:r>
          </w:p>
        </w:tc>
        <w:tc>
          <w:tcPr>
            <w:tcW w:w="1080" w:type="dxa"/>
            <w:tcBorders>
              <w:top w:val="nil"/>
              <w:left w:val="nil"/>
              <w:bottom w:val="nil"/>
              <w:right w:val="single" w:sz="4" w:space="0" w:color="auto"/>
            </w:tcBorders>
            <w:shd w:val="clear" w:color="auto" w:fill="auto"/>
            <w:noWrap/>
            <w:vAlign w:val="bottom"/>
            <w:hideMark/>
          </w:tcPr>
          <w:p w14:paraId="7DA451F2" w14:textId="7082CA8F"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23.3%</w:t>
            </w:r>
          </w:p>
        </w:tc>
        <w:tc>
          <w:tcPr>
            <w:tcW w:w="810" w:type="dxa"/>
            <w:tcBorders>
              <w:top w:val="nil"/>
              <w:left w:val="nil"/>
              <w:bottom w:val="nil"/>
              <w:right w:val="nil"/>
            </w:tcBorders>
            <w:shd w:val="clear" w:color="auto" w:fill="auto"/>
            <w:noWrap/>
            <w:vAlign w:val="bottom"/>
            <w:hideMark/>
          </w:tcPr>
          <w:p w14:paraId="23E8B40A" w14:textId="2A2C2E6C"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26.7%</w:t>
            </w:r>
          </w:p>
        </w:tc>
        <w:tc>
          <w:tcPr>
            <w:tcW w:w="270" w:type="dxa"/>
            <w:tcBorders>
              <w:top w:val="nil"/>
              <w:left w:val="nil"/>
              <w:bottom w:val="nil"/>
              <w:right w:val="nil"/>
            </w:tcBorders>
            <w:shd w:val="clear" w:color="auto" w:fill="auto"/>
            <w:noWrap/>
            <w:vAlign w:val="bottom"/>
            <w:hideMark/>
          </w:tcPr>
          <w:p w14:paraId="314FB8AD"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5A6CA4E8" w14:textId="4F58FBEE"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31.2%</w:t>
            </w:r>
          </w:p>
        </w:tc>
        <w:tc>
          <w:tcPr>
            <w:tcW w:w="270" w:type="dxa"/>
            <w:tcBorders>
              <w:top w:val="nil"/>
              <w:left w:val="nil"/>
              <w:bottom w:val="nil"/>
              <w:right w:val="nil"/>
            </w:tcBorders>
            <w:shd w:val="clear" w:color="auto" w:fill="auto"/>
            <w:noWrap/>
            <w:vAlign w:val="bottom"/>
            <w:hideMark/>
          </w:tcPr>
          <w:p w14:paraId="14FF2CE1"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1C6969FD" w14:textId="71FDE855"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19.8%</w:t>
            </w:r>
          </w:p>
        </w:tc>
        <w:tc>
          <w:tcPr>
            <w:tcW w:w="270" w:type="dxa"/>
            <w:tcBorders>
              <w:top w:val="nil"/>
              <w:left w:val="nil"/>
              <w:bottom w:val="nil"/>
              <w:right w:val="nil"/>
            </w:tcBorders>
            <w:shd w:val="clear" w:color="auto" w:fill="auto"/>
            <w:noWrap/>
            <w:vAlign w:val="bottom"/>
            <w:hideMark/>
          </w:tcPr>
          <w:p w14:paraId="1313D5DF"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7B008002" w14:textId="50771B42"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28.5%</w:t>
            </w:r>
          </w:p>
        </w:tc>
        <w:tc>
          <w:tcPr>
            <w:tcW w:w="360" w:type="dxa"/>
            <w:tcBorders>
              <w:top w:val="nil"/>
              <w:left w:val="nil"/>
              <w:bottom w:val="nil"/>
              <w:right w:val="nil"/>
            </w:tcBorders>
            <w:shd w:val="clear" w:color="auto" w:fill="auto"/>
            <w:noWrap/>
            <w:vAlign w:val="bottom"/>
            <w:hideMark/>
          </w:tcPr>
          <w:p w14:paraId="5D3BCF2D" w14:textId="1318694D"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1166" w:type="dxa"/>
            <w:tcBorders>
              <w:top w:val="nil"/>
              <w:left w:val="single" w:sz="4" w:space="0" w:color="auto"/>
              <w:bottom w:val="nil"/>
              <w:right w:val="nil"/>
            </w:tcBorders>
            <w:shd w:val="clear" w:color="auto" w:fill="auto"/>
            <w:noWrap/>
            <w:vAlign w:val="bottom"/>
            <w:hideMark/>
          </w:tcPr>
          <w:p w14:paraId="5A87D454" w14:textId="66EBC479"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27.1%</w:t>
            </w:r>
          </w:p>
        </w:tc>
        <w:tc>
          <w:tcPr>
            <w:tcW w:w="326" w:type="dxa"/>
            <w:tcBorders>
              <w:top w:val="nil"/>
              <w:left w:val="nil"/>
              <w:bottom w:val="nil"/>
              <w:right w:val="single" w:sz="4" w:space="0" w:color="auto"/>
            </w:tcBorders>
            <w:shd w:val="clear" w:color="auto" w:fill="auto"/>
            <w:noWrap/>
            <w:vAlign w:val="bottom"/>
            <w:hideMark/>
          </w:tcPr>
          <w:p w14:paraId="27E97255" w14:textId="2C793483"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r>
      <w:tr w:rsidR="00AA058E" w:rsidRPr="009F5A0C" w14:paraId="7822C7DD" w14:textId="77777777" w:rsidTr="00E8787F">
        <w:trPr>
          <w:trHeight w:val="231"/>
        </w:trPr>
        <w:tc>
          <w:tcPr>
            <w:tcW w:w="266" w:type="dxa"/>
            <w:tcBorders>
              <w:top w:val="nil"/>
              <w:left w:val="single" w:sz="4" w:space="0" w:color="auto"/>
              <w:bottom w:val="nil"/>
              <w:right w:val="nil"/>
            </w:tcBorders>
            <w:shd w:val="clear" w:color="auto" w:fill="auto"/>
            <w:noWrap/>
            <w:vAlign w:val="bottom"/>
            <w:hideMark/>
          </w:tcPr>
          <w:p w14:paraId="7C7FEC46" w14:textId="77777777" w:rsidR="00AA058E" w:rsidRPr="009F5A0C" w:rsidRDefault="00AA058E" w:rsidP="00AA058E">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vAlign w:val="center"/>
            <w:hideMark/>
          </w:tcPr>
          <w:p w14:paraId="529823E7" w14:textId="77FC702F"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Television</w:t>
            </w:r>
          </w:p>
        </w:tc>
        <w:tc>
          <w:tcPr>
            <w:tcW w:w="1080" w:type="dxa"/>
            <w:tcBorders>
              <w:top w:val="nil"/>
              <w:left w:val="nil"/>
              <w:bottom w:val="nil"/>
              <w:right w:val="single" w:sz="4" w:space="0" w:color="auto"/>
            </w:tcBorders>
            <w:shd w:val="clear" w:color="auto" w:fill="auto"/>
            <w:noWrap/>
            <w:vAlign w:val="bottom"/>
            <w:hideMark/>
          </w:tcPr>
          <w:p w14:paraId="31A6331B" w14:textId="100A975A"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12.1%</w:t>
            </w:r>
          </w:p>
        </w:tc>
        <w:tc>
          <w:tcPr>
            <w:tcW w:w="810" w:type="dxa"/>
            <w:tcBorders>
              <w:top w:val="nil"/>
              <w:left w:val="nil"/>
              <w:bottom w:val="nil"/>
              <w:right w:val="nil"/>
            </w:tcBorders>
            <w:shd w:val="clear" w:color="auto" w:fill="auto"/>
            <w:noWrap/>
            <w:vAlign w:val="bottom"/>
            <w:hideMark/>
          </w:tcPr>
          <w:p w14:paraId="500352A6" w14:textId="6ABBBA8F"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17.6%</w:t>
            </w:r>
          </w:p>
        </w:tc>
        <w:tc>
          <w:tcPr>
            <w:tcW w:w="270" w:type="dxa"/>
            <w:tcBorders>
              <w:top w:val="nil"/>
              <w:left w:val="nil"/>
              <w:bottom w:val="nil"/>
              <w:right w:val="nil"/>
            </w:tcBorders>
            <w:shd w:val="clear" w:color="auto" w:fill="auto"/>
            <w:noWrap/>
            <w:vAlign w:val="bottom"/>
            <w:hideMark/>
          </w:tcPr>
          <w:p w14:paraId="2A867ADB" w14:textId="3EF0E481" w:rsidR="00AA058E" w:rsidRPr="009F5A0C" w:rsidRDefault="00AA058E" w:rsidP="00AA058E">
            <w:pPr>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0423E127" w14:textId="1C7CA10E"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26.6%</w:t>
            </w:r>
          </w:p>
        </w:tc>
        <w:tc>
          <w:tcPr>
            <w:tcW w:w="270" w:type="dxa"/>
            <w:tcBorders>
              <w:top w:val="nil"/>
              <w:left w:val="nil"/>
              <w:bottom w:val="nil"/>
              <w:right w:val="nil"/>
            </w:tcBorders>
            <w:shd w:val="clear" w:color="auto" w:fill="auto"/>
            <w:noWrap/>
            <w:vAlign w:val="bottom"/>
            <w:hideMark/>
          </w:tcPr>
          <w:p w14:paraId="6F81547B" w14:textId="743B62CF"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4F92DF2E" w14:textId="3AD2042A"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28.0%</w:t>
            </w:r>
          </w:p>
        </w:tc>
        <w:tc>
          <w:tcPr>
            <w:tcW w:w="270" w:type="dxa"/>
            <w:tcBorders>
              <w:top w:val="nil"/>
              <w:left w:val="nil"/>
              <w:bottom w:val="nil"/>
              <w:right w:val="nil"/>
            </w:tcBorders>
            <w:shd w:val="clear" w:color="auto" w:fill="auto"/>
            <w:noWrap/>
            <w:vAlign w:val="bottom"/>
            <w:hideMark/>
          </w:tcPr>
          <w:p w14:paraId="5088C226" w14:textId="25F69F9E"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298D0EDD" w14:textId="640F32FD"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28.9%</w:t>
            </w:r>
          </w:p>
        </w:tc>
        <w:tc>
          <w:tcPr>
            <w:tcW w:w="360" w:type="dxa"/>
            <w:tcBorders>
              <w:top w:val="nil"/>
              <w:left w:val="nil"/>
              <w:bottom w:val="nil"/>
              <w:right w:val="nil"/>
            </w:tcBorders>
            <w:shd w:val="clear" w:color="auto" w:fill="auto"/>
            <w:noWrap/>
            <w:vAlign w:val="bottom"/>
            <w:hideMark/>
          </w:tcPr>
          <w:p w14:paraId="237FECB5" w14:textId="362402BB"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w:t>
            </w:r>
          </w:p>
        </w:tc>
        <w:tc>
          <w:tcPr>
            <w:tcW w:w="1166" w:type="dxa"/>
            <w:tcBorders>
              <w:top w:val="nil"/>
              <w:left w:val="single" w:sz="4" w:space="0" w:color="auto"/>
              <w:bottom w:val="nil"/>
              <w:right w:val="nil"/>
            </w:tcBorders>
            <w:shd w:val="clear" w:color="auto" w:fill="auto"/>
            <w:noWrap/>
            <w:vAlign w:val="bottom"/>
            <w:hideMark/>
          </w:tcPr>
          <w:p w14:paraId="7DA8ACF9" w14:textId="1F8C963A"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28.0%</w:t>
            </w:r>
          </w:p>
        </w:tc>
        <w:tc>
          <w:tcPr>
            <w:tcW w:w="326" w:type="dxa"/>
            <w:tcBorders>
              <w:top w:val="nil"/>
              <w:left w:val="nil"/>
              <w:bottom w:val="nil"/>
              <w:right w:val="single" w:sz="4" w:space="0" w:color="auto"/>
            </w:tcBorders>
            <w:shd w:val="clear" w:color="auto" w:fill="auto"/>
            <w:noWrap/>
            <w:vAlign w:val="bottom"/>
            <w:hideMark/>
          </w:tcPr>
          <w:p w14:paraId="4B00C8C3" w14:textId="18D926CB"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r>
      <w:tr w:rsidR="00AA058E" w:rsidRPr="009F5A0C" w14:paraId="0FBCC66A" w14:textId="77777777" w:rsidTr="00E8787F">
        <w:trPr>
          <w:trHeight w:val="231"/>
        </w:trPr>
        <w:tc>
          <w:tcPr>
            <w:tcW w:w="266" w:type="dxa"/>
            <w:tcBorders>
              <w:top w:val="nil"/>
              <w:left w:val="single" w:sz="4" w:space="0" w:color="auto"/>
              <w:bottom w:val="nil"/>
              <w:right w:val="nil"/>
            </w:tcBorders>
            <w:shd w:val="clear" w:color="auto" w:fill="auto"/>
            <w:noWrap/>
            <w:vAlign w:val="bottom"/>
            <w:hideMark/>
          </w:tcPr>
          <w:p w14:paraId="695A601F" w14:textId="77777777" w:rsidR="00AA058E" w:rsidRPr="009F5A0C" w:rsidRDefault="00AA058E" w:rsidP="00AA058E">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vAlign w:val="center"/>
            <w:hideMark/>
          </w:tcPr>
          <w:p w14:paraId="4B266266" w14:textId="0F1167EF"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c>
          <w:tcPr>
            <w:tcW w:w="1080" w:type="dxa"/>
            <w:tcBorders>
              <w:top w:val="nil"/>
              <w:left w:val="nil"/>
              <w:bottom w:val="nil"/>
              <w:right w:val="single" w:sz="4" w:space="0" w:color="auto"/>
            </w:tcBorders>
            <w:shd w:val="clear" w:color="auto" w:fill="auto"/>
            <w:noWrap/>
            <w:vAlign w:val="bottom"/>
            <w:hideMark/>
          </w:tcPr>
          <w:p w14:paraId="1A99B46E" w14:textId="34F6FACD"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c>
          <w:tcPr>
            <w:tcW w:w="810" w:type="dxa"/>
            <w:tcBorders>
              <w:top w:val="nil"/>
              <w:left w:val="nil"/>
              <w:bottom w:val="nil"/>
              <w:right w:val="nil"/>
            </w:tcBorders>
            <w:shd w:val="clear" w:color="auto" w:fill="auto"/>
            <w:noWrap/>
            <w:vAlign w:val="bottom"/>
            <w:hideMark/>
          </w:tcPr>
          <w:p w14:paraId="15AB9D7B" w14:textId="77777777" w:rsidR="00AA058E" w:rsidRPr="009F5A0C" w:rsidRDefault="00AA058E" w:rsidP="00AA058E">
            <w:pPr>
              <w:rPr>
                <w:rFonts w:ascii="Calibri" w:hAnsi="Calibri" w:cs="Calibri"/>
                <w:color w:val="000000"/>
                <w:sz w:val="22"/>
                <w:szCs w:val="22"/>
                <w:lang w:eastAsia="en-US"/>
              </w:rPr>
            </w:pPr>
          </w:p>
        </w:tc>
        <w:tc>
          <w:tcPr>
            <w:tcW w:w="270" w:type="dxa"/>
            <w:tcBorders>
              <w:top w:val="nil"/>
              <w:left w:val="nil"/>
              <w:bottom w:val="nil"/>
              <w:right w:val="nil"/>
            </w:tcBorders>
            <w:shd w:val="clear" w:color="auto" w:fill="auto"/>
            <w:noWrap/>
            <w:vAlign w:val="bottom"/>
            <w:hideMark/>
          </w:tcPr>
          <w:p w14:paraId="73C53007" w14:textId="77777777" w:rsidR="00AA058E" w:rsidRPr="009F5A0C" w:rsidRDefault="00AA058E" w:rsidP="00AA058E">
            <w:pPr>
              <w:rPr>
                <w:sz w:val="20"/>
                <w:lang w:eastAsia="en-US"/>
              </w:rPr>
            </w:pPr>
          </w:p>
        </w:tc>
        <w:tc>
          <w:tcPr>
            <w:tcW w:w="810" w:type="dxa"/>
            <w:tcBorders>
              <w:top w:val="nil"/>
              <w:left w:val="nil"/>
              <w:bottom w:val="nil"/>
              <w:right w:val="nil"/>
            </w:tcBorders>
            <w:shd w:val="clear" w:color="auto" w:fill="auto"/>
            <w:noWrap/>
            <w:vAlign w:val="bottom"/>
            <w:hideMark/>
          </w:tcPr>
          <w:p w14:paraId="6ED06D28" w14:textId="77777777" w:rsidR="00AA058E" w:rsidRPr="009F5A0C" w:rsidRDefault="00AA058E" w:rsidP="00AA058E">
            <w:pPr>
              <w:rPr>
                <w:sz w:val="20"/>
                <w:lang w:eastAsia="en-US"/>
              </w:rPr>
            </w:pPr>
          </w:p>
        </w:tc>
        <w:tc>
          <w:tcPr>
            <w:tcW w:w="270" w:type="dxa"/>
            <w:tcBorders>
              <w:top w:val="nil"/>
              <w:left w:val="nil"/>
              <w:bottom w:val="nil"/>
              <w:right w:val="nil"/>
            </w:tcBorders>
            <w:shd w:val="clear" w:color="auto" w:fill="auto"/>
            <w:noWrap/>
            <w:vAlign w:val="bottom"/>
            <w:hideMark/>
          </w:tcPr>
          <w:p w14:paraId="4CF89808" w14:textId="77777777" w:rsidR="00AA058E" w:rsidRPr="009F5A0C" w:rsidRDefault="00AA058E" w:rsidP="00AA058E">
            <w:pPr>
              <w:rPr>
                <w:sz w:val="20"/>
                <w:lang w:eastAsia="en-US"/>
              </w:rPr>
            </w:pPr>
          </w:p>
        </w:tc>
        <w:tc>
          <w:tcPr>
            <w:tcW w:w="810" w:type="dxa"/>
            <w:tcBorders>
              <w:top w:val="nil"/>
              <w:left w:val="nil"/>
              <w:bottom w:val="nil"/>
              <w:right w:val="nil"/>
            </w:tcBorders>
            <w:shd w:val="clear" w:color="auto" w:fill="auto"/>
            <w:noWrap/>
            <w:vAlign w:val="bottom"/>
            <w:hideMark/>
          </w:tcPr>
          <w:p w14:paraId="77ED5886" w14:textId="77777777" w:rsidR="00AA058E" w:rsidRPr="009F5A0C" w:rsidRDefault="00AA058E" w:rsidP="00AA058E">
            <w:pPr>
              <w:rPr>
                <w:sz w:val="20"/>
                <w:lang w:eastAsia="en-US"/>
              </w:rPr>
            </w:pPr>
          </w:p>
        </w:tc>
        <w:tc>
          <w:tcPr>
            <w:tcW w:w="270" w:type="dxa"/>
            <w:tcBorders>
              <w:top w:val="nil"/>
              <w:left w:val="nil"/>
              <w:bottom w:val="nil"/>
              <w:right w:val="nil"/>
            </w:tcBorders>
            <w:shd w:val="clear" w:color="auto" w:fill="auto"/>
            <w:noWrap/>
            <w:vAlign w:val="bottom"/>
            <w:hideMark/>
          </w:tcPr>
          <w:p w14:paraId="676A02EA" w14:textId="77777777" w:rsidR="00AA058E" w:rsidRPr="009F5A0C" w:rsidRDefault="00AA058E" w:rsidP="00AA058E">
            <w:pPr>
              <w:rPr>
                <w:sz w:val="20"/>
                <w:lang w:eastAsia="en-US"/>
              </w:rPr>
            </w:pPr>
          </w:p>
        </w:tc>
        <w:tc>
          <w:tcPr>
            <w:tcW w:w="810" w:type="dxa"/>
            <w:tcBorders>
              <w:top w:val="nil"/>
              <w:left w:val="nil"/>
              <w:bottom w:val="nil"/>
              <w:right w:val="nil"/>
            </w:tcBorders>
            <w:shd w:val="clear" w:color="auto" w:fill="auto"/>
            <w:noWrap/>
            <w:vAlign w:val="bottom"/>
            <w:hideMark/>
          </w:tcPr>
          <w:p w14:paraId="68FEBD1F" w14:textId="77777777" w:rsidR="00AA058E" w:rsidRPr="009F5A0C" w:rsidRDefault="00AA058E" w:rsidP="00AA058E">
            <w:pPr>
              <w:rPr>
                <w:sz w:val="20"/>
                <w:lang w:eastAsia="en-US"/>
              </w:rPr>
            </w:pPr>
          </w:p>
        </w:tc>
        <w:tc>
          <w:tcPr>
            <w:tcW w:w="360" w:type="dxa"/>
            <w:tcBorders>
              <w:top w:val="nil"/>
              <w:left w:val="nil"/>
              <w:bottom w:val="nil"/>
              <w:right w:val="nil"/>
            </w:tcBorders>
            <w:shd w:val="clear" w:color="auto" w:fill="auto"/>
            <w:noWrap/>
            <w:vAlign w:val="bottom"/>
            <w:hideMark/>
          </w:tcPr>
          <w:p w14:paraId="0FAA409B" w14:textId="77777777" w:rsidR="00AA058E" w:rsidRPr="009F5A0C" w:rsidRDefault="00AA058E" w:rsidP="00AA058E">
            <w:pPr>
              <w:rPr>
                <w:sz w:val="20"/>
                <w:lang w:eastAsia="en-US"/>
              </w:rPr>
            </w:pPr>
          </w:p>
        </w:tc>
        <w:tc>
          <w:tcPr>
            <w:tcW w:w="1166" w:type="dxa"/>
            <w:tcBorders>
              <w:top w:val="nil"/>
              <w:left w:val="single" w:sz="4" w:space="0" w:color="auto"/>
              <w:bottom w:val="nil"/>
              <w:right w:val="nil"/>
            </w:tcBorders>
            <w:shd w:val="clear" w:color="auto" w:fill="auto"/>
            <w:noWrap/>
            <w:vAlign w:val="bottom"/>
            <w:hideMark/>
          </w:tcPr>
          <w:p w14:paraId="117D34D5" w14:textId="64939D0B"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c>
          <w:tcPr>
            <w:tcW w:w="326" w:type="dxa"/>
            <w:tcBorders>
              <w:top w:val="nil"/>
              <w:left w:val="nil"/>
              <w:bottom w:val="nil"/>
              <w:right w:val="single" w:sz="4" w:space="0" w:color="auto"/>
            </w:tcBorders>
            <w:shd w:val="clear" w:color="auto" w:fill="auto"/>
            <w:noWrap/>
            <w:vAlign w:val="bottom"/>
            <w:hideMark/>
          </w:tcPr>
          <w:p w14:paraId="0B607D8A" w14:textId="2D9B9117"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r>
      <w:tr w:rsidR="00AA058E" w:rsidRPr="009F5A0C" w14:paraId="169A8595" w14:textId="77777777" w:rsidTr="00E8787F">
        <w:trPr>
          <w:trHeight w:val="231"/>
        </w:trPr>
        <w:tc>
          <w:tcPr>
            <w:tcW w:w="266" w:type="dxa"/>
            <w:tcBorders>
              <w:top w:val="nil"/>
              <w:left w:val="single" w:sz="4" w:space="0" w:color="auto"/>
              <w:bottom w:val="nil"/>
              <w:right w:val="nil"/>
            </w:tcBorders>
            <w:shd w:val="clear" w:color="auto" w:fill="auto"/>
            <w:noWrap/>
            <w:vAlign w:val="bottom"/>
            <w:hideMark/>
          </w:tcPr>
          <w:p w14:paraId="58149B96" w14:textId="77777777" w:rsidR="00AA058E" w:rsidRPr="009F5A0C" w:rsidRDefault="00AA058E" w:rsidP="00AA058E">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vAlign w:val="center"/>
            <w:hideMark/>
          </w:tcPr>
          <w:p w14:paraId="29A1A37C" w14:textId="2FC80F63"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News website</w:t>
            </w:r>
          </w:p>
        </w:tc>
        <w:tc>
          <w:tcPr>
            <w:tcW w:w="1080" w:type="dxa"/>
            <w:tcBorders>
              <w:top w:val="nil"/>
              <w:left w:val="nil"/>
              <w:bottom w:val="nil"/>
              <w:right w:val="single" w:sz="4" w:space="0" w:color="auto"/>
            </w:tcBorders>
            <w:shd w:val="clear" w:color="auto" w:fill="auto"/>
            <w:noWrap/>
            <w:vAlign w:val="bottom"/>
            <w:hideMark/>
          </w:tcPr>
          <w:p w14:paraId="3909854B" w14:textId="748116DD"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16.2%</w:t>
            </w:r>
          </w:p>
        </w:tc>
        <w:tc>
          <w:tcPr>
            <w:tcW w:w="810" w:type="dxa"/>
            <w:tcBorders>
              <w:top w:val="nil"/>
              <w:left w:val="nil"/>
              <w:bottom w:val="nil"/>
              <w:right w:val="nil"/>
            </w:tcBorders>
            <w:shd w:val="clear" w:color="auto" w:fill="auto"/>
            <w:noWrap/>
            <w:vAlign w:val="bottom"/>
            <w:hideMark/>
          </w:tcPr>
          <w:p w14:paraId="3D4B5F65" w14:textId="02F8643B"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10.4%</w:t>
            </w:r>
          </w:p>
        </w:tc>
        <w:tc>
          <w:tcPr>
            <w:tcW w:w="270" w:type="dxa"/>
            <w:tcBorders>
              <w:top w:val="nil"/>
              <w:left w:val="nil"/>
              <w:bottom w:val="nil"/>
              <w:right w:val="nil"/>
            </w:tcBorders>
            <w:shd w:val="clear" w:color="auto" w:fill="auto"/>
            <w:noWrap/>
            <w:vAlign w:val="bottom"/>
            <w:hideMark/>
          </w:tcPr>
          <w:p w14:paraId="0F9774AB" w14:textId="0E29CB0F"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406388D5" w14:textId="143A10CC"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15.3%</w:t>
            </w:r>
          </w:p>
        </w:tc>
        <w:tc>
          <w:tcPr>
            <w:tcW w:w="270" w:type="dxa"/>
            <w:tcBorders>
              <w:top w:val="nil"/>
              <w:left w:val="nil"/>
              <w:bottom w:val="nil"/>
              <w:right w:val="nil"/>
            </w:tcBorders>
            <w:shd w:val="clear" w:color="auto" w:fill="auto"/>
            <w:noWrap/>
            <w:vAlign w:val="bottom"/>
            <w:hideMark/>
          </w:tcPr>
          <w:p w14:paraId="45851C82"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1EA38BDC" w14:textId="14C7F572"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17.5%</w:t>
            </w:r>
          </w:p>
        </w:tc>
        <w:tc>
          <w:tcPr>
            <w:tcW w:w="270" w:type="dxa"/>
            <w:tcBorders>
              <w:top w:val="nil"/>
              <w:left w:val="nil"/>
              <w:bottom w:val="nil"/>
              <w:right w:val="nil"/>
            </w:tcBorders>
            <w:shd w:val="clear" w:color="auto" w:fill="auto"/>
            <w:noWrap/>
            <w:vAlign w:val="bottom"/>
            <w:hideMark/>
          </w:tcPr>
          <w:p w14:paraId="0339283B"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42C9007A" w14:textId="1BC7CA8E"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16.7%</w:t>
            </w:r>
          </w:p>
        </w:tc>
        <w:tc>
          <w:tcPr>
            <w:tcW w:w="360" w:type="dxa"/>
            <w:tcBorders>
              <w:top w:val="nil"/>
              <w:left w:val="nil"/>
              <w:bottom w:val="nil"/>
              <w:right w:val="nil"/>
            </w:tcBorders>
            <w:shd w:val="clear" w:color="auto" w:fill="auto"/>
            <w:noWrap/>
            <w:vAlign w:val="bottom"/>
            <w:hideMark/>
          </w:tcPr>
          <w:p w14:paraId="34242622" w14:textId="77777777" w:rsidR="00AA058E" w:rsidRPr="009F5A0C" w:rsidRDefault="00AA058E" w:rsidP="00AA058E">
            <w:pPr>
              <w:jc w:val="right"/>
              <w:rPr>
                <w:rFonts w:ascii="Calibri" w:hAnsi="Calibri" w:cs="Calibri"/>
                <w:color w:val="000000"/>
                <w:sz w:val="22"/>
                <w:szCs w:val="22"/>
                <w:lang w:eastAsia="en-US"/>
              </w:rPr>
            </w:pPr>
          </w:p>
        </w:tc>
        <w:tc>
          <w:tcPr>
            <w:tcW w:w="1166" w:type="dxa"/>
            <w:tcBorders>
              <w:top w:val="nil"/>
              <w:left w:val="single" w:sz="4" w:space="0" w:color="auto"/>
              <w:bottom w:val="nil"/>
              <w:right w:val="nil"/>
            </w:tcBorders>
            <w:shd w:val="clear" w:color="auto" w:fill="auto"/>
            <w:noWrap/>
            <w:vAlign w:val="bottom"/>
            <w:hideMark/>
          </w:tcPr>
          <w:p w14:paraId="69D7C0B6" w14:textId="0A945EDD"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16.9%</w:t>
            </w:r>
          </w:p>
        </w:tc>
        <w:tc>
          <w:tcPr>
            <w:tcW w:w="326" w:type="dxa"/>
            <w:tcBorders>
              <w:top w:val="nil"/>
              <w:left w:val="nil"/>
              <w:bottom w:val="nil"/>
              <w:right w:val="single" w:sz="4" w:space="0" w:color="auto"/>
            </w:tcBorders>
            <w:shd w:val="clear" w:color="auto" w:fill="auto"/>
            <w:noWrap/>
            <w:vAlign w:val="bottom"/>
            <w:hideMark/>
          </w:tcPr>
          <w:p w14:paraId="15090892" w14:textId="420F01A2"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r>
      <w:tr w:rsidR="00AA058E" w:rsidRPr="009F5A0C" w14:paraId="6B8CF621" w14:textId="77777777" w:rsidTr="00E8787F">
        <w:trPr>
          <w:trHeight w:val="231"/>
        </w:trPr>
        <w:tc>
          <w:tcPr>
            <w:tcW w:w="266" w:type="dxa"/>
            <w:tcBorders>
              <w:top w:val="nil"/>
              <w:left w:val="single" w:sz="4" w:space="0" w:color="auto"/>
              <w:bottom w:val="nil"/>
              <w:right w:val="nil"/>
            </w:tcBorders>
            <w:shd w:val="clear" w:color="auto" w:fill="auto"/>
            <w:noWrap/>
            <w:vAlign w:val="bottom"/>
            <w:hideMark/>
          </w:tcPr>
          <w:p w14:paraId="410375FA" w14:textId="77777777" w:rsidR="00AA058E" w:rsidRPr="009F5A0C" w:rsidRDefault="00AA058E" w:rsidP="00AA058E">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vAlign w:val="center"/>
            <w:hideMark/>
          </w:tcPr>
          <w:p w14:paraId="3CD1D149" w14:textId="298FD07E"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Printed newspaper</w:t>
            </w:r>
          </w:p>
        </w:tc>
        <w:tc>
          <w:tcPr>
            <w:tcW w:w="1080" w:type="dxa"/>
            <w:tcBorders>
              <w:top w:val="nil"/>
              <w:left w:val="nil"/>
              <w:bottom w:val="nil"/>
              <w:right w:val="single" w:sz="4" w:space="0" w:color="auto"/>
            </w:tcBorders>
            <w:shd w:val="clear" w:color="auto" w:fill="auto"/>
            <w:noWrap/>
            <w:vAlign w:val="bottom"/>
            <w:hideMark/>
          </w:tcPr>
          <w:p w14:paraId="5856B2B6" w14:textId="29355FBA"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8.0%</w:t>
            </w:r>
          </w:p>
        </w:tc>
        <w:tc>
          <w:tcPr>
            <w:tcW w:w="810" w:type="dxa"/>
            <w:tcBorders>
              <w:top w:val="nil"/>
              <w:left w:val="nil"/>
              <w:bottom w:val="nil"/>
              <w:right w:val="nil"/>
            </w:tcBorders>
            <w:shd w:val="clear" w:color="auto" w:fill="auto"/>
            <w:noWrap/>
            <w:vAlign w:val="bottom"/>
            <w:hideMark/>
          </w:tcPr>
          <w:p w14:paraId="1112DE1D" w14:textId="2562F119"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12.8%</w:t>
            </w:r>
          </w:p>
        </w:tc>
        <w:tc>
          <w:tcPr>
            <w:tcW w:w="270" w:type="dxa"/>
            <w:tcBorders>
              <w:top w:val="nil"/>
              <w:left w:val="nil"/>
              <w:bottom w:val="nil"/>
              <w:right w:val="nil"/>
            </w:tcBorders>
            <w:shd w:val="clear" w:color="auto" w:fill="auto"/>
            <w:noWrap/>
            <w:vAlign w:val="bottom"/>
            <w:hideMark/>
          </w:tcPr>
          <w:p w14:paraId="1BDFCAE4" w14:textId="5FC80C25" w:rsidR="00AA058E" w:rsidRPr="009F5A0C" w:rsidRDefault="00AA058E" w:rsidP="00AA058E">
            <w:pPr>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737743D3" w14:textId="066F44C9"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16.4%</w:t>
            </w:r>
          </w:p>
        </w:tc>
        <w:tc>
          <w:tcPr>
            <w:tcW w:w="270" w:type="dxa"/>
            <w:tcBorders>
              <w:top w:val="nil"/>
              <w:left w:val="nil"/>
              <w:bottom w:val="nil"/>
              <w:right w:val="nil"/>
            </w:tcBorders>
            <w:shd w:val="clear" w:color="auto" w:fill="auto"/>
            <w:noWrap/>
            <w:vAlign w:val="bottom"/>
            <w:hideMark/>
          </w:tcPr>
          <w:p w14:paraId="4171DBEE" w14:textId="75AE9374"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480F110D" w14:textId="6E7E78BF"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13.2%</w:t>
            </w:r>
          </w:p>
        </w:tc>
        <w:tc>
          <w:tcPr>
            <w:tcW w:w="270" w:type="dxa"/>
            <w:tcBorders>
              <w:top w:val="nil"/>
              <w:left w:val="nil"/>
              <w:bottom w:val="nil"/>
              <w:right w:val="nil"/>
            </w:tcBorders>
            <w:shd w:val="clear" w:color="auto" w:fill="auto"/>
            <w:noWrap/>
            <w:vAlign w:val="bottom"/>
            <w:hideMark/>
          </w:tcPr>
          <w:p w14:paraId="050E0687" w14:textId="4C452A42"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061D249D" w14:textId="1B53E086"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16.6%</w:t>
            </w:r>
          </w:p>
        </w:tc>
        <w:tc>
          <w:tcPr>
            <w:tcW w:w="360" w:type="dxa"/>
            <w:tcBorders>
              <w:top w:val="nil"/>
              <w:left w:val="nil"/>
              <w:bottom w:val="nil"/>
              <w:right w:val="nil"/>
            </w:tcBorders>
            <w:shd w:val="clear" w:color="auto" w:fill="auto"/>
            <w:noWrap/>
            <w:vAlign w:val="bottom"/>
            <w:hideMark/>
          </w:tcPr>
          <w:p w14:paraId="27125E06" w14:textId="7BD925D4"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w:t>
            </w:r>
          </w:p>
        </w:tc>
        <w:tc>
          <w:tcPr>
            <w:tcW w:w="1166" w:type="dxa"/>
            <w:tcBorders>
              <w:top w:val="nil"/>
              <w:left w:val="single" w:sz="4" w:space="0" w:color="auto"/>
              <w:bottom w:val="nil"/>
              <w:right w:val="nil"/>
            </w:tcBorders>
            <w:shd w:val="clear" w:color="auto" w:fill="auto"/>
            <w:noWrap/>
            <w:vAlign w:val="bottom"/>
            <w:hideMark/>
          </w:tcPr>
          <w:p w14:paraId="06ADCE7F" w14:textId="494BC9BF"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14.3%</w:t>
            </w:r>
          </w:p>
        </w:tc>
        <w:tc>
          <w:tcPr>
            <w:tcW w:w="326" w:type="dxa"/>
            <w:tcBorders>
              <w:top w:val="nil"/>
              <w:left w:val="nil"/>
              <w:bottom w:val="nil"/>
              <w:right w:val="single" w:sz="4" w:space="0" w:color="auto"/>
            </w:tcBorders>
            <w:shd w:val="clear" w:color="auto" w:fill="auto"/>
            <w:noWrap/>
            <w:vAlign w:val="bottom"/>
            <w:hideMark/>
          </w:tcPr>
          <w:p w14:paraId="54D78818" w14:textId="159284CF"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r>
      <w:tr w:rsidR="00AA058E" w:rsidRPr="009F5A0C" w14:paraId="28BBF6C6" w14:textId="77777777" w:rsidTr="00E8787F">
        <w:trPr>
          <w:trHeight w:val="231"/>
        </w:trPr>
        <w:tc>
          <w:tcPr>
            <w:tcW w:w="266" w:type="dxa"/>
            <w:tcBorders>
              <w:top w:val="nil"/>
              <w:left w:val="single" w:sz="4" w:space="0" w:color="auto"/>
              <w:bottom w:val="nil"/>
              <w:right w:val="nil"/>
            </w:tcBorders>
            <w:shd w:val="clear" w:color="auto" w:fill="auto"/>
            <w:noWrap/>
            <w:vAlign w:val="bottom"/>
            <w:hideMark/>
          </w:tcPr>
          <w:p w14:paraId="19CB4208" w14:textId="77777777" w:rsidR="00AA058E" w:rsidRPr="009F5A0C" w:rsidRDefault="00AA058E" w:rsidP="00AA058E">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vAlign w:val="center"/>
            <w:hideMark/>
          </w:tcPr>
          <w:p w14:paraId="25B0F211" w14:textId="1090E69B"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Social media or online community</w:t>
            </w:r>
          </w:p>
        </w:tc>
        <w:tc>
          <w:tcPr>
            <w:tcW w:w="1080" w:type="dxa"/>
            <w:tcBorders>
              <w:top w:val="nil"/>
              <w:left w:val="nil"/>
              <w:bottom w:val="nil"/>
              <w:right w:val="single" w:sz="4" w:space="0" w:color="auto"/>
            </w:tcBorders>
            <w:shd w:val="clear" w:color="auto" w:fill="auto"/>
            <w:noWrap/>
            <w:vAlign w:val="bottom"/>
            <w:hideMark/>
          </w:tcPr>
          <w:p w14:paraId="104342C1" w14:textId="64880234"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12.8%</w:t>
            </w:r>
          </w:p>
        </w:tc>
        <w:tc>
          <w:tcPr>
            <w:tcW w:w="810" w:type="dxa"/>
            <w:tcBorders>
              <w:top w:val="nil"/>
              <w:left w:val="nil"/>
              <w:bottom w:val="nil"/>
              <w:right w:val="nil"/>
            </w:tcBorders>
            <w:shd w:val="clear" w:color="auto" w:fill="auto"/>
            <w:noWrap/>
            <w:vAlign w:val="bottom"/>
            <w:hideMark/>
          </w:tcPr>
          <w:p w14:paraId="7F64B203" w14:textId="5B1E1CC1"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6.3%</w:t>
            </w:r>
          </w:p>
        </w:tc>
        <w:tc>
          <w:tcPr>
            <w:tcW w:w="270" w:type="dxa"/>
            <w:tcBorders>
              <w:top w:val="nil"/>
              <w:left w:val="nil"/>
              <w:bottom w:val="nil"/>
              <w:right w:val="nil"/>
            </w:tcBorders>
            <w:shd w:val="clear" w:color="auto" w:fill="auto"/>
            <w:noWrap/>
            <w:vAlign w:val="bottom"/>
            <w:hideMark/>
          </w:tcPr>
          <w:p w14:paraId="550E1D5E" w14:textId="2D420CEE"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198977CB" w14:textId="6A4D9217"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16.5%</w:t>
            </w:r>
          </w:p>
        </w:tc>
        <w:tc>
          <w:tcPr>
            <w:tcW w:w="270" w:type="dxa"/>
            <w:tcBorders>
              <w:top w:val="nil"/>
              <w:left w:val="nil"/>
              <w:bottom w:val="nil"/>
              <w:right w:val="nil"/>
            </w:tcBorders>
            <w:shd w:val="clear" w:color="auto" w:fill="auto"/>
            <w:noWrap/>
            <w:vAlign w:val="bottom"/>
            <w:hideMark/>
          </w:tcPr>
          <w:p w14:paraId="49C555A7" w14:textId="3CEA5E5D" w:rsidR="00AA058E" w:rsidRPr="009F5A0C" w:rsidRDefault="00AA058E" w:rsidP="00AA058E">
            <w:pPr>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3273B645" w14:textId="68BE3A36"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20.0%</w:t>
            </w:r>
          </w:p>
        </w:tc>
        <w:tc>
          <w:tcPr>
            <w:tcW w:w="270" w:type="dxa"/>
            <w:tcBorders>
              <w:top w:val="nil"/>
              <w:left w:val="nil"/>
              <w:bottom w:val="nil"/>
              <w:right w:val="nil"/>
            </w:tcBorders>
            <w:shd w:val="clear" w:color="auto" w:fill="auto"/>
            <w:noWrap/>
            <w:vAlign w:val="bottom"/>
            <w:hideMark/>
          </w:tcPr>
          <w:p w14:paraId="1C243D4D" w14:textId="060E7EBE"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35506A58" w14:textId="0C8DE3F8"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13.7%</w:t>
            </w:r>
          </w:p>
        </w:tc>
        <w:tc>
          <w:tcPr>
            <w:tcW w:w="360" w:type="dxa"/>
            <w:tcBorders>
              <w:top w:val="nil"/>
              <w:left w:val="nil"/>
              <w:bottom w:val="nil"/>
              <w:right w:val="nil"/>
            </w:tcBorders>
            <w:shd w:val="clear" w:color="auto" w:fill="auto"/>
            <w:noWrap/>
            <w:vAlign w:val="bottom"/>
            <w:hideMark/>
          </w:tcPr>
          <w:p w14:paraId="690C94B9" w14:textId="3A6F4E47" w:rsidR="00AA058E" w:rsidRPr="009F5A0C" w:rsidRDefault="00AA058E" w:rsidP="00AA058E">
            <w:pPr>
              <w:rPr>
                <w:rFonts w:ascii="Calibri" w:hAnsi="Calibri" w:cs="Calibri"/>
                <w:color w:val="000000"/>
                <w:sz w:val="22"/>
                <w:szCs w:val="22"/>
                <w:lang w:eastAsia="en-US"/>
              </w:rPr>
            </w:pPr>
          </w:p>
        </w:tc>
        <w:tc>
          <w:tcPr>
            <w:tcW w:w="1166" w:type="dxa"/>
            <w:tcBorders>
              <w:top w:val="nil"/>
              <w:left w:val="single" w:sz="4" w:space="0" w:color="auto"/>
              <w:bottom w:val="nil"/>
              <w:right w:val="nil"/>
            </w:tcBorders>
            <w:shd w:val="clear" w:color="auto" w:fill="auto"/>
            <w:noWrap/>
            <w:vAlign w:val="bottom"/>
            <w:hideMark/>
          </w:tcPr>
          <w:p w14:paraId="22B2667C" w14:textId="2C80FEB1"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15.1%</w:t>
            </w:r>
          </w:p>
        </w:tc>
        <w:tc>
          <w:tcPr>
            <w:tcW w:w="326" w:type="dxa"/>
            <w:tcBorders>
              <w:top w:val="nil"/>
              <w:left w:val="nil"/>
              <w:bottom w:val="nil"/>
              <w:right w:val="single" w:sz="4" w:space="0" w:color="auto"/>
            </w:tcBorders>
            <w:shd w:val="clear" w:color="auto" w:fill="auto"/>
            <w:noWrap/>
            <w:vAlign w:val="bottom"/>
            <w:hideMark/>
          </w:tcPr>
          <w:p w14:paraId="31125E64" w14:textId="7EB86CE5"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r>
      <w:tr w:rsidR="00AA058E" w:rsidRPr="009F5A0C" w14:paraId="5CF65B54" w14:textId="77777777" w:rsidTr="00AA058E">
        <w:trPr>
          <w:trHeight w:val="266"/>
        </w:trPr>
        <w:tc>
          <w:tcPr>
            <w:tcW w:w="266" w:type="dxa"/>
            <w:tcBorders>
              <w:top w:val="nil"/>
              <w:left w:val="single" w:sz="4" w:space="0" w:color="auto"/>
              <w:bottom w:val="nil"/>
              <w:right w:val="nil"/>
            </w:tcBorders>
            <w:shd w:val="clear" w:color="auto" w:fill="auto"/>
            <w:noWrap/>
            <w:vAlign w:val="bottom"/>
            <w:hideMark/>
          </w:tcPr>
          <w:p w14:paraId="4DF6D89B" w14:textId="77777777" w:rsidR="00AA058E" w:rsidRPr="009F5A0C" w:rsidRDefault="00AA058E" w:rsidP="00AA058E">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vAlign w:val="center"/>
            <w:hideMark/>
          </w:tcPr>
          <w:p w14:paraId="11E08183" w14:textId="3A76BD7A"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Radio</w:t>
            </w:r>
          </w:p>
        </w:tc>
        <w:tc>
          <w:tcPr>
            <w:tcW w:w="1080" w:type="dxa"/>
            <w:tcBorders>
              <w:top w:val="nil"/>
              <w:left w:val="nil"/>
              <w:bottom w:val="nil"/>
              <w:right w:val="single" w:sz="4" w:space="0" w:color="auto"/>
            </w:tcBorders>
            <w:shd w:val="clear" w:color="auto" w:fill="auto"/>
            <w:noWrap/>
            <w:vAlign w:val="bottom"/>
            <w:hideMark/>
          </w:tcPr>
          <w:p w14:paraId="6CD531D7" w14:textId="25437753"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7.0%</w:t>
            </w:r>
          </w:p>
        </w:tc>
        <w:tc>
          <w:tcPr>
            <w:tcW w:w="810" w:type="dxa"/>
            <w:tcBorders>
              <w:top w:val="nil"/>
              <w:left w:val="nil"/>
              <w:bottom w:val="nil"/>
              <w:right w:val="nil"/>
            </w:tcBorders>
            <w:shd w:val="clear" w:color="auto" w:fill="auto"/>
            <w:noWrap/>
            <w:vAlign w:val="bottom"/>
            <w:hideMark/>
          </w:tcPr>
          <w:p w14:paraId="49E5E83C" w14:textId="0874565A"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10.5%</w:t>
            </w:r>
          </w:p>
        </w:tc>
        <w:tc>
          <w:tcPr>
            <w:tcW w:w="270" w:type="dxa"/>
            <w:tcBorders>
              <w:top w:val="nil"/>
              <w:left w:val="nil"/>
              <w:bottom w:val="nil"/>
              <w:right w:val="nil"/>
            </w:tcBorders>
            <w:shd w:val="clear" w:color="auto" w:fill="auto"/>
            <w:noWrap/>
            <w:vAlign w:val="bottom"/>
            <w:hideMark/>
          </w:tcPr>
          <w:p w14:paraId="140B2BA1" w14:textId="722180C0" w:rsidR="00AA058E" w:rsidRPr="009F5A0C" w:rsidRDefault="00AA058E" w:rsidP="00AA058E">
            <w:pPr>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0B956D33" w14:textId="03751E76"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18.1%</w:t>
            </w:r>
          </w:p>
        </w:tc>
        <w:tc>
          <w:tcPr>
            <w:tcW w:w="270" w:type="dxa"/>
            <w:tcBorders>
              <w:top w:val="nil"/>
              <w:left w:val="nil"/>
              <w:bottom w:val="nil"/>
              <w:right w:val="nil"/>
            </w:tcBorders>
            <w:shd w:val="clear" w:color="auto" w:fill="auto"/>
            <w:noWrap/>
            <w:vAlign w:val="bottom"/>
            <w:hideMark/>
          </w:tcPr>
          <w:p w14:paraId="7E8AE95B" w14:textId="3F1E347D"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3227523A" w14:textId="4AC8B4F1"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12.7%</w:t>
            </w:r>
          </w:p>
        </w:tc>
        <w:tc>
          <w:tcPr>
            <w:tcW w:w="270" w:type="dxa"/>
            <w:tcBorders>
              <w:top w:val="nil"/>
              <w:left w:val="nil"/>
              <w:bottom w:val="nil"/>
              <w:right w:val="nil"/>
            </w:tcBorders>
            <w:shd w:val="clear" w:color="auto" w:fill="auto"/>
            <w:noWrap/>
            <w:vAlign w:val="bottom"/>
            <w:hideMark/>
          </w:tcPr>
          <w:p w14:paraId="298A52D0" w14:textId="10D25F97"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3A97C3F0" w14:textId="1B7A4C45"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15.6%</w:t>
            </w:r>
          </w:p>
        </w:tc>
        <w:tc>
          <w:tcPr>
            <w:tcW w:w="360" w:type="dxa"/>
            <w:tcBorders>
              <w:top w:val="nil"/>
              <w:left w:val="nil"/>
              <w:bottom w:val="nil"/>
              <w:right w:val="nil"/>
            </w:tcBorders>
            <w:shd w:val="clear" w:color="auto" w:fill="auto"/>
            <w:noWrap/>
            <w:vAlign w:val="bottom"/>
            <w:hideMark/>
          </w:tcPr>
          <w:p w14:paraId="6B44A7E0" w14:textId="3DCCAFFC"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w:t>
            </w:r>
          </w:p>
        </w:tc>
        <w:tc>
          <w:tcPr>
            <w:tcW w:w="1166" w:type="dxa"/>
            <w:tcBorders>
              <w:top w:val="nil"/>
              <w:left w:val="single" w:sz="4" w:space="0" w:color="auto"/>
              <w:bottom w:val="nil"/>
              <w:right w:val="nil"/>
            </w:tcBorders>
            <w:shd w:val="clear" w:color="auto" w:fill="auto"/>
            <w:noWrap/>
            <w:vAlign w:val="bottom"/>
            <w:hideMark/>
          </w:tcPr>
          <w:p w14:paraId="43E92679" w14:textId="31D50D3C"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13.7%</w:t>
            </w:r>
          </w:p>
        </w:tc>
        <w:tc>
          <w:tcPr>
            <w:tcW w:w="326" w:type="dxa"/>
            <w:tcBorders>
              <w:top w:val="nil"/>
              <w:left w:val="nil"/>
              <w:bottom w:val="nil"/>
              <w:right w:val="single" w:sz="4" w:space="0" w:color="auto"/>
            </w:tcBorders>
            <w:shd w:val="clear" w:color="auto" w:fill="auto"/>
            <w:noWrap/>
            <w:vAlign w:val="bottom"/>
            <w:hideMark/>
          </w:tcPr>
          <w:p w14:paraId="6275D196" w14:textId="4D77138B"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r>
      <w:tr w:rsidR="00AA058E" w:rsidRPr="009F5A0C" w14:paraId="2628B942" w14:textId="77777777" w:rsidTr="00E8787F">
        <w:trPr>
          <w:trHeight w:val="318"/>
        </w:trPr>
        <w:tc>
          <w:tcPr>
            <w:tcW w:w="266" w:type="dxa"/>
            <w:tcBorders>
              <w:top w:val="nil"/>
              <w:left w:val="single" w:sz="4" w:space="0" w:color="auto"/>
              <w:bottom w:val="nil"/>
              <w:right w:val="nil"/>
            </w:tcBorders>
            <w:shd w:val="clear" w:color="auto" w:fill="auto"/>
            <w:noWrap/>
            <w:vAlign w:val="bottom"/>
            <w:hideMark/>
          </w:tcPr>
          <w:p w14:paraId="721A9EAC" w14:textId="77777777" w:rsidR="00AA058E" w:rsidRPr="009F5A0C" w:rsidRDefault="00AA058E" w:rsidP="00AA058E">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vAlign w:val="center"/>
            <w:hideMark/>
          </w:tcPr>
          <w:p w14:paraId="024621AD" w14:textId="5B2E9630"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Printed letters or newsletters from candidates or orgs.</w:t>
            </w:r>
          </w:p>
        </w:tc>
        <w:tc>
          <w:tcPr>
            <w:tcW w:w="1080" w:type="dxa"/>
            <w:tcBorders>
              <w:top w:val="nil"/>
              <w:left w:val="nil"/>
              <w:bottom w:val="nil"/>
              <w:right w:val="single" w:sz="4" w:space="0" w:color="auto"/>
            </w:tcBorders>
            <w:shd w:val="clear" w:color="auto" w:fill="auto"/>
            <w:noWrap/>
            <w:vAlign w:val="bottom"/>
            <w:hideMark/>
          </w:tcPr>
          <w:p w14:paraId="5786A09E" w14:textId="79B72746"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6.5%</w:t>
            </w:r>
          </w:p>
        </w:tc>
        <w:tc>
          <w:tcPr>
            <w:tcW w:w="810" w:type="dxa"/>
            <w:tcBorders>
              <w:top w:val="nil"/>
              <w:left w:val="nil"/>
              <w:bottom w:val="nil"/>
              <w:right w:val="nil"/>
            </w:tcBorders>
            <w:shd w:val="clear" w:color="auto" w:fill="auto"/>
            <w:noWrap/>
            <w:vAlign w:val="bottom"/>
            <w:hideMark/>
          </w:tcPr>
          <w:p w14:paraId="62CCC522" w14:textId="4D87069F"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9.1%</w:t>
            </w:r>
          </w:p>
        </w:tc>
        <w:tc>
          <w:tcPr>
            <w:tcW w:w="270" w:type="dxa"/>
            <w:tcBorders>
              <w:top w:val="nil"/>
              <w:left w:val="nil"/>
              <w:bottom w:val="nil"/>
              <w:right w:val="nil"/>
            </w:tcBorders>
            <w:shd w:val="clear" w:color="auto" w:fill="auto"/>
            <w:noWrap/>
            <w:vAlign w:val="bottom"/>
            <w:hideMark/>
          </w:tcPr>
          <w:p w14:paraId="64B3A43B"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5AB06770" w14:textId="70297C0B"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16.2%</w:t>
            </w:r>
          </w:p>
        </w:tc>
        <w:tc>
          <w:tcPr>
            <w:tcW w:w="270" w:type="dxa"/>
            <w:tcBorders>
              <w:top w:val="nil"/>
              <w:left w:val="nil"/>
              <w:bottom w:val="nil"/>
              <w:right w:val="nil"/>
            </w:tcBorders>
            <w:shd w:val="clear" w:color="auto" w:fill="auto"/>
            <w:noWrap/>
            <w:vAlign w:val="bottom"/>
            <w:hideMark/>
          </w:tcPr>
          <w:p w14:paraId="3C7D2521" w14:textId="4DAE085D"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28063CFB" w14:textId="61F6F0A1"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11.2%</w:t>
            </w:r>
          </w:p>
        </w:tc>
        <w:tc>
          <w:tcPr>
            <w:tcW w:w="270" w:type="dxa"/>
            <w:tcBorders>
              <w:top w:val="nil"/>
              <w:left w:val="nil"/>
              <w:bottom w:val="nil"/>
              <w:right w:val="nil"/>
            </w:tcBorders>
            <w:shd w:val="clear" w:color="auto" w:fill="auto"/>
            <w:noWrap/>
            <w:vAlign w:val="bottom"/>
            <w:hideMark/>
          </w:tcPr>
          <w:p w14:paraId="125E226F" w14:textId="597A4B72" w:rsidR="00AA058E" w:rsidRPr="009F5A0C" w:rsidRDefault="00AA058E" w:rsidP="00AA058E">
            <w:pPr>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405BA71C" w14:textId="663EA080"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14.7%</w:t>
            </w:r>
          </w:p>
        </w:tc>
        <w:tc>
          <w:tcPr>
            <w:tcW w:w="360" w:type="dxa"/>
            <w:tcBorders>
              <w:top w:val="nil"/>
              <w:left w:val="nil"/>
              <w:bottom w:val="nil"/>
              <w:right w:val="nil"/>
            </w:tcBorders>
            <w:shd w:val="clear" w:color="auto" w:fill="auto"/>
            <w:noWrap/>
            <w:vAlign w:val="bottom"/>
            <w:hideMark/>
          </w:tcPr>
          <w:p w14:paraId="1726AC26" w14:textId="1A4C8260"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1166" w:type="dxa"/>
            <w:tcBorders>
              <w:top w:val="nil"/>
              <w:left w:val="single" w:sz="4" w:space="0" w:color="auto"/>
              <w:bottom w:val="nil"/>
              <w:right w:val="nil"/>
            </w:tcBorders>
            <w:shd w:val="clear" w:color="auto" w:fill="auto"/>
            <w:noWrap/>
            <w:vAlign w:val="bottom"/>
            <w:hideMark/>
          </w:tcPr>
          <w:p w14:paraId="41A6F284" w14:textId="1A9D2EB9"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13.3%</w:t>
            </w:r>
          </w:p>
        </w:tc>
        <w:tc>
          <w:tcPr>
            <w:tcW w:w="326" w:type="dxa"/>
            <w:tcBorders>
              <w:top w:val="nil"/>
              <w:left w:val="nil"/>
              <w:bottom w:val="nil"/>
              <w:right w:val="single" w:sz="4" w:space="0" w:color="auto"/>
            </w:tcBorders>
            <w:shd w:val="clear" w:color="auto" w:fill="auto"/>
            <w:noWrap/>
            <w:vAlign w:val="bottom"/>
            <w:hideMark/>
          </w:tcPr>
          <w:p w14:paraId="3CB27B15" w14:textId="3B2F05E5"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r>
      <w:tr w:rsidR="00AA058E" w:rsidRPr="009F5A0C" w14:paraId="79628486" w14:textId="77777777" w:rsidTr="00E8787F">
        <w:trPr>
          <w:trHeight w:val="231"/>
        </w:trPr>
        <w:tc>
          <w:tcPr>
            <w:tcW w:w="266" w:type="dxa"/>
            <w:tcBorders>
              <w:top w:val="nil"/>
              <w:left w:val="single" w:sz="4" w:space="0" w:color="auto"/>
              <w:bottom w:val="nil"/>
              <w:right w:val="nil"/>
            </w:tcBorders>
            <w:shd w:val="clear" w:color="auto" w:fill="auto"/>
            <w:noWrap/>
            <w:vAlign w:val="bottom"/>
            <w:hideMark/>
          </w:tcPr>
          <w:p w14:paraId="0357F0A6" w14:textId="77777777" w:rsidR="00AA058E" w:rsidRPr="009F5A0C" w:rsidRDefault="00AA058E" w:rsidP="00AA058E">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vAlign w:val="center"/>
            <w:hideMark/>
          </w:tcPr>
          <w:p w14:paraId="5FB7B159" w14:textId="62741001"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 xml:space="preserve">Other type of website </w:t>
            </w:r>
          </w:p>
        </w:tc>
        <w:tc>
          <w:tcPr>
            <w:tcW w:w="1080" w:type="dxa"/>
            <w:tcBorders>
              <w:top w:val="nil"/>
              <w:left w:val="nil"/>
              <w:bottom w:val="nil"/>
              <w:right w:val="single" w:sz="4" w:space="0" w:color="auto"/>
            </w:tcBorders>
            <w:shd w:val="clear" w:color="auto" w:fill="auto"/>
            <w:noWrap/>
            <w:vAlign w:val="bottom"/>
            <w:hideMark/>
          </w:tcPr>
          <w:p w14:paraId="251B8125" w14:textId="4A45467C"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13.7%</w:t>
            </w:r>
          </w:p>
        </w:tc>
        <w:tc>
          <w:tcPr>
            <w:tcW w:w="810" w:type="dxa"/>
            <w:tcBorders>
              <w:top w:val="nil"/>
              <w:left w:val="nil"/>
              <w:bottom w:val="nil"/>
              <w:right w:val="nil"/>
            </w:tcBorders>
            <w:shd w:val="clear" w:color="auto" w:fill="auto"/>
            <w:noWrap/>
            <w:vAlign w:val="bottom"/>
            <w:hideMark/>
          </w:tcPr>
          <w:p w14:paraId="2B362BCE" w14:textId="4EA6A625"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9.6%</w:t>
            </w:r>
          </w:p>
        </w:tc>
        <w:tc>
          <w:tcPr>
            <w:tcW w:w="270" w:type="dxa"/>
            <w:tcBorders>
              <w:top w:val="nil"/>
              <w:left w:val="nil"/>
              <w:bottom w:val="nil"/>
              <w:right w:val="nil"/>
            </w:tcBorders>
            <w:shd w:val="clear" w:color="auto" w:fill="auto"/>
            <w:noWrap/>
            <w:vAlign w:val="bottom"/>
            <w:hideMark/>
          </w:tcPr>
          <w:p w14:paraId="583B3CA0"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7391A834" w14:textId="50FF2DBF"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12.0%</w:t>
            </w:r>
          </w:p>
        </w:tc>
        <w:tc>
          <w:tcPr>
            <w:tcW w:w="270" w:type="dxa"/>
            <w:tcBorders>
              <w:top w:val="nil"/>
              <w:left w:val="nil"/>
              <w:bottom w:val="nil"/>
              <w:right w:val="nil"/>
            </w:tcBorders>
            <w:shd w:val="clear" w:color="auto" w:fill="auto"/>
            <w:noWrap/>
            <w:vAlign w:val="bottom"/>
            <w:hideMark/>
          </w:tcPr>
          <w:p w14:paraId="35EECA2D" w14:textId="688AE495" w:rsidR="00AA058E" w:rsidRPr="009F5A0C" w:rsidRDefault="00AA058E" w:rsidP="00AA058E">
            <w:pPr>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24CF00C8" w14:textId="6CB1C59F"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11.4%</w:t>
            </w:r>
          </w:p>
        </w:tc>
        <w:tc>
          <w:tcPr>
            <w:tcW w:w="270" w:type="dxa"/>
            <w:tcBorders>
              <w:top w:val="nil"/>
              <w:left w:val="nil"/>
              <w:bottom w:val="nil"/>
              <w:right w:val="nil"/>
            </w:tcBorders>
            <w:shd w:val="clear" w:color="auto" w:fill="auto"/>
            <w:noWrap/>
            <w:vAlign w:val="bottom"/>
            <w:hideMark/>
          </w:tcPr>
          <w:p w14:paraId="345DC9BB" w14:textId="7AF76868" w:rsidR="00AA058E" w:rsidRPr="009F5A0C" w:rsidRDefault="00AA058E" w:rsidP="00AA058E">
            <w:pPr>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0D10D2F1" w14:textId="7F9014B8"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12.4%</w:t>
            </w:r>
          </w:p>
        </w:tc>
        <w:tc>
          <w:tcPr>
            <w:tcW w:w="360" w:type="dxa"/>
            <w:tcBorders>
              <w:top w:val="nil"/>
              <w:left w:val="nil"/>
              <w:bottom w:val="nil"/>
              <w:right w:val="nil"/>
            </w:tcBorders>
            <w:shd w:val="clear" w:color="auto" w:fill="auto"/>
            <w:noWrap/>
            <w:vAlign w:val="bottom"/>
            <w:hideMark/>
          </w:tcPr>
          <w:p w14:paraId="59793061" w14:textId="5577DF83" w:rsidR="00AA058E" w:rsidRPr="009F5A0C" w:rsidRDefault="00AA058E" w:rsidP="00AA058E">
            <w:pPr>
              <w:rPr>
                <w:rFonts w:ascii="Calibri" w:hAnsi="Calibri" w:cs="Calibri"/>
                <w:color w:val="000000"/>
                <w:sz w:val="22"/>
                <w:szCs w:val="22"/>
                <w:lang w:eastAsia="en-US"/>
              </w:rPr>
            </w:pPr>
          </w:p>
        </w:tc>
        <w:tc>
          <w:tcPr>
            <w:tcW w:w="1166" w:type="dxa"/>
            <w:tcBorders>
              <w:top w:val="nil"/>
              <w:left w:val="single" w:sz="4" w:space="0" w:color="auto"/>
              <w:bottom w:val="nil"/>
              <w:right w:val="nil"/>
            </w:tcBorders>
            <w:shd w:val="clear" w:color="auto" w:fill="auto"/>
            <w:noWrap/>
            <w:vAlign w:val="bottom"/>
            <w:hideMark/>
          </w:tcPr>
          <w:p w14:paraId="1941E85C" w14:textId="4773AB06"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11.9%</w:t>
            </w:r>
          </w:p>
        </w:tc>
        <w:tc>
          <w:tcPr>
            <w:tcW w:w="326" w:type="dxa"/>
            <w:tcBorders>
              <w:top w:val="nil"/>
              <w:left w:val="nil"/>
              <w:bottom w:val="nil"/>
              <w:right w:val="single" w:sz="4" w:space="0" w:color="auto"/>
            </w:tcBorders>
            <w:shd w:val="clear" w:color="auto" w:fill="auto"/>
            <w:noWrap/>
            <w:vAlign w:val="bottom"/>
            <w:hideMark/>
          </w:tcPr>
          <w:p w14:paraId="107BD336" w14:textId="0F18036C"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r>
      <w:tr w:rsidR="00AA058E" w:rsidRPr="009F5A0C" w14:paraId="4E6638AB" w14:textId="77777777" w:rsidTr="00E8787F">
        <w:trPr>
          <w:trHeight w:val="231"/>
        </w:trPr>
        <w:tc>
          <w:tcPr>
            <w:tcW w:w="266" w:type="dxa"/>
            <w:tcBorders>
              <w:top w:val="nil"/>
              <w:left w:val="single" w:sz="4" w:space="0" w:color="auto"/>
              <w:bottom w:val="nil"/>
              <w:right w:val="nil"/>
            </w:tcBorders>
            <w:shd w:val="clear" w:color="auto" w:fill="auto"/>
            <w:noWrap/>
            <w:vAlign w:val="bottom"/>
            <w:hideMark/>
          </w:tcPr>
          <w:p w14:paraId="5382F493" w14:textId="77777777" w:rsidR="00AA058E" w:rsidRPr="009F5A0C" w:rsidRDefault="00AA058E" w:rsidP="00AA058E">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vAlign w:val="center"/>
            <w:hideMark/>
          </w:tcPr>
          <w:p w14:paraId="61ED9AD2" w14:textId="0E29D977"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c>
          <w:tcPr>
            <w:tcW w:w="1080" w:type="dxa"/>
            <w:tcBorders>
              <w:top w:val="nil"/>
              <w:left w:val="nil"/>
              <w:bottom w:val="nil"/>
              <w:right w:val="single" w:sz="4" w:space="0" w:color="auto"/>
            </w:tcBorders>
            <w:shd w:val="clear" w:color="auto" w:fill="auto"/>
            <w:noWrap/>
            <w:vAlign w:val="bottom"/>
            <w:hideMark/>
          </w:tcPr>
          <w:p w14:paraId="735947F2" w14:textId="6B769848"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c>
          <w:tcPr>
            <w:tcW w:w="810" w:type="dxa"/>
            <w:tcBorders>
              <w:top w:val="nil"/>
              <w:left w:val="nil"/>
              <w:bottom w:val="nil"/>
              <w:right w:val="nil"/>
            </w:tcBorders>
            <w:shd w:val="clear" w:color="auto" w:fill="auto"/>
            <w:noWrap/>
            <w:vAlign w:val="bottom"/>
            <w:hideMark/>
          </w:tcPr>
          <w:p w14:paraId="432A1111" w14:textId="77777777" w:rsidR="00AA058E" w:rsidRPr="009F5A0C" w:rsidRDefault="00AA058E" w:rsidP="00AA058E">
            <w:pPr>
              <w:rPr>
                <w:rFonts w:ascii="Calibri" w:hAnsi="Calibri" w:cs="Calibri"/>
                <w:color w:val="000000"/>
                <w:sz w:val="22"/>
                <w:szCs w:val="22"/>
                <w:lang w:eastAsia="en-US"/>
              </w:rPr>
            </w:pPr>
          </w:p>
        </w:tc>
        <w:tc>
          <w:tcPr>
            <w:tcW w:w="270" w:type="dxa"/>
            <w:tcBorders>
              <w:top w:val="nil"/>
              <w:left w:val="nil"/>
              <w:bottom w:val="nil"/>
              <w:right w:val="nil"/>
            </w:tcBorders>
            <w:shd w:val="clear" w:color="auto" w:fill="auto"/>
            <w:noWrap/>
            <w:vAlign w:val="bottom"/>
            <w:hideMark/>
          </w:tcPr>
          <w:p w14:paraId="3FDD8048" w14:textId="77777777" w:rsidR="00AA058E" w:rsidRPr="009F5A0C" w:rsidRDefault="00AA058E" w:rsidP="00AA058E">
            <w:pPr>
              <w:rPr>
                <w:sz w:val="20"/>
                <w:lang w:eastAsia="en-US"/>
              </w:rPr>
            </w:pPr>
          </w:p>
        </w:tc>
        <w:tc>
          <w:tcPr>
            <w:tcW w:w="810" w:type="dxa"/>
            <w:tcBorders>
              <w:top w:val="nil"/>
              <w:left w:val="nil"/>
              <w:bottom w:val="nil"/>
              <w:right w:val="nil"/>
            </w:tcBorders>
            <w:shd w:val="clear" w:color="auto" w:fill="auto"/>
            <w:noWrap/>
            <w:vAlign w:val="bottom"/>
            <w:hideMark/>
          </w:tcPr>
          <w:p w14:paraId="2F8F3275" w14:textId="77777777" w:rsidR="00AA058E" w:rsidRPr="009F5A0C" w:rsidRDefault="00AA058E" w:rsidP="00AA058E">
            <w:pPr>
              <w:rPr>
                <w:sz w:val="20"/>
                <w:lang w:eastAsia="en-US"/>
              </w:rPr>
            </w:pPr>
          </w:p>
        </w:tc>
        <w:tc>
          <w:tcPr>
            <w:tcW w:w="270" w:type="dxa"/>
            <w:tcBorders>
              <w:top w:val="nil"/>
              <w:left w:val="nil"/>
              <w:bottom w:val="nil"/>
              <w:right w:val="nil"/>
            </w:tcBorders>
            <w:shd w:val="clear" w:color="auto" w:fill="auto"/>
            <w:noWrap/>
            <w:vAlign w:val="bottom"/>
            <w:hideMark/>
          </w:tcPr>
          <w:p w14:paraId="238F865A" w14:textId="77777777" w:rsidR="00AA058E" w:rsidRPr="009F5A0C" w:rsidRDefault="00AA058E" w:rsidP="00AA058E">
            <w:pPr>
              <w:rPr>
                <w:sz w:val="20"/>
                <w:lang w:eastAsia="en-US"/>
              </w:rPr>
            </w:pPr>
          </w:p>
        </w:tc>
        <w:tc>
          <w:tcPr>
            <w:tcW w:w="810" w:type="dxa"/>
            <w:tcBorders>
              <w:top w:val="nil"/>
              <w:left w:val="nil"/>
              <w:bottom w:val="nil"/>
              <w:right w:val="nil"/>
            </w:tcBorders>
            <w:shd w:val="clear" w:color="auto" w:fill="auto"/>
            <w:noWrap/>
            <w:vAlign w:val="bottom"/>
            <w:hideMark/>
          </w:tcPr>
          <w:p w14:paraId="5421E7FC" w14:textId="77777777" w:rsidR="00AA058E" w:rsidRPr="009F5A0C" w:rsidRDefault="00AA058E" w:rsidP="00AA058E">
            <w:pPr>
              <w:rPr>
                <w:sz w:val="20"/>
                <w:lang w:eastAsia="en-US"/>
              </w:rPr>
            </w:pPr>
          </w:p>
        </w:tc>
        <w:tc>
          <w:tcPr>
            <w:tcW w:w="270" w:type="dxa"/>
            <w:tcBorders>
              <w:top w:val="nil"/>
              <w:left w:val="nil"/>
              <w:bottom w:val="nil"/>
              <w:right w:val="nil"/>
            </w:tcBorders>
            <w:shd w:val="clear" w:color="auto" w:fill="auto"/>
            <w:noWrap/>
            <w:vAlign w:val="bottom"/>
            <w:hideMark/>
          </w:tcPr>
          <w:p w14:paraId="33CD9EB7" w14:textId="77777777" w:rsidR="00AA058E" w:rsidRPr="009F5A0C" w:rsidRDefault="00AA058E" w:rsidP="00AA058E">
            <w:pPr>
              <w:rPr>
                <w:sz w:val="20"/>
                <w:lang w:eastAsia="en-US"/>
              </w:rPr>
            </w:pPr>
          </w:p>
        </w:tc>
        <w:tc>
          <w:tcPr>
            <w:tcW w:w="810" w:type="dxa"/>
            <w:tcBorders>
              <w:top w:val="nil"/>
              <w:left w:val="nil"/>
              <w:bottom w:val="nil"/>
              <w:right w:val="nil"/>
            </w:tcBorders>
            <w:shd w:val="clear" w:color="auto" w:fill="auto"/>
            <w:noWrap/>
            <w:vAlign w:val="bottom"/>
            <w:hideMark/>
          </w:tcPr>
          <w:p w14:paraId="724EA918" w14:textId="77777777" w:rsidR="00AA058E" w:rsidRPr="009F5A0C" w:rsidRDefault="00AA058E" w:rsidP="00AA058E">
            <w:pPr>
              <w:rPr>
                <w:sz w:val="20"/>
                <w:lang w:eastAsia="en-US"/>
              </w:rPr>
            </w:pPr>
          </w:p>
        </w:tc>
        <w:tc>
          <w:tcPr>
            <w:tcW w:w="360" w:type="dxa"/>
            <w:tcBorders>
              <w:top w:val="nil"/>
              <w:left w:val="nil"/>
              <w:bottom w:val="nil"/>
              <w:right w:val="nil"/>
            </w:tcBorders>
            <w:shd w:val="clear" w:color="auto" w:fill="auto"/>
            <w:noWrap/>
            <w:vAlign w:val="bottom"/>
            <w:hideMark/>
          </w:tcPr>
          <w:p w14:paraId="4EB9FD05" w14:textId="77777777" w:rsidR="00AA058E" w:rsidRPr="009F5A0C" w:rsidRDefault="00AA058E" w:rsidP="00AA058E">
            <w:pPr>
              <w:rPr>
                <w:sz w:val="20"/>
                <w:lang w:eastAsia="en-US"/>
              </w:rPr>
            </w:pPr>
          </w:p>
        </w:tc>
        <w:tc>
          <w:tcPr>
            <w:tcW w:w="1166" w:type="dxa"/>
            <w:tcBorders>
              <w:top w:val="nil"/>
              <w:left w:val="single" w:sz="4" w:space="0" w:color="auto"/>
              <w:bottom w:val="nil"/>
              <w:right w:val="nil"/>
            </w:tcBorders>
            <w:shd w:val="clear" w:color="auto" w:fill="auto"/>
            <w:noWrap/>
            <w:vAlign w:val="bottom"/>
            <w:hideMark/>
          </w:tcPr>
          <w:p w14:paraId="502C9A08" w14:textId="4EF3ED7B"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c>
          <w:tcPr>
            <w:tcW w:w="326" w:type="dxa"/>
            <w:tcBorders>
              <w:top w:val="nil"/>
              <w:left w:val="nil"/>
              <w:bottom w:val="nil"/>
              <w:right w:val="single" w:sz="4" w:space="0" w:color="auto"/>
            </w:tcBorders>
            <w:shd w:val="clear" w:color="auto" w:fill="auto"/>
            <w:noWrap/>
            <w:vAlign w:val="bottom"/>
            <w:hideMark/>
          </w:tcPr>
          <w:p w14:paraId="5A1E105A" w14:textId="02C5AB2C"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r>
      <w:tr w:rsidR="00AA058E" w:rsidRPr="009F5A0C" w14:paraId="41055C7C" w14:textId="77777777" w:rsidTr="00E8787F">
        <w:trPr>
          <w:trHeight w:val="463"/>
        </w:trPr>
        <w:tc>
          <w:tcPr>
            <w:tcW w:w="266" w:type="dxa"/>
            <w:tcBorders>
              <w:top w:val="nil"/>
              <w:left w:val="single" w:sz="4" w:space="0" w:color="auto"/>
              <w:bottom w:val="nil"/>
              <w:right w:val="nil"/>
            </w:tcBorders>
            <w:shd w:val="clear" w:color="auto" w:fill="auto"/>
            <w:noWrap/>
            <w:vAlign w:val="bottom"/>
            <w:hideMark/>
          </w:tcPr>
          <w:p w14:paraId="4298C825" w14:textId="77777777" w:rsidR="00AA058E" w:rsidRPr="009F5A0C" w:rsidRDefault="00AA058E" w:rsidP="00AA058E">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vAlign w:val="center"/>
            <w:hideMark/>
          </w:tcPr>
          <w:p w14:paraId="7A430CFA" w14:textId="7F254901"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Communicating with people through email or texts</w:t>
            </w:r>
          </w:p>
        </w:tc>
        <w:tc>
          <w:tcPr>
            <w:tcW w:w="1080" w:type="dxa"/>
            <w:tcBorders>
              <w:top w:val="nil"/>
              <w:left w:val="nil"/>
              <w:bottom w:val="nil"/>
              <w:right w:val="single" w:sz="4" w:space="0" w:color="auto"/>
            </w:tcBorders>
            <w:shd w:val="clear" w:color="auto" w:fill="auto"/>
            <w:noWrap/>
            <w:vAlign w:val="bottom"/>
            <w:hideMark/>
          </w:tcPr>
          <w:p w14:paraId="7955D558" w14:textId="347F2E03"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9.9%</w:t>
            </w:r>
          </w:p>
        </w:tc>
        <w:tc>
          <w:tcPr>
            <w:tcW w:w="810" w:type="dxa"/>
            <w:tcBorders>
              <w:top w:val="nil"/>
              <w:left w:val="nil"/>
              <w:bottom w:val="nil"/>
              <w:right w:val="nil"/>
            </w:tcBorders>
            <w:shd w:val="clear" w:color="auto" w:fill="auto"/>
            <w:noWrap/>
            <w:vAlign w:val="bottom"/>
            <w:hideMark/>
          </w:tcPr>
          <w:p w14:paraId="6CE67AFD" w14:textId="53330344"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5.1%</w:t>
            </w:r>
          </w:p>
        </w:tc>
        <w:tc>
          <w:tcPr>
            <w:tcW w:w="270" w:type="dxa"/>
            <w:tcBorders>
              <w:top w:val="nil"/>
              <w:left w:val="nil"/>
              <w:bottom w:val="nil"/>
              <w:right w:val="nil"/>
            </w:tcBorders>
            <w:shd w:val="clear" w:color="auto" w:fill="auto"/>
            <w:noWrap/>
            <w:vAlign w:val="bottom"/>
            <w:hideMark/>
          </w:tcPr>
          <w:p w14:paraId="61093D03" w14:textId="671133E6"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3A7674BB" w14:textId="2F23D939"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11.6%</w:t>
            </w:r>
          </w:p>
        </w:tc>
        <w:tc>
          <w:tcPr>
            <w:tcW w:w="270" w:type="dxa"/>
            <w:tcBorders>
              <w:top w:val="nil"/>
              <w:left w:val="nil"/>
              <w:bottom w:val="nil"/>
              <w:right w:val="nil"/>
            </w:tcBorders>
            <w:shd w:val="clear" w:color="auto" w:fill="auto"/>
            <w:noWrap/>
            <w:vAlign w:val="bottom"/>
            <w:hideMark/>
          </w:tcPr>
          <w:p w14:paraId="6D68FF33" w14:textId="0D513CFF" w:rsidR="00AA058E" w:rsidRPr="009F5A0C" w:rsidRDefault="00AA058E" w:rsidP="00AA058E">
            <w:pPr>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70133C7D" w14:textId="3E321EC4"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14.1%</w:t>
            </w:r>
          </w:p>
        </w:tc>
        <w:tc>
          <w:tcPr>
            <w:tcW w:w="270" w:type="dxa"/>
            <w:tcBorders>
              <w:top w:val="nil"/>
              <w:left w:val="nil"/>
              <w:bottom w:val="nil"/>
              <w:right w:val="nil"/>
            </w:tcBorders>
            <w:shd w:val="clear" w:color="auto" w:fill="auto"/>
            <w:noWrap/>
            <w:vAlign w:val="bottom"/>
            <w:hideMark/>
          </w:tcPr>
          <w:p w14:paraId="2D047615"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1F32C20C" w14:textId="76325C6E"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11.0%</w:t>
            </w:r>
          </w:p>
        </w:tc>
        <w:tc>
          <w:tcPr>
            <w:tcW w:w="360" w:type="dxa"/>
            <w:tcBorders>
              <w:top w:val="nil"/>
              <w:left w:val="nil"/>
              <w:bottom w:val="nil"/>
              <w:right w:val="nil"/>
            </w:tcBorders>
            <w:shd w:val="clear" w:color="auto" w:fill="auto"/>
            <w:noWrap/>
            <w:vAlign w:val="bottom"/>
            <w:hideMark/>
          </w:tcPr>
          <w:p w14:paraId="794B0598" w14:textId="0510DD87" w:rsidR="00AA058E" w:rsidRPr="009F5A0C" w:rsidRDefault="00AA058E" w:rsidP="00AA058E">
            <w:pPr>
              <w:rPr>
                <w:rFonts w:ascii="Calibri" w:hAnsi="Calibri" w:cs="Calibri"/>
                <w:color w:val="000000"/>
                <w:sz w:val="22"/>
                <w:szCs w:val="22"/>
                <w:lang w:eastAsia="en-US"/>
              </w:rPr>
            </w:pPr>
          </w:p>
        </w:tc>
        <w:tc>
          <w:tcPr>
            <w:tcW w:w="1166" w:type="dxa"/>
            <w:tcBorders>
              <w:top w:val="nil"/>
              <w:left w:val="single" w:sz="4" w:space="0" w:color="auto"/>
              <w:bottom w:val="nil"/>
              <w:right w:val="nil"/>
            </w:tcBorders>
            <w:shd w:val="clear" w:color="auto" w:fill="auto"/>
            <w:noWrap/>
            <w:vAlign w:val="bottom"/>
            <w:hideMark/>
          </w:tcPr>
          <w:p w14:paraId="4E22A41C" w14:textId="29CBFB40"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12.0%</w:t>
            </w:r>
          </w:p>
        </w:tc>
        <w:tc>
          <w:tcPr>
            <w:tcW w:w="326" w:type="dxa"/>
            <w:tcBorders>
              <w:top w:val="nil"/>
              <w:left w:val="nil"/>
              <w:bottom w:val="nil"/>
              <w:right w:val="single" w:sz="4" w:space="0" w:color="auto"/>
            </w:tcBorders>
            <w:shd w:val="clear" w:color="auto" w:fill="auto"/>
            <w:noWrap/>
            <w:vAlign w:val="bottom"/>
            <w:hideMark/>
          </w:tcPr>
          <w:p w14:paraId="21FEA4CF" w14:textId="70DF98CA"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r>
      <w:tr w:rsidR="00AA058E" w:rsidRPr="009F5A0C" w14:paraId="317FD509" w14:textId="77777777" w:rsidTr="00E8787F">
        <w:trPr>
          <w:trHeight w:val="231"/>
        </w:trPr>
        <w:tc>
          <w:tcPr>
            <w:tcW w:w="266" w:type="dxa"/>
            <w:tcBorders>
              <w:top w:val="nil"/>
              <w:left w:val="single" w:sz="4" w:space="0" w:color="auto"/>
              <w:bottom w:val="nil"/>
              <w:right w:val="nil"/>
            </w:tcBorders>
            <w:shd w:val="clear" w:color="auto" w:fill="auto"/>
            <w:noWrap/>
            <w:vAlign w:val="bottom"/>
            <w:hideMark/>
          </w:tcPr>
          <w:p w14:paraId="05B9DF3C" w14:textId="77777777" w:rsidR="00AA058E" w:rsidRPr="009F5A0C" w:rsidRDefault="00AA058E" w:rsidP="00AA058E">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vAlign w:val="center"/>
            <w:hideMark/>
          </w:tcPr>
          <w:p w14:paraId="46B5C0A3" w14:textId="7FD18164"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Emails or texts from political orgs.</w:t>
            </w:r>
          </w:p>
        </w:tc>
        <w:tc>
          <w:tcPr>
            <w:tcW w:w="1080" w:type="dxa"/>
            <w:tcBorders>
              <w:top w:val="nil"/>
              <w:left w:val="nil"/>
              <w:bottom w:val="nil"/>
              <w:right w:val="single" w:sz="4" w:space="0" w:color="auto"/>
            </w:tcBorders>
            <w:shd w:val="clear" w:color="auto" w:fill="auto"/>
            <w:noWrap/>
            <w:vAlign w:val="bottom"/>
            <w:hideMark/>
          </w:tcPr>
          <w:p w14:paraId="45ABFDC3" w14:textId="63F8D65C"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5.7%</w:t>
            </w:r>
          </w:p>
        </w:tc>
        <w:tc>
          <w:tcPr>
            <w:tcW w:w="810" w:type="dxa"/>
            <w:tcBorders>
              <w:top w:val="nil"/>
              <w:left w:val="nil"/>
              <w:bottom w:val="nil"/>
              <w:right w:val="nil"/>
            </w:tcBorders>
            <w:shd w:val="clear" w:color="auto" w:fill="auto"/>
            <w:noWrap/>
            <w:vAlign w:val="bottom"/>
            <w:hideMark/>
          </w:tcPr>
          <w:p w14:paraId="723305CB" w14:textId="47E3A709"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5.5%</w:t>
            </w:r>
          </w:p>
        </w:tc>
        <w:tc>
          <w:tcPr>
            <w:tcW w:w="270" w:type="dxa"/>
            <w:tcBorders>
              <w:top w:val="nil"/>
              <w:left w:val="nil"/>
              <w:bottom w:val="nil"/>
              <w:right w:val="nil"/>
            </w:tcBorders>
            <w:shd w:val="clear" w:color="auto" w:fill="auto"/>
            <w:noWrap/>
            <w:vAlign w:val="bottom"/>
            <w:hideMark/>
          </w:tcPr>
          <w:p w14:paraId="2A72226D"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779F75CD" w14:textId="28280618"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5.9%</w:t>
            </w:r>
          </w:p>
        </w:tc>
        <w:tc>
          <w:tcPr>
            <w:tcW w:w="270" w:type="dxa"/>
            <w:tcBorders>
              <w:top w:val="nil"/>
              <w:left w:val="nil"/>
              <w:bottom w:val="nil"/>
              <w:right w:val="nil"/>
            </w:tcBorders>
            <w:shd w:val="clear" w:color="auto" w:fill="auto"/>
            <w:noWrap/>
            <w:vAlign w:val="bottom"/>
            <w:hideMark/>
          </w:tcPr>
          <w:p w14:paraId="3B77413E"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690EC675" w14:textId="6E278806"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9.1%</w:t>
            </w:r>
          </w:p>
        </w:tc>
        <w:tc>
          <w:tcPr>
            <w:tcW w:w="270" w:type="dxa"/>
            <w:tcBorders>
              <w:top w:val="nil"/>
              <w:left w:val="nil"/>
              <w:bottom w:val="nil"/>
              <w:right w:val="nil"/>
            </w:tcBorders>
            <w:shd w:val="clear" w:color="auto" w:fill="auto"/>
            <w:noWrap/>
            <w:vAlign w:val="bottom"/>
            <w:hideMark/>
          </w:tcPr>
          <w:p w14:paraId="76E055A9"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17432876" w14:textId="2392B937"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10.2%</w:t>
            </w:r>
          </w:p>
        </w:tc>
        <w:tc>
          <w:tcPr>
            <w:tcW w:w="360" w:type="dxa"/>
            <w:tcBorders>
              <w:top w:val="nil"/>
              <w:left w:val="nil"/>
              <w:bottom w:val="nil"/>
              <w:right w:val="nil"/>
            </w:tcBorders>
            <w:shd w:val="clear" w:color="auto" w:fill="auto"/>
            <w:noWrap/>
            <w:vAlign w:val="bottom"/>
            <w:hideMark/>
          </w:tcPr>
          <w:p w14:paraId="0673F849" w14:textId="58BD8058"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w:t>
            </w:r>
          </w:p>
        </w:tc>
        <w:tc>
          <w:tcPr>
            <w:tcW w:w="1166" w:type="dxa"/>
            <w:tcBorders>
              <w:top w:val="nil"/>
              <w:left w:val="single" w:sz="4" w:space="0" w:color="auto"/>
              <w:bottom w:val="nil"/>
              <w:right w:val="nil"/>
            </w:tcBorders>
            <w:shd w:val="clear" w:color="auto" w:fill="auto"/>
            <w:noWrap/>
            <w:vAlign w:val="bottom"/>
            <w:hideMark/>
          </w:tcPr>
          <w:p w14:paraId="2A08AB96" w14:textId="64B0E256"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8.2%</w:t>
            </w:r>
          </w:p>
        </w:tc>
        <w:tc>
          <w:tcPr>
            <w:tcW w:w="326" w:type="dxa"/>
            <w:tcBorders>
              <w:top w:val="nil"/>
              <w:left w:val="nil"/>
              <w:bottom w:val="nil"/>
              <w:right w:val="single" w:sz="4" w:space="0" w:color="auto"/>
            </w:tcBorders>
            <w:shd w:val="clear" w:color="auto" w:fill="auto"/>
            <w:noWrap/>
            <w:vAlign w:val="bottom"/>
            <w:hideMark/>
          </w:tcPr>
          <w:p w14:paraId="29AB73A2" w14:textId="0B43FA82"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r>
      <w:tr w:rsidR="00AA058E" w:rsidRPr="009F5A0C" w14:paraId="3DAEAE51" w14:textId="77777777" w:rsidTr="00E8787F">
        <w:trPr>
          <w:trHeight w:val="231"/>
        </w:trPr>
        <w:tc>
          <w:tcPr>
            <w:tcW w:w="266" w:type="dxa"/>
            <w:tcBorders>
              <w:top w:val="nil"/>
              <w:left w:val="single" w:sz="4" w:space="0" w:color="auto"/>
              <w:bottom w:val="nil"/>
              <w:right w:val="nil"/>
            </w:tcBorders>
            <w:shd w:val="clear" w:color="auto" w:fill="auto"/>
            <w:noWrap/>
            <w:vAlign w:val="bottom"/>
            <w:hideMark/>
          </w:tcPr>
          <w:p w14:paraId="101C832E" w14:textId="77777777" w:rsidR="00AA058E" w:rsidRPr="009F5A0C" w:rsidRDefault="00AA058E" w:rsidP="00AA058E">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vAlign w:val="center"/>
            <w:hideMark/>
          </w:tcPr>
          <w:p w14:paraId="30E12513" w14:textId="4BEB3C0F"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Townhall</w:t>
            </w:r>
          </w:p>
        </w:tc>
        <w:tc>
          <w:tcPr>
            <w:tcW w:w="1080" w:type="dxa"/>
            <w:tcBorders>
              <w:top w:val="nil"/>
              <w:left w:val="nil"/>
              <w:bottom w:val="nil"/>
              <w:right w:val="single" w:sz="4" w:space="0" w:color="auto"/>
            </w:tcBorders>
            <w:shd w:val="clear" w:color="auto" w:fill="auto"/>
            <w:noWrap/>
            <w:vAlign w:val="bottom"/>
            <w:hideMark/>
          </w:tcPr>
          <w:p w14:paraId="48580791" w14:textId="3B5036A3"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2.8%</w:t>
            </w:r>
          </w:p>
        </w:tc>
        <w:tc>
          <w:tcPr>
            <w:tcW w:w="810" w:type="dxa"/>
            <w:tcBorders>
              <w:top w:val="nil"/>
              <w:left w:val="nil"/>
              <w:bottom w:val="nil"/>
              <w:right w:val="nil"/>
            </w:tcBorders>
            <w:shd w:val="clear" w:color="auto" w:fill="auto"/>
            <w:noWrap/>
            <w:vAlign w:val="bottom"/>
            <w:hideMark/>
          </w:tcPr>
          <w:p w14:paraId="74273252" w14:textId="13E51CCC"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4.1%</w:t>
            </w:r>
          </w:p>
        </w:tc>
        <w:tc>
          <w:tcPr>
            <w:tcW w:w="270" w:type="dxa"/>
            <w:tcBorders>
              <w:top w:val="nil"/>
              <w:left w:val="nil"/>
              <w:bottom w:val="nil"/>
              <w:right w:val="nil"/>
            </w:tcBorders>
            <w:shd w:val="clear" w:color="auto" w:fill="auto"/>
            <w:noWrap/>
            <w:vAlign w:val="bottom"/>
            <w:hideMark/>
          </w:tcPr>
          <w:p w14:paraId="1EC25C2B"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21569226" w14:textId="0DC82341"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4.4%</w:t>
            </w:r>
          </w:p>
        </w:tc>
        <w:tc>
          <w:tcPr>
            <w:tcW w:w="270" w:type="dxa"/>
            <w:tcBorders>
              <w:top w:val="nil"/>
              <w:left w:val="nil"/>
              <w:bottom w:val="nil"/>
              <w:right w:val="nil"/>
            </w:tcBorders>
            <w:shd w:val="clear" w:color="auto" w:fill="auto"/>
            <w:noWrap/>
            <w:vAlign w:val="bottom"/>
            <w:hideMark/>
          </w:tcPr>
          <w:p w14:paraId="11317BF2"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326CB8F9" w14:textId="7A1433B6"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1.6%</w:t>
            </w:r>
          </w:p>
        </w:tc>
        <w:tc>
          <w:tcPr>
            <w:tcW w:w="270" w:type="dxa"/>
            <w:tcBorders>
              <w:top w:val="nil"/>
              <w:left w:val="nil"/>
              <w:bottom w:val="nil"/>
              <w:right w:val="nil"/>
            </w:tcBorders>
            <w:shd w:val="clear" w:color="auto" w:fill="auto"/>
            <w:noWrap/>
            <w:vAlign w:val="bottom"/>
            <w:hideMark/>
          </w:tcPr>
          <w:p w14:paraId="1000FBEE" w14:textId="77777777" w:rsidR="00AA058E" w:rsidRPr="009F5A0C" w:rsidRDefault="00AA058E" w:rsidP="00AA058E">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10CD9A47" w14:textId="4270E23F"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3.4%</w:t>
            </w:r>
          </w:p>
        </w:tc>
        <w:tc>
          <w:tcPr>
            <w:tcW w:w="360" w:type="dxa"/>
            <w:tcBorders>
              <w:top w:val="nil"/>
              <w:left w:val="nil"/>
              <w:bottom w:val="nil"/>
              <w:right w:val="nil"/>
            </w:tcBorders>
            <w:shd w:val="clear" w:color="auto" w:fill="auto"/>
            <w:noWrap/>
            <w:vAlign w:val="bottom"/>
            <w:hideMark/>
          </w:tcPr>
          <w:p w14:paraId="3AA44DD7" w14:textId="77777777" w:rsidR="00AA058E" w:rsidRPr="009F5A0C" w:rsidRDefault="00AA058E" w:rsidP="00AA058E">
            <w:pPr>
              <w:jc w:val="right"/>
              <w:rPr>
                <w:rFonts w:ascii="Calibri" w:hAnsi="Calibri" w:cs="Calibri"/>
                <w:color w:val="000000"/>
                <w:sz w:val="22"/>
                <w:szCs w:val="22"/>
                <w:lang w:eastAsia="en-US"/>
              </w:rPr>
            </w:pPr>
          </w:p>
        </w:tc>
        <w:tc>
          <w:tcPr>
            <w:tcW w:w="1166" w:type="dxa"/>
            <w:tcBorders>
              <w:top w:val="nil"/>
              <w:left w:val="single" w:sz="4" w:space="0" w:color="auto"/>
              <w:bottom w:val="nil"/>
              <w:right w:val="nil"/>
            </w:tcBorders>
            <w:shd w:val="clear" w:color="auto" w:fill="auto"/>
            <w:noWrap/>
            <w:vAlign w:val="bottom"/>
            <w:hideMark/>
          </w:tcPr>
          <w:p w14:paraId="4C4B05D9" w14:textId="5E2F6278" w:rsidR="00AA058E" w:rsidRPr="009F5A0C" w:rsidRDefault="00AA058E" w:rsidP="00AA058E">
            <w:pPr>
              <w:jc w:val="right"/>
              <w:rPr>
                <w:rFonts w:ascii="Calibri" w:hAnsi="Calibri" w:cs="Calibri"/>
                <w:color w:val="000000"/>
                <w:sz w:val="22"/>
                <w:szCs w:val="22"/>
                <w:lang w:eastAsia="en-US"/>
              </w:rPr>
            </w:pPr>
            <w:r>
              <w:rPr>
                <w:rFonts w:ascii="Calibri" w:hAnsi="Calibri" w:cs="Calibri"/>
                <w:color w:val="000000"/>
                <w:sz w:val="22"/>
                <w:szCs w:val="22"/>
              </w:rPr>
              <w:t>3.0%</w:t>
            </w:r>
          </w:p>
        </w:tc>
        <w:tc>
          <w:tcPr>
            <w:tcW w:w="326" w:type="dxa"/>
            <w:tcBorders>
              <w:top w:val="nil"/>
              <w:left w:val="nil"/>
              <w:bottom w:val="nil"/>
              <w:right w:val="single" w:sz="4" w:space="0" w:color="auto"/>
            </w:tcBorders>
            <w:shd w:val="clear" w:color="auto" w:fill="auto"/>
            <w:noWrap/>
            <w:vAlign w:val="bottom"/>
            <w:hideMark/>
          </w:tcPr>
          <w:p w14:paraId="752C4061" w14:textId="1703B569" w:rsidR="00AA058E" w:rsidRPr="009F5A0C" w:rsidRDefault="00AA058E" w:rsidP="00AA058E">
            <w:pPr>
              <w:rPr>
                <w:rFonts w:ascii="Calibri" w:hAnsi="Calibri" w:cs="Calibri"/>
                <w:color w:val="000000"/>
                <w:sz w:val="22"/>
                <w:szCs w:val="22"/>
                <w:lang w:eastAsia="en-US"/>
              </w:rPr>
            </w:pPr>
            <w:r>
              <w:rPr>
                <w:rFonts w:ascii="Calibri" w:hAnsi="Calibri" w:cs="Calibri"/>
                <w:color w:val="000000"/>
                <w:sz w:val="22"/>
                <w:szCs w:val="22"/>
              </w:rPr>
              <w:t> </w:t>
            </w:r>
          </w:p>
        </w:tc>
      </w:tr>
      <w:tr w:rsidR="009F5A0C" w:rsidRPr="009F5A0C" w14:paraId="2202D9B0" w14:textId="77777777" w:rsidTr="00E8787F">
        <w:trPr>
          <w:trHeight w:val="231"/>
        </w:trPr>
        <w:tc>
          <w:tcPr>
            <w:tcW w:w="266" w:type="dxa"/>
            <w:tcBorders>
              <w:top w:val="nil"/>
              <w:left w:val="single" w:sz="4" w:space="0" w:color="auto"/>
              <w:bottom w:val="nil"/>
              <w:right w:val="nil"/>
            </w:tcBorders>
            <w:shd w:val="clear" w:color="auto" w:fill="auto"/>
            <w:noWrap/>
            <w:vAlign w:val="bottom"/>
            <w:hideMark/>
          </w:tcPr>
          <w:p w14:paraId="7162349C"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noWrap/>
            <w:vAlign w:val="center"/>
            <w:hideMark/>
          </w:tcPr>
          <w:p w14:paraId="5F89470C"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Other</w:t>
            </w:r>
          </w:p>
        </w:tc>
        <w:tc>
          <w:tcPr>
            <w:tcW w:w="1080" w:type="dxa"/>
            <w:tcBorders>
              <w:top w:val="nil"/>
              <w:left w:val="nil"/>
              <w:bottom w:val="nil"/>
              <w:right w:val="single" w:sz="4" w:space="0" w:color="auto"/>
            </w:tcBorders>
            <w:shd w:val="clear" w:color="auto" w:fill="auto"/>
            <w:noWrap/>
            <w:vAlign w:val="bottom"/>
            <w:hideMark/>
          </w:tcPr>
          <w:p w14:paraId="3077734C"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3.0%</w:t>
            </w:r>
          </w:p>
        </w:tc>
        <w:tc>
          <w:tcPr>
            <w:tcW w:w="810" w:type="dxa"/>
            <w:tcBorders>
              <w:top w:val="nil"/>
              <w:left w:val="nil"/>
              <w:bottom w:val="nil"/>
              <w:right w:val="nil"/>
            </w:tcBorders>
            <w:shd w:val="clear" w:color="auto" w:fill="auto"/>
            <w:noWrap/>
            <w:vAlign w:val="bottom"/>
            <w:hideMark/>
          </w:tcPr>
          <w:p w14:paraId="718EFF93"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3.3%</w:t>
            </w:r>
          </w:p>
        </w:tc>
        <w:tc>
          <w:tcPr>
            <w:tcW w:w="270" w:type="dxa"/>
            <w:tcBorders>
              <w:top w:val="nil"/>
              <w:left w:val="nil"/>
              <w:bottom w:val="nil"/>
              <w:right w:val="nil"/>
            </w:tcBorders>
            <w:shd w:val="clear" w:color="auto" w:fill="auto"/>
            <w:noWrap/>
            <w:vAlign w:val="bottom"/>
            <w:hideMark/>
          </w:tcPr>
          <w:p w14:paraId="15EFA9DC" w14:textId="77777777" w:rsidR="009F5A0C" w:rsidRPr="009F5A0C" w:rsidRDefault="009F5A0C" w:rsidP="009F5A0C">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26540F5A"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7.6%</w:t>
            </w:r>
          </w:p>
        </w:tc>
        <w:tc>
          <w:tcPr>
            <w:tcW w:w="270" w:type="dxa"/>
            <w:tcBorders>
              <w:top w:val="nil"/>
              <w:left w:val="nil"/>
              <w:bottom w:val="nil"/>
              <w:right w:val="nil"/>
            </w:tcBorders>
            <w:shd w:val="clear" w:color="auto" w:fill="auto"/>
            <w:noWrap/>
            <w:vAlign w:val="bottom"/>
            <w:hideMark/>
          </w:tcPr>
          <w:p w14:paraId="01DDAC8B" w14:textId="77777777" w:rsidR="009F5A0C" w:rsidRPr="009F5A0C" w:rsidRDefault="009F5A0C" w:rsidP="009F5A0C">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3030F07E"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4.7%</w:t>
            </w:r>
          </w:p>
        </w:tc>
        <w:tc>
          <w:tcPr>
            <w:tcW w:w="270" w:type="dxa"/>
            <w:tcBorders>
              <w:top w:val="nil"/>
              <w:left w:val="nil"/>
              <w:bottom w:val="nil"/>
              <w:right w:val="nil"/>
            </w:tcBorders>
            <w:shd w:val="clear" w:color="auto" w:fill="auto"/>
            <w:noWrap/>
            <w:vAlign w:val="bottom"/>
            <w:hideMark/>
          </w:tcPr>
          <w:p w14:paraId="6086DAC1" w14:textId="77777777" w:rsidR="009F5A0C" w:rsidRPr="009F5A0C" w:rsidRDefault="009F5A0C" w:rsidP="009F5A0C">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30830BCF"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4.0%</w:t>
            </w:r>
          </w:p>
        </w:tc>
        <w:tc>
          <w:tcPr>
            <w:tcW w:w="360" w:type="dxa"/>
            <w:tcBorders>
              <w:top w:val="nil"/>
              <w:left w:val="nil"/>
              <w:bottom w:val="nil"/>
              <w:right w:val="nil"/>
            </w:tcBorders>
            <w:shd w:val="clear" w:color="auto" w:fill="auto"/>
            <w:noWrap/>
            <w:vAlign w:val="bottom"/>
            <w:hideMark/>
          </w:tcPr>
          <w:p w14:paraId="2E68DB0B" w14:textId="77777777" w:rsidR="009F5A0C" w:rsidRPr="009F5A0C" w:rsidRDefault="009F5A0C" w:rsidP="009F5A0C">
            <w:pPr>
              <w:jc w:val="right"/>
              <w:rPr>
                <w:rFonts w:ascii="Calibri" w:hAnsi="Calibri" w:cs="Calibri"/>
                <w:color w:val="000000"/>
                <w:sz w:val="22"/>
                <w:szCs w:val="22"/>
                <w:lang w:eastAsia="en-US"/>
              </w:rPr>
            </w:pPr>
          </w:p>
        </w:tc>
        <w:tc>
          <w:tcPr>
            <w:tcW w:w="1166" w:type="dxa"/>
            <w:tcBorders>
              <w:top w:val="nil"/>
              <w:left w:val="single" w:sz="4" w:space="0" w:color="auto"/>
              <w:bottom w:val="nil"/>
              <w:right w:val="nil"/>
            </w:tcBorders>
            <w:shd w:val="clear" w:color="auto" w:fill="auto"/>
            <w:noWrap/>
            <w:vAlign w:val="bottom"/>
            <w:hideMark/>
          </w:tcPr>
          <w:p w14:paraId="07A7FC7B"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3.6%</w:t>
            </w:r>
          </w:p>
        </w:tc>
        <w:tc>
          <w:tcPr>
            <w:tcW w:w="326" w:type="dxa"/>
            <w:tcBorders>
              <w:top w:val="nil"/>
              <w:left w:val="nil"/>
              <w:bottom w:val="nil"/>
              <w:right w:val="single" w:sz="4" w:space="0" w:color="auto"/>
            </w:tcBorders>
            <w:shd w:val="clear" w:color="auto" w:fill="auto"/>
            <w:noWrap/>
            <w:vAlign w:val="bottom"/>
            <w:hideMark/>
          </w:tcPr>
          <w:p w14:paraId="528DB919"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r>
      <w:tr w:rsidR="009F5A0C" w:rsidRPr="009F5A0C" w14:paraId="34D4746B" w14:textId="77777777" w:rsidTr="00E8787F">
        <w:trPr>
          <w:trHeight w:val="231"/>
        </w:trPr>
        <w:tc>
          <w:tcPr>
            <w:tcW w:w="266" w:type="dxa"/>
            <w:tcBorders>
              <w:top w:val="nil"/>
              <w:left w:val="single" w:sz="4" w:space="0" w:color="auto"/>
              <w:bottom w:val="nil"/>
              <w:right w:val="nil"/>
            </w:tcBorders>
            <w:shd w:val="clear" w:color="auto" w:fill="auto"/>
            <w:noWrap/>
            <w:vAlign w:val="bottom"/>
            <w:hideMark/>
          </w:tcPr>
          <w:p w14:paraId="6265F41A"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noWrap/>
            <w:vAlign w:val="center"/>
            <w:hideMark/>
          </w:tcPr>
          <w:p w14:paraId="7C526800"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None or won't vote</w:t>
            </w:r>
          </w:p>
        </w:tc>
        <w:tc>
          <w:tcPr>
            <w:tcW w:w="1080" w:type="dxa"/>
            <w:tcBorders>
              <w:top w:val="nil"/>
              <w:left w:val="nil"/>
              <w:bottom w:val="nil"/>
              <w:right w:val="single" w:sz="4" w:space="0" w:color="auto"/>
            </w:tcBorders>
            <w:shd w:val="clear" w:color="auto" w:fill="auto"/>
            <w:noWrap/>
            <w:vAlign w:val="bottom"/>
            <w:hideMark/>
          </w:tcPr>
          <w:p w14:paraId="006CD10C"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0.7%</w:t>
            </w:r>
          </w:p>
        </w:tc>
        <w:tc>
          <w:tcPr>
            <w:tcW w:w="810" w:type="dxa"/>
            <w:tcBorders>
              <w:top w:val="nil"/>
              <w:left w:val="nil"/>
              <w:bottom w:val="nil"/>
              <w:right w:val="nil"/>
            </w:tcBorders>
            <w:shd w:val="clear" w:color="auto" w:fill="auto"/>
            <w:noWrap/>
            <w:vAlign w:val="bottom"/>
            <w:hideMark/>
          </w:tcPr>
          <w:p w14:paraId="699C7560"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1.3%</w:t>
            </w:r>
          </w:p>
        </w:tc>
        <w:tc>
          <w:tcPr>
            <w:tcW w:w="270" w:type="dxa"/>
            <w:tcBorders>
              <w:top w:val="nil"/>
              <w:left w:val="nil"/>
              <w:bottom w:val="nil"/>
              <w:right w:val="nil"/>
            </w:tcBorders>
            <w:shd w:val="clear" w:color="auto" w:fill="auto"/>
            <w:noWrap/>
            <w:vAlign w:val="bottom"/>
            <w:hideMark/>
          </w:tcPr>
          <w:p w14:paraId="324FD0AC" w14:textId="77777777" w:rsidR="009F5A0C" w:rsidRPr="009F5A0C" w:rsidRDefault="009F5A0C" w:rsidP="009F5A0C">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3B0531E6"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0.0%</w:t>
            </w:r>
          </w:p>
        </w:tc>
        <w:tc>
          <w:tcPr>
            <w:tcW w:w="270" w:type="dxa"/>
            <w:tcBorders>
              <w:top w:val="nil"/>
              <w:left w:val="nil"/>
              <w:bottom w:val="nil"/>
              <w:right w:val="nil"/>
            </w:tcBorders>
            <w:shd w:val="clear" w:color="auto" w:fill="auto"/>
            <w:noWrap/>
            <w:vAlign w:val="bottom"/>
            <w:hideMark/>
          </w:tcPr>
          <w:p w14:paraId="51580F1C"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w:t>
            </w:r>
          </w:p>
        </w:tc>
        <w:tc>
          <w:tcPr>
            <w:tcW w:w="810" w:type="dxa"/>
            <w:tcBorders>
              <w:top w:val="nil"/>
              <w:left w:val="nil"/>
              <w:bottom w:val="nil"/>
              <w:right w:val="nil"/>
            </w:tcBorders>
            <w:shd w:val="clear" w:color="auto" w:fill="auto"/>
            <w:noWrap/>
            <w:vAlign w:val="bottom"/>
            <w:hideMark/>
          </w:tcPr>
          <w:p w14:paraId="3A4874BF"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0.0%</w:t>
            </w:r>
          </w:p>
        </w:tc>
        <w:tc>
          <w:tcPr>
            <w:tcW w:w="270" w:type="dxa"/>
            <w:tcBorders>
              <w:top w:val="nil"/>
              <w:left w:val="nil"/>
              <w:bottom w:val="nil"/>
              <w:right w:val="nil"/>
            </w:tcBorders>
            <w:shd w:val="clear" w:color="auto" w:fill="auto"/>
            <w:noWrap/>
            <w:vAlign w:val="bottom"/>
            <w:hideMark/>
          </w:tcPr>
          <w:p w14:paraId="08B3997C"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w:t>
            </w:r>
          </w:p>
        </w:tc>
        <w:tc>
          <w:tcPr>
            <w:tcW w:w="810" w:type="dxa"/>
            <w:tcBorders>
              <w:top w:val="nil"/>
              <w:left w:val="nil"/>
              <w:bottom w:val="nil"/>
              <w:right w:val="nil"/>
            </w:tcBorders>
            <w:shd w:val="clear" w:color="auto" w:fill="auto"/>
            <w:noWrap/>
            <w:vAlign w:val="bottom"/>
            <w:hideMark/>
          </w:tcPr>
          <w:p w14:paraId="6D13D235"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1.2%</w:t>
            </w:r>
          </w:p>
        </w:tc>
        <w:tc>
          <w:tcPr>
            <w:tcW w:w="360" w:type="dxa"/>
            <w:tcBorders>
              <w:top w:val="nil"/>
              <w:left w:val="nil"/>
              <w:bottom w:val="nil"/>
              <w:right w:val="nil"/>
            </w:tcBorders>
            <w:shd w:val="clear" w:color="auto" w:fill="auto"/>
            <w:noWrap/>
            <w:vAlign w:val="bottom"/>
            <w:hideMark/>
          </w:tcPr>
          <w:p w14:paraId="2C7422E2" w14:textId="77777777" w:rsidR="009F5A0C" w:rsidRPr="009F5A0C" w:rsidRDefault="009F5A0C" w:rsidP="009F5A0C">
            <w:pPr>
              <w:jc w:val="right"/>
              <w:rPr>
                <w:rFonts w:ascii="Calibri" w:hAnsi="Calibri" w:cs="Calibri"/>
                <w:color w:val="000000"/>
                <w:sz w:val="22"/>
                <w:szCs w:val="22"/>
                <w:lang w:eastAsia="en-US"/>
              </w:rPr>
            </w:pPr>
          </w:p>
        </w:tc>
        <w:tc>
          <w:tcPr>
            <w:tcW w:w="1166" w:type="dxa"/>
            <w:tcBorders>
              <w:top w:val="nil"/>
              <w:left w:val="single" w:sz="4" w:space="0" w:color="auto"/>
              <w:bottom w:val="nil"/>
              <w:right w:val="nil"/>
            </w:tcBorders>
            <w:shd w:val="clear" w:color="auto" w:fill="auto"/>
            <w:noWrap/>
            <w:vAlign w:val="bottom"/>
            <w:hideMark/>
          </w:tcPr>
          <w:p w14:paraId="7E6AF3AB"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1.1%</w:t>
            </w:r>
          </w:p>
        </w:tc>
        <w:tc>
          <w:tcPr>
            <w:tcW w:w="326" w:type="dxa"/>
            <w:tcBorders>
              <w:top w:val="nil"/>
              <w:left w:val="nil"/>
              <w:bottom w:val="nil"/>
              <w:right w:val="single" w:sz="4" w:space="0" w:color="auto"/>
            </w:tcBorders>
            <w:shd w:val="clear" w:color="auto" w:fill="auto"/>
            <w:noWrap/>
            <w:vAlign w:val="bottom"/>
            <w:hideMark/>
          </w:tcPr>
          <w:p w14:paraId="6812D078"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r>
      <w:tr w:rsidR="009F5A0C" w:rsidRPr="009F5A0C" w14:paraId="3B5CE7A8" w14:textId="77777777" w:rsidTr="00E8787F">
        <w:trPr>
          <w:trHeight w:val="231"/>
        </w:trPr>
        <w:tc>
          <w:tcPr>
            <w:tcW w:w="266" w:type="dxa"/>
            <w:tcBorders>
              <w:top w:val="nil"/>
              <w:left w:val="single" w:sz="4" w:space="0" w:color="auto"/>
              <w:bottom w:val="nil"/>
              <w:right w:val="nil"/>
            </w:tcBorders>
            <w:shd w:val="clear" w:color="auto" w:fill="auto"/>
            <w:noWrap/>
            <w:vAlign w:val="bottom"/>
            <w:hideMark/>
          </w:tcPr>
          <w:p w14:paraId="55830B21"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noWrap/>
            <w:vAlign w:val="center"/>
            <w:hideMark/>
          </w:tcPr>
          <w:p w14:paraId="1F4EDE29"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Sample size</w:t>
            </w:r>
          </w:p>
        </w:tc>
        <w:tc>
          <w:tcPr>
            <w:tcW w:w="1080" w:type="dxa"/>
            <w:tcBorders>
              <w:top w:val="nil"/>
              <w:left w:val="nil"/>
              <w:bottom w:val="nil"/>
              <w:right w:val="single" w:sz="4" w:space="0" w:color="auto"/>
            </w:tcBorders>
            <w:shd w:val="clear" w:color="auto" w:fill="auto"/>
            <w:noWrap/>
            <w:vAlign w:val="bottom"/>
            <w:hideMark/>
          </w:tcPr>
          <w:p w14:paraId="2FAD9753"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1240</w:t>
            </w:r>
          </w:p>
        </w:tc>
        <w:tc>
          <w:tcPr>
            <w:tcW w:w="810" w:type="dxa"/>
            <w:tcBorders>
              <w:top w:val="nil"/>
              <w:left w:val="nil"/>
              <w:bottom w:val="nil"/>
              <w:right w:val="nil"/>
            </w:tcBorders>
            <w:shd w:val="clear" w:color="auto" w:fill="auto"/>
            <w:noWrap/>
            <w:vAlign w:val="bottom"/>
            <w:hideMark/>
          </w:tcPr>
          <w:p w14:paraId="3193091F"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215</w:t>
            </w:r>
          </w:p>
        </w:tc>
        <w:tc>
          <w:tcPr>
            <w:tcW w:w="270" w:type="dxa"/>
            <w:tcBorders>
              <w:top w:val="nil"/>
              <w:left w:val="nil"/>
              <w:bottom w:val="nil"/>
              <w:right w:val="nil"/>
            </w:tcBorders>
            <w:shd w:val="clear" w:color="auto" w:fill="auto"/>
            <w:noWrap/>
            <w:vAlign w:val="bottom"/>
            <w:hideMark/>
          </w:tcPr>
          <w:p w14:paraId="70D1A60D" w14:textId="77777777" w:rsidR="009F5A0C" w:rsidRPr="009F5A0C" w:rsidRDefault="009F5A0C" w:rsidP="009F5A0C">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35DC3EFA"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164</w:t>
            </w:r>
          </w:p>
        </w:tc>
        <w:tc>
          <w:tcPr>
            <w:tcW w:w="270" w:type="dxa"/>
            <w:tcBorders>
              <w:top w:val="nil"/>
              <w:left w:val="nil"/>
              <w:bottom w:val="nil"/>
              <w:right w:val="nil"/>
            </w:tcBorders>
            <w:shd w:val="clear" w:color="auto" w:fill="auto"/>
            <w:noWrap/>
            <w:vAlign w:val="bottom"/>
            <w:hideMark/>
          </w:tcPr>
          <w:p w14:paraId="5D68D935" w14:textId="77777777" w:rsidR="009F5A0C" w:rsidRPr="009F5A0C" w:rsidRDefault="009F5A0C" w:rsidP="009F5A0C">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1A619EAC"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320</w:t>
            </w:r>
          </w:p>
        </w:tc>
        <w:tc>
          <w:tcPr>
            <w:tcW w:w="270" w:type="dxa"/>
            <w:tcBorders>
              <w:top w:val="nil"/>
              <w:left w:val="nil"/>
              <w:bottom w:val="nil"/>
              <w:right w:val="nil"/>
            </w:tcBorders>
            <w:shd w:val="clear" w:color="auto" w:fill="auto"/>
            <w:noWrap/>
            <w:vAlign w:val="bottom"/>
            <w:hideMark/>
          </w:tcPr>
          <w:p w14:paraId="2E10ECD9" w14:textId="77777777" w:rsidR="009F5A0C" w:rsidRPr="009F5A0C" w:rsidRDefault="009F5A0C" w:rsidP="009F5A0C">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5A5B1BCB"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571</w:t>
            </w:r>
          </w:p>
        </w:tc>
        <w:tc>
          <w:tcPr>
            <w:tcW w:w="360" w:type="dxa"/>
            <w:tcBorders>
              <w:top w:val="nil"/>
              <w:left w:val="nil"/>
              <w:bottom w:val="nil"/>
              <w:right w:val="nil"/>
            </w:tcBorders>
            <w:shd w:val="clear" w:color="auto" w:fill="auto"/>
            <w:noWrap/>
            <w:vAlign w:val="bottom"/>
            <w:hideMark/>
          </w:tcPr>
          <w:p w14:paraId="74462837" w14:textId="77777777" w:rsidR="009F5A0C" w:rsidRPr="009F5A0C" w:rsidRDefault="009F5A0C" w:rsidP="009F5A0C">
            <w:pPr>
              <w:jc w:val="right"/>
              <w:rPr>
                <w:rFonts w:ascii="Calibri" w:hAnsi="Calibri" w:cs="Calibri"/>
                <w:color w:val="000000"/>
                <w:sz w:val="22"/>
                <w:szCs w:val="22"/>
                <w:lang w:eastAsia="en-US"/>
              </w:rPr>
            </w:pPr>
          </w:p>
        </w:tc>
        <w:tc>
          <w:tcPr>
            <w:tcW w:w="1166" w:type="dxa"/>
            <w:tcBorders>
              <w:top w:val="nil"/>
              <w:left w:val="single" w:sz="4" w:space="0" w:color="auto"/>
              <w:bottom w:val="nil"/>
              <w:right w:val="nil"/>
            </w:tcBorders>
            <w:shd w:val="clear" w:color="auto" w:fill="auto"/>
            <w:noWrap/>
            <w:vAlign w:val="bottom"/>
            <w:hideMark/>
          </w:tcPr>
          <w:p w14:paraId="4281AE48"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528</w:t>
            </w:r>
          </w:p>
        </w:tc>
        <w:tc>
          <w:tcPr>
            <w:tcW w:w="326" w:type="dxa"/>
            <w:tcBorders>
              <w:top w:val="nil"/>
              <w:left w:val="nil"/>
              <w:bottom w:val="nil"/>
              <w:right w:val="single" w:sz="4" w:space="0" w:color="auto"/>
            </w:tcBorders>
            <w:shd w:val="clear" w:color="auto" w:fill="auto"/>
            <w:noWrap/>
            <w:vAlign w:val="bottom"/>
            <w:hideMark/>
          </w:tcPr>
          <w:p w14:paraId="0407D401"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r>
      <w:tr w:rsidR="009F5A0C" w:rsidRPr="009F5A0C" w14:paraId="778C4A95" w14:textId="77777777" w:rsidTr="00E8787F">
        <w:trPr>
          <w:trHeight w:val="231"/>
        </w:trPr>
        <w:tc>
          <w:tcPr>
            <w:tcW w:w="266" w:type="dxa"/>
            <w:tcBorders>
              <w:top w:val="nil"/>
              <w:left w:val="single" w:sz="4" w:space="0" w:color="auto"/>
              <w:bottom w:val="nil"/>
              <w:right w:val="nil"/>
            </w:tcBorders>
            <w:shd w:val="clear" w:color="auto" w:fill="auto"/>
            <w:noWrap/>
            <w:vAlign w:val="bottom"/>
            <w:hideMark/>
          </w:tcPr>
          <w:p w14:paraId="762FE1D5"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noWrap/>
            <w:vAlign w:val="center"/>
            <w:hideMark/>
          </w:tcPr>
          <w:p w14:paraId="25F7A55C"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1080" w:type="dxa"/>
            <w:tcBorders>
              <w:top w:val="nil"/>
              <w:left w:val="nil"/>
              <w:bottom w:val="nil"/>
              <w:right w:val="single" w:sz="4" w:space="0" w:color="auto"/>
            </w:tcBorders>
            <w:shd w:val="clear" w:color="auto" w:fill="auto"/>
            <w:noWrap/>
            <w:vAlign w:val="bottom"/>
            <w:hideMark/>
          </w:tcPr>
          <w:p w14:paraId="288F935D"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810" w:type="dxa"/>
            <w:tcBorders>
              <w:top w:val="nil"/>
              <w:left w:val="nil"/>
              <w:bottom w:val="nil"/>
              <w:right w:val="nil"/>
            </w:tcBorders>
            <w:shd w:val="clear" w:color="auto" w:fill="auto"/>
            <w:noWrap/>
            <w:vAlign w:val="bottom"/>
            <w:hideMark/>
          </w:tcPr>
          <w:p w14:paraId="27152191" w14:textId="77777777" w:rsidR="009F5A0C" w:rsidRPr="009F5A0C" w:rsidRDefault="009F5A0C" w:rsidP="009F5A0C">
            <w:pPr>
              <w:rPr>
                <w:rFonts w:ascii="Calibri" w:hAnsi="Calibri" w:cs="Calibri"/>
                <w:color w:val="000000"/>
                <w:sz w:val="22"/>
                <w:szCs w:val="22"/>
                <w:lang w:eastAsia="en-US"/>
              </w:rPr>
            </w:pPr>
          </w:p>
        </w:tc>
        <w:tc>
          <w:tcPr>
            <w:tcW w:w="270" w:type="dxa"/>
            <w:tcBorders>
              <w:top w:val="nil"/>
              <w:left w:val="nil"/>
              <w:bottom w:val="nil"/>
              <w:right w:val="nil"/>
            </w:tcBorders>
            <w:shd w:val="clear" w:color="auto" w:fill="auto"/>
            <w:noWrap/>
            <w:vAlign w:val="bottom"/>
            <w:hideMark/>
          </w:tcPr>
          <w:p w14:paraId="70B575CA" w14:textId="77777777" w:rsidR="009F5A0C" w:rsidRPr="009F5A0C" w:rsidRDefault="009F5A0C" w:rsidP="009F5A0C">
            <w:pPr>
              <w:rPr>
                <w:sz w:val="20"/>
                <w:lang w:eastAsia="en-US"/>
              </w:rPr>
            </w:pPr>
          </w:p>
        </w:tc>
        <w:tc>
          <w:tcPr>
            <w:tcW w:w="810" w:type="dxa"/>
            <w:tcBorders>
              <w:top w:val="nil"/>
              <w:left w:val="nil"/>
              <w:bottom w:val="nil"/>
              <w:right w:val="nil"/>
            </w:tcBorders>
            <w:shd w:val="clear" w:color="auto" w:fill="auto"/>
            <w:noWrap/>
            <w:vAlign w:val="bottom"/>
            <w:hideMark/>
          </w:tcPr>
          <w:p w14:paraId="7C74B679" w14:textId="77777777" w:rsidR="009F5A0C" w:rsidRPr="009F5A0C" w:rsidRDefault="009F5A0C" w:rsidP="009F5A0C">
            <w:pPr>
              <w:rPr>
                <w:sz w:val="20"/>
                <w:lang w:eastAsia="en-US"/>
              </w:rPr>
            </w:pPr>
          </w:p>
        </w:tc>
        <w:tc>
          <w:tcPr>
            <w:tcW w:w="270" w:type="dxa"/>
            <w:tcBorders>
              <w:top w:val="nil"/>
              <w:left w:val="nil"/>
              <w:bottom w:val="nil"/>
              <w:right w:val="nil"/>
            </w:tcBorders>
            <w:shd w:val="clear" w:color="auto" w:fill="auto"/>
            <w:noWrap/>
            <w:vAlign w:val="bottom"/>
            <w:hideMark/>
          </w:tcPr>
          <w:p w14:paraId="248935F9" w14:textId="77777777" w:rsidR="009F5A0C" w:rsidRPr="009F5A0C" w:rsidRDefault="009F5A0C" w:rsidP="009F5A0C">
            <w:pPr>
              <w:rPr>
                <w:sz w:val="20"/>
                <w:lang w:eastAsia="en-US"/>
              </w:rPr>
            </w:pPr>
          </w:p>
        </w:tc>
        <w:tc>
          <w:tcPr>
            <w:tcW w:w="810" w:type="dxa"/>
            <w:tcBorders>
              <w:top w:val="nil"/>
              <w:left w:val="nil"/>
              <w:bottom w:val="nil"/>
              <w:right w:val="nil"/>
            </w:tcBorders>
            <w:shd w:val="clear" w:color="auto" w:fill="auto"/>
            <w:noWrap/>
            <w:vAlign w:val="bottom"/>
            <w:hideMark/>
          </w:tcPr>
          <w:p w14:paraId="3EE8483B" w14:textId="77777777" w:rsidR="009F5A0C" w:rsidRPr="009F5A0C" w:rsidRDefault="009F5A0C" w:rsidP="009F5A0C">
            <w:pPr>
              <w:rPr>
                <w:sz w:val="20"/>
                <w:lang w:eastAsia="en-US"/>
              </w:rPr>
            </w:pPr>
          </w:p>
        </w:tc>
        <w:tc>
          <w:tcPr>
            <w:tcW w:w="270" w:type="dxa"/>
            <w:tcBorders>
              <w:top w:val="nil"/>
              <w:left w:val="nil"/>
              <w:bottom w:val="nil"/>
              <w:right w:val="nil"/>
            </w:tcBorders>
            <w:shd w:val="clear" w:color="auto" w:fill="auto"/>
            <w:noWrap/>
            <w:vAlign w:val="bottom"/>
            <w:hideMark/>
          </w:tcPr>
          <w:p w14:paraId="7027D0CE" w14:textId="77777777" w:rsidR="009F5A0C" w:rsidRPr="009F5A0C" w:rsidRDefault="009F5A0C" w:rsidP="009F5A0C">
            <w:pPr>
              <w:rPr>
                <w:sz w:val="20"/>
                <w:lang w:eastAsia="en-US"/>
              </w:rPr>
            </w:pPr>
          </w:p>
        </w:tc>
        <w:tc>
          <w:tcPr>
            <w:tcW w:w="810" w:type="dxa"/>
            <w:tcBorders>
              <w:top w:val="nil"/>
              <w:left w:val="nil"/>
              <w:bottom w:val="nil"/>
              <w:right w:val="nil"/>
            </w:tcBorders>
            <w:shd w:val="clear" w:color="auto" w:fill="auto"/>
            <w:noWrap/>
            <w:vAlign w:val="bottom"/>
            <w:hideMark/>
          </w:tcPr>
          <w:p w14:paraId="428252B7" w14:textId="77777777" w:rsidR="009F5A0C" w:rsidRPr="009F5A0C" w:rsidRDefault="009F5A0C" w:rsidP="009F5A0C">
            <w:pPr>
              <w:rPr>
                <w:sz w:val="20"/>
                <w:lang w:eastAsia="en-US"/>
              </w:rPr>
            </w:pPr>
          </w:p>
        </w:tc>
        <w:tc>
          <w:tcPr>
            <w:tcW w:w="360" w:type="dxa"/>
            <w:tcBorders>
              <w:top w:val="nil"/>
              <w:left w:val="nil"/>
              <w:bottom w:val="nil"/>
              <w:right w:val="nil"/>
            </w:tcBorders>
            <w:shd w:val="clear" w:color="auto" w:fill="auto"/>
            <w:noWrap/>
            <w:vAlign w:val="bottom"/>
            <w:hideMark/>
          </w:tcPr>
          <w:p w14:paraId="1CAC1544" w14:textId="77777777" w:rsidR="009F5A0C" w:rsidRPr="009F5A0C" w:rsidRDefault="009F5A0C" w:rsidP="009F5A0C">
            <w:pPr>
              <w:rPr>
                <w:sz w:val="20"/>
                <w:lang w:eastAsia="en-US"/>
              </w:rPr>
            </w:pPr>
          </w:p>
        </w:tc>
        <w:tc>
          <w:tcPr>
            <w:tcW w:w="1166" w:type="dxa"/>
            <w:tcBorders>
              <w:top w:val="nil"/>
              <w:left w:val="single" w:sz="4" w:space="0" w:color="auto"/>
              <w:bottom w:val="nil"/>
              <w:right w:val="nil"/>
            </w:tcBorders>
            <w:shd w:val="clear" w:color="auto" w:fill="auto"/>
            <w:noWrap/>
            <w:vAlign w:val="bottom"/>
            <w:hideMark/>
          </w:tcPr>
          <w:p w14:paraId="10B8A2EE"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326" w:type="dxa"/>
            <w:tcBorders>
              <w:top w:val="nil"/>
              <w:left w:val="nil"/>
              <w:bottom w:val="nil"/>
              <w:right w:val="single" w:sz="4" w:space="0" w:color="auto"/>
            </w:tcBorders>
            <w:shd w:val="clear" w:color="auto" w:fill="auto"/>
            <w:noWrap/>
            <w:vAlign w:val="bottom"/>
            <w:hideMark/>
          </w:tcPr>
          <w:p w14:paraId="164F340B"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r>
      <w:tr w:rsidR="009F5A0C" w:rsidRPr="009F5A0C" w14:paraId="37E39927" w14:textId="77777777" w:rsidTr="00E8787F">
        <w:trPr>
          <w:trHeight w:val="454"/>
        </w:trPr>
        <w:tc>
          <w:tcPr>
            <w:tcW w:w="3150" w:type="dxa"/>
            <w:gridSpan w:val="2"/>
            <w:tcBorders>
              <w:top w:val="nil"/>
              <w:left w:val="single" w:sz="4" w:space="0" w:color="auto"/>
              <w:bottom w:val="nil"/>
              <w:right w:val="single" w:sz="4" w:space="0" w:color="000000"/>
            </w:tcBorders>
            <w:shd w:val="clear" w:color="auto" w:fill="auto"/>
            <w:vAlign w:val="bottom"/>
            <w:hideMark/>
          </w:tcPr>
          <w:p w14:paraId="5C1625FF" w14:textId="1B70BD93"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Were able to find info using preferred method in 2020</w:t>
            </w:r>
          </w:p>
        </w:tc>
        <w:tc>
          <w:tcPr>
            <w:tcW w:w="1080" w:type="dxa"/>
            <w:tcBorders>
              <w:top w:val="nil"/>
              <w:left w:val="nil"/>
              <w:bottom w:val="nil"/>
              <w:right w:val="single" w:sz="4" w:space="0" w:color="auto"/>
            </w:tcBorders>
            <w:shd w:val="clear" w:color="auto" w:fill="auto"/>
            <w:noWrap/>
            <w:vAlign w:val="bottom"/>
            <w:hideMark/>
          </w:tcPr>
          <w:p w14:paraId="58BC88D1"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810" w:type="dxa"/>
            <w:tcBorders>
              <w:top w:val="nil"/>
              <w:left w:val="nil"/>
              <w:bottom w:val="nil"/>
              <w:right w:val="nil"/>
            </w:tcBorders>
            <w:shd w:val="clear" w:color="auto" w:fill="auto"/>
            <w:noWrap/>
            <w:vAlign w:val="bottom"/>
            <w:hideMark/>
          </w:tcPr>
          <w:p w14:paraId="53D9AA51" w14:textId="77777777" w:rsidR="009F5A0C" w:rsidRPr="009F5A0C" w:rsidRDefault="009F5A0C" w:rsidP="009F5A0C">
            <w:pPr>
              <w:rPr>
                <w:rFonts w:ascii="Calibri" w:hAnsi="Calibri" w:cs="Calibri"/>
                <w:color w:val="000000"/>
                <w:sz w:val="22"/>
                <w:szCs w:val="22"/>
                <w:lang w:eastAsia="en-US"/>
              </w:rPr>
            </w:pPr>
          </w:p>
        </w:tc>
        <w:tc>
          <w:tcPr>
            <w:tcW w:w="270" w:type="dxa"/>
            <w:tcBorders>
              <w:top w:val="nil"/>
              <w:left w:val="nil"/>
              <w:bottom w:val="nil"/>
              <w:right w:val="nil"/>
            </w:tcBorders>
            <w:shd w:val="clear" w:color="auto" w:fill="auto"/>
            <w:noWrap/>
            <w:vAlign w:val="bottom"/>
            <w:hideMark/>
          </w:tcPr>
          <w:p w14:paraId="6067D0F2" w14:textId="77777777" w:rsidR="009F5A0C" w:rsidRPr="009F5A0C" w:rsidRDefault="009F5A0C" w:rsidP="009F5A0C">
            <w:pPr>
              <w:rPr>
                <w:sz w:val="20"/>
                <w:lang w:eastAsia="en-US"/>
              </w:rPr>
            </w:pPr>
          </w:p>
        </w:tc>
        <w:tc>
          <w:tcPr>
            <w:tcW w:w="810" w:type="dxa"/>
            <w:tcBorders>
              <w:top w:val="nil"/>
              <w:left w:val="nil"/>
              <w:bottom w:val="nil"/>
              <w:right w:val="nil"/>
            </w:tcBorders>
            <w:shd w:val="clear" w:color="auto" w:fill="auto"/>
            <w:noWrap/>
            <w:vAlign w:val="bottom"/>
            <w:hideMark/>
          </w:tcPr>
          <w:p w14:paraId="09C7C6DC" w14:textId="77777777" w:rsidR="009F5A0C" w:rsidRPr="009F5A0C" w:rsidRDefault="009F5A0C" w:rsidP="009F5A0C">
            <w:pPr>
              <w:rPr>
                <w:sz w:val="20"/>
                <w:lang w:eastAsia="en-US"/>
              </w:rPr>
            </w:pPr>
          </w:p>
        </w:tc>
        <w:tc>
          <w:tcPr>
            <w:tcW w:w="270" w:type="dxa"/>
            <w:tcBorders>
              <w:top w:val="nil"/>
              <w:left w:val="nil"/>
              <w:bottom w:val="nil"/>
              <w:right w:val="nil"/>
            </w:tcBorders>
            <w:shd w:val="clear" w:color="auto" w:fill="auto"/>
            <w:noWrap/>
            <w:vAlign w:val="bottom"/>
            <w:hideMark/>
          </w:tcPr>
          <w:p w14:paraId="50248B76" w14:textId="77777777" w:rsidR="009F5A0C" w:rsidRPr="009F5A0C" w:rsidRDefault="009F5A0C" w:rsidP="009F5A0C">
            <w:pPr>
              <w:rPr>
                <w:sz w:val="20"/>
                <w:lang w:eastAsia="en-US"/>
              </w:rPr>
            </w:pPr>
          </w:p>
        </w:tc>
        <w:tc>
          <w:tcPr>
            <w:tcW w:w="810" w:type="dxa"/>
            <w:tcBorders>
              <w:top w:val="nil"/>
              <w:left w:val="nil"/>
              <w:bottom w:val="nil"/>
              <w:right w:val="nil"/>
            </w:tcBorders>
            <w:shd w:val="clear" w:color="auto" w:fill="auto"/>
            <w:noWrap/>
            <w:vAlign w:val="bottom"/>
            <w:hideMark/>
          </w:tcPr>
          <w:p w14:paraId="250707C8" w14:textId="77777777" w:rsidR="009F5A0C" w:rsidRPr="009F5A0C" w:rsidRDefault="009F5A0C" w:rsidP="009F5A0C">
            <w:pPr>
              <w:rPr>
                <w:sz w:val="20"/>
                <w:lang w:eastAsia="en-US"/>
              </w:rPr>
            </w:pPr>
          </w:p>
        </w:tc>
        <w:tc>
          <w:tcPr>
            <w:tcW w:w="270" w:type="dxa"/>
            <w:tcBorders>
              <w:top w:val="nil"/>
              <w:left w:val="nil"/>
              <w:bottom w:val="nil"/>
              <w:right w:val="nil"/>
            </w:tcBorders>
            <w:shd w:val="clear" w:color="auto" w:fill="auto"/>
            <w:noWrap/>
            <w:vAlign w:val="bottom"/>
            <w:hideMark/>
          </w:tcPr>
          <w:p w14:paraId="19C25C4D" w14:textId="77777777" w:rsidR="009F5A0C" w:rsidRPr="009F5A0C" w:rsidRDefault="009F5A0C" w:rsidP="009F5A0C">
            <w:pPr>
              <w:rPr>
                <w:sz w:val="20"/>
                <w:lang w:eastAsia="en-US"/>
              </w:rPr>
            </w:pPr>
          </w:p>
        </w:tc>
        <w:tc>
          <w:tcPr>
            <w:tcW w:w="810" w:type="dxa"/>
            <w:tcBorders>
              <w:top w:val="nil"/>
              <w:left w:val="nil"/>
              <w:bottom w:val="nil"/>
              <w:right w:val="nil"/>
            </w:tcBorders>
            <w:shd w:val="clear" w:color="auto" w:fill="auto"/>
            <w:noWrap/>
            <w:vAlign w:val="bottom"/>
            <w:hideMark/>
          </w:tcPr>
          <w:p w14:paraId="505BA4E1" w14:textId="77777777" w:rsidR="009F5A0C" w:rsidRPr="009F5A0C" w:rsidRDefault="009F5A0C" w:rsidP="009F5A0C">
            <w:pPr>
              <w:rPr>
                <w:sz w:val="20"/>
                <w:lang w:eastAsia="en-US"/>
              </w:rPr>
            </w:pPr>
          </w:p>
        </w:tc>
        <w:tc>
          <w:tcPr>
            <w:tcW w:w="360" w:type="dxa"/>
            <w:tcBorders>
              <w:top w:val="nil"/>
              <w:left w:val="nil"/>
              <w:bottom w:val="nil"/>
              <w:right w:val="nil"/>
            </w:tcBorders>
            <w:shd w:val="clear" w:color="auto" w:fill="auto"/>
            <w:noWrap/>
            <w:vAlign w:val="bottom"/>
            <w:hideMark/>
          </w:tcPr>
          <w:p w14:paraId="66D11A56" w14:textId="77777777" w:rsidR="009F5A0C" w:rsidRPr="009F5A0C" w:rsidRDefault="009F5A0C" w:rsidP="009F5A0C">
            <w:pPr>
              <w:rPr>
                <w:sz w:val="20"/>
                <w:lang w:eastAsia="en-US"/>
              </w:rPr>
            </w:pPr>
          </w:p>
        </w:tc>
        <w:tc>
          <w:tcPr>
            <w:tcW w:w="1166" w:type="dxa"/>
            <w:tcBorders>
              <w:top w:val="nil"/>
              <w:left w:val="single" w:sz="4" w:space="0" w:color="auto"/>
              <w:bottom w:val="nil"/>
              <w:right w:val="nil"/>
            </w:tcBorders>
            <w:shd w:val="clear" w:color="auto" w:fill="auto"/>
            <w:noWrap/>
            <w:vAlign w:val="bottom"/>
            <w:hideMark/>
          </w:tcPr>
          <w:p w14:paraId="7EEC43D5"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326" w:type="dxa"/>
            <w:tcBorders>
              <w:top w:val="nil"/>
              <w:left w:val="nil"/>
              <w:bottom w:val="nil"/>
              <w:right w:val="single" w:sz="4" w:space="0" w:color="auto"/>
            </w:tcBorders>
            <w:shd w:val="clear" w:color="auto" w:fill="auto"/>
            <w:noWrap/>
            <w:vAlign w:val="bottom"/>
            <w:hideMark/>
          </w:tcPr>
          <w:p w14:paraId="48F3467A"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r>
      <w:tr w:rsidR="009F5A0C" w:rsidRPr="009F5A0C" w14:paraId="3BA58B77" w14:textId="77777777" w:rsidTr="00E8787F">
        <w:trPr>
          <w:trHeight w:val="231"/>
        </w:trPr>
        <w:tc>
          <w:tcPr>
            <w:tcW w:w="266" w:type="dxa"/>
            <w:tcBorders>
              <w:top w:val="nil"/>
              <w:left w:val="single" w:sz="4" w:space="0" w:color="auto"/>
              <w:bottom w:val="nil"/>
              <w:right w:val="nil"/>
            </w:tcBorders>
            <w:shd w:val="clear" w:color="auto" w:fill="auto"/>
            <w:noWrap/>
            <w:vAlign w:val="bottom"/>
            <w:hideMark/>
          </w:tcPr>
          <w:p w14:paraId="3177370C"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noWrap/>
            <w:vAlign w:val="center"/>
            <w:hideMark/>
          </w:tcPr>
          <w:p w14:paraId="4587A4F2"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Yes</w:t>
            </w:r>
          </w:p>
        </w:tc>
        <w:tc>
          <w:tcPr>
            <w:tcW w:w="1080" w:type="dxa"/>
            <w:tcBorders>
              <w:top w:val="nil"/>
              <w:left w:val="nil"/>
              <w:bottom w:val="nil"/>
              <w:right w:val="single" w:sz="4" w:space="0" w:color="auto"/>
            </w:tcBorders>
            <w:shd w:val="clear" w:color="auto" w:fill="auto"/>
            <w:noWrap/>
            <w:vAlign w:val="bottom"/>
            <w:hideMark/>
          </w:tcPr>
          <w:p w14:paraId="7FCFACBB"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88.3%</w:t>
            </w:r>
          </w:p>
        </w:tc>
        <w:tc>
          <w:tcPr>
            <w:tcW w:w="810" w:type="dxa"/>
            <w:tcBorders>
              <w:top w:val="nil"/>
              <w:left w:val="nil"/>
              <w:bottom w:val="nil"/>
              <w:right w:val="nil"/>
            </w:tcBorders>
            <w:shd w:val="clear" w:color="auto" w:fill="auto"/>
            <w:noWrap/>
            <w:vAlign w:val="bottom"/>
            <w:hideMark/>
          </w:tcPr>
          <w:p w14:paraId="5D227373"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86.0%</w:t>
            </w:r>
          </w:p>
        </w:tc>
        <w:tc>
          <w:tcPr>
            <w:tcW w:w="270" w:type="dxa"/>
            <w:tcBorders>
              <w:top w:val="nil"/>
              <w:left w:val="nil"/>
              <w:bottom w:val="nil"/>
              <w:right w:val="nil"/>
            </w:tcBorders>
            <w:shd w:val="clear" w:color="auto" w:fill="auto"/>
            <w:noWrap/>
            <w:vAlign w:val="bottom"/>
            <w:hideMark/>
          </w:tcPr>
          <w:p w14:paraId="0DB3E3D0" w14:textId="77777777" w:rsidR="009F5A0C" w:rsidRPr="009F5A0C" w:rsidRDefault="009F5A0C" w:rsidP="009F5A0C">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49375EA8"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84.2%</w:t>
            </w:r>
          </w:p>
        </w:tc>
        <w:tc>
          <w:tcPr>
            <w:tcW w:w="270" w:type="dxa"/>
            <w:tcBorders>
              <w:top w:val="nil"/>
              <w:left w:val="nil"/>
              <w:bottom w:val="nil"/>
              <w:right w:val="nil"/>
            </w:tcBorders>
            <w:shd w:val="clear" w:color="auto" w:fill="auto"/>
            <w:noWrap/>
            <w:vAlign w:val="bottom"/>
            <w:hideMark/>
          </w:tcPr>
          <w:p w14:paraId="6C37206E" w14:textId="77777777" w:rsidR="009F5A0C" w:rsidRPr="009F5A0C" w:rsidRDefault="009F5A0C" w:rsidP="009F5A0C">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19E40E28"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79.2%</w:t>
            </w:r>
          </w:p>
        </w:tc>
        <w:tc>
          <w:tcPr>
            <w:tcW w:w="270" w:type="dxa"/>
            <w:tcBorders>
              <w:top w:val="nil"/>
              <w:left w:val="nil"/>
              <w:bottom w:val="nil"/>
              <w:right w:val="nil"/>
            </w:tcBorders>
            <w:shd w:val="clear" w:color="auto" w:fill="auto"/>
            <w:noWrap/>
            <w:vAlign w:val="bottom"/>
            <w:hideMark/>
          </w:tcPr>
          <w:p w14:paraId="5CFFC11D"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w:t>
            </w:r>
          </w:p>
        </w:tc>
        <w:tc>
          <w:tcPr>
            <w:tcW w:w="810" w:type="dxa"/>
            <w:tcBorders>
              <w:top w:val="nil"/>
              <w:left w:val="nil"/>
              <w:bottom w:val="nil"/>
              <w:right w:val="nil"/>
            </w:tcBorders>
            <w:shd w:val="clear" w:color="auto" w:fill="auto"/>
            <w:noWrap/>
            <w:vAlign w:val="bottom"/>
            <w:hideMark/>
          </w:tcPr>
          <w:p w14:paraId="5AA0524C"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87.2%</w:t>
            </w:r>
          </w:p>
        </w:tc>
        <w:tc>
          <w:tcPr>
            <w:tcW w:w="360" w:type="dxa"/>
            <w:tcBorders>
              <w:top w:val="nil"/>
              <w:left w:val="nil"/>
              <w:bottom w:val="nil"/>
              <w:right w:val="nil"/>
            </w:tcBorders>
            <w:shd w:val="clear" w:color="auto" w:fill="auto"/>
            <w:noWrap/>
            <w:vAlign w:val="bottom"/>
            <w:hideMark/>
          </w:tcPr>
          <w:p w14:paraId="53820281" w14:textId="77777777" w:rsidR="009F5A0C" w:rsidRPr="009F5A0C" w:rsidRDefault="009F5A0C" w:rsidP="009F5A0C">
            <w:pPr>
              <w:jc w:val="right"/>
              <w:rPr>
                <w:rFonts w:ascii="Calibri" w:hAnsi="Calibri" w:cs="Calibri"/>
                <w:color w:val="000000"/>
                <w:sz w:val="22"/>
                <w:szCs w:val="22"/>
                <w:lang w:eastAsia="en-US"/>
              </w:rPr>
            </w:pPr>
          </w:p>
        </w:tc>
        <w:tc>
          <w:tcPr>
            <w:tcW w:w="1166" w:type="dxa"/>
            <w:tcBorders>
              <w:top w:val="nil"/>
              <w:left w:val="single" w:sz="4" w:space="0" w:color="auto"/>
              <w:bottom w:val="nil"/>
              <w:right w:val="nil"/>
            </w:tcBorders>
            <w:shd w:val="clear" w:color="auto" w:fill="auto"/>
            <w:noWrap/>
            <w:vAlign w:val="bottom"/>
            <w:hideMark/>
          </w:tcPr>
          <w:p w14:paraId="3DA6E0FC"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86.7%</w:t>
            </w:r>
          </w:p>
        </w:tc>
        <w:tc>
          <w:tcPr>
            <w:tcW w:w="326" w:type="dxa"/>
            <w:tcBorders>
              <w:top w:val="nil"/>
              <w:left w:val="nil"/>
              <w:bottom w:val="nil"/>
              <w:right w:val="single" w:sz="4" w:space="0" w:color="auto"/>
            </w:tcBorders>
            <w:shd w:val="clear" w:color="auto" w:fill="auto"/>
            <w:noWrap/>
            <w:vAlign w:val="bottom"/>
            <w:hideMark/>
          </w:tcPr>
          <w:p w14:paraId="46120062"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r>
      <w:tr w:rsidR="009F5A0C" w:rsidRPr="009F5A0C" w14:paraId="4440FB03" w14:textId="77777777" w:rsidTr="00E8787F">
        <w:trPr>
          <w:trHeight w:val="231"/>
        </w:trPr>
        <w:tc>
          <w:tcPr>
            <w:tcW w:w="266" w:type="dxa"/>
            <w:tcBorders>
              <w:top w:val="nil"/>
              <w:left w:val="single" w:sz="4" w:space="0" w:color="auto"/>
              <w:bottom w:val="nil"/>
              <w:right w:val="nil"/>
            </w:tcBorders>
            <w:shd w:val="clear" w:color="auto" w:fill="auto"/>
            <w:noWrap/>
            <w:vAlign w:val="bottom"/>
            <w:hideMark/>
          </w:tcPr>
          <w:p w14:paraId="58E4223B"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nil"/>
              <w:right w:val="single" w:sz="4" w:space="0" w:color="auto"/>
            </w:tcBorders>
            <w:shd w:val="clear" w:color="auto" w:fill="auto"/>
            <w:noWrap/>
            <w:vAlign w:val="center"/>
            <w:hideMark/>
          </w:tcPr>
          <w:p w14:paraId="43020EA5"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No</w:t>
            </w:r>
          </w:p>
        </w:tc>
        <w:tc>
          <w:tcPr>
            <w:tcW w:w="1080" w:type="dxa"/>
            <w:tcBorders>
              <w:top w:val="nil"/>
              <w:left w:val="nil"/>
              <w:bottom w:val="nil"/>
              <w:right w:val="single" w:sz="4" w:space="0" w:color="auto"/>
            </w:tcBorders>
            <w:shd w:val="clear" w:color="auto" w:fill="auto"/>
            <w:noWrap/>
            <w:vAlign w:val="bottom"/>
            <w:hideMark/>
          </w:tcPr>
          <w:p w14:paraId="40F8A848"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11.7%</w:t>
            </w:r>
          </w:p>
        </w:tc>
        <w:tc>
          <w:tcPr>
            <w:tcW w:w="810" w:type="dxa"/>
            <w:tcBorders>
              <w:top w:val="nil"/>
              <w:left w:val="nil"/>
              <w:bottom w:val="nil"/>
              <w:right w:val="nil"/>
            </w:tcBorders>
            <w:shd w:val="clear" w:color="auto" w:fill="auto"/>
            <w:noWrap/>
            <w:vAlign w:val="bottom"/>
            <w:hideMark/>
          </w:tcPr>
          <w:p w14:paraId="1E5CB1EB"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14.0%</w:t>
            </w:r>
          </w:p>
        </w:tc>
        <w:tc>
          <w:tcPr>
            <w:tcW w:w="270" w:type="dxa"/>
            <w:tcBorders>
              <w:top w:val="nil"/>
              <w:left w:val="nil"/>
              <w:bottom w:val="nil"/>
              <w:right w:val="nil"/>
            </w:tcBorders>
            <w:shd w:val="clear" w:color="auto" w:fill="auto"/>
            <w:noWrap/>
            <w:vAlign w:val="bottom"/>
            <w:hideMark/>
          </w:tcPr>
          <w:p w14:paraId="65223D17" w14:textId="77777777" w:rsidR="009F5A0C" w:rsidRPr="009F5A0C" w:rsidRDefault="009F5A0C" w:rsidP="009F5A0C">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6D8E8873"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15.8%</w:t>
            </w:r>
          </w:p>
        </w:tc>
        <w:tc>
          <w:tcPr>
            <w:tcW w:w="270" w:type="dxa"/>
            <w:tcBorders>
              <w:top w:val="nil"/>
              <w:left w:val="nil"/>
              <w:bottom w:val="nil"/>
              <w:right w:val="nil"/>
            </w:tcBorders>
            <w:shd w:val="clear" w:color="auto" w:fill="auto"/>
            <w:noWrap/>
            <w:vAlign w:val="bottom"/>
            <w:hideMark/>
          </w:tcPr>
          <w:p w14:paraId="10158F9A" w14:textId="77777777" w:rsidR="009F5A0C" w:rsidRPr="009F5A0C" w:rsidRDefault="009F5A0C" w:rsidP="009F5A0C">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2632C91C"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20.8%</w:t>
            </w:r>
          </w:p>
        </w:tc>
        <w:tc>
          <w:tcPr>
            <w:tcW w:w="270" w:type="dxa"/>
            <w:tcBorders>
              <w:top w:val="nil"/>
              <w:left w:val="nil"/>
              <w:bottom w:val="nil"/>
              <w:right w:val="nil"/>
            </w:tcBorders>
            <w:shd w:val="clear" w:color="auto" w:fill="auto"/>
            <w:noWrap/>
            <w:vAlign w:val="bottom"/>
            <w:hideMark/>
          </w:tcPr>
          <w:p w14:paraId="0559F990" w14:textId="77777777" w:rsidR="009F5A0C" w:rsidRPr="009F5A0C" w:rsidRDefault="009F5A0C" w:rsidP="009F5A0C">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67C7BA3D"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12.8%</w:t>
            </w:r>
          </w:p>
        </w:tc>
        <w:tc>
          <w:tcPr>
            <w:tcW w:w="360" w:type="dxa"/>
            <w:tcBorders>
              <w:top w:val="nil"/>
              <w:left w:val="nil"/>
              <w:bottom w:val="nil"/>
              <w:right w:val="nil"/>
            </w:tcBorders>
            <w:shd w:val="clear" w:color="auto" w:fill="auto"/>
            <w:noWrap/>
            <w:vAlign w:val="bottom"/>
            <w:hideMark/>
          </w:tcPr>
          <w:p w14:paraId="7440A773" w14:textId="77777777" w:rsidR="009F5A0C" w:rsidRPr="009F5A0C" w:rsidRDefault="009F5A0C" w:rsidP="009F5A0C">
            <w:pPr>
              <w:jc w:val="right"/>
              <w:rPr>
                <w:rFonts w:ascii="Calibri" w:hAnsi="Calibri" w:cs="Calibri"/>
                <w:color w:val="000000"/>
                <w:sz w:val="22"/>
                <w:szCs w:val="22"/>
                <w:lang w:eastAsia="en-US"/>
              </w:rPr>
            </w:pPr>
          </w:p>
        </w:tc>
        <w:tc>
          <w:tcPr>
            <w:tcW w:w="1166" w:type="dxa"/>
            <w:tcBorders>
              <w:top w:val="nil"/>
              <w:left w:val="single" w:sz="4" w:space="0" w:color="auto"/>
              <w:bottom w:val="nil"/>
              <w:right w:val="nil"/>
            </w:tcBorders>
            <w:shd w:val="clear" w:color="auto" w:fill="auto"/>
            <w:noWrap/>
            <w:vAlign w:val="bottom"/>
            <w:hideMark/>
          </w:tcPr>
          <w:p w14:paraId="6F64D931"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13.3%</w:t>
            </w:r>
          </w:p>
        </w:tc>
        <w:tc>
          <w:tcPr>
            <w:tcW w:w="326" w:type="dxa"/>
            <w:tcBorders>
              <w:top w:val="nil"/>
              <w:left w:val="nil"/>
              <w:bottom w:val="nil"/>
              <w:right w:val="single" w:sz="4" w:space="0" w:color="auto"/>
            </w:tcBorders>
            <w:shd w:val="clear" w:color="auto" w:fill="auto"/>
            <w:noWrap/>
            <w:vAlign w:val="bottom"/>
            <w:hideMark/>
          </w:tcPr>
          <w:p w14:paraId="0AED14BB"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r>
      <w:tr w:rsidR="009F5A0C" w:rsidRPr="009F5A0C" w14:paraId="5651AEAE" w14:textId="77777777" w:rsidTr="002C5EB0">
        <w:trPr>
          <w:trHeight w:val="231"/>
        </w:trPr>
        <w:tc>
          <w:tcPr>
            <w:tcW w:w="266" w:type="dxa"/>
            <w:tcBorders>
              <w:top w:val="nil"/>
              <w:left w:val="single" w:sz="4" w:space="0" w:color="auto"/>
              <w:bottom w:val="single" w:sz="4" w:space="0" w:color="auto"/>
              <w:right w:val="nil"/>
            </w:tcBorders>
            <w:shd w:val="clear" w:color="auto" w:fill="auto"/>
            <w:noWrap/>
            <w:vAlign w:val="bottom"/>
            <w:hideMark/>
          </w:tcPr>
          <w:p w14:paraId="0BEA7AF5"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2884" w:type="dxa"/>
            <w:tcBorders>
              <w:top w:val="nil"/>
              <w:left w:val="nil"/>
              <w:bottom w:val="single" w:sz="4" w:space="0" w:color="auto"/>
              <w:right w:val="single" w:sz="4" w:space="0" w:color="auto"/>
            </w:tcBorders>
            <w:shd w:val="clear" w:color="auto" w:fill="auto"/>
            <w:noWrap/>
            <w:vAlign w:val="center"/>
            <w:hideMark/>
          </w:tcPr>
          <w:p w14:paraId="3D7BCCD1"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Sample size</w:t>
            </w:r>
          </w:p>
        </w:tc>
        <w:tc>
          <w:tcPr>
            <w:tcW w:w="1080" w:type="dxa"/>
            <w:tcBorders>
              <w:top w:val="nil"/>
              <w:left w:val="nil"/>
              <w:bottom w:val="single" w:sz="4" w:space="0" w:color="auto"/>
              <w:right w:val="single" w:sz="4" w:space="0" w:color="auto"/>
            </w:tcBorders>
            <w:shd w:val="clear" w:color="auto" w:fill="auto"/>
            <w:noWrap/>
            <w:vAlign w:val="bottom"/>
            <w:hideMark/>
          </w:tcPr>
          <w:p w14:paraId="516D3029"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1164</w:t>
            </w:r>
          </w:p>
        </w:tc>
        <w:tc>
          <w:tcPr>
            <w:tcW w:w="810" w:type="dxa"/>
            <w:tcBorders>
              <w:top w:val="nil"/>
              <w:left w:val="nil"/>
              <w:bottom w:val="single" w:sz="4" w:space="0" w:color="auto"/>
              <w:right w:val="nil"/>
            </w:tcBorders>
            <w:shd w:val="clear" w:color="auto" w:fill="auto"/>
            <w:noWrap/>
            <w:vAlign w:val="bottom"/>
            <w:hideMark/>
          </w:tcPr>
          <w:p w14:paraId="64DD849C"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191</w:t>
            </w:r>
          </w:p>
        </w:tc>
        <w:tc>
          <w:tcPr>
            <w:tcW w:w="270" w:type="dxa"/>
            <w:tcBorders>
              <w:top w:val="nil"/>
              <w:left w:val="nil"/>
              <w:bottom w:val="single" w:sz="4" w:space="0" w:color="auto"/>
              <w:right w:val="nil"/>
            </w:tcBorders>
            <w:shd w:val="clear" w:color="auto" w:fill="auto"/>
            <w:noWrap/>
            <w:vAlign w:val="bottom"/>
            <w:hideMark/>
          </w:tcPr>
          <w:p w14:paraId="21354E35"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810" w:type="dxa"/>
            <w:tcBorders>
              <w:top w:val="nil"/>
              <w:left w:val="nil"/>
              <w:bottom w:val="single" w:sz="4" w:space="0" w:color="auto"/>
              <w:right w:val="nil"/>
            </w:tcBorders>
            <w:shd w:val="clear" w:color="auto" w:fill="auto"/>
            <w:noWrap/>
            <w:vAlign w:val="bottom"/>
            <w:hideMark/>
          </w:tcPr>
          <w:p w14:paraId="1506128F"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149</w:t>
            </w:r>
          </w:p>
        </w:tc>
        <w:tc>
          <w:tcPr>
            <w:tcW w:w="270" w:type="dxa"/>
            <w:tcBorders>
              <w:top w:val="nil"/>
              <w:left w:val="nil"/>
              <w:bottom w:val="single" w:sz="4" w:space="0" w:color="auto"/>
              <w:right w:val="nil"/>
            </w:tcBorders>
            <w:shd w:val="clear" w:color="auto" w:fill="auto"/>
            <w:noWrap/>
            <w:vAlign w:val="bottom"/>
            <w:hideMark/>
          </w:tcPr>
          <w:p w14:paraId="2502C07B"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810" w:type="dxa"/>
            <w:tcBorders>
              <w:top w:val="nil"/>
              <w:left w:val="nil"/>
              <w:bottom w:val="single" w:sz="4" w:space="0" w:color="auto"/>
              <w:right w:val="nil"/>
            </w:tcBorders>
            <w:shd w:val="clear" w:color="auto" w:fill="auto"/>
            <w:noWrap/>
            <w:vAlign w:val="bottom"/>
            <w:hideMark/>
          </w:tcPr>
          <w:p w14:paraId="759F01ED"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306</w:t>
            </w:r>
          </w:p>
        </w:tc>
        <w:tc>
          <w:tcPr>
            <w:tcW w:w="270" w:type="dxa"/>
            <w:tcBorders>
              <w:top w:val="nil"/>
              <w:left w:val="nil"/>
              <w:bottom w:val="single" w:sz="4" w:space="0" w:color="auto"/>
              <w:right w:val="nil"/>
            </w:tcBorders>
            <w:shd w:val="clear" w:color="auto" w:fill="auto"/>
            <w:noWrap/>
            <w:vAlign w:val="bottom"/>
            <w:hideMark/>
          </w:tcPr>
          <w:p w14:paraId="7019D9BB"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810" w:type="dxa"/>
            <w:tcBorders>
              <w:top w:val="nil"/>
              <w:left w:val="nil"/>
              <w:bottom w:val="single" w:sz="4" w:space="0" w:color="auto"/>
              <w:right w:val="nil"/>
            </w:tcBorders>
            <w:shd w:val="clear" w:color="auto" w:fill="auto"/>
            <w:noWrap/>
            <w:vAlign w:val="bottom"/>
            <w:hideMark/>
          </w:tcPr>
          <w:p w14:paraId="2AC2C5DC" w14:textId="77777777" w:rsidR="009F5A0C" w:rsidRPr="009F5A0C" w:rsidRDefault="009F5A0C" w:rsidP="009F5A0C">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530</w:t>
            </w:r>
          </w:p>
        </w:tc>
        <w:tc>
          <w:tcPr>
            <w:tcW w:w="360" w:type="dxa"/>
            <w:tcBorders>
              <w:top w:val="nil"/>
              <w:left w:val="nil"/>
              <w:bottom w:val="single" w:sz="4" w:space="0" w:color="auto"/>
              <w:right w:val="nil"/>
            </w:tcBorders>
            <w:shd w:val="clear" w:color="auto" w:fill="auto"/>
            <w:noWrap/>
            <w:vAlign w:val="bottom"/>
            <w:hideMark/>
          </w:tcPr>
          <w:p w14:paraId="0D2D4432"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c>
          <w:tcPr>
            <w:tcW w:w="1166" w:type="dxa"/>
            <w:tcBorders>
              <w:top w:val="nil"/>
              <w:left w:val="single" w:sz="4" w:space="0" w:color="auto"/>
              <w:bottom w:val="single" w:sz="4" w:space="0" w:color="auto"/>
              <w:right w:val="nil"/>
            </w:tcBorders>
            <w:shd w:val="clear" w:color="auto" w:fill="auto"/>
            <w:noWrap/>
            <w:vAlign w:val="bottom"/>
            <w:hideMark/>
          </w:tcPr>
          <w:p w14:paraId="1C9DD947" w14:textId="0218A744" w:rsidR="002C5EB0" w:rsidRPr="009F5A0C" w:rsidRDefault="009F5A0C" w:rsidP="002C5EB0">
            <w:pPr>
              <w:jc w:val="right"/>
              <w:rPr>
                <w:rFonts w:ascii="Calibri" w:hAnsi="Calibri" w:cs="Calibri"/>
                <w:color w:val="000000"/>
                <w:sz w:val="22"/>
                <w:szCs w:val="22"/>
                <w:lang w:eastAsia="en-US"/>
              </w:rPr>
            </w:pPr>
            <w:r w:rsidRPr="009F5A0C">
              <w:rPr>
                <w:rFonts w:ascii="Calibri" w:hAnsi="Calibri" w:cs="Calibri"/>
                <w:color w:val="000000"/>
                <w:sz w:val="22"/>
                <w:szCs w:val="22"/>
                <w:lang w:eastAsia="en-US"/>
              </w:rPr>
              <w:t> </w:t>
            </w:r>
            <w:r w:rsidR="002C5EB0">
              <w:rPr>
                <w:rFonts w:ascii="Calibri" w:hAnsi="Calibri" w:cs="Calibri"/>
                <w:color w:val="000000"/>
                <w:sz w:val="22"/>
                <w:szCs w:val="22"/>
                <w:lang w:eastAsia="en-US"/>
              </w:rPr>
              <w:t>503</w:t>
            </w:r>
          </w:p>
        </w:tc>
        <w:tc>
          <w:tcPr>
            <w:tcW w:w="326" w:type="dxa"/>
            <w:tcBorders>
              <w:top w:val="nil"/>
              <w:left w:val="nil"/>
              <w:bottom w:val="single" w:sz="4" w:space="0" w:color="auto"/>
              <w:right w:val="single" w:sz="4" w:space="0" w:color="auto"/>
            </w:tcBorders>
            <w:shd w:val="clear" w:color="auto" w:fill="auto"/>
            <w:noWrap/>
            <w:vAlign w:val="bottom"/>
            <w:hideMark/>
          </w:tcPr>
          <w:p w14:paraId="6EA54B96"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w:t>
            </w:r>
          </w:p>
        </w:tc>
      </w:tr>
      <w:tr w:rsidR="00E8787F" w:rsidRPr="009F5A0C" w14:paraId="253E7400" w14:textId="77777777" w:rsidTr="00E8787F">
        <w:trPr>
          <w:trHeight w:val="231"/>
        </w:trPr>
        <w:tc>
          <w:tcPr>
            <w:tcW w:w="7470" w:type="dxa"/>
            <w:gridSpan w:val="9"/>
            <w:tcBorders>
              <w:top w:val="nil"/>
              <w:left w:val="nil"/>
              <w:bottom w:val="nil"/>
              <w:right w:val="nil"/>
            </w:tcBorders>
            <w:shd w:val="clear" w:color="auto" w:fill="auto"/>
            <w:vAlign w:val="bottom"/>
            <w:hideMark/>
          </w:tcPr>
          <w:p w14:paraId="16A7265A" w14:textId="77777777" w:rsidR="009F5A0C" w:rsidRPr="009F5A0C" w:rsidRDefault="009F5A0C" w:rsidP="009F5A0C">
            <w:pPr>
              <w:rPr>
                <w:rFonts w:ascii="Calibri" w:hAnsi="Calibri" w:cs="Calibri"/>
                <w:color w:val="000000"/>
                <w:sz w:val="22"/>
                <w:szCs w:val="22"/>
                <w:lang w:eastAsia="en-US"/>
              </w:rPr>
            </w:pPr>
            <w:r w:rsidRPr="009F5A0C">
              <w:rPr>
                <w:rFonts w:ascii="Calibri" w:hAnsi="Calibri" w:cs="Calibri"/>
                <w:color w:val="000000"/>
                <w:sz w:val="22"/>
                <w:szCs w:val="22"/>
                <w:lang w:eastAsia="en-US"/>
              </w:rPr>
              <w:t>* Difference from non-disability sample is significant at 95% confidence level</w:t>
            </w:r>
          </w:p>
        </w:tc>
        <w:tc>
          <w:tcPr>
            <w:tcW w:w="810" w:type="dxa"/>
            <w:tcBorders>
              <w:top w:val="nil"/>
              <w:left w:val="nil"/>
              <w:bottom w:val="nil"/>
              <w:right w:val="nil"/>
            </w:tcBorders>
            <w:shd w:val="clear" w:color="auto" w:fill="auto"/>
            <w:noWrap/>
            <w:vAlign w:val="bottom"/>
            <w:hideMark/>
          </w:tcPr>
          <w:p w14:paraId="2576F5B5" w14:textId="77777777" w:rsidR="009F5A0C" w:rsidRPr="009F5A0C" w:rsidRDefault="009F5A0C" w:rsidP="009F5A0C">
            <w:pPr>
              <w:rPr>
                <w:rFonts w:ascii="Calibri" w:hAnsi="Calibri" w:cs="Calibri"/>
                <w:color w:val="000000"/>
                <w:sz w:val="22"/>
                <w:szCs w:val="22"/>
                <w:lang w:eastAsia="en-US"/>
              </w:rPr>
            </w:pPr>
          </w:p>
        </w:tc>
        <w:tc>
          <w:tcPr>
            <w:tcW w:w="360" w:type="dxa"/>
            <w:tcBorders>
              <w:top w:val="nil"/>
              <w:left w:val="nil"/>
              <w:bottom w:val="nil"/>
              <w:right w:val="nil"/>
            </w:tcBorders>
            <w:shd w:val="clear" w:color="auto" w:fill="auto"/>
            <w:noWrap/>
            <w:vAlign w:val="bottom"/>
            <w:hideMark/>
          </w:tcPr>
          <w:p w14:paraId="5FBCDE45" w14:textId="77777777" w:rsidR="009F5A0C" w:rsidRPr="009F5A0C" w:rsidRDefault="009F5A0C" w:rsidP="009F5A0C">
            <w:pPr>
              <w:rPr>
                <w:sz w:val="20"/>
                <w:lang w:eastAsia="en-US"/>
              </w:rPr>
            </w:pPr>
          </w:p>
        </w:tc>
        <w:tc>
          <w:tcPr>
            <w:tcW w:w="1166" w:type="dxa"/>
            <w:tcBorders>
              <w:top w:val="nil"/>
              <w:left w:val="nil"/>
              <w:bottom w:val="nil"/>
              <w:right w:val="nil"/>
            </w:tcBorders>
            <w:shd w:val="clear" w:color="auto" w:fill="auto"/>
            <w:noWrap/>
            <w:vAlign w:val="bottom"/>
            <w:hideMark/>
          </w:tcPr>
          <w:p w14:paraId="6BA7DBC6" w14:textId="77777777" w:rsidR="009F5A0C" w:rsidRPr="009F5A0C" w:rsidRDefault="009F5A0C" w:rsidP="009F5A0C">
            <w:pPr>
              <w:rPr>
                <w:sz w:val="20"/>
                <w:lang w:eastAsia="en-US"/>
              </w:rPr>
            </w:pPr>
          </w:p>
        </w:tc>
        <w:tc>
          <w:tcPr>
            <w:tcW w:w="326" w:type="dxa"/>
            <w:tcBorders>
              <w:top w:val="nil"/>
              <w:left w:val="nil"/>
              <w:bottom w:val="nil"/>
              <w:right w:val="nil"/>
            </w:tcBorders>
            <w:shd w:val="clear" w:color="auto" w:fill="auto"/>
            <w:noWrap/>
            <w:vAlign w:val="bottom"/>
            <w:hideMark/>
          </w:tcPr>
          <w:p w14:paraId="21A72B8D" w14:textId="77777777" w:rsidR="009F5A0C" w:rsidRPr="009F5A0C" w:rsidRDefault="009F5A0C" w:rsidP="009F5A0C">
            <w:pPr>
              <w:rPr>
                <w:sz w:val="20"/>
                <w:lang w:eastAsia="en-US"/>
              </w:rPr>
            </w:pPr>
          </w:p>
        </w:tc>
      </w:tr>
    </w:tbl>
    <w:p w14:paraId="6C3460C4" w14:textId="68C4ACE3" w:rsidR="00E8787F" w:rsidRDefault="009F5A0C">
      <w:pPr>
        <w:spacing w:after="160" w:line="259" w:lineRule="auto"/>
      </w:pPr>
      <w:r>
        <w:br w:type="page"/>
      </w:r>
    </w:p>
    <w:p w14:paraId="5C296431" w14:textId="77777777" w:rsidR="00E8787F" w:rsidRDefault="00E8787F">
      <w:pPr>
        <w:spacing w:after="160" w:line="259" w:lineRule="auto"/>
      </w:pPr>
    </w:p>
    <w:tbl>
      <w:tblPr>
        <w:tblW w:w="10126" w:type="dxa"/>
        <w:tblLayout w:type="fixed"/>
        <w:tblLook w:val="04A0" w:firstRow="1" w:lastRow="0" w:firstColumn="1" w:lastColumn="0" w:noHBand="0" w:noVBand="1"/>
      </w:tblPr>
      <w:tblGrid>
        <w:gridCol w:w="469"/>
        <w:gridCol w:w="3131"/>
        <w:gridCol w:w="975"/>
        <w:gridCol w:w="1017"/>
        <w:gridCol w:w="1037"/>
        <w:gridCol w:w="328"/>
        <w:gridCol w:w="949"/>
        <w:gridCol w:w="949"/>
        <w:gridCol w:w="944"/>
        <w:gridCol w:w="327"/>
      </w:tblGrid>
      <w:tr w:rsidR="00480F98" w:rsidRPr="00BD75A3" w14:paraId="3F50958B" w14:textId="77777777" w:rsidTr="004C1400">
        <w:trPr>
          <w:trHeight w:val="20"/>
        </w:trPr>
        <w:tc>
          <w:tcPr>
            <w:tcW w:w="469" w:type="dxa"/>
            <w:tcBorders>
              <w:top w:val="nil"/>
              <w:left w:val="nil"/>
              <w:bottom w:val="single" w:sz="4" w:space="0" w:color="auto"/>
              <w:right w:val="nil"/>
            </w:tcBorders>
            <w:shd w:val="clear" w:color="auto" w:fill="auto"/>
            <w:noWrap/>
            <w:vAlign w:val="bottom"/>
            <w:hideMark/>
          </w:tcPr>
          <w:p w14:paraId="330CED79" w14:textId="77777777" w:rsidR="00480F98" w:rsidRPr="00480F98" w:rsidRDefault="00480F98" w:rsidP="00480F98">
            <w:pPr>
              <w:rPr>
                <w:rFonts w:asciiTheme="minorHAnsi" w:hAnsiTheme="minorHAnsi" w:cstheme="minorHAnsi"/>
                <w:sz w:val="20"/>
                <w:lang w:eastAsia="en-US"/>
              </w:rPr>
            </w:pPr>
          </w:p>
        </w:tc>
        <w:tc>
          <w:tcPr>
            <w:tcW w:w="6160" w:type="dxa"/>
            <w:gridSpan w:val="4"/>
            <w:tcBorders>
              <w:top w:val="nil"/>
              <w:left w:val="nil"/>
              <w:bottom w:val="single" w:sz="4" w:space="0" w:color="auto"/>
              <w:right w:val="nil"/>
            </w:tcBorders>
            <w:shd w:val="clear" w:color="auto" w:fill="auto"/>
            <w:noWrap/>
            <w:vAlign w:val="bottom"/>
            <w:hideMark/>
          </w:tcPr>
          <w:p w14:paraId="11FF109A" w14:textId="77777777" w:rsidR="00480F98" w:rsidRPr="00480F98" w:rsidRDefault="00480F98" w:rsidP="00480F98">
            <w:pPr>
              <w:rPr>
                <w:rFonts w:asciiTheme="minorHAnsi" w:hAnsiTheme="minorHAnsi" w:cstheme="minorHAnsi"/>
                <w:b/>
                <w:bCs/>
                <w:color w:val="000000"/>
                <w:sz w:val="22"/>
                <w:szCs w:val="22"/>
                <w:lang w:eastAsia="en-US"/>
              </w:rPr>
            </w:pPr>
            <w:r w:rsidRPr="00480F98">
              <w:rPr>
                <w:rFonts w:asciiTheme="minorHAnsi" w:hAnsiTheme="minorHAnsi" w:cstheme="minorHAnsi"/>
                <w:b/>
                <w:bCs/>
                <w:color w:val="000000"/>
                <w:sz w:val="22"/>
                <w:szCs w:val="22"/>
                <w:lang w:eastAsia="en-US"/>
              </w:rPr>
              <w:t>Table 17:  Trust in Information Sources on Voting Process</w:t>
            </w:r>
          </w:p>
        </w:tc>
        <w:tc>
          <w:tcPr>
            <w:tcW w:w="328" w:type="dxa"/>
            <w:tcBorders>
              <w:top w:val="nil"/>
              <w:left w:val="nil"/>
              <w:bottom w:val="single" w:sz="4" w:space="0" w:color="auto"/>
              <w:right w:val="nil"/>
            </w:tcBorders>
            <w:shd w:val="clear" w:color="auto" w:fill="auto"/>
            <w:noWrap/>
            <w:vAlign w:val="bottom"/>
            <w:hideMark/>
          </w:tcPr>
          <w:p w14:paraId="012CAF07" w14:textId="77777777" w:rsidR="00480F98" w:rsidRPr="00480F98" w:rsidRDefault="00480F98" w:rsidP="00480F98">
            <w:pPr>
              <w:rPr>
                <w:rFonts w:asciiTheme="minorHAnsi" w:hAnsiTheme="minorHAnsi" w:cstheme="minorHAnsi"/>
                <w:b/>
                <w:bCs/>
                <w:color w:val="000000"/>
                <w:sz w:val="20"/>
                <w:lang w:eastAsia="en-US"/>
              </w:rPr>
            </w:pPr>
          </w:p>
        </w:tc>
        <w:tc>
          <w:tcPr>
            <w:tcW w:w="949" w:type="dxa"/>
            <w:tcBorders>
              <w:top w:val="nil"/>
              <w:left w:val="nil"/>
              <w:bottom w:val="single" w:sz="4" w:space="0" w:color="auto"/>
              <w:right w:val="nil"/>
            </w:tcBorders>
            <w:shd w:val="clear" w:color="auto" w:fill="auto"/>
            <w:noWrap/>
            <w:vAlign w:val="bottom"/>
            <w:hideMark/>
          </w:tcPr>
          <w:p w14:paraId="2A43532C" w14:textId="77777777" w:rsidR="00480F98" w:rsidRPr="00480F98" w:rsidRDefault="00480F98" w:rsidP="00480F98">
            <w:pPr>
              <w:rPr>
                <w:rFonts w:asciiTheme="minorHAnsi" w:hAnsiTheme="minorHAnsi" w:cstheme="minorHAnsi"/>
                <w:sz w:val="20"/>
                <w:lang w:eastAsia="en-US"/>
              </w:rPr>
            </w:pPr>
          </w:p>
        </w:tc>
        <w:tc>
          <w:tcPr>
            <w:tcW w:w="949" w:type="dxa"/>
            <w:tcBorders>
              <w:top w:val="nil"/>
              <w:left w:val="nil"/>
              <w:bottom w:val="single" w:sz="4" w:space="0" w:color="auto"/>
              <w:right w:val="nil"/>
            </w:tcBorders>
            <w:shd w:val="clear" w:color="auto" w:fill="auto"/>
            <w:noWrap/>
            <w:vAlign w:val="bottom"/>
            <w:hideMark/>
          </w:tcPr>
          <w:p w14:paraId="73DA783A" w14:textId="77777777" w:rsidR="00480F98" w:rsidRPr="00480F98" w:rsidRDefault="00480F98" w:rsidP="00480F98">
            <w:pPr>
              <w:rPr>
                <w:rFonts w:asciiTheme="minorHAnsi" w:hAnsiTheme="minorHAnsi" w:cstheme="minorHAnsi"/>
                <w:sz w:val="20"/>
                <w:lang w:eastAsia="en-US"/>
              </w:rPr>
            </w:pPr>
          </w:p>
        </w:tc>
        <w:tc>
          <w:tcPr>
            <w:tcW w:w="944" w:type="dxa"/>
            <w:tcBorders>
              <w:top w:val="nil"/>
              <w:left w:val="nil"/>
              <w:bottom w:val="single" w:sz="4" w:space="0" w:color="auto"/>
              <w:right w:val="nil"/>
            </w:tcBorders>
            <w:shd w:val="clear" w:color="auto" w:fill="auto"/>
            <w:noWrap/>
            <w:vAlign w:val="bottom"/>
            <w:hideMark/>
          </w:tcPr>
          <w:p w14:paraId="1F434C16" w14:textId="77777777" w:rsidR="00480F98" w:rsidRPr="00480F98" w:rsidRDefault="00480F98" w:rsidP="00480F98">
            <w:pPr>
              <w:rPr>
                <w:rFonts w:asciiTheme="minorHAnsi" w:hAnsiTheme="minorHAnsi" w:cstheme="minorHAnsi"/>
                <w:sz w:val="20"/>
                <w:lang w:eastAsia="en-US"/>
              </w:rPr>
            </w:pPr>
          </w:p>
        </w:tc>
        <w:tc>
          <w:tcPr>
            <w:tcW w:w="327" w:type="dxa"/>
            <w:tcBorders>
              <w:top w:val="nil"/>
              <w:left w:val="nil"/>
              <w:bottom w:val="single" w:sz="4" w:space="0" w:color="auto"/>
              <w:right w:val="nil"/>
            </w:tcBorders>
            <w:shd w:val="clear" w:color="auto" w:fill="auto"/>
            <w:noWrap/>
            <w:vAlign w:val="bottom"/>
            <w:hideMark/>
          </w:tcPr>
          <w:p w14:paraId="73CA9F5D" w14:textId="77777777" w:rsidR="00480F98" w:rsidRPr="00480F98" w:rsidRDefault="00480F98" w:rsidP="00480F98">
            <w:pPr>
              <w:rPr>
                <w:rFonts w:asciiTheme="minorHAnsi" w:hAnsiTheme="minorHAnsi" w:cstheme="minorHAnsi"/>
                <w:sz w:val="20"/>
                <w:lang w:eastAsia="en-US"/>
              </w:rPr>
            </w:pPr>
          </w:p>
        </w:tc>
      </w:tr>
      <w:tr w:rsidR="00480F98" w:rsidRPr="00BD75A3" w14:paraId="74F31FD0" w14:textId="77777777" w:rsidTr="004C1400">
        <w:trPr>
          <w:trHeight w:val="20"/>
        </w:trPr>
        <w:tc>
          <w:tcPr>
            <w:tcW w:w="360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14:paraId="3FEF3C55"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xml:space="preserve">How much trust in voting information </w:t>
            </w:r>
            <w:proofErr w:type="gramStart"/>
            <w:r w:rsidRPr="00480F98">
              <w:rPr>
                <w:rFonts w:asciiTheme="minorHAnsi" w:hAnsiTheme="minorHAnsi" w:cstheme="minorHAnsi"/>
                <w:color w:val="000000"/>
                <w:sz w:val="20"/>
                <w:lang w:eastAsia="en-US"/>
              </w:rPr>
              <w:t>from:</w:t>
            </w:r>
            <w:proofErr w:type="gramEnd"/>
          </w:p>
        </w:tc>
        <w:tc>
          <w:tcPr>
            <w:tcW w:w="975" w:type="dxa"/>
            <w:tcBorders>
              <w:top w:val="single" w:sz="4" w:space="0" w:color="auto"/>
              <w:left w:val="nil"/>
              <w:bottom w:val="single" w:sz="4" w:space="0" w:color="auto"/>
              <w:right w:val="nil"/>
            </w:tcBorders>
            <w:shd w:val="clear" w:color="auto" w:fill="auto"/>
            <w:vAlign w:val="bottom"/>
            <w:hideMark/>
          </w:tcPr>
          <w:p w14:paraId="57EA566E" w14:textId="77777777" w:rsidR="00480F98" w:rsidRPr="00480F98" w:rsidRDefault="00480F98" w:rsidP="00480F98">
            <w:pPr>
              <w:jc w:val="cente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Disability</w:t>
            </w:r>
          </w:p>
        </w:tc>
        <w:tc>
          <w:tcPr>
            <w:tcW w:w="1017" w:type="dxa"/>
            <w:tcBorders>
              <w:top w:val="single" w:sz="4" w:space="0" w:color="auto"/>
              <w:left w:val="nil"/>
              <w:bottom w:val="single" w:sz="4" w:space="0" w:color="auto"/>
              <w:right w:val="nil"/>
            </w:tcBorders>
            <w:shd w:val="clear" w:color="auto" w:fill="auto"/>
            <w:vAlign w:val="bottom"/>
            <w:hideMark/>
          </w:tcPr>
          <w:p w14:paraId="540293B9" w14:textId="77777777" w:rsidR="00480F98" w:rsidRPr="00480F98" w:rsidRDefault="00480F98" w:rsidP="00480F98">
            <w:pPr>
              <w:jc w:val="cente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No disability</w:t>
            </w:r>
          </w:p>
        </w:tc>
        <w:tc>
          <w:tcPr>
            <w:tcW w:w="1037" w:type="dxa"/>
            <w:tcBorders>
              <w:top w:val="single" w:sz="4" w:space="0" w:color="auto"/>
              <w:left w:val="nil"/>
              <w:bottom w:val="single" w:sz="4" w:space="0" w:color="auto"/>
              <w:right w:val="nil"/>
            </w:tcBorders>
            <w:shd w:val="clear" w:color="auto" w:fill="auto"/>
            <w:vAlign w:val="bottom"/>
            <w:hideMark/>
          </w:tcPr>
          <w:p w14:paraId="01EA1147" w14:textId="77777777" w:rsidR="00480F98" w:rsidRPr="00480F98" w:rsidRDefault="00480F98" w:rsidP="004E5710">
            <w:pPr>
              <w:jc w:val="cente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Disability gap</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14:paraId="0BA587F2"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single" w:sz="4" w:space="0" w:color="auto"/>
              <w:left w:val="nil"/>
              <w:bottom w:val="single" w:sz="4" w:space="0" w:color="auto"/>
              <w:right w:val="nil"/>
            </w:tcBorders>
            <w:shd w:val="clear" w:color="auto" w:fill="auto"/>
            <w:vAlign w:val="bottom"/>
            <w:hideMark/>
          </w:tcPr>
          <w:p w14:paraId="685CF667" w14:textId="77777777" w:rsidR="00480F98" w:rsidRPr="00480F98" w:rsidRDefault="00480F98" w:rsidP="00480F98">
            <w:pPr>
              <w:jc w:val="cente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Internet non-users</w:t>
            </w:r>
          </w:p>
        </w:tc>
        <w:tc>
          <w:tcPr>
            <w:tcW w:w="949" w:type="dxa"/>
            <w:tcBorders>
              <w:top w:val="single" w:sz="4" w:space="0" w:color="auto"/>
              <w:left w:val="nil"/>
              <w:bottom w:val="single" w:sz="4" w:space="0" w:color="auto"/>
              <w:right w:val="nil"/>
            </w:tcBorders>
            <w:shd w:val="clear" w:color="auto" w:fill="auto"/>
            <w:vAlign w:val="bottom"/>
            <w:hideMark/>
          </w:tcPr>
          <w:p w14:paraId="5165B3AF" w14:textId="77777777" w:rsidR="00480F98" w:rsidRPr="00480F98" w:rsidRDefault="00480F98" w:rsidP="00480F98">
            <w:pPr>
              <w:jc w:val="cente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Internet users</w:t>
            </w:r>
          </w:p>
        </w:tc>
        <w:tc>
          <w:tcPr>
            <w:tcW w:w="944" w:type="dxa"/>
            <w:tcBorders>
              <w:top w:val="single" w:sz="4" w:space="0" w:color="auto"/>
              <w:left w:val="nil"/>
              <w:bottom w:val="single" w:sz="4" w:space="0" w:color="auto"/>
              <w:right w:val="nil"/>
            </w:tcBorders>
            <w:shd w:val="clear" w:color="auto" w:fill="auto"/>
            <w:vAlign w:val="bottom"/>
            <w:hideMark/>
          </w:tcPr>
          <w:p w14:paraId="45AB2F2B" w14:textId="77777777" w:rsidR="00480F98" w:rsidRPr="00480F98" w:rsidRDefault="00480F98" w:rsidP="00480F98">
            <w:pPr>
              <w:jc w:val="cente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Gap by internet use</w:t>
            </w:r>
          </w:p>
        </w:tc>
        <w:tc>
          <w:tcPr>
            <w:tcW w:w="327" w:type="dxa"/>
            <w:tcBorders>
              <w:top w:val="single" w:sz="4" w:space="0" w:color="auto"/>
              <w:left w:val="nil"/>
              <w:bottom w:val="single" w:sz="4" w:space="0" w:color="auto"/>
              <w:right w:val="single" w:sz="4" w:space="0" w:color="auto"/>
            </w:tcBorders>
            <w:shd w:val="clear" w:color="auto" w:fill="auto"/>
            <w:noWrap/>
            <w:vAlign w:val="bottom"/>
            <w:hideMark/>
          </w:tcPr>
          <w:p w14:paraId="533D625B"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4D982207" w14:textId="77777777" w:rsidTr="004C1400">
        <w:trPr>
          <w:trHeight w:val="20"/>
        </w:trPr>
        <w:tc>
          <w:tcPr>
            <w:tcW w:w="3600" w:type="dxa"/>
            <w:gridSpan w:val="2"/>
            <w:tcBorders>
              <w:top w:val="single" w:sz="4" w:space="0" w:color="auto"/>
              <w:left w:val="single" w:sz="4" w:space="0" w:color="auto"/>
              <w:bottom w:val="nil"/>
              <w:right w:val="single" w:sz="4" w:space="0" w:color="000000"/>
            </w:tcBorders>
            <w:shd w:val="clear" w:color="auto" w:fill="auto"/>
            <w:vAlign w:val="bottom"/>
            <w:hideMark/>
          </w:tcPr>
          <w:p w14:paraId="0CEE97DE"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Election office</w:t>
            </w:r>
          </w:p>
        </w:tc>
        <w:tc>
          <w:tcPr>
            <w:tcW w:w="975" w:type="dxa"/>
            <w:tcBorders>
              <w:top w:val="single" w:sz="4" w:space="0" w:color="auto"/>
              <w:left w:val="nil"/>
              <w:bottom w:val="nil"/>
              <w:right w:val="nil"/>
            </w:tcBorders>
            <w:shd w:val="clear" w:color="auto" w:fill="auto"/>
            <w:noWrap/>
            <w:vAlign w:val="bottom"/>
            <w:hideMark/>
          </w:tcPr>
          <w:p w14:paraId="3844D78C" w14:textId="77777777" w:rsidR="00480F98" w:rsidRPr="00480F98" w:rsidRDefault="00480F98" w:rsidP="00480F98">
            <w:pPr>
              <w:rPr>
                <w:rFonts w:asciiTheme="minorHAnsi" w:hAnsiTheme="minorHAnsi" w:cstheme="minorHAnsi"/>
                <w:color w:val="000000"/>
                <w:sz w:val="20"/>
                <w:lang w:eastAsia="en-US"/>
              </w:rPr>
            </w:pPr>
          </w:p>
        </w:tc>
        <w:tc>
          <w:tcPr>
            <w:tcW w:w="1017" w:type="dxa"/>
            <w:tcBorders>
              <w:top w:val="single" w:sz="4" w:space="0" w:color="auto"/>
              <w:left w:val="nil"/>
              <w:bottom w:val="nil"/>
              <w:right w:val="nil"/>
            </w:tcBorders>
            <w:shd w:val="clear" w:color="auto" w:fill="auto"/>
            <w:noWrap/>
            <w:vAlign w:val="bottom"/>
            <w:hideMark/>
          </w:tcPr>
          <w:p w14:paraId="440DDCAB" w14:textId="77777777" w:rsidR="00480F98" w:rsidRPr="00480F98" w:rsidRDefault="00480F98" w:rsidP="00480F98">
            <w:pPr>
              <w:rPr>
                <w:rFonts w:asciiTheme="minorHAnsi" w:hAnsiTheme="minorHAnsi" w:cstheme="minorHAnsi"/>
                <w:sz w:val="20"/>
                <w:lang w:eastAsia="en-US"/>
              </w:rPr>
            </w:pPr>
          </w:p>
        </w:tc>
        <w:tc>
          <w:tcPr>
            <w:tcW w:w="1037" w:type="dxa"/>
            <w:tcBorders>
              <w:top w:val="single" w:sz="4" w:space="0" w:color="auto"/>
              <w:left w:val="nil"/>
              <w:bottom w:val="nil"/>
              <w:right w:val="nil"/>
            </w:tcBorders>
            <w:shd w:val="clear" w:color="auto" w:fill="auto"/>
            <w:noWrap/>
            <w:vAlign w:val="bottom"/>
            <w:hideMark/>
          </w:tcPr>
          <w:p w14:paraId="62D7588C" w14:textId="77777777" w:rsidR="00480F98" w:rsidRPr="00480F98" w:rsidRDefault="00480F98" w:rsidP="00480F98">
            <w:pPr>
              <w:rPr>
                <w:rFonts w:asciiTheme="minorHAnsi" w:hAnsiTheme="minorHAnsi" w:cstheme="minorHAnsi"/>
                <w:sz w:val="20"/>
                <w:lang w:eastAsia="en-US"/>
              </w:rPr>
            </w:pPr>
          </w:p>
        </w:tc>
        <w:tc>
          <w:tcPr>
            <w:tcW w:w="328" w:type="dxa"/>
            <w:tcBorders>
              <w:top w:val="single" w:sz="4" w:space="0" w:color="auto"/>
              <w:left w:val="nil"/>
              <w:bottom w:val="nil"/>
              <w:right w:val="single" w:sz="4" w:space="0" w:color="auto"/>
            </w:tcBorders>
            <w:shd w:val="clear" w:color="auto" w:fill="auto"/>
            <w:noWrap/>
            <w:vAlign w:val="bottom"/>
            <w:hideMark/>
          </w:tcPr>
          <w:p w14:paraId="7A6CD72F"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single" w:sz="4" w:space="0" w:color="auto"/>
              <w:left w:val="nil"/>
              <w:bottom w:val="nil"/>
              <w:right w:val="nil"/>
            </w:tcBorders>
            <w:shd w:val="clear" w:color="auto" w:fill="auto"/>
            <w:noWrap/>
            <w:vAlign w:val="bottom"/>
            <w:hideMark/>
          </w:tcPr>
          <w:p w14:paraId="3C882E98" w14:textId="77777777" w:rsidR="00480F98" w:rsidRPr="00480F98" w:rsidRDefault="00480F98" w:rsidP="00480F98">
            <w:pPr>
              <w:rPr>
                <w:rFonts w:asciiTheme="minorHAnsi" w:hAnsiTheme="minorHAnsi" w:cstheme="minorHAnsi"/>
                <w:color w:val="000000"/>
                <w:sz w:val="20"/>
                <w:lang w:eastAsia="en-US"/>
              </w:rPr>
            </w:pPr>
          </w:p>
        </w:tc>
        <w:tc>
          <w:tcPr>
            <w:tcW w:w="949" w:type="dxa"/>
            <w:tcBorders>
              <w:top w:val="single" w:sz="4" w:space="0" w:color="auto"/>
              <w:left w:val="nil"/>
              <w:bottom w:val="nil"/>
              <w:right w:val="nil"/>
            </w:tcBorders>
            <w:shd w:val="clear" w:color="auto" w:fill="auto"/>
            <w:noWrap/>
            <w:vAlign w:val="bottom"/>
            <w:hideMark/>
          </w:tcPr>
          <w:p w14:paraId="4F705542" w14:textId="77777777" w:rsidR="00480F98" w:rsidRPr="00480F98" w:rsidRDefault="00480F98" w:rsidP="00480F98">
            <w:pPr>
              <w:rPr>
                <w:rFonts w:asciiTheme="minorHAnsi" w:hAnsiTheme="minorHAnsi" w:cstheme="minorHAnsi"/>
                <w:sz w:val="20"/>
                <w:lang w:eastAsia="en-US"/>
              </w:rPr>
            </w:pPr>
          </w:p>
        </w:tc>
        <w:tc>
          <w:tcPr>
            <w:tcW w:w="944" w:type="dxa"/>
            <w:tcBorders>
              <w:top w:val="single" w:sz="4" w:space="0" w:color="auto"/>
              <w:left w:val="nil"/>
              <w:bottom w:val="nil"/>
              <w:right w:val="nil"/>
            </w:tcBorders>
            <w:shd w:val="clear" w:color="auto" w:fill="auto"/>
            <w:noWrap/>
            <w:vAlign w:val="bottom"/>
            <w:hideMark/>
          </w:tcPr>
          <w:p w14:paraId="2383AF3A" w14:textId="77777777" w:rsidR="00480F98" w:rsidRPr="00480F98" w:rsidRDefault="00480F98" w:rsidP="00480F98">
            <w:pPr>
              <w:rPr>
                <w:rFonts w:asciiTheme="minorHAnsi" w:hAnsiTheme="minorHAnsi" w:cstheme="minorHAnsi"/>
                <w:sz w:val="20"/>
                <w:lang w:eastAsia="en-US"/>
              </w:rPr>
            </w:pPr>
          </w:p>
        </w:tc>
        <w:tc>
          <w:tcPr>
            <w:tcW w:w="327" w:type="dxa"/>
            <w:tcBorders>
              <w:top w:val="single" w:sz="4" w:space="0" w:color="auto"/>
              <w:left w:val="nil"/>
              <w:bottom w:val="nil"/>
              <w:right w:val="single" w:sz="4" w:space="0" w:color="auto"/>
            </w:tcBorders>
            <w:shd w:val="clear" w:color="auto" w:fill="auto"/>
            <w:noWrap/>
            <w:vAlign w:val="bottom"/>
            <w:hideMark/>
          </w:tcPr>
          <w:p w14:paraId="0DE60D47"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14C69ECB" w14:textId="77777777" w:rsidTr="00BD75A3">
        <w:trPr>
          <w:trHeight w:val="20"/>
        </w:trPr>
        <w:tc>
          <w:tcPr>
            <w:tcW w:w="469" w:type="dxa"/>
            <w:tcBorders>
              <w:top w:val="nil"/>
              <w:left w:val="single" w:sz="4" w:space="0" w:color="auto"/>
              <w:bottom w:val="nil"/>
              <w:right w:val="nil"/>
            </w:tcBorders>
            <w:shd w:val="clear" w:color="auto" w:fill="auto"/>
            <w:noWrap/>
            <w:vAlign w:val="bottom"/>
            <w:hideMark/>
          </w:tcPr>
          <w:p w14:paraId="605E3A16"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19E74C24"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Great deal or quite a lot</w:t>
            </w:r>
          </w:p>
        </w:tc>
        <w:tc>
          <w:tcPr>
            <w:tcW w:w="975" w:type="dxa"/>
            <w:tcBorders>
              <w:top w:val="nil"/>
              <w:left w:val="nil"/>
              <w:bottom w:val="nil"/>
              <w:right w:val="nil"/>
            </w:tcBorders>
            <w:shd w:val="clear" w:color="auto" w:fill="auto"/>
            <w:noWrap/>
            <w:vAlign w:val="bottom"/>
            <w:hideMark/>
          </w:tcPr>
          <w:p w14:paraId="5960B501"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48.7%</w:t>
            </w:r>
          </w:p>
        </w:tc>
        <w:tc>
          <w:tcPr>
            <w:tcW w:w="1017" w:type="dxa"/>
            <w:tcBorders>
              <w:top w:val="nil"/>
              <w:left w:val="nil"/>
              <w:bottom w:val="nil"/>
              <w:right w:val="nil"/>
            </w:tcBorders>
            <w:shd w:val="clear" w:color="auto" w:fill="auto"/>
            <w:noWrap/>
            <w:vAlign w:val="bottom"/>
            <w:hideMark/>
          </w:tcPr>
          <w:p w14:paraId="6E0CBC7B"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52.5%</w:t>
            </w:r>
          </w:p>
        </w:tc>
        <w:tc>
          <w:tcPr>
            <w:tcW w:w="1037" w:type="dxa"/>
            <w:tcBorders>
              <w:top w:val="nil"/>
              <w:left w:val="nil"/>
              <w:bottom w:val="nil"/>
              <w:right w:val="nil"/>
            </w:tcBorders>
            <w:shd w:val="clear" w:color="auto" w:fill="auto"/>
            <w:noWrap/>
            <w:vAlign w:val="bottom"/>
            <w:hideMark/>
          </w:tcPr>
          <w:p w14:paraId="79A7A1B5"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-3.7%</w:t>
            </w:r>
          </w:p>
        </w:tc>
        <w:tc>
          <w:tcPr>
            <w:tcW w:w="328" w:type="dxa"/>
            <w:tcBorders>
              <w:top w:val="nil"/>
              <w:left w:val="nil"/>
              <w:bottom w:val="nil"/>
              <w:right w:val="single" w:sz="4" w:space="0" w:color="auto"/>
            </w:tcBorders>
            <w:shd w:val="clear" w:color="auto" w:fill="auto"/>
            <w:noWrap/>
            <w:vAlign w:val="bottom"/>
            <w:hideMark/>
          </w:tcPr>
          <w:p w14:paraId="2EF393AB"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5174C4C9"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19.0%</w:t>
            </w:r>
          </w:p>
        </w:tc>
        <w:tc>
          <w:tcPr>
            <w:tcW w:w="949" w:type="dxa"/>
            <w:tcBorders>
              <w:top w:val="nil"/>
              <w:left w:val="nil"/>
              <w:bottom w:val="nil"/>
              <w:right w:val="nil"/>
            </w:tcBorders>
            <w:shd w:val="clear" w:color="auto" w:fill="auto"/>
            <w:noWrap/>
            <w:vAlign w:val="bottom"/>
            <w:hideMark/>
          </w:tcPr>
          <w:p w14:paraId="07AE3FAB"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54.2%</w:t>
            </w:r>
          </w:p>
        </w:tc>
        <w:tc>
          <w:tcPr>
            <w:tcW w:w="944" w:type="dxa"/>
            <w:tcBorders>
              <w:top w:val="nil"/>
              <w:left w:val="nil"/>
              <w:bottom w:val="nil"/>
              <w:right w:val="nil"/>
            </w:tcBorders>
            <w:shd w:val="clear" w:color="auto" w:fill="auto"/>
            <w:noWrap/>
            <w:vAlign w:val="bottom"/>
            <w:hideMark/>
          </w:tcPr>
          <w:p w14:paraId="42CD4522"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35.2%</w:t>
            </w:r>
          </w:p>
        </w:tc>
        <w:tc>
          <w:tcPr>
            <w:tcW w:w="327" w:type="dxa"/>
            <w:tcBorders>
              <w:top w:val="nil"/>
              <w:left w:val="nil"/>
              <w:bottom w:val="nil"/>
              <w:right w:val="single" w:sz="4" w:space="0" w:color="auto"/>
            </w:tcBorders>
            <w:shd w:val="clear" w:color="auto" w:fill="auto"/>
            <w:noWrap/>
            <w:vAlign w:val="bottom"/>
            <w:hideMark/>
          </w:tcPr>
          <w:p w14:paraId="57E2042A"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r>
      <w:tr w:rsidR="00480F98" w:rsidRPr="00BD75A3" w14:paraId="5FEFE8E3" w14:textId="77777777" w:rsidTr="00BD75A3">
        <w:trPr>
          <w:trHeight w:val="20"/>
        </w:trPr>
        <w:tc>
          <w:tcPr>
            <w:tcW w:w="469" w:type="dxa"/>
            <w:tcBorders>
              <w:top w:val="nil"/>
              <w:left w:val="single" w:sz="4" w:space="0" w:color="auto"/>
              <w:bottom w:val="nil"/>
              <w:right w:val="nil"/>
            </w:tcBorders>
            <w:shd w:val="clear" w:color="auto" w:fill="auto"/>
            <w:noWrap/>
            <w:vAlign w:val="bottom"/>
            <w:hideMark/>
          </w:tcPr>
          <w:p w14:paraId="22C69BED"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3858A632"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Some</w:t>
            </w:r>
          </w:p>
        </w:tc>
        <w:tc>
          <w:tcPr>
            <w:tcW w:w="975" w:type="dxa"/>
            <w:tcBorders>
              <w:top w:val="nil"/>
              <w:left w:val="nil"/>
              <w:bottom w:val="nil"/>
              <w:right w:val="nil"/>
            </w:tcBorders>
            <w:shd w:val="clear" w:color="auto" w:fill="auto"/>
            <w:noWrap/>
            <w:vAlign w:val="bottom"/>
            <w:hideMark/>
          </w:tcPr>
          <w:p w14:paraId="3BEC9080"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24.3%</w:t>
            </w:r>
          </w:p>
        </w:tc>
        <w:tc>
          <w:tcPr>
            <w:tcW w:w="1017" w:type="dxa"/>
            <w:tcBorders>
              <w:top w:val="nil"/>
              <w:left w:val="nil"/>
              <w:bottom w:val="nil"/>
              <w:right w:val="nil"/>
            </w:tcBorders>
            <w:shd w:val="clear" w:color="auto" w:fill="auto"/>
            <w:noWrap/>
            <w:vAlign w:val="bottom"/>
            <w:hideMark/>
          </w:tcPr>
          <w:p w14:paraId="7D704B26"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25.7%</w:t>
            </w:r>
          </w:p>
        </w:tc>
        <w:tc>
          <w:tcPr>
            <w:tcW w:w="1037" w:type="dxa"/>
            <w:tcBorders>
              <w:top w:val="nil"/>
              <w:left w:val="nil"/>
              <w:bottom w:val="nil"/>
              <w:right w:val="nil"/>
            </w:tcBorders>
            <w:shd w:val="clear" w:color="auto" w:fill="auto"/>
            <w:noWrap/>
            <w:vAlign w:val="bottom"/>
            <w:hideMark/>
          </w:tcPr>
          <w:p w14:paraId="57FFEA0A"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-1.4%</w:t>
            </w:r>
          </w:p>
        </w:tc>
        <w:tc>
          <w:tcPr>
            <w:tcW w:w="328" w:type="dxa"/>
            <w:tcBorders>
              <w:top w:val="nil"/>
              <w:left w:val="nil"/>
              <w:bottom w:val="nil"/>
              <w:right w:val="single" w:sz="4" w:space="0" w:color="auto"/>
            </w:tcBorders>
            <w:shd w:val="clear" w:color="auto" w:fill="auto"/>
            <w:noWrap/>
            <w:vAlign w:val="bottom"/>
            <w:hideMark/>
          </w:tcPr>
          <w:p w14:paraId="0FC25794"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2DA6895B"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30.1%</w:t>
            </w:r>
          </w:p>
        </w:tc>
        <w:tc>
          <w:tcPr>
            <w:tcW w:w="949" w:type="dxa"/>
            <w:tcBorders>
              <w:top w:val="nil"/>
              <w:left w:val="nil"/>
              <w:bottom w:val="nil"/>
              <w:right w:val="nil"/>
            </w:tcBorders>
            <w:shd w:val="clear" w:color="auto" w:fill="auto"/>
            <w:noWrap/>
            <w:vAlign w:val="bottom"/>
            <w:hideMark/>
          </w:tcPr>
          <w:p w14:paraId="68F03190"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25.1%</w:t>
            </w:r>
          </w:p>
        </w:tc>
        <w:tc>
          <w:tcPr>
            <w:tcW w:w="944" w:type="dxa"/>
            <w:tcBorders>
              <w:top w:val="nil"/>
              <w:left w:val="nil"/>
              <w:bottom w:val="nil"/>
              <w:right w:val="nil"/>
            </w:tcBorders>
            <w:shd w:val="clear" w:color="auto" w:fill="auto"/>
            <w:noWrap/>
            <w:vAlign w:val="bottom"/>
            <w:hideMark/>
          </w:tcPr>
          <w:p w14:paraId="61AA426B"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-5.0%</w:t>
            </w:r>
          </w:p>
        </w:tc>
        <w:tc>
          <w:tcPr>
            <w:tcW w:w="327" w:type="dxa"/>
            <w:tcBorders>
              <w:top w:val="nil"/>
              <w:left w:val="nil"/>
              <w:bottom w:val="nil"/>
              <w:right w:val="single" w:sz="4" w:space="0" w:color="auto"/>
            </w:tcBorders>
            <w:shd w:val="clear" w:color="auto" w:fill="auto"/>
            <w:noWrap/>
            <w:vAlign w:val="bottom"/>
            <w:hideMark/>
          </w:tcPr>
          <w:p w14:paraId="5BC2EC4B"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283A9A00" w14:textId="77777777" w:rsidTr="00BD75A3">
        <w:trPr>
          <w:trHeight w:val="20"/>
        </w:trPr>
        <w:tc>
          <w:tcPr>
            <w:tcW w:w="469" w:type="dxa"/>
            <w:tcBorders>
              <w:top w:val="nil"/>
              <w:left w:val="single" w:sz="4" w:space="0" w:color="auto"/>
              <w:bottom w:val="nil"/>
              <w:right w:val="nil"/>
            </w:tcBorders>
            <w:shd w:val="clear" w:color="auto" w:fill="auto"/>
            <w:noWrap/>
            <w:vAlign w:val="bottom"/>
            <w:hideMark/>
          </w:tcPr>
          <w:p w14:paraId="11C63F09"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7D6CE554"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Very little or not at all</w:t>
            </w:r>
          </w:p>
        </w:tc>
        <w:tc>
          <w:tcPr>
            <w:tcW w:w="975" w:type="dxa"/>
            <w:tcBorders>
              <w:top w:val="nil"/>
              <w:left w:val="nil"/>
              <w:bottom w:val="nil"/>
              <w:right w:val="nil"/>
            </w:tcBorders>
            <w:shd w:val="clear" w:color="auto" w:fill="auto"/>
            <w:noWrap/>
            <w:vAlign w:val="bottom"/>
            <w:hideMark/>
          </w:tcPr>
          <w:p w14:paraId="55A6B609"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24.8%</w:t>
            </w:r>
          </w:p>
        </w:tc>
        <w:tc>
          <w:tcPr>
            <w:tcW w:w="1017" w:type="dxa"/>
            <w:tcBorders>
              <w:top w:val="nil"/>
              <w:left w:val="nil"/>
              <w:bottom w:val="nil"/>
              <w:right w:val="nil"/>
            </w:tcBorders>
            <w:shd w:val="clear" w:color="auto" w:fill="auto"/>
            <w:noWrap/>
            <w:vAlign w:val="bottom"/>
            <w:hideMark/>
          </w:tcPr>
          <w:p w14:paraId="77A24E1C"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19.4%</w:t>
            </w:r>
          </w:p>
        </w:tc>
        <w:tc>
          <w:tcPr>
            <w:tcW w:w="1037" w:type="dxa"/>
            <w:tcBorders>
              <w:top w:val="nil"/>
              <w:left w:val="nil"/>
              <w:bottom w:val="nil"/>
              <w:right w:val="nil"/>
            </w:tcBorders>
            <w:shd w:val="clear" w:color="auto" w:fill="auto"/>
            <w:noWrap/>
            <w:vAlign w:val="bottom"/>
            <w:hideMark/>
          </w:tcPr>
          <w:p w14:paraId="289B7605"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5.3%</w:t>
            </w:r>
          </w:p>
        </w:tc>
        <w:tc>
          <w:tcPr>
            <w:tcW w:w="328" w:type="dxa"/>
            <w:tcBorders>
              <w:top w:val="nil"/>
              <w:left w:val="nil"/>
              <w:bottom w:val="nil"/>
              <w:right w:val="single" w:sz="4" w:space="0" w:color="auto"/>
            </w:tcBorders>
            <w:shd w:val="clear" w:color="auto" w:fill="auto"/>
            <w:noWrap/>
            <w:vAlign w:val="bottom"/>
            <w:hideMark/>
          </w:tcPr>
          <w:p w14:paraId="6F0B5C61"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c>
          <w:tcPr>
            <w:tcW w:w="949" w:type="dxa"/>
            <w:tcBorders>
              <w:top w:val="nil"/>
              <w:left w:val="nil"/>
              <w:bottom w:val="nil"/>
              <w:right w:val="nil"/>
            </w:tcBorders>
            <w:shd w:val="clear" w:color="auto" w:fill="auto"/>
            <w:noWrap/>
            <w:vAlign w:val="bottom"/>
            <w:hideMark/>
          </w:tcPr>
          <w:p w14:paraId="21E3E8C8"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36.6%</w:t>
            </w:r>
          </w:p>
        </w:tc>
        <w:tc>
          <w:tcPr>
            <w:tcW w:w="949" w:type="dxa"/>
            <w:tcBorders>
              <w:top w:val="nil"/>
              <w:left w:val="nil"/>
              <w:bottom w:val="nil"/>
              <w:right w:val="nil"/>
            </w:tcBorders>
            <w:shd w:val="clear" w:color="auto" w:fill="auto"/>
            <w:noWrap/>
            <w:vAlign w:val="bottom"/>
            <w:hideMark/>
          </w:tcPr>
          <w:p w14:paraId="3F65F7BB"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19.3%</w:t>
            </w:r>
          </w:p>
        </w:tc>
        <w:tc>
          <w:tcPr>
            <w:tcW w:w="944" w:type="dxa"/>
            <w:tcBorders>
              <w:top w:val="nil"/>
              <w:left w:val="nil"/>
              <w:bottom w:val="nil"/>
              <w:right w:val="nil"/>
            </w:tcBorders>
            <w:shd w:val="clear" w:color="auto" w:fill="auto"/>
            <w:noWrap/>
            <w:vAlign w:val="bottom"/>
            <w:hideMark/>
          </w:tcPr>
          <w:p w14:paraId="45DD87D1"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-17.3%</w:t>
            </w:r>
          </w:p>
        </w:tc>
        <w:tc>
          <w:tcPr>
            <w:tcW w:w="327" w:type="dxa"/>
            <w:tcBorders>
              <w:top w:val="nil"/>
              <w:left w:val="nil"/>
              <w:bottom w:val="nil"/>
              <w:right w:val="single" w:sz="4" w:space="0" w:color="auto"/>
            </w:tcBorders>
            <w:shd w:val="clear" w:color="auto" w:fill="auto"/>
            <w:noWrap/>
            <w:vAlign w:val="bottom"/>
            <w:hideMark/>
          </w:tcPr>
          <w:p w14:paraId="5EB03052"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r>
      <w:tr w:rsidR="00480F98" w:rsidRPr="00BD75A3" w14:paraId="4F8F923D" w14:textId="77777777" w:rsidTr="00BD75A3">
        <w:trPr>
          <w:trHeight w:val="20"/>
        </w:trPr>
        <w:tc>
          <w:tcPr>
            <w:tcW w:w="3600" w:type="dxa"/>
            <w:gridSpan w:val="2"/>
            <w:tcBorders>
              <w:top w:val="nil"/>
              <w:left w:val="single" w:sz="4" w:space="0" w:color="auto"/>
              <w:bottom w:val="nil"/>
              <w:right w:val="single" w:sz="4" w:space="0" w:color="000000"/>
            </w:tcBorders>
            <w:shd w:val="clear" w:color="auto" w:fill="auto"/>
            <w:vAlign w:val="center"/>
            <w:hideMark/>
          </w:tcPr>
          <w:p w14:paraId="6B32AE2A"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Talking in person to family members, friends, neighbors, or colleagues</w:t>
            </w:r>
          </w:p>
        </w:tc>
        <w:tc>
          <w:tcPr>
            <w:tcW w:w="975" w:type="dxa"/>
            <w:tcBorders>
              <w:top w:val="nil"/>
              <w:left w:val="nil"/>
              <w:bottom w:val="nil"/>
              <w:right w:val="nil"/>
            </w:tcBorders>
            <w:shd w:val="clear" w:color="auto" w:fill="auto"/>
            <w:noWrap/>
            <w:vAlign w:val="bottom"/>
            <w:hideMark/>
          </w:tcPr>
          <w:p w14:paraId="12507BFE" w14:textId="77777777" w:rsidR="00480F98" w:rsidRPr="00480F98" w:rsidRDefault="00480F98" w:rsidP="00480F98">
            <w:pPr>
              <w:rPr>
                <w:rFonts w:asciiTheme="minorHAnsi" w:hAnsiTheme="minorHAnsi" w:cstheme="minorHAnsi"/>
                <w:color w:val="000000"/>
                <w:sz w:val="20"/>
                <w:lang w:eastAsia="en-US"/>
              </w:rPr>
            </w:pPr>
          </w:p>
        </w:tc>
        <w:tc>
          <w:tcPr>
            <w:tcW w:w="1017" w:type="dxa"/>
            <w:tcBorders>
              <w:top w:val="nil"/>
              <w:left w:val="nil"/>
              <w:bottom w:val="nil"/>
              <w:right w:val="nil"/>
            </w:tcBorders>
            <w:shd w:val="clear" w:color="auto" w:fill="auto"/>
            <w:noWrap/>
            <w:vAlign w:val="bottom"/>
            <w:hideMark/>
          </w:tcPr>
          <w:p w14:paraId="34B18721" w14:textId="77777777" w:rsidR="00480F98" w:rsidRPr="00480F98" w:rsidRDefault="00480F98" w:rsidP="00480F98">
            <w:pPr>
              <w:rPr>
                <w:rFonts w:asciiTheme="minorHAnsi" w:hAnsiTheme="minorHAnsi" w:cstheme="minorHAnsi"/>
                <w:sz w:val="20"/>
                <w:lang w:eastAsia="en-US"/>
              </w:rPr>
            </w:pPr>
          </w:p>
        </w:tc>
        <w:tc>
          <w:tcPr>
            <w:tcW w:w="1037" w:type="dxa"/>
            <w:tcBorders>
              <w:top w:val="nil"/>
              <w:left w:val="nil"/>
              <w:bottom w:val="nil"/>
              <w:right w:val="nil"/>
            </w:tcBorders>
            <w:shd w:val="clear" w:color="auto" w:fill="auto"/>
            <w:noWrap/>
            <w:vAlign w:val="bottom"/>
            <w:hideMark/>
          </w:tcPr>
          <w:p w14:paraId="1999DE3F" w14:textId="77777777" w:rsidR="00480F98" w:rsidRPr="00480F98" w:rsidRDefault="00480F98" w:rsidP="00480F98">
            <w:pPr>
              <w:rPr>
                <w:rFonts w:asciiTheme="minorHAnsi" w:hAnsiTheme="minorHAnsi" w:cstheme="minorHAnsi"/>
                <w:sz w:val="20"/>
                <w:lang w:eastAsia="en-US"/>
              </w:rPr>
            </w:pPr>
          </w:p>
        </w:tc>
        <w:tc>
          <w:tcPr>
            <w:tcW w:w="328" w:type="dxa"/>
            <w:tcBorders>
              <w:top w:val="nil"/>
              <w:left w:val="nil"/>
              <w:bottom w:val="nil"/>
              <w:right w:val="single" w:sz="4" w:space="0" w:color="auto"/>
            </w:tcBorders>
            <w:shd w:val="clear" w:color="auto" w:fill="auto"/>
            <w:noWrap/>
            <w:vAlign w:val="bottom"/>
            <w:hideMark/>
          </w:tcPr>
          <w:p w14:paraId="3EEFE7E2"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149FB081" w14:textId="77777777" w:rsidR="00480F98" w:rsidRPr="00480F98" w:rsidRDefault="00480F98" w:rsidP="00480F98">
            <w:pPr>
              <w:rPr>
                <w:rFonts w:asciiTheme="minorHAnsi" w:hAnsiTheme="minorHAnsi" w:cstheme="minorHAnsi"/>
                <w:color w:val="000000"/>
                <w:sz w:val="20"/>
                <w:lang w:eastAsia="en-US"/>
              </w:rPr>
            </w:pPr>
          </w:p>
        </w:tc>
        <w:tc>
          <w:tcPr>
            <w:tcW w:w="949" w:type="dxa"/>
            <w:tcBorders>
              <w:top w:val="nil"/>
              <w:left w:val="nil"/>
              <w:bottom w:val="nil"/>
              <w:right w:val="nil"/>
            </w:tcBorders>
            <w:shd w:val="clear" w:color="auto" w:fill="auto"/>
            <w:noWrap/>
            <w:vAlign w:val="bottom"/>
            <w:hideMark/>
          </w:tcPr>
          <w:p w14:paraId="4D4311D0" w14:textId="77777777" w:rsidR="00480F98" w:rsidRPr="00480F98" w:rsidRDefault="00480F98" w:rsidP="00480F98">
            <w:pPr>
              <w:rPr>
                <w:rFonts w:asciiTheme="minorHAnsi" w:hAnsiTheme="minorHAnsi" w:cstheme="minorHAnsi"/>
                <w:sz w:val="20"/>
                <w:lang w:eastAsia="en-US"/>
              </w:rPr>
            </w:pPr>
          </w:p>
        </w:tc>
        <w:tc>
          <w:tcPr>
            <w:tcW w:w="944" w:type="dxa"/>
            <w:tcBorders>
              <w:top w:val="nil"/>
              <w:left w:val="nil"/>
              <w:bottom w:val="nil"/>
              <w:right w:val="nil"/>
            </w:tcBorders>
            <w:shd w:val="clear" w:color="auto" w:fill="auto"/>
            <w:noWrap/>
            <w:vAlign w:val="bottom"/>
            <w:hideMark/>
          </w:tcPr>
          <w:p w14:paraId="210F474F" w14:textId="77777777" w:rsidR="00480F98" w:rsidRPr="00480F98" w:rsidRDefault="00480F98" w:rsidP="00480F98">
            <w:pPr>
              <w:rPr>
                <w:rFonts w:asciiTheme="minorHAnsi" w:hAnsiTheme="minorHAnsi" w:cstheme="minorHAnsi"/>
                <w:sz w:val="20"/>
                <w:lang w:eastAsia="en-US"/>
              </w:rPr>
            </w:pPr>
          </w:p>
        </w:tc>
        <w:tc>
          <w:tcPr>
            <w:tcW w:w="327" w:type="dxa"/>
            <w:tcBorders>
              <w:top w:val="nil"/>
              <w:left w:val="nil"/>
              <w:bottom w:val="nil"/>
              <w:right w:val="single" w:sz="4" w:space="0" w:color="auto"/>
            </w:tcBorders>
            <w:shd w:val="clear" w:color="auto" w:fill="auto"/>
            <w:noWrap/>
            <w:vAlign w:val="bottom"/>
            <w:hideMark/>
          </w:tcPr>
          <w:p w14:paraId="622F6702"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6E8BAC29" w14:textId="77777777" w:rsidTr="00BD75A3">
        <w:trPr>
          <w:trHeight w:val="20"/>
        </w:trPr>
        <w:tc>
          <w:tcPr>
            <w:tcW w:w="469" w:type="dxa"/>
            <w:tcBorders>
              <w:top w:val="nil"/>
              <w:left w:val="single" w:sz="4" w:space="0" w:color="auto"/>
              <w:bottom w:val="nil"/>
              <w:right w:val="nil"/>
            </w:tcBorders>
            <w:shd w:val="clear" w:color="auto" w:fill="auto"/>
            <w:vAlign w:val="center"/>
            <w:hideMark/>
          </w:tcPr>
          <w:p w14:paraId="51EA182F"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1CAE9DBD"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Great deal or quite a lot</w:t>
            </w:r>
          </w:p>
        </w:tc>
        <w:tc>
          <w:tcPr>
            <w:tcW w:w="975" w:type="dxa"/>
            <w:tcBorders>
              <w:top w:val="nil"/>
              <w:left w:val="nil"/>
              <w:bottom w:val="nil"/>
              <w:right w:val="nil"/>
            </w:tcBorders>
            <w:shd w:val="clear" w:color="auto" w:fill="auto"/>
            <w:noWrap/>
            <w:vAlign w:val="bottom"/>
            <w:hideMark/>
          </w:tcPr>
          <w:p w14:paraId="71E62D41"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29.0%</w:t>
            </w:r>
          </w:p>
        </w:tc>
        <w:tc>
          <w:tcPr>
            <w:tcW w:w="1017" w:type="dxa"/>
            <w:tcBorders>
              <w:top w:val="nil"/>
              <w:left w:val="nil"/>
              <w:bottom w:val="nil"/>
              <w:right w:val="nil"/>
            </w:tcBorders>
            <w:shd w:val="clear" w:color="auto" w:fill="auto"/>
            <w:noWrap/>
            <w:vAlign w:val="bottom"/>
            <w:hideMark/>
          </w:tcPr>
          <w:p w14:paraId="26630F66"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28.2%</w:t>
            </w:r>
          </w:p>
        </w:tc>
        <w:tc>
          <w:tcPr>
            <w:tcW w:w="1037" w:type="dxa"/>
            <w:tcBorders>
              <w:top w:val="nil"/>
              <w:left w:val="nil"/>
              <w:bottom w:val="nil"/>
              <w:right w:val="nil"/>
            </w:tcBorders>
            <w:shd w:val="clear" w:color="auto" w:fill="auto"/>
            <w:noWrap/>
            <w:vAlign w:val="bottom"/>
            <w:hideMark/>
          </w:tcPr>
          <w:p w14:paraId="41528E67"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0.8%</w:t>
            </w:r>
          </w:p>
        </w:tc>
        <w:tc>
          <w:tcPr>
            <w:tcW w:w="328" w:type="dxa"/>
            <w:tcBorders>
              <w:top w:val="nil"/>
              <w:left w:val="nil"/>
              <w:bottom w:val="nil"/>
              <w:right w:val="single" w:sz="4" w:space="0" w:color="auto"/>
            </w:tcBorders>
            <w:shd w:val="clear" w:color="auto" w:fill="auto"/>
            <w:noWrap/>
            <w:vAlign w:val="bottom"/>
            <w:hideMark/>
          </w:tcPr>
          <w:p w14:paraId="172DD0CC"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53AFF19B"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25.3%</w:t>
            </w:r>
          </w:p>
        </w:tc>
        <w:tc>
          <w:tcPr>
            <w:tcW w:w="949" w:type="dxa"/>
            <w:tcBorders>
              <w:top w:val="nil"/>
              <w:left w:val="nil"/>
              <w:bottom w:val="nil"/>
              <w:right w:val="nil"/>
            </w:tcBorders>
            <w:shd w:val="clear" w:color="auto" w:fill="auto"/>
            <w:noWrap/>
            <w:vAlign w:val="bottom"/>
            <w:hideMark/>
          </w:tcPr>
          <w:p w14:paraId="1FD4BCCC"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28.6%</w:t>
            </w:r>
          </w:p>
        </w:tc>
        <w:tc>
          <w:tcPr>
            <w:tcW w:w="944" w:type="dxa"/>
            <w:tcBorders>
              <w:top w:val="nil"/>
              <w:left w:val="nil"/>
              <w:bottom w:val="nil"/>
              <w:right w:val="nil"/>
            </w:tcBorders>
            <w:shd w:val="clear" w:color="auto" w:fill="auto"/>
            <w:noWrap/>
            <w:vAlign w:val="bottom"/>
            <w:hideMark/>
          </w:tcPr>
          <w:p w14:paraId="3F5BB0C1"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3.3%</w:t>
            </w:r>
          </w:p>
        </w:tc>
        <w:tc>
          <w:tcPr>
            <w:tcW w:w="327" w:type="dxa"/>
            <w:tcBorders>
              <w:top w:val="nil"/>
              <w:left w:val="nil"/>
              <w:bottom w:val="nil"/>
              <w:right w:val="single" w:sz="4" w:space="0" w:color="auto"/>
            </w:tcBorders>
            <w:shd w:val="clear" w:color="auto" w:fill="auto"/>
            <w:noWrap/>
            <w:vAlign w:val="bottom"/>
            <w:hideMark/>
          </w:tcPr>
          <w:p w14:paraId="3B98C35D"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34E008A5" w14:textId="77777777" w:rsidTr="00BD75A3">
        <w:trPr>
          <w:trHeight w:val="20"/>
        </w:trPr>
        <w:tc>
          <w:tcPr>
            <w:tcW w:w="469" w:type="dxa"/>
            <w:tcBorders>
              <w:top w:val="nil"/>
              <w:left w:val="single" w:sz="4" w:space="0" w:color="auto"/>
              <w:bottom w:val="nil"/>
              <w:right w:val="nil"/>
            </w:tcBorders>
            <w:shd w:val="clear" w:color="auto" w:fill="auto"/>
            <w:vAlign w:val="center"/>
            <w:hideMark/>
          </w:tcPr>
          <w:p w14:paraId="7F5897E1"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04C77DAA"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Some</w:t>
            </w:r>
          </w:p>
        </w:tc>
        <w:tc>
          <w:tcPr>
            <w:tcW w:w="975" w:type="dxa"/>
            <w:tcBorders>
              <w:top w:val="nil"/>
              <w:left w:val="nil"/>
              <w:bottom w:val="nil"/>
              <w:right w:val="nil"/>
            </w:tcBorders>
            <w:shd w:val="clear" w:color="auto" w:fill="auto"/>
            <w:noWrap/>
            <w:vAlign w:val="bottom"/>
            <w:hideMark/>
          </w:tcPr>
          <w:p w14:paraId="742C9E06"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42.4%</w:t>
            </w:r>
          </w:p>
        </w:tc>
        <w:tc>
          <w:tcPr>
            <w:tcW w:w="1017" w:type="dxa"/>
            <w:tcBorders>
              <w:top w:val="nil"/>
              <w:left w:val="nil"/>
              <w:bottom w:val="nil"/>
              <w:right w:val="nil"/>
            </w:tcBorders>
            <w:shd w:val="clear" w:color="auto" w:fill="auto"/>
            <w:noWrap/>
            <w:vAlign w:val="bottom"/>
            <w:hideMark/>
          </w:tcPr>
          <w:p w14:paraId="6EB74004"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44.4%</w:t>
            </w:r>
          </w:p>
        </w:tc>
        <w:tc>
          <w:tcPr>
            <w:tcW w:w="1037" w:type="dxa"/>
            <w:tcBorders>
              <w:top w:val="nil"/>
              <w:left w:val="nil"/>
              <w:bottom w:val="nil"/>
              <w:right w:val="nil"/>
            </w:tcBorders>
            <w:shd w:val="clear" w:color="auto" w:fill="auto"/>
            <w:noWrap/>
            <w:vAlign w:val="bottom"/>
            <w:hideMark/>
          </w:tcPr>
          <w:p w14:paraId="071FD2C4"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-2.0%</w:t>
            </w:r>
          </w:p>
        </w:tc>
        <w:tc>
          <w:tcPr>
            <w:tcW w:w="328" w:type="dxa"/>
            <w:tcBorders>
              <w:top w:val="nil"/>
              <w:left w:val="nil"/>
              <w:bottom w:val="nil"/>
              <w:right w:val="single" w:sz="4" w:space="0" w:color="auto"/>
            </w:tcBorders>
            <w:shd w:val="clear" w:color="auto" w:fill="auto"/>
            <w:noWrap/>
            <w:vAlign w:val="bottom"/>
            <w:hideMark/>
          </w:tcPr>
          <w:p w14:paraId="6AE55FAC"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7C944BB5"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30.7%</w:t>
            </w:r>
          </w:p>
        </w:tc>
        <w:tc>
          <w:tcPr>
            <w:tcW w:w="949" w:type="dxa"/>
            <w:tcBorders>
              <w:top w:val="nil"/>
              <w:left w:val="nil"/>
              <w:bottom w:val="nil"/>
              <w:right w:val="nil"/>
            </w:tcBorders>
            <w:shd w:val="clear" w:color="auto" w:fill="auto"/>
            <w:noWrap/>
            <w:vAlign w:val="bottom"/>
            <w:hideMark/>
          </w:tcPr>
          <w:p w14:paraId="60295344"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45.0%</w:t>
            </w:r>
          </w:p>
        </w:tc>
        <w:tc>
          <w:tcPr>
            <w:tcW w:w="944" w:type="dxa"/>
            <w:tcBorders>
              <w:top w:val="nil"/>
              <w:left w:val="nil"/>
              <w:bottom w:val="nil"/>
              <w:right w:val="nil"/>
            </w:tcBorders>
            <w:shd w:val="clear" w:color="auto" w:fill="auto"/>
            <w:noWrap/>
            <w:vAlign w:val="bottom"/>
            <w:hideMark/>
          </w:tcPr>
          <w:p w14:paraId="2C6C42ED"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14.3%</w:t>
            </w:r>
          </w:p>
        </w:tc>
        <w:tc>
          <w:tcPr>
            <w:tcW w:w="327" w:type="dxa"/>
            <w:tcBorders>
              <w:top w:val="nil"/>
              <w:left w:val="nil"/>
              <w:bottom w:val="nil"/>
              <w:right w:val="single" w:sz="4" w:space="0" w:color="auto"/>
            </w:tcBorders>
            <w:shd w:val="clear" w:color="auto" w:fill="auto"/>
            <w:noWrap/>
            <w:vAlign w:val="bottom"/>
            <w:hideMark/>
          </w:tcPr>
          <w:p w14:paraId="5050552A"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r>
      <w:tr w:rsidR="00480F98" w:rsidRPr="00BD75A3" w14:paraId="7A4CE3A6" w14:textId="77777777" w:rsidTr="00BD75A3">
        <w:trPr>
          <w:trHeight w:val="20"/>
        </w:trPr>
        <w:tc>
          <w:tcPr>
            <w:tcW w:w="469" w:type="dxa"/>
            <w:tcBorders>
              <w:top w:val="nil"/>
              <w:left w:val="single" w:sz="4" w:space="0" w:color="auto"/>
              <w:bottom w:val="nil"/>
              <w:right w:val="nil"/>
            </w:tcBorders>
            <w:shd w:val="clear" w:color="auto" w:fill="auto"/>
            <w:vAlign w:val="center"/>
            <w:hideMark/>
          </w:tcPr>
          <w:p w14:paraId="11B87A5C"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6D3ADBC8"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Very little or not at all</w:t>
            </w:r>
          </w:p>
        </w:tc>
        <w:tc>
          <w:tcPr>
            <w:tcW w:w="975" w:type="dxa"/>
            <w:tcBorders>
              <w:top w:val="nil"/>
              <w:left w:val="nil"/>
              <w:bottom w:val="nil"/>
              <w:right w:val="nil"/>
            </w:tcBorders>
            <w:shd w:val="clear" w:color="auto" w:fill="auto"/>
            <w:noWrap/>
            <w:vAlign w:val="bottom"/>
            <w:hideMark/>
          </w:tcPr>
          <w:p w14:paraId="060E88FD"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27.1%</w:t>
            </w:r>
          </w:p>
        </w:tc>
        <w:tc>
          <w:tcPr>
            <w:tcW w:w="1017" w:type="dxa"/>
            <w:tcBorders>
              <w:top w:val="nil"/>
              <w:left w:val="nil"/>
              <w:bottom w:val="nil"/>
              <w:right w:val="nil"/>
            </w:tcBorders>
            <w:shd w:val="clear" w:color="auto" w:fill="auto"/>
            <w:noWrap/>
            <w:vAlign w:val="bottom"/>
            <w:hideMark/>
          </w:tcPr>
          <w:p w14:paraId="76A9F2CD"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26.0%</w:t>
            </w:r>
          </w:p>
        </w:tc>
        <w:tc>
          <w:tcPr>
            <w:tcW w:w="1037" w:type="dxa"/>
            <w:tcBorders>
              <w:top w:val="nil"/>
              <w:left w:val="nil"/>
              <w:bottom w:val="nil"/>
              <w:right w:val="nil"/>
            </w:tcBorders>
            <w:shd w:val="clear" w:color="auto" w:fill="auto"/>
            <w:noWrap/>
            <w:vAlign w:val="bottom"/>
            <w:hideMark/>
          </w:tcPr>
          <w:p w14:paraId="70D498B5"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1.1%</w:t>
            </w:r>
          </w:p>
        </w:tc>
        <w:tc>
          <w:tcPr>
            <w:tcW w:w="328" w:type="dxa"/>
            <w:tcBorders>
              <w:top w:val="nil"/>
              <w:left w:val="nil"/>
              <w:bottom w:val="nil"/>
              <w:right w:val="single" w:sz="4" w:space="0" w:color="auto"/>
            </w:tcBorders>
            <w:shd w:val="clear" w:color="auto" w:fill="auto"/>
            <w:noWrap/>
            <w:vAlign w:val="bottom"/>
            <w:hideMark/>
          </w:tcPr>
          <w:p w14:paraId="26F349DF"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5E65BC10"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30.8%</w:t>
            </w:r>
          </w:p>
        </w:tc>
        <w:tc>
          <w:tcPr>
            <w:tcW w:w="949" w:type="dxa"/>
            <w:tcBorders>
              <w:top w:val="nil"/>
              <w:left w:val="nil"/>
              <w:bottom w:val="nil"/>
              <w:right w:val="nil"/>
            </w:tcBorders>
            <w:shd w:val="clear" w:color="auto" w:fill="auto"/>
            <w:noWrap/>
            <w:vAlign w:val="bottom"/>
            <w:hideMark/>
          </w:tcPr>
          <w:p w14:paraId="7FEC99A9"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25.9%</w:t>
            </w:r>
          </w:p>
        </w:tc>
        <w:tc>
          <w:tcPr>
            <w:tcW w:w="944" w:type="dxa"/>
            <w:tcBorders>
              <w:top w:val="nil"/>
              <w:left w:val="nil"/>
              <w:bottom w:val="nil"/>
              <w:right w:val="nil"/>
            </w:tcBorders>
            <w:shd w:val="clear" w:color="auto" w:fill="auto"/>
            <w:noWrap/>
            <w:vAlign w:val="bottom"/>
            <w:hideMark/>
          </w:tcPr>
          <w:p w14:paraId="32CFDF28"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-4.9%</w:t>
            </w:r>
          </w:p>
        </w:tc>
        <w:tc>
          <w:tcPr>
            <w:tcW w:w="327" w:type="dxa"/>
            <w:tcBorders>
              <w:top w:val="nil"/>
              <w:left w:val="nil"/>
              <w:bottom w:val="nil"/>
              <w:right w:val="single" w:sz="4" w:space="0" w:color="auto"/>
            </w:tcBorders>
            <w:shd w:val="clear" w:color="auto" w:fill="auto"/>
            <w:noWrap/>
            <w:vAlign w:val="bottom"/>
            <w:hideMark/>
          </w:tcPr>
          <w:p w14:paraId="6BB0D79F"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5F8A8352" w14:textId="77777777" w:rsidTr="00BD75A3">
        <w:trPr>
          <w:trHeight w:val="20"/>
        </w:trPr>
        <w:tc>
          <w:tcPr>
            <w:tcW w:w="3600" w:type="dxa"/>
            <w:gridSpan w:val="2"/>
            <w:tcBorders>
              <w:top w:val="nil"/>
              <w:left w:val="single" w:sz="4" w:space="0" w:color="auto"/>
              <w:bottom w:val="nil"/>
              <w:right w:val="single" w:sz="4" w:space="0" w:color="000000"/>
            </w:tcBorders>
            <w:shd w:val="clear" w:color="auto" w:fill="auto"/>
            <w:noWrap/>
            <w:vAlign w:val="center"/>
            <w:hideMark/>
          </w:tcPr>
          <w:p w14:paraId="72C63EEE"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Television</w:t>
            </w:r>
          </w:p>
        </w:tc>
        <w:tc>
          <w:tcPr>
            <w:tcW w:w="975" w:type="dxa"/>
            <w:tcBorders>
              <w:top w:val="nil"/>
              <w:left w:val="nil"/>
              <w:bottom w:val="nil"/>
              <w:right w:val="nil"/>
            </w:tcBorders>
            <w:shd w:val="clear" w:color="auto" w:fill="auto"/>
            <w:noWrap/>
            <w:vAlign w:val="bottom"/>
            <w:hideMark/>
          </w:tcPr>
          <w:p w14:paraId="3A691265" w14:textId="77777777" w:rsidR="00480F98" w:rsidRPr="00480F98" w:rsidRDefault="00480F98" w:rsidP="00480F98">
            <w:pPr>
              <w:rPr>
                <w:rFonts w:asciiTheme="minorHAnsi" w:hAnsiTheme="minorHAnsi" w:cstheme="minorHAnsi"/>
                <w:color w:val="000000"/>
                <w:sz w:val="20"/>
                <w:lang w:eastAsia="en-US"/>
              </w:rPr>
            </w:pPr>
          </w:p>
        </w:tc>
        <w:tc>
          <w:tcPr>
            <w:tcW w:w="1017" w:type="dxa"/>
            <w:tcBorders>
              <w:top w:val="nil"/>
              <w:left w:val="nil"/>
              <w:bottom w:val="nil"/>
              <w:right w:val="nil"/>
            </w:tcBorders>
            <w:shd w:val="clear" w:color="auto" w:fill="auto"/>
            <w:noWrap/>
            <w:vAlign w:val="bottom"/>
            <w:hideMark/>
          </w:tcPr>
          <w:p w14:paraId="6BF36FC0" w14:textId="77777777" w:rsidR="00480F98" w:rsidRPr="00480F98" w:rsidRDefault="00480F98" w:rsidP="00480F98">
            <w:pPr>
              <w:rPr>
                <w:rFonts w:asciiTheme="minorHAnsi" w:hAnsiTheme="minorHAnsi" w:cstheme="minorHAnsi"/>
                <w:sz w:val="20"/>
                <w:lang w:eastAsia="en-US"/>
              </w:rPr>
            </w:pPr>
          </w:p>
        </w:tc>
        <w:tc>
          <w:tcPr>
            <w:tcW w:w="1037" w:type="dxa"/>
            <w:tcBorders>
              <w:top w:val="nil"/>
              <w:left w:val="nil"/>
              <w:bottom w:val="nil"/>
              <w:right w:val="nil"/>
            </w:tcBorders>
            <w:shd w:val="clear" w:color="auto" w:fill="auto"/>
            <w:noWrap/>
            <w:vAlign w:val="bottom"/>
            <w:hideMark/>
          </w:tcPr>
          <w:p w14:paraId="75130864" w14:textId="77777777" w:rsidR="00480F98" w:rsidRPr="00480F98" w:rsidRDefault="00480F98" w:rsidP="00480F98">
            <w:pPr>
              <w:rPr>
                <w:rFonts w:asciiTheme="minorHAnsi" w:hAnsiTheme="minorHAnsi" w:cstheme="minorHAnsi"/>
                <w:sz w:val="20"/>
                <w:lang w:eastAsia="en-US"/>
              </w:rPr>
            </w:pPr>
          </w:p>
        </w:tc>
        <w:tc>
          <w:tcPr>
            <w:tcW w:w="328" w:type="dxa"/>
            <w:tcBorders>
              <w:top w:val="nil"/>
              <w:left w:val="nil"/>
              <w:bottom w:val="nil"/>
              <w:right w:val="single" w:sz="4" w:space="0" w:color="auto"/>
            </w:tcBorders>
            <w:shd w:val="clear" w:color="auto" w:fill="auto"/>
            <w:noWrap/>
            <w:vAlign w:val="bottom"/>
            <w:hideMark/>
          </w:tcPr>
          <w:p w14:paraId="7635D70A"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0A879E6F" w14:textId="77777777" w:rsidR="00480F98" w:rsidRPr="00480F98" w:rsidRDefault="00480F98" w:rsidP="00480F98">
            <w:pPr>
              <w:rPr>
                <w:rFonts w:asciiTheme="minorHAnsi" w:hAnsiTheme="minorHAnsi" w:cstheme="minorHAnsi"/>
                <w:color w:val="000000"/>
                <w:sz w:val="20"/>
                <w:lang w:eastAsia="en-US"/>
              </w:rPr>
            </w:pPr>
          </w:p>
        </w:tc>
        <w:tc>
          <w:tcPr>
            <w:tcW w:w="949" w:type="dxa"/>
            <w:tcBorders>
              <w:top w:val="nil"/>
              <w:left w:val="nil"/>
              <w:bottom w:val="nil"/>
              <w:right w:val="nil"/>
            </w:tcBorders>
            <w:shd w:val="clear" w:color="auto" w:fill="auto"/>
            <w:noWrap/>
            <w:vAlign w:val="bottom"/>
            <w:hideMark/>
          </w:tcPr>
          <w:p w14:paraId="0FD5CF49" w14:textId="77777777" w:rsidR="00480F98" w:rsidRPr="00480F98" w:rsidRDefault="00480F98" w:rsidP="00480F98">
            <w:pPr>
              <w:rPr>
                <w:rFonts w:asciiTheme="minorHAnsi" w:hAnsiTheme="minorHAnsi" w:cstheme="minorHAnsi"/>
                <w:sz w:val="20"/>
                <w:lang w:eastAsia="en-US"/>
              </w:rPr>
            </w:pPr>
          </w:p>
        </w:tc>
        <w:tc>
          <w:tcPr>
            <w:tcW w:w="944" w:type="dxa"/>
            <w:tcBorders>
              <w:top w:val="nil"/>
              <w:left w:val="nil"/>
              <w:bottom w:val="nil"/>
              <w:right w:val="nil"/>
            </w:tcBorders>
            <w:shd w:val="clear" w:color="auto" w:fill="auto"/>
            <w:noWrap/>
            <w:vAlign w:val="bottom"/>
            <w:hideMark/>
          </w:tcPr>
          <w:p w14:paraId="187DD786" w14:textId="77777777" w:rsidR="00480F98" w:rsidRPr="00480F98" w:rsidRDefault="00480F98" w:rsidP="00480F98">
            <w:pPr>
              <w:rPr>
                <w:rFonts w:asciiTheme="minorHAnsi" w:hAnsiTheme="minorHAnsi" w:cstheme="minorHAnsi"/>
                <w:sz w:val="20"/>
                <w:lang w:eastAsia="en-US"/>
              </w:rPr>
            </w:pPr>
          </w:p>
        </w:tc>
        <w:tc>
          <w:tcPr>
            <w:tcW w:w="327" w:type="dxa"/>
            <w:tcBorders>
              <w:top w:val="nil"/>
              <w:left w:val="nil"/>
              <w:bottom w:val="nil"/>
              <w:right w:val="single" w:sz="4" w:space="0" w:color="auto"/>
            </w:tcBorders>
            <w:shd w:val="clear" w:color="auto" w:fill="auto"/>
            <w:noWrap/>
            <w:vAlign w:val="bottom"/>
            <w:hideMark/>
          </w:tcPr>
          <w:p w14:paraId="2EC1E568"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208AF448"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5FDCD800"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36575177"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Great deal or quite a lot</w:t>
            </w:r>
          </w:p>
        </w:tc>
        <w:tc>
          <w:tcPr>
            <w:tcW w:w="975" w:type="dxa"/>
            <w:tcBorders>
              <w:top w:val="nil"/>
              <w:left w:val="nil"/>
              <w:bottom w:val="nil"/>
              <w:right w:val="nil"/>
            </w:tcBorders>
            <w:shd w:val="clear" w:color="auto" w:fill="auto"/>
            <w:noWrap/>
            <w:vAlign w:val="bottom"/>
            <w:hideMark/>
          </w:tcPr>
          <w:p w14:paraId="4EDD176C"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22.2%</w:t>
            </w:r>
          </w:p>
        </w:tc>
        <w:tc>
          <w:tcPr>
            <w:tcW w:w="1017" w:type="dxa"/>
            <w:tcBorders>
              <w:top w:val="nil"/>
              <w:left w:val="nil"/>
              <w:bottom w:val="nil"/>
              <w:right w:val="nil"/>
            </w:tcBorders>
            <w:shd w:val="clear" w:color="auto" w:fill="auto"/>
            <w:noWrap/>
            <w:vAlign w:val="bottom"/>
            <w:hideMark/>
          </w:tcPr>
          <w:p w14:paraId="12D8783B"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15.7%</w:t>
            </w:r>
          </w:p>
        </w:tc>
        <w:tc>
          <w:tcPr>
            <w:tcW w:w="1037" w:type="dxa"/>
            <w:tcBorders>
              <w:top w:val="nil"/>
              <w:left w:val="nil"/>
              <w:bottom w:val="nil"/>
              <w:right w:val="nil"/>
            </w:tcBorders>
            <w:shd w:val="clear" w:color="auto" w:fill="auto"/>
            <w:noWrap/>
            <w:vAlign w:val="bottom"/>
            <w:hideMark/>
          </w:tcPr>
          <w:p w14:paraId="15893BCA"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6.5%</w:t>
            </w:r>
          </w:p>
        </w:tc>
        <w:tc>
          <w:tcPr>
            <w:tcW w:w="328" w:type="dxa"/>
            <w:tcBorders>
              <w:top w:val="nil"/>
              <w:left w:val="nil"/>
              <w:bottom w:val="nil"/>
              <w:right w:val="single" w:sz="4" w:space="0" w:color="auto"/>
            </w:tcBorders>
            <w:shd w:val="clear" w:color="auto" w:fill="auto"/>
            <w:noWrap/>
            <w:vAlign w:val="bottom"/>
            <w:hideMark/>
          </w:tcPr>
          <w:p w14:paraId="4CC76B61"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c>
          <w:tcPr>
            <w:tcW w:w="949" w:type="dxa"/>
            <w:tcBorders>
              <w:top w:val="nil"/>
              <w:left w:val="nil"/>
              <w:bottom w:val="nil"/>
              <w:right w:val="nil"/>
            </w:tcBorders>
            <w:shd w:val="clear" w:color="auto" w:fill="auto"/>
            <w:noWrap/>
            <w:vAlign w:val="bottom"/>
            <w:hideMark/>
          </w:tcPr>
          <w:p w14:paraId="196F4E85"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23.6%</w:t>
            </w:r>
          </w:p>
        </w:tc>
        <w:tc>
          <w:tcPr>
            <w:tcW w:w="949" w:type="dxa"/>
            <w:tcBorders>
              <w:top w:val="nil"/>
              <w:left w:val="nil"/>
              <w:bottom w:val="nil"/>
              <w:right w:val="nil"/>
            </w:tcBorders>
            <w:shd w:val="clear" w:color="auto" w:fill="auto"/>
            <w:noWrap/>
            <w:vAlign w:val="bottom"/>
            <w:hideMark/>
          </w:tcPr>
          <w:p w14:paraId="5E23F578"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16.5%</w:t>
            </w:r>
          </w:p>
        </w:tc>
        <w:tc>
          <w:tcPr>
            <w:tcW w:w="944" w:type="dxa"/>
            <w:tcBorders>
              <w:top w:val="nil"/>
              <w:left w:val="nil"/>
              <w:bottom w:val="nil"/>
              <w:right w:val="nil"/>
            </w:tcBorders>
            <w:shd w:val="clear" w:color="auto" w:fill="auto"/>
            <w:noWrap/>
            <w:vAlign w:val="bottom"/>
            <w:hideMark/>
          </w:tcPr>
          <w:p w14:paraId="248CDC6E"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-7.1%</w:t>
            </w:r>
          </w:p>
        </w:tc>
        <w:tc>
          <w:tcPr>
            <w:tcW w:w="327" w:type="dxa"/>
            <w:tcBorders>
              <w:top w:val="nil"/>
              <w:left w:val="nil"/>
              <w:bottom w:val="nil"/>
              <w:right w:val="single" w:sz="4" w:space="0" w:color="auto"/>
            </w:tcBorders>
            <w:shd w:val="clear" w:color="auto" w:fill="auto"/>
            <w:noWrap/>
            <w:vAlign w:val="bottom"/>
            <w:hideMark/>
          </w:tcPr>
          <w:p w14:paraId="4AF127A6"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2CCC0ACA"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0DCA33FE"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213955D7"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Some</w:t>
            </w:r>
          </w:p>
        </w:tc>
        <w:tc>
          <w:tcPr>
            <w:tcW w:w="975" w:type="dxa"/>
            <w:tcBorders>
              <w:top w:val="nil"/>
              <w:left w:val="nil"/>
              <w:bottom w:val="nil"/>
              <w:right w:val="nil"/>
            </w:tcBorders>
            <w:shd w:val="clear" w:color="auto" w:fill="auto"/>
            <w:noWrap/>
            <w:vAlign w:val="bottom"/>
            <w:hideMark/>
          </w:tcPr>
          <w:p w14:paraId="2F9EE648"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35.5%</w:t>
            </w:r>
          </w:p>
        </w:tc>
        <w:tc>
          <w:tcPr>
            <w:tcW w:w="1017" w:type="dxa"/>
            <w:tcBorders>
              <w:top w:val="nil"/>
              <w:left w:val="nil"/>
              <w:bottom w:val="nil"/>
              <w:right w:val="nil"/>
            </w:tcBorders>
            <w:shd w:val="clear" w:color="auto" w:fill="auto"/>
            <w:noWrap/>
            <w:vAlign w:val="bottom"/>
            <w:hideMark/>
          </w:tcPr>
          <w:p w14:paraId="7DF53570"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35.9%</w:t>
            </w:r>
          </w:p>
        </w:tc>
        <w:tc>
          <w:tcPr>
            <w:tcW w:w="1037" w:type="dxa"/>
            <w:tcBorders>
              <w:top w:val="nil"/>
              <w:left w:val="nil"/>
              <w:bottom w:val="nil"/>
              <w:right w:val="nil"/>
            </w:tcBorders>
            <w:shd w:val="clear" w:color="auto" w:fill="auto"/>
            <w:noWrap/>
            <w:vAlign w:val="bottom"/>
            <w:hideMark/>
          </w:tcPr>
          <w:p w14:paraId="43100F5C"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-0.3%</w:t>
            </w:r>
          </w:p>
        </w:tc>
        <w:tc>
          <w:tcPr>
            <w:tcW w:w="328" w:type="dxa"/>
            <w:tcBorders>
              <w:top w:val="nil"/>
              <w:left w:val="nil"/>
              <w:bottom w:val="nil"/>
              <w:right w:val="single" w:sz="4" w:space="0" w:color="auto"/>
            </w:tcBorders>
            <w:shd w:val="clear" w:color="auto" w:fill="auto"/>
            <w:noWrap/>
            <w:vAlign w:val="bottom"/>
            <w:hideMark/>
          </w:tcPr>
          <w:p w14:paraId="5A2A180F"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1BE9D6E9"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27.7%</w:t>
            </w:r>
          </w:p>
        </w:tc>
        <w:tc>
          <w:tcPr>
            <w:tcW w:w="949" w:type="dxa"/>
            <w:tcBorders>
              <w:top w:val="nil"/>
              <w:left w:val="nil"/>
              <w:bottom w:val="nil"/>
              <w:right w:val="nil"/>
            </w:tcBorders>
            <w:shd w:val="clear" w:color="auto" w:fill="auto"/>
            <w:noWrap/>
            <w:vAlign w:val="bottom"/>
            <w:hideMark/>
          </w:tcPr>
          <w:p w14:paraId="74E66BDA"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36.4%</w:t>
            </w:r>
          </w:p>
        </w:tc>
        <w:tc>
          <w:tcPr>
            <w:tcW w:w="944" w:type="dxa"/>
            <w:tcBorders>
              <w:top w:val="nil"/>
              <w:left w:val="nil"/>
              <w:bottom w:val="nil"/>
              <w:right w:val="nil"/>
            </w:tcBorders>
            <w:shd w:val="clear" w:color="auto" w:fill="auto"/>
            <w:noWrap/>
            <w:vAlign w:val="bottom"/>
            <w:hideMark/>
          </w:tcPr>
          <w:p w14:paraId="46C487C6"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8.8%</w:t>
            </w:r>
          </w:p>
        </w:tc>
        <w:tc>
          <w:tcPr>
            <w:tcW w:w="327" w:type="dxa"/>
            <w:tcBorders>
              <w:top w:val="nil"/>
              <w:left w:val="nil"/>
              <w:bottom w:val="nil"/>
              <w:right w:val="single" w:sz="4" w:space="0" w:color="auto"/>
            </w:tcBorders>
            <w:shd w:val="clear" w:color="auto" w:fill="auto"/>
            <w:noWrap/>
            <w:vAlign w:val="bottom"/>
            <w:hideMark/>
          </w:tcPr>
          <w:p w14:paraId="7C99A140"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r>
      <w:tr w:rsidR="00480F98" w:rsidRPr="00BD75A3" w14:paraId="4232564B"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2AC6A8A6"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2240A3CD"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Very little or not at all</w:t>
            </w:r>
          </w:p>
        </w:tc>
        <w:tc>
          <w:tcPr>
            <w:tcW w:w="975" w:type="dxa"/>
            <w:tcBorders>
              <w:top w:val="nil"/>
              <w:left w:val="nil"/>
              <w:bottom w:val="nil"/>
              <w:right w:val="nil"/>
            </w:tcBorders>
            <w:shd w:val="clear" w:color="auto" w:fill="auto"/>
            <w:noWrap/>
            <w:vAlign w:val="bottom"/>
            <w:hideMark/>
          </w:tcPr>
          <w:p w14:paraId="24D8AB7E"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41.5%</w:t>
            </w:r>
          </w:p>
        </w:tc>
        <w:tc>
          <w:tcPr>
            <w:tcW w:w="1017" w:type="dxa"/>
            <w:tcBorders>
              <w:top w:val="nil"/>
              <w:left w:val="nil"/>
              <w:bottom w:val="nil"/>
              <w:right w:val="nil"/>
            </w:tcBorders>
            <w:shd w:val="clear" w:color="auto" w:fill="auto"/>
            <w:noWrap/>
            <w:vAlign w:val="bottom"/>
            <w:hideMark/>
          </w:tcPr>
          <w:p w14:paraId="2737C735"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45.4%</w:t>
            </w:r>
          </w:p>
        </w:tc>
        <w:tc>
          <w:tcPr>
            <w:tcW w:w="1037" w:type="dxa"/>
            <w:tcBorders>
              <w:top w:val="nil"/>
              <w:left w:val="nil"/>
              <w:bottom w:val="nil"/>
              <w:right w:val="nil"/>
            </w:tcBorders>
            <w:shd w:val="clear" w:color="auto" w:fill="auto"/>
            <w:noWrap/>
            <w:vAlign w:val="bottom"/>
            <w:hideMark/>
          </w:tcPr>
          <w:p w14:paraId="21E20C34"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-3.9%</w:t>
            </w:r>
          </w:p>
        </w:tc>
        <w:tc>
          <w:tcPr>
            <w:tcW w:w="328" w:type="dxa"/>
            <w:tcBorders>
              <w:top w:val="nil"/>
              <w:left w:val="nil"/>
              <w:bottom w:val="nil"/>
              <w:right w:val="single" w:sz="4" w:space="0" w:color="auto"/>
            </w:tcBorders>
            <w:shd w:val="clear" w:color="auto" w:fill="auto"/>
            <w:noWrap/>
            <w:vAlign w:val="bottom"/>
            <w:hideMark/>
          </w:tcPr>
          <w:p w14:paraId="77FAF975"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72410426"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38.0%</w:t>
            </w:r>
          </w:p>
        </w:tc>
        <w:tc>
          <w:tcPr>
            <w:tcW w:w="949" w:type="dxa"/>
            <w:tcBorders>
              <w:top w:val="nil"/>
              <w:left w:val="nil"/>
              <w:bottom w:val="nil"/>
              <w:right w:val="nil"/>
            </w:tcBorders>
            <w:shd w:val="clear" w:color="auto" w:fill="auto"/>
            <w:noWrap/>
            <w:vAlign w:val="bottom"/>
            <w:hideMark/>
          </w:tcPr>
          <w:p w14:paraId="43490F61"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45.1%</w:t>
            </w:r>
          </w:p>
        </w:tc>
        <w:tc>
          <w:tcPr>
            <w:tcW w:w="944" w:type="dxa"/>
            <w:tcBorders>
              <w:top w:val="nil"/>
              <w:left w:val="nil"/>
              <w:bottom w:val="nil"/>
              <w:right w:val="nil"/>
            </w:tcBorders>
            <w:shd w:val="clear" w:color="auto" w:fill="auto"/>
            <w:noWrap/>
            <w:vAlign w:val="bottom"/>
            <w:hideMark/>
          </w:tcPr>
          <w:p w14:paraId="64DFD387"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7.2%</w:t>
            </w:r>
          </w:p>
        </w:tc>
        <w:tc>
          <w:tcPr>
            <w:tcW w:w="327" w:type="dxa"/>
            <w:tcBorders>
              <w:top w:val="nil"/>
              <w:left w:val="nil"/>
              <w:bottom w:val="nil"/>
              <w:right w:val="single" w:sz="4" w:space="0" w:color="auto"/>
            </w:tcBorders>
            <w:shd w:val="clear" w:color="auto" w:fill="auto"/>
            <w:noWrap/>
            <w:vAlign w:val="bottom"/>
            <w:hideMark/>
          </w:tcPr>
          <w:p w14:paraId="79C2D355"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4552BA33" w14:textId="77777777" w:rsidTr="00BD75A3">
        <w:trPr>
          <w:trHeight w:val="20"/>
        </w:trPr>
        <w:tc>
          <w:tcPr>
            <w:tcW w:w="3600" w:type="dxa"/>
            <w:gridSpan w:val="2"/>
            <w:tcBorders>
              <w:top w:val="nil"/>
              <w:left w:val="single" w:sz="4" w:space="0" w:color="auto"/>
              <w:bottom w:val="nil"/>
              <w:right w:val="single" w:sz="4" w:space="0" w:color="000000"/>
            </w:tcBorders>
            <w:shd w:val="clear" w:color="auto" w:fill="auto"/>
            <w:noWrap/>
            <w:vAlign w:val="center"/>
            <w:hideMark/>
          </w:tcPr>
          <w:p w14:paraId="2025632D"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Printed newspaper</w:t>
            </w:r>
          </w:p>
        </w:tc>
        <w:tc>
          <w:tcPr>
            <w:tcW w:w="975" w:type="dxa"/>
            <w:tcBorders>
              <w:top w:val="nil"/>
              <w:left w:val="nil"/>
              <w:bottom w:val="nil"/>
              <w:right w:val="nil"/>
            </w:tcBorders>
            <w:shd w:val="clear" w:color="auto" w:fill="auto"/>
            <w:noWrap/>
            <w:vAlign w:val="bottom"/>
            <w:hideMark/>
          </w:tcPr>
          <w:p w14:paraId="555A665A" w14:textId="77777777" w:rsidR="00480F98" w:rsidRPr="00480F98" w:rsidRDefault="00480F98" w:rsidP="00480F98">
            <w:pPr>
              <w:rPr>
                <w:rFonts w:asciiTheme="minorHAnsi" w:hAnsiTheme="minorHAnsi" w:cstheme="minorHAnsi"/>
                <w:color w:val="000000"/>
                <w:sz w:val="20"/>
                <w:lang w:eastAsia="en-US"/>
              </w:rPr>
            </w:pPr>
          </w:p>
        </w:tc>
        <w:tc>
          <w:tcPr>
            <w:tcW w:w="1017" w:type="dxa"/>
            <w:tcBorders>
              <w:top w:val="nil"/>
              <w:left w:val="nil"/>
              <w:bottom w:val="nil"/>
              <w:right w:val="nil"/>
            </w:tcBorders>
            <w:shd w:val="clear" w:color="auto" w:fill="auto"/>
            <w:noWrap/>
            <w:vAlign w:val="bottom"/>
            <w:hideMark/>
          </w:tcPr>
          <w:p w14:paraId="08155C98" w14:textId="77777777" w:rsidR="00480F98" w:rsidRPr="00480F98" w:rsidRDefault="00480F98" w:rsidP="00480F98">
            <w:pPr>
              <w:rPr>
                <w:rFonts w:asciiTheme="minorHAnsi" w:hAnsiTheme="minorHAnsi" w:cstheme="minorHAnsi"/>
                <w:sz w:val="20"/>
                <w:lang w:eastAsia="en-US"/>
              </w:rPr>
            </w:pPr>
          </w:p>
        </w:tc>
        <w:tc>
          <w:tcPr>
            <w:tcW w:w="1037" w:type="dxa"/>
            <w:tcBorders>
              <w:top w:val="nil"/>
              <w:left w:val="nil"/>
              <w:bottom w:val="nil"/>
              <w:right w:val="nil"/>
            </w:tcBorders>
            <w:shd w:val="clear" w:color="auto" w:fill="auto"/>
            <w:noWrap/>
            <w:vAlign w:val="bottom"/>
            <w:hideMark/>
          </w:tcPr>
          <w:p w14:paraId="368DFB27" w14:textId="77777777" w:rsidR="00480F98" w:rsidRPr="00480F98" w:rsidRDefault="00480F98" w:rsidP="00480F98">
            <w:pPr>
              <w:rPr>
                <w:rFonts w:asciiTheme="minorHAnsi" w:hAnsiTheme="minorHAnsi" w:cstheme="minorHAnsi"/>
                <w:sz w:val="20"/>
                <w:lang w:eastAsia="en-US"/>
              </w:rPr>
            </w:pPr>
          </w:p>
        </w:tc>
        <w:tc>
          <w:tcPr>
            <w:tcW w:w="328" w:type="dxa"/>
            <w:tcBorders>
              <w:top w:val="nil"/>
              <w:left w:val="nil"/>
              <w:bottom w:val="nil"/>
              <w:right w:val="single" w:sz="4" w:space="0" w:color="auto"/>
            </w:tcBorders>
            <w:shd w:val="clear" w:color="auto" w:fill="auto"/>
            <w:noWrap/>
            <w:vAlign w:val="bottom"/>
            <w:hideMark/>
          </w:tcPr>
          <w:p w14:paraId="7FE8C907"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207504C9" w14:textId="77777777" w:rsidR="00480F98" w:rsidRPr="00480F98" w:rsidRDefault="00480F98" w:rsidP="00480F98">
            <w:pPr>
              <w:rPr>
                <w:rFonts w:asciiTheme="minorHAnsi" w:hAnsiTheme="minorHAnsi" w:cstheme="minorHAnsi"/>
                <w:color w:val="000000"/>
                <w:sz w:val="20"/>
                <w:lang w:eastAsia="en-US"/>
              </w:rPr>
            </w:pPr>
          </w:p>
        </w:tc>
        <w:tc>
          <w:tcPr>
            <w:tcW w:w="949" w:type="dxa"/>
            <w:tcBorders>
              <w:top w:val="nil"/>
              <w:left w:val="nil"/>
              <w:bottom w:val="nil"/>
              <w:right w:val="nil"/>
            </w:tcBorders>
            <w:shd w:val="clear" w:color="auto" w:fill="auto"/>
            <w:noWrap/>
            <w:vAlign w:val="bottom"/>
            <w:hideMark/>
          </w:tcPr>
          <w:p w14:paraId="44455495" w14:textId="77777777" w:rsidR="00480F98" w:rsidRPr="00480F98" w:rsidRDefault="00480F98" w:rsidP="00480F98">
            <w:pPr>
              <w:rPr>
                <w:rFonts w:asciiTheme="minorHAnsi" w:hAnsiTheme="minorHAnsi" w:cstheme="minorHAnsi"/>
                <w:sz w:val="20"/>
                <w:lang w:eastAsia="en-US"/>
              </w:rPr>
            </w:pPr>
          </w:p>
        </w:tc>
        <w:tc>
          <w:tcPr>
            <w:tcW w:w="944" w:type="dxa"/>
            <w:tcBorders>
              <w:top w:val="nil"/>
              <w:left w:val="nil"/>
              <w:bottom w:val="nil"/>
              <w:right w:val="nil"/>
            </w:tcBorders>
            <w:shd w:val="clear" w:color="auto" w:fill="auto"/>
            <w:noWrap/>
            <w:vAlign w:val="bottom"/>
            <w:hideMark/>
          </w:tcPr>
          <w:p w14:paraId="32CAAF7F" w14:textId="77777777" w:rsidR="00480F98" w:rsidRPr="00480F98" w:rsidRDefault="00480F98" w:rsidP="00480F98">
            <w:pPr>
              <w:rPr>
                <w:rFonts w:asciiTheme="minorHAnsi" w:hAnsiTheme="minorHAnsi" w:cstheme="minorHAnsi"/>
                <w:sz w:val="20"/>
                <w:lang w:eastAsia="en-US"/>
              </w:rPr>
            </w:pPr>
          </w:p>
        </w:tc>
        <w:tc>
          <w:tcPr>
            <w:tcW w:w="327" w:type="dxa"/>
            <w:tcBorders>
              <w:top w:val="nil"/>
              <w:left w:val="nil"/>
              <w:bottom w:val="nil"/>
              <w:right w:val="single" w:sz="4" w:space="0" w:color="auto"/>
            </w:tcBorders>
            <w:shd w:val="clear" w:color="auto" w:fill="auto"/>
            <w:noWrap/>
            <w:vAlign w:val="bottom"/>
            <w:hideMark/>
          </w:tcPr>
          <w:p w14:paraId="24BB6D09"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5D76DC71"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11BE1EC1"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45AE9EFD"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Great deal or quite a lot</w:t>
            </w:r>
          </w:p>
        </w:tc>
        <w:tc>
          <w:tcPr>
            <w:tcW w:w="975" w:type="dxa"/>
            <w:tcBorders>
              <w:top w:val="nil"/>
              <w:left w:val="nil"/>
              <w:bottom w:val="nil"/>
              <w:right w:val="nil"/>
            </w:tcBorders>
            <w:shd w:val="clear" w:color="auto" w:fill="auto"/>
            <w:noWrap/>
            <w:vAlign w:val="bottom"/>
            <w:hideMark/>
          </w:tcPr>
          <w:p w14:paraId="571637AF"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21.3%</w:t>
            </w:r>
          </w:p>
        </w:tc>
        <w:tc>
          <w:tcPr>
            <w:tcW w:w="1017" w:type="dxa"/>
            <w:tcBorders>
              <w:top w:val="nil"/>
              <w:left w:val="nil"/>
              <w:bottom w:val="nil"/>
              <w:right w:val="nil"/>
            </w:tcBorders>
            <w:shd w:val="clear" w:color="auto" w:fill="auto"/>
            <w:noWrap/>
            <w:vAlign w:val="bottom"/>
            <w:hideMark/>
          </w:tcPr>
          <w:p w14:paraId="0A63245F"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28.0%</w:t>
            </w:r>
          </w:p>
        </w:tc>
        <w:tc>
          <w:tcPr>
            <w:tcW w:w="1037" w:type="dxa"/>
            <w:tcBorders>
              <w:top w:val="nil"/>
              <w:left w:val="nil"/>
              <w:bottom w:val="nil"/>
              <w:right w:val="nil"/>
            </w:tcBorders>
            <w:shd w:val="clear" w:color="auto" w:fill="auto"/>
            <w:noWrap/>
            <w:vAlign w:val="bottom"/>
            <w:hideMark/>
          </w:tcPr>
          <w:p w14:paraId="1877044A"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-6.7%</w:t>
            </w:r>
          </w:p>
        </w:tc>
        <w:tc>
          <w:tcPr>
            <w:tcW w:w="328" w:type="dxa"/>
            <w:tcBorders>
              <w:top w:val="nil"/>
              <w:left w:val="nil"/>
              <w:bottom w:val="nil"/>
              <w:right w:val="single" w:sz="4" w:space="0" w:color="auto"/>
            </w:tcBorders>
            <w:shd w:val="clear" w:color="auto" w:fill="auto"/>
            <w:noWrap/>
            <w:vAlign w:val="bottom"/>
            <w:hideMark/>
          </w:tcPr>
          <w:p w14:paraId="28EC5211"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c>
          <w:tcPr>
            <w:tcW w:w="949" w:type="dxa"/>
            <w:tcBorders>
              <w:top w:val="nil"/>
              <w:left w:val="nil"/>
              <w:bottom w:val="nil"/>
              <w:right w:val="nil"/>
            </w:tcBorders>
            <w:shd w:val="clear" w:color="auto" w:fill="auto"/>
            <w:noWrap/>
            <w:vAlign w:val="bottom"/>
            <w:hideMark/>
          </w:tcPr>
          <w:p w14:paraId="0D151F16"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11.9%</w:t>
            </w:r>
          </w:p>
        </w:tc>
        <w:tc>
          <w:tcPr>
            <w:tcW w:w="949" w:type="dxa"/>
            <w:tcBorders>
              <w:top w:val="nil"/>
              <w:left w:val="nil"/>
              <w:bottom w:val="nil"/>
              <w:right w:val="nil"/>
            </w:tcBorders>
            <w:shd w:val="clear" w:color="auto" w:fill="auto"/>
            <w:noWrap/>
            <w:vAlign w:val="bottom"/>
            <w:hideMark/>
          </w:tcPr>
          <w:p w14:paraId="7E563859"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27.7%</w:t>
            </w:r>
          </w:p>
        </w:tc>
        <w:tc>
          <w:tcPr>
            <w:tcW w:w="944" w:type="dxa"/>
            <w:tcBorders>
              <w:top w:val="nil"/>
              <w:left w:val="nil"/>
              <w:bottom w:val="nil"/>
              <w:right w:val="nil"/>
            </w:tcBorders>
            <w:shd w:val="clear" w:color="auto" w:fill="auto"/>
            <w:noWrap/>
            <w:vAlign w:val="bottom"/>
            <w:hideMark/>
          </w:tcPr>
          <w:p w14:paraId="4CBCB8B9"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15.8%</w:t>
            </w:r>
          </w:p>
        </w:tc>
        <w:tc>
          <w:tcPr>
            <w:tcW w:w="327" w:type="dxa"/>
            <w:tcBorders>
              <w:top w:val="nil"/>
              <w:left w:val="nil"/>
              <w:bottom w:val="nil"/>
              <w:right w:val="single" w:sz="4" w:space="0" w:color="auto"/>
            </w:tcBorders>
            <w:shd w:val="clear" w:color="auto" w:fill="auto"/>
            <w:noWrap/>
            <w:vAlign w:val="bottom"/>
            <w:hideMark/>
          </w:tcPr>
          <w:p w14:paraId="7F077DED"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r>
      <w:tr w:rsidR="00480F98" w:rsidRPr="00BD75A3" w14:paraId="40766DF6"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33F3B1E5"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26FC65AD"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Some</w:t>
            </w:r>
          </w:p>
        </w:tc>
        <w:tc>
          <w:tcPr>
            <w:tcW w:w="975" w:type="dxa"/>
            <w:tcBorders>
              <w:top w:val="nil"/>
              <w:left w:val="nil"/>
              <w:bottom w:val="nil"/>
              <w:right w:val="nil"/>
            </w:tcBorders>
            <w:shd w:val="clear" w:color="auto" w:fill="auto"/>
            <w:noWrap/>
            <w:vAlign w:val="bottom"/>
            <w:hideMark/>
          </w:tcPr>
          <w:p w14:paraId="3BD55C43"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35.2%</w:t>
            </w:r>
          </w:p>
        </w:tc>
        <w:tc>
          <w:tcPr>
            <w:tcW w:w="1017" w:type="dxa"/>
            <w:tcBorders>
              <w:top w:val="nil"/>
              <w:left w:val="nil"/>
              <w:bottom w:val="nil"/>
              <w:right w:val="nil"/>
            </w:tcBorders>
            <w:shd w:val="clear" w:color="auto" w:fill="auto"/>
            <w:noWrap/>
            <w:vAlign w:val="bottom"/>
            <w:hideMark/>
          </w:tcPr>
          <w:p w14:paraId="03415BF2"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35.9%</w:t>
            </w:r>
          </w:p>
        </w:tc>
        <w:tc>
          <w:tcPr>
            <w:tcW w:w="1037" w:type="dxa"/>
            <w:tcBorders>
              <w:top w:val="nil"/>
              <w:left w:val="nil"/>
              <w:bottom w:val="nil"/>
              <w:right w:val="nil"/>
            </w:tcBorders>
            <w:shd w:val="clear" w:color="auto" w:fill="auto"/>
            <w:noWrap/>
            <w:vAlign w:val="bottom"/>
            <w:hideMark/>
          </w:tcPr>
          <w:p w14:paraId="7D711213"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-0.6%</w:t>
            </w:r>
          </w:p>
        </w:tc>
        <w:tc>
          <w:tcPr>
            <w:tcW w:w="328" w:type="dxa"/>
            <w:tcBorders>
              <w:top w:val="nil"/>
              <w:left w:val="nil"/>
              <w:bottom w:val="nil"/>
              <w:right w:val="single" w:sz="4" w:space="0" w:color="auto"/>
            </w:tcBorders>
            <w:shd w:val="clear" w:color="auto" w:fill="auto"/>
            <w:noWrap/>
            <w:vAlign w:val="bottom"/>
            <w:hideMark/>
          </w:tcPr>
          <w:p w14:paraId="75CF67D3"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30CF0369"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30.2%</w:t>
            </w:r>
          </w:p>
        </w:tc>
        <w:tc>
          <w:tcPr>
            <w:tcW w:w="949" w:type="dxa"/>
            <w:tcBorders>
              <w:top w:val="nil"/>
              <w:left w:val="nil"/>
              <w:bottom w:val="nil"/>
              <w:right w:val="nil"/>
            </w:tcBorders>
            <w:shd w:val="clear" w:color="auto" w:fill="auto"/>
            <w:noWrap/>
            <w:vAlign w:val="bottom"/>
            <w:hideMark/>
          </w:tcPr>
          <w:p w14:paraId="10C2B36E"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36.2%</w:t>
            </w:r>
          </w:p>
        </w:tc>
        <w:tc>
          <w:tcPr>
            <w:tcW w:w="944" w:type="dxa"/>
            <w:tcBorders>
              <w:top w:val="nil"/>
              <w:left w:val="nil"/>
              <w:bottom w:val="nil"/>
              <w:right w:val="nil"/>
            </w:tcBorders>
            <w:shd w:val="clear" w:color="auto" w:fill="auto"/>
            <w:noWrap/>
            <w:vAlign w:val="bottom"/>
            <w:hideMark/>
          </w:tcPr>
          <w:p w14:paraId="186A4619"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6.0%</w:t>
            </w:r>
          </w:p>
        </w:tc>
        <w:tc>
          <w:tcPr>
            <w:tcW w:w="327" w:type="dxa"/>
            <w:tcBorders>
              <w:top w:val="nil"/>
              <w:left w:val="nil"/>
              <w:bottom w:val="nil"/>
              <w:right w:val="single" w:sz="4" w:space="0" w:color="auto"/>
            </w:tcBorders>
            <w:shd w:val="clear" w:color="auto" w:fill="auto"/>
            <w:noWrap/>
            <w:vAlign w:val="bottom"/>
            <w:hideMark/>
          </w:tcPr>
          <w:p w14:paraId="400FFD55"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2B8D2508"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1A65462B"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3A41A442"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Very little or not at all</w:t>
            </w:r>
          </w:p>
        </w:tc>
        <w:tc>
          <w:tcPr>
            <w:tcW w:w="975" w:type="dxa"/>
            <w:tcBorders>
              <w:top w:val="nil"/>
              <w:left w:val="nil"/>
              <w:bottom w:val="nil"/>
              <w:right w:val="nil"/>
            </w:tcBorders>
            <w:shd w:val="clear" w:color="auto" w:fill="auto"/>
            <w:noWrap/>
            <w:vAlign w:val="bottom"/>
            <w:hideMark/>
          </w:tcPr>
          <w:p w14:paraId="03473A24"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41.2%</w:t>
            </w:r>
          </w:p>
        </w:tc>
        <w:tc>
          <w:tcPr>
            <w:tcW w:w="1017" w:type="dxa"/>
            <w:tcBorders>
              <w:top w:val="nil"/>
              <w:left w:val="nil"/>
              <w:bottom w:val="nil"/>
              <w:right w:val="nil"/>
            </w:tcBorders>
            <w:shd w:val="clear" w:color="auto" w:fill="auto"/>
            <w:noWrap/>
            <w:vAlign w:val="bottom"/>
            <w:hideMark/>
          </w:tcPr>
          <w:p w14:paraId="5E8E3977"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33.2%</w:t>
            </w:r>
          </w:p>
        </w:tc>
        <w:tc>
          <w:tcPr>
            <w:tcW w:w="1037" w:type="dxa"/>
            <w:tcBorders>
              <w:top w:val="nil"/>
              <w:left w:val="nil"/>
              <w:bottom w:val="nil"/>
              <w:right w:val="nil"/>
            </w:tcBorders>
            <w:shd w:val="clear" w:color="auto" w:fill="auto"/>
            <w:noWrap/>
            <w:vAlign w:val="bottom"/>
            <w:hideMark/>
          </w:tcPr>
          <w:p w14:paraId="113F6187"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8.0%</w:t>
            </w:r>
          </w:p>
        </w:tc>
        <w:tc>
          <w:tcPr>
            <w:tcW w:w="328" w:type="dxa"/>
            <w:tcBorders>
              <w:top w:val="nil"/>
              <w:left w:val="nil"/>
              <w:bottom w:val="nil"/>
              <w:right w:val="single" w:sz="4" w:space="0" w:color="auto"/>
            </w:tcBorders>
            <w:shd w:val="clear" w:color="auto" w:fill="auto"/>
            <w:noWrap/>
            <w:vAlign w:val="bottom"/>
            <w:hideMark/>
          </w:tcPr>
          <w:p w14:paraId="478D339C"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c>
          <w:tcPr>
            <w:tcW w:w="949" w:type="dxa"/>
            <w:tcBorders>
              <w:top w:val="nil"/>
              <w:left w:val="nil"/>
              <w:bottom w:val="nil"/>
              <w:right w:val="nil"/>
            </w:tcBorders>
            <w:shd w:val="clear" w:color="auto" w:fill="auto"/>
            <w:noWrap/>
            <w:vAlign w:val="bottom"/>
            <w:hideMark/>
          </w:tcPr>
          <w:p w14:paraId="0F01D106"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38.4%</w:t>
            </w:r>
          </w:p>
        </w:tc>
        <w:tc>
          <w:tcPr>
            <w:tcW w:w="949" w:type="dxa"/>
            <w:tcBorders>
              <w:top w:val="nil"/>
              <w:left w:val="nil"/>
              <w:bottom w:val="nil"/>
              <w:right w:val="nil"/>
            </w:tcBorders>
            <w:shd w:val="clear" w:color="auto" w:fill="auto"/>
            <w:noWrap/>
            <w:vAlign w:val="bottom"/>
            <w:hideMark/>
          </w:tcPr>
          <w:p w14:paraId="53BC957E"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34.6%</w:t>
            </w:r>
          </w:p>
        </w:tc>
        <w:tc>
          <w:tcPr>
            <w:tcW w:w="944" w:type="dxa"/>
            <w:tcBorders>
              <w:top w:val="nil"/>
              <w:left w:val="nil"/>
              <w:bottom w:val="nil"/>
              <w:right w:val="nil"/>
            </w:tcBorders>
            <w:shd w:val="clear" w:color="auto" w:fill="auto"/>
            <w:noWrap/>
            <w:vAlign w:val="bottom"/>
            <w:hideMark/>
          </w:tcPr>
          <w:p w14:paraId="04BFD31A"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-3.8%</w:t>
            </w:r>
          </w:p>
        </w:tc>
        <w:tc>
          <w:tcPr>
            <w:tcW w:w="327" w:type="dxa"/>
            <w:tcBorders>
              <w:top w:val="nil"/>
              <w:left w:val="nil"/>
              <w:bottom w:val="nil"/>
              <w:right w:val="single" w:sz="4" w:space="0" w:color="auto"/>
            </w:tcBorders>
            <w:shd w:val="clear" w:color="auto" w:fill="auto"/>
            <w:noWrap/>
            <w:vAlign w:val="bottom"/>
            <w:hideMark/>
          </w:tcPr>
          <w:p w14:paraId="4E123521"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6B8326D4" w14:textId="77777777" w:rsidTr="00BD75A3">
        <w:trPr>
          <w:trHeight w:val="20"/>
        </w:trPr>
        <w:tc>
          <w:tcPr>
            <w:tcW w:w="3600" w:type="dxa"/>
            <w:gridSpan w:val="2"/>
            <w:tcBorders>
              <w:top w:val="nil"/>
              <w:left w:val="single" w:sz="4" w:space="0" w:color="auto"/>
              <w:bottom w:val="nil"/>
              <w:right w:val="single" w:sz="4" w:space="0" w:color="000000"/>
            </w:tcBorders>
            <w:shd w:val="clear" w:color="auto" w:fill="auto"/>
            <w:noWrap/>
            <w:vAlign w:val="center"/>
            <w:hideMark/>
          </w:tcPr>
          <w:p w14:paraId="60D268EA"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xml:space="preserve">News websites </w:t>
            </w:r>
          </w:p>
        </w:tc>
        <w:tc>
          <w:tcPr>
            <w:tcW w:w="975" w:type="dxa"/>
            <w:tcBorders>
              <w:top w:val="nil"/>
              <w:left w:val="nil"/>
              <w:bottom w:val="nil"/>
              <w:right w:val="nil"/>
            </w:tcBorders>
            <w:shd w:val="clear" w:color="auto" w:fill="auto"/>
            <w:noWrap/>
            <w:vAlign w:val="bottom"/>
            <w:hideMark/>
          </w:tcPr>
          <w:p w14:paraId="030FBE04" w14:textId="77777777" w:rsidR="00480F98" w:rsidRPr="00480F98" w:rsidRDefault="00480F98" w:rsidP="00480F98">
            <w:pPr>
              <w:rPr>
                <w:rFonts w:asciiTheme="minorHAnsi" w:hAnsiTheme="minorHAnsi" w:cstheme="minorHAnsi"/>
                <w:color w:val="000000"/>
                <w:sz w:val="20"/>
                <w:lang w:eastAsia="en-US"/>
              </w:rPr>
            </w:pPr>
          </w:p>
        </w:tc>
        <w:tc>
          <w:tcPr>
            <w:tcW w:w="1017" w:type="dxa"/>
            <w:tcBorders>
              <w:top w:val="nil"/>
              <w:left w:val="nil"/>
              <w:bottom w:val="nil"/>
              <w:right w:val="nil"/>
            </w:tcBorders>
            <w:shd w:val="clear" w:color="auto" w:fill="auto"/>
            <w:noWrap/>
            <w:vAlign w:val="bottom"/>
            <w:hideMark/>
          </w:tcPr>
          <w:p w14:paraId="0DF94D3D" w14:textId="77777777" w:rsidR="00480F98" w:rsidRPr="00480F98" w:rsidRDefault="00480F98" w:rsidP="00480F98">
            <w:pPr>
              <w:rPr>
                <w:rFonts w:asciiTheme="minorHAnsi" w:hAnsiTheme="minorHAnsi" w:cstheme="minorHAnsi"/>
                <w:sz w:val="20"/>
                <w:lang w:eastAsia="en-US"/>
              </w:rPr>
            </w:pPr>
          </w:p>
        </w:tc>
        <w:tc>
          <w:tcPr>
            <w:tcW w:w="1037" w:type="dxa"/>
            <w:tcBorders>
              <w:top w:val="nil"/>
              <w:left w:val="nil"/>
              <w:bottom w:val="nil"/>
              <w:right w:val="nil"/>
            </w:tcBorders>
            <w:shd w:val="clear" w:color="auto" w:fill="auto"/>
            <w:noWrap/>
            <w:vAlign w:val="bottom"/>
            <w:hideMark/>
          </w:tcPr>
          <w:p w14:paraId="3014CFF7" w14:textId="77777777" w:rsidR="00480F98" w:rsidRPr="00480F98" w:rsidRDefault="00480F98" w:rsidP="00480F98">
            <w:pPr>
              <w:rPr>
                <w:rFonts w:asciiTheme="minorHAnsi" w:hAnsiTheme="minorHAnsi" w:cstheme="minorHAnsi"/>
                <w:sz w:val="20"/>
                <w:lang w:eastAsia="en-US"/>
              </w:rPr>
            </w:pPr>
          </w:p>
        </w:tc>
        <w:tc>
          <w:tcPr>
            <w:tcW w:w="328" w:type="dxa"/>
            <w:tcBorders>
              <w:top w:val="nil"/>
              <w:left w:val="nil"/>
              <w:bottom w:val="nil"/>
              <w:right w:val="single" w:sz="4" w:space="0" w:color="auto"/>
            </w:tcBorders>
            <w:shd w:val="clear" w:color="auto" w:fill="auto"/>
            <w:noWrap/>
            <w:vAlign w:val="bottom"/>
            <w:hideMark/>
          </w:tcPr>
          <w:p w14:paraId="297B070E"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6FCA7322" w14:textId="77777777" w:rsidR="00480F98" w:rsidRPr="00480F98" w:rsidRDefault="00480F98" w:rsidP="00480F98">
            <w:pPr>
              <w:rPr>
                <w:rFonts w:asciiTheme="minorHAnsi" w:hAnsiTheme="minorHAnsi" w:cstheme="minorHAnsi"/>
                <w:color w:val="000000"/>
                <w:sz w:val="20"/>
                <w:lang w:eastAsia="en-US"/>
              </w:rPr>
            </w:pPr>
          </w:p>
        </w:tc>
        <w:tc>
          <w:tcPr>
            <w:tcW w:w="949" w:type="dxa"/>
            <w:tcBorders>
              <w:top w:val="nil"/>
              <w:left w:val="nil"/>
              <w:bottom w:val="nil"/>
              <w:right w:val="nil"/>
            </w:tcBorders>
            <w:shd w:val="clear" w:color="auto" w:fill="auto"/>
            <w:noWrap/>
            <w:vAlign w:val="bottom"/>
            <w:hideMark/>
          </w:tcPr>
          <w:p w14:paraId="44AFD164" w14:textId="77777777" w:rsidR="00480F98" w:rsidRPr="00480F98" w:rsidRDefault="00480F98" w:rsidP="00480F98">
            <w:pPr>
              <w:rPr>
                <w:rFonts w:asciiTheme="minorHAnsi" w:hAnsiTheme="minorHAnsi" w:cstheme="minorHAnsi"/>
                <w:sz w:val="20"/>
                <w:lang w:eastAsia="en-US"/>
              </w:rPr>
            </w:pPr>
          </w:p>
        </w:tc>
        <w:tc>
          <w:tcPr>
            <w:tcW w:w="944" w:type="dxa"/>
            <w:tcBorders>
              <w:top w:val="nil"/>
              <w:left w:val="nil"/>
              <w:bottom w:val="nil"/>
              <w:right w:val="nil"/>
            </w:tcBorders>
            <w:shd w:val="clear" w:color="auto" w:fill="auto"/>
            <w:noWrap/>
            <w:vAlign w:val="bottom"/>
            <w:hideMark/>
          </w:tcPr>
          <w:p w14:paraId="2800D4DA" w14:textId="77777777" w:rsidR="00480F98" w:rsidRPr="00480F98" w:rsidRDefault="00480F98" w:rsidP="00480F98">
            <w:pPr>
              <w:rPr>
                <w:rFonts w:asciiTheme="minorHAnsi" w:hAnsiTheme="minorHAnsi" w:cstheme="minorHAnsi"/>
                <w:sz w:val="20"/>
                <w:lang w:eastAsia="en-US"/>
              </w:rPr>
            </w:pPr>
          </w:p>
        </w:tc>
        <w:tc>
          <w:tcPr>
            <w:tcW w:w="327" w:type="dxa"/>
            <w:tcBorders>
              <w:top w:val="nil"/>
              <w:left w:val="nil"/>
              <w:bottom w:val="nil"/>
              <w:right w:val="single" w:sz="4" w:space="0" w:color="auto"/>
            </w:tcBorders>
            <w:shd w:val="clear" w:color="auto" w:fill="auto"/>
            <w:noWrap/>
            <w:vAlign w:val="bottom"/>
            <w:hideMark/>
          </w:tcPr>
          <w:p w14:paraId="42F27BC6"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490E2DD0"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2175934C"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36A07CE3"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Great deal or quite a lot</w:t>
            </w:r>
          </w:p>
        </w:tc>
        <w:tc>
          <w:tcPr>
            <w:tcW w:w="975" w:type="dxa"/>
            <w:tcBorders>
              <w:top w:val="nil"/>
              <w:left w:val="nil"/>
              <w:bottom w:val="nil"/>
              <w:right w:val="nil"/>
            </w:tcBorders>
            <w:shd w:val="clear" w:color="auto" w:fill="auto"/>
            <w:noWrap/>
            <w:vAlign w:val="bottom"/>
            <w:hideMark/>
          </w:tcPr>
          <w:p w14:paraId="45E3E5BC"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17.4%</w:t>
            </w:r>
          </w:p>
        </w:tc>
        <w:tc>
          <w:tcPr>
            <w:tcW w:w="1017" w:type="dxa"/>
            <w:tcBorders>
              <w:top w:val="nil"/>
              <w:left w:val="nil"/>
              <w:bottom w:val="nil"/>
              <w:right w:val="nil"/>
            </w:tcBorders>
            <w:shd w:val="clear" w:color="auto" w:fill="auto"/>
            <w:noWrap/>
            <w:vAlign w:val="bottom"/>
            <w:hideMark/>
          </w:tcPr>
          <w:p w14:paraId="52F12BE5"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19.7%</w:t>
            </w:r>
          </w:p>
        </w:tc>
        <w:tc>
          <w:tcPr>
            <w:tcW w:w="1037" w:type="dxa"/>
            <w:tcBorders>
              <w:top w:val="nil"/>
              <w:left w:val="nil"/>
              <w:bottom w:val="nil"/>
              <w:right w:val="nil"/>
            </w:tcBorders>
            <w:shd w:val="clear" w:color="auto" w:fill="auto"/>
            <w:noWrap/>
            <w:vAlign w:val="bottom"/>
            <w:hideMark/>
          </w:tcPr>
          <w:p w14:paraId="092DDECA"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-2.3%</w:t>
            </w:r>
          </w:p>
        </w:tc>
        <w:tc>
          <w:tcPr>
            <w:tcW w:w="328" w:type="dxa"/>
            <w:tcBorders>
              <w:top w:val="nil"/>
              <w:left w:val="nil"/>
              <w:bottom w:val="nil"/>
              <w:right w:val="single" w:sz="4" w:space="0" w:color="auto"/>
            </w:tcBorders>
            <w:shd w:val="clear" w:color="auto" w:fill="auto"/>
            <w:noWrap/>
            <w:vAlign w:val="bottom"/>
            <w:hideMark/>
          </w:tcPr>
          <w:p w14:paraId="3FC8A2C1"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0F18A8DF"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10.0%</w:t>
            </w:r>
          </w:p>
        </w:tc>
        <w:tc>
          <w:tcPr>
            <w:tcW w:w="949" w:type="dxa"/>
            <w:tcBorders>
              <w:top w:val="nil"/>
              <w:left w:val="nil"/>
              <w:bottom w:val="nil"/>
              <w:right w:val="nil"/>
            </w:tcBorders>
            <w:shd w:val="clear" w:color="auto" w:fill="auto"/>
            <w:noWrap/>
            <w:vAlign w:val="bottom"/>
            <w:hideMark/>
          </w:tcPr>
          <w:p w14:paraId="401335EC"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19.9%</w:t>
            </w:r>
          </w:p>
        </w:tc>
        <w:tc>
          <w:tcPr>
            <w:tcW w:w="944" w:type="dxa"/>
            <w:tcBorders>
              <w:top w:val="nil"/>
              <w:left w:val="nil"/>
              <w:bottom w:val="nil"/>
              <w:right w:val="nil"/>
            </w:tcBorders>
            <w:shd w:val="clear" w:color="auto" w:fill="auto"/>
            <w:noWrap/>
            <w:vAlign w:val="bottom"/>
            <w:hideMark/>
          </w:tcPr>
          <w:p w14:paraId="3C088071"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10.0%</w:t>
            </w:r>
          </w:p>
        </w:tc>
        <w:tc>
          <w:tcPr>
            <w:tcW w:w="327" w:type="dxa"/>
            <w:tcBorders>
              <w:top w:val="nil"/>
              <w:left w:val="nil"/>
              <w:bottom w:val="nil"/>
              <w:right w:val="single" w:sz="4" w:space="0" w:color="auto"/>
            </w:tcBorders>
            <w:shd w:val="clear" w:color="auto" w:fill="auto"/>
            <w:noWrap/>
            <w:vAlign w:val="bottom"/>
            <w:hideMark/>
          </w:tcPr>
          <w:p w14:paraId="2D34437F"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r>
      <w:tr w:rsidR="00480F98" w:rsidRPr="00BD75A3" w14:paraId="17F74A9C"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400053C3"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679A3974"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Some</w:t>
            </w:r>
          </w:p>
        </w:tc>
        <w:tc>
          <w:tcPr>
            <w:tcW w:w="975" w:type="dxa"/>
            <w:tcBorders>
              <w:top w:val="nil"/>
              <w:left w:val="nil"/>
              <w:bottom w:val="nil"/>
              <w:right w:val="nil"/>
            </w:tcBorders>
            <w:shd w:val="clear" w:color="auto" w:fill="auto"/>
            <w:noWrap/>
            <w:vAlign w:val="bottom"/>
            <w:hideMark/>
          </w:tcPr>
          <w:p w14:paraId="229AFA46"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34.3%</w:t>
            </w:r>
          </w:p>
        </w:tc>
        <w:tc>
          <w:tcPr>
            <w:tcW w:w="1017" w:type="dxa"/>
            <w:tcBorders>
              <w:top w:val="nil"/>
              <w:left w:val="nil"/>
              <w:bottom w:val="nil"/>
              <w:right w:val="nil"/>
            </w:tcBorders>
            <w:shd w:val="clear" w:color="auto" w:fill="auto"/>
            <w:noWrap/>
            <w:vAlign w:val="bottom"/>
            <w:hideMark/>
          </w:tcPr>
          <w:p w14:paraId="2E800ED2"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37.2%</w:t>
            </w:r>
          </w:p>
        </w:tc>
        <w:tc>
          <w:tcPr>
            <w:tcW w:w="1037" w:type="dxa"/>
            <w:tcBorders>
              <w:top w:val="nil"/>
              <w:left w:val="nil"/>
              <w:bottom w:val="nil"/>
              <w:right w:val="nil"/>
            </w:tcBorders>
            <w:shd w:val="clear" w:color="auto" w:fill="auto"/>
            <w:noWrap/>
            <w:vAlign w:val="bottom"/>
            <w:hideMark/>
          </w:tcPr>
          <w:p w14:paraId="01C55B65"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-2.8%</w:t>
            </w:r>
          </w:p>
        </w:tc>
        <w:tc>
          <w:tcPr>
            <w:tcW w:w="328" w:type="dxa"/>
            <w:tcBorders>
              <w:top w:val="nil"/>
              <w:left w:val="nil"/>
              <w:bottom w:val="nil"/>
              <w:right w:val="single" w:sz="4" w:space="0" w:color="auto"/>
            </w:tcBorders>
            <w:shd w:val="clear" w:color="auto" w:fill="auto"/>
            <w:noWrap/>
            <w:vAlign w:val="bottom"/>
            <w:hideMark/>
          </w:tcPr>
          <w:p w14:paraId="0B4FE1A6"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12905A60"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14.1%</w:t>
            </w:r>
          </w:p>
        </w:tc>
        <w:tc>
          <w:tcPr>
            <w:tcW w:w="949" w:type="dxa"/>
            <w:tcBorders>
              <w:top w:val="nil"/>
              <w:left w:val="nil"/>
              <w:bottom w:val="nil"/>
              <w:right w:val="nil"/>
            </w:tcBorders>
            <w:shd w:val="clear" w:color="auto" w:fill="auto"/>
            <w:noWrap/>
            <w:vAlign w:val="bottom"/>
            <w:hideMark/>
          </w:tcPr>
          <w:p w14:paraId="46E7E0C5"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38.3%</w:t>
            </w:r>
          </w:p>
        </w:tc>
        <w:tc>
          <w:tcPr>
            <w:tcW w:w="944" w:type="dxa"/>
            <w:tcBorders>
              <w:top w:val="nil"/>
              <w:left w:val="nil"/>
              <w:bottom w:val="nil"/>
              <w:right w:val="nil"/>
            </w:tcBorders>
            <w:shd w:val="clear" w:color="auto" w:fill="auto"/>
            <w:noWrap/>
            <w:vAlign w:val="bottom"/>
            <w:hideMark/>
          </w:tcPr>
          <w:p w14:paraId="48A6B03B"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24.2%</w:t>
            </w:r>
          </w:p>
        </w:tc>
        <w:tc>
          <w:tcPr>
            <w:tcW w:w="327" w:type="dxa"/>
            <w:tcBorders>
              <w:top w:val="nil"/>
              <w:left w:val="nil"/>
              <w:bottom w:val="nil"/>
              <w:right w:val="single" w:sz="4" w:space="0" w:color="auto"/>
            </w:tcBorders>
            <w:shd w:val="clear" w:color="auto" w:fill="auto"/>
            <w:noWrap/>
            <w:vAlign w:val="bottom"/>
            <w:hideMark/>
          </w:tcPr>
          <w:p w14:paraId="3DC3B4AE"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r>
      <w:tr w:rsidR="00480F98" w:rsidRPr="00BD75A3" w14:paraId="48E739CA"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04F5FC85"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6BE5367B"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Very little or not at all</w:t>
            </w:r>
          </w:p>
        </w:tc>
        <w:tc>
          <w:tcPr>
            <w:tcW w:w="975" w:type="dxa"/>
            <w:tcBorders>
              <w:top w:val="nil"/>
              <w:left w:val="nil"/>
              <w:bottom w:val="nil"/>
              <w:right w:val="nil"/>
            </w:tcBorders>
            <w:shd w:val="clear" w:color="auto" w:fill="auto"/>
            <w:noWrap/>
            <w:vAlign w:val="bottom"/>
            <w:hideMark/>
          </w:tcPr>
          <w:p w14:paraId="5368076A"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45.0%</w:t>
            </w:r>
          </w:p>
        </w:tc>
        <w:tc>
          <w:tcPr>
            <w:tcW w:w="1017" w:type="dxa"/>
            <w:tcBorders>
              <w:top w:val="nil"/>
              <w:left w:val="nil"/>
              <w:bottom w:val="nil"/>
              <w:right w:val="nil"/>
            </w:tcBorders>
            <w:shd w:val="clear" w:color="auto" w:fill="auto"/>
            <w:noWrap/>
            <w:vAlign w:val="bottom"/>
            <w:hideMark/>
          </w:tcPr>
          <w:p w14:paraId="58F15BBA"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40.2%</w:t>
            </w:r>
          </w:p>
        </w:tc>
        <w:tc>
          <w:tcPr>
            <w:tcW w:w="1037" w:type="dxa"/>
            <w:tcBorders>
              <w:top w:val="nil"/>
              <w:left w:val="nil"/>
              <w:bottom w:val="nil"/>
              <w:right w:val="nil"/>
            </w:tcBorders>
            <w:shd w:val="clear" w:color="auto" w:fill="auto"/>
            <w:noWrap/>
            <w:vAlign w:val="bottom"/>
            <w:hideMark/>
          </w:tcPr>
          <w:p w14:paraId="3E58CFD4"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4.9%</w:t>
            </w:r>
          </w:p>
        </w:tc>
        <w:tc>
          <w:tcPr>
            <w:tcW w:w="328" w:type="dxa"/>
            <w:tcBorders>
              <w:top w:val="nil"/>
              <w:left w:val="nil"/>
              <w:bottom w:val="nil"/>
              <w:right w:val="single" w:sz="4" w:space="0" w:color="auto"/>
            </w:tcBorders>
            <w:shd w:val="clear" w:color="auto" w:fill="auto"/>
            <w:noWrap/>
            <w:vAlign w:val="bottom"/>
            <w:hideMark/>
          </w:tcPr>
          <w:p w14:paraId="7029C903"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c>
          <w:tcPr>
            <w:tcW w:w="949" w:type="dxa"/>
            <w:tcBorders>
              <w:top w:val="nil"/>
              <w:left w:val="nil"/>
              <w:bottom w:val="nil"/>
              <w:right w:val="nil"/>
            </w:tcBorders>
            <w:shd w:val="clear" w:color="auto" w:fill="auto"/>
            <w:noWrap/>
            <w:vAlign w:val="bottom"/>
            <w:hideMark/>
          </w:tcPr>
          <w:p w14:paraId="0E115F7F"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52.0%</w:t>
            </w:r>
          </w:p>
        </w:tc>
        <w:tc>
          <w:tcPr>
            <w:tcW w:w="949" w:type="dxa"/>
            <w:tcBorders>
              <w:top w:val="nil"/>
              <w:left w:val="nil"/>
              <w:bottom w:val="nil"/>
              <w:right w:val="nil"/>
            </w:tcBorders>
            <w:shd w:val="clear" w:color="auto" w:fill="auto"/>
            <w:noWrap/>
            <w:vAlign w:val="bottom"/>
            <w:hideMark/>
          </w:tcPr>
          <w:p w14:paraId="4B8931B9"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40.3%</w:t>
            </w:r>
          </w:p>
        </w:tc>
        <w:tc>
          <w:tcPr>
            <w:tcW w:w="944" w:type="dxa"/>
            <w:tcBorders>
              <w:top w:val="nil"/>
              <w:left w:val="nil"/>
              <w:bottom w:val="nil"/>
              <w:right w:val="nil"/>
            </w:tcBorders>
            <w:shd w:val="clear" w:color="auto" w:fill="auto"/>
            <w:noWrap/>
            <w:vAlign w:val="bottom"/>
            <w:hideMark/>
          </w:tcPr>
          <w:p w14:paraId="694574F3"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-11.7%</w:t>
            </w:r>
          </w:p>
        </w:tc>
        <w:tc>
          <w:tcPr>
            <w:tcW w:w="327" w:type="dxa"/>
            <w:tcBorders>
              <w:top w:val="nil"/>
              <w:left w:val="nil"/>
              <w:bottom w:val="nil"/>
              <w:right w:val="single" w:sz="4" w:space="0" w:color="auto"/>
            </w:tcBorders>
            <w:shd w:val="clear" w:color="auto" w:fill="auto"/>
            <w:noWrap/>
            <w:vAlign w:val="bottom"/>
            <w:hideMark/>
          </w:tcPr>
          <w:p w14:paraId="28A479F3"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r>
      <w:tr w:rsidR="00480F98" w:rsidRPr="00BD75A3" w14:paraId="7EB1B98A" w14:textId="77777777" w:rsidTr="00BD75A3">
        <w:trPr>
          <w:trHeight w:val="20"/>
        </w:trPr>
        <w:tc>
          <w:tcPr>
            <w:tcW w:w="3600" w:type="dxa"/>
            <w:gridSpan w:val="2"/>
            <w:tcBorders>
              <w:top w:val="nil"/>
              <w:left w:val="single" w:sz="4" w:space="0" w:color="auto"/>
              <w:bottom w:val="nil"/>
              <w:right w:val="single" w:sz="4" w:space="0" w:color="000000"/>
            </w:tcBorders>
            <w:shd w:val="clear" w:color="auto" w:fill="auto"/>
            <w:noWrap/>
            <w:vAlign w:val="center"/>
            <w:hideMark/>
          </w:tcPr>
          <w:p w14:paraId="69A0E467"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Radio</w:t>
            </w:r>
          </w:p>
        </w:tc>
        <w:tc>
          <w:tcPr>
            <w:tcW w:w="975" w:type="dxa"/>
            <w:tcBorders>
              <w:top w:val="nil"/>
              <w:left w:val="nil"/>
              <w:bottom w:val="nil"/>
              <w:right w:val="nil"/>
            </w:tcBorders>
            <w:shd w:val="clear" w:color="auto" w:fill="auto"/>
            <w:noWrap/>
            <w:vAlign w:val="bottom"/>
            <w:hideMark/>
          </w:tcPr>
          <w:p w14:paraId="5C674471" w14:textId="77777777" w:rsidR="00480F98" w:rsidRPr="00480F98" w:rsidRDefault="00480F98" w:rsidP="00480F98">
            <w:pPr>
              <w:rPr>
                <w:rFonts w:asciiTheme="minorHAnsi" w:hAnsiTheme="minorHAnsi" w:cstheme="minorHAnsi"/>
                <w:color w:val="000000"/>
                <w:sz w:val="20"/>
                <w:lang w:eastAsia="en-US"/>
              </w:rPr>
            </w:pPr>
          </w:p>
        </w:tc>
        <w:tc>
          <w:tcPr>
            <w:tcW w:w="1017" w:type="dxa"/>
            <w:tcBorders>
              <w:top w:val="nil"/>
              <w:left w:val="nil"/>
              <w:bottom w:val="nil"/>
              <w:right w:val="nil"/>
            </w:tcBorders>
            <w:shd w:val="clear" w:color="auto" w:fill="auto"/>
            <w:noWrap/>
            <w:vAlign w:val="bottom"/>
            <w:hideMark/>
          </w:tcPr>
          <w:p w14:paraId="00B99B04" w14:textId="77777777" w:rsidR="00480F98" w:rsidRPr="00480F98" w:rsidRDefault="00480F98" w:rsidP="00480F98">
            <w:pPr>
              <w:rPr>
                <w:rFonts w:asciiTheme="minorHAnsi" w:hAnsiTheme="minorHAnsi" w:cstheme="minorHAnsi"/>
                <w:sz w:val="20"/>
                <w:lang w:eastAsia="en-US"/>
              </w:rPr>
            </w:pPr>
          </w:p>
        </w:tc>
        <w:tc>
          <w:tcPr>
            <w:tcW w:w="1037" w:type="dxa"/>
            <w:tcBorders>
              <w:top w:val="nil"/>
              <w:left w:val="nil"/>
              <w:bottom w:val="nil"/>
              <w:right w:val="nil"/>
            </w:tcBorders>
            <w:shd w:val="clear" w:color="auto" w:fill="auto"/>
            <w:noWrap/>
            <w:vAlign w:val="bottom"/>
            <w:hideMark/>
          </w:tcPr>
          <w:p w14:paraId="6B7C9482" w14:textId="77777777" w:rsidR="00480F98" w:rsidRPr="00480F98" w:rsidRDefault="00480F98" w:rsidP="00480F98">
            <w:pPr>
              <w:rPr>
                <w:rFonts w:asciiTheme="minorHAnsi" w:hAnsiTheme="minorHAnsi" w:cstheme="minorHAnsi"/>
                <w:sz w:val="20"/>
                <w:lang w:eastAsia="en-US"/>
              </w:rPr>
            </w:pPr>
          </w:p>
        </w:tc>
        <w:tc>
          <w:tcPr>
            <w:tcW w:w="328" w:type="dxa"/>
            <w:tcBorders>
              <w:top w:val="nil"/>
              <w:left w:val="nil"/>
              <w:bottom w:val="nil"/>
              <w:right w:val="single" w:sz="4" w:space="0" w:color="auto"/>
            </w:tcBorders>
            <w:shd w:val="clear" w:color="auto" w:fill="auto"/>
            <w:noWrap/>
            <w:vAlign w:val="bottom"/>
            <w:hideMark/>
          </w:tcPr>
          <w:p w14:paraId="255A37F0"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1120C92F" w14:textId="77777777" w:rsidR="00480F98" w:rsidRPr="00480F98" w:rsidRDefault="00480F98" w:rsidP="00480F98">
            <w:pPr>
              <w:rPr>
                <w:rFonts w:asciiTheme="minorHAnsi" w:hAnsiTheme="minorHAnsi" w:cstheme="minorHAnsi"/>
                <w:color w:val="000000"/>
                <w:sz w:val="20"/>
                <w:lang w:eastAsia="en-US"/>
              </w:rPr>
            </w:pPr>
          </w:p>
        </w:tc>
        <w:tc>
          <w:tcPr>
            <w:tcW w:w="949" w:type="dxa"/>
            <w:tcBorders>
              <w:top w:val="nil"/>
              <w:left w:val="nil"/>
              <w:bottom w:val="nil"/>
              <w:right w:val="nil"/>
            </w:tcBorders>
            <w:shd w:val="clear" w:color="auto" w:fill="auto"/>
            <w:noWrap/>
            <w:vAlign w:val="bottom"/>
            <w:hideMark/>
          </w:tcPr>
          <w:p w14:paraId="31D2BF21" w14:textId="77777777" w:rsidR="00480F98" w:rsidRPr="00480F98" w:rsidRDefault="00480F98" w:rsidP="00480F98">
            <w:pPr>
              <w:rPr>
                <w:rFonts w:asciiTheme="minorHAnsi" w:hAnsiTheme="minorHAnsi" w:cstheme="minorHAnsi"/>
                <w:sz w:val="20"/>
                <w:lang w:eastAsia="en-US"/>
              </w:rPr>
            </w:pPr>
          </w:p>
        </w:tc>
        <w:tc>
          <w:tcPr>
            <w:tcW w:w="944" w:type="dxa"/>
            <w:tcBorders>
              <w:top w:val="nil"/>
              <w:left w:val="nil"/>
              <w:bottom w:val="nil"/>
              <w:right w:val="nil"/>
            </w:tcBorders>
            <w:shd w:val="clear" w:color="auto" w:fill="auto"/>
            <w:noWrap/>
            <w:vAlign w:val="bottom"/>
            <w:hideMark/>
          </w:tcPr>
          <w:p w14:paraId="7CFB3185" w14:textId="77777777" w:rsidR="00480F98" w:rsidRPr="00480F98" w:rsidRDefault="00480F98" w:rsidP="00480F98">
            <w:pPr>
              <w:rPr>
                <w:rFonts w:asciiTheme="minorHAnsi" w:hAnsiTheme="minorHAnsi" w:cstheme="minorHAnsi"/>
                <w:sz w:val="20"/>
                <w:lang w:eastAsia="en-US"/>
              </w:rPr>
            </w:pPr>
          </w:p>
        </w:tc>
        <w:tc>
          <w:tcPr>
            <w:tcW w:w="327" w:type="dxa"/>
            <w:tcBorders>
              <w:top w:val="nil"/>
              <w:left w:val="nil"/>
              <w:bottom w:val="nil"/>
              <w:right w:val="single" w:sz="4" w:space="0" w:color="auto"/>
            </w:tcBorders>
            <w:shd w:val="clear" w:color="auto" w:fill="auto"/>
            <w:noWrap/>
            <w:vAlign w:val="bottom"/>
            <w:hideMark/>
          </w:tcPr>
          <w:p w14:paraId="4BA7C808"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7664BF82"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0327CCC9"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28E7F2FE"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Great deal or quite a lot</w:t>
            </w:r>
          </w:p>
        </w:tc>
        <w:tc>
          <w:tcPr>
            <w:tcW w:w="975" w:type="dxa"/>
            <w:tcBorders>
              <w:top w:val="nil"/>
              <w:left w:val="nil"/>
              <w:bottom w:val="nil"/>
              <w:right w:val="nil"/>
            </w:tcBorders>
            <w:shd w:val="clear" w:color="auto" w:fill="auto"/>
            <w:noWrap/>
            <w:vAlign w:val="bottom"/>
            <w:hideMark/>
          </w:tcPr>
          <w:p w14:paraId="6561C80D"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16.0%</w:t>
            </w:r>
          </w:p>
        </w:tc>
        <w:tc>
          <w:tcPr>
            <w:tcW w:w="1017" w:type="dxa"/>
            <w:tcBorders>
              <w:top w:val="nil"/>
              <w:left w:val="nil"/>
              <w:bottom w:val="nil"/>
              <w:right w:val="nil"/>
            </w:tcBorders>
            <w:shd w:val="clear" w:color="auto" w:fill="auto"/>
            <w:noWrap/>
            <w:vAlign w:val="bottom"/>
            <w:hideMark/>
          </w:tcPr>
          <w:p w14:paraId="73447A07"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17.5%</w:t>
            </w:r>
          </w:p>
        </w:tc>
        <w:tc>
          <w:tcPr>
            <w:tcW w:w="1037" w:type="dxa"/>
            <w:tcBorders>
              <w:top w:val="nil"/>
              <w:left w:val="nil"/>
              <w:bottom w:val="nil"/>
              <w:right w:val="nil"/>
            </w:tcBorders>
            <w:shd w:val="clear" w:color="auto" w:fill="auto"/>
            <w:noWrap/>
            <w:vAlign w:val="bottom"/>
            <w:hideMark/>
          </w:tcPr>
          <w:p w14:paraId="250A608C"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-1.5%</w:t>
            </w:r>
          </w:p>
        </w:tc>
        <w:tc>
          <w:tcPr>
            <w:tcW w:w="328" w:type="dxa"/>
            <w:tcBorders>
              <w:top w:val="nil"/>
              <w:left w:val="nil"/>
              <w:bottom w:val="nil"/>
              <w:right w:val="single" w:sz="4" w:space="0" w:color="auto"/>
            </w:tcBorders>
            <w:shd w:val="clear" w:color="auto" w:fill="auto"/>
            <w:noWrap/>
            <w:vAlign w:val="bottom"/>
            <w:hideMark/>
          </w:tcPr>
          <w:p w14:paraId="1A269408"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5509C116"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12.8%</w:t>
            </w:r>
          </w:p>
        </w:tc>
        <w:tc>
          <w:tcPr>
            <w:tcW w:w="949" w:type="dxa"/>
            <w:tcBorders>
              <w:top w:val="nil"/>
              <w:left w:val="nil"/>
              <w:bottom w:val="nil"/>
              <w:right w:val="nil"/>
            </w:tcBorders>
            <w:shd w:val="clear" w:color="auto" w:fill="auto"/>
            <w:noWrap/>
            <w:vAlign w:val="bottom"/>
            <w:hideMark/>
          </w:tcPr>
          <w:p w14:paraId="72413C16"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17.5%</w:t>
            </w:r>
          </w:p>
        </w:tc>
        <w:tc>
          <w:tcPr>
            <w:tcW w:w="944" w:type="dxa"/>
            <w:tcBorders>
              <w:top w:val="nil"/>
              <w:left w:val="nil"/>
              <w:bottom w:val="nil"/>
              <w:right w:val="nil"/>
            </w:tcBorders>
            <w:shd w:val="clear" w:color="auto" w:fill="auto"/>
            <w:noWrap/>
            <w:vAlign w:val="bottom"/>
            <w:hideMark/>
          </w:tcPr>
          <w:p w14:paraId="4BAB02B1"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4.7%</w:t>
            </w:r>
          </w:p>
        </w:tc>
        <w:tc>
          <w:tcPr>
            <w:tcW w:w="327" w:type="dxa"/>
            <w:tcBorders>
              <w:top w:val="nil"/>
              <w:left w:val="nil"/>
              <w:bottom w:val="nil"/>
              <w:right w:val="single" w:sz="4" w:space="0" w:color="auto"/>
            </w:tcBorders>
            <w:shd w:val="clear" w:color="auto" w:fill="auto"/>
            <w:noWrap/>
            <w:vAlign w:val="bottom"/>
            <w:hideMark/>
          </w:tcPr>
          <w:p w14:paraId="7A930CF3"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03A9A81D"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1213DA89"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1EB37A6F"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Some</w:t>
            </w:r>
          </w:p>
        </w:tc>
        <w:tc>
          <w:tcPr>
            <w:tcW w:w="975" w:type="dxa"/>
            <w:tcBorders>
              <w:top w:val="nil"/>
              <w:left w:val="nil"/>
              <w:bottom w:val="nil"/>
              <w:right w:val="nil"/>
            </w:tcBorders>
            <w:shd w:val="clear" w:color="auto" w:fill="auto"/>
            <w:noWrap/>
            <w:vAlign w:val="bottom"/>
            <w:hideMark/>
          </w:tcPr>
          <w:p w14:paraId="666CC4CC"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34.7%</w:t>
            </w:r>
          </w:p>
        </w:tc>
        <w:tc>
          <w:tcPr>
            <w:tcW w:w="1017" w:type="dxa"/>
            <w:tcBorders>
              <w:top w:val="nil"/>
              <w:left w:val="nil"/>
              <w:bottom w:val="nil"/>
              <w:right w:val="nil"/>
            </w:tcBorders>
            <w:shd w:val="clear" w:color="auto" w:fill="auto"/>
            <w:noWrap/>
            <w:vAlign w:val="bottom"/>
            <w:hideMark/>
          </w:tcPr>
          <w:p w14:paraId="75C6A318"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37.6%</w:t>
            </w:r>
          </w:p>
        </w:tc>
        <w:tc>
          <w:tcPr>
            <w:tcW w:w="1037" w:type="dxa"/>
            <w:tcBorders>
              <w:top w:val="nil"/>
              <w:left w:val="nil"/>
              <w:bottom w:val="nil"/>
              <w:right w:val="nil"/>
            </w:tcBorders>
            <w:shd w:val="clear" w:color="auto" w:fill="auto"/>
            <w:noWrap/>
            <w:vAlign w:val="bottom"/>
            <w:hideMark/>
          </w:tcPr>
          <w:p w14:paraId="606BB984"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-2.9%</w:t>
            </w:r>
          </w:p>
        </w:tc>
        <w:tc>
          <w:tcPr>
            <w:tcW w:w="328" w:type="dxa"/>
            <w:tcBorders>
              <w:top w:val="nil"/>
              <w:left w:val="nil"/>
              <w:bottom w:val="nil"/>
              <w:right w:val="single" w:sz="4" w:space="0" w:color="auto"/>
            </w:tcBorders>
            <w:shd w:val="clear" w:color="auto" w:fill="auto"/>
            <w:noWrap/>
            <w:vAlign w:val="bottom"/>
            <w:hideMark/>
          </w:tcPr>
          <w:p w14:paraId="1FB8E914"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13D25BDE"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26.4%</w:t>
            </w:r>
          </w:p>
        </w:tc>
        <w:tc>
          <w:tcPr>
            <w:tcW w:w="949" w:type="dxa"/>
            <w:tcBorders>
              <w:top w:val="nil"/>
              <w:left w:val="nil"/>
              <w:bottom w:val="nil"/>
              <w:right w:val="nil"/>
            </w:tcBorders>
            <w:shd w:val="clear" w:color="auto" w:fill="auto"/>
            <w:noWrap/>
            <w:vAlign w:val="bottom"/>
            <w:hideMark/>
          </w:tcPr>
          <w:p w14:paraId="081AFE96"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37.8%</w:t>
            </w:r>
          </w:p>
        </w:tc>
        <w:tc>
          <w:tcPr>
            <w:tcW w:w="944" w:type="dxa"/>
            <w:tcBorders>
              <w:top w:val="nil"/>
              <w:left w:val="nil"/>
              <w:bottom w:val="nil"/>
              <w:right w:val="nil"/>
            </w:tcBorders>
            <w:shd w:val="clear" w:color="auto" w:fill="auto"/>
            <w:noWrap/>
            <w:vAlign w:val="bottom"/>
            <w:hideMark/>
          </w:tcPr>
          <w:p w14:paraId="0EA5770B"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11.4%</w:t>
            </w:r>
          </w:p>
        </w:tc>
        <w:tc>
          <w:tcPr>
            <w:tcW w:w="327" w:type="dxa"/>
            <w:tcBorders>
              <w:top w:val="nil"/>
              <w:left w:val="nil"/>
              <w:bottom w:val="nil"/>
              <w:right w:val="single" w:sz="4" w:space="0" w:color="auto"/>
            </w:tcBorders>
            <w:shd w:val="clear" w:color="auto" w:fill="auto"/>
            <w:noWrap/>
            <w:vAlign w:val="bottom"/>
            <w:hideMark/>
          </w:tcPr>
          <w:p w14:paraId="7CD49D76"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r>
      <w:tr w:rsidR="00480F98" w:rsidRPr="00BD75A3" w14:paraId="76AD0479"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1EA317E9"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71D90209"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Very little or not at all</w:t>
            </w:r>
          </w:p>
        </w:tc>
        <w:tc>
          <w:tcPr>
            <w:tcW w:w="975" w:type="dxa"/>
            <w:tcBorders>
              <w:top w:val="nil"/>
              <w:left w:val="nil"/>
              <w:bottom w:val="nil"/>
              <w:right w:val="nil"/>
            </w:tcBorders>
            <w:shd w:val="clear" w:color="auto" w:fill="auto"/>
            <w:noWrap/>
            <w:vAlign w:val="bottom"/>
            <w:hideMark/>
          </w:tcPr>
          <w:p w14:paraId="2D2FFC8C"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46.9%</w:t>
            </w:r>
          </w:p>
        </w:tc>
        <w:tc>
          <w:tcPr>
            <w:tcW w:w="1017" w:type="dxa"/>
            <w:tcBorders>
              <w:top w:val="nil"/>
              <w:left w:val="nil"/>
              <w:bottom w:val="nil"/>
              <w:right w:val="nil"/>
            </w:tcBorders>
            <w:shd w:val="clear" w:color="auto" w:fill="auto"/>
            <w:noWrap/>
            <w:vAlign w:val="bottom"/>
            <w:hideMark/>
          </w:tcPr>
          <w:p w14:paraId="24F84248"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41.8%</w:t>
            </w:r>
          </w:p>
        </w:tc>
        <w:tc>
          <w:tcPr>
            <w:tcW w:w="1037" w:type="dxa"/>
            <w:tcBorders>
              <w:top w:val="nil"/>
              <w:left w:val="nil"/>
              <w:bottom w:val="nil"/>
              <w:right w:val="nil"/>
            </w:tcBorders>
            <w:shd w:val="clear" w:color="auto" w:fill="auto"/>
            <w:noWrap/>
            <w:vAlign w:val="bottom"/>
            <w:hideMark/>
          </w:tcPr>
          <w:p w14:paraId="63137934"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5.1%</w:t>
            </w:r>
          </w:p>
        </w:tc>
        <w:tc>
          <w:tcPr>
            <w:tcW w:w="328" w:type="dxa"/>
            <w:tcBorders>
              <w:top w:val="nil"/>
              <w:left w:val="nil"/>
              <w:bottom w:val="nil"/>
              <w:right w:val="single" w:sz="4" w:space="0" w:color="auto"/>
            </w:tcBorders>
            <w:shd w:val="clear" w:color="auto" w:fill="auto"/>
            <w:noWrap/>
            <w:vAlign w:val="bottom"/>
            <w:hideMark/>
          </w:tcPr>
          <w:p w14:paraId="7D1DB0CE"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c>
          <w:tcPr>
            <w:tcW w:w="949" w:type="dxa"/>
            <w:tcBorders>
              <w:top w:val="nil"/>
              <w:left w:val="nil"/>
              <w:bottom w:val="nil"/>
              <w:right w:val="nil"/>
            </w:tcBorders>
            <w:shd w:val="clear" w:color="auto" w:fill="auto"/>
            <w:noWrap/>
            <w:vAlign w:val="bottom"/>
            <w:hideMark/>
          </w:tcPr>
          <w:p w14:paraId="7714C4C5"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49.3%</w:t>
            </w:r>
          </w:p>
        </w:tc>
        <w:tc>
          <w:tcPr>
            <w:tcW w:w="949" w:type="dxa"/>
            <w:tcBorders>
              <w:top w:val="nil"/>
              <w:left w:val="nil"/>
              <w:bottom w:val="nil"/>
              <w:right w:val="nil"/>
            </w:tcBorders>
            <w:shd w:val="clear" w:color="auto" w:fill="auto"/>
            <w:noWrap/>
            <w:vAlign w:val="bottom"/>
            <w:hideMark/>
          </w:tcPr>
          <w:p w14:paraId="72CDB62B"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42.4%</w:t>
            </w:r>
          </w:p>
        </w:tc>
        <w:tc>
          <w:tcPr>
            <w:tcW w:w="944" w:type="dxa"/>
            <w:tcBorders>
              <w:top w:val="nil"/>
              <w:left w:val="nil"/>
              <w:bottom w:val="nil"/>
              <w:right w:val="nil"/>
            </w:tcBorders>
            <w:shd w:val="clear" w:color="auto" w:fill="auto"/>
            <w:noWrap/>
            <w:vAlign w:val="bottom"/>
            <w:hideMark/>
          </w:tcPr>
          <w:p w14:paraId="58D29285"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-6.9%</w:t>
            </w:r>
          </w:p>
        </w:tc>
        <w:tc>
          <w:tcPr>
            <w:tcW w:w="327" w:type="dxa"/>
            <w:tcBorders>
              <w:top w:val="nil"/>
              <w:left w:val="nil"/>
              <w:bottom w:val="nil"/>
              <w:right w:val="single" w:sz="4" w:space="0" w:color="auto"/>
            </w:tcBorders>
            <w:shd w:val="clear" w:color="auto" w:fill="auto"/>
            <w:noWrap/>
            <w:vAlign w:val="bottom"/>
            <w:hideMark/>
          </w:tcPr>
          <w:p w14:paraId="214BDEBF"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4C7AEE3B" w14:textId="77777777" w:rsidTr="00BD75A3">
        <w:trPr>
          <w:trHeight w:val="20"/>
        </w:trPr>
        <w:tc>
          <w:tcPr>
            <w:tcW w:w="3600" w:type="dxa"/>
            <w:gridSpan w:val="2"/>
            <w:tcBorders>
              <w:top w:val="nil"/>
              <w:left w:val="single" w:sz="4" w:space="0" w:color="auto"/>
              <w:bottom w:val="nil"/>
              <w:right w:val="single" w:sz="4" w:space="0" w:color="000000"/>
            </w:tcBorders>
            <w:shd w:val="clear" w:color="auto" w:fill="auto"/>
            <w:vAlign w:val="center"/>
            <w:hideMark/>
          </w:tcPr>
          <w:p w14:paraId="669193E9"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Printed letters or newsletters from candidates or organizations</w:t>
            </w:r>
          </w:p>
        </w:tc>
        <w:tc>
          <w:tcPr>
            <w:tcW w:w="975" w:type="dxa"/>
            <w:tcBorders>
              <w:top w:val="nil"/>
              <w:left w:val="nil"/>
              <w:bottom w:val="nil"/>
              <w:right w:val="nil"/>
            </w:tcBorders>
            <w:shd w:val="clear" w:color="auto" w:fill="auto"/>
            <w:noWrap/>
            <w:vAlign w:val="bottom"/>
            <w:hideMark/>
          </w:tcPr>
          <w:p w14:paraId="79E43885" w14:textId="77777777" w:rsidR="00480F98" w:rsidRPr="00480F98" w:rsidRDefault="00480F98" w:rsidP="00480F98">
            <w:pPr>
              <w:rPr>
                <w:rFonts w:asciiTheme="minorHAnsi" w:hAnsiTheme="minorHAnsi" w:cstheme="minorHAnsi"/>
                <w:color w:val="000000"/>
                <w:sz w:val="20"/>
                <w:lang w:eastAsia="en-US"/>
              </w:rPr>
            </w:pPr>
          </w:p>
        </w:tc>
        <w:tc>
          <w:tcPr>
            <w:tcW w:w="1017" w:type="dxa"/>
            <w:tcBorders>
              <w:top w:val="nil"/>
              <w:left w:val="nil"/>
              <w:bottom w:val="nil"/>
              <w:right w:val="nil"/>
            </w:tcBorders>
            <w:shd w:val="clear" w:color="auto" w:fill="auto"/>
            <w:noWrap/>
            <w:vAlign w:val="bottom"/>
            <w:hideMark/>
          </w:tcPr>
          <w:p w14:paraId="43592F37" w14:textId="77777777" w:rsidR="00480F98" w:rsidRPr="00480F98" w:rsidRDefault="00480F98" w:rsidP="00480F98">
            <w:pPr>
              <w:rPr>
                <w:rFonts w:asciiTheme="minorHAnsi" w:hAnsiTheme="minorHAnsi" w:cstheme="minorHAnsi"/>
                <w:sz w:val="20"/>
                <w:lang w:eastAsia="en-US"/>
              </w:rPr>
            </w:pPr>
          </w:p>
        </w:tc>
        <w:tc>
          <w:tcPr>
            <w:tcW w:w="1037" w:type="dxa"/>
            <w:tcBorders>
              <w:top w:val="nil"/>
              <w:left w:val="nil"/>
              <w:bottom w:val="nil"/>
              <w:right w:val="nil"/>
            </w:tcBorders>
            <w:shd w:val="clear" w:color="auto" w:fill="auto"/>
            <w:noWrap/>
            <w:vAlign w:val="bottom"/>
            <w:hideMark/>
          </w:tcPr>
          <w:p w14:paraId="4F753635" w14:textId="77777777" w:rsidR="00480F98" w:rsidRPr="00480F98" w:rsidRDefault="00480F98" w:rsidP="00480F98">
            <w:pPr>
              <w:rPr>
                <w:rFonts w:asciiTheme="minorHAnsi" w:hAnsiTheme="minorHAnsi" w:cstheme="minorHAnsi"/>
                <w:sz w:val="20"/>
                <w:lang w:eastAsia="en-US"/>
              </w:rPr>
            </w:pPr>
          </w:p>
        </w:tc>
        <w:tc>
          <w:tcPr>
            <w:tcW w:w="328" w:type="dxa"/>
            <w:tcBorders>
              <w:top w:val="nil"/>
              <w:left w:val="nil"/>
              <w:bottom w:val="nil"/>
              <w:right w:val="single" w:sz="4" w:space="0" w:color="auto"/>
            </w:tcBorders>
            <w:shd w:val="clear" w:color="auto" w:fill="auto"/>
            <w:noWrap/>
            <w:vAlign w:val="bottom"/>
            <w:hideMark/>
          </w:tcPr>
          <w:p w14:paraId="5EAD784D"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3FED1523" w14:textId="77777777" w:rsidR="00480F98" w:rsidRPr="00480F98" w:rsidRDefault="00480F98" w:rsidP="00480F98">
            <w:pPr>
              <w:rPr>
                <w:rFonts w:asciiTheme="minorHAnsi" w:hAnsiTheme="minorHAnsi" w:cstheme="minorHAnsi"/>
                <w:color w:val="000000"/>
                <w:sz w:val="20"/>
                <w:lang w:eastAsia="en-US"/>
              </w:rPr>
            </w:pPr>
          </w:p>
        </w:tc>
        <w:tc>
          <w:tcPr>
            <w:tcW w:w="949" w:type="dxa"/>
            <w:tcBorders>
              <w:top w:val="nil"/>
              <w:left w:val="nil"/>
              <w:bottom w:val="nil"/>
              <w:right w:val="nil"/>
            </w:tcBorders>
            <w:shd w:val="clear" w:color="auto" w:fill="auto"/>
            <w:noWrap/>
            <w:vAlign w:val="bottom"/>
            <w:hideMark/>
          </w:tcPr>
          <w:p w14:paraId="0550C087" w14:textId="77777777" w:rsidR="00480F98" w:rsidRPr="00480F98" w:rsidRDefault="00480F98" w:rsidP="00480F98">
            <w:pPr>
              <w:rPr>
                <w:rFonts w:asciiTheme="minorHAnsi" w:hAnsiTheme="minorHAnsi" w:cstheme="minorHAnsi"/>
                <w:sz w:val="20"/>
                <w:lang w:eastAsia="en-US"/>
              </w:rPr>
            </w:pPr>
          </w:p>
        </w:tc>
        <w:tc>
          <w:tcPr>
            <w:tcW w:w="944" w:type="dxa"/>
            <w:tcBorders>
              <w:top w:val="nil"/>
              <w:left w:val="nil"/>
              <w:bottom w:val="nil"/>
              <w:right w:val="nil"/>
            </w:tcBorders>
            <w:shd w:val="clear" w:color="auto" w:fill="auto"/>
            <w:noWrap/>
            <w:vAlign w:val="bottom"/>
            <w:hideMark/>
          </w:tcPr>
          <w:p w14:paraId="05F6A23C" w14:textId="77777777" w:rsidR="00480F98" w:rsidRPr="00480F98" w:rsidRDefault="00480F98" w:rsidP="00480F98">
            <w:pPr>
              <w:rPr>
                <w:rFonts w:asciiTheme="minorHAnsi" w:hAnsiTheme="minorHAnsi" w:cstheme="minorHAnsi"/>
                <w:sz w:val="20"/>
                <w:lang w:eastAsia="en-US"/>
              </w:rPr>
            </w:pPr>
          </w:p>
        </w:tc>
        <w:tc>
          <w:tcPr>
            <w:tcW w:w="327" w:type="dxa"/>
            <w:tcBorders>
              <w:top w:val="nil"/>
              <w:left w:val="nil"/>
              <w:bottom w:val="nil"/>
              <w:right w:val="single" w:sz="4" w:space="0" w:color="auto"/>
            </w:tcBorders>
            <w:shd w:val="clear" w:color="auto" w:fill="auto"/>
            <w:noWrap/>
            <w:vAlign w:val="bottom"/>
            <w:hideMark/>
          </w:tcPr>
          <w:p w14:paraId="61BA8B32"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60AE096B" w14:textId="77777777" w:rsidTr="00BD75A3">
        <w:trPr>
          <w:trHeight w:val="20"/>
        </w:trPr>
        <w:tc>
          <w:tcPr>
            <w:tcW w:w="469" w:type="dxa"/>
            <w:tcBorders>
              <w:top w:val="nil"/>
              <w:left w:val="single" w:sz="4" w:space="0" w:color="auto"/>
              <w:bottom w:val="nil"/>
              <w:right w:val="nil"/>
            </w:tcBorders>
            <w:shd w:val="clear" w:color="auto" w:fill="auto"/>
            <w:vAlign w:val="center"/>
            <w:hideMark/>
          </w:tcPr>
          <w:p w14:paraId="23122AF2"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0B0653C5"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Great deal or quite a lot</w:t>
            </w:r>
          </w:p>
        </w:tc>
        <w:tc>
          <w:tcPr>
            <w:tcW w:w="975" w:type="dxa"/>
            <w:tcBorders>
              <w:top w:val="nil"/>
              <w:left w:val="nil"/>
              <w:bottom w:val="nil"/>
              <w:right w:val="nil"/>
            </w:tcBorders>
            <w:shd w:val="clear" w:color="auto" w:fill="auto"/>
            <w:noWrap/>
            <w:vAlign w:val="bottom"/>
            <w:hideMark/>
          </w:tcPr>
          <w:p w14:paraId="0CC8557B"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13.1%</w:t>
            </w:r>
          </w:p>
        </w:tc>
        <w:tc>
          <w:tcPr>
            <w:tcW w:w="1017" w:type="dxa"/>
            <w:tcBorders>
              <w:top w:val="nil"/>
              <w:left w:val="nil"/>
              <w:bottom w:val="nil"/>
              <w:right w:val="nil"/>
            </w:tcBorders>
            <w:shd w:val="clear" w:color="auto" w:fill="auto"/>
            <w:noWrap/>
            <w:vAlign w:val="bottom"/>
            <w:hideMark/>
          </w:tcPr>
          <w:p w14:paraId="7C8409E6"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13.0%</w:t>
            </w:r>
          </w:p>
        </w:tc>
        <w:tc>
          <w:tcPr>
            <w:tcW w:w="1037" w:type="dxa"/>
            <w:tcBorders>
              <w:top w:val="nil"/>
              <w:left w:val="nil"/>
              <w:bottom w:val="nil"/>
              <w:right w:val="nil"/>
            </w:tcBorders>
            <w:shd w:val="clear" w:color="auto" w:fill="auto"/>
            <w:noWrap/>
            <w:vAlign w:val="bottom"/>
            <w:hideMark/>
          </w:tcPr>
          <w:p w14:paraId="707CC1ED"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0.1%</w:t>
            </w:r>
          </w:p>
        </w:tc>
        <w:tc>
          <w:tcPr>
            <w:tcW w:w="328" w:type="dxa"/>
            <w:tcBorders>
              <w:top w:val="nil"/>
              <w:left w:val="nil"/>
              <w:bottom w:val="nil"/>
              <w:right w:val="single" w:sz="4" w:space="0" w:color="auto"/>
            </w:tcBorders>
            <w:shd w:val="clear" w:color="auto" w:fill="auto"/>
            <w:noWrap/>
            <w:vAlign w:val="bottom"/>
            <w:hideMark/>
          </w:tcPr>
          <w:p w14:paraId="7D288739"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16D885BA"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12.2%</w:t>
            </w:r>
          </w:p>
        </w:tc>
        <w:tc>
          <w:tcPr>
            <w:tcW w:w="949" w:type="dxa"/>
            <w:tcBorders>
              <w:top w:val="nil"/>
              <w:left w:val="nil"/>
              <w:bottom w:val="nil"/>
              <w:right w:val="nil"/>
            </w:tcBorders>
            <w:shd w:val="clear" w:color="auto" w:fill="auto"/>
            <w:noWrap/>
            <w:vAlign w:val="bottom"/>
            <w:hideMark/>
          </w:tcPr>
          <w:p w14:paraId="0B8EF954"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13.1%</w:t>
            </w:r>
          </w:p>
        </w:tc>
        <w:tc>
          <w:tcPr>
            <w:tcW w:w="944" w:type="dxa"/>
            <w:tcBorders>
              <w:top w:val="nil"/>
              <w:left w:val="nil"/>
              <w:bottom w:val="nil"/>
              <w:right w:val="nil"/>
            </w:tcBorders>
            <w:shd w:val="clear" w:color="auto" w:fill="auto"/>
            <w:noWrap/>
            <w:vAlign w:val="bottom"/>
            <w:hideMark/>
          </w:tcPr>
          <w:p w14:paraId="06FFCD4E"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0.9%</w:t>
            </w:r>
          </w:p>
        </w:tc>
        <w:tc>
          <w:tcPr>
            <w:tcW w:w="327" w:type="dxa"/>
            <w:tcBorders>
              <w:top w:val="nil"/>
              <w:left w:val="nil"/>
              <w:bottom w:val="nil"/>
              <w:right w:val="single" w:sz="4" w:space="0" w:color="auto"/>
            </w:tcBorders>
            <w:shd w:val="clear" w:color="auto" w:fill="auto"/>
            <w:noWrap/>
            <w:vAlign w:val="bottom"/>
            <w:hideMark/>
          </w:tcPr>
          <w:p w14:paraId="1E73EF3F"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7F11C874" w14:textId="77777777" w:rsidTr="00BD75A3">
        <w:trPr>
          <w:trHeight w:val="20"/>
        </w:trPr>
        <w:tc>
          <w:tcPr>
            <w:tcW w:w="469" w:type="dxa"/>
            <w:tcBorders>
              <w:top w:val="nil"/>
              <w:left w:val="single" w:sz="4" w:space="0" w:color="auto"/>
              <w:bottom w:val="nil"/>
              <w:right w:val="nil"/>
            </w:tcBorders>
            <w:shd w:val="clear" w:color="auto" w:fill="auto"/>
            <w:vAlign w:val="center"/>
            <w:hideMark/>
          </w:tcPr>
          <w:p w14:paraId="0FAC3D4B"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5DB81D8B"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Some</w:t>
            </w:r>
          </w:p>
        </w:tc>
        <w:tc>
          <w:tcPr>
            <w:tcW w:w="975" w:type="dxa"/>
            <w:tcBorders>
              <w:top w:val="nil"/>
              <w:left w:val="nil"/>
              <w:bottom w:val="nil"/>
              <w:right w:val="nil"/>
            </w:tcBorders>
            <w:shd w:val="clear" w:color="auto" w:fill="auto"/>
            <w:noWrap/>
            <w:vAlign w:val="bottom"/>
            <w:hideMark/>
          </w:tcPr>
          <w:p w14:paraId="7B523948"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37.9%</w:t>
            </w:r>
          </w:p>
        </w:tc>
        <w:tc>
          <w:tcPr>
            <w:tcW w:w="1017" w:type="dxa"/>
            <w:tcBorders>
              <w:top w:val="nil"/>
              <w:left w:val="nil"/>
              <w:bottom w:val="nil"/>
              <w:right w:val="nil"/>
            </w:tcBorders>
            <w:shd w:val="clear" w:color="auto" w:fill="auto"/>
            <w:noWrap/>
            <w:vAlign w:val="bottom"/>
            <w:hideMark/>
          </w:tcPr>
          <w:p w14:paraId="1C6C6C8E"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37.5%</w:t>
            </w:r>
          </w:p>
        </w:tc>
        <w:tc>
          <w:tcPr>
            <w:tcW w:w="1037" w:type="dxa"/>
            <w:tcBorders>
              <w:top w:val="nil"/>
              <w:left w:val="nil"/>
              <w:bottom w:val="nil"/>
              <w:right w:val="nil"/>
            </w:tcBorders>
            <w:shd w:val="clear" w:color="auto" w:fill="auto"/>
            <w:noWrap/>
            <w:vAlign w:val="bottom"/>
            <w:hideMark/>
          </w:tcPr>
          <w:p w14:paraId="068D3E8F"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0.3%</w:t>
            </w:r>
          </w:p>
        </w:tc>
        <w:tc>
          <w:tcPr>
            <w:tcW w:w="328" w:type="dxa"/>
            <w:tcBorders>
              <w:top w:val="nil"/>
              <w:left w:val="nil"/>
              <w:bottom w:val="nil"/>
              <w:right w:val="single" w:sz="4" w:space="0" w:color="auto"/>
            </w:tcBorders>
            <w:shd w:val="clear" w:color="auto" w:fill="auto"/>
            <w:noWrap/>
            <w:vAlign w:val="bottom"/>
            <w:hideMark/>
          </w:tcPr>
          <w:p w14:paraId="73A5A58D"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34CCF581"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29.7%</w:t>
            </w:r>
          </w:p>
        </w:tc>
        <w:tc>
          <w:tcPr>
            <w:tcW w:w="949" w:type="dxa"/>
            <w:tcBorders>
              <w:top w:val="nil"/>
              <w:left w:val="nil"/>
              <w:bottom w:val="nil"/>
              <w:right w:val="nil"/>
            </w:tcBorders>
            <w:shd w:val="clear" w:color="auto" w:fill="auto"/>
            <w:noWrap/>
            <w:vAlign w:val="bottom"/>
            <w:hideMark/>
          </w:tcPr>
          <w:p w14:paraId="35F32344"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38.2%</w:t>
            </w:r>
          </w:p>
        </w:tc>
        <w:tc>
          <w:tcPr>
            <w:tcW w:w="944" w:type="dxa"/>
            <w:tcBorders>
              <w:top w:val="nil"/>
              <w:left w:val="nil"/>
              <w:bottom w:val="nil"/>
              <w:right w:val="nil"/>
            </w:tcBorders>
            <w:shd w:val="clear" w:color="auto" w:fill="auto"/>
            <w:noWrap/>
            <w:vAlign w:val="bottom"/>
            <w:hideMark/>
          </w:tcPr>
          <w:p w14:paraId="4B9CB388"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8.5%</w:t>
            </w:r>
          </w:p>
        </w:tc>
        <w:tc>
          <w:tcPr>
            <w:tcW w:w="327" w:type="dxa"/>
            <w:tcBorders>
              <w:top w:val="nil"/>
              <w:left w:val="nil"/>
              <w:bottom w:val="nil"/>
              <w:right w:val="single" w:sz="4" w:space="0" w:color="auto"/>
            </w:tcBorders>
            <w:shd w:val="clear" w:color="auto" w:fill="auto"/>
            <w:noWrap/>
            <w:vAlign w:val="bottom"/>
            <w:hideMark/>
          </w:tcPr>
          <w:p w14:paraId="55A03B5A"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4650AB28" w14:textId="77777777" w:rsidTr="00BD75A3">
        <w:trPr>
          <w:trHeight w:val="20"/>
        </w:trPr>
        <w:tc>
          <w:tcPr>
            <w:tcW w:w="469" w:type="dxa"/>
            <w:tcBorders>
              <w:top w:val="nil"/>
              <w:left w:val="single" w:sz="4" w:space="0" w:color="auto"/>
              <w:bottom w:val="nil"/>
              <w:right w:val="nil"/>
            </w:tcBorders>
            <w:shd w:val="clear" w:color="auto" w:fill="auto"/>
            <w:vAlign w:val="center"/>
            <w:hideMark/>
          </w:tcPr>
          <w:p w14:paraId="68440565"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148FEC41"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Very little or not at all</w:t>
            </w:r>
          </w:p>
        </w:tc>
        <w:tc>
          <w:tcPr>
            <w:tcW w:w="975" w:type="dxa"/>
            <w:tcBorders>
              <w:top w:val="nil"/>
              <w:left w:val="nil"/>
              <w:bottom w:val="nil"/>
              <w:right w:val="nil"/>
            </w:tcBorders>
            <w:shd w:val="clear" w:color="auto" w:fill="auto"/>
            <w:noWrap/>
            <w:vAlign w:val="bottom"/>
            <w:hideMark/>
          </w:tcPr>
          <w:p w14:paraId="7067370D"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47.1%</w:t>
            </w:r>
          </w:p>
        </w:tc>
        <w:tc>
          <w:tcPr>
            <w:tcW w:w="1017" w:type="dxa"/>
            <w:tcBorders>
              <w:top w:val="nil"/>
              <w:left w:val="nil"/>
              <w:bottom w:val="nil"/>
              <w:right w:val="nil"/>
            </w:tcBorders>
            <w:shd w:val="clear" w:color="auto" w:fill="auto"/>
            <w:noWrap/>
            <w:vAlign w:val="bottom"/>
            <w:hideMark/>
          </w:tcPr>
          <w:p w14:paraId="42B7EBD4"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48.0%</w:t>
            </w:r>
          </w:p>
        </w:tc>
        <w:tc>
          <w:tcPr>
            <w:tcW w:w="1037" w:type="dxa"/>
            <w:tcBorders>
              <w:top w:val="nil"/>
              <w:left w:val="nil"/>
              <w:bottom w:val="nil"/>
              <w:right w:val="nil"/>
            </w:tcBorders>
            <w:shd w:val="clear" w:color="auto" w:fill="auto"/>
            <w:noWrap/>
            <w:vAlign w:val="bottom"/>
            <w:hideMark/>
          </w:tcPr>
          <w:p w14:paraId="24DEF278"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-0.9%</w:t>
            </w:r>
          </w:p>
        </w:tc>
        <w:tc>
          <w:tcPr>
            <w:tcW w:w="328" w:type="dxa"/>
            <w:tcBorders>
              <w:top w:val="nil"/>
              <w:left w:val="nil"/>
              <w:bottom w:val="nil"/>
              <w:right w:val="single" w:sz="4" w:space="0" w:color="auto"/>
            </w:tcBorders>
            <w:shd w:val="clear" w:color="auto" w:fill="auto"/>
            <w:noWrap/>
            <w:vAlign w:val="bottom"/>
            <w:hideMark/>
          </w:tcPr>
          <w:p w14:paraId="18089FE4"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1DEAAD72"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45.7%</w:t>
            </w:r>
          </w:p>
        </w:tc>
        <w:tc>
          <w:tcPr>
            <w:tcW w:w="949" w:type="dxa"/>
            <w:tcBorders>
              <w:top w:val="nil"/>
              <w:left w:val="nil"/>
              <w:bottom w:val="nil"/>
              <w:right w:val="nil"/>
            </w:tcBorders>
            <w:shd w:val="clear" w:color="auto" w:fill="auto"/>
            <w:noWrap/>
            <w:vAlign w:val="bottom"/>
            <w:hideMark/>
          </w:tcPr>
          <w:p w14:paraId="4F0CAA0E"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48.0%</w:t>
            </w:r>
          </w:p>
        </w:tc>
        <w:tc>
          <w:tcPr>
            <w:tcW w:w="944" w:type="dxa"/>
            <w:tcBorders>
              <w:top w:val="nil"/>
              <w:left w:val="nil"/>
              <w:bottom w:val="nil"/>
              <w:right w:val="nil"/>
            </w:tcBorders>
            <w:shd w:val="clear" w:color="auto" w:fill="auto"/>
            <w:noWrap/>
            <w:vAlign w:val="bottom"/>
            <w:hideMark/>
          </w:tcPr>
          <w:p w14:paraId="33E4CB68"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2.3%</w:t>
            </w:r>
          </w:p>
        </w:tc>
        <w:tc>
          <w:tcPr>
            <w:tcW w:w="327" w:type="dxa"/>
            <w:tcBorders>
              <w:top w:val="nil"/>
              <w:left w:val="nil"/>
              <w:bottom w:val="nil"/>
              <w:right w:val="single" w:sz="4" w:space="0" w:color="auto"/>
            </w:tcBorders>
            <w:shd w:val="clear" w:color="auto" w:fill="auto"/>
            <w:noWrap/>
            <w:vAlign w:val="bottom"/>
            <w:hideMark/>
          </w:tcPr>
          <w:p w14:paraId="6B5C12F8"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13AB2DA1" w14:textId="77777777" w:rsidTr="00BD75A3">
        <w:trPr>
          <w:trHeight w:val="20"/>
        </w:trPr>
        <w:tc>
          <w:tcPr>
            <w:tcW w:w="3600" w:type="dxa"/>
            <w:gridSpan w:val="2"/>
            <w:tcBorders>
              <w:top w:val="nil"/>
              <w:left w:val="single" w:sz="4" w:space="0" w:color="auto"/>
              <w:bottom w:val="nil"/>
              <w:right w:val="single" w:sz="4" w:space="0" w:color="000000"/>
            </w:tcBorders>
            <w:shd w:val="clear" w:color="auto" w:fill="auto"/>
            <w:noWrap/>
            <w:vAlign w:val="center"/>
            <w:hideMark/>
          </w:tcPr>
          <w:p w14:paraId="1FC2E923" w14:textId="4D284CE6"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Talking to people through email</w:t>
            </w:r>
            <w:r w:rsidRPr="00BD75A3">
              <w:rPr>
                <w:rFonts w:asciiTheme="minorHAnsi" w:hAnsiTheme="minorHAnsi" w:cstheme="minorHAnsi"/>
                <w:color w:val="000000"/>
                <w:sz w:val="20"/>
                <w:lang w:eastAsia="en-US"/>
              </w:rPr>
              <w:t>,</w:t>
            </w:r>
            <w:r w:rsidRPr="00480F98">
              <w:rPr>
                <w:rFonts w:asciiTheme="minorHAnsi" w:hAnsiTheme="minorHAnsi" w:cstheme="minorHAnsi"/>
                <w:color w:val="000000"/>
                <w:sz w:val="20"/>
                <w:lang w:eastAsia="en-US"/>
              </w:rPr>
              <w:t xml:space="preserve"> texts</w:t>
            </w:r>
          </w:p>
        </w:tc>
        <w:tc>
          <w:tcPr>
            <w:tcW w:w="975" w:type="dxa"/>
            <w:tcBorders>
              <w:top w:val="nil"/>
              <w:left w:val="nil"/>
              <w:bottom w:val="nil"/>
              <w:right w:val="nil"/>
            </w:tcBorders>
            <w:shd w:val="clear" w:color="auto" w:fill="auto"/>
            <w:noWrap/>
            <w:vAlign w:val="bottom"/>
            <w:hideMark/>
          </w:tcPr>
          <w:p w14:paraId="1376A1C2" w14:textId="77777777" w:rsidR="00480F98" w:rsidRPr="00480F98" w:rsidRDefault="00480F98" w:rsidP="00480F98">
            <w:pPr>
              <w:rPr>
                <w:rFonts w:asciiTheme="minorHAnsi" w:hAnsiTheme="minorHAnsi" w:cstheme="minorHAnsi"/>
                <w:color w:val="000000"/>
                <w:sz w:val="20"/>
                <w:lang w:eastAsia="en-US"/>
              </w:rPr>
            </w:pPr>
          </w:p>
        </w:tc>
        <w:tc>
          <w:tcPr>
            <w:tcW w:w="1017" w:type="dxa"/>
            <w:tcBorders>
              <w:top w:val="nil"/>
              <w:left w:val="nil"/>
              <w:bottom w:val="nil"/>
              <w:right w:val="nil"/>
            </w:tcBorders>
            <w:shd w:val="clear" w:color="auto" w:fill="auto"/>
            <w:noWrap/>
            <w:vAlign w:val="bottom"/>
            <w:hideMark/>
          </w:tcPr>
          <w:p w14:paraId="4928523D" w14:textId="77777777" w:rsidR="00480F98" w:rsidRPr="00480F98" w:rsidRDefault="00480F98" w:rsidP="00480F98">
            <w:pPr>
              <w:rPr>
                <w:rFonts w:asciiTheme="minorHAnsi" w:hAnsiTheme="minorHAnsi" w:cstheme="minorHAnsi"/>
                <w:sz w:val="20"/>
                <w:lang w:eastAsia="en-US"/>
              </w:rPr>
            </w:pPr>
          </w:p>
        </w:tc>
        <w:tc>
          <w:tcPr>
            <w:tcW w:w="1037" w:type="dxa"/>
            <w:tcBorders>
              <w:top w:val="nil"/>
              <w:left w:val="nil"/>
              <w:bottom w:val="nil"/>
              <w:right w:val="nil"/>
            </w:tcBorders>
            <w:shd w:val="clear" w:color="auto" w:fill="auto"/>
            <w:noWrap/>
            <w:vAlign w:val="bottom"/>
            <w:hideMark/>
          </w:tcPr>
          <w:p w14:paraId="2AE7C1EE" w14:textId="77777777" w:rsidR="00480F98" w:rsidRPr="00480F98" w:rsidRDefault="00480F98" w:rsidP="00480F98">
            <w:pPr>
              <w:rPr>
                <w:rFonts w:asciiTheme="minorHAnsi" w:hAnsiTheme="minorHAnsi" w:cstheme="minorHAnsi"/>
                <w:sz w:val="20"/>
                <w:lang w:eastAsia="en-US"/>
              </w:rPr>
            </w:pPr>
          </w:p>
        </w:tc>
        <w:tc>
          <w:tcPr>
            <w:tcW w:w="328" w:type="dxa"/>
            <w:tcBorders>
              <w:top w:val="nil"/>
              <w:left w:val="nil"/>
              <w:bottom w:val="nil"/>
              <w:right w:val="single" w:sz="4" w:space="0" w:color="auto"/>
            </w:tcBorders>
            <w:shd w:val="clear" w:color="auto" w:fill="auto"/>
            <w:noWrap/>
            <w:vAlign w:val="bottom"/>
            <w:hideMark/>
          </w:tcPr>
          <w:p w14:paraId="1807A426"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783113BA" w14:textId="77777777" w:rsidR="00480F98" w:rsidRPr="00480F98" w:rsidRDefault="00480F98" w:rsidP="00480F98">
            <w:pPr>
              <w:rPr>
                <w:rFonts w:asciiTheme="minorHAnsi" w:hAnsiTheme="minorHAnsi" w:cstheme="minorHAnsi"/>
                <w:color w:val="000000"/>
                <w:sz w:val="20"/>
                <w:lang w:eastAsia="en-US"/>
              </w:rPr>
            </w:pPr>
          </w:p>
        </w:tc>
        <w:tc>
          <w:tcPr>
            <w:tcW w:w="949" w:type="dxa"/>
            <w:tcBorders>
              <w:top w:val="nil"/>
              <w:left w:val="nil"/>
              <w:bottom w:val="nil"/>
              <w:right w:val="nil"/>
            </w:tcBorders>
            <w:shd w:val="clear" w:color="auto" w:fill="auto"/>
            <w:noWrap/>
            <w:vAlign w:val="bottom"/>
            <w:hideMark/>
          </w:tcPr>
          <w:p w14:paraId="0DCEC32E" w14:textId="77777777" w:rsidR="00480F98" w:rsidRPr="00480F98" w:rsidRDefault="00480F98" w:rsidP="00480F98">
            <w:pPr>
              <w:rPr>
                <w:rFonts w:asciiTheme="minorHAnsi" w:hAnsiTheme="minorHAnsi" w:cstheme="minorHAnsi"/>
                <w:sz w:val="20"/>
                <w:lang w:eastAsia="en-US"/>
              </w:rPr>
            </w:pPr>
          </w:p>
        </w:tc>
        <w:tc>
          <w:tcPr>
            <w:tcW w:w="944" w:type="dxa"/>
            <w:tcBorders>
              <w:top w:val="nil"/>
              <w:left w:val="nil"/>
              <w:bottom w:val="nil"/>
              <w:right w:val="nil"/>
            </w:tcBorders>
            <w:shd w:val="clear" w:color="auto" w:fill="auto"/>
            <w:noWrap/>
            <w:vAlign w:val="bottom"/>
            <w:hideMark/>
          </w:tcPr>
          <w:p w14:paraId="502271E2" w14:textId="77777777" w:rsidR="00480F98" w:rsidRPr="00480F98" w:rsidRDefault="00480F98" w:rsidP="00480F98">
            <w:pPr>
              <w:rPr>
                <w:rFonts w:asciiTheme="minorHAnsi" w:hAnsiTheme="minorHAnsi" w:cstheme="minorHAnsi"/>
                <w:sz w:val="20"/>
                <w:lang w:eastAsia="en-US"/>
              </w:rPr>
            </w:pPr>
          </w:p>
        </w:tc>
        <w:tc>
          <w:tcPr>
            <w:tcW w:w="327" w:type="dxa"/>
            <w:tcBorders>
              <w:top w:val="nil"/>
              <w:left w:val="nil"/>
              <w:bottom w:val="nil"/>
              <w:right w:val="single" w:sz="4" w:space="0" w:color="auto"/>
            </w:tcBorders>
            <w:shd w:val="clear" w:color="auto" w:fill="auto"/>
            <w:noWrap/>
            <w:vAlign w:val="bottom"/>
            <w:hideMark/>
          </w:tcPr>
          <w:p w14:paraId="5477D174"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56E1E25F"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29022ED7"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53CBAE2B"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Great deal or quite a lot</w:t>
            </w:r>
          </w:p>
        </w:tc>
        <w:tc>
          <w:tcPr>
            <w:tcW w:w="975" w:type="dxa"/>
            <w:tcBorders>
              <w:top w:val="nil"/>
              <w:left w:val="nil"/>
              <w:bottom w:val="nil"/>
              <w:right w:val="nil"/>
            </w:tcBorders>
            <w:shd w:val="clear" w:color="auto" w:fill="auto"/>
            <w:noWrap/>
            <w:vAlign w:val="bottom"/>
            <w:hideMark/>
          </w:tcPr>
          <w:p w14:paraId="47E58D13"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10.6%</w:t>
            </w:r>
          </w:p>
        </w:tc>
        <w:tc>
          <w:tcPr>
            <w:tcW w:w="1017" w:type="dxa"/>
            <w:tcBorders>
              <w:top w:val="nil"/>
              <w:left w:val="nil"/>
              <w:bottom w:val="nil"/>
              <w:right w:val="nil"/>
            </w:tcBorders>
            <w:shd w:val="clear" w:color="auto" w:fill="auto"/>
            <w:noWrap/>
            <w:vAlign w:val="bottom"/>
            <w:hideMark/>
          </w:tcPr>
          <w:p w14:paraId="4C61E97E"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11.6%</w:t>
            </w:r>
          </w:p>
        </w:tc>
        <w:tc>
          <w:tcPr>
            <w:tcW w:w="1037" w:type="dxa"/>
            <w:tcBorders>
              <w:top w:val="nil"/>
              <w:left w:val="nil"/>
              <w:bottom w:val="nil"/>
              <w:right w:val="nil"/>
            </w:tcBorders>
            <w:shd w:val="clear" w:color="auto" w:fill="auto"/>
            <w:noWrap/>
            <w:vAlign w:val="bottom"/>
            <w:hideMark/>
          </w:tcPr>
          <w:p w14:paraId="63476D93"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-1.0%</w:t>
            </w:r>
          </w:p>
        </w:tc>
        <w:tc>
          <w:tcPr>
            <w:tcW w:w="328" w:type="dxa"/>
            <w:tcBorders>
              <w:top w:val="nil"/>
              <w:left w:val="nil"/>
              <w:bottom w:val="nil"/>
              <w:right w:val="single" w:sz="4" w:space="0" w:color="auto"/>
            </w:tcBorders>
            <w:shd w:val="clear" w:color="auto" w:fill="auto"/>
            <w:noWrap/>
            <w:vAlign w:val="bottom"/>
            <w:hideMark/>
          </w:tcPr>
          <w:p w14:paraId="46438255"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26EBE03B"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2.8%</w:t>
            </w:r>
          </w:p>
        </w:tc>
        <w:tc>
          <w:tcPr>
            <w:tcW w:w="949" w:type="dxa"/>
            <w:tcBorders>
              <w:top w:val="nil"/>
              <w:left w:val="nil"/>
              <w:bottom w:val="nil"/>
              <w:right w:val="nil"/>
            </w:tcBorders>
            <w:shd w:val="clear" w:color="auto" w:fill="auto"/>
            <w:noWrap/>
            <w:vAlign w:val="bottom"/>
            <w:hideMark/>
          </w:tcPr>
          <w:p w14:paraId="4205F9BF"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12.0%</w:t>
            </w:r>
          </w:p>
        </w:tc>
        <w:tc>
          <w:tcPr>
            <w:tcW w:w="944" w:type="dxa"/>
            <w:tcBorders>
              <w:top w:val="nil"/>
              <w:left w:val="nil"/>
              <w:bottom w:val="nil"/>
              <w:right w:val="nil"/>
            </w:tcBorders>
            <w:shd w:val="clear" w:color="auto" w:fill="auto"/>
            <w:noWrap/>
            <w:vAlign w:val="bottom"/>
            <w:hideMark/>
          </w:tcPr>
          <w:p w14:paraId="7A4AE4B5"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9.2%</w:t>
            </w:r>
          </w:p>
        </w:tc>
        <w:tc>
          <w:tcPr>
            <w:tcW w:w="327" w:type="dxa"/>
            <w:tcBorders>
              <w:top w:val="nil"/>
              <w:left w:val="nil"/>
              <w:bottom w:val="nil"/>
              <w:right w:val="single" w:sz="4" w:space="0" w:color="auto"/>
            </w:tcBorders>
            <w:shd w:val="clear" w:color="auto" w:fill="auto"/>
            <w:noWrap/>
            <w:vAlign w:val="bottom"/>
            <w:hideMark/>
          </w:tcPr>
          <w:p w14:paraId="2634E92B"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r>
      <w:tr w:rsidR="00480F98" w:rsidRPr="00BD75A3" w14:paraId="4EB69BF1"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32B648DA"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1615B415"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Some</w:t>
            </w:r>
          </w:p>
        </w:tc>
        <w:tc>
          <w:tcPr>
            <w:tcW w:w="975" w:type="dxa"/>
            <w:tcBorders>
              <w:top w:val="nil"/>
              <w:left w:val="nil"/>
              <w:bottom w:val="nil"/>
              <w:right w:val="nil"/>
            </w:tcBorders>
            <w:shd w:val="clear" w:color="auto" w:fill="auto"/>
            <w:noWrap/>
            <w:vAlign w:val="bottom"/>
            <w:hideMark/>
          </w:tcPr>
          <w:p w14:paraId="59AA37C9"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28.6%</w:t>
            </w:r>
          </w:p>
        </w:tc>
        <w:tc>
          <w:tcPr>
            <w:tcW w:w="1017" w:type="dxa"/>
            <w:tcBorders>
              <w:top w:val="nil"/>
              <w:left w:val="nil"/>
              <w:bottom w:val="nil"/>
              <w:right w:val="nil"/>
            </w:tcBorders>
            <w:shd w:val="clear" w:color="auto" w:fill="auto"/>
            <w:noWrap/>
            <w:vAlign w:val="bottom"/>
            <w:hideMark/>
          </w:tcPr>
          <w:p w14:paraId="722AEFA9"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37.3%</w:t>
            </w:r>
          </w:p>
        </w:tc>
        <w:tc>
          <w:tcPr>
            <w:tcW w:w="1037" w:type="dxa"/>
            <w:tcBorders>
              <w:top w:val="nil"/>
              <w:left w:val="nil"/>
              <w:bottom w:val="nil"/>
              <w:right w:val="nil"/>
            </w:tcBorders>
            <w:shd w:val="clear" w:color="auto" w:fill="auto"/>
            <w:noWrap/>
            <w:vAlign w:val="bottom"/>
            <w:hideMark/>
          </w:tcPr>
          <w:p w14:paraId="743917D5"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-8.7%</w:t>
            </w:r>
          </w:p>
        </w:tc>
        <w:tc>
          <w:tcPr>
            <w:tcW w:w="328" w:type="dxa"/>
            <w:tcBorders>
              <w:top w:val="nil"/>
              <w:left w:val="nil"/>
              <w:bottom w:val="nil"/>
              <w:right w:val="single" w:sz="4" w:space="0" w:color="auto"/>
            </w:tcBorders>
            <w:shd w:val="clear" w:color="auto" w:fill="auto"/>
            <w:noWrap/>
            <w:vAlign w:val="bottom"/>
            <w:hideMark/>
          </w:tcPr>
          <w:p w14:paraId="4D5446E1"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c>
          <w:tcPr>
            <w:tcW w:w="949" w:type="dxa"/>
            <w:tcBorders>
              <w:top w:val="nil"/>
              <w:left w:val="nil"/>
              <w:bottom w:val="nil"/>
              <w:right w:val="nil"/>
            </w:tcBorders>
            <w:shd w:val="clear" w:color="auto" w:fill="auto"/>
            <w:noWrap/>
            <w:vAlign w:val="bottom"/>
            <w:hideMark/>
          </w:tcPr>
          <w:p w14:paraId="3530135C"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16.9%</w:t>
            </w:r>
          </w:p>
        </w:tc>
        <w:tc>
          <w:tcPr>
            <w:tcW w:w="949" w:type="dxa"/>
            <w:tcBorders>
              <w:top w:val="nil"/>
              <w:left w:val="nil"/>
              <w:bottom w:val="nil"/>
              <w:right w:val="nil"/>
            </w:tcBorders>
            <w:shd w:val="clear" w:color="auto" w:fill="auto"/>
            <w:noWrap/>
            <w:vAlign w:val="bottom"/>
            <w:hideMark/>
          </w:tcPr>
          <w:p w14:paraId="1063804C"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37.0%</w:t>
            </w:r>
          </w:p>
        </w:tc>
        <w:tc>
          <w:tcPr>
            <w:tcW w:w="944" w:type="dxa"/>
            <w:tcBorders>
              <w:top w:val="nil"/>
              <w:left w:val="nil"/>
              <w:bottom w:val="nil"/>
              <w:right w:val="nil"/>
            </w:tcBorders>
            <w:shd w:val="clear" w:color="auto" w:fill="auto"/>
            <w:noWrap/>
            <w:vAlign w:val="bottom"/>
            <w:hideMark/>
          </w:tcPr>
          <w:p w14:paraId="543DAF36"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20.0%</w:t>
            </w:r>
          </w:p>
        </w:tc>
        <w:tc>
          <w:tcPr>
            <w:tcW w:w="327" w:type="dxa"/>
            <w:tcBorders>
              <w:top w:val="nil"/>
              <w:left w:val="nil"/>
              <w:bottom w:val="nil"/>
              <w:right w:val="single" w:sz="4" w:space="0" w:color="auto"/>
            </w:tcBorders>
            <w:shd w:val="clear" w:color="auto" w:fill="auto"/>
            <w:noWrap/>
            <w:vAlign w:val="bottom"/>
            <w:hideMark/>
          </w:tcPr>
          <w:p w14:paraId="5D778F05"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r>
      <w:tr w:rsidR="00480F98" w:rsidRPr="00BD75A3" w14:paraId="37522FB4"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4E894052"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0275667B"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Very little or not at all</w:t>
            </w:r>
          </w:p>
        </w:tc>
        <w:tc>
          <w:tcPr>
            <w:tcW w:w="975" w:type="dxa"/>
            <w:tcBorders>
              <w:top w:val="nil"/>
              <w:left w:val="nil"/>
              <w:bottom w:val="nil"/>
              <w:right w:val="nil"/>
            </w:tcBorders>
            <w:shd w:val="clear" w:color="auto" w:fill="auto"/>
            <w:noWrap/>
            <w:vAlign w:val="bottom"/>
            <w:hideMark/>
          </w:tcPr>
          <w:p w14:paraId="6CE9243E"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58.2%</w:t>
            </w:r>
          </w:p>
        </w:tc>
        <w:tc>
          <w:tcPr>
            <w:tcW w:w="1017" w:type="dxa"/>
            <w:tcBorders>
              <w:top w:val="nil"/>
              <w:left w:val="nil"/>
              <w:bottom w:val="nil"/>
              <w:right w:val="nil"/>
            </w:tcBorders>
            <w:shd w:val="clear" w:color="auto" w:fill="auto"/>
            <w:noWrap/>
            <w:vAlign w:val="bottom"/>
            <w:hideMark/>
          </w:tcPr>
          <w:p w14:paraId="47205B22"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48.1%</w:t>
            </w:r>
          </w:p>
        </w:tc>
        <w:tc>
          <w:tcPr>
            <w:tcW w:w="1037" w:type="dxa"/>
            <w:tcBorders>
              <w:top w:val="nil"/>
              <w:left w:val="nil"/>
              <w:bottom w:val="nil"/>
              <w:right w:val="nil"/>
            </w:tcBorders>
            <w:shd w:val="clear" w:color="auto" w:fill="auto"/>
            <w:noWrap/>
            <w:vAlign w:val="bottom"/>
            <w:hideMark/>
          </w:tcPr>
          <w:p w14:paraId="3F54F474"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10.0%</w:t>
            </w:r>
          </w:p>
        </w:tc>
        <w:tc>
          <w:tcPr>
            <w:tcW w:w="328" w:type="dxa"/>
            <w:tcBorders>
              <w:top w:val="nil"/>
              <w:left w:val="nil"/>
              <w:bottom w:val="nil"/>
              <w:right w:val="single" w:sz="4" w:space="0" w:color="auto"/>
            </w:tcBorders>
            <w:shd w:val="clear" w:color="auto" w:fill="auto"/>
            <w:noWrap/>
            <w:vAlign w:val="bottom"/>
            <w:hideMark/>
          </w:tcPr>
          <w:p w14:paraId="3932DC75"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c>
          <w:tcPr>
            <w:tcW w:w="949" w:type="dxa"/>
            <w:tcBorders>
              <w:top w:val="nil"/>
              <w:left w:val="nil"/>
              <w:bottom w:val="nil"/>
              <w:right w:val="nil"/>
            </w:tcBorders>
            <w:shd w:val="clear" w:color="auto" w:fill="auto"/>
            <w:noWrap/>
            <w:vAlign w:val="bottom"/>
            <w:hideMark/>
          </w:tcPr>
          <w:p w14:paraId="6F4057EE"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58.8%</w:t>
            </w:r>
          </w:p>
        </w:tc>
        <w:tc>
          <w:tcPr>
            <w:tcW w:w="949" w:type="dxa"/>
            <w:tcBorders>
              <w:top w:val="nil"/>
              <w:left w:val="nil"/>
              <w:bottom w:val="nil"/>
              <w:right w:val="nil"/>
            </w:tcBorders>
            <w:shd w:val="clear" w:color="auto" w:fill="auto"/>
            <w:noWrap/>
            <w:vAlign w:val="bottom"/>
            <w:hideMark/>
          </w:tcPr>
          <w:p w14:paraId="127A4717"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49.5%</w:t>
            </w:r>
          </w:p>
        </w:tc>
        <w:tc>
          <w:tcPr>
            <w:tcW w:w="944" w:type="dxa"/>
            <w:tcBorders>
              <w:top w:val="nil"/>
              <w:left w:val="nil"/>
              <w:bottom w:val="nil"/>
              <w:right w:val="nil"/>
            </w:tcBorders>
            <w:shd w:val="clear" w:color="auto" w:fill="auto"/>
            <w:noWrap/>
            <w:vAlign w:val="bottom"/>
            <w:hideMark/>
          </w:tcPr>
          <w:p w14:paraId="7805FA1F"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-9.3%</w:t>
            </w:r>
          </w:p>
        </w:tc>
        <w:tc>
          <w:tcPr>
            <w:tcW w:w="327" w:type="dxa"/>
            <w:tcBorders>
              <w:top w:val="nil"/>
              <w:left w:val="nil"/>
              <w:bottom w:val="nil"/>
              <w:right w:val="single" w:sz="4" w:space="0" w:color="auto"/>
            </w:tcBorders>
            <w:shd w:val="clear" w:color="auto" w:fill="auto"/>
            <w:noWrap/>
            <w:vAlign w:val="bottom"/>
            <w:hideMark/>
          </w:tcPr>
          <w:p w14:paraId="18595D04"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4FBB1DC5" w14:textId="77777777" w:rsidTr="00BD75A3">
        <w:trPr>
          <w:trHeight w:val="20"/>
        </w:trPr>
        <w:tc>
          <w:tcPr>
            <w:tcW w:w="3600" w:type="dxa"/>
            <w:gridSpan w:val="2"/>
            <w:tcBorders>
              <w:top w:val="nil"/>
              <w:left w:val="single" w:sz="4" w:space="0" w:color="auto"/>
              <w:bottom w:val="nil"/>
              <w:right w:val="single" w:sz="4" w:space="0" w:color="000000"/>
            </w:tcBorders>
            <w:shd w:val="clear" w:color="auto" w:fill="auto"/>
            <w:noWrap/>
            <w:vAlign w:val="center"/>
            <w:hideMark/>
          </w:tcPr>
          <w:p w14:paraId="66FCF0A5"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Social media or online community</w:t>
            </w:r>
          </w:p>
        </w:tc>
        <w:tc>
          <w:tcPr>
            <w:tcW w:w="975" w:type="dxa"/>
            <w:tcBorders>
              <w:top w:val="nil"/>
              <w:left w:val="nil"/>
              <w:bottom w:val="nil"/>
              <w:right w:val="nil"/>
            </w:tcBorders>
            <w:shd w:val="clear" w:color="auto" w:fill="auto"/>
            <w:noWrap/>
            <w:vAlign w:val="bottom"/>
            <w:hideMark/>
          </w:tcPr>
          <w:p w14:paraId="10A8C522" w14:textId="77777777" w:rsidR="00480F98" w:rsidRPr="00480F98" w:rsidRDefault="00480F98" w:rsidP="00480F98">
            <w:pPr>
              <w:rPr>
                <w:rFonts w:asciiTheme="minorHAnsi" w:hAnsiTheme="minorHAnsi" w:cstheme="minorHAnsi"/>
                <w:color w:val="000000"/>
                <w:sz w:val="20"/>
                <w:lang w:eastAsia="en-US"/>
              </w:rPr>
            </w:pPr>
          </w:p>
        </w:tc>
        <w:tc>
          <w:tcPr>
            <w:tcW w:w="1017" w:type="dxa"/>
            <w:tcBorders>
              <w:top w:val="nil"/>
              <w:left w:val="nil"/>
              <w:bottom w:val="nil"/>
              <w:right w:val="nil"/>
            </w:tcBorders>
            <w:shd w:val="clear" w:color="auto" w:fill="auto"/>
            <w:noWrap/>
            <w:vAlign w:val="bottom"/>
            <w:hideMark/>
          </w:tcPr>
          <w:p w14:paraId="359F5F00" w14:textId="77777777" w:rsidR="00480F98" w:rsidRPr="00480F98" w:rsidRDefault="00480F98" w:rsidP="00480F98">
            <w:pPr>
              <w:rPr>
                <w:rFonts w:asciiTheme="minorHAnsi" w:hAnsiTheme="minorHAnsi" w:cstheme="minorHAnsi"/>
                <w:sz w:val="20"/>
                <w:lang w:eastAsia="en-US"/>
              </w:rPr>
            </w:pPr>
          </w:p>
        </w:tc>
        <w:tc>
          <w:tcPr>
            <w:tcW w:w="1037" w:type="dxa"/>
            <w:tcBorders>
              <w:top w:val="nil"/>
              <w:left w:val="nil"/>
              <w:bottom w:val="nil"/>
              <w:right w:val="nil"/>
            </w:tcBorders>
            <w:shd w:val="clear" w:color="auto" w:fill="auto"/>
            <w:noWrap/>
            <w:vAlign w:val="bottom"/>
            <w:hideMark/>
          </w:tcPr>
          <w:p w14:paraId="3E0C5EF0" w14:textId="77777777" w:rsidR="00480F98" w:rsidRPr="00480F98" w:rsidRDefault="00480F98" w:rsidP="00480F98">
            <w:pPr>
              <w:rPr>
                <w:rFonts w:asciiTheme="minorHAnsi" w:hAnsiTheme="minorHAnsi" w:cstheme="minorHAnsi"/>
                <w:sz w:val="20"/>
                <w:lang w:eastAsia="en-US"/>
              </w:rPr>
            </w:pPr>
          </w:p>
        </w:tc>
        <w:tc>
          <w:tcPr>
            <w:tcW w:w="328" w:type="dxa"/>
            <w:tcBorders>
              <w:top w:val="nil"/>
              <w:left w:val="nil"/>
              <w:bottom w:val="nil"/>
              <w:right w:val="single" w:sz="4" w:space="0" w:color="auto"/>
            </w:tcBorders>
            <w:shd w:val="clear" w:color="auto" w:fill="auto"/>
            <w:noWrap/>
            <w:vAlign w:val="bottom"/>
            <w:hideMark/>
          </w:tcPr>
          <w:p w14:paraId="7BA2F227"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3530C19F" w14:textId="77777777" w:rsidR="00480F98" w:rsidRPr="00480F98" w:rsidRDefault="00480F98" w:rsidP="00480F98">
            <w:pPr>
              <w:rPr>
                <w:rFonts w:asciiTheme="minorHAnsi" w:hAnsiTheme="minorHAnsi" w:cstheme="minorHAnsi"/>
                <w:color w:val="000000"/>
                <w:sz w:val="20"/>
                <w:lang w:eastAsia="en-US"/>
              </w:rPr>
            </w:pPr>
          </w:p>
        </w:tc>
        <w:tc>
          <w:tcPr>
            <w:tcW w:w="949" w:type="dxa"/>
            <w:tcBorders>
              <w:top w:val="nil"/>
              <w:left w:val="nil"/>
              <w:bottom w:val="nil"/>
              <w:right w:val="nil"/>
            </w:tcBorders>
            <w:shd w:val="clear" w:color="auto" w:fill="auto"/>
            <w:noWrap/>
            <w:vAlign w:val="bottom"/>
            <w:hideMark/>
          </w:tcPr>
          <w:p w14:paraId="2A80C98E" w14:textId="77777777" w:rsidR="00480F98" w:rsidRPr="00480F98" w:rsidRDefault="00480F98" w:rsidP="00480F98">
            <w:pPr>
              <w:rPr>
                <w:rFonts w:asciiTheme="minorHAnsi" w:hAnsiTheme="minorHAnsi" w:cstheme="minorHAnsi"/>
                <w:sz w:val="20"/>
                <w:lang w:eastAsia="en-US"/>
              </w:rPr>
            </w:pPr>
          </w:p>
        </w:tc>
        <w:tc>
          <w:tcPr>
            <w:tcW w:w="944" w:type="dxa"/>
            <w:tcBorders>
              <w:top w:val="nil"/>
              <w:left w:val="nil"/>
              <w:bottom w:val="nil"/>
              <w:right w:val="nil"/>
            </w:tcBorders>
            <w:shd w:val="clear" w:color="auto" w:fill="auto"/>
            <w:noWrap/>
            <w:vAlign w:val="bottom"/>
            <w:hideMark/>
          </w:tcPr>
          <w:p w14:paraId="29C1096E" w14:textId="77777777" w:rsidR="00480F98" w:rsidRPr="00480F98" w:rsidRDefault="00480F98" w:rsidP="00480F98">
            <w:pPr>
              <w:rPr>
                <w:rFonts w:asciiTheme="minorHAnsi" w:hAnsiTheme="minorHAnsi" w:cstheme="minorHAnsi"/>
                <w:sz w:val="20"/>
                <w:lang w:eastAsia="en-US"/>
              </w:rPr>
            </w:pPr>
          </w:p>
        </w:tc>
        <w:tc>
          <w:tcPr>
            <w:tcW w:w="327" w:type="dxa"/>
            <w:tcBorders>
              <w:top w:val="nil"/>
              <w:left w:val="nil"/>
              <w:bottom w:val="nil"/>
              <w:right w:val="single" w:sz="4" w:space="0" w:color="auto"/>
            </w:tcBorders>
            <w:shd w:val="clear" w:color="auto" w:fill="auto"/>
            <w:noWrap/>
            <w:vAlign w:val="bottom"/>
            <w:hideMark/>
          </w:tcPr>
          <w:p w14:paraId="6D938751"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47AF508F"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5871E568"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247AB4A1"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Great deal or quite a lot</w:t>
            </w:r>
          </w:p>
        </w:tc>
        <w:tc>
          <w:tcPr>
            <w:tcW w:w="975" w:type="dxa"/>
            <w:tcBorders>
              <w:top w:val="nil"/>
              <w:left w:val="nil"/>
              <w:bottom w:val="nil"/>
              <w:right w:val="nil"/>
            </w:tcBorders>
            <w:shd w:val="clear" w:color="auto" w:fill="auto"/>
            <w:noWrap/>
            <w:vAlign w:val="bottom"/>
            <w:hideMark/>
          </w:tcPr>
          <w:p w14:paraId="127042E8"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6.7%</w:t>
            </w:r>
          </w:p>
        </w:tc>
        <w:tc>
          <w:tcPr>
            <w:tcW w:w="1017" w:type="dxa"/>
            <w:tcBorders>
              <w:top w:val="nil"/>
              <w:left w:val="nil"/>
              <w:bottom w:val="nil"/>
              <w:right w:val="nil"/>
            </w:tcBorders>
            <w:shd w:val="clear" w:color="auto" w:fill="auto"/>
            <w:noWrap/>
            <w:vAlign w:val="bottom"/>
            <w:hideMark/>
          </w:tcPr>
          <w:p w14:paraId="77C37D85"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6.3%</w:t>
            </w:r>
          </w:p>
        </w:tc>
        <w:tc>
          <w:tcPr>
            <w:tcW w:w="1037" w:type="dxa"/>
            <w:tcBorders>
              <w:top w:val="nil"/>
              <w:left w:val="nil"/>
              <w:bottom w:val="nil"/>
              <w:right w:val="nil"/>
            </w:tcBorders>
            <w:shd w:val="clear" w:color="auto" w:fill="auto"/>
            <w:noWrap/>
            <w:vAlign w:val="bottom"/>
            <w:hideMark/>
          </w:tcPr>
          <w:p w14:paraId="21B33CD9"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0.4%</w:t>
            </w:r>
          </w:p>
        </w:tc>
        <w:tc>
          <w:tcPr>
            <w:tcW w:w="328" w:type="dxa"/>
            <w:tcBorders>
              <w:top w:val="nil"/>
              <w:left w:val="nil"/>
              <w:bottom w:val="nil"/>
              <w:right w:val="single" w:sz="4" w:space="0" w:color="auto"/>
            </w:tcBorders>
            <w:shd w:val="clear" w:color="auto" w:fill="auto"/>
            <w:noWrap/>
            <w:vAlign w:val="bottom"/>
            <w:hideMark/>
          </w:tcPr>
          <w:p w14:paraId="7432091A"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3E941418"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4.0%</w:t>
            </w:r>
          </w:p>
        </w:tc>
        <w:tc>
          <w:tcPr>
            <w:tcW w:w="949" w:type="dxa"/>
            <w:tcBorders>
              <w:top w:val="nil"/>
              <w:left w:val="nil"/>
              <w:bottom w:val="nil"/>
              <w:right w:val="nil"/>
            </w:tcBorders>
            <w:shd w:val="clear" w:color="auto" w:fill="auto"/>
            <w:noWrap/>
            <w:vAlign w:val="bottom"/>
            <w:hideMark/>
          </w:tcPr>
          <w:p w14:paraId="51D3BB0D"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6.5%</w:t>
            </w:r>
          </w:p>
        </w:tc>
        <w:tc>
          <w:tcPr>
            <w:tcW w:w="944" w:type="dxa"/>
            <w:tcBorders>
              <w:top w:val="nil"/>
              <w:left w:val="nil"/>
              <w:bottom w:val="nil"/>
              <w:right w:val="nil"/>
            </w:tcBorders>
            <w:shd w:val="clear" w:color="auto" w:fill="auto"/>
            <w:noWrap/>
            <w:vAlign w:val="bottom"/>
            <w:hideMark/>
          </w:tcPr>
          <w:p w14:paraId="42BBD5DD"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2.5%</w:t>
            </w:r>
          </w:p>
        </w:tc>
        <w:tc>
          <w:tcPr>
            <w:tcW w:w="327" w:type="dxa"/>
            <w:tcBorders>
              <w:top w:val="nil"/>
              <w:left w:val="nil"/>
              <w:bottom w:val="nil"/>
              <w:right w:val="single" w:sz="4" w:space="0" w:color="auto"/>
            </w:tcBorders>
            <w:shd w:val="clear" w:color="auto" w:fill="auto"/>
            <w:noWrap/>
            <w:vAlign w:val="bottom"/>
            <w:hideMark/>
          </w:tcPr>
          <w:p w14:paraId="3B084797"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2FF40F02"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2BB25C96"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7496A9C6"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Some</w:t>
            </w:r>
          </w:p>
        </w:tc>
        <w:tc>
          <w:tcPr>
            <w:tcW w:w="975" w:type="dxa"/>
            <w:tcBorders>
              <w:top w:val="nil"/>
              <w:left w:val="nil"/>
              <w:bottom w:val="nil"/>
              <w:right w:val="nil"/>
            </w:tcBorders>
            <w:shd w:val="clear" w:color="auto" w:fill="auto"/>
            <w:noWrap/>
            <w:vAlign w:val="bottom"/>
            <w:hideMark/>
          </w:tcPr>
          <w:p w14:paraId="52FC157A"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23.4%</w:t>
            </w:r>
          </w:p>
        </w:tc>
        <w:tc>
          <w:tcPr>
            <w:tcW w:w="1017" w:type="dxa"/>
            <w:tcBorders>
              <w:top w:val="nil"/>
              <w:left w:val="nil"/>
              <w:bottom w:val="nil"/>
              <w:right w:val="nil"/>
            </w:tcBorders>
            <w:shd w:val="clear" w:color="auto" w:fill="auto"/>
            <w:noWrap/>
            <w:vAlign w:val="bottom"/>
            <w:hideMark/>
          </w:tcPr>
          <w:p w14:paraId="2BD0CF99"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23.4%</w:t>
            </w:r>
          </w:p>
        </w:tc>
        <w:tc>
          <w:tcPr>
            <w:tcW w:w="1037" w:type="dxa"/>
            <w:tcBorders>
              <w:top w:val="nil"/>
              <w:left w:val="nil"/>
              <w:bottom w:val="nil"/>
              <w:right w:val="nil"/>
            </w:tcBorders>
            <w:shd w:val="clear" w:color="auto" w:fill="auto"/>
            <w:noWrap/>
            <w:vAlign w:val="bottom"/>
            <w:hideMark/>
          </w:tcPr>
          <w:p w14:paraId="04B8F81A"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0.0%</w:t>
            </w:r>
          </w:p>
        </w:tc>
        <w:tc>
          <w:tcPr>
            <w:tcW w:w="328" w:type="dxa"/>
            <w:tcBorders>
              <w:top w:val="nil"/>
              <w:left w:val="nil"/>
              <w:bottom w:val="nil"/>
              <w:right w:val="single" w:sz="4" w:space="0" w:color="auto"/>
            </w:tcBorders>
            <w:shd w:val="clear" w:color="auto" w:fill="auto"/>
            <w:noWrap/>
            <w:vAlign w:val="bottom"/>
            <w:hideMark/>
          </w:tcPr>
          <w:p w14:paraId="4712B6EA"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34001510"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14.7%</w:t>
            </w:r>
          </w:p>
        </w:tc>
        <w:tc>
          <w:tcPr>
            <w:tcW w:w="949" w:type="dxa"/>
            <w:tcBorders>
              <w:top w:val="nil"/>
              <w:left w:val="nil"/>
              <w:bottom w:val="nil"/>
              <w:right w:val="nil"/>
            </w:tcBorders>
            <w:shd w:val="clear" w:color="auto" w:fill="auto"/>
            <w:noWrap/>
            <w:vAlign w:val="bottom"/>
            <w:hideMark/>
          </w:tcPr>
          <w:p w14:paraId="0234C96E"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24.1%</w:t>
            </w:r>
          </w:p>
        </w:tc>
        <w:tc>
          <w:tcPr>
            <w:tcW w:w="944" w:type="dxa"/>
            <w:tcBorders>
              <w:top w:val="nil"/>
              <w:left w:val="nil"/>
              <w:bottom w:val="nil"/>
              <w:right w:val="nil"/>
            </w:tcBorders>
            <w:shd w:val="clear" w:color="auto" w:fill="auto"/>
            <w:noWrap/>
            <w:vAlign w:val="bottom"/>
            <w:hideMark/>
          </w:tcPr>
          <w:p w14:paraId="3E20206E"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9.4%</w:t>
            </w:r>
          </w:p>
        </w:tc>
        <w:tc>
          <w:tcPr>
            <w:tcW w:w="327" w:type="dxa"/>
            <w:tcBorders>
              <w:top w:val="nil"/>
              <w:left w:val="nil"/>
              <w:bottom w:val="nil"/>
              <w:right w:val="single" w:sz="4" w:space="0" w:color="auto"/>
            </w:tcBorders>
            <w:shd w:val="clear" w:color="auto" w:fill="auto"/>
            <w:noWrap/>
            <w:vAlign w:val="bottom"/>
            <w:hideMark/>
          </w:tcPr>
          <w:p w14:paraId="718900E4"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r>
      <w:tr w:rsidR="00480F98" w:rsidRPr="00BD75A3" w14:paraId="267F937A"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40F09405"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686B6AEA"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Very little or not at all</w:t>
            </w:r>
          </w:p>
        </w:tc>
        <w:tc>
          <w:tcPr>
            <w:tcW w:w="975" w:type="dxa"/>
            <w:tcBorders>
              <w:top w:val="nil"/>
              <w:left w:val="nil"/>
              <w:bottom w:val="nil"/>
              <w:right w:val="nil"/>
            </w:tcBorders>
            <w:shd w:val="clear" w:color="auto" w:fill="auto"/>
            <w:noWrap/>
            <w:vAlign w:val="bottom"/>
            <w:hideMark/>
          </w:tcPr>
          <w:p w14:paraId="7BF190CF"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67.2%</w:t>
            </w:r>
          </w:p>
        </w:tc>
        <w:tc>
          <w:tcPr>
            <w:tcW w:w="1017" w:type="dxa"/>
            <w:tcBorders>
              <w:top w:val="nil"/>
              <w:left w:val="nil"/>
              <w:bottom w:val="nil"/>
              <w:right w:val="nil"/>
            </w:tcBorders>
            <w:shd w:val="clear" w:color="auto" w:fill="auto"/>
            <w:noWrap/>
            <w:vAlign w:val="bottom"/>
            <w:hideMark/>
          </w:tcPr>
          <w:p w14:paraId="7D4D546D"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67.8%</w:t>
            </w:r>
          </w:p>
        </w:tc>
        <w:tc>
          <w:tcPr>
            <w:tcW w:w="1037" w:type="dxa"/>
            <w:tcBorders>
              <w:top w:val="nil"/>
              <w:left w:val="nil"/>
              <w:bottom w:val="nil"/>
              <w:right w:val="nil"/>
            </w:tcBorders>
            <w:shd w:val="clear" w:color="auto" w:fill="auto"/>
            <w:noWrap/>
            <w:vAlign w:val="bottom"/>
            <w:hideMark/>
          </w:tcPr>
          <w:p w14:paraId="1AACC3EC"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-0.6%</w:t>
            </w:r>
          </w:p>
        </w:tc>
        <w:tc>
          <w:tcPr>
            <w:tcW w:w="328" w:type="dxa"/>
            <w:tcBorders>
              <w:top w:val="nil"/>
              <w:left w:val="nil"/>
              <w:bottom w:val="nil"/>
              <w:right w:val="single" w:sz="4" w:space="0" w:color="auto"/>
            </w:tcBorders>
            <w:shd w:val="clear" w:color="auto" w:fill="auto"/>
            <w:noWrap/>
            <w:vAlign w:val="bottom"/>
            <w:hideMark/>
          </w:tcPr>
          <w:p w14:paraId="70E504FB"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1CFCFFA1"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57.6%</w:t>
            </w:r>
          </w:p>
        </w:tc>
        <w:tc>
          <w:tcPr>
            <w:tcW w:w="949" w:type="dxa"/>
            <w:tcBorders>
              <w:top w:val="nil"/>
              <w:left w:val="nil"/>
              <w:bottom w:val="nil"/>
              <w:right w:val="nil"/>
            </w:tcBorders>
            <w:shd w:val="clear" w:color="auto" w:fill="auto"/>
            <w:noWrap/>
            <w:vAlign w:val="bottom"/>
            <w:hideMark/>
          </w:tcPr>
          <w:p w14:paraId="30E79370"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68.4%</w:t>
            </w:r>
          </w:p>
        </w:tc>
        <w:tc>
          <w:tcPr>
            <w:tcW w:w="944" w:type="dxa"/>
            <w:tcBorders>
              <w:top w:val="nil"/>
              <w:left w:val="nil"/>
              <w:bottom w:val="nil"/>
              <w:right w:val="nil"/>
            </w:tcBorders>
            <w:shd w:val="clear" w:color="auto" w:fill="auto"/>
            <w:noWrap/>
            <w:vAlign w:val="bottom"/>
            <w:hideMark/>
          </w:tcPr>
          <w:p w14:paraId="3F100242"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10.8%</w:t>
            </w:r>
          </w:p>
        </w:tc>
        <w:tc>
          <w:tcPr>
            <w:tcW w:w="327" w:type="dxa"/>
            <w:tcBorders>
              <w:top w:val="nil"/>
              <w:left w:val="nil"/>
              <w:bottom w:val="nil"/>
              <w:right w:val="single" w:sz="4" w:space="0" w:color="auto"/>
            </w:tcBorders>
            <w:shd w:val="clear" w:color="auto" w:fill="auto"/>
            <w:noWrap/>
            <w:vAlign w:val="bottom"/>
            <w:hideMark/>
          </w:tcPr>
          <w:p w14:paraId="64337E42"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r>
      <w:tr w:rsidR="00480F98" w:rsidRPr="00BD75A3" w14:paraId="5D1368D7" w14:textId="77777777" w:rsidTr="00BD75A3">
        <w:trPr>
          <w:trHeight w:val="20"/>
        </w:trPr>
        <w:tc>
          <w:tcPr>
            <w:tcW w:w="3600" w:type="dxa"/>
            <w:gridSpan w:val="2"/>
            <w:tcBorders>
              <w:top w:val="nil"/>
              <w:left w:val="single" w:sz="4" w:space="0" w:color="auto"/>
              <w:bottom w:val="nil"/>
              <w:right w:val="single" w:sz="4" w:space="0" w:color="000000"/>
            </w:tcBorders>
            <w:shd w:val="clear" w:color="auto" w:fill="auto"/>
            <w:noWrap/>
            <w:vAlign w:val="center"/>
            <w:hideMark/>
          </w:tcPr>
          <w:p w14:paraId="07497F93"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xml:space="preserve">Other websites </w:t>
            </w:r>
          </w:p>
        </w:tc>
        <w:tc>
          <w:tcPr>
            <w:tcW w:w="975" w:type="dxa"/>
            <w:tcBorders>
              <w:top w:val="nil"/>
              <w:left w:val="nil"/>
              <w:bottom w:val="nil"/>
              <w:right w:val="nil"/>
            </w:tcBorders>
            <w:shd w:val="clear" w:color="auto" w:fill="auto"/>
            <w:noWrap/>
            <w:vAlign w:val="bottom"/>
            <w:hideMark/>
          </w:tcPr>
          <w:p w14:paraId="29AFCC1F" w14:textId="77777777" w:rsidR="00480F98" w:rsidRPr="00480F98" w:rsidRDefault="00480F98" w:rsidP="00480F98">
            <w:pPr>
              <w:rPr>
                <w:rFonts w:asciiTheme="minorHAnsi" w:hAnsiTheme="minorHAnsi" w:cstheme="minorHAnsi"/>
                <w:color w:val="000000"/>
                <w:sz w:val="20"/>
                <w:lang w:eastAsia="en-US"/>
              </w:rPr>
            </w:pPr>
          </w:p>
        </w:tc>
        <w:tc>
          <w:tcPr>
            <w:tcW w:w="1017" w:type="dxa"/>
            <w:tcBorders>
              <w:top w:val="nil"/>
              <w:left w:val="nil"/>
              <w:bottom w:val="nil"/>
              <w:right w:val="nil"/>
            </w:tcBorders>
            <w:shd w:val="clear" w:color="auto" w:fill="auto"/>
            <w:noWrap/>
            <w:vAlign w:val="bottom"/>
            <w:hideMark/>
          </w:tcPr>
          <w:p w14:paraId="5836910F" w14:textId="77777777" w:rsidR="00480F98" w:rsidRPr="00480F98" w:rsidRDefault="00480F98" w:rsidP="00480F98">
            <w:pPr>
              <w:rPr>
                <w:rFonts w:asciiTheme="minorHAnsi" w:hAnsiTheme="minorHAnsi" w:cstheme="minorHAnsi"/>
                <w:sz w:val="20"/>
                <w:lang w:eastAsia="en-US"/>
              </w:rPr>
            </w:pPr>
          </w:p>
        </w:tc>
        <w:tc>
          <w:tcPr>
            <w:tcW w:w="1037" w:type="dxa"/>
            <w:tcBorders>
              <w:top w:val="nil"/>
              <w:left w:val="nil"/>
              <w:bottom w:val="nil"/>
              <w:right w:val="nil"/>
            </w:tcBorders>
            <w:shd w:val="clear" w:color="auto" w:fill="auto"/>
            <w:noWrap/>
            <w:vAlign w:val="bottom"/>
            <w:hideMark/>
          </w:tcPr>
          <w:p w14:paraId="4067D772" w14:textId="77777777" w:rsidR="00480F98" w:rsidRPr="00480F98" w:rsidRDefault="00480F98" w:rsidP="00480F98">
            <w:pPr>
              <w:rPr>
                <w:rFonts w:asciiTheme="minorHAnsi" w:hAnsiTheme="minorHAnsi" w:cstheme="minorHAnsi"/>
                <w:sz w:val="20"/>
                <w:lang w:eastAsia="en-US"/>
              </w:rPr>
            </w:pPr>
          </w:p>
        </w:tc>
        <w:tc>
          <w:tcPr>
            <w:tcW w:w="328" w:type="dxa"/>
            <w:tcBorders>
              <w:top w:val="nil"/>
              <w:left w:val="nil"/>
              <w:bottom w:val="nil"/>
              <w:right w:val="single" w:sz="4" w:space="0" w:color="auto"/>
            </w:tcBorders>
            <w:shd w:val="clear" w:color="auto" w:fill="auto"/>
            <w:noWrap/>
            <w:vAlign w:val="bottom"/>
            <w:hideMark/>
          </w:tcPr>
          <w:p w14:paraId="6AC118F0"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0CE697F1" w14:textId="77777777" w:rsidR="00480F98" w:rsidRPr="00480F98" w:rsidRDefault="00480F98" w:rsidP="00480F98">
            <w:pPr>
              <w:rPr>
                <w:rFonts w:asciiTheme="minorHAnsi" w:hAnsiTheme="minorHAnsi" w:cstheme="minorHAnsi"/>
                <w:color w:val="000000"/>
                <w:sz w:val="20"/>
                <w:lang w:eastAsia="en-US"/>
              </w:rPr>
            </w:pPr>
          </w:p>
        </w:tc>
        <w:tc>
          <w:tcPr>
            <w:tcW w:w="949" w:type="dxa"/>
            <w:tcBorders>
              <w:top w:val="nil"/>
              <w:left w:val="nil"/>
              <w:bottom w:val="nil"/>
              <w:right w:val="nil"/>
            </w:tcBorders>
            <w:shd w:val="clear" w:color="auto" w:fill="auto"/>
            <w:noWrap/>
            <w:vAlign w:val="bottom"/>
            <w:hideMark/>
          </w:tcPr>
          <w:p w14:paraId="055FA97C" w14:textId="77777777" w:rsidR="00480F98" w:rsidRPr="00480F98" w:rsidRDefault="00480F98" w:rsidP="00480F98">
            <w:pPr>
              <w:rPr>
                <w:rFonts w:asciiTheme="minorHAnsi" w:hAnsiTheme="minorHAnsi" w:cstheme="minorHAnsi"/>
                <w:sz w:val="20"/>
                <w:lang w:eastAsia="en-US"/>
              </w:rPr>
            </w:pPr>
          </w:p>
        </w:tc>
        <w:tc>
          <w:tcPr>
            <w:tcW w:w="944" w:type="dxa"/>
            <w:tcBorders>
              <w:top w:val="nil"/>
              <w:left w:val="nil"/>
              <w:bottom w:val="nil"/>
              <w:right w:val="nil"/>
            </w:tcBorders>
            <w:shd w:val="clear" w:color="auto" w:fill="auto"/>
            <w:noWrap/>
            <w:vAlign w:val="bottom"/>
            <w:hideMark/>
          </w:tcPr>
          <w:p w14:paraId="41F59E9D" w14:textId="77777777" w:rsidR="00480F98" w:rsidRPr="00480F98" w:rsidRDefault="00480F98" w:rsidP="00480F98">
            <w:pPr>
              <w:rPr>
                <w:rFonts w:asciiTheme="minorHAnsi" w:hAnsiTheme="minorHAnsi" w:cstheme="minorHAnsi"/>
                <w:sz w:val="20"/>
                <w:lang w:eastAsia="en-US"/>
              </w:rPr>
            </w:pPr>
          </w:p>
        </w:tc>
        <w:tc>
          <w:tcPr>
            <w:tcW w:w="327" w:type="dxa"/>
            <w:tcBorders>
              <w:top w:val="nil"/>
              <w:left w:val="nil"/>
              <w:bottom w:val="nil"/>
              <w:right w:val="single" w:sz="4" w:space="0" w:color="auto"/>
            </w:tcBorders>
            <w:shd w:val="clear" w:color="auto" w:fill="auto"/>
            <w:noWrap/>
            <w:vAlign w:val="bottom"/>
            <w:hideMark/>
          </w:tcPr>
          <w:p w14:paraId="06D2B917"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5851B3BD"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4CA9F6DE"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2F7078AB"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Great deal or quite a lot</w:t>
            </w:r>
          </w:p>
        </w:tc>
        <w:tc>
          <w:tcPr>
            <w:tcW w:w="975" w:type="dxa"/>
            <w:tcBorders>
              <w:top w:val="nil"/>
              <w:left w:val="nil"/>
              <w:bottom w:val="nil"/>
              <w:right w:val="nil"/>
            </w:tcBorders>
            <w:shd w:val="clear" w:color="auto" w:fill="auto"/>
            <w:noWrap/>
            <w:vAlign w:val="bottom"/>
            <w:hideMark/>
          </w:tcPr>
          <w:p w14:paraId="08D1FFAE"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5.8%</w:t>
            </w:r>
          </w:p>
        </w:tc>
        <w:tc>
          <w:tcPr>
            <w:tcW w:w="1017" w:type="dxa"/>
            <w:tcBorders>
              <w:top w:val="nil"/>
              <w:left w:val="nil"/>
              <w:bottom w:val="nil"/>
              <w:right w:val="nil"/>
            </w:tcBorders>
            <w:shd w:val="clear" w:color="auto" w:fill="auto"/>
            <w:noWrap/>
            <w:vAlign w:val="bottom"/>
            <w:hideMark/>
          </w:tcPr>
          <w:p w14:paraId="7B4A7B97"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6.8%</w:t>
            </w:r>
          </w:p>
        </w:tc>
        <w:tc>
          <w:tcPr>
            <w:tcW w:w="1037" w:type="dxa"/>
            <w:tcBorders>
              <w:top w:val="nil"/>
              <w:left w:val="nil"/>
              <w:bottom w:val="nil"/>
              <w:right w:val="nil"/>
            </w:tcBorders>
            <w:shd w:val="clear" w:color="auto" w:fill="auto"/>
            <w:noWrap/>
            <w:vAlign w:val="bottom"/>
            <w:hideMark/>
          </w:tcPr>
          <w:p w14:paraId="737457B3"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-1.0%</w:t>
            </w:r>
          </w:p>
        </w:tc>
        <w:tc>
          <w:tcPr>
            <w:tcW w:w="328" w:type="dxa"/>
            <w:tcBorders>
              <w:top w:val="nil"/>
              <w:left w:val="nil"/>
              <w:bottom w:val="nil"/>
              <w:right w:val="single" w:sz="4" w:space="0" w:color="auto"/>
            </w:tcBorders>
            <w:shd w:val="clear" w:color="auto" w:fill="auto"/>
            <w:noWrap/>
            <w:vAlign w:val="bottom"/>
            <w:hideMark/>
          </w:tcPr>
          <w:p w14:paraId="51555401"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51848C72"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4.6%</w:t>
            </w:r>
          </w:p>
        </w:tc>
        <w:tc>
          <w:tcPr>
            <w:tcW w:w="949" w:type="dxa"/>
            <w:tcBorders>
              <w:top w:val="nil"/>
              <w:left w:val="nil"/>
              <w:bottom w:val="nil"/>
              <w:right w:val="nil"/>
            </w:tcBorders>
            <w:shd w:val="clear" w:color="auto" w:fill="auto"/>
            <w:noWrap/>
            <w:vAlign w:val="bottom"/>
            <w:hideMark/>
          </w:tcPr>
          <w:p w14:paraId="650CC256"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6.8%</w:t>
            </w:r>
          </w:p>
        </w:tc>
        <w:tc>
          <w:tcPr>
            <w:tcW w:w="944" w:type="dxa"/>
            <w:tcBorders>
              <w:top w:val="nil"/>
              <w:left w:val="nil"/>
              <w:bottom w:val="nil"/>
              <w:right w:val="nil"/>
            </w:tcBorders>
            <w:shd w:val="clear" w:color="auto" w:fill="auto"/>
            <w:noWrap/>
            <w:vAlign w:val="bottom"/>
            <w:hideMark/>
          </w:tcPr>
          <w:p w14:paraId="35883DAD"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2.2%</w:t>
            </w:r>
          </w:p>
        </w:tc>
        <w:tc>
          <w:tcPr>
            <w:tcW w:w="327" w:type="dxa"/>
            <w:tcBorders>
              <w:top w:val="nil"/>
              <w:left w:val="nil"/>
              <w:bottom w:val="nil"/>
              <w:right w:val="single" w:sz="4" w:space="0" w:color="auto"/>
            </w:tcBorders>
            <w:shd w:val="clear" w:color="auto" w:fill="auto"/>
            <w:noWrap/>
            <w:vAlign w:val="bottom"/>
            <w:hideMark/>
          </w:tcPr>
          <w:p w14:paraId="46B2E6EC"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5B76D874" w14:textId="77777777" w:rsidTr="00BD75A3">
        <w:trPr>
          <w:trHeight w:val="20"/>
        </w:trPr>
        <w:tc>
          <w:tcPr>
            <w:tcW w:w="469" w:type="dxa"/>
            <w:tcBorders>
              <w:top w:val="nil"/>
              <w:left w:val="single" w:sz="4" w:space="0" w:color="auto"/>
              <w:bottom w:val="nil"/>
              <w:right w:val="nil"/>
            </w:tcBorders>
            <w:shd w:val="clear" w:color="auto" w:fill="auto"/>
            <w:noWrap/>
            <w:vAlign w:val="center"/>
            <w:hideMark/>
          </w:tcPr>
          <w:p w14:paraId="516948DA"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4F1CC250"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Some</w:t>
            </w:r>
          </w:p>
        </w:tc>
        <w:tc>
          <w:tcPr>
            <w:tcW w:w="975" w:type="dxa"/>
            <w:tcBorders>
              <w:top w:val="nil"/>
              <w:left w:val="nil"/>
              <w:bottom w:val="nil"/>
              <w:right w:val="nil"/>
            </w:tcBorders>
            <w:shd w:val="clear" w:color="auto" w:fill="auto"/>
            <w:noWrap/>
            <w:vAlign w:val="bottom"/>
            <w:hideMark/>
          </w:tcPr>
          <w:p w14:paraId="1D575F37"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30.3%</w:t>
            </w:r>
          </w:p>
        </w:tc>
        <w:tc>
          <w:tcPr>
            <w:tcW w:w="1017" w:type="dxa"/>
            <w:tcBorders>
              <w:top w:val="nil"/>
              <w:left w:val="nil"/>
              <w:bottom w:val="nil"/>
              <w:right w:val="nil"/>
            </w:tcBorders>
            <w:shd w:val="clear" w:color="auto" w:fill="auto"/>
            <w:noWrap/>
            <w:vAlign w:val="bottom"/>
            <w:hideMark/>
          </w:tcPr>
          <w:p w14:paraId="3BEC86E4"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34.3%</w:t>
            </w:r>
          </w:p>
        </w:tc>
        <w:tc>
          <w:tcPr>
            <w:tcW w:w="1037" w:type="dxa"/>
            <w:tcBorders>
              <w:top w:val="nil"/>
              <w:left w:val="nil"/>
              <w:bottom w:val="nil"/>
              <w:right w:val="nil"/>
            </w:tcBorders>
            <w:shd w:val="clear" w:color="auto" w:fill="auto"/>
            <w:noWrap/>
            <w:vAlign w:val="bottom"/>
            <w:hideMark/>
          </w:tcPr>
          <w:p w14:paraId="7BFF9E5C"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-4.0%</w:t>
            </w:r>
          </w:p>
        </w:tc>
        <w:tc>
          <w:tcPr>
            <w:tcW w:w="328" w:type="dxa"/>
            <w:tcBorders>
              <w:top w:val="nil"/>
              <w:left w:val="nil"/>
              <w:bottom w:val="nil"/>
              <w:right w:val="single" w:sz="4" w:space="0" w:color="auto"/>
            </w:tcBorders>
            <w:shd w:val="clear" w:color="auto" w:fill="auto"/>
            <w:noWrap/>
            <w:vAlign w:val="bottom"/>
            <w:hideMark/>
          </w:tcPr>
          <w:p w14:paraId="186B1ED8"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608AFBD7"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8.9%</w:t>
            </w:r>
          </w:p>
        </w:tc>
        <w:tc>
          <w:tcPr>
            <w:tcW w:w="949" w:type="dxa"/>
            <w:tcBorders>
              <w:top w:val="nil"/>
              <w:left w:val="nil"/>
              <w:bottom w:val="nil"/>
              <w:right w:val="nil"/>
            </w:tcBorders>
            <w:shd w:val="clear" w:color="auto" w:fill="auto"/>
            <w:noWrap/>
            <w:vAlign w:val="bottom"/>
            <w:hideMark/>
          </w:tcPr>
          <w:p w14:paraId="4EEC49DC"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35.3%</w:t>
            </w:r>
          </w:p>
        </w:tc>
        <w:tc>
          <w:tcPr>
            <w:tcW w:w="944" w:type="dxa"/>
            <w:tcBorders>
              <w:top w:val="nil"/>
              <w:left w:val="nil"/>
              <w:bottom w:val="nil"/>
              <w:right w:val="nil"/>
            </w:tcBorders>
            <w:shd w:val="clear" w:color="auto" w:fill="auto"/>
            <w:noWrap/>
            <w:vAlign w:val="bottom"/>
            <w:hideMark/>
          </w:tcPr>
          <w:p w14:paraId="59DA6632"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26.5%</w:t>
            </w:r>
          </w:p>
        </w:tc>
        <w:tc>
          <w:tcPr>
            <w:tcW w:w="327" w:type="dxa"/>
            <w:tcBorders>
              <w:top w:val="nil"/>
              <w:left w:val="nil"/>
              <w:bottom w:val="nil"/>
              <w:right w:val="single" w:sz="4" w:space="0" w:color="auto"/>
            </w:tcBorders>
            <w:shd w:val="clear" w:color="auto" w:fill="auto"/>
            <w:noWrap/>
            <w:vAlign w:val="bottom"/>
            <w:hideMark/>
          </w:tcPr>
          <w:p w14:paraId="2A8F6DDF"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w:t>
            </w:r>
          </w:p>
        </w:tc>
      </w:tr>
      <w:tr w:rsidR="00480F98" w:rsidRPr="00BD75A3" w14:paraId="33E278D0" w14:textId="77777777" w:rsidTr="00BD75A3">
        <w:trPr>
          <w:trHeight w:val="20"/>
        </w:trPr>
        <w:tc>
          <w:tcPr>
            <w:tcW w:w="469" w:type="dxa"/>
            <w:tcBorders>
              <w:top w:val="nil"/>
              <w:left w:val="single" w:sz="4" w:space="0" w:color="auto"/>
              <w:bottom w:val="nil"/>
              <w:right w:val="nil"/>
            </w:tcBorders>
            <w:shd w:val="clear" w:color="auto" w:fill="auto"/>
            <w:noWrap/>
            <w:vAlign w:val="bottom"/>
            <w:hideMark/>
          </w:tcPr>
          <w:p w14:paraId="795ACF2D"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131" w:type="dxa"/>
            <w:tcBorders>
              <w:top w:val="nil"/>
              <w:left w:val="nil"/>
              <w:bottom w:val="nil"/>
              <w:right w:val="single" w:sz="4" w:space="0" w:color="auto"/>
            </w:tcBorders>
            <w:shd w:val="clear" w:color="auto" w:fill="auto"/>
            <w:noWrap/>
            <w:vAlign w:val="center"/>
            <w:hideMark/>
          </w:tcPr>
          <w:p w14:paraId="2BCAE6E9"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Very little or not at all</w:t>
            </w:r>
          </w:p>
        </w:tc>
        <w:tc>
          <w:tcPr>
            <w:tcW w:w="975" w:type="dxa"/>
            <w:tcBorders>
              <w:top w:val="nil"/>
              <w:left w:val="nil"/>
              <w:bottom w:val="nil"/>
              <w:right w:val="nil"/>
            </w:tcBorders>
            <w:shd w:val="clear" w:color="auto" w:fill="auto"/>
            <w:noWrap/>
            <w:vAlign w:val="bottom"/>
            <w:hideMark/>
          </w:tcPr>
          <w:p w14:paraId="22095256"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59.7%</w:t>
            </w:r>
          </w:p>
        </w:tc>
        <w:tc>
          <w:tcPr>
            <w:tcW w:w="1017" w:type="dxa"/>
            <w:tcBorders>
              <w:top w:val="nil"/>
              <w:left w:val="nil"/>
              <w:bottom w:val="nil"/>
              <w:right w:val="nil"/>
            </w:tcBorders>
            <w:shd w:val="clear" w:color="auto" w:fill="auto"/>
            <w:noWrap/>
            <w:vAlign w:val="bottom"/>
            <w:hideMark/>
          </w:tcPr>
          <w:p w14:paraId="5AA870FA"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55.5%</w:t>
            </w:r>
          </w:p>
        </w:tc>
        <w:tc>
          <w:tcPr>
            <w:tcW w:w="1037" w:type="dxa"/>
            <w:tcBorders>
              <w:top w:val="nil"/>
              <w:left w:val="nil"/>
              <w:bottom w:val="nil"/>
              <w:right w:val="nil"/>
            </w:tcBorders>
            <w:shd w:val="clear" w:color="auto" w:fill="auto"/>
            <w:noWrap/>
            <w:vAlign w:val="bottom"/>
            <w:hideMark/>
          </w:tcPr>
          <w:p w14:paraId="0B030875"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4.2%</w:t>
            </w:r>
          </w:p>
        </w:tc>
        <w:tc>
          <w:tcPr>
            <w:tcW w:w="328" w:type="dxa"/>
            <w:tcBorders>
              <w:top w:val="nil"/>
              <w:left w:val="nil"/>
              <w:bottom w:val="nil"/>
              <w:right w:val="single" w:sz="4" w:space="0" w:color="auto"/>
            </w:tcBorders>
            <w:shd w:val="clear" w:color="auto" w:fill="auto"/>
            <w:noWrap/>
            <w:vAlign w:val="bottom"/>
            <w:hideMark/>
          </w:tcPr>
          <w:p w14:paraId="0E68179F"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nil"/>
              <w:right w:val="nil"/>
            </w:tcBorders>
            <w:shd w:val="clear" w:color="auto" w:fill="auto"/>
            <w:noWrap/>
            <w:vAlign w:val="bottom"/>
            <w:hideMark/>
          </w:tcPr>
          <w:p w14:paraId="4A5EDB32"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60.4%</w:t>
            </w:r>
          </w:p>
        </w:tc>
        <w:tc>
          <w:tcPr>
            <w:tcW w:w="949" w:type="dxa"/>
            <w:tcBorders>
              <w:top w:val="nil"/>
              <w:left w:val="nil"/>
              <w:bottom w:val="nil"/>
              <w:right w:val="nil"/>
            </w:tcBorders>
            <w:shd w:val="clear" w:color="auto" w:fill="auto"/>
            <w:noWrap/>
            <w:vAlign w:val="bottom"/>
            <w:hideMark/>
          </w:tcPr>
          <w:p w14:paraId="340BDBFD"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56.0%</w:t>
            </w:r>
          </w:p>
        </w:tc>
        <w:tc>
          <w:tcPr>
            <w:tcW w:w="944" w:type="dxa"/>
            <w:tcBorders>
              <w:top w:val="nil"/>
              <w:left w:val="nil"/>
              <w:bottom w:val="nil"/>
              <w:right w:val="nil"/>
            </w:tcBorders>
            <w:shd w:val="clear" w:color="auto" w:fill="auto"/>
            <w:noWrap/>
            <w:vAlign w:val="bottom"/>
            <w:hideMark/>
          </w:tcPr>
          <w:p w14:paraId="4603560C"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-4.4%</w:t>
            </w:r>
          </w:p>
        </w:tc>
        <w:tc>
          <w:tcPr>
            <w:tcW w:w="327" w:type="dxa"/>
            <w:tcBorders>
              <w:top w:val="nil"/>
              <w:left w:val="nil"/>
              <w:bottom w:val="nil"/>
              <w:right w:val="single" w:sz="4" w:space="0" w:color="auto"/>
            </w:tcBorders>
            <w:shd w:val="clear" w:color="auto" w:fill="auto"/>
            <w:noWrap/>
            <w:vAlign w:val="bottom"/>
            <w:hideMark/>
          </w:tcPr>
          <w:p w14:paraId="0908DBBC"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480F98" w:rsidRPr="00BD75A3" w14:paraId="5E42C32E" w14:textId="77777777" w:rsidTr="00BD75A3">
        <w:trPr>
          <w:trHeight w:val="20"/>
        </w:trPr>
        <w:tc>
          <w:tcPr>
            <w:tcW w:w="3600" w:type="dxa"/>
            <w:gridSpan w:val="2"/>
            <w:tcBorders>
              <w:top w:val="nil"/>
              <w:left w:val="single" w:sz="4" w:space="0" w:color="auto"/>
              <w:bottom w:val="single" w:sz="4" w:space="0" w:color="auto"/>
              <w:right w:val="single" w:sz="4" w:space="0" w:color="000000"/>
            </w:tcBorders>
            <w:shd w:val="clear" w:color="auto" w:fill="auto"/>
            <w:noWrap/>
            <w:vAlign w:val="bottom"/>
            <w:hideMark/>
          </w:tcPr>
          <w:p w14:paraId="1241A246"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Sample size</w:t>
            </w:r>
          </w:p>
        </w:tc>
        <w:tc>
          <w:tcPr>
            <w:tcW w:w="975" w:type="dxa"/>
            <w:tcBorders>
              <w:top w:val="nil"/>
              <w:left w:val="nil"/>
              <w:bottom w:val="single" w:sz="4" w:space="0" w:color="auto"/>
              <w:right w:val="nil"/>
            </w:tcBorders>
            <w:shd w:val="clear" w:color="auto" w:fill="auto"/>
            <w:noWrap/>
            <w:vAlign w:val="bottom"/>
            <w:hideMark/>
          </w:tcPr>
          <w:p w14:paraId="7AFB21AE"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1,175</w:t>
            </w:r>
          </w:p>
        </w:tc>
        <w:tc>
          <w:tcPr>
            <w:tcW w:w="1017" w:type="dxa"/>
            <w:tcBorders>
              <w:top w:val="nil"/>
              <w:left w:val="nil"/>
              <w:bottom w:val="single" w:sz="4" w:space="0" w:color="auto"/>
              <w:right w:val="nil"/>
            </w:tcBorders>
            <w:shd w:val="clear" w:color="auto" w:fill="auto"/>
            <w:noWrap/>
            <w:vAlign w:val="bottom"/>
            <w:hideMark/>
          </w:tcPr>
          <w:p w14:paraId="0F4810A4"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1,235</w:t>
            </w:r>
          </w:p>
        </w:tc>
        <w:tc>
          <w:tcPr>
            <w:tcW w:w="1037" w:type="dxa"/>
            <w:tcBorders>
              <w:top w:val="nil"/>
              <w:left w:val="nil"/>
              <w:bottom w:val="single" w:sz="4" w:space="0" w:color="auto"/>
              <w:right w:val="nil"/>
            </w:tcBorders>
            <w:shd w:val="clear" w:color="auto" w:fill="auto"/>
            <w:noWrap/>
            <w:vAlign w:val="bottom"/>
            <w:hideMark/>
          </w:tcPr>
          <w:p w14:paraId="5AB323F1"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28" w:type="dxa"/>
            <w:tcBorders>
              <w:top w:val="nil"/>
              <w:left w:val="nil"/>
              <w:bottom w:val="single" w:sz="4" w:space="0" w:color="auto"/>
              <w:right w:val="single" w:sz="4" w:space="0" w:color="auto"/>
            </w:tcBorders>
            <w:shd w:val="clear" w:color="auto" w:fill="auto"/>
            <w:noWrap/>
            <w:vAlign w:val="bottom"/>
            <w:hideMark/>
          </w:tcPr>
          <w:p w14:paraId="2576AF84"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949" w:type="dxa"/>
            <w:tcBorders>
              <w:top w:val="nil"/>
              <w:left w:val="nil"/>
              <w:bottom w:val="single" w:sz="4" w:space="0" w:color="auto"/>
              <w:right w:val="nil"/>
            </w:tcBorders>
            <w:shd w:val="clear" w:color="auto" w:fill="auto"/>
            <w:noWrap/>
            <w:vAlign w:val="bottom"/>
            <w:hideMark/>
          </w:tcPr>
          <w:p w14:paraId="5538220F"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196</w:t>
            </w:r>
          </w:p>
        </w:tc>
        <w:tc>
          <w:tcPr>
            <w:tcW w:w="949" w:type="dxa"/>
            <w:tcBorders>
              <w:top w:val="nil"/>
              <w:left w:val="nil"/>
              <w:bottom w:val="single" w:sz="4" w:space="0" w:color="auto"/>
              <w:right w:val="nil"/>
            </w:tcBorders>
            <w:shd w:val="clear" w:color="auto" w:fill="auto"/>
            <w:noWrap/>
            <w:vAlign w:val="bottom"/>
            <w:hideMark/>
          </w:tcPr>
          <w:p w14:paraId="657F81BF" w14:textId="77777777" w:rsidR="00480F98" w:rsidRPr="00480F98" w:rsidRDefault="00480F98" w:rsidP="00480F98">
            <w:pPr>
              <w:jc w:val="right"/>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2,214</w:t>
            </w:r>
          </w:p>
        </w:tc>
        <w:tc>
          <w:tcPr>
            <w:tcW w:w="944" w:type="dxa"/>
            <w:tcBorders>
              <w:top w:val="nil"/>
              <w:left w:val="nil"/>
              <w:bottom w:val="single" w:sz="4" w:space="0" w:color="auto"/>
              <w:right w:val="nil"/>
            </w:tcBorders>
            <w:shd w:val="clear" w:color="auto" w:fill="auto"/>
            <w:noWrap/>
            <w:vAlign w:val="bottom"/>
            <w:hideMark/>
          </w:tcPr>
          <w:p w14:paraId="67A17698"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c>
          <w:tcPr>
            <w:tcW w:w="327" w:type="dxa"/>
            <w:tcBorders>
              <w:top w:val="nil"/>
              <w:left w:val="nil"/>
              <w:bottom w:val="single" w:sz="4" w:space="0" w:color="auto"/>
              <w:right w:val="single" w:sz="4" w:space="0" w:color="auto"/>
            </w:tcBorders>
            <w:shd w:val="clear" w:color="auto" w:fill="auto"/>
            <w:noWrap/>
            <w:vAlign w:val="bottom"/>
            <w:hideMark/>
          </w:tcPr>
          <w:p w14:paraId="384F88E0"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w:t>
            </w:r>
          </w:p>
        </w:tc>
      </w:tr>
      <w:tr w:rsidR="001E1BA1" w:rsidRPr="00BD75A3" w14:paraId="5830B790" w14:textId="77777777" w:rsidTr="00BD75A3">
        <w:trPr>
          <w:trHeight w:val="20"/>
        </w:trPr>
        <w:tc>
          <w:tcPr>
            <w:tcW w:w="6957" w:type="dxa"/>
            <w:gridSpan w:val="6"/>
            <w:tcBorders>
              <w:top w:val="nil"/>
              <w:left w:val="nil"/>
              <w:bottom w:val="nil"/>
              <w:right w:val="nil"/>
            </w:tcBorders>
            <w:shd w:val="clear" w:color="auto" w:fill="auto"/>
            <w:vAlign w:val="bottom"/>
            <w:hideMark/>
          </w:tcPr>
          <w:p w14:paraId="42469254"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 Gap is outside statistical margin of error at 95% confidence level</w:t>
            </w:r>
          </w:p>
        </w:tc>
        <w:tc>
          <w:tcPr>
            <w:tcW w:w="949" w:type="dxa"/>
            <w:tcBorders>
              <w:top w:val="nil"/>
              <w:left w:val="nil"/>
              <w:bottom w:val="nil"/>
              <w:right w:val="nil"/>
            </w:tcBorders>
            <w:shd w:val="clear" w:color="auto" w:fill="auto"/>
            <w:noWrap/>
            <w:vAlign w:val="bottom"/>
            <w:hideMark/>
          </w:tcPr>
          <w:p w14:paraId="28687975" w14:textId="77777777" w:rsidR="00480F98" w:rsidRPr="00480F98" w:rsidRDefault="00480F98" w:rsidP="00480F98">
            <w:pPr>
              <w:rPr>
                <w:rFonts w:asciiTheme="minorHAnsi" w:hAnsiTheme="minorHAnsi" w:cstheme="minorHAnsi"/>
                <w:color w:val="000000"/>
                <w:sz w:val="20"/>
                <w:lang w:eastAsia="en-US"/>
              </w:rPr>
            </w:pPr>
          </w:p>
        </w:tc>
        <w:tc>
          <w:tcPr>
            <w:tcW w:w="949" w:type="dxa"/>
            <w:tcBorders>
              <w:top w:val="nil"/>
              <w:left w:val="nil"/>
              <w:bottom w:val="nil"/>
              <w:right w:val="nil"/>
            </w:tcBorders>
            <w:shd w:val="clear" w:color="auto" w:fill="auto"/>
            <w:noWrap/>
            <w:vAlign w:val="bottom"/>
            <w:hideMark/>
          </w:tcPr>
          <w:p w14:paraId="4B084848" w14:textId="77777777" w:rsidR="00480F98" w:rsidRPr="00480F98" w:rsidRDefault="00480F98" w:rsidP="00480F98">
            <w:pPr>
              <w:rPr>
                <w:rFonts w:asciiTheme="minorHAnsi" w:hAnsiTheme="minorHAnsi" w:cstheme="minorHAnsi"/>
                <w:sz w:val="20"/>
                <w:lang w:eastAsia="en-US"/>
              </w:rPr>
            </w:pPr>
          </w:p>
        </w:tc>
        <w:tc>
          <w:tcPr>
            <w:tcW w:w="944" w:type="dxa"/>
            <w:tcBorders>
              <w:top w:val="nil"/>
              <w:left w:val="nil"/>
              <w:bottom w:val="nil"/>
              <w:right w:val="nil"/>
            </w:tcBorders>
            <w:shd w:val="clear" w:color="auto" w:fill="auto"/>
            <w:noWrap/>
            <w:vAlign w:val="bottom"/>
            <w:hideMark/>
          </w:tcPr>
          <w:p w14:paraId="17C9D6A3" w14:textId="77777777" w:rsidR="00480F98" w:rsidRPr="00480F98" w:rsidRDefault="00480F98" w:rsidP="00480F98">
            <w:pPr>
              <w:rPr>
                <w:rFonts w:asciiTheme="minorHAnsi" w:hAnsiTheme="minorHAnsi" w:cstheme="minorHAnsi"/>
                <w:sz w:val="20"/>
                <w:lang w:eastAsia="en-US"/>
              </w:rPr>
            </w:pPr>
          </w:p>
        </w:tc>
        <w:tc>
          <w:tcPr>
            <w:tcW w:w="327" w:type="dxa"/>
            <w:tcBorders>
              <w:top w:val="nil"/>
              <w:left w:val="nil"/>
              <w:bottom w:val="nil"/>
              <w:right w:val="nil"/>
            </w:tcBorders>
            <w:shd w:val="clear" w:color="auto" w:fill="auto"/>
            <w:noWrap/>
            <w:vAlign w:val="bottom"/>
            <w:hideMark/>
          </w:tcPr>
          <w:p w14:paraId="353BF4F2" w14:textId="77777777" w:rsidR="00480F98" w:rsidRPr="00480F98" w:rsidRDefault="00480F98" w:rsidP="00480F98">
            <w:pPr>
              <w:rPr>
                <w:rFonts w:asciiTheme="minorHAnsi" w:hAnsiTheme="minorHAnsi" w:cstheme="minorHAnsi"/>
                <w:sz w:val="20"/>
                <w:lang w:eastAsia="en-US"/>
              </w:rPr>
            </w:pPr>
          </w:p>
        </w:tc>
      </w:tr>
      <w:tr w:rsidR="001E1BA1" w:rsidRPr="00BD75A3" w14:paraId="7841AF15" w14:textId="77777777" w:rsidTr="00BD75A3">
        <w:trPr>
          <w:trHeight w:val="20"/>
        </w:trPr>
        <w:tc>
          <w:tcPr>
            <w:tcW w:w="6957" w:type="dxa"/>
            <w:gridSpan w:val="6"/>
            <w:tcBorders>
              <w:top w:val="nil"/>
              <w:left w:val="nil"/>
              <w:bottom w:val="nil"/>
              <w:right w:val="nil"/>
            </w:tcBorders>
            <w:shd w:val="clear" w:color="auto" w:fill="auto"/>
            <w:noWrap/>
            <w:vAlign w:val="bottom"/>
            <w:hideMark/>
          </w:tcPr>
          <w:p w14:paraId="5FFEEC5F" w14:textId="77777777" w:rsidR="00480F98" w:rsidRPr="00480F98" w:rsidRDefault="00480F98" w:rsidP="00480F98">
            <w:pPr>
              <w:rPr>
                <w:rFonts w:asciiTheme="minorHAnsi" w:hAnsiTheme="minorHAnsi" w:cstheme="minorHAnsi"/>
                <w:color w:val="000000"/>
                <w:sz w:val="20"/>
                <w:lang w:eastAsia="en-US"/>
              </w:rPr>
            </w:pPr>
            <w:r w:rsidRPr="00480F98">
              <w:rPr>
                <w:rFonts w:asciiTheme="minorHAnsi" w:hAnsiTheme="minorHAnsi" w:cstheme="minorHAnsi"/>
                <w:color w:val="000000"/>
                <w:sz w:val="20"/>
                <w:lang w:eastAsia="en-US"/>
              </w:rPr>
              <w:t>Percent distributions include "don't know" responses not reported above</w:t>
            </w:r>
          </w:p>
        </w:tc>
        <w:tc>
          <w:tcPr>
            <w:tcW w:w="949" w:type="dxa"/>
            <w:tcBorders>
              <w:top w:val="nil"/>
              <w:left w:val="nil"/>
              <w:bottom w:val="nil"/>
              <w:right w:val="nil"/>
            </w:tcBorders>
            <w:shd w:val="clear" w:color="auto" w:fill="auto"/>
            <w:noWrap/>
            <w:vAlign w:val="bottom"/>
            <w:hideMark/>
          </w:tcPr>
          <w:p w14:paraId="51BEE947" w14:textId="77777777" w:rsidR="00480F98" w:rsidRPr="00480F98" w:rsidRDefault="00480F98" w:rsidP="00480F98">
            <w:pPr>
              <w:rPr>
                <w:rFonts w:asciiTheme="minorHAnsi" w:hAnsiTheme="minorHAnsi" w:cstheme="minorHAnsi"/>
                <w:color w:val="000000"/>
                <w:sz w:val="20"/>
                <w:lang w:eastAsia="en-US"/>
              </w:rPr>
            </w:pPr>
          </w:p>
        </w:tc>
        <w:tc>
          <w:tcPr>
            <w:tcW w:w="949" w:type="dxa"/>
            <w:tcBorders>
              <w:top w:val="nil"/>
              <w:left w:val="nil"/>
              <w:bottom w:val="nil"/>
              <w:right w:val="nil"/>
            </w:tcBorders>
            <w:shd w:val="clear" w:color="auto" w:fill="auto"/>
            <w:noWrap/>
            <w:vAlign w:val="bottom"/>
            <w:hideMark/>
          </w:tcPr>
          <w:p w14:paraId="240830CC" w14:textId="77777777" w:rsidR="00480F98" w:rsidRPr="00480F98" w:rsidRDefault="00480F98" w:rsidP="00480F98">
            <w:pPr>
              <w:rPr>
                <w:rFonts w:asciiTheme="minorHAnsi" w:hAnsiTheme="minorHAnsi" w:cstheme="minorHAnsi"/>
                <w:sz w:val="20"/>
                <w:lang w:eastAsia="en-US"/>
              </w:rPr>
            </w:pPr>
          </w:p>
        </w:tc>
        <w:tc>
          <w:tcPr>
            <w:tcW w:w="944" w:type="dxa"/>
            <w:tcBorders>
              <w:top w:val="nil"/>
              <w:left w:val="nil"/>
              <w:bottom w:val="nil"/>
              <w:right w:val="nil"/>
            </w:tcBorders>
            <w:shd w:val="clear" w:color="auto" w:fill="auto"/>
            <w:noWrap/>
            <w:vAlign w:val="bottom"/>
            <w:hideMark/>
          </w:tcPr>
          <w:p w14:paraId="6944BA14" w14:textId="77777777" w:rsidR="00480F98" w:rsidRPr="00480F98" w:rsidRDefault="00480F98" w:rsidP="00480F98">
            <w:pPr>
              <w:rPr>
                <w:rFonts w:asciiTheme="minorHAnsi" w:hAnsiTheme="minorHAnsi" w:cstheme="minorHAnsi"/>
                <w:sz w:val="20"/>
                <w:lang w:eastAsia="en-US"/>
              </w:rPr>
            </w:pPr>
          </w:p>
        </w:tc>
        <w:tc>
          <w:tcPr>
            <w:tcW w:w="327" w:type="dxa"/>
            <w:tcBorders>
              <w:top w:val="nil"/>
              <w:left w:val="nil"/>
              <w:bottom w:val="nil"/>
              <w:right w:val="nil"/>
            </w:tcBorders>
            <w:shd w:val="clear" w:color="auto" w:fill="auto"/>
            <w:noWrap/>
            <w:vAlign w:val="bottom"/>
            <w:hideMark/>
          </w:tcPr>
          <w:p w14:paraId="0CA38568" w14:textId="77777777" w:rsidR="00480F98" w:rsidRPr="00480F98" w:rsidRDefault="00480F98" w:rsidP="00480F98">
            <w:pPr>
              <w:rPr>
                <w:rFonts w:asciiTheme="minorHAnsi" w:hAnsiTheme="minorHAnsi" w:cstheme="minorHAnsi"/>
                <w:sz w:val="20"/>
                <w:lang w:eastAsia="en-US"/>
              </w:rPr>
            </w:pPr>
          </w:p>
        </w:tc>
      </w:tr>
    </w:tbl>
    <w:p w14:paraId="29A643B2" w14:textId="77777777" w:rsidR="00E75AB5" w:rsidRDefault="00E75AB5">
      <w:pPr>
        <w:spacing w:after="160" w:line="259" w:lineRule="auto"/>
      </w:pPr>
    </w:p>
    <w:p w14:paraId="066B0BE9" w14:textId="61AE3046" w:rsidR="00C2095F" w:rsidRDefault="00C2095F" w:rsidP="00C2095F">
      <w:pPr>
        <w:spacing w:after="160" w:line="259" w:lineRule="auto"/>
      </w:pPr>
    </w:p>
    <w:tbl>
      <w:tblPr>
        <w:tblW w:w="9794" w:type="dxa"/>
        <w:tblLook w:val="04A0" w:firstRow="1" w:lastRow="0" w:firstColumn="1" w:lastColumn="0" w:noHBand="0" w:noVBand="1"/>
      </w:tblPr>
      <w:tblGrid>
        <w:gridCol w:w="306"/>
        <w:gridCol w:w="2952"/>
        <w:gridCol w:w="942"/>
        <w:gridCol w:w="785"/>
        <w:gridCol w:w="316"/>
        <w:gridCol w:w="714"/>
        <w:gridCol w:w="316"/>
        <w:gridCol w:w="714"/>
        <w:gridCol w:w="316"/>
        <w:gridCol w:w="728"/>
        <w:gridCol w:w="316"/>
        <w:gridCol w:w="1073"/>
        <w:gridCol w:w="316"/>
      </w:tblGrid>
      <w:tr w:rsidR="00C2095F" w:rsidRPr="00C2095F" w14:paraId="55668421" w14:textId="77777777" w:rsidTr="004C1400">
        <w:trPr>
          <w:trHeight w:val="228"/>
        </w:trPr>
        <w:tc>
          <w:tcPr>
            <w:tcW w:w="9794" w:type="dxa"/>
            <w:gridSpan w:val="13"/>
            <w:tcBorders>
              <w:top w:val="nil"/>
              <w:left w:val="nil"/>
              <w:bottom w:val="single" w:sz="4" w:space="0" w:color="auto"/>
              <w:right w:val="nil"/>
            </w:tcBorders>
            <w:shd w:val="clear" w:color="auto" w:fill="auto"/>
            <w:noWrap/>
            <w:vAlign w:val="bottom"/>
            <w:hideMark/>
          </w:tcPr>
          <w:p w14:paraId="53B4AD3B" w14:textId="77777777" w:rsidR="00C2095F" w:rsidRPr="00C2095F" w:rsidRDefault="00C2095F" w:rsidP="00C2095F">
            <w:pPr>
              <w:jc w:val="center"/>
              <w:rPr>
                <w:rFonts w:ascii="Calibri" w:hAnsi="Calibri" w:cs="Calibri"/>
                <w:b/>
                <w:bCs/>
                <w:color w:val="000000"/>
                <w:sz w:val="22"/>
                <w:szCs w:val="22"/>
                <w:lang w:eastAsia="en-US"/>
              </w:rPr>
            </w:pPr>
            <w:r w:rsidRPr="00C2095F">
              <w:rPr>
                <w:rFonts w:ascii="Calibri" w:hAnsi="Calibri" w:cs="Calibri"/>
                <w:b/>
                <w:bCs/>
                <w:color w:val="000000"/>
                <w:sz w:val="22"/>
                <w:szCs w:val="22"/>
                <w:lang w:eastAsia="en-US"/>
              </w:rPr>
              <w:t>Table 18:  Trust in Information Sources on Voting Process, by Disability Type and Severity</w:t>
            </w:r>
          </w:p>
        </w:tc>
      </w:tr>
      <w:tr w:rsidR="00C2095F" w:rsidRPr="00C2095F" w14:paraId="04E7DC6C" w14:textId="77777777" w:rsidTr="004C1400">
        <w:trPr>
          <w:trHeight w:val="228"/>
        </w:trPr>
        <w:tc>
          <w:tcPr>
            <w:tcW w:w="306" w:type="dxa"/>
            <w:tcBorders>
              <w:top w:val="nil"/>
              <w:left w:val="single" w:sz="4" w:space="0" w:color="auto"/>
              <w:bottom w:val="nil"/>
              <w:right w:val="nil"/>
            </w:tcBorders>
            <w:shd w:val="clear" w:color="auto" w:fill="auto"/>
            <w:noWrap/>
            <w:vAlign w:val="bottom"/>
            <w:hideMark/>
          </w:tcPr>
          <w:p w14:paraId="58E7BBB4"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bottom"/>
            <w:hideMark/>
          </w:tcPr>
          <w:p w14:paraId="4D18E0CD" w14:textId="77777777" w:rsidR="00C2095F" w:rsidRPr="00C2095F" w:rsidRDefault="00C2095F" w:rsidP="00C2095F">
            <w:pPr>
              <w:rPr>
                <w:rFonts w:ascii="Calibri" w:hAnsi="Calibri" w:cs="Calibri"/>
                <w:b/>
                <w:bCs/>
                <w:color w:val="000000"/>
                <w:sz w:val="20"/>
                <w:lang w:eastAsia="en-US"/>
              </w:rPr>
            </w:pPr>
            <w:r w:rsidRPr="00C2095F">
              <w:rPr>
                <w:rFonts w:ascii="Calibri" w:hAnsi="Calibri" w:cs="Calibri"/>
                <w:b/>
                <w:bCs/>
                <w:color w:val="000000"/>
                <w:sz w:val="20"/>
                <w:lang w:eastAsia="en-US"/>
              </w:rPr>
              <w:t> </w:t>
            </w:r>
          </w:p>
        </w:tc>
        <w:tc>
          <w:tcPr>
            <w:tcW w:w="942" w:type="dxa"/>
            <w:vMerge w:val="restart"/>
            <w:tcBorders>
              <w:top w:val="nil"/>
              <w:left w:val="nil"/>
              <w:bottom w:val="nil"/>
              <w:right w:val="nil"/>
            </w:tcBorders>
            <w:shd w:val="clear" w:color="auto" w:fill="auto"/>
            <w:vAlign w:val="center"/>
            <w:hideMark/>
          </w:tcPr>
          <w:p w14:paraId="4E74EE57" w14:textId="77777777" w:rsidR="00C2095F" w:rsidRPr="00C2095F" w:rsidRDefault="00C2095F" w:rsidP="00C2095F">
            <w:pPr>
              <w:jc w:val="center"/>
              <w:rPr>
                <w:rFonts w:ascii="Calibri" w:hAnsi="Calibri" w:cs="Calibri"/>
                <w:color w:val="000000"/>
                <w:sz w:val="20"/>
                <w:lang w:eastAsia="en-US"/>
              </w:rPr>
            </w:pPr>
            <w:r w:rsidRPr="00C2095F">
              <w:rPr>
                <w:rFonts w:ascii="Calibri" w:hAnsi="Calibri" w:cs="Calibri"/>
                <w:color w:val="000000"/>
                <w:sz w:val="20"/>
                <w:lang w:eastAsia="en-US"/>
              </w:rPr>
              <w:t>No disability</w:t>
            </w:r>
          </w:p>
        </w:tc>
        <w:tc>
          <w:tcPr>
            <w:tcW w:w="4205" w:type="dxa"/>
            <w:gridSpan w:val="8"/>
            <w:tcBorders>
              <w:top w:val="single" w:sz="4" w:space="0" w:color="auto"/>
              <w:left w:val="single" w:sz="4" w:space="0" w:color="auto"/>
              <w:bottom w:val="nil"/>
              <w:right w:val="single" w:sz="4" w:space="0" w:color="000000"/>
            </w:tcBorders>
            <w:shd w:val="clear" w:color="auto" w:fill="auto"/>
            <w:noWrap/>
            <w:vAlign w:val="center"/>
            <w:hideMark/>
          </w:tcPr>
          <w:p w14:paraId="76E85F96" w14:textId="77777777" w:rsidR="00C2095F" w:rsidRPr="00C2095F" w:rsidRDefault="00C2095F" w:rsidP="00C2095F">
            <w:pPr>
              <w:jc w:val="center"/>
              <w:rPr>
                <w:rFonts w:ascii="Calibri" w:hAnsi="Calibri" w:cs="Calibri"/>
                <w:color w:val="000000"/>
                <w:sz w:val="20"/>
                <w:lang w:eastAsia="en-US"/>
              </w:rPr>
            </w:pPr>
            <w:r w:rsidRPr="00C2095F">
              <w:rPr>
                <w:rFonts w:ascii="Calibri" w:hAnsi="Calibri" w:cs="Calibri"/>
                <w:color w:val="000000"/>
                <w:sz w:val="20"/>
                <w:lang w:eastAsia="en-US"/>
              </w:rPr>
              <w:t>Impairment type</w:t>
            </w:r>
          </w:p>
        </w:tc>
        <w:tc>
          <w:tcPr>
            <w:tcW w:w="1389" w:type="dxa"/>
            <w:gridSpan w:val="2"/>
            <w:vMerge w:val="restart"/>
            <w:tcBorders>
              <w:top w:val="single" w:sz="4" w:space="0" w:color="auto"/>
              <w:left w:val="nil"/>
              <w:bottom w:val="nil"/>
              <w:right w:val="single" w:sz="4" w:space="0" w:color="000000"/>
            </w:tcBorders>
            <w:shd w:val="clear" w:color="auto" w:fill="auto"/>
            <w:vAlign w:val="bottom"/>
            <w:hideMark/>
          </w:tcPr>
          <w:p w14:paraId="4BA7F17B" w14:textId="77777777" w:rsidR="00C2095F" w:rsidRPr="00C2095F" w:rsidRDefault="00C2095F" w:rsidP="00C2095F">
            <w:pPr>
              <w:jc w:val="center"/>
              <w:rPr>
                <w:rFonts w:ascii="Calibri" w:hAnsi="Calibri" w:cs="Calibri"/>
                <w:color w:val="000000"/>
                <w:sz w:val="20"/>
                <w:lang w:eastAsia="en-US"/>
              </w:rPr>
            </w:pPr>
            <w:r w:rsidRPr="00C2095F">
              <w:rPr>
                <w:rFonts w:ascii="Calibri" w:hAnsi="Calibri" w:cs="Calibri"/>
                <w:color w:val="000000"/>
                <w:sz w:val="20"/>
                <w:lang w:eastAsia="en-US"/>
              </w:rPr>
              <w:t>Lot of difficulty in daily activities</w:t>
            </w:r>
          </w:p>
        </w:tc>
      </w:tr>
      <w:tr w:rsidR="00C2095F" w:rsidRPr="00C2095F" w14:paraId="156AAF9C" w14:textId="77777777" w:rsidTr="004C1400">
        <w:trPr>
          <w:trHeight w:val="476"/>
        </w:trPr>
        <w:tc>
          <w:tcPr>
            <w:tcW w:w="3258" w:type="dxa"/>
            <w:gridSpan w:val="2"/>
            <w:tcBorders>
              <w:top w:val="nil"/>
              <w:left w:val="single" w:sz="4" w:space="0" w:color="auto"/>
              <w:bottom w:val="single" w:sz="4" w:space="0" w:color="auto"/>
              <w:right w:val="single" w:sz="4" w:space="0" w:color="000000"/>
            </w:tcBorders>
            <w:shd w:val="clear" w:color="auto" w:fill="auto"/>
            <w:vAlign w:val="bottom"/>
            <w:hideMark/>
          </w:tcPr>
          <w:p w14:paraId="4DFFBB74"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xml:space="preserve">How much trust in voting information </w:t>
            </w:r>
            <w:proofErr w:type="gramStart"/>
            <w:r w:rsidRPr="00C2095F">
              <w:rPr>
                <w:rFonts w:ascii="Calibri" w:hAnsi="Calibri" w:cs="Calibri"/>
                <w:color w:val="000000"/>
                <w:sz w:val="20"/>
                <w:lang w:eastAsia="en-US"/>
              </w:rPr>
              <w:t>from:</w:t>
            </w:r>
            <w:proofErr w:type="gramEnd"/>
          </w:p>
        </w:tc>
        <w:tc>
          <w:tcPr>
            <w:tcW w:w="942" w:type="dxa"/>
            <w:vMerge/>
            <w:tcBorders>
              <w:top w:val="nil"/>
              <w:left w:val="nil"/>
              <w:bottom w:val="single" w:sz="4" w:space="0" w:color="auto"/>
              <w:right w:val="nil"/>
            </w:tcBorders>
            <w:vAlign w:val="center"/>
            <w:hideMark/>
          </w:tcPr>
          <w:p w14:paraId="66C72F06" w14:textId="77777777" w:rsidR="00C2095F" w:rsidRPr="00C2095F" w:rsidRDefault="00C2095F" w:rsidP="00C2095F">
            <w:pPr>
              <w:rPr>
                <w:rFonts w:ascii="Calibri" w:hAnsi="Calibri" w:cs="Calibri"/>
                <w:color w:val="000000"/>
                <w:sz w:val="20"/>
                <w:lang w:eastAsia="en-US"/>
              </w:rPr>
            </w:pPr>
          </w:p>
        </w:tc>
        <w:tc>
          <w:tcPr>
            <w:tcW w:w="1101" w:type="dxa"/>
            <w:gridSpan w:val="2"/>
            <w:tcBorders>
              <w:top w:val="nil"/>
              <w:left w:val="single" w:sz="4" w:space="0" w:color="auto"/>
              <w:bottom w:val="single" w:sz="4" w:space="0" w:color="auto"/>
              <w:right w:val="nil"/>
            </w:tcBorders>
            <w:shd w:val="clear" w:color="auto" w:fill="auto"/>
            <w:vAlign w:val="center"/>
            <w:hideMark/>
          </w:tcPr>
          <w:p w14:paraId="0263E9E0" w14:textId="77777777" w:rsidR="00C2095F" w:rsidRPr="00C2095F" w:rsidRDefault="00C2095F" w:rsidP="00C2095F">
            <w:pPr>
              <w:jc w:val="center"/>
              <w:rPr>
                <w:rFonts w:ascii="Calibri" w:hAnsi="Calibri" w:cs="Calibri"/>
                <w:color w:val="000000"/>
                <w:sz w:val="20"/>
                <w:lang w:eastAsia="en-US"/>
              </w:rPr>
            </w:pPr>
            <w:r w:rsidRPr="00C2095F">
              <w:rPr>
                <w:rFonts w:ascii="Calibri" w:hAnsi="Calibri" w:cs="Calibri"/>
                <w:color w:val="000000"/>
                <w:sz w:val="20"/>
                <w:lang w:eastAsia="en-US"/>
              </w:rPr>
              <w:t>Hearing</w:t>
            </w:r>
          </w:p>
        </w:tc>
        <w:tc>
          <w:tcPr>
            <w:tcW w:w="1030" w:type="dxa"/>
            <w:gridSpan w:val="2"/>
            <w:tcBorders>
              <w:top w:val="nil"/>
              <w:left w:val="nil"/>
              <w:bottom w:val="single" w:sz="4" w:space="0" w:color="auto"/>
              <w:right w:val="nil"/>
            </w:tcBorders>
            <w:shd w:val="clear" w:color="auto" w:fill="auto"/>
            <w:vAlign w:val="center"/>
            <w:hideMark/>
          </w:tcPr>
          <w:p w14:paraId="4E0FF10B" w14:textId="77777777" w:rsidR="00C2095F" w:rsidRPr="00C2095F" w:rsidRDefault="00C2095F" w:rsidP="00C2095F">
            <w:pPr>
              <w:jc w:val="center"/>
              <w:rPr>
                <w:rFonts w:ascii="Calibri" w:hAnsi="Calibri" w:cs="Calibri"/>
                <w:color w:val="000000"/>
                <w:sz w:val="20"/>
                <w:lang w:eastAsia="en-US"/>
              </w:rPr>
            </w:pPr>
            <w:r w:rsidRPr="00C2095F">
              <w:rPr>
                <w:rFonts w:ascii="Calibri" w:hAnsi="Calibri" w:cs="Calibri"/>
                <w:color w:val="000000"/>
                <w:sz w:val="20"/>
                <w:lang w:eastAsia="en-US"/>
              </w:rPr>
              <w:t>Vision</w:t>
            </w:r>
          </w:p>
        </w:tc>
        <w:tc>
          <w:tcPr>
            <w:tcW w:w="1030" w:type="dxa"/>
            <w:gridSpan w:val="2"/>
            <w:tcBorders>
              <w:top w:val="nil"/>
              <w:left w:val="nil"/>
              <w:bottom w:val="single" w:sz="4" w:space="0" w:color="auto"/>
              <w:right w:val="nil"/>
            </w:tcBorders>
            <w:shd w:val="clear" w:color="auto" w:fill="auto"/>
            <w:vAlign w:val="center"/>
            <w:hideMark/>
          </w:tcPr>
          <w:p w14:paraId="549F1574" w14:textId="77777777" w:rsidR="00C2095F" w:rsidRPr="00C2095F" w:rsidRDefault="00C2095F" w:rsidP="00C2095F">
            <w:pPr>
              <w:jc w:val="center"/>
              <w:rPr>
                <w:rFonts w:ascii="Calibri" w:hAnsi="Calibri" w:cs="Calibri"/>
                <w:color w:val="000000"/>
                <w:sz w:val="20"/>
                <w:lang w:eastAsia="en-US"/>
              </w:rPr>
            </w:pPr>
            <w:r w:rsidRPr="00C2095F">
              <w:rPr>
                <w:rFonts w:ascii="Calibri" w:hAnsi="Calibri" w:cs="Calibri"/>
                <w:color w:val="000000"/>
                <w:sz w:val="20"/>
                <w:lang w:eastAsia="en-US"/>
              </w:rPr>
              <w:t>Cognitive</w:t>
            </w:r>
          </w:p>
        </w:tc>
        <w:tc>
          <w:tcPr>
            <w:tcW w:w="1044" w:type="dxa"/>
            <w:gridSpan w:val="2"/>
            <w:tcBorders>
              <w:top w:val="nil"/>
              <w:left w:val="nil"/>
              <w:bottom w:val="single" w:sz="4" w:space="0" w:color="auto"/>
              <w:right w:val="single" w:sz="4" w:space="0" w:color="000000"/>
            </w:tcBorders>
            <w:shd w:val="clear" w:color="auto" w:fill="auto"/>
            <w:vAlign w:val="center"/>
            <w:hideMark/>
          </w:tcPr>
          <w:p w14:paraId="7606E78B" w14:textId="77777777" w:rsidR="00C2095F" w:rsidRPr="00C2095F" w:rsidRDefault="00C2095F" w:rsidP="00C2095F">
            <w:pPr>
              <w:jc w:val="center"/>
              <w:rPr>
                <w:rFonts w:ascii="Calibri" w:hAnsi="Calibri" w:cs="Calibri"/>
                <w:color w:val="000000"/>
                <w:sz w:val="20"/>
                <w:lang w:eastAsia="en-US"/>
              </w:rPr>
            </w:pPr>
            <w:r w:rsidRPr="00C2095F">
              <w:rPr>
                <w:rFonts w:ascii="Calibri" w:hAnsi="Calibri" w:cs="Calibri"/>
                <w:color w:val="000000"/>
                <w:sz w:val="20"/>
                <w:lang w:eastAsia="en-US"/>
              </w:rPr>
              <w:t>Mobility</w:t>
            </w:r>
          </w:p>
        </w:tc>
        <w:tc>
          <w:tcPr>
            <w:tcW w:w="1389" w:type="dxa"/>
            <w:gridSpan w:val="2"/>
            <w:vMerge/>
            <w:tcBorders>
              <w:top w:val="single" w:sz="4" w:space="0" w:color="auto"/>
              <w:left w:val="nil"/>
              <w:bottom w:val="single" w:sz="4" w:space="0" w:color="auto"/>
              <w:right w:val="single" w:sz="4" w:space="0" w:color="000000"/>
            </w:tcBorders>
            <w:vAlign w:val="center"/>
            <w:hideMark/>
          </w:tcPr>
          <w:p w14:paraId="01EDA8A0" w14:textId="77777777" w:rsidR="00C2095F" w:rsidRPr="00C2095F" w:rsidRDefault="00C2095F" w:rsidP="00C2095F">
            <w:pPr>
              <w:rPr>
                <w:rFonts w:ascii="Calibri" w:hAnsi="Calibri" w:cs="Calibri"/>
                <w:color w:val="000000"/>
                <w:sz w:val="20"/>
                <w:lang w:eastAsia="en-US"/>
              </w:rPr>
            </w:pPr>
          </w:p>
        </w:tc>
      </w:tr>
      <w:tr w:rsidR="00C2095F" w:rsidRPr="00C2095F" w14:paraId="75E57114" w14:textId="77777777" w:rsidTr="004C1400">
        <w:trPr>
          <w:trHeight w:val="257"/>
        </w:trPr>
        <w:tc>
          <w:tcPr>
            <w:tcW w:w="3258" w:type="dxa"/>
            <w:gridSpan w:val="2"/>
            <w:tcBorders>
              <w:top w:val="single" w:sz="4" w:space="0" w:color="auto"/>
              <w:left w:val="single" w:sz="4" w:space="0" w:color="auto"/>
              <w:bottom w:val="nil"/>
              <w:right w:val="single" w:sz="4" w:space="0" w:color="000000"/>
            </w:tcBorders>
            <w:shd w:val="clear" w:color="auto" w:fill="auto"/>
            <w:vAlign w:val="bottom"/>
            <w:hideMark/>
          </w:tcPr>
          <w:p w14:paraId="6E161B99"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Election office</w:t>
            </w:r>
          </w:p>
        </w:tc>
        <w:tc>
          <w:tcPr>
            <w:tcW w:w="942" w:type="dxa"/>
            <w:tcBorders>
              <w:top w:val="single" w:sz="4" w:space="0" w:color="auto"/>
              <w:left w:val="nil"/>
              <w:bottom w:val="nil"/>
              <w:right w:val="nil"/>
            </w:tcBorders>
            <w:shd w:val="clear" w:color="auto" w:fill="auto"/>
            <w:vAlign w:val="bottom"/>
            <w:hideMark/>
          </w:tcPr>
          <w:p w14:paraId="612DAFAC" w14:textId="77777777" w:rsidR="00C2095F" w:rsidRPr="00C2095F" w:rsidRDefault="00C2095F" w:rsidP="00C2095F">
            <w:pPr>
              <w:rPr>
                <w:rFonts w:ascii="Calibri" w:hAnsi="Calibri" w:cs="Calibri"/>
                <w:color w:val="000000"/>
                <w:sz w:val="20"/>
                <w:lang w:eastAsia="en-US"/>
              </w:rPr>
            </w:pPr>
          </w:p>
        </w:tc>
        <w:tc>
          <w:tcPr>
            <w:tcW w:w="785" w:type="dxa"/>
            <w:tcBorders>
              <w:top w:val="single" w:sz="4" w:space="0" w:color="auto"/>
              <w:left w:val="single" w:sz="4" w:space="0" w:color="auto"/>
              <w:bottom w:val="nil"/>
              <w:right w:val="nil"/>
            </w:tcBorders>
            <w:shd w:val="clear" w:color="auto" w:fill="auto"/>
            <w:noWrap/>
            <w:vAlign w:val="bottom"/>
            <w:hideMark/>
          </w:tcPr>
          <w:p w14:paraId="30B93353"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316" w:type="dxa"/>
            <w:tcBorders>
              <w:top w:val="single" w:sz="4" w:space="0" w:color="auto"/>
              <w:left w:val="nil"/>
              <w:bottom w:val="nil"/>
              <w:right w:val="nil"/>
            </w:tcBorders>
            <w:shd w:val="clear" w:color="auto" w:fill="auto"/>
            <w:noWrap/>
            <w:vAlign w:val="bottom"/>
            <w:hideMark/>
          </w:tcPr>
          <w:p w14:paraId="4BF2C8D3" w14:textId="77777777" w:rsidR="00C2095F" w:rsidRPr="00C2095F" w:rsidRDefault="00C2095F" w:rsidP="00C2095F">
            <w:pPr>
              <w:rPr>
                <w:rFonts w:ascii="Calibri" w:hAnsi="Calibri" w:cs="Calibri"/>
                <w:color w:val="000000"/>
                <w:sz w:val="20"/>
                <w:lang w:eastAsia="en-US"/>
              </w:rPr>
            </w:pPr>
          </w:p>
        </w:tc>
        <w:tc>
          <w:tcPr>
            <w:tcW w:w="714" w:type="dxa"/>
            <w:tcBorders>
              <w:top w:val="single" w:sz="4" w:space="0" w:color="auto"/>
              <w:left w:val="nil"/>
              <w:bottom w:val="nil"/>
              <w:right w:val="nil"/>
            </w:tcBorders>
            <w:shd w:val="clear" w:color="auto" w:fill="auto"/>
            <w:noWrap/>
            <w:vAlign w:val="bottom"/>
            <w:hideMark/>
          </w:tcPr>
          <w:p w14:paraId="3C0F200B" w14:textId="77777777" w:rsidR="00C2095F" w:rsidRPr="00C2095F" w:rsidRDefault="00C2095F" w:rsidP="00C2095F">
            <w:pPr>
              <w:rPr>
                <w:sz w:val="20"/>
                <w:lang w:eastAsia="en-US"/>
              </w:rPr>
            </w:pPr>
          </w:p>
        </w:tc>
        <w:tc>
          <w:tcPr>
            <w:tcW w:w="316" w:type="dxa"/>
            <w:tcBorders>
              <w:top w:val="single" w:sz="4" w:space="0" w:color="auto"/>
              <w:left w:val="nil"/>
              <w:bottom w:val="nil"/>
              <w:right w:val="nil"/>
            </w:tcBorders>
            <w:shd w:val="clear" w:color="auto" w:fill="auto"/>
            <w:noWrap/>
            <w:vAlign w:val="bottom"/>
            <w:hideMark/>
          </w:tcPr>
          <w:p w14:paraId="2B4D1439" w14:textId="77777777" w:rsidR="00C2095F" w:rsidRPr="00C2095F" w:rsidRDefault="00C2095F" w:rsidP="00C2095F">
            <w:pPr>
              <w:rPr>
                <w:sz w:val="20"/>
                <w:lang w:eastAsia="en-US"/>
              </w:rPr>
            </w:pPr>
          </w:p>
        </w:tc>
        <w:tc>
          <w:tcPr>
            <w:tcW w:w="714" w:type="dxa"/>
            <w:tcBorders>
              <w:top w:val="single" w:sz="4" w:space="0" w:color="auto"/>
              <w:left w:val="nil"/>
              <w:bottom w:val="nil"/>
              <w:right w:val="nil"/>
            </w:tcBorders>
            <w:shd w:val="clear" w:color="auto" w:fill="auto"/>
            <w:noWrap/>
            <w:vAlign w:val="bottom"/>
            <w:hideMark/>
          </w:tcPr>
          <w:p w14:paraId="470D9A76" w14:textId="77777777" w:rsidR="00C2095F" w:rsidRPr="00C2095F" w:rsidRDefault="00C2095F" w:rsidP="00C2095F">
            <w:pPr>
              <w:rPr>
                <w:sz w:val="20"/>
                <w:lang w:eastAsia="en-US"/>
              </w:rPr>
            </w:pPr>
          </w:p>
        </w:tc>
        <w:tc>
          <w:tcPr>
            <w:tcW w:w="316" w:type="dxa"/>
            <w:tcBorders>
              <w:top w:val="single" w:sz="4" w:space="0" w:color="auto"/>
              <w:left w:val="nil"/>
              <w:bottom w:val="nil"/>
              <w:right w:val="nil"/>
            </w:tcBorders>
            <w:shd w:val="clear" w:color="auto" w:fill="auto"/>
            <w:noWrap/>
            <w:vAlign w:val="bottom"/>
            <w:hideMark/>
          </w:tcPr>
          <w:p w14:paraId="6FEB6CD8" w14:textId="77777777" w:rsidR="00C2095F" w:rsidRPr="00C2095F" w:rsidRDefault="00C2095F" w:rsidP="00C2095F">
            <w:pPr>
              <w:rPr>
                <w:sz w:val="20"/>
                <w:lang w:eastAsia="en-US"/>
              </w:rPr>
            </w:pPr>
          </w:p>
        </w:tc>
        <w:tc>
          <w:tcPr>
            <w:tcW w:w="728" w:type="dxa"/>
            <w:tcBorders>
              <w:top w:val="single" w:sz="4" w:space="0" w:color="auto"/>
              <w:left w:val="nil"/>
              <w:bottom w:val="nil"/>
              <w:right w:val="nil"/>
            </w:tcBorders>
            <w:shd w:val="clear" w:color="auto" w:fill="auto"/>
            <w:noWrap/>
            <w:vAlign w:val="bottom"/>
            <w:hideMark/>
          </w:tcPr>
          <w:p w14:paraId="35BB7B5A" w14:textId="77777777" w:rsidR="00C2095F" w:rsidRPr="00C2095F" w:rsidRDefault="00C2095F" w:rsidP="00C2095F">
            <w:pPr>
              <w:rPr>
                <w:sz w:val="20"/>
                <w:lang w:eastAsia="en-US"/>
              </w:rPr>
            </w:pPr>
          </w:p>
        </w:tc>
        <w:tc>
          <w:tcPr>
            <w:tcW w:w="316" w:type="dxa"/>
            <w:tcBorders>
              <w:top w:val="single" w:sz="4" w:space="0" w:color="auto"/>
              <w:left w:val="nil"/>
              <w:bottom w:val="nil"/>
              <w:right w:val="single" w:sz="4" w:space="0" w:color="auto"/>
            </w:tcBorders>
            <w:shd w:val="clear" w:color="auto" w:fill="auto"/>
            <w:noWrap/>
            <w:vAlign w:val="bottom"/>
            <w:hideMark/>
          </w:tcPr>
          <w:p w14:paraId="74780049"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single" w:sz="4" w:space="0" w:color="auto"/>
              <w:left w:val="nil"/>
              <w:bottom w:val="nil"/>
              <w:right w:val="nil"/>
            </w:tcBorders>
            <w:shd w:val="clear" w:color="auto" w:fill="auto"/>
            <w:noWrap/>
            <w:vAlign w:val="bottom"/>
            <w:hideMark/>
          </w:tcPr>
          <w:p w14:paraId="3AAFF37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316" w:type="dxa"/>
            <w:tcBorders>
              <w:top w:val="single" w:sz="4" w:space="0" w:color="auto"/>
              <w:left w:val="nil"/>
              <w:bottom w:val="nil"/>
              <w:right w:val="single" w:sz="4" w:space="0" w:color="auto"/>
            </w:tcBorders>
            <w:shd w:val="clear" w:color="auto" w:fill="auto"/>
            <w:noWrap/>
            <w:vAlign w:val="bottom"/>
            <w:hideMark/>
          </w:tcPr>
          <w:p w14:paraId="0B1D1619"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29B11B59" w14:textId="77777777" w:rsidTr="004C1400">
        <w:trPr>
          <w:trHeight w:val="238"/>
        </w:trPr>
        <w:tc>
          <w:tcPr>
            <w:tcW w:w="306" w:type="dxa"/>
            <w:tcBorders>
              <w:top w:val="nil"/>
              <w:left w:val="single" w:sz="4" w:space="0" w:color="auto"/>
              <w:bottom w:val="nil"/>
              <w:right w:val="nil"/>
            </w:tcBorders>
            <w:shd w:val="clear" w:color="auto" w:fill="auto"/>
            <w:noWrap/>
            <w:vAlign w:val="bottom"/>
            <w:hideMark/>
          </w:tcPr>
          <w:p w14:paraId="7E300EB6"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14B16577"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Great deal or quite a lot</w:t>
            </w:r>
          </w:p>
        </w:tc>
        <w:tc>
          <w:tcPr>
            <w:tcW w:w="942" w:type="dxa"/>
            <w:tcBorders>
              <w:top w:val="nil"/>
              <w:left w:val="nil"/>
              <w:bottom w:val="nil"/>
              <w:right w:val="nil"/>
            </w:tcBorders>
            <w:shd w:val="clear" w:color="auto" w:fill="auto"/>
            <w:noWrap/>
            <w:vAlign w:val="bottom"/>
            <w:hideMark/>
          </w:tcPr>
          <w:p w14:paraId="748E37C1"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52.5%</w:t>
            </w:r>
          </w:p>
        </w:tc>
        <w:tc>
          <w:tcPr>
            <w:tcW w:w="785" w:type="dxa"/>
            <w:tcBorders>
              <w:top w:val="nil"/>
              <w:left w:val="single" w:sz="4" w:space="0" w:color="auto"/>
              <w:bottom w:val="nil"/>
              <w:right w:val="nil"/>
            </w:tcBorders>
            <w:shd w:val="clear" w:color="auto" w:fill="auto"/>
            <w:noWrap/>
            <w:vAlign w:val="bottom"/>
            <w:hideMark/>
          </w:tcPr>
          <w:p w14:paraId="0EFDE9C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42.4%</w:t>
            </w:r>
          </w:p>
        </w:tc>
        <w:tc>
          <w:tcPr>
            <w:tcW w:w="316" w:type="dxa"/>
            <w:tcBorders>
              <w:top w:val="nil"/>
              <w:left w:val="nil"/>
              <w:bottom w:val="nil"/>
              <w:right w:val="nil"/>
            </w:tcBorders>
            <w:shd w:val="clear" w:color="auto" w:fill="auto"/>
            <w:noWrap/>
            <w:vAlign w:val="bottom"/>
            <w:hideMark/>
          </w:tcPr>
          <w:p w14:paraId="3DFEBBD5"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70789EDC"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32.6%</w:t>
            </w:r>
          </w:p>
        </w:tc>
        <w:tc>
          <w:tcPr>
            <w:tcW w:w="316" w:type="dxa"/>
            <w:tcBorders>
              <w:top w:val="nil"/>
              <w:left w:val="nil"/>
              <w:bottom w:val="nil"/>
              <w:right w:val="nil"/>
            </w:tcBorders>
            <w:shd w:val="clear" w:color="auto" w:fill="auto"/>
            <w:noWrap/>
            <w:vAlign w:val="bottom"/>
            <w:hideMark/>
          </w:tcPr>
          <w:p w14:paraId="5E735ED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0B0B8215"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38.7%</w:t>
            </w:r>
          </w:p>
        </w:tc>
        <w:tc>
          <w:tcPr>
            <w:tcW w:w="316" w:type="dxa"/>
            <w:tcBorders>
              <w:top w:val="nil"/>
              <w:left w:val="nil"/>
              <w:bottom w:val="nil"/>
              <w:right w:val="nil"/>
            </w:tcBorders>
            <w:shd w:val="clear" w:color="auto" w:fill="auto"/>
            <w:noWrap/>
            <w:vAlign w:val="bottom"/>
            <w:hideMark/>
          </w:tcPr>
          <w:p w14:paraId="538A16C6"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28" w:type="dxa"/>
            <w:tcBorders>
              <w:top w:val="nil"/>
              <w:left w:val="nil"/>
              <w:bottom w:val="nil"/>
              <w:right w:val="nil"/>
            </w:tcBorders>
            <w:shd w:val="clear" w:color="auto" w:fill="auto"/>
            <w:noWrap/>
            <w:vAlign w:val="bottom"/>
            <w:hideMark/>
          </w:tcPr>
          <w:p w14:paraId="73989E24"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43.9%</w:t>
            </w:r>
          </w:p>
        </w:tc>
        <w:tc>
          <w:tcPr>
            <w:tcW w:w="316" w:type="dxa"/>
            <w:tcBorders>
              <w:top w:val="nil"/>
              <w:left w:val="nil"/>
              <w:bottom w:val="nil"/>
              <w:right w:val="single" w:sz="4" w:space="0" w:color="auto"/>
            </w:tcBorders>
            <w:shd w:val="clear" w:color="auto" w:fill="auto"/>
            <w:noWrap/>
            <w:vAlign w:val="bottom"/>
            <w:hideMark/>
          </w:tcPr>
          <w:p w14:paraId="40F7C0B7"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1073" w:type="dxa"/>
            <w:tcBorders>
              <w:top w:val="nil"/>
              <w:left w:val="nil"/>
              <w:bottom w:val="nil"/>
              <w:right w:val="nil"/>
            </w:tcBorders>
            <w:shd w:val="clear" w:color="auto" w:fill="auto"/>
            <w:noWrap/>
            <w:vAlign w:val="bottom"/>
            <w:hideMark/>
          </w:tcPr>
          <w:p w14:paraId="7BA90D36"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43.8%</w:t>
            </w:r>
          </w:p>
        </w:tc>
        <w:tc>
          <w:tcPr>
            <w:tcW w:w="316" w:type="dxa"/>
            <w:tcBorders>
              <w:top w:val="nil"/>
              <w:left w:val="nil"/>
              <w:bottom w:val="nil"/>
              <w:right w:val="single" w:sz="4" w:space="0" w:color="auto"/>
            </w:tcBorders>
            <w:shd w:val="clear" w:color="auto" w:fill="auto"/>
            <w:noWrap/>
            <w:vAlign w:val="bottom"/>
            <w:hideMark/>
          </w:tcPr>
          <w:p w14:paraId="1F6CBD91"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r>
      <w:tr w:rsidR="00C2095F" w:rsidRPr="00C2095F" w14:paraId="1DC7C89D" w14:textId="77777777" w:rsidTr="004C1400">
        <w:trPr>
          <w:trHeight w:val="257"/>
        </w:trPr>
        <w:tc>
          <w:tcPr>
            <w:tcW w:w="306" w:type="dxa"/>
            <w:tcBorders>
              <w:top w:val="nil"/>
              <w:left w:val="single" w:sz="4" w:space="0" w:color="auto"/>
              <w:bottom w:val="nil"/>
              <w:right w:val="nil"/>
            </w:tcBorders>
            <w:shd w:val="clear" w:color="auto" w:fill="auto"/>
            <w:noWrap/>
            <w:vAlign w:val="bottom"/>
            <w:hideMark/>
          </w:tcPr>
          <w:p w14:paraId="0A72FD9A"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7877AF5E"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Some</w:t>
            </w:r>
          </w:p>
        </w:tc>
        <w:tc>
          <w:tcPr>
            <w:tcW w:w="942" w:type="dxa"/>
            <w:tcBorders>
              <w:top w:val="nil"/>
              <w:left w:val="nil"/>
              <w:bottom w:val="nil"/>
              <w:right w:val="nil"/>
            </w:tcBorders>
            <w:shd w:val="clear" w:color="auto" w:fill="auto"/>
            <w:noWrap/>
            <w:vAlign w:val="bottom"/>
            <w:hideMark/>
          </w:tcPr>
          <w:p w14:paraId="228FB2B8"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25.7%</w:t>
            </w:r>
          </w:p>
        </w:tc>
        <w:tc>
          <w:tcPr>
            <w:tcW w:w="785" w:type="dxa"/>
            <w:tcBorders>
              <w:top w:val="nil"/>
              <w:left w:val="single" w:sz="4" w:space="0" w:color="auto"/>
              <w:bottom w:val="nil"/>
              <w:right w:val="nil"/>
            </w:tcBorders>
            <w:shd w:val="clear" w:color="auto" w:fill="auto"/>
            <w:noWrap/>
            <w:vAlign w:val="bottom"/>
            <w:hideMark/>
          </w:tcPr>
          <w:p w14:paraId="7DC80333"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25.9%</w:t>
            </w:r>
          </w:p>
        </w:tc>
        <w:tc>
          <w:tcPr>
            <w:tcW w:w="316" w:type="dxa"/>
            <w:tcBorders>
              <w:top w:val="nil"/>
              <w:left w:val="nil"/>
              <w:bottom w:val="nil"/>
              <w:right w:val="nil"/>
            </w:tcBorders>
            <w:shd w:val="clear" w:color="auto" w:fill="auto"/>
            <w:noWrap/>
            <w:vAlign w:val="bottom"/>
            <w:hideMark/>
          </w:tcPr>
          <w:p w14:paraId="7D2FAADE"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28BB03D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28.8%</w:t>
            </w:r>
          </w:p>
        </w:tc>
        <w:tc>
          <w:tcPr>
            <w:tcW w:w="316" w:type="dxa"/>
            <w:tcBorders>
              <w:top w:val="nil"/>
              <w:left w:val="nil"/>
              <w:bottom w:val="nil"/>
              <w:right w:val="nil"/>
            </w:tcBorders>
            <w:shd w:val="clear" w:color="auto" w:fill="auto"/>
            <w:noWrap/>
            <w:vAlign w:val="bottom"/>
            <w:hideMark/>
          </w:tcPr>
          <w:p w14:paraId="298FB01E"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08643449"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29.2%</w:t>
            </w:r>
          </w:p>
        </w:tc>
        <w:tc>
          <w:tcPr>
            <w:tcW w:w="316" w:type="dxa"/>
            <w:tcBorders>
              <w:top w:val="nil"/>
              <w:left w:val="nil"/>
              <w:bottom w:val="nil"/>
              <w:right w:val="nil"/>
            </w:tcBorders>
            <w:shd w:val="clear" w:color="auto" w:fill="auto"/>
            <w:noWrap/>
            <w:vAlign w:val="bottom"/>
            <w:hideMark/>
          </w:tcPr>
          <w:p w14:paraId="07368FA4"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5331461E"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28.1%</w:t>
            </w:r>
          </w:p>
        </w:tc>
        <w:tc>
          <w:tcPr>
            <w:tcW w:w="316" w:type="dxa"/>
            <w:tcBorders>
              <w:top w:val="nil"/>
              <w:left w:val="nil"/>
              <w:bottom w:val="nil"/>
              <w:right w:val="single" w:sz="4" w:space="0" w:color="auto"/>
            </w:tcBorders>
            <w:shd w:val="clear" w:color="auto" w:fill="auto"/>
            <w:noWrap/>
            <w:vAlign w:val="bottom"/>
            <w:hideMark/>
          </w:tcPr>
          <w:p w14:paraId="245BC7F0"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70121043"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24.4%</w:t>
            </w:r>
          </w:p>
        </w:tc>
        <w:tc>
          <w:tcPr>
            <w:tcW w:w="316" w:type="dxa"/>
            <w:tcBorders>
              <w:top w:val="nil"/>
              <w:left w:val="nil"/>
              <w:bottom w:val="nil"/>
              <w:right w:val="single" w:sz="4" w:space="0" w:color="auto"/>
            </w:tcBorders>
            <w:shd w:val="clear" w:color="auto" w:fill="auto"/>
            <w:noWrap/>
            <w:vAlign w:val="bottom"/>
            <w:hideMark/>
          </w:tcPr>
          <w:p w14:paraId="0006BE86"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63D7E3D9" w14:textId="77777777" w:rsidTr="004C1400">
        <w:trPr>
          <w:trHeight w:val="247"/>
        </w:trPr>
        <w:tc>
          <w:tcPr>
            <w:tcW w:w="306" w:type="dxa"/>
            <w:tcBorders>
              <w:top w:val="nil"/>
              <w:left w:val="single" w:sz="4" w:space="0" w:color="auto"/>
              <w:bottom w:val="nil"/>
              <w:right w:val="nil"/>
            </w:tcBorders>
            <w:shd w:val="clear" w:color="auto" w:fill="auto"/>
            <w:noWrap/>
            <w:vAlign w:val="bottom"/>
            <w:hideMark/>
          </w:tcPr>
          <w:p w14:paraId="1467EFC7"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72666401"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Very little or not at all</w:t>
            </w:r>
          </w:p>
        </w:tc>
        <w:tc>
          <w:tcPr>
            <w:tcW w:w="942" w:type="dxa"/>
            <w:tcBorders>
              <w:top w:val="nil"/>
              <w:left w:val="nil"/>
              <w:bottom w:val="nil"/>
              <w:right w:val="nil"/>
            </w:tcBorders>
            <w:shd w:val="clear" w:color="auto" w:fill="auto"/>
            <w:noWrap/>
            <w:vAlign w:val="bottom"/>
            <w:hideMark/>
          </w:tcPr>
          <w:p w14:paraId="5D177BD7"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19.4%</w:t>
            </w:r>
          </w:p>
        </w:tc>
        <w:tc>
          <w:tcPr>
            <w:tcW w:w="785" w:type="dxa"/>
            <w:tcBorders>
              <w:top w:val="nil"/>
              <w:left w:val="single" w:sz="4" w:space="0" w:color="auto"/>
              <w:bottom w:val="nil"/>
              <w:right w:val="nil"/>
            </w:tcBorders>
            <w:shd w:val="clear" w:color="auto" w:fill="auto"/>
            <w:noWrap/>
            <w:vAlign w:val="bottom"/>
            <w:hideMark/>
          </w:tcPr>
          <w:p w14:paraId="68F6BC26"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26.2%</w:t>
            </w:r>
          </w:p>
        </w:tc>
        <w:tc>
          <w:tcPr>
            <w:tcW w:w="316" w:type="dxa"/>
            <w:tcBorders>
              <w:top w:val="nil"/>
              <w:left w:val="nil"/>
              <w:bottom w:val="nil"/>
              <w:right w:val="nil"/>
            </w:tcBorders>
            <w:shd w:val="clear" w:color="auto" w:fill="auto"/>
            <w:noWrap/>
            <w:vAlign w:val="bottom"/>
            <w:hideMark/>
          </w:tcPr>
          <w:p w14:paraId="5C9CDDDD"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08F83BE2"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33.7%</w:t>
            </w:r>
          </w:p>
        </w:tc>
        <w:tc>
          <w:tcPr>
            <w:tcW w:w="316" w:type="dxa"/>
            <w:tcBorders>
              <w:top w:val="nil"/>
              <w:left w:val="nil"/>
              <w:bottom w:val="nil"/>
              <w:right w:val="nil"/>
            </w:tcBorders>
            <w:shd w:val="clear" w:color="auto" w:fill="auto"/>
            <w:noWrap/>
            <w:vAlign w:val="bottom"/>
            <w:hideMark/>
          </w:tcPr>
          <w:p w14:paraId="361E035A"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38735AA7"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30.3%</w:t>
            </w:r>
          </w:p>
        </w:tc>
        <w:tc>
          <w:tcPr>
            <w:tcW w:w="316" w:type="dxa"/>
            <w:tcBorders>
              <w:top w:val="nil"/>
              <w:left w:val="nil"/>
              <w:bottom w:val="nil"/>
              <w:right w:val="nil"/>
            </w:tcBorders>
            <w:shd w:val="clear" w:color="auto" w:fill="auto"/>
            <w:noWrap/>
            <w:vAlign w:val="bottom"/>
            <w:hideMark/>
          </w:tcPr>
          <w:p w14:paraId="3C699308"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28" w:type="dxa"/>
            <w:tcBorders>
              <w:top w:val="nil"/>
              <w:left w:val="nil"/>
              <w:bottom w:val="nil"/>
              <w:right w:val="nil"/>
            </w:tcBorders>
            <w:shd w:val="clear" w:color="auto" w:fill="auto"/>
            <w:noWrap/>
            <w:vAlign w:val="bottom"/>
            <w:hideMark/>
          </w:tcPr>
          <w:p w14:paraId="393A75FE"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25.8%</w:t>
            </w:r>
          </w:p>
        </w:tc>
        <w:tc>
          <w:tcPr>
            <w:tcW w:w="316" w:type="dxa"/>
            <w:tcBorders>
              <w:top w:val="nil"/>
              <w:left w:val="nil"/>
              <w:bottom w:val="nil"/>
              <w:right w:val="single" w:sz="4" w:space="0" w:color="auto"/>
            </w:tcBorders>
            <w:shd w:val="clear" w:color="auto" w:fill="auto"/>
            <w:noWrap/>
            <w:vAlign w:val="bottom"/>
            <w:hideMark/>
          </w:tcPr>
          <w:p w14:paraId="12CD742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1073" w:type="dxa"/>
            <w:tcBorders>
              <w:top w:val="nil"/>
              <w:left w:val="nil"/>
              <w:bottom w:val="nil"/>
              <w:right w:val="nil"/>
            </w:tcBorders>
            <w:shd w:val="clear" w:color="auto" w:fill="auto"/>
            <w:noWrap/>
            <w:vAlign w:val="bottom"/>
            <w:hideMark/>
          </w:tcPr>
          <w:p w14:paraId="6EEED98E"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29.0%</w:t>
            </w:r>
          </w:p>
        </w:tc>
        <w:tc>
          <w:tcPr>
            <w:tcW w:w="316" w:type="dxa"/>
            <w:tcBorders>
              <w:top w:val="nil"/>
              <w:left w:val="nil"/>
              <w:bottom w:val="nil"/>
              <w:right w:val="single" w:sz="4" w:space="0" w:color="auto"/>
            </w:tcBorders>
            <w:shd w:val="clear" w:color="auto" w:fill="auto"/>
            <w:noWrap/>
            <w:vAlign w:val="bottom"/>
            <w:hideMark/>
          </w:tcPr>
          <w:p w14:paraId="5C1D1C6A"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r>
      <w:tr w:rsidR="00C2095F" w:rsidRPr="00C2095F" w14:paraId="3B64D4CF" w14:textId="77777777" w:rsidTr="004C1400">
        <w:trPr>
          <w:trHeight w:val="514"/>
        </w:trPr>
        <w:tc>
          <w:tcPr>
            <w:tcW w:w="3258" w:type="dxa"/>
            <w:gridSpan w:val="2"/>
            <w:tcBorders>
              <w:top w:val="nil"/>
              <w:left w:val="single" w:sz="4" w:space="0" w:color="auto"/>
              <w:bottom w:val="nil"/>
              <w:right w:val="single" w:sz="4" w:space="0" w:color="000000"/>
            </w:tcBorders>
            <w:shd w:val="clear" w:color="auto" w:fill="auto"/>
            <w:vAlign w:val="center"/>
            <w:hideMark/>
          </w:tcPr>
          <w:p w14:paraId="6C4CF7C3"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Talking in person to family members, friends, neighbors, or colleagues</w:t>
            </w:r>
          </w:p>
        </w:tc>
        <w:tc>
          <w:tcPr>
            <w:tcW w:w="942" w:type="dxa"/>
            <w:tcBorders>
              <w:top w:val="nil"/>
              <w:left w:val="nil"/>
              <w:bottom w:val="nil"/>
              <w:right w:val="nil"/>
            </w:tcBorders>
            <w:shd w:val="clear" w:color="auto" w:fill="auto"/>
            <w:noWrap/>
            <w:vAlign w:val="bottom"/>
            <w:hideMark/>
          </w:tcPr>
          <w:p w14:paraId="5FC9DE50" w14:textId="77777777" w:rsidR="00C2095F" w:rsidRPr="00C2095F" w:rsidRDefault="00C2095F" w:rsidP="00C2095F">
            <w:pPr>
              <w:rPr>
                <w:rFonts w:ascii="Calibri" w:hAnsi="Calibri" w:cs="Calibri"/>
                <w:color w:val="000000"/>
                <w:sz w:val="20"/>
                <w:lang w:eastAsia="en-US"/>
              </w:rPr>
            </w:pPr>
          </w:p>
        </w:tc>
        <w:tc>
          <w:tcPr>
            <w:tcW w:w="785" w:type="dxa"/>
            <w:tcBorders>
              <w:top w:val="nil"/>
              <w:left w:val="single" w:sz="4" w:space="0" w:color="auto"/>
              <w:bottom w:val="nil"/>
              <w:right w:val="nil"/>
            </w:tcBorders>
            <w:shd w:val="clear" w:color="auto" w:fill="auto"/>
            <w:noWrap/>
            <w:vAlign w:val="bottom"/>
            <w:hideMark/>
          </w:tcPr>
          <w:p w14:paraId="5E62813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316" w:type="dxa"/>
            <w:tcBorders>
              <w:top w:val="nil"/>
              <w:left w:val="nil"/>
              <w:bottom w:val="nil"/>
              <w:right w:val="nil"/>
            </w:tcBorders>
            <w:shd w:val="clear" w:color="auto" w:fill="auto"/>
            <w:noWrap/>
            <w:vAlign w:val="bottom"/>
            <w:hideMark/>
          </w:tcPr>
          <w:p w14:paraId="04053418" w14:textId="77777777" w:rsidR="00C2095F" w:rsidRPr="00C2095F" w:rsidRDefault="00C2095F" w:rsidP="00C2095F">
            <w:pPr>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56AC26E7"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255D4FE0" w14:textId="77777777" w:rsidR="00C2095F" w:rsidRPr="00C2095F" w:rsidRDefault="00C2095F" w:rsidP="00C2095F">
            <w:pPr>
              <w:rPr>
                <w:sz w:val="20"/>
                <w:lang w:eastAsia="en-US"/>
              </w:rPr>
            </w:pPr>
          </w:p>
        </w:tc>
        <w:tc>
          <w:tcPr>
            <w:tcW w:w="714" w:type="dxa"/>
            <w:tcBorders>
              <w:top w:val="nil"/>
              <w:left w:val="nil"/>
              <w:bottom w:val="nil"/>
              <w:right w:val="nil"/>
            </w:tcBorders>
            <w:shd w:val="clear" w:color="auto" w:fill="auto"/>
            <w:noWrap/>
            <w:vAlign w:val="bottom"/>
            <w:hideMark/>
          </w:tcPr>
          <w:p w14:paraId="07CE03B1"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05706370" w14:textId="77777777" w:rsidR="00C2095F" w:rsidRPr="00C2095F" w:rsidRDefault="00C2095F" w:rsidP="00C2095F">
            <w:pPr>
              <w:rPr>
                <w:sz w:val="20"/>
                <w:lang w:eastAsia="en-US"/>
              </w:rPr>
            </w:pPr>
          </w:p>
        </w:tc>
        <w:tc>
          <w:tcPr>
            <w:tcW w:w="728" w:type="dxa"/>
            <w:tcBorders>
              <w:top w:val="nil"/>
              <w:left w:val="nil"/>
              <w:bottom w:val="nil"/>
              <w:right w:val="nil"/>
            </w:tcBorders>
            <w:shd w:val="clear" w:color="auto" w:fill="auto"/>
            <w:noWrap/>
            <w:vAlign w:val="bottom"/>
            <w:hideMark/>
          </w:tcPr>
          <w:p w14:paraId="43A373C3" w14:textId="77777777" w:rsidR="00C2095F" w:rsidRPr="00C2095F" w:rsidRDefault="00C2095F" w:rsidP="00C2095F">
            <w:pPr>
              <w:rPr>
                <w:sz w:val="20"/>
                <w:lang w:eastAsia="en-US"/>
              </w:rPr>
            </w:pPr>
          </w:p>
        </w:tc>
        <w:tc>
          <w:tcPr>
            <w:tcW w:w="316" w:type="dxa"/>
            <w:tcBorders>
              <w:top w:val="nil"/>
              <w:left w:val="nil"/>
              <w:bottom w:val="nil"/>
              <w:right w:val="single" w:sz="4" w:space="0" w:color="auto"/>
            </w:tcBorders>
            <w:shd w:val="clear" w:color="auto" w:fill="auto"/>
            <w:noWrap/>
            <w:vAlign w:val="bottom"/>
            <w:hideMark/>
          </w:tcPr>
          <w:p w14:paraId="709CE2E4"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4DB949FA"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316" w:type="dxa"/>
            <w:tcBorders>
              <w:top w:val="nil"/>
              <w:left w:val="nil"/>
              <w:bottom w:val="nil"/>
              <w:right w:val="single" w:sz="4" w:space="0" w:color="auto"/>
            </w:tcBorders>
            <w:shd w:val="clear" w:color="auto" w:fill="auto"/>
            <w:noWrap/>
            <w:vAlign w:val="bottom"/>
            <w:hideMark/>
          </w:tcPr>
          <w:p w14:paraId="5857CD1E"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3F49F903" w14:textId="77777777" w:rsidTr="004C1400">
        <w:trPr>
          <w:trHeight w:val="257"/>
        </w:trPr>
        <w:tc>
          <w:tcPr>
            <w:tcW w:w="306" w:type="dxa"/>
            <w:tcBorders>
              <w:top w:val="nil"/>
              <w:left w:val="single" w:sz="4" w:space="0" w:color="auto"/>
              <w:bottom w:val="nil"/>
              <w:right w:val="nil"/>
            </w:tcBorders>
            <w:shd w:val="clear" w:color="auto" w:fill="auto"/>
            <w:vAlign w:val="center"/>
            <w:hideMark/>
          </w:tcPr>
          <w:p w14:paraId="2644EC08"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3D1FB8C9"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Great deal or quite a lot</w:t>
            </w:r>
          </w:p>
        </w:tc>
        <w:tc>
          <w:tcPr>
            <w:tcW w:w="942" w:type="dxa"/>
            <w:tcBorders>
              <w:top w:val="nil"/>
              <w:left w:val="nil"/>
              <w:bottom w:val="nil"/>
              <w:right w:val="nil"/>
            </w:tcBorders>
            <w:shd w:val="clear" w:color="auto" w:fill="auto"/>
            <w:noWrap/>
            <w:vAlign w:val="bottom"/>
            <w:hideMark/>
          </w:tcPr>
          <w:p w14:paraId="0500D49C"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28.2%</w:t>
            </w:r>
          </w:p>
        </w:tc>
        <w:tc>
          <w:tcPr>
            <w:tcW w:w="785" w:type="dxa"/>
            <w:tcBorders>
              <w:top w:val="nil"/>
              <w:left w:val="single" w:sz="4" w:space="0" w:color="auto"/>
              <w:bottom w:val="nil"/>
              <w:right w:val="nil"/>
            </w:tcBorders>
            <w:shd w:val="clear" w:color="auto" w:fill="auto"/>
            <w:noWrap/>
            <w:vAlign w:val="bottom"/>
            <w:hideMark/>
          </w:tcPr>
          <w:p w14:paraId="0BE91322"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27.5%</w:t>
            </w:r>
          </w:p>
        </w:tc>
        <w:tc>
          <w:tcPr>
            <w:tcW w:w="316" w:type="dxa"/>
            <w:tcBorders>
              <w:top w:val="nil"/>
              <w:left w:val="nil"/>
              <w:bottom w:val="nil"/>
              <w:right w:val="nil"/>
            </w:tcBorders>
            <w:shd w:val="clear" w:color="auto" w:fill="auto"/>
            <w:noWrap/>
            <w:vAlign w:val="bottom"/>
            <w:hideMark/>
          </w:tcPr>
          <w:p w14:paraId="078FA425"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2C98DA09"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32.9%</w:t>
            </w:r>
          </w:p>
        </w:tc>
        <w:tc>
          <w:tcPr>
            <w:tcW w:w="316" w:type="dxa"/>
            <w:tcBorders>
              <w:top w:val="nil"/>
              <w:left w:val="nil"/>
              <w:bottom w:val="nil"/>
              <w:right w:val="nil"/>
            </w:tcBorders>
            <w:shd w:val="clear" w:color="auto" w:fill="auto"/>
            <w:noWrap/>
            <w:vAlign w:val="bottom"/>
            <w:hideMark/>
          </w:tcPr>
          <w:p w14:paraId="7EF166C1"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0DFFF200"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32.1%</w:t>
            </w:r>
          </w:p>
        </w:tc>
        <w:tc>
          <w:tcPr>
            <w:tcW w:w="316" w:type="dxa"/>
            <w:tcBorders>
              <w:top w:val="nil"/>
              <w:left w:val="nil"/>
              <w:bottom w:val="nil"/>
              <w:right w:val="nil"/>
            </w:tcBorders>
            <w:shd w:val="clear" w:color="auto" w:fill="auto"/>
            <w:noWrap/>
            <w:vAlign w:val="bottom"/>
            <w:hideMark/>
          </w:tcPr>
          <w:p w14:paraId="2EF3B574"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5684F99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26.8%</w:t>
            </w:r>
          </w:p>
        </w:tc>
        <w:tc>
          <w:tcPr>
            <w:tcW w:w="316" w:type="dxa"/>
            <w:tcBorders>
              <w:top w:val="nil"/>
              <w:left w:val="nil"/>
              <w:bottom w:val="nil"/>
              <w:right w:val="single" w:sz="4" w:space="0" w:color="auto"/>
            </w:tcBorders>
            <w:shd w:val="clear" w:color="auto" w:fill="auto"/>
            <w:noWrap/>
            <w:vAlign w:val="bottom"/>
            <w:hideMark/>
          </w:tcPr>
          <w:p w14:paraId="4668A0AD"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36E8DFDE"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26.0%</w:t>
            </w:r>
          </w:p>
        </w:tc>
        <w:tc>
          <w:tcPr>
            <w:tcW w:w="316" w:type="dxa"/>
            <w:tcBorders>
              <w:top w:val="nil"/>
              <w:left w:val="nil"/>
              <w:bottom w:val="nil"/>
              <w:right w:val="single" w:sz="4" w:space="0" w:color="auto"/>
            </w:tcBorders>
            <w:shd w:val="clear" w:color="auto" w:fill="auto"/>
            <w:noWrap/>
            <w:vAlign w:val="bottom"/>
            <w:hideMark/>
          </w:tcPr>
          <w:p w14:paraId="1EE12B61"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58114200" w14:textId="77777777" w:rsidTr="004C1400">
        <w:trPr>
          <w:trHeight w:val="247"/>
        </w:trPr>
        <w:tc>
          <w:tcPr>
            <w:tcW w:w="306" w:type="dxa"/>
            <w:tcBorders>
              <w:top w:val="nil"/>
              <w:left w:val="single" w:sz="4" w:space="0" w:color="auto"/>
              <w:bottom w:val="nil"/>
              <w:right w:val="nil"/>
            </w:tcBorders>
            <w:shd w:val="clear" w:color="auto" w:fill="auto"/>
            <w:vAlign w:val="center"/>
            <w:hideMark/>
          </w:tcPr>
          <w:p w14:paraId="13E2BA97"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7C1CE5CE"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Some</w:t>
            </w:r>
          </w:p>
        </w:tc>
        <w:tc>
          <w:tcPr>
            <w:tcW w:w="942" w:type="dxa"/>
            <w:tcBorders>
              <w:top w:val="nil"/>
              <w:left w:val="nil"/>
              <w:bottom w:val="nil"/>
              <w:right w:val="nil"/>
            </w:tcBorders>
            <w:shd w:val="clear" w:color="auto" w:fill="auto"/>
            <w:noWrap/>
            <w:vAlign w:val="bottom"/>
            <w:hideMark/>
          </w:tcPr>
          <w:p w14:paraId="7BA8FD74"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44.4%</w:t>
            </w:r>
          </w:p>
        </w:tc>
        <w:tc>
          <w:tcPr>
            <w:tcW w:w="785" w:type="dxa"/>
            <w:tcBorders>
              <w:top w:val="nil"/>
              <w:left w:val="single" w:sz="4" w:space="0" w:color="auto"/>
              <w:bottom w:val="nil"/>
              <w:right w:val="nil"/>
            </w:tcBorders>
            <w:shd w:val="clear" w:color="auto" w:fill="auto"/>
            <w:noWrap/>
            <w:vAlign w:val="bottom"/>
            <w:hideMark/>
          </w:tcPr>
          <w:p w14:paraId="1D104174"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34.3%</w:t>
            </w:r>
          </w:p>
        </w:tc>
        <w:tc>
          <w:tcPr>
            <w:tcW w:w="316" w:type="dxa"/>
            <w:tcBorders>
              <w:top w:val="nil"/>
              <w:left w:val="nil"/>
              <w:bottom w:val="nil"/>
              <w:right w:val="nil"/>
            </w:tcBorders>
            <w:shd w:val="clear" w:color="auto" w:fill="auto"/>
            <w:noWrap/>
            <w:vAlign w:val="bottom"/>
            <w:hideMark/>
          </w:tcPr>
          <w:p w14:paraId="13ABD1CA"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419BF345"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36.7%</w:t>
            </w:r>
          </w:p>
        </w:tc>
        <w:tc>
          <w:tcPr>
            <w:tcW w:w="316" w:type="dxa"/>
            <w:tcBorders>
              <w:top w:val="nil"/>
              <w:left w:val="nil"/>
              <w:bottom w:val="nil"/>
              <w:right w:val="nil"/>
            </w:tcBorders>
            <w:shd w:val="clear" w:color="auto" w:fill="auto"/>
            <w:noWrap/>
            <w:vAlign w:val="bottom"/>
            <w:hideMark/>
          </w:tcPr>
          <w:p w14:paraId="16D08372"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584F7D09"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40.0%</w:t>
            </w:r>
          </w:p>
        </w:tc>
        <w:tc>
          <w:tcPr>
            <w:tcW w:w="316" w:type="dxa"/>
            <w:tcBorders>
              <w:top w:val="nil"/>
              <w:left w:val="nil"/>
              <w:bottom w:val="nil"/>
              <w:right w:val="nil"/>
            </w:tcBorders>
            <w:shd w:val="clear" w:color="auto" w:fill="auto"/>
            <w:noWrap/>
            <w:vAlign w:val="bottom"/>
            <w:hideMark/>
          </w:tcPr>
          <w:p w14:paraId="7C7CAD30"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560D125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42.3%</w:t>
            </w:r>
          </w:p>
        </w:tc>
        <w:tc>
          <w:tcPr>
            <w:tcW w:w="316" w:type="dxa"/>
            <w:tcBorders>
              <w:top w:val="nil"/>
              <w:left w:val="nil"/>
              <w:bottom w:val="nil"/>
              <w:right w:val="single" w:sz="4" w:space="0" w:color="auto"/>
            </w:tcBorders>
            <w:shd w:val="clear" w:color="auto" w:fill="auto"/>
            <w:noWrap/>
            <w:vAlign w:val="bottom"/>
            <w:hideMark/>
          </w:tcPr>
          <w:p w14:paraId="4E861A14"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09A3561F"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46.4%</w:t>
            </w:r>
          </w:p>
        </w:tc>
        <w:tc>
          <w:tcPr>
            <w:tcW w:w="316" w:type="dxa"/>
            <w:tcBorders>
              <w:top w:val="nil"/>
              <w:left w:val="nil"/>
              <w:bottom w:val="nil"/>
              <w:right w:val="single" w:sz="4" w:space="0" w:color="auto"/>
            </w:tcBorders>
            <w:shd w:val="clear" w:color="auto" w:fill="auto"/>
            <w:noWrap/>
            <w:vAlign w:val="bottom"/>
            <w:hideMark/>
          </w:tcPr>
          <w:p w14:paraId="5A2BA978"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4DB0C5C3" w14:textId="77777777" w:rsidTr="004C1400">
        <w:trPr>
          <w:trHeight w:val="209"/>
        </w:trPr>
        <w:tc>
          <w:tcPr>
            <w:tcW w:w="306" w:type="dxa"/>
            <w:tcBorders>
              <w:top w:val="nil"/>
              <w:left w:val="single" w:sz="4" w:space="0" w:color="auto"/>
              <w:bottom w:val="nil"/>
              <w:right w:val="nil"/>
            </w:tcBorders>
            <w:shd w:val="clear" w:color="auto" w:fill="auto"/>
            <w:vAlign w:val="center"/>
            <w:hideMark/>
          </w:tcPr>
          <w:p w14:paraId="291DD8F0"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791827FB"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Very little or not at all</w:t>
            </w:r>
          </w:p>
        </w:tc>
        <w:tc>
          <w:tcPr>
            <w:tcW w:w="942" w:type="dxa"/>
            <w:tcBorders>
              <w:top w:val="nil"/>
              <w:left w:val="nil"/>
              <w:bottom w:val="nil"/>
              <w:right w:val="nil"/>
            </w:tcBorders>
            <w:shd w:val="clear" w:color="auto" w:fill="auto"/>
            <w:noWrap/>
            <w:vAlign w:val="bottom"/>
            <w:hideMark/>
          </w:tcPr>
          <w:p w14:paraId="2EC2BC40"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26.0%</w:t>
            </w:r>
          </w:p>
        </w:tc>
        <w:tc>
          <w:tcPr>
            <w:tcW w:w="785" w:type="dxa"/>
            <w:tcBorders>
              <w:top w:val="nil"/>
              <w:left w:val="single" w:sz="4" w:space="0" w:color="auto"/>
              <w:bottom w:val="nil"/>
              <w:right w:val="nil"/>
            </w:tcBorders>
            <w:shd w:val="clear" w:color="auto" w:fill="auto"/>
            <w:noWrap/>
            <w:vAlign w:val="bottom"/>
            <w:hideMark/>
          </w:tcPr>
          <w:p w14:paraId="7FBCA4A9"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36.0%</w:t>
            </w:r>
          </w:p>
        </w:tc>
        <w:tc>
          <w:tcPr>
            <w:tcW w:w="316" w:type="dxa"/>
            <w:tcBorders>
              <w:top w:val="nil"/>
              <w:left w:val="nil"/>
              <w:bottom w:val="nil"/>
              <w:right w:val="nil"/>
            </w:tcBorders>
            <w:shd w:val="clear" w:color="auto" w:fill="auto"/>
            <w:noWrap/>
            <w:vAlign w:val="bottom"/>
            <w:hideMark/>
          </w:tcPr>
          <w:p w14:paraId="0305D731"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121D2694"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26.2%</w:t>
            </w:r>
          </w:p>
        </w:tc>
        <w:tc>
          <w:tcPr>
            <w:tcW w:w="316" w:type="dxa"/>
            <w:tcBorders>
              <w:top w:val="nil"/>
              <w:left w:val="nil"/>
              <w:bottom w:val="nil"/>
              <w:right w:val="nil"/>
            </w:tcBorders>
            <w:shd w:val="clear" w:color="auto" w:fill="auto"/>
            <w:noWrap/>
            <w:vAlign w:val="bottom"/>
            <w:hideMark/>
          </w:tcPr>
          <w:p w14:paraId="035DC2F4"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3F0CC430"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26.5%</w:t>
            </w:r>
          </w:p>
        </w:tc>
        <w:tc>
          <w:tcPr>
            <w:tcW w:w="316" w:type="dxa"/>
            <w:tcBorders>
              <w:top w:val="nil"/>
              <w:left w:val="nil"/>
              <w:bottom w:val="nil"/>
              <w:right w:val="nil"/>
            </w:tcBorders>
            <w:shd w:val="clear" w:color="auto" w:fill="auto"/>
            <w:noWrap/>
            <w:vAlign w:val="bottom"/>
            <w:hideMark/>
          </w:tcPr>
          <w:p w14:paraId="67CF2C18"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11DB7993"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28.9%</w:t>
            </w:r>
          </w:p>
        </w:tc>
        <w:tc>
          <w:tcPr>
            <w:tcW w:w="316" w:type="dxa"/>
            <w:tcBorders>
              <w:top w:val="nil"/>
              <w:left w:val="nil"/>
              <w:bottom w:val="nil"/>
              <w:right w:val="single" w:sz="4" w:space="0" w:color="auto"/>
            </w:tcBorders>
            <w:shd w:val="clear" w:color="auto" w:fill="auto"/>
            <w:noWrap/>
            <w:vAlign w:val="bottom"/>
            <w:hideMark/>
          </w:tcPr>
          <w:p w14:paraId="2BD3C29D"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75DDBC13"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25.6%</w:t>
            </w:r>
          </w:p>
        </w:tc>
        <w:tc>
          <w:tcPr>
            <w:tcW w:w="316" w:type="dxa"/>
            <w:tcBorders>
              <w:top w:val="nil"/>
              <w:left w:val="nil"/>
              <w:bottom w:val="nil"/>
              <w:right w:val="single" w:sz="4" w:space="0" w:color="auto"/>
            </w:tcBorders>
            <w:shd w:val="clear" w:color="auto" w:fill="auto"/>
            <w:noWrap/>
            <w:vAlign w:val="bottom"/>
            <w:hideMark/>
          </w:tcPr>
          <w:p w14:paraId="56852A33"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25ECDB0E" w14:textId="77777777" w:rsidTr="004C1400">
        <w:trPr>
          <w:trHeight w:val="228"/>
        </w:trPr>
        <w:tc>
          <w:tcPr>
            <w:tcW w:w="3258" w:type="dxa"/>
            <w:gridSpan w:val="2"/>
            <w:tcBorders>
              <w:top w:val="nil"/>
              <w:left w:val="single" w:sz="4" w:space="0" w:color="auto"/>
              <w:bottom w:val="nil"/>
              <w:right w:val="single" w:sz="4" w:space="0" w:color="000000"/>
            </w:tcBorders>
            <w:shd w:val="clear" w:color="auto" w:fill="auto"/>
            <w:noWrap/>
            <w:vAlign w:val="center"/>
            <w:hideMark/>
          </w:tcPr>
          <w:p w14:paraId="119F9E83"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Television</w:t>
            </w:r>
          </w:p>
        </w:tc>
        <w:tc>
          <w:tcPr>
            <w:tcW w:w="942" w:type="dxa"/>
            <w:tcBorders>
              <w:top w:val="nil"/>
              <w:left w:val="nil"/>
              <w:bottom w:val="nil"/>
              <w:right w:val="nil"/>
            </w:tcBorders>
            <w:shd w:val="clear" w:color="auto" w:fill="auto"/>
            <w:noWrap/>
            <w:vAlign w:val="bottom"/>
            <w:hideMark/>
          </w:tcPr>
          <w:p w14:paraId="3390C4CF" w14:textId="77777777" w:rsidR="00C2095F" w:rsidRPr="00C2095F" w:rsidRDefault="00C2095F" w:rsidP="00C2095F">
            <w:pPr>
              <w:rPr>
                <w:rFonts w:ascii="Calibri" w:hAnsi="Calibri" w:cs="Calibri"/>
                <w:color w:val="000000"/>
                <w:sz w:val="20"/>
                <w:lang w:eastAsia="en-US"/>
              </w:rPr>
            </w:pPr>
          </w:p>
        </w:tc>
        <w:tc>
          <w:tcPr>
            <w:tcW w:w="785" w:type="dxa"/>
            <w:tcBorders>
              <w:top w:val="nil"/>
              <w:left w:val="single" w:sz="4" w:space="0" w:color="auto"/>
              <w:bottom w:val="nil"/>
              <w:right w:val="nil"/>
            </w:tcBorders>
            <w:shd w:val="clear" w:color="auto" w:fill="auto"/>
            <w:noWrap/>
            <w:vAlign w:val="bottom"/>
            <w:hideMark/>
          </w:tcPr>
          <w:p w14:paraId="53DAFC09"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316" w:type="dxa"/>
            <w:tcBorders>
              <w:top w:val="nil"/>
              <w:left w:val="nil"/>
              <w:bottom w:val="nil"/>
              <w:right w:val="nil"/>
            </w:tcBorders>
            <w:shd w:val="clear" w:color="auto" w:fill="auto"/>
            <w:noWrap/>
            <w:vAlign w:val="bottom"/>
            <w:hideMark/>
          </w:tcPr>
          <w:p w14:paraId="1303C003" w14:textId="77777777" w:rsidR="00C2095F" w:rsidRPr="00C2095F" w:rsidRDefault="00C2095F" w:rsidP="00C2095F">
            <w:pPr>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11E9E54C"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550E3C8C" w14:textId="77777777" w:rsidR="00C2095F" w:rsidRPr="00C2095F" w:rsidRDefault="00C2095F" w:rsidP="00C2095F">
            <w:pPr>
              <w:rPr>
                <w:sz w:val="20"/>
                <w:lang w:eastAsia="en-US"/>
              </w:rPr>
            </w:pPr>
          </w:p>
        </w:tc>
        <w:tc>
          <w:tcPr>
            <w:tcW w:w="714" w:type="dxa"/>
            <w:tcBorders>
              <w:top w:val="nil"/>
              <w:left w:val="nil"/>
              <w:bottom w:val="nil"/>
              <w:right w:val="nil"/>
            </w:tcBorders>
            <w:shd w:val="clear" w:color="auto" w:fill="auto"/>
            <w:noWrap/>
            <w:vAlign w:val="bottom"/>
            <w:hideMark/>
          </w:tcPr>
          <w:p w14:paraId="1E359995"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0951B0FD" w14:textId="77777777" w:rsidR="00C2095F" w:rsidRPr="00C2095F" w:rsidRDefault="00C2095F" w:rsidP="00C2095F">
            <w:pPr>
              <w:rPr>
                <w:sz w:val="20"/>
                <w:lang w:eastAsia="en-US"/>
              </w:rPr>
            </w:pPr>
          </w:p>
        </w:tc>
        <w:tc>
          <w:tcPr>
            <w:tcW w:w="728" w:type="dxa"/>
            <w:tcBorders>
              <w:top w:val="nil"/>
              <w:left w:val="nil"/>
              <w:bottom w:val="nil"/>
              <w:right w:val="nil"/>
            </w:tcBorders>
            <w:shd w:val="clear" w:color="auto" w:fill="auto"/>
            <w:noWrap/>
            <w:vAlign w:val="bottom"/>
            <w:hideMark/>
          </w:tcPr>
          <w:p w14:paraId="1DFF94CE" w14:textId="77777777" w:rsidR="00C2095F" w:rsidRPr="00C2095F" w:rsidRDefault="00C2095F" w:rsidP="00C2095F">
            <w:pPr>
              <w:rPr>
                <w:sz w:val="20"/>
                <w:lang w:eastAsia="en-US"/>
              </w:rPr>
            </w:pPr>
          </w:p>
        </w:tc>
        <w:tc>
          <w:tcPr>
            <w:tcW w:w="316" w:type="dxa"/>
            <w:tcBorders>
              <w:top w:val="nil"/>
              <w:left w:val="nil"/>
              <w:bottom w:val="nil"/>
              <w:right w:val="single" w:sz="4" w:space="0" w:color="auto"/>
            </w:tcBorders>
            <w:shd w:val="clear" w:color="auto" w:fill="auto"/>
            <w:noWrap/>
            <w:vAlign w:val="bottom"/>
            <w:hideMark/>
          </w:tcPr>
          <w:p w14:paraId="70FC73D5"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1FF499C8"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316" w:type="dxa"/>
            <w:tcBorders>
              <w:top w:val="nil"/>
              <w:left w:val="nil"/>
              <w:bottom w:val="nil"/>
              <w:right w:val="single" w:sz="4" w:space="0" w:color="auto"/>
            </w:tcBorders>
            <w:shd w:val="clear" w:color="auto" w:fill="auto"/>
            <w:noWrap/>
            <w:vAlign w:val="bottom"/>
            <w:hideMark/>
          </w:tcPr>
          <w:p w14:paraId="05BC5A9D"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75B46F04"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0A9C6D66"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2E1D9635"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Great deal or quite a lot</w:t>
            </w:r>
          </w:p>
        </w:tc>
        <w:tc>
          <w:tcPr>
            <w:tcW w:w="942" w:type="dxa"/>
            <w:tcBorders>
              <w:top w:val="nil"/>
              <w:left w:val="nil"/>
              <w:bottom w:val="nil"/>
              <w:right w:val="nil"/>
            </w:tcBorders>
            <w:shd w:val="clear" w:color="auto" w:fill="auto"/>
            <w:noWrap/>
            <w:vAlign w:val="bottom"/>
            <w:hideMark/>
          </w:tcPr>
          <w:p w14:paraId="401832EA"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15.7%</w:t>
            </w:r>
          </w:p>
        </w:tc>
        <w:tc>
          <w:tcPr>
            <w:tcW w:w="785" w:type="dxa"/>
            <w:tcBorders>
              <w:top w:val="nil"/>
              <w:left w:val="single" w:sz="4" w:space="0" w:color="auto"/>
              <w:bottom w:val="nil"/>
              <w:right w:val="nil"/>
            </w:tcBorders>
            <w:shd w:val="clear" w:color="auto" w:fill="auto"/>
            <w:noWrap/>
            <w:vAlign w:val="bottom"/>
            <w:hideMark/>
          </w:tcPr>
          <w:p w14:paraId="7B6615A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19.7%</w:t>
            </w:r>
          </w:p>
        </w:tc>
        <w:tc>
          <w:tcPr>
            <w:tcW w:w="316" w:type="dxa"/>
            <w:tcBorders>
              <w:top w:val="nil"/>
              <w:left w:val="nil"/>
              <w:bottom w:val="nil"/>
              <w:right w:val="nil"/>
            </w:tcBorders>
            <w:shd w:val="clear" w:color="auto" w:fill="auto"/>
            <w:noWrap/>
            <w:vAlign w:val="bottom"/>
            <w:hideMark/>
          </w:tcPr>
          <w:p w14:paraId="165A3916"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1E4CAD21"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20.1%</w:t>
            </w:r>
          </w:p>
        </w:tc>
        <w:tc>
          <w:tcPr>
            <w:tcW w:w="316" w:type="dxa"/>
            <w:tcBorders>
              <w:top w:val="nil"/>
              <w:left w:val="nil"/>
              <w:bottom w:val="nil"/>
              <w:right w:val="nil"/>
            </w:tcBorders>
            <w:shd w:val="clear" w:color="auto" w:fill="auto"/>
            <w:noWrap/>
            <w:vAlign w:val="bottom"/>
            <w:hideMark/>
          </w:tcPr>
          <w:p w14:paraId="7E9A7DF0"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07DE4DD0"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22.8%</w:t>
            </w:r>
          </w:p>
        </w:tc>
        <w:tc>
          <w:tcPr>
            <w:tcW w:w="316" w:type="dxa"/>
            <w:tcBorders>
              <w:top w:val="nil"/>
              <w:left w:val="nil"/>
              <w:bottom w:val="nil"/>
              <w:right w:val="nil"/>
            </w:tcBorders>
            <w:shd w:val="clear" w:color="auto" w:fill="auto"/>
            <w:noWrap/>
            <w:vAlign w:val="bottom"/>
            <w:hideMark/>
          </w:tcPr>
          <w:p w14:paraId="765BCE25"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28" w:type="dxa"/>
            <w:tcBorders>
              <w:top w:val="nil"/>
              <w:left w:val="nil"/>
              <w:bottom w:val="nil"/>
              <w:right w:val="nil"/>
            </w:tcBorders>
            <w:shd w:val="clear" w:color="auto" w:fill="auto"/>
            <w:noWrap/>
            <w:vAlign w:val="bottom"/>
            <w:hideMark/>
          </w:tcPr>
          <w:p w14:paraId="3B005A60"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25.2%</w:t>
            </w:r>
          </w:p>
        </w:tc>
        <w:tc>
          <w:tcPr>
            <w:tcW w:w="316" w:type="dxa"/>
            <w:tcBorders>
              <w:top w:val="nil"/>
              <w:left w:val="nil"/>
              <w:bottom w:val="nil"/>
              <w:right w:val="single" w:sz="4" w:space="0" w:color="auto"/>
            </w:tcBorders>
            <w:shd w:val="clear" w:color="auto" w:fill="auto"/>
            <w:noWrap/>
            <w:vAlign w:val="bottom"/>
            <w:hideMark/>
          </w:tcPr>
          <w:p w14:paraId="1797F54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1073" w:type="dxa"/>
            <w:tcBorders>
              <w:top w:val="nil"/>
              <w:left w:val="nil"/>
              <w:bottom w:val="nil"/>
              <w:right w:val="nil"/>
            </w:tcBorders>
            <w:shd w:val="clear" w:color="auto" w:fill="auto"/>
            <w:noWrap/>
            <w:vAlign w:val="bottom"/>
            <w:hideMark/>
          </w:tcPr>
          <w:p w14:paraId="3BAAA8C6"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23.1%</w:t>
            </w:r>
          </w:p>
        </w:tc>
        <w:tc>
          <w:tcPr>
            <w:tcW w:w="316" w:type="dxa"/>
            <w:tcBorders>
              <w:top w:val="nil"/>
              <w:left w:val="nil"/>
              <w:bottom w:val="nil"/>
              <w:right w:val="single" w:sz="4" w:space="0" w:color="auto"/>
            </w:tcBorders>
            <w:shd w:val="clear" w:color="auto" w:fill="auto"/>
            <w:noWrap/>
            <w:vAlign w:val="bottom"/>
            <w:hideMark/>
          </w:tcPr>
          <w:p w14:paraId="1D197BF0"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r>
      <w:tr w:rsidR="00C2095F" w:rsidRPr="00C2095F" w14:paraId="160C22D9"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2613DB93"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62DB5843"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Some</w:t>
            </w:r>
          </w:p>
        </w:tc>
        <w:tc>
          <w:tcPr>
            <w:tcW w:w="942" w:type="dxa"/>
            <w:tcBorders>
              <w:top w:val="nil"/>
              <w:left w:val="nil"/>
              <w:bottom w:val="nil"/>
              <w:right w:val="nil"/>
            </w:tcBorders>
            <w:shd w:val="clear" w:color="auto" w:fill="auto"/>
            <w:noWrap/>
            <w:vAlign w:val="bottom"/>
            <w:hideMark/>
          </w:tcPr>
          <w:p w14:paraId="13D5F595"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35.9%</w:t>
            </w:r>
          </w:p>
        </w:tc>
        <w:tc>
          <w:tcPr>
            <w:tcW w:w="785" w:type="dxa"/>
            <w:tcBorders>
              <w:top w:val="nil"/>
              <w:left w:val="single" w:sz="4" w:space="0" w:color="auto"/>
              <w:bottom w:val="nil"/>
              <w:right w:val="nil"/>
            </w:tcBorders>
            <w:shd w:val="clear" w:color="auto" w:fill="auto"/>
            <w:noWrap/>
            <w:vAlign w:val="bottom"/>
            <w:hideMark/>
          </w:tcPr>
          <w:p w14:paraId="123B168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29.1%</w:t>
            </w:r>
          </w:p>
        </w:tc>
        <w:tc>
          <w:tcPr>
            <w:tcW w:w="316" w:type="dxa"/>
            <w:tcBorders>
              <w:top w:val="nil"/>
              <w:left w:val="nil"/>
              <w:bottom w:val="nil"/>
              <w:right w:val="nil"/>
            </w:tcBorders>
            <w:shd w:val="clear" w:color="auto" w:fill="auto"/>
            <w:noWrap/>
            <w:vAlign w:val="bottom"/>
            <w:hideMark/>
          </w:tcPr>
          <w:p w14:paraId="7FDC9BEC"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4D56AD3C"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29.9%</w:t>
            </w:r>
          </w:p>
        </w:tc>
        <w:tc>
          <w:tcPr>
            <w:tcW w:w="316" w:type="dxa"/>
            <w:tcBorders>
              <w:top w:val="nil"/>
              <w:left w:val="nil"/>
              <w:bottom w:val="nil"/>
              <w:right w:val="nil"/>
            </w:tcBorders>
            <w:shd w:val="clear" w:color="auto" w:fill="auto"/>
            <w:noWrap/>
            <w:vAlign w:val="bottom"/>
            <w:hideMark/>
          </w:tcPr>
          <w:p w14:paraId="1140C46C"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7CBC0CBE"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31.4%</w:t>
            </w:r>
          </w:p>
        </w:tc>
        <w:tc>
          <w:tcPr>
            <w:tcW w:w="316" w:type="dxa"/>
            <w:tcBorders>
              <w:top w:val="nil"/>
              <w:left w:val="nil"/>
              <w:bottom w:val="nil"/>
              <w:right w:val="nil"/>
            </w:tcBorders>
            <w:shd w:val="clear" w:color="auto" w:fill="auto"/>
            <w:noWrap/>
            <w:vAlign w:val="bottom"/>
            <w:hideMark/>
          </w:tcPr>
          <w:p w14:paraId="5541C6FD"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577BBC63"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32.2%</w:t>
            </w:r>
          </w:p>
        </w:tc>
        <w:tc>
          <w:tcPr>
            <w:tcW w:w="316" w:type="dxa"/>
            <w:tcBorders>
              <w:top w:val="nil"/>
              <w:left w:val="nil"/>
              <w:bottom w:val="nil"/>
              <w:right w:val="single" w:sz="4" w:space="0" w:color="auto"/>
            </w:tcBorders>
            <w:shd w:val="clear" w:color="auto" w:fill="auto"/>
            <w:noWrap/>
            <w:vAlign w:val="bottom"/>
            <w:hideMark/>
          </w:tcPr>
          <w:p w14:paraId="40F7120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617C9919"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35.1%</w:t>
            </w:r>
          </w:p>
        </w:tc>
        <w:tc>
          <w:tcPr>
            <w:tcW w:w="316" w:type="dxa"/>
            <w:tcBorders>
              <w:top w:val="nil"/>
              <w:left w:val="nil"/>
              <w:bottom w:val="nil"/>
              <w:right w:val="single" w:sz="4" w:space="0" w:color="auto"/>
            </w:tcBorders>
            <w:shd w:val="clear" w:color="auto" w:fill="auto"/>
            <w:noWrap/>
            <w:vAlign w:val="bottom"/>
            <w:hideMark/>
          </w:tcPr>
          <w:p w14:paraId="040A3126"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27DD2AE0"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6AA1A078"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5595F9ED"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Very little or not at all</w:t>
            </w:r>
          </w:p>
        </w:tc>
        <w:tc>
          <w:tcPr>
            <w:tcW w:w="942" w:type="dxa"/>
            <w:tcBorders>
              <w:top w:val="nil"/>
              <w:left w:val="nil"/>
              <w:bottom w:val="nil"/>
              <w:right w:val="nil"/>
            </w:tcBorders>
            <w:shd w:val="clear" w:color="auto" w:fill="auto"/>
            <w:noWrap/>
            <w:vAlign w:val="bottom"/>
            <w:hideMark/>
          </w:tcPr>
          <w:p w14:paraId="75A1ED3C"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45.4%</w:t>
            </w:r>
          </w:p>
        </w:tc>
        <w:tc>
          <w:tcPr>
            <w:tcW w:w="785" w:type="dxa"/>
            <w:tcBorders>
              <w:top w:val="nil"/>
              <w:left w:val="single" w:sz="4" w:space="0" w:color="auto"/>
              <w:bottom w:val="nil"/>
              <w:right w:val="nil"/>
            </w:tcBorders>
            <w:shd w:val="clear" w:color="auto" w:fill="auto"/>
            <w:noWrap/>
            <w:vAlign w:val="bottom"/>
            <w:hideMark/>
          </w:tcPr>
          <w:p w14:paraId="60170577"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50.3%</w:t>
            </w:r>
          </w:p>
        </w:tc>
        <w:tc>
          <w:tcPr>
            <w:tcW w:w="316" w:type="dxa"/>
            <w:tcBorders>
              <w:top w:val="nil"/>
              <w:left w:val="nil"/>
              <w:bottom w:val="nil"/>
              <w:right w:val="nil"/>
            </w:tcBorders>
            <w:shd w:val="clear" w:color="auto" w:fill="auto"/>
            <w:noWrap/>
            <w:vAlign w:val="bottom"/>
            <w:hideMark/>
          </w:tcPr>
          <w:p w14:paraId="6E398B02"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3096B155"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48.4%</w:t>
            </w:r>
          </w:p>
        </w:tc>
        <w:tc>
          <w:tcPr>
            <w:tcW w:w="316" w:type="dxa"/>
            <w:tcBorders>
              <w:top w:val="nil"/>
              <w:left w:val="nil"/>
              <w:bottom w:val="nil"/>
              <w:right w:val="nil"/>
            </w:tcBorders>
            <w:shd w:val="clear" w:color="auto" w:fill="auto"/>
            <w:noWrap/>
            <w:vAlign w:val="bottom"/>
            <w:hideMark/>
          </w:tcPr>
          <w:p w14:paraId="201DC90C"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31B6898F"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45.3%</w:t>
            </w:r>
          </w:p>
        </w:tc>
        <w:tc>
          <w:tcPr>
            <w:tcW w:w="316" w:type="dxa"/>
            <w:tcBorders>
              <w:top w:val="nil"/>
              <w:left w:val="nil"/>
              <w:bottom w:val="nil"/>
              <w:right w:val="nil"/>
            </w:tcBorders>
            <w:shd w:val="clear" w:color="auto" w:fill="auto"/>
            <w:noWrap/>
            <w:vAlign w:val="bottom"/>
            <w:hideMark/>
          </w:tcPr>
          <w:p w14:paraId="42C7EF44"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0B32E603"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41.6%</w:t>
            </w:r>
          </w:p>
        </w:tc>
        <w:tc>
          <w:tcPr>
            <w:tcW w:w="316" w:type="dxa"/>
            <w:tcBorders>
              <w:top w:val="nil"/>
              <w:left w:val="nil"/>
              <w:bottom w:val="nil"/>
              <w:right w:val="single" w:sz="4" w:space="0" w:color="auto"/>
            </w:tcBorders>
            <w:shd w:val="clear" w:color="auto" w:fill="auto"/>
            <w:noWrap/>
            <w:vAlign w:val="bottom"/>
            <w:hideMark/>
          </w:tcPr>
          <w:p w14:paraId="3AAEC08E"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5D1DDBA7"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41.3%</w:t>
            </w:r>
          </w:p>
        </w:tc>
        <w:tc>
          <w:tcPr>
            <w:tcW w:w="316" w:type="dxa"/>
            <w:tcBorders>
              <w:top w:val="nil"/>
              <w:left w:val="nil"/>
              <w:bottom w:val="nil"/>
              <w:right w:val="single" w:sz="4" w:space="0" w:color="auto"/>
            </w:tcBorders>
            <w:shd w:val="clear" w:color="auto" w:fill="auto"/>
            <w:noWrap/>
            <w:vAlign w:val="bottom"/>
            <w:hideMark/>
          </w:tcPr>
          <w:p w14:paraId="5D808E3A"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0004B1DE" w14:textId="77777777" w:rsidTr="004C1400">
        <w:trPr>
          <w:trHeight w:val="228"/>
        </w:trPr>
        <w:tc>
          <w:tcPr>
            <w:tcW w:w="3258" w:type="dxa"/>
            <w:gridSpan w:val="2"/>
            <w:tcBorders>
              <w:top w:val="nil"/>
              <w:left w:val="single" w:sz="4" w:space="0" w:color="auto"/>
              <w:bottom w:val="nil"/>
              <w:right w:val="single" w:sz="4" w:space="0" w:color="000000"/>
            </w:tcBorders>
            <w:shd w:val="clear" w:color="auto" w:fill="auto"/>
            <w:noWrap/>
            <w:vAlign w:val="center"/>
            <w:hideMark/>
          </w:tcPr>
          <w:p w14:paraId="6AC2AB1D"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Printed newspaper</w:t>
            </w:r>
          </w:p>
        </w:tc>
        <w:tc>
          <w:tcPr>
            <w:tcW w:w="942" w:type="dxa"/>
            <w:tcBorders>
              <w:top w:val="nil"/>
              <w:left w:val="nil"/>
              <w:bottom w:val="nil"/>
              <w:right w:val="nil"/>
            </w:tcBorders>
            <w:shd w:val="clear" w:color="auto" w:fill="auto"/>
            <w:noWrap/>
            <w:vAlign w:val="bottom"/>
            <w:hideMark/>
          </w:tcPr>
          <w:p w14:paraId="492B6C46" w14:textId="77777777" w:rsidR="00C2095F" w:rsidRPr="00C2095F" w:rsidRDefault="00C2095F" w:rsidP="00C2095F">
            <w:pPr>
              <w:rPr>
                <w:rFonts w:ascii="Calibri" w:hAnsi="Calibri" w:cs="Calibri"/>
                <w:color w:val="000000"/>
                <w:sz w:val="20"/>
                <w:lang w:eastAsia="en-US"/>
              </w:rPr>
            </w:pPr>
          </w:p>
        </w:tc>
        <w:tc>
          <w:tcPr>
            <w:tcW w:w="785" w:type="dxa"/>
            <w:tcBorders>
              <w:top w:val="nil"/>
              <w:left w:val="single" w:sz="4" w:space="0" w:color="auto"/>
              <w:bottom w:val="nil"/>
              <w:right w:val="nil"/>
            </w:tcBorders>
            <w:shd w:val="clear" w:color="auto" w:fill="auto"/>
            <w:noWrap/>
            <w:vAlign w:val="bottom"/>
            <w:hideMark/>
          </w:tcPr>
          <w:p w14:paraId="21E5931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316" w:type="dxa"/>
            <w:tcBorders>
              <w:top w:val="nil"/>
              <w:left w:val="nil"/>
              <w:bottom w:val="nil"/>
              <w:right w:val="nil"/>
            </w:tcBorders>
            <w:shd w:val="clear" w:color="auto" w:fill="auto"/>
            <w:noWrap/>
            <w:vAlign w:val="bottom"/>
            <w:hideMark/>
          </w:tcPr>
          <w:p w14:paraId="7F49CFFE" w14:textId="77777777" w:rsidR="00C2095F" w:rsidRPr="00C2095F" w:rsidRDefault="00C2095F" w:rsidP="00C2095F">
            <w:pPr>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4DBD4B45"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71FD639D" w14:textId="77777777" w:rsidR="00C2095F" w:rsidRPr="00C2095F" w:rsidRDefault="00C2095F" w:rsidP="00C2095F">
            <w:pPr>
              <w:rPr>
                <w:sz w:val="20"/>
                <w:lang w:eastAsia="en-US"/>
              </w:rPr>
            </w:pPr>
          </w:p>
        </w:tc>
        <w:tc>
          <w:tcPr>
            <w:tcW w:w="714" w:type="dxa"/>
            <w:tcBorders>
              <w:top w:val="nil"/>
              <w:left w:val="nil"/>
              <w:bottom w:val="nil"/>
              <w:right w:val="nil"/>
            </w:tcBorders>
            <w:shd w:val="clear" w:color="auto" w:fill="auto"/>
            <w:noWrap/>
            <w:vAlign w:val="bottom"/>
            <w:hideMark/>
          </w:tcPr>
          <w:p w14:paraId="20E37E2A"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526BDC1C" w14:textId="77777777" w:rsidR="00C2095F" w:rsidRPr="00C2095F" w:rsidRDefault="00C2095F" w:rsidP="00C2095F">
            <w:pPr>
              <w:rPr>
                <w:sz w:val="20"/>
                <w:lang w:eastAsia="en-US"/>
              </w:rPr>
            </w:pPr>
          </w:p>
        </w:tc>
        <w:tc>
          <w:tcPr>
            <w:tcW w:w="728" w:type="dxa"/>
            <w:tcBorders>
              <w:top w:val="nil"/>
              <w:left w:val="nil"/>
              <w:bottom w:val="nil"/>
              <w:right w:val="nil"/>
            </w:tcBorders>
            <w:shd w:val="clear" w:color="auto" w:fill="auto"/>
            <w:noWrap/>
            <w:vAlign w:val="bottom"/>
            <w:hideMark/>
          </w:tcPr>
          <w:p w14:paraId="0EE8099F" w14:textId="77777777" w:rsidR="00C2095F" w:rsidRPr="00C2095F" w:rsidRDefault="00C2095F" w:rsidP="00C2095F">
            <w:pPr>
              <w:rPr>
                <w:sz w:val="20"/>
                <w:lang w:eastAsia="en-US"/>
              </w:rPr>
            </w:pPr>
          </w:p>
        </w:tc>
        <w:tc>
          <w:tcPr>
            <w:tcW w:w="316" w:type="dxa"/>
            <w:tcBorders>
              <w:top w:val="nil"/>
              <w:left w:val="nil"/>
              <w:bottom w:val="nil"/>
              <w:right w:val="single" w:sz="4" w:space="0" w:color="auto"/>
            </w:tcBorders>
            <w:shd w:val="clear" w:color="auto" w:fill="auto"/>
            <w:noWrap/>
            <w:vAlign w:val="bottom"/>
            <w:hideMark/>
          </w:tcPr>
          <w:p w14:paraId="76C5DE5E"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1FF0B28A"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316" w:type="dxa"/>
            <w:tcBorders>
              <w:top w:val="nil"/>
              <w:left w:val="nil"/>
              <w:bottom w:val="nil"/>
              <w:right w:val="single" w:sz="4" w:space="0" w:color="auto"/>
            </w:tcBorders>
            <w:shd w:val="clear" w:color="auto" w:fill="auto"/>
            <w:noWrap/>
            <w:vAlign w:val="bottom"/>
            <w:hideMark/>
          </w:tcPr>
          <w:p w14:paraId="6FFE0B4E"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1396078D"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4F282EF2"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539DD494"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Great deal or quite a lot</w:t>
            </w:r>
          </w:p>
        </w:tc>
        <w:tc>
          <w:tcPr>
            <w:tcW w:w="942" w:type="dxa"/>
            <w:tcBorders>
              <w:top w:val="nil"/>
              <w:left w:val="nil"/>
              <w:bottom w:val="nil"/>
              <w:right w:val="nil"/>
            </w:tcBorders>
            <w:shd w:val="clear" w:color="auto" w:fill="auto"/>
            <w:noWrap/>
            <w:vAlign w:val="bottom"/>
            <w:hideMark/>
          </w:tcPr>
          <w:p w14:paraId="68F11139"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28.0%</w:t>
            </w:r>
          </w:p>
        </w:tc>
        <w:tc>
          <w:tcPr>
            <w:tcW w:w="785" w:type="dxa"/>
            <w:tcBorders>
              <w:top w:val="nil"/>
              <w:left w:val="single" w:sz="4" w:space="0" w:color="auto"/>
              <w:bottom w:val="nil"/>
              <w:right w:val="nil"/>
            </w:tcBorders>
            <w:shd w:val="clear" w:color="auto" w:fill="auto"/>
            <w:noWrap/>
            <w:vAlign w:val="bottom"/>
            <w:hideMark/>
          </w:tcPr>
          <w:p w14:paraId="032EA149"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15.5%</w:t>
            </w:r>
          </w:p>
        </w:tc>
        <w:tc>
          <w:tcPr>
            <w:tcW w:w="316" w:type="dxa"/>
            <w:tcBorders>
              <w:top w:val="nil"/>
              <w:left w:val="nil"/>
              <w:bottom w:val="nil"/>
              <w:right w:val="nil"/>
            </w:tcBorders>
            <w:shd w:val="clear" w:color="auto" w:fill="auto"/>
            <w:noWrap/>
            <w:vAlign w:val="bottom"/>
            <w:hideMark/>
          </w:tcPr>
          <w:p w14:paraId="2EEE1E60"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00100CD7"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20.5%</w:t>
            </w:r>
          </w:p>
        </w:tc>
        <w:tc>
          <w:tcPr>
            <w:tcW w:w="316" w:type="dxa"/>
            <w:tcBorders>
              <w:top w:val="nil"/>
              <w:left w:val="nil"/>
              <w:bottom w:val="nil"/>
              <w:right w:val="nil"/>
            </w:tcBorders>
            <w:shd w:val="clear" w:color="auto" w:fill="auto"/>
            <w:noWrap/>
            <w:vAlign w:val="bottom"/>
            <w:hideMark/>
          </w:tcPr>
          <w:p w14:paraId="02C954EC"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00CB99C9"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17.8%</w:t>
            </w:r>
          </w:p>
        </w:tc>
        <w:tc>
          <w:tcPr>
            <w:tcW w:w="316" w:type="dxa"/>
            <w:tcBorders>
              <w:top w:val="nil"/>
              <w:left w:val="nil"/>
              <w:bottom w:val="nil"/>
              <w:right w:val="nil"/>
            </w:tcBorders>
            <w:shd w:val="clear" w:color="auto" w:fill="auto"/>
            <w:noWrap/>
            <w:vAlign w:val="bottom"/>
            <w:hideMark/>
          </w:tcPr>
          <w:p w14:paraId="1DD7700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28" w:type="dxa"/>
            <w:tcBorders>
              <w:top w:val="nil"/>
              <w:left w:val="nil"/>
              <w:bottom w:val="nil"/>
              <w:right w:val="nil"/>
            </w:tcBorders>
            <w:shd w:val="clear" w:color="auto" w:fill="auto"/>
            <w:noWrap/>
            <w:vAlign w:val="bottom"/>
            <w:hideMark/>
          </w:tcPr>
          <w:p w14:paraId="6CF2AE08"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19.3%</w:t>
            </w:r>
          </w:p>
        </w:tc>
        <w:tc>
          <w:tcPr>
            <w:tcW w:w="316" w:type="dxa"/>
            <w:tcBorders>
              <w:top w:val="nil"/>
              <w:left w:val="nil"/>
              <w:bottom w:val="nil"/>
              <w:right w:val="single" w:sz="4" w:space="0" w:color="auto"/>
            </w:tcBorders>
            <w:shd w:val="clear" w:color="auto" w:fill="auto"/>
            <w:noWrap/>
            <w:vAlign w:val="bottom"/>
            <w:hideMark/>
          </w:tcPr>
          <w:p w14:paraId="350B6015"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1073" w:type="dxa"/>
            <w:tcBorders>
              <w:top w:val="nil"/>
              <w:left w:val="nil"/>
              <w:bottom w:val="nil"/>
              <w:right w:val="nil"/>
            </w:tcBorders>
            <w:shd w:val="clear" w:color="auto" w:fill="auto"/>
            <w:noWrap/>
            <w:vAlign w:val="bottom"/>
            <w:hideMark/>
          </w:tcPr>
          <w:p w14:paraId="1071C88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22.1%</w:t>
            </w:r>
          </w:p>
        </w:tc>
        <w:tc>
          <w:tcPr>
            <w:tcW w:w="316" w:type="dxa"/>
            <w:tcBorders>
              <w:top w:val="nil"/>
              <w:left w:val="nil"/>
              <w:bottom w:val="nil"/>
              <w:right w:val="single" w:sz="4" w:space="0" w:color="auto"/>
            </w:tcBorders>
            <w:shd w:val="clear" w:color="auto" w:fill="auto"/>
            <w:noWrap/>
            <w:vAlign w:val="bottom"/>
            <w:hideMark/>
          </w:tcPr>
          <w:p w14:paraId="782737D6"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r>
      <w:tr w:rsidR="00C2095F" w:rsidRPr="00C2095F" w14:paraId="24217C15"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7DAC7AF8"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5CF678A0"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Some</w:t>
            </w:r>
          </w:p>
        </w:tc>
        <w:tc>
          <w:tcPr>
            <w:tcW w:w="942" w:type="dxa"/>
            <w:tcBorders>
              <w:top w:val="nil"/>
              <w:left w:val="nil"/>
              <w:bottom w:val="nil"/>
              <w:right w:val="nil"/>
            </w:tcBorders>
            <w:shd w:val="clear" w:color="auto" w:fill="auto"/>
            <w:noWrap/>
            <w:vAlign w:val="bottom"/>
            <w:hideMark/>
          </w:tcPr>
          <w:p w14:paraId="767E67C4"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35.9%</w:t>
            </w:r>
          </w:p>
        </w:tc>
        <w:tc>
          <w:tcPr>
            <w:tcW w:w="785" w:type="dxa"/>
            <w:tcBorders>
              <w:top w:val="nil"/>
              <w:left w:val="single" w:sz="4" w:space="0" w:color="auto"/>
              <w:bottom w:val="nil"/>
              <w:right w:val="nil"/>
            </w:tcBorders>
            <w:shd w:val="clear" w:color="auto" w:fill="auto"/>
            <w:noWrap/>
            <w:vAlign w:val="bottom"/>
            <w:hideMark/>
          </w:tcPr>
          <w:p w14:paraId="6A5FBBA4"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28.6%</w:t>
            </w:r>
          </w:p>
        </w:tc>
        <w:tc>
          <w:tcPr>
            <w:tcW w:w="316" w:type="dxa"/>
            <w:tcBorders>
              <w:top w:val="nil"/>
              <w:left w:val="nil"/>
              <w:bottom w:val="nil"/>
              <w:right w:val="nil"/>
            </w:tcBorders>
            <w:shd w:val="clear" w:color="auto" w:fill="auto"/>
            <w:noWrap/>
            <w:vAlign w:val="bottom"/>
            <w:hideMark/>
          </w:tcPr>
          <w:p w14:paraId="75AE8314"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42E783D0"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29.5%</w:t>
            </w:r>
          </w:p>
        </w:tc>
        <w:tc>
          <w:tcPr>
            <w:tcW w:w="316" w:type="dxa"/>
            <w:tcBorders>
              <w:top w:val="nil"/>
              <w:left w:val="nil"/>
              <w:bottom w:val="nil"/>
              <w:right w:val="nil"/>
            </w:tcBorders>
            <w:shd w:val="clear" w:color="auto" w:fill="auto"/>
            <w:noWrap/>
            <w:vAlign w:val="bottom"/>
            <w:hideMark/>
          </w:tcPr>
          <w:p w14:paraId="46B88B9E"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30D10A0F"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38.1%</w:t>
            </w:r>
          </w:p>
        </w:tc>
        <w:tc>
          <w:tcPr>
            <w:tcW w:w="316" w:type="dxa"/>
            <w:tcBorders>
              <w:top w:val="nil"/>
              <w:left w:val="nil"/>
              <w:bottom w:val="nil"/>
              <w:right w:val="nil"/>
            </w:tcBorders>
            <w:shd w:val="clear" w:color="auto" w:fill="auto"/>
            <w:noWrap/>
            <w:vAlign w:val="bottom"/>
            <w:hideMark/>
          </w:tcPr>
          <w:p w14:paraId="5E7BBD3C"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4C179431"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33.9%</w:t>
            </w:r>
          </w:p>
        </w:tc>
        <w:tc>
          <w:tcPr>
            <w:tcW w:w="316" w:type="dxa"/>
            <w:tcBorders>
              <w:top w:val="nil"/>
              <w:left w:val="nil"/>
              <w:bottom w:val="nil"/>
              <w:right w:val="single" w:sz="4" w:space="0" w:color="auto"/>
            </w:tcBorders>
            <w:shd w:val="clear" w:color="auto" w:fill="auto"/>
            <w:noWrap/>
            <w:vAlign w:val="bottom"/>
            <w:hideMark/>
          </w:tcPr>
          <w:p w14:paraId="3F9CFD22"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04A7D952"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32.5%</w:t>
            </w:r>
          </w:p>
        </w:tc>
        <w:tc>
          <w:tcPr>
            <w:tcW w:w="316" w:type="dxa"/>
            <w:tcBorders>
              <w:top w:val="nil"/>
              <w:left w:val="nil"/>
              <w:bottom w:val="nil"/>
              <w:right w:val="single" w:sz="4" w:space="0" w:color="auto"/>
            </w:tcBorders>
            <w:shd w:val="clear" w:color="auto" w:fill="auto"/>
            <w:noWrap/>
            <w:vAlign w:val="bottom"/>
            <w:hideMark/>
          </w:tcPr>
          <w:p w14:paraId="3648DBB5"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74F0A2A2"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33A1F67D"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6779F07A"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Very little or not at all</w:t>
            </w:r>
          </w:p>
        </w:tc>
        <w:tc>
          <w:tcPr>
            <w:tcW w:w="942" w:type="dxa"/>
            <w:tcBorders>
              <w:top w:val="nil"/>
              <w:left w:val="nil"/>
              <w:bottom w:val="nil"/>
              <w:right w:val="nil"/>
            </w:tcBorders>
            <w:shd w:val="clear" w:color="auto" w:fill="auto"/>
            <w:noWrap/>
            <w:vAlign w:val="bottom"/>
            <w:hideMark/>
          </w:tcPr>
          <w:p w14:paraId="4C0B54B5"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33.2%</w:t>
            </w:r>
          </w:p>
        </w:tc>
        <w:tc>
          <w:tcPr>
            <w:tcW w:w="785" w:type="dxa"/>
            <w:tcBorders>
              <w:top w:val="nil"/>
              <w:left w:val="single" w:sz="4" w:space="0" w:color="auto"/>
              <w:bottom w:val="nil"/>
              <w:right w:val="nil"/>
            </w:tcBorders>
            <w:shd w:val="clear" w:color="auto" w:fill="auto"/>
            <w:noWrap/>
            <w:vAlign w:val="bottom"/>
            <w:hideMark/>
          </w:tcPr>
          <w:p w14:paraId="69BD7C2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51.9%</w:t>
            </w:r>
          </w:p>
        </w:tc>
        <w:tc>
          <w:tcPr>
            <w:tcW w:w="316" w:type="dxa"/>
            <w:tcBorders>
              <w:top w:val="nil"/>
              <w:left w:val="nil"/>
              <w:bottom w:val="nil"/>
              <w:right w:val="nil"/>
            </w:tcBorders>
            <w:shd w:val="clear" w:color="auto" w:fill="auto"/>
            <w:noWrap/>
            <w:vAlign w:val="bottom"/>
            <w:hideMark/>
          </w:tcPr>
          <w:p w14:paraId="2551645A"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3E83854C"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47.0%</w:t>
            </w:r>
          </w:p>
        </w:tc>
        <w:tc>
          <w:tcPr>
            <w:tcW w:w="316" w:type="dxa"/>
            <w:tcBorders>
              <w:top w:val="nil"/>
              <w:left w:val="nil"/>
              <w:bottom w:val="nil"/>
              <w:right w:val="nil"/>
            </w:tcBorders>
            <w:shd w:val="clear" w:color="auto" w:fill="auto"/>
            <w:noWrap/>
            <w:vAlign w:val="bottom"/>
            <w:hideMark/>
          </w:tcPr>
          <w:p w14:paraId="569D7BB7"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72A003C7"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42.6%</w:t>
            </w:r>
          </w:p>
        </w:tc>
        <w:tc>
          <w:tcPr>
            <w:tcW w:w="316" w:type="dxa"/>
            <w:tcBorders>
              <w:top w:val="nil"/>
              <w:left w:val="nil"/>
              <w:bottom w:val="nil"/>
              <w:right w:val="nil"/>
            </w:tcBorders>
            <w:shd w:val="clear" w:color="auto" w:fill="auto"/>
            <w:noWrap/>
            <w:vAlign w:val="bottom"/>
            <w:hideMark/>
          </w:tcPr>
          <w:p w14:paraId="7FBDE37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28" w:type="dxa"/>
            <w:tcBorders>
              <w:top w:val="nil"/>
              <w:left w:val="nil"/>
              <w:bottom w:val="nil"/>
              <w:right w:val="nil"/>
            </w:tcBorders>
            <w:shd w:val="clear" w:color="auto" w:fill="auto"/>
            <w:noWrap/>
            <w:vAlign w:val="bottom"/>
            <w:hideMark/>
          </w:tcPr>
          <w:p w14:paraId="32CD893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43.9%</w:t>
            </w:r>
          </w:p>
        </w:tc>
        <w:tc>
          <w:tcPr>
            <w:tcW w:w="316" w:type="dxa"/>
            <w:tcBorders>
              <w:top w:val="nil"/>
              <w:left w:val="nil"/>
              <w:bottom w:val="nil"/>
              <w:right w:val="single" w:sz="4" w:space="0" w:color="auto"/>
            </w:tcBorders>
            <w:shd w:val="clear" w:color="auto" w:fill="auto"/>
            <w:noWrap/>
            <w:vAlign w:val="bottom"/>
            <w:hideMark/>
          </w:tcPr>
          <w:p w14:paraId="12166D49"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1073" w:type="dxa"/>
            <w:tcBorders>
              <w:top w:val="nil"/>
              <w:left w:val="nil"/>
              <w:bottom w:val="nil"/>
              <w:right w:val="nil"/>
            </w:tcBorders>
            <w:shd w:val="clear" w:color="auto" w:fill="auto"/>
            <w:noWrap/>
            <w:vAlign w:val="bottom"/>
            <w:hideMark/>
          </w:tcPr>
          <w:p w14:paraId="016B3CA0"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43.4%</w:t>
            </w:r>
          </w:p>
        </w:tc>
        <w:tc>
          <w:tcPr>
            <w:tcW w:w="316" w:type="dxa"/>
            <w:tcBorders>
              <w:top w:val="nil"/>
              <w:left w:val="nil"/>
              <w:bottom w:val="nil"/>
              <w:right w:val="single" w:sz="4" w:space="0" w:color="auto"/>
            </w:tcBorders>
            <w:shd w:val="clear" w:color="auto" w:fill="auto"/>
            <w:noWrap/>
            <w:vAlign w:val="bottom"/>
            <w:hideMark/>
          </w:tcPr>
          <w:p w14:paraId="0A0174F5"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r>
      <w:tr w:rsidR="00C2095F" w:rsidRPr="00C2095F" w14:paraId="2BAB383C" w14:textId="77777777" w:rsidTr="004C1400">
        <w:trPr>
          <w:trHeight w:val="228"/>
        </w:trPr>
        <w:tc>
          <w:tcPr>
            <w:tcW w:w="3258" w:type="dxa"/>
            <w:gridSpan w:val="2"/>
            <w:tcBorders>
              <w:top w:val="nil"/>
              <w:left w:val="single" w:sz="4" w:space="0" w:color="auto"/>
              <w:bottom w:val="nil"/>
              <w:right w:val="single" w:sz="4" w:space="0" w:color="000000"/>
            </w:tcBorders>
            <w:shd w:val="clear" w:color="auto" w:fill="auto"/>
            <w:noWrap/>
            <w:vAlign w:val="center"/>
            <w:hideMark/>
          </w:tcPr>
          <w:p w14:paraId="4E9C1F11"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xml:space="preserve">News websites </w:t>
            </w:r>
          </w:p>
        </w:tc>
        <w:tc>
          <w:tcPr>
            <w:tcW w:w="942" w:type="dxa"/>
            <w:tcBorders>
              <w:top w:val="nil"/>
              <w:left w:val="nil"/>
              <w:bottom w:val="nil"/>
              <w:right w:val="nil"/>
            </w:tcBorders>
            <w:shd w:val="clear" w:color="auto" w:fill="auto"/>
            <w:noWrap/>
            <w:vAlign w:val="bottom"/>
            <w:hideMark/>
          </w:tcPr>
          <w:p w14:paraId="5660BB4C" w14:textId="77777777" w:rsidR="00C2095F" w:rsidRPr="00C2095F" w:rsidRDefault="00C2095F" w:rsidP="00C2095F">
            <w:pPr>
              <w:rPr>
                <w:rFonts w:ascii="Calibri" w:hAnsi="Calibri" w:cs="Calibri"/>
                <w:color w:val="000000"/>
                <w:sz w:val="20"/>
                <w:lang w:eastAsia="en-US"/>
              </w:rPr>
            </w:pPr>
          </w:p>
        </w:tc>
        <w:tc>
          <w:tcPr>
            <w:tcW w:w="785" w:type="dxa"/>
            <w:tcBorders>
              <w:top w:val="nil"/>
              <w:left w:val="single" w:sz="4" w:space="0" w:color="auto"/>
              <w:bottom w:val="nil"/>
              <w:right w:val="nil"/>
            </w:tcBorders>
            <w:shd w:val="clear" w:color="auto" w:fill="auto"/>
            <w:noWrap/>
            <w:vAlign w:val="bottom"/>
            <w:hideMark/>
          </w:tcPr>
          <w:p w14:paraId="57FE3091"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316" w:type="dxa"/>
            <w:tcBorders>
              <w:top w:val="nil"/>
              <w:left w:val="nil"/>
              <w:bottom w:val="nil"/>
              <w:right w:val="nil"/>
            </w:tcBorders>
            <w:shd w:val="clear" w:color="auto" w:fill="auto"/>
            <w:noWrap/>
            <w:vAlign w:val="bottom"/>
            <w:hideMark/>
          </w:tcPr>
          <w:p w14:paraId="4D9A2256" w14:textId="77777777" w:rsidR="00C2095F" w:rsidRPr="00C2095F" w:rsidRDefault="00C2095F" w:rsidP="00C2095F">
            <w:pPr>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2D241A28"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5D0C2CFF" w14:textId="77777777" w:rsidR="00C2095F" w:rsidRPr="00C2095F" w:rsidRDefault="00C2095F" w:rsidP="00C2095F">
            <w:pPr>
              <w:rPr>
                <w:sz w:val="20"/>
                <w:lang w:eastAsia="en-US"/>
              </w:rPr>
            </w:pPr>
          </w:p>
        </w:tc>
        <w:tc>
          <w:tcPr>
            <w:tcW w:w="714" w:type="dxa"/>
            <w:tcBorders>
              <w:top w:val="nil"/>
              <w:left w:val="nil"/>
              <w:bottom w:val="nil"/>
              <w:right w:val="nil"/>
            </w:tcBorders>
            <w:shd w:val="clear" w:color="auto" w:fill="auto"/>
            <w:noWrap/>
            <w:vAlign w:val="bottom"/>
            <w:hideMark/>
          </w:tcPr>
          <w:p w14:paraId="372722E1"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7371EF52" w14:textId="77777777" w:rsidR="00C2095F" w:rsidRPr="00C2095F" w:rsidRDefault="00C2095F" w:rsidP="00C2095F">
            <w:pPr>
              <w:rPr>
                <w:sz w:val="20"/>
                <w:lang w:eastAsia="en-US"/>
              </w:rPr>
            </w:pPr>
          </w:p>
        </w:tc>
        <w:tc>
          <w:tcPr>
            <w:tcW w:w="728" w:type="dxa"/>
            <w:tcBorders>
              <w:top w:val="nil"/>
              <w:left w:val="nil"/>
              <w:bottom w:val="nil"/>
              <w:right w:val="nil"/>
            </w:tcBorders>
            <w:shd w:val="clear" w:color="auto" w:fill="auto"/>
            <w:noWrap/>
            <w:vAlign w:val="bottom"/>
            <w:hideMark/>
          </w:tcPr>
          <w:p w14:paraId="74F717F8" w14:textId="77777777" w:rsidR="00C2095F" w:rsidRPr="00C2095F" w:rsidRDefault="00C2095F" w:rsidP="00C2095F">
            <w:pPr>
              <w:rPr>
                <w:sz w:val="20"/>
                <w:lang w:eastAsia="en-US"/>
              </w:rPr>
            </w:pPr>
          </w:p>
        </w:tc>
        <w:tc>
          <w:tcPr>
            <w:tcW w:w="316" w:type="dxa"/>
            <w:tcBorders>
              <w:top w:val="nil"/>
              <w:left w:val="nil"/>
              <w:bottom w:val="nil"/>
              <w:right w:val="single" w:sz="4" w:space="0" w:color="auto"/>
            </w:tcBorders>
            <w:shd w:val="clear" w:color="auto" w:fill="auto"/>
            <w:noWrap/>
            <w:vAlign w:val="bottom"/>
            <w:hideMark/>
          </w:tcPr>
          <w:p w14:paraId="465F769C"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57561FB4"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316" w:type="dxa"/>
            <w:tcBorders>
              <w:top w:val="nil"/>
              <w:left w:val="nil"/>
              <w:bottom w:val="nil"/>
              <w:right w:val="single" w:sz="4" w:space="0" w:color="auto"/>
            </w:tcBorders>
            <w:shd w:val="clear" w:color="auto" w:fill="auto"/>
            <w:noWrap/>
            <w:vAlign w:val="bottom"/>
            <w:hideMark/>
          </w:tcPr>
          <w:p w14:paraId="1E0B1ED9"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6716C07A"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6299219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27ABCA13"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Great deal or quite a lot</w:t>
            </w:r>
          </w:p>
        </w:tc>
        <w:tc>
          <w:tcPr>
            <w:tcW w:w="942" w:type="dxa"/>
            <w:tcBorders>
              <w:top w:val="nil"/>
              <w:left w:val="nil"/>
              <w:bottom w:val="nil"/>
              <w:right w:val="nil"/>
            </w:tcBorders>
            <w:shd w:val="clear" w:color="auto" w:fill="auto"/>
            <w:noWrap/>
            <w:vAlign w:val="bottom"/>
            <w:hideMark/>
          </w:tcPr>
          <w:p w14:paraId="0473F14E"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19.7%</w:t>
            </w:r>
          </w:p>
        </w:tc>
        <w:tc>
          <w:tcPr>
            <w:tcW w:w="785" w:type="dxa"/>
            <w:tcBorders>
              <w:top w:val="nil"/>
              <w:left w:val="single" w:sz="4" w:space="0" w:color="auto"/>
              <w:bottom w:val="nil"/>
              <w:right w:val="nil"/>
            </w:tcBorders>
            <w:shd w:val="clear" w:color="auto" w:fill="auto"/>
            <w:noWrap/>
            <w:vAlign w:val="bottom"/>
            <w:hideMark/>
          </w:tcPr>
          <w:p w14:paraId="6EFCEBDD"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16.0%</w:t>
            </w:r>
          </w:p>
        </w:tc>
        <w:tc>
          <w:tcPr>
            <w:tcW w:w="316" w:type="dxa"/>
            <w:tcBorders>
              <w:top w:val="nil"/>
              <w:left w:val="nil"/>
              <w:bottom w:val="nil"/>
              <w:right w:val="nil"/>
            </w:tcBorders>
            <w:shd w:val="clear" w:color="auto" w:fill="auto"/>
            <w:noWrap/>
            <w:vAlign w:val="bottom"/>
            <w:hideMark/>
          </w:tcPr>
          <w:p w14:paraId="77F175C4"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053FE368"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11.9%</w:t>
            </w:r>
          </w:p>
        </w:tc>
        <w:tc>
          <w:tcPr>
            <w:tcW w:w="316" w:type="dxa"/>
            <w:tcBorders>
              <w:top w:val="nil"/>
              <w:left w:val="nil"/>
              <w:bottom w:val="nil"/>
              <w:right w:val="nil"/>
            </w:tcBorders>
            <w:shd w:val="clear" w:color="auto" w:fill="auto"/>
            <w:noWrap/>
            <w:vAlign w:val="bottom"/>
            <w:hideMark/>
          </w:tcPr>
          <w:p w14:paraId="7F03C25A"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4E43F207"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19.8%</w:t>
            </w:r>
          </w:p>
        </w:tc>
        <w:tc>
          <w:tcPr>
            <w:tcW w:w="316" w:type="dxa"/>
            <w:tcBorders>
              <w:top w:val="nil"/>
              <w:left w:val="nil"/>
              <w:bottom w:val="nil"/>
              <w:right w:val="nil"/>
            </w:tcBorders>
            <w:shd w:val="clear" w:color="auto" w:fill="auto"/>
            <w:noWrap/>
            <w:vAlign w:val="bottom"/>
            <w:hideMark/>
          </w:tcPr>
          <w:p w14:paraId="1FA8CFC9"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2A38124F"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14.4%</w:t>
            </w:r>
          </w:p>
        </w:tc>
        <w:tc>
          <w:tcPr>
            <w:tcW w:w="316" w:type="dxa"/>
            <w:tcBorders>
              <w:top w:val="nil"/>
              <w:left w:val="nil"/>
              <w:bottom w:val="nil"/>
              <w:right w:val="single" w:sz="4" w:space="0" w:color="auto"/>
            </w:tcBorders>
            <w:shd w:val="clear" w:color="auto" w:fill="auto"/>
            <w:noWrap/>
            <w:vAlign w:val="bottom"/>
            <w:hideMark/>
          </w:tcPr>
          <w:p w14:paraId="442334B2"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1073" w:type="dxa"/>
            <w:tcBorders>
              <w:top w:val="nil"/>
              <w:left w:val="nil"/>
              <w:bottom w:val="nil"/>
              <w:right w:val="nil"/>
            </w:tcBorders>
            <w:shd w:val="clear" w:color="auto" w:fill="auto"/>
            <w:noWrap/>
            <w:vAlign w:val="bottom"/>
            <w:hideMark/>
          </w:tcPr>
          <w:p w14:paraId="15A95BE5"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17.5%</w:t>
            </w:r>
          </w:p>
        </w:tc>
        <w:tc>
          <w:tcPr>
            <w:tcW w:w="316" w:type="dxa"/>
            <w:tcBorders>
              <w:top w:val="nil"/>
              <w:left w:val="nil"/>
              <w:bottom w:val="nil"/>
              <w:right w:val="single" w:sz="4" w:space="0" w:color="auto"/>
            </w:tcBorders>
            <w:shd w:val="clear" w:color="auto" w:fill="auto"/>
            <w:noWrap/>
            <w:vAlign w:val="bottom"/>
            <w:hideMark/>
          </w:tcPr>
          <w:p w14:paraId="1D3721C2"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145A71B5"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6EE30094"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159A1C10"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Some</w:t>
            </w:r>
          </w:p>
        </w:tc>
        <w:tc>
          <w:tcPr>
            <w:tcW w:w="942" w:type="dxa"/>
            <w:tcBorders>
              <w:top w:val="nil"/>
              <w:left w:val="nil"/>
              <w:bottom w:val="nil"/>
              <w:right w:val="nil"/>
            </w:tcBorders>
            <w:shd w:val="clear" w:color="auto" w:fill="auto"/>
            <w:noWrap/>
            <w:vAlign w:val="bottom"/>
            <w:hideMark/>
          </w:tcPr>
          <w:p w14:paraId="543353AC"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37.2%</w:t>
            </w:r>
          </w:p>
        </w:tc>
        <w:tc>
          <w:tcPr>
            <w:tcW w:w="785" w:type="dxa"/>
            <w:tcBorders>
              <w:top w:val="nil"/>
              <w:left w:val="single" w:sz="4" w:space="0" w:color="auto"/>
              <w:bottom w:val="nil"/>
              <w:right w:val="nil"/>
            </w:tcBorders>
            <w:shd w:val="clear" w:color="auto" w:fill="auto"/>
            <w:noWrap/>
            <w:vAlign w:val="bottom"/>
            <w:hideMark/>
          </w:tcPr>
          <w:p w14:paraId="501DE0B9"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24.8%</w:t>
            </w:r>
          </w:p>
        </w:tc>
        <w:tc>
          <w:tcPr>
            <w:tcW w:w="316" w:type="dxa"/>
            <w:tcBorders>
              <w:top w:val="nil"/>
              <w:left w:val="nil"/>
              <w:bottom w:val="nil"/>
              <w:right w:val="nil"/>
            </w:tcBorders>
            <w:shd w:val="clear" w:color="auto" w:fill="auto"/>
            <w:noWrap/>
            <w:vAlign w:val="bottom"/>
            <w:hideMark/>
          </w:tcPr>
          <w:p w14:paraId="254300FC"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16898CF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28.4%</w:t>
            </w:r>
          </w:p>
        </w:tc>
        <w:tc>
          <w:tcPr>
            <w:tcW w:w="316" w:type="dxa"/>
            <w:tcBorders>
              <w:top w:val="nil"/>
              <w:left w:val="nil"/>
              <w:bottom w:val="nil"/>
              <w:right w:val="nil"/>
            </w:tcBorders>
            <w:shd w:val="clear" w:color="auto" w:fill="auto"/>
            <w:noWrap/>
            <w:vAlign w:val="bottom"/>
            <w:hideMark/>
          </w:tcPr>
          <w:p w14:paraId="35F22CF6"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26B3A08D"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32.4%</w:t>
            </w:r>
          </w:p>
        </w:tc>
        <w:tc>
          <w:tcPr>
            <w:tcW w:w="316" w:type="dxa"/>
            <w:tcBorders>
              <w:top w:val="nil"/>
              <w:left w:val="nil"/>
              <w:bottom w:val="nil"/>
              <w:right w:val="nil"/>
            </w:tcBorders>
            <w:shd w:val="clear" w:color="auto" w:fill="auto"/>
            <w:noWrap/>
            <w:vAlign w:val="bottom"/>
            <w:hideMark/>
          </w:tcPr>
          <w:p w14:paraId="54230A21"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5F4863B6"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31.9%</w:t>
            </w:r>
          </w:p>
        </w:tc>
        <w:tc>
          <w:tcPr>
            <w:tcW w:w="316" w:type="dxa"/>
            <w:tcBorders>
              <w:top w:val="nil"/>
              <w:left w:val="nil"/>
              <w:bottom w:val="nil"/>
              <w:right w:val="single" w:sz="4" w:space="0" w:color="auto"/>
            </w:tcBorders>
            <w:shd w:val="clear" w:color="auto" w:fill="auto"/>
            <w:noWrap/>
            <w:vAlign w:val="bottom"/>
            <w:hideMark/>
          </w:tcPr>
          <w:p w14:paraId="77262125"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0CD27517"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35.4%</w:t>
            </w:r>
          </w:p>
        </w:tc>
        <w:tc>
          <w:tcPr>
            <w:tcW w:w="316" w:type="dxa"/>
            <w:tcBorders>
              <w:top w:val="nil"/>
              <w:left w:val="nil"/>
              <w:bottom w:val="nil"/>
              <w:right w:val="single" w:sz="4" w:space="0" w:color="auto"/>
            </w:tcBorders>
            <w:shd w:val="clear" w:color="auto" w:fill="auto"/>
            <w:noWrap/>
            <w:vAlign w:val="bottom"/>
            <w:hideMark/>
          </w:tcPr>
          <w:p w14:paraId="00E2B585"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1540959B"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6CC8DDAE"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70ED5900"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Very little or not at all</w:t>
            </w:r>
          </w:p>
        </w:tc>
        <w:tc>
          <w:tcPr>
            <w:tcW w:w="942" w:type="dxa"/>
            <w:tcBorders>
              <w:top w:val="nil"/>
              <w:left w:val="nil"/>
              <w:bottom w:val="nil"/>
              <w:right w:val="nil"/>
            </w:tcBorders>
            <w:shd w:val="clear" w:color="auto" w:fill="auto"/>
            <w:noWrap/>
            <w:vAlign w:val="bottom"/>
            <w:hideMark/>
          </w:tcPr>
          <w:p w14:paraId="5C7C561A"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40.2%</w:t>
            </w:r>
          </w:p>
        </w:tc>
        <w:tc>
          <w:tcPr>
            <w:tcW w:w="785" w:type="dxa"/>
            <w:tcBorders>
              <w:top w:val="nil"/>
              <w:left w:val="single" w:sz="4" w:space="0" w:color="auto"/>
              <w:bottom w:val="nil"/>
              <w:right w:val="nil"/>
            </w:tcBorders>
            <w:shd w:val="clear" w:color="auto" w:fill="auto"/>
            <w:noWrap/>
            <w:vAlign w:val="bottom"/>
            <w:hideMark/>
          </w:tcPr>
          <w:p w14:paraId="28FFFC16"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54.5%</w:t>
            </w:r>
          </w:p>
        </w:tc>
        <w:tc>
          <w:tcPr>
            <w:tcW w:w="316" w:type="dxa"/>
            <w:tcBorders>
              <w:top w:val="nil"/>
              <w:left w:val="nil"/>
              <w:bottom w:val="nil"/>
              <w:right w:val="nil"/>
            </w:tcBorders>
            <w:shd w:val="clear" w:color="auto" w:fill="auto"/>
            <w:noWrap/>
            <w:vAlign w:val="bottom"/>
            <w:hideMark/>
          </w:tcPr>
          <w:p w14:paraId="7F76AD42"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06E1B1F2"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53.1%</w:t>
            </w:r>
          </w:p>
        </w:tc>
        <w:tc>
          <w:tcPr>
            <w:tcW w:w="316" w:type="dxa"/>
            <w:tcBorders>
              <w:top w:val="nil"/>
              <w:left w:val="nil"/>
              <w:bottom w:val="nil"/>
              <w:right w:val="nil"/>
            </w:tcBorders>
            <w:shd w:val="clear" w:color="auto" w:fill="auto"/>
            <w:noWrap/>
            <w:vAlign w:val="bottom"/>
            <w:hideMark/>
          </w:tcPr>
          <w:p w14:paraId="1B7432DC"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53CFE043"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42.2%</w:t>
            </w:r>
          </w:p>
        </w:tc>
        <w:tc>
          <w:tcPr>
            <w:tcW w:w="316" w:type="dxa"/>
            <w:tcBorders>
              <w:top w:val="nil"/>
              <w:left w:val="nil"/>
              <w:bottom w:val="nil"/>
              <w:right w:val="nil"/>
            </w:tcBorders>
            <w:shd w:val="clear" w:color="auto" w:fill="auto"/>
            <w:noWrap/>
            <w:vAlign w:val="bottom"/>
            <w:hideMark/>
          </w:tcPr>
          <w:p w14:paraId="68DB48F9"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3F8B621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50.1%</w:t>
            </w:r>
          </w:p>
        </w:tc>
        <w:tc>
          <w:tcPr>
            <w:tcW w:w="316" w:type="dxa"/>
            <w:tcBorders>
              <w:top w:val="nil"/>
              <w:left w:val="nil"/>
              <w:bottom w:val="nil"/>
              <w:right w:val="single" w:sz="4" w:space="0" w:color="auto"/>
            </w:tcBorders>
            <w:shd w:val="clear" w:color="auto" w:fill="auto"/>
            <w:noWrap/>
            <w:vAlign w:val="bottom"/>
            <w:hideMark/>
          </w:tcPr>
          <w:p w14:paraId="613F83FE"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1073" w:type="dxa"/>
            <w:tcBorders>
              <w:top w:val="nil"/>
              <w:left w:val="nil"/>
              <w:bottom w:val="nil"/>
              <w:right w:val="nil"/>
            </w:tcBorders>
            <w:shd w:val="clear" w:color="auto" w:fill="auto"/>
            <w:noWrap/>
            <w:vAlign w:val="bottom"/>
            <w:hideMark/>
          </w:tcPr>
          <w:p w14:paraId="5CB78D79"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44.1%</w:t>
            </w:r>
          </w:p>
        </w:tc>
        <w:tc>
          <w:tcPr>
            <w:tcW w:w="316" w:type="dxa"/>
            <w:tcBorders>
              <w:top w:val="nil"/>
              <w:left w:val="nil"/>
              <w:bottom w:val="nil"/>
              <w:right w:val="single" w:sz="4" w:space="0" w:color="auto"/>
            </w:tcBorders>
            <w:shd w:val="clear" w:color="auto" w:fill="auto"/>
            <w:noWrap/>
            <w:vAlign w:val="bottom"/>
            <w:hideMark/>
          </w:tcPr>
          <w:p w14:paraId="08BB51D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5D1E8A9B" w14:textId="77777777" w:rsidTr="004C1400">
        <w:trPr>
          <w:trHeight w:val="228"/>
        </w:trPr>
        <w:tc>
          <w:tcPr>
            <w:tcW w:w="3258" w:type="dxa"/>
            <w:gridSpan w:val="2"/>
            <w:tcBorders>
              <w:top w:val="nil"/>
              <w:left w:val="single" w:sz="4" w:space="0" w:color="auto"/>
              <w:bottom w:val="nil"/>
              <w:right w:val="single" w:sz="4" w:space="0" w:color="000000"/>
            </w:tcBorders>
            <w:shd w:val="clear" w:color="auto" w:fill="auto"/>
            <w:noWrap/>
            <w:vAlign w:val="center"/>
            <w:hideMark/>
          </w:tcPr>
          <w:p w14:paraId="69B81A9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Radio</w:t>
            </w:r>
          </w:p>
        </w:tc>
        <w:tc>
          <w:tcPr>
            <w:tcW w:w="942" w:type="dxa"/>
            <w:tcBorders>
              <w:top w:val="nil"/>
              <w:left w:val="nil"/>
              <w:bottom w:val="nil"/>
              <w:right w:val="nil"/>
            </w:tcBorders>
            <w:shd w:val="clear" w:color="auto" w:fill="auto"/>
            <w:noWrap/>
            <w:vAlign w:val="bottom"/>
            <w:hideMark/>
          </w:tcPr>
          <w:p w14:paraId="56E23242" w14:textId="77777777" w:rsidR="00C2095F" w:rsidRPr="00C2095F" w:rsidRDefault="00C2095F" w:rsidP="00C2095F">
            <w:pPr>
              <w:rPr>
                <w:rFonts w:ascii="Calibri" w:hAnsi="Calibri" w:cs="Calibri"/>
                <w:color w:val="000000"/>
                <w:sz w:val="20"/>
                <w:lang w:eastAsia="en-US"/>
              </w:rPr>
            </w:pPr>
          </w:p>
        </w:tc>
        <w:tc>
          <w:tcPr>
            <w:tcW w:w="785" w:type="dxa"/>
            <w:tcBorders>
              <w:top w:val="nil"/>
              <w:left w:val="single" w:sz="4" w:space="0" w:color="auto"/>
              <w:bottom w:val="nil"/>
              <w:right w:val="nil"/>
            </w:tcBorders>
            <w:shd w:val="clear" w:color="auto" w:fill="auto"/>
            <w:noWrap/>
            <w:vAlign w:val="bottom"/>
            <w:hideMark/>
          </w:tcPr>
          <w:p w14:paraId="3EAEE86A"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316" w:type="dxa"/>
            <w:tcBorders>
              <w:top w:val="nil"/>
              <w:left w:val="nil"/>
              <w:bottom w:val="nil"/>
              <w:right w:val="nil"/>
            </w:tcBorders>
            <w:shd w:val="clear" w:color="auto" w:fill="auto"/>
            <w:noWrap/>
            <w:vAlign w:val="bottom"/>
            <w:hideMark/>
          </w:tcPr>
          <w:p w14:paraId="57170D90" w14:textId="77777777" w:rsidR="00C2095F" w:rsidRPr="00C2095F" w:rsidRDefault="00C2095F" w:rsidP="00C2095F">
            <w:pPr>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2A702C19"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2C588C4E" w14:textId="77777777" w:rsidR="00C2095F" w:rsidRPr="00C2095F" w:rsidRDefault="00C2095F" w:rsidP="00C2095F">
            <w:pPr>
              <w:rPr>
                <w:sz w:val="20"/>
                <w:lang w:eastAsia="en-US"/>
              </w:rPr>
            </w:pPr>
          </w:p>
        </w:tc>
        <w:tc>
          <w:tcPr>
            <w:tcW w:w="714" w:type="dxa"/>
            <w:tcBorders>
              <w:top w:val="nil"/>
              <w:left w:val="nil"/>
              <w:bottom w:val="nil"/>
              <w:right w:val="nil"/>
            </w:tcBorders>
            <w:shd w:val="clear" w:color="auto" w:fill="auto"/>
            <w:noWrap/>
            <w:vAlign w:val="bottom"/>
            <w:hideMark/>
          </w:tcPr>
          <w:p w14:paraId="5C0B6247"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3BC624BF" w14:textId="77777777" w:rsidR="00C2095F" w:rsidRPr="00C2095F" w:rsidRDefault="00C2095F" w:rsidP="00C2095F">
            <w:pPr>
              <w:rPr>
                <w:sz w:val="20"/>
                <w:lang w:eastAsia="en-US"/>
              </w:rPr>
            </w:pPr>
          </w:p>
        </w:tc>
        <w:tc>
          <w:tcPr>
            <w:tcW w:w="728" w:type="dxa"/>
            <w:tcBorders>
              <w:top w:val="nil"/>
              <w:left w:val="nil"/>
              <w:bottom w:val="nil"/>
              <w:right w:val="nil"/>
            </w:tcBorders>
            <w:shd w:val="clear" w:color="auto" w:fill="auto"/>
            <w:noWrap/>
            <w:vAlign w:val="bottom"/>
            <w:hideMark/>
          </w:tcPr>
          <w:p w14:paraId="3B7C7CE4" w14:textId="77777777" w:rsidR="00C2095F" w:rsidRPr="00C2095F" w:rsidRDefault="00C2095F" w:rsidP="00C2095F">
            <w:pPr>
              <w:rPr>
                <w:sz w:val="20"/>
                <w:lang w:eastAsia="en-US"/>
              </w:rPr>
            </w:pPr>
          </w:p>
        </w:tc>
        <w:tc>
          <w:tcPr>
            <w:tcW w:w="316" w:type="dxa"/>
            <w:tcBorders>
              <w:top w:val="nil"/>
              <w:left w:val="nil"/>
              <w:bottom w:val="nil"/>
              <w:right w:val="single" w:sz="4" w:space="0" w:color="auto"/>
            </w:tcBorders>
            <w:shd w:val="clear" w:color="auto" w:fill="auto"/>
            <w:noWrap/>
            <w:vAlign w:val="bottom"/>
            <w:hideMark/>
          </w:tcPr>
          <w:p w14:paraId="31D017F0"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17331540"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316" w:type="dxa"/>
            <w:tcBorders>
              <w:top w:val="nil"/>
              <w:left w:val="nil"/>
              <w:bottom w:val="nil"/>
              <w:right w:val="single" w:sz="4" w:space="0" w:color="auto"/>
            </w:tcBorders>
            <w:shd w:val="clear" w:color="auto" w:fill="auto"/>
            <w:noWrap/>
            <w:vAlign w:val="bottom"/>
            <w:hideMark/>
          </w:tcPr>
          <w:p w14:paraId="1DC30188"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7A05057A"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77B85218"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7532513C"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Great deal or quite a lot</w:t>
            </w:r>
          </w:p>
        </w:tc>
        <w:tc>
          <w:tcPr>
            <w:tcW w:w="942" w:type="dxa"/>
            <w:tcBorders>
              <w:top w:val="nil"/>
              <w:left w:val="nil"/>
              <w:bottom w:val="nil"/>
              <w:right w:val="nil"/>
            </w:tcBorders>
            <w:shd w:val="clear" w:color="auto" w:fill="auto"/>
            <w:noWrap/>
            <w:vAlign w:val="bottom"/>
            <w:hideMark/>
          </w:tcPr>
          <w:p w14:paraId="26636801"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17.5%</w:t>
            </w:r>
          </w:p>
        </w:tc>
        <w:tc>
          <w:tcPr>
            <w:tcW w:w="785" w:type="dxa"/>
            <w:tcBorders>
              <w:top w:val="nil"/>
              <w:left w:val="single" w:sz="4" w:space="0" w:color="auto"/>
              <w:bottom w:val="nil"/>
              <w:right w:val="nil"/>
            </w:tcBorders>
            <w:shd w:val="clear" w:color="auto" w:fill="auto"/>
            <w:noWrap/>
            <w:vAlign w:val="bottom"/>
            <w:hideMark/>
          </w:tcPr>
          <w:p w14:paraId="4E99B5E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12.1%</w:t>
            </w:r>
          </w:p>
        </w:tc>
        <w:tc>
          <w:tcPr>
            <w:tcW w:w="316" w:type="dxa"/>
            <w:tcBorders>
              <w:top w:val="nil"/>
              <w:left w:val="nil"/>
              <w:bottom w:val="nil"/>
              <w:right w:val="nil"/>
            </w:tcBorders>
            <w:shd w:val="clear" w:color="auto" w:fill="auto"/>
            <w:noWrap/>
            <w:vAlign w:val="bottom"/>
            <w:hideMark/>
          </w:tcPr>
          <w:p w14:paraId="79E4E41D"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5D103461"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19.1%</w:t>
            </w:r>
          </w:p>
        </w:tc>
        <w:tc>
          <w:tcPr>
            <w:tcW w:w="316" w:type="dxa"/>
            <w:tcBorders>
              <w:top w:val="nil"/>
              <w:left w:val="nil"/>
              <w:bottom w:val="nil"/>
              <w:right w:val="nil"/>
            </w:tcBorders>
            <w:shd w:val="clear" w:color="auto" w:fill="auto"/>
            <w:noWrap/>
            <w:vAlign w:val="bottom"/>
            <w:hideMark/>
          </w:tcPr>
          <w:p w14:paraId="51B65337"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5AA346FC"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16.6%</w:t>
            </w:r>
          </w:p>
        </w:tc>
        <w:tc>
          <w:tcPr>
            <w:tcW w:w="316" w:type="dxa"/>
            <w:tcBorders>
              <w:top w:val="nil"/>
              <w:left w:val="nil"/>
              <w:bottom w:val="nil"/>
              <w:right w:val="nil"/>
            </w:tcBorders>
            <w:shd w:val="clear" w:color="auto" w:fill="auto"/>
            <w:noWrap/>
            <w:vAlign w:val="bottom"/>
            <w:hideMark/>
          </w:tcPr>
          <w:p w14:paraId="44E721DD"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720AFFD6"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15.1%</w:t>
            </w:r>
          </w:p>
        </w:tc>
        <w:tc>
          <w:tcPr>
            <w:tcW w:w="316" w:type="dxa"/>
            <w:tcBorders>
              <w:top w:val="nil"/>
              <w:left w:val="nil"/>
              <w:bottom w:val="nil"/>
              <w:right w:val="single" w:sz="4" w:space="0" w:color="auto"/>
            </w:tcBorders>
            <w:shd w:val="clear" w:color="auto" w:fill="auto"/>
            <w:noWrap/>
            <w:vAlign w:val="bottom"/>
            <w:hideMark/>
          </w:tcPr>
          <w:p w14:paraId="2B05ABCE"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139CC971"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17.1%</w:t>
            </w:r>
          </w:p>
        </w:tc>
        <w:tc>
          <w:tcPr>
            <w:tcW w:w="316" w:type="dxa"/>
            <w:tcBorders>
              <w:top w:val="nil"/>
              <w:left w:val="nil"/>
              <w:bottom w:val="nil"/>
              <w:right w:val="single" w:sz="4" w:space="0" w:color="auto"/>
            </w:tcBorders>
            <w:shd w:val="clear" w:color="auto" w:fill="auto"/>
            <w:noWrap/>
            <w:vAlign w:val="bottom"/>
            <w:hideMark/>
          </w:tcPr>
          <w:p w14:paraId="00E8B218"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0CA5994E"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2DB01375"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56E7315D"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Some</w:t>
            </w:r>
          </w:p>
        </w:tc>
        <w:tc>
          <w:tcPr>
            <w:tcW w:w="942" w:type="dxa"/>
            <w:tcBorders>
              <w:top w:val="nil"/>
              <w:left w:val="nil"/>
              <w:bottom w:val="nil"/>
              <w:right w:val="nil"/>
            </w:tcBorders>
            <w:shd w:val="clear" w:color="auto" w:fill="auto"/>
            <w:noWrap/>
            <w:vAlign w:val="bottom"/>
            <w:hideMark/>
          </w:tcPr>
          <w:p w14:paraId="7E5DB005"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37.6%</w:t>
            </w:r>
          </w:p>
        </w:tc>
        <w:tc>
          <w:tcPr>
            <w:tcW w:w="785" w:type="dxa"/>
            <w:tcBorders>
              <w:top w:val="nil"/>
              <w:left w:val="single" w:sz="4" w:space="0" w:color="auto"/>
              <w:bottom w:val="nil"/>
              <w:right w:val="nil"/>
            </w:tcBorders>
            <w:shd w:val="clear" w:color="auto" w:fill="auto"/>
            <w:noWrap/>
            <w:vAlign w:val="bottom"/>
            <w:hideMark/>
          </w:tcPr>
          <w:p w14:paraId="6B36BDF4"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25.3%</w:t>
            </w:r>
          </w:p>
        </w:tc>
        <w:tc>
          <w:tcPr>
            <w:tcW w:w="316" w:type="dxa"/>
            <w:tcBorders>
              <w:top w:val="nil"/>
              <w:left w:val="nil"/>
              <w:bottom w:val="nil"/>
              <w:right w:val="nil"/>
            </w:tcBorders>
            <w:shd w:val="clear" w:color="auto" w:fill="auto"/>
            <w:noWrap/>
            <w:vAlign w:val="bottom"/>
            <w:hideMark/>
          </w:tcPr>
          <w:p w14:paraId="2E222983"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6F9F4168"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25.9%</w:t>
            </w:r>
          </w:p>
        </w:tc>
        <w:tc>
          <w:tcPr>
            <w:tcW w:w="316" w:type="dxa"/>
            <w:tcBorders>
              <w:top w:val="nil"/>
              <w:left w:val="nil"/>
              <w:bottom w:val="nil"/>
              <w:right w:val="nil"/>
            </w:tcBorders>
            <w:shd w:val="clear" w:color="auto" w:fill="auto"/>
            <w:noWrap/>
            <w:vAlign w:val="bottom"/>
            <w:hideMark/>
          </w:tcPr>
          <w:p w14:paraId="4B9D232C"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665B3A81"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32.8%</w:t>
            </w:r>
          </w:p>
        </w:tc>
        <w:tc>
          <w:tcPr>
            <w:tcW w:w="316" w:type="dxa"/>
            <w:tcBorders>
              <w:top w:val="nil"/>
              <w:left w:val="nil"/>
              <w:bottom w:val="nil"/>
              <w:right w:val="nil"/>
            </w:tcBorders>
            <w:shd w:val="clear" w:color="auto" w:fill="auto"/>
            <w:noWrap/>
            <w:vAlign w:val="bottom"/>
            <w:hideMark/>
          </w:tcPr>
          <w:p w14:paraId="54E059CD"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3DE1FFBD"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30.4%</w:t>
            </w:r>
          </w:p>
        </w:tc>
        <w:tc>
          <w:tcPr>
            <w:tcW w:w="316" w:type="dxa"/>
            <w:tcBorders>
              <w:top w:val="nil"/>
              <w:left w:val="nil"/>
              <w:bottom w:val="nil"/>
              <w:right w:val="single" w:sz="4" w:space="0" w:color="auto"/>
            </w:tcBorders>
            <w:shd w:val="clear" w:color="auto" w:fill="auto"/>
            <w:noWrap/>
            <w:vAlign w:val="bottom"/>
            <w:hideMark/>
          </w:tcPr>
          <w:p w14:paraId="221CCF94"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1073" w:type="dxa"/>
            <w:tcBorders>
              <w:top w:val="nil"/>
              <w:left w:val="nil"/>
              <w:bottom w:val="nil"/>
              <w:right w:val="nil"/>
            </w:tcBorders>
            <w:shd w:val="clear" w:color="auto" w:fill="auto"/>
            <w:noWrap/>
            <w:vAlign w:val="bottom"/>
            <w:hideMark/>
          </w:tcPr>
          <w:p w14:paraId="4654130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34.8%</w:t>
            </w:r>
          </w:p>
        </w:tc>
        <w:tc>
          <w:tcPr>
            <w:tcW w:w="316" w:type="dxa"/>
            <w:tcBorders>
              <w:top w:val="nil"/>
              <w:left w:val="nil"/>
              <w:bottom w:val="nil"/>
              <w:right w:val="single" w:sz="4" w:space="0" w:color="auto"/>
            </w:tcBorders>
            <w:shd w:val="clear" w:color="auto" w:fill="auto"/>
            <w:noWrap/>
            <w:vAlign w:val="bottom"/>
            <w:hideMark/>
          </w:tcPr>
          <w:p w14:paraId="226B6244"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5D55E19E"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47F70D91"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6BD05169"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Very little or not at all</w:t>
            </w:r>
          </w:p>
        </w:tc>
        <w:tc>
          <w:tcPr>
            <w:tcW w:w="942" w:type="dxa"/>
            <w:tcBorders>
              <w:top w:val="nil"/>
              <w:left w:val="nil"/>
              <w:bottom w:val="nil"/>
              <w:right w:val="nil"/>
            </w:tcBorders>
            <w:shd w:val="clear" w:color="auto" w:fill="auto"/>
            <w:noWrap/>
            <w:vAlign w:val="bottom"/>
            <w:hideMark/>
          </w:tcPr>
          <w:p w14:paraId="31D00BE7"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41.8%</w:t>
            </w:r>
          </w:p>
        </w:tc>
        <w:tc>
          <w:tcPr>
            <w:tcW w:w="785" w:type="dxa"/>
            <w:tcBorders>
              <w:top w:val="nil"/>
              <w:left w:val="single" w:sz="4" w:space="0" w:color="auto"/>
              <w:bottom w:val="nil"/>
              <w:right w:val="nil"/>
            </w:tcBorders>
            <w:shd w:val="clear" w:color="auto" w:fill="auto"/>
            <w:noWrap/>
            <w:vAlign w:val="bottom"/>
            <w:hideMark/>
          </w:tcPr>
          <w:p w14:paraId="15655FF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57.8%</w:t>
            </w:r>
          </w:p>
        </w:tc>
        <w:tc>
          <w:tcPr>
            <w:tcW w:w="316" w:type="dxa"/>
            <w:tcBorders>
              <w:top w:val="nil"/>
              <w:left w:val="nil"/>
              <w:bottom w:val="nil"/>
              <w:right w:val="nil"/>
            </w:tcBorders>
            <w:shd w:val="clear" w:color="auto" w:fill="auto"/>
            <w:noWrap/>
            <w:vAlign w:val="bottom"/>
            <w:hideMark/>
          </w:tcPr>
          <w:p w14:paraId="6D1FE976"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7C4C466E"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48.7%</w:t>
            </w:r>
          </w:p>
        </w:tc>
        <w:tc>
          <w:tcPr>
            <w:tcW w:w="316" w:type="dxa"/>
            <w:tcBorders>
              <w:top w:val="nil"/>
              <w:left w:val="nil"/>
              <w:bottom w:val="nil"/>
              <w:right w:val="nil"/>
            </w:tcBorders>
            <w:shd w:val="clear" w:color="auto" w:fill="auto"/>
            <w:noWrap/>
            <w:vAlign w:val="bottom"/>
            <w:hideMark/>
          </w:tcPr>
          <w:p w14:paraId="1536DFD3"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753570D9"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48.8%</w:t>
            </w:r>
          </w:p>
        </w:tc>
        <w:tc>
          <w:tcPr>
            <w:tcW w:w="316" w:type="dxa"/>
            <w:tcBorders>
              <w:top w:val="nil"/>
              <w:left w:val="nil"/>
              <w:bottom w:val="nil"/>
              <w:right w:val="nil"/>
            </w:tcBorders>
            <w:shd w:val="clear" w:color="auto" w:fill="auto"/>
            <w:noWrap/>
            <w:vAlign w:val="bottom"/>
            <w:hideMark/>
          </w:tcPr>
          <w:p w14:paraId="1E3734D0"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46F1CC54"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52.5%</w:t>
            </w:r>
          </w:p>
        </w:tc>
        <w:tc>
          <w:tcPr>
            <w:tcW w:w="316" w:type="dxa"/>
            <w:tcBorders>
              <w:top w:val="nil"/>
              <w:left w:val="nil"/>
              <w:bottom w:val="nil"/>
              <w:right w:val="single" w:sz="4" w:space="0" w:color="auto"/>
            </w:tcBorders>
            <w:shd w:val="clear" w:color="auto" w:fill="auto"/>
            <w:noWrap/>
            <w:vAlign w:val="bottom"/>
            <w:hideMark/>
          </w:tcPr>
          <w:p w14:paraId="45389845"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1073" w:type="dxa"/>
            <w:tcBorders>
              <w:top w:val="nil"/>
              <w:left w:val="nil"/>
              <w:bottom w:val="nil"/>
              <w:right w:val="nil"/>
            </w:tcBorders>
            <w:shd w:val="clear" w:color="auto" w:fill="auto"/>
            <w:noWrap/>
            <w:vAlign w:val="bottom"/>
            <w:hideMark/>
          </w:tcPr>
          <w:p w14:paraId="27365C2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46.3%</w:t>
            </w:r>
          </w:p>
        </w:tc>
        <w:tc>
          <w:tcPr>
            <w:tcW w:w="316" w:type="dxa"/>
            <w:tcBorders>
              <w:top w:val="nil"/>
              <w:left w:val="nil"/>
              <w:bottom w:val="nil"/>
              <w:right w:val="single" w:sz="4" w:space="0" w:color="auto"/>
            </w:tcBorders>
            <w:shd w:val="clear" w:color="auto" w:fill="auto"/>
            <w:noWrap/>
            <w:vAlign w:val="bottom"/>
            <w:hideMark/>
          </w:tcPr>
          <w:p w14:paraId="6B7AB3F0"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63686887" w14:textId="77777777" w:rsidTr="004C1400">
        <w:trPr>
          <w:trHeight w:val="409"/>
        </w:trPr>
        <w:tc>
          <w:tcPr>
            <w:tcW w:w="3258" w:type="dxa"/>
            <w:gridSpan w:val="2"/>
            <w:tcBorders>
              <w:top w:val="nil"/>
              <w:left w:val="single" w:sz="4" w:space="0" w:color="auto"/>
              <w:bottom w:val="nil"/>
              <w:right w:val="single" w:sz="4" w:space="0" w:color="000000"/>
            </w:tcBorders>
            <w:shd w:val="clear" w:color="auto" w:fill="auto"/>
            <w:vAlign w:val="center"/>
            <w:hideMark/>
          </w:tcPr>
          <w:p w14:paraId="42BD45BC"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Printed letters or newsletters from candidates or organizations</w:t>
            </w:r>
          </w:p>
        </w:tc>
        <w:tc>
          <w:tcPr>
            <w:tcW w:w="942" w:type="dxa"/>
            <w:tcBorders>
              <w:top w:val="nil"/>
              <w:left w:val="nil"/>
              <w:bottom w:val="nil"/>
              <w:right w:val="nil"/>
            </w:tcBorders>
            <w:shd w:val="clear" w:color="auto" w:fill="auto"/>
            <w:noWrap/>
            <w:vAlign w:val="bottom"/>
            <w:hideMark/>
          </w:tcPr>
          <w:p w14:paraId="7229273E" w14:textId="77777777" w:rsidR="00C2095F" w:rsidRPr="00C2095F" w:rsidRDefault="00C2095F" w:rsidP="00C2095F">
            <w:pPr>
              <w:rPr>
                <w:rFonts w:ascii="Calibri" w:hAnsi="Calibri" w:cs="Calibri"/>
                <w:color w:val="000000"/>
                <w:sz w:val="20"/>
                <w:lang w:eastAsia="en-US"/>
              </w:rPr>
            </w:pPr>
          </w:p>
        </w:tc>
        <w:tc>
          <w:tcPr>
            <w:tcW w:w="785" w:type="dxa"/>
            <w:tcBorders>
              <w:top w:val="nil"/>
              <w:left w:val="nil"/>
              <w:bottom w:val="nil"/>
              <w:right w:val="nil"/>
            </w:tcBorders>
            <w:shd w:val="clear" w:color="auto" w:fill="auto"/>
            <w:noWrap/>
            <w:vAlign w:val="bottom"/>
            <w:hideMark/>
          </w:tcPr>
          <w:p w14:paraId="2FD36F95"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5D6C7CEC" w14:textId="77777777" w:rsidR="00C2095F" w:rsidRPr="00C2095F" w:rsidRDefault="00C2095F" w:rsidP="00C2095F">
            <w:pPr>
              <w:rPr>
                <w:sz w:val="20"/>
                <w:lang w:eastAsia="en-US"/>
              </w:rPr>
            </w:pPr>
          </w:p>
        </w:tc>
        <w:tc>
          <w:tcPr>
            <w:tcW w:w="714" w:type="dxa"/>
            <w:tcBorders>
              <w:top w:val="nil"/>
              <w:left w:val="nil"/>
              <w:bottom w:val="nil"/>
              <w:right w:val="nil"/>
            </w:tcBorders>
            <w:shd w:val="clear" w:color="auto" w:fill="auto"/>
            <w:noWrap/>
            <w:vAlign w:val="bottom"/>
            <w:hideMark/>
          </w:tcPr>
          <w:p w14:paraId="260142C0"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196A9180" w14:textId="77777777" w:rsidR="00C2095F" w:rsidRPr="00C2095F" w:rsidRDefault="00C2095F" w:rsidP="00C2095F">
            <w:pPr>
              <w:rPr>
                <w:sz w:val="20"/>
                <w:lang w:eastAsia="en-US"/>
              </w:rPr>
            </w:pPr>
          </w:p>
        </w:tc>
        <w:tc>
          <w:tcPr>
            <w:tcW w:w="714" w:type="dxa"/>
            <w:tcBorders>
              <w:top w:val="nil"/>
              <w:left w:val="nil"/>
              <w:bottom w:val="nil"/>
              <w:right w:val="nil"/>
            </w:tcBorders>
            <w:shd w:val="clear" w:color="auto" w:fill="auto"/>
            <w:noWrap/>
            <w:vAlign w:val="bottom"/>
            <w:hideMark/>
          </w:tcPr>
          <w:p w14:paraId="285C957F"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02DFF33F" w14:textId="77777777" w:rsidR="00C2095F" w:rsidRPr="00C2095F" w:rsidRDefault="00C2095F" w:rsidP="00C2095F">
            <w:pPr>
              <w:rPr>
                <w:sz w:val="20"/>
                <w:lang w:eastAsia="en-US"/>
              </w:rPr>
            </w:pPr>
          </w:p>
        </w:tc>
        <w:tc>
          <w:tcPr>
            <w:tcW w:w="728" w:type="dxa"/>
            <w:tcBorders>
              <w:top w:val="nil"/>
              <w:left w:val="nil"/>
              <w:bottom w:val="nil"/>
              <w:right w:val="nil"/>
            </w:tcBorders>
            <w:shd w:val="clear" w:color="auto" w:fill="auto"/>
            <w:noWrap/>
            <w:vAlign w:val="bottom"/>
            <w:hideMark/>
          </w:tcPr>
          <w:p w14:paraId="64835DA6" w14:textId="77777777" w:rsidR="00C2095F" w:rsidRPr="00C2095F" w:rsidRDefault="00C2095F" w:rsidP="00C2095F">
            <w:pPr>
              <w:rPr>
                <w:sz w:val="20"/>
                <w:lang w:eastAsia="en-US"/>
              </w:rPr>
            </w:pPr>
          </w:p>
        </w:tc>
        <w:tc>
          <w:tcPr>
            <w:tcW w:w="316" w:type="dxa"/>
            <w:tcBorders>
              <w:top w:val="nil"/>
              <w:left w:val="nil"/>
              <w:bottom w:val="nil"/>
              <w:right w:val="single" w:sz="4" w:space="0" w:color="auto"/>
            </w:tcBorders>
            <w:shd w:val="clear" w:color="auto" w:fill="auto"/>
            <w:noWrap/>
            <w:vAlign w:val="bottom"/>
            <w:hideMark/>
          </w:tcPr>
          <w:p w14:paraId="1EAC9821"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5E54E6E7" w14:textId="77777777" w:rsidR="00C2095F" w:rsidRPr="00C2095F" w:rsidRDefault="00C2095F" w:rsidP="00C2095F">
            <w:pPr>
              <w:rPr>
                <w:rFonts w:ascii="Calibri" w:hAnsi="Calibri" w:cs="Calibri"/>
                <w:color w:val="000000"/>
                <w:sz w:val="20"/>
                <w:lang w:eastAsia="en-US"/>
              </w:rPr>
            </w:pPr>
          </w:p>
        </w:tc>
        <w:tc>
          <w:tcPr>
            <w:tcW w:w="316" w:type="dxa"/>
            <w:tcBorders>
              <w:top w:val="nil"/>
              <w:left w:val="nil"/>
              <w:bottom w:val="nil"/>
              <w:right w:val="single" w:sz="4" w:space="0" w:color="auto"/>
            </w:tcBorders>
            <w:shd w:val="clear" w:color="auto" w:fill="auto"/>
            <w:noWrap/>
            <w:vAlign w:val="bottom"/>
            <w:hideMark/>
          </w:tcPr>
          <w:p w14:paraId="7A2B1F9B"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79A8B739" w14:textId="77777777" w:rsidTr="004C1400">
        <w:trPr>
          <w:trHeight w:val="228"/>
        </w:trPr>
        <w:tc>
          <w:tcPr>
            <w:tcW w:w="306" w:type="dxa"/>
            <w:tcBorders>
              <w:top w:val="nil"/>
              <w:left w:val="single" w:sz="4" w:space="0" w:color="auto"/>
              <w:bottom w:val="nil"/>
              <w:right w:val="nil"/>
            </w:tcBorders>
            <w:shd w:val="clear" w:color="auto" w:fill="auto"/>
            <w:vAlign w:val="center"/>
            <w:hideMark/>
          </w:tcPr>
          <w:p w14:paraId="377F008C"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1E44DE37"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Great deal or quite a lot</w:t>
            </w:r>
          </w:p>
        </w:tc>
        <w:tc>
          <w:tcPr>
            <w:tcW w:w="942" w:type="dxa"/>
            <w:tcBorders>
              <w:top w:val="nil"/>
              <w:left w:val="nil"/>
              <w:bottom w:val="nil"/>
              <w:right w:val="nil"/>
            </w:tcBorders>
            <w:shd w:val="clear" w:color="auto" w:fill="auto"/>
            <w:noWrap/>
            <w:vAlign w:val="bottom"/>
            <w:hideMark/>
          </w:tcPr>
          <w:p w14:paraId="530DB846"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13.0%</w:t>
            </w:r>
          </w:p>
        </w:tc>
        <w:tc>
          <w:tcPr>
            <w:tcW w:w="785" w:type="dxa"/>
            <w:tcBorders>
              <w:top w:val="nil"/>
              <w:left w:val="single" w:sz="4" w:space="0" w:color="auto"/>
              <w:bottom w:val="nil"/>
              <w:right w:val="nil"/>
            </w:tcBorders>
            <w:shd w:val="clear" w:color="auto" w:fill="auto"/>
            <w:noWrap/>
            <w:vAlign w:val="bottom"/>
            <w:hideMark/>
          </w:tcPr>
          <w:p w14:paraId="50633C88"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13.9%</w:t>
            </w:r>
          </w:p>
        </w:tc>
        <w:tc>
          <w:tcPr>
            <w:tcW w:w="316" w:type="dxa"/>
            <w:tcBorders>
              <w:top w:val="nil"/>
              <w:left w:val="nil"/>
              <w:bottom w:val="nil"/>
              <w:right w:val="nil"/>
            </w:tcBorders>
            <w:shd w:val="clear" w:color="auto" w:fill="auto"/>
            <w:noWrap/>
            <w:vAlign w:val="bottom"/>
            <w:hideMark/>
          </w:tcPr>
          <w:p w14:paraId="0A1604DA"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09C4D1B3"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12.5%</w:t>
            </w:r>
          </w:p>
        </w:tc>
        <w:tc>
          <w:tcPr>
            <w:tcW w:w="316" w:type="dxa"/>
            <w:tcBorders>
              <w:top w:val="nil"/>
              <w:left w:val="nil"/>
              <w:bottom w:val="nil"/>
              <w:right w:val="nil"/>
            </w:tcBorders>
            <w:shd w:val="clear" w:color="auto" w:fill="auto"/>
            <w:noWrap/>
            <w:vAlign w:val="bottom"/>
            <w:hideMark/>
          </w:tcPr>
          <w:p w14:paraId="5EAD83D6"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41A79158"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17.5%</w:t>
            </w:r>
          </w:p>
        </w:tc>
        <w:tc>
          <w:tcPr>
            <w:tcW w:w="316" w:type="dxa"/>
            <w:tcBorders>
              <w:top w:val="nil"/>
              <w:left w:val="nil"/>
              <w:bottom w:val="nil"/>
              <w:right w:val="nil"/>
            </w:tcBorders>
            <w:shd w:val="clear" w:color="auto" w:fill="auto"/>
            <w:noWrap/>
            <w:vAlign w:val="bottom"/>
            <w:hideMark/>
          </w:tcPr>
          <w:p w14:paraId="547FA653"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401C9153"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12.4%</w:t>
            </w:r>
          </w:p>
        </w:tc>
        <w:tc>
          <w:tcPr>
            <w:tcW w:w="316" w:type="dxa"/>
            <w:tcBorders>
              <w:top w:val="nil"/>
              <w:left w:val="nil"/>
              <w:bottom w:val="nil"/>
              <w:right w:val="single" w:sz="4" w:space="0" w:color="auto"/>
            </w:tcBorders>
            <w:shd w:val="clear" w:color="auto" w:fill="auto"/>
            <w:noWrap/>
            <w:vAlign w:val="bottom"/>
            <w:hideMark/>
          </w:tcPr>
          <w:p w14:paraId="22FFE875"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4E859909"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12.4%</w:t>
            </w:r>
          </w:p>
        </w:tc>
        <w:tc>
          <w:tcPr>
            <w:tcW w:w="316" w:type="dxa"/>
            <w:tcBorders>
              <w:top w:val="nil"/>
              <w:left w:val="nil"/>
              <w:bottom w:val="nil"/>
              <w:right w:val="single" w:sz="4" w:space="0" w:color="auto"/>
            </w:tcBorders>
            <w:shd w:val="clear" w:color="auto" w:fill="auto"/>
            <w:noWrap/>
            <w:vAlign w:val="bottom"/>
            <w:hideMark/>
          </w:tcPr>
          <w:p w14:paraId="764CC183"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2E362BAB" w14:textId="77777777" w:rsidTr="004C1400">
        <w:trPr>
          <w:trHeight w:val="238"/>
        </w:trPr>
        <w:tc>
          <w:tcPr>
            <w:tcW w:w="306" w:type="dxa"/>
            <w:tcBorders>
              <w:top w:val="nil"/>
              <w:left w:val="single" w:sz="4" w:space="0" w:color="auto"/>
              <w:bottom w:val="nil"/>
              <w:right w:val="nil"/>
            </w:tcBorders>
            <w:shd w:val="clear" w:color="auto" w:fill="auto"/>
            <w:vAlign w:val="center"/>
            <w:hideMark/>
          </w:tcPr>
          <w:p w14:paraId="5889F0A1"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3EE1321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Some</w:t>
            </w:r>
          </w:p>
        </w:tc>
        <w:tc>
          <w:tcPr>
            <w:tcW w:w="942" w:type="dxa"/>
            <w:tcBorders>
              <w:top w:val="nil"/>
              <w:left w:val="nil"/>
              <w:bottom w:val="nil"/>
              <w:right w:val="nil"/>
            </w:tcBorders>
            <w:shd w:val="clear" w:color="auto" w:fill="auto"/>
            <w:noWrap/>
            <w:vAlign w:val="bottom"/>
            <w:hideMark/>
          </w:tcPr>
          <w:p w14:paraId="604C9CBC"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37.5%</w:t>
            </w:r>
          </w:p>
        </w:tc>
        <w:tc>
          <w:tcPr>
            <w:tcW w:w="785" w:type="dxa"/>
            <w:tcBorders>
              <w:top w:val="nil"/>
              <w:left w:val="single" w:sz="4" w:space="0" w:color="auto"/>
              <w:bottom w:val="nil"/>
              <w:right w:val="nil"/>
            </w:tcBorders>
            <w:shd w:val="clear" w:color="auto" w:fill="auto"/>
            <w:noWrap/>
            <w:vAlign w:val="bottom"/>
            <w:hideMark/>
          </w:tcPr>
          <w:p w14:paraId="7625D174"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19.0%</w:t>
            </w:r>
          </w:p>
        </w:tc>
        <w:tc>
          <w:tcPr>
            <w:tcW w:w="316" w:type="dxa"/>
            <w:tcBorders>
              <w:top w:val="nil"/>
              <w:left w:val="nil"/>
              <w:bottom w:val="nil"/>
              <w:right w:val="nil"/>
            </w:tcBorders>
            <w:shd w:val="clear" w:color="auto" w:fill="auto"/>
            <w:noWrap/>
            <w:vAlign w:val="bottom"/>
            <w:hideMark/>
          </w:tcPr>
          <w:p w14:paraId="23E14455"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140727A8"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27.3%</w:t>
            </w:r>
          </w:p>
        </w:tc>
        <w:tc>
          <w:tcPr>
            <w:tcW w:w="316" w:type="dxa"/>
            <w:tcBorders>
              <w:top w:val="nil"/>
              <w:left w:val="nil"/>
              <w:bottom w:val="nil"/>
              <w:right w:val="nil"/>
            </w:tcBorders>
            <w:shd w:val="clear" w:color="auto" w:fill="auto"/>
            <w:noWrap/>
            <w:vAlign w:val="bottom"/>
            <w:hideMark/>
          </w:tcPr>
          <w:p w14:paraId="7189030A"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30467A83"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33.9%</w:t>
            </w:r>
          </w:p>
        </w:tc>
        <w:tc>
          <w:tcPr>
            <w:tcW w:w="316" w:type="dxa"/>
            <w:tcBorders>
              <w:top w:val="nil"/>
              <w:left w:val="nil"/>
              <w:bottom w:val="nil"/>
              <w:right w:val="nil"/>
            </w:tcBorders>
            <w:shd w:val="clear" w:color="auto" w:fill="auto"/>
            <w:noWrap/>
            <w:vAlign w:val="bottom"/>
            <w:hideMark/>
          </w:tcPr>
          <w:p w14:paraId="1AD6D260"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3E517E19"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36.7%</w:t>
            </w:r>
          </w:p>
        </w:tc>
        <w:tc>
          <w:tcPr>
            <w:tcW w:w="316" w:type="dxa"/>
            <w:tcBorders>
              <w:top w:val="nil"/>
              <w:left w:val="nil"/>
              <w:bottom w:val="nil"/>
              <w:right w:val="single" w:sz="4" w:space="0" w:color="auto"/>
            </w:tcBorders>
            <w:shd w:val="clear" w:color="auto" w:fill="auto"/>
            <w:noWrap/>
            <w:vAlign w:val="bottom"/>
            <w:hideMark/>
          </w:tcPr>
          <w:p w14:paraId="575F5B06"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0033DC23"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39.2%</w:t>
            </w:r>
          </w:p>
        </w:tc>
        <w:tc>
          <w:tcPr>
            <w:tcW w:w="316" w:type="dxa"/>
            <w:tcBorders>
              <w:top w:val="nil"/>
              <w:left w:val="nil"/>
              <w:bottom w:val="nil"/>
              <w:right w:val="single" w:sz="4" w:space="0" w:color="auto"/>
            </w:tcBorders>
            <w:shd w:val="clear" w:color="auto" w:fill="auto"/>
            <w:noWrap/>
            <w:vAlign w:val="bottom"/>
            <w:hideMark/>
          </w:tcPr>
          <w:p w14:paraId="6090CDDB"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1046362E" w14:textId="77777777" w:rsidTr="004C1400">
        <w:trPr>
          <w:trHeight w:val="238"/>
        </w:trPr>
        <w:tc>
          <w:tcPr>
            <w:tcW w:w="306" w:type="dxa"/>
            <w:tcBorders>
              <w:top w:val="nil"/>
              <w:left w:val="single" w:sz="4" w:space="0" w:color="auto"/>
              <w:bottom w:val="nil"/>
              <w:right w:val="nil"/>
            </w:tcBorders>
            <w:shd w:val="clear" w:color="auto" w:fill="auto"/>
            <w:vAlign w:val="center"/>
            <w:hideMark/>
          </w:tcPr>
          <w:p w14:paraId="6F361091"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08267587"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Very little or not at all</w:t>
            </w:r>
          </w:p>
        </w:tc>
        <w:tc>
          <w:tcPr>
            <w:tcW w:w="942" w:type="dxa"/>
            <w:tcBorders>
              <w:top w:val="nil"/>
              <w:left w:val="nil"/>
              <w:bottom w:val="nil"/>
              <w:right w:val="nil"/>
            </w:tcBorders>
            <w:shd w:val="clear" w:color="auto" w:fill="auto"/>
            <w:noWrap/>
            <w:vAlign w:val="bottom"/>
            <w:hideMark/>
          </w:tcPr>
          <w:p w14:paraId="4677706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48.0%</w:t>
            </w:r>
          </w:p>
        </w:tc>
        <w:tc>
          <w:tcPr>
            <w:tcW w:w="785" w:type="dxa"/>
            <w:tcBorders>
              <w:top w:val="nil"/>
              <w:left w:val="single" w:sz="4" w:space="0" w:color="auto"/>
              <w:bottom w:val="nil"/>
              <w:right w:val="nil"/>
            </w:tcBorders>
            <w:shd w:val="clear" w:color="auto" w:fill="auto"/>
            <w:noWrap/>
            <w:vAlign w:val="bottom"/>
            <w:hideMark/>
          </w:tcPr>
          <w:p w14:paraId="6F20916F"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62.5%</w:t>
            </w:r>
          </w:p>
        </w:tc>
        <w:tc>
          <w:tcPr>
            <w:tcW w:w="316" w:type="dxa"/>
            <w:tcBorders>
              <w:top w:val="nil"/>
              <w:left w:val="nil"/>
              <w:bottom w:val="nil"/>
              <w:right w:val="nil"/>
            </w:tcBorders>
            <w:shd w:val="clear" w:color="auto" w:fill="auto"/>
            <w:noWrap/>
            <w:vAlign w:val="bottom"/>
            <w:hideMark/>
          </w:tcPr>
          <w:p w14:paraId="4F7843FD"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53D513B4"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57.7%</w:t>
            </w:r>
          </w:p>
        </w:tc>
        <w:tc>
          <w:tcPr>
            <w:tcW w:w="316" w:type="dxa"/>
            <w:tcBorders>
              <w:top w:val="nil"/>
              <w:left w:val="nil"/>
              <w:bottom w:val="nil"/>
              <w:right w:val="nil"/>
            </w:tcBorders>
            <w:shd w:val="clear" w:color="auto" w:fill="auto"/>
            <w:noWrap/>
            <w:vAlign w:val="bottom"/>
            <w:hideMark/>
          </w:tcPr>
          <w:p w14:paraId="3061D594"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344B6BE7"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46.0%</w:t>
            </w:r>
          </w:p>
        </w:tc>
        <w:tc>
          <w:tcPr>
            <w:tcW w:w="316" w:type="dxa"/>
            <w:tcBorders>
              <w:top w:val="nil"/>
              <w:left w:val="nil"/>
              <w:bottom w:val="nil"/>
              <w:right w:val="nil"/>
            </w:tcBorders>
            <w:shd w:val="clear" w:color="auto" w:fill="auto"/>
            <w:noWrap/>
            <w:vAlign w:val="bottom"/>
            <w:hideMark/>
          </w:tcPr>
          <w:p w14:paraId="4C774E4A"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180350C4"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49.0%</w:t>
            </w:r>
          </w:p>
        </w:tc>
        <w:tc>
          <w:tcPr>
            <w:tcW w:w="316" w:type="dxa"/>
            <w:tcBorders>
              <w:top w:val="nil"/>
              <w:left w:val="nil"/>
              <w:bottom w:val="nil"/>
              <w:right w:val="single" w:sz="4" w:space="0" w:color="auto"/>
            </w:tcBorders>
            <w:shd w:val="clear" w:color="auto" w:fill="auto"/>
            <w:noWrap/>
            <w:vAlign w:val="bottom"/>
            <w:hideMark/>
          </w:tcPr>
          <w:p w14:paraId="523E278C"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3580167A"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46.5%</w:t>
            </w:r>
          </w:p>
        </w:tc>
        <w:tc>
          <w:tcPr>
            <w:tcW w:w="316" w:type="dxa"/>
            <w:tcBorders>
              <w:top w:val="nil"/>
              <w:left w:val="nil"/>
              <w:bottom w:val="nil"/>
              <w:right w:val="single" w:sz="4" w:space="0" w:color="auto"/>
            </w:tcBorders>
            <w:shd w:val="clear" w:color="auto" w:fill="auto"/>
            <w:noWrap/>
            <w:vAlign w:val="bottom"/>
            <w:hideMark/>
          </w:tcPr>
          <w:p w14:paraId="0DEB2063"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6CA58170" w14:textId="77777777" w:rsidTr="004C1400">
        <w:trPr>
          <w:trHeight w:val="228"/>
        </w:trPr>
        <w:tc>
          <w:tcPr>
            <w:tcW w:w="3258" w:type="dxa"/>
            <w:gridSpan w:val="2"/>
            <w:tcBorders>
              <w:top w:val="nil"/>
              <w:left w:val="single" w:sz="4" w:space="0" w:color="auto"/>
              <w:bottom w:val="nil"/>
              <w:right w:val="single" w:sz="4" w:space="0" w:color="000000"/>
            </w:tcBorders>
            <w:shd w:val="clear" w:color="auto" w:fill="auto"/>
            <w:noWrap/>
            <w:vAlign w:val="center"/>
            <w:hideMark/>
          </w:tcPr>
          <w:p w14:paraId="70994FBC"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Talking to people through email or texts</w:t>
            </w:r>
          </w:p>
        </w:tc>
        <w:tc>
          <w:tcPr>
            <w:tcW w:w="942" w:type="dxa"/>
            <w:tcBorders>
              <w:top w:val="nil"/>
              <w:left w:val="nil"/>
              <w:bottom w:val="nil"/>
              <w:right w:val="nil"/>
            </w:tcBorders>
            <w:shd w:val="clear" w:color="auto" w:fill="auto"/>
            <w:noWrap/>
            <w:vAlign w:val="bottom"/>
            <w:hideMark/>
          </w:tcPr>
          <w:p w14:paraId="4494D502" w14:textId="77777777" w:rsidR="00C2095F" w:rsidRPr="00C2095F" w:rsidRDefault="00C2095F" w:rsidP="00C2095F">
            <w:pPr>
              <w:rPr>
                <w:rFonts w:ascii="Calibri" w:hAnsi="Calibri" w:cs="Calibri"/>
                <w:color w:val="000000"/>
                <w:sz w:val="20"/>
                <w:lang w:eastAsia="en-US"/>
              </w:rPr>
            </w:pPr>
          </w:p>
        </w:tc>
        <w:tc>
          <w:tcPr>
            <w:tcW w:w="785" w:type="dxa"/>
            <w:tcBorders>
              <w:top w:val="nil"/>
              <w:left w:val="single" w:sz="4" w:space="0" w:color="auto"/>
              <w:bottom w:val="nil"/>
              <w:right w:val="nil"/>
            </w:tcBorders>
            <w:shd w:val="clear" w:color="auto" w:fill="auto"/>
            <w:noWrap/>
            <w:vAlign w:val="bottom"/>
            <w:hideMark/>
          </w:tcPr>
          <w:p w14:paraId="1CBC955B"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316" w:type="dxa"/>
            <w:tcBorders>
              <w:top w:val="nil"/>
              <w:left w:val="nil"/>
              <w:bottom w:val="nil"/>
              <w:right w:val="nil"/>
            </w:tcBorders>
            <w:shd w:val="clear" w:color="auto" w:fill="auto"/>
            <w:noWrap/>
            <w:vAlign w:val="bottom"/>
            <w:hideMark/>
          </w:tcPr>
          <w:p w14:paraId="09BA7F8E" w14:textId="77777777" w:rsidR="00C2095F" w:rsidRPr="00C2095F" w:rsidRDefault="00C2095F" w:rsidP="00C2095F">
            <w:pPr>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52BC269A"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1721CEBE" w14:textId="77777777" w:rsidR="00C2095F" w:rsidRPr="00C2095F" w:rsidRDefault="00C2095F" w:rsidP="00C2095F">
            <w:pPr>
              <w:rPr>
                <w:sz w:val="20"/>
                <w:lang w:eastAsia="en-US"/>
              </w:rPr>
            </w:pPr>
          </w:p>
        </w:tc>
        <w:tc>
          <w:tcPr>
            <w:tcW w:w="714" w:type="dxa"/>
            <w:tcBorders>
              <w:top w:val="nil"/>
              <w:left w:val="nil"/>
              <w:bottom w:val="nil"/>
              <w:right w:val="nil"/>
            </w:tcBorders>
            <w:shd w:val="clear" w:color="auto" w:fill="auto"/>
            <w:noWrap/>
            <w:vAlign w:val="bottom"/>
            <w:hideMark/>
          </w:tcPr>
          <w:p w14:paraId="07051EFA"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6A820907" w14:textId="77777777" w:rsidR="00C2095F" w:rsidRPr="00C2095F" w:rsidRDefault="00C2095F" w:rsidP="00C2095F">
            <w:pPr>
              <w:rPr>
                <w:sz w:val="20"/>
                <w:lang w:eastAsia="en-US"/>
              </w:rPr>
            </w:pPr>
          </w:p>
        </w:tc>
        <w:tc>
          <w:tcPr>
            <w:tcW w:w="728" w:type="dxa"/>
            <w:tcBorders>
              <w:top w:val="nil"/>
              <w:left w:val="nil"/>
              <w:bottom w:val="nil"/>
              <w:right w:val="nil"/>
            </w:tcBorders>
            <w:shd w:val="clear" w:color="auto" w:fill="auto"/>
            <w:noWrap/>
            <w:vAlign w:val="bottom"/>
            <w:hideMark/>
          </w:tcPr>
          <w:p w14:paraId="19A131D4" w14:textId="77777777" w:rsidR="00C2095F" w:rsidRPr="00C2095F" w:rsidRDefault="00C2095F" w:rsidP="00C2095F">
            <w:pPr>
              <w:rPr>
                <w:sz w:val="20"/>
                <w:lang w:eastAsia="en-US"/>
              </w:rPr>
            </w:pPr>
          </w:p>
        </w:tc>
        <w:tc>
          <w:tcPr>
            <w:tcW w:w="316" w:type="dxa"/>
            <w:tcBorders>
              <w:top w:val="nil"/>
              <w:left w:val="nil"/>
              <w:bottom w:val="nil"/>
              <w:right w:val="single" w:sz="4" w:space="0" w:color="auto"/>
            </w:tcBorders>
            <w:shd w:val="clear" w:color="auto" w:fill="auto"/>
            <w:noWrap/>
            <w:vAlign w:val="bottom"/>
            <w:hideMark/>
          </w:tcPr>
          <w:p w14:paraId="58015526"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462C896B"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316" w:type="dxa"/>
            <w:tcBorders>
              <w:top w:val="nil"/>
              <w:left w:val="nil"/>
              <w:bottom w:val="nil"/>
              <w:right w:val="single" w:sz="4" w:space="0" w:color="auto"/>
            </w:tcBorders>
            <w:shd w:val="clear" w:color="auto" w:fill="auto"/>
            <w:noWrap/>
            <w:vAlign w:val="bottom"/>
            <w:hideMark/>
          </w:tcPr>
          <w:p w14:paraId="35A095F4"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4853FC52"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246390B0"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1AB2721A"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Great deal or quite a lot</w:t>
            </w:r>
          </w:p>
        </w:tc>
        <w:tc>
          <w:tcPr>
            <w:tcW w:w="942" w:type="dxa"/>
            <w:tcBorders>
              <w:top w:val="nil"/>
              <w:left w:val="nil"/>
              <w:bottom w:val="nil"/>
              <w:right w:val="nil"/>
            </w:tcBorders>
            <w:shd w:val="clear" w:color="auto" w:fill="auto"/>
            <w:noWrap/>
            <w:vAlign w:val="bottom"/>
            <w:hideMark/>
          </w:tcPr>
          <w:p w14:paraId="4AD011D5"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11.6%</w:t>
            </w:r>
          </w:p>
        </w:tc>
        <w:tc>
          <w:tcPr>
            <w:tcW w:w="785" w:type="dxa"/>
            <w:tcBorders>
              <w:top w:val="nil"/>
              <w:left w:val="single" w:sz="4" w:space="0" w:color="auto"/>
              <w:bottom w:val="nil"/>
              <w:right w:val="nil"/>
            </w:tcBorders>
            <w:shd w:val="clear" w:color="auto" w:fill="auto"/>
            <w:noWrap/>
            <w:vAlign w:val="bottom"/>
            <w:hideMark/>
          </w:tcPr>
          <w:p w14:paraId="2B48EFAC"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9.5%</w:t>
            </w:r>
          </w:p>
        </w:tc>
        <w:tc>
          <w:tcPr>
            <w:tcW w:w="316" w:type="dxa"/>
            <w:tcBorders>
              <w:top w:val="nil"/>
              <w:left w:val="nil"/>
              <w:bottom w:val="nil"/>
              <w:right w:val="nil"/>
            </w:tcBorders>
            <w:shd w:val="clear" w:color="auto" w:fill="auto"/>
            <w:noWrap/>
            <w:vAlign w:val="bottom"/>
            <w:hideMark/>
          </w:tcPr>
          <w:p w14:paraId="281F646A"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575C028F"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12.2%</w:t>
            </w:r>
          </w:p>
        </w:tc>
        <w:tc>
          <w:tcPr>
            <w:tcW w:w="316" w:type="dxa"/>
            <w:tcBorders>
              <w:top w:val="nil"/>
              <w:left w:val="nil"/>
              <w:bottom w:val="nil"/>
              <w:right w:val="nil"/>
            </w:tcBorders>
            <w:shd w:val="clear" w:color="auto" w:fill="auto"/>
            <w:noWrap/>
            <w:vAlign w:val="bottom"/>
            <w:hideMark/>
          </w:tcPr>
          <w:p w14:paraId="7FDB0FCC"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11F9FBE0"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17.3%</w:t>
            </w:r>
          </w:p>
        </w:tc>
        <w:tc>
          <w:tcPr>
            <w:tcW w:w="316" w:type="dxa"/>
            <w:tcBorders>
              <w:top w:val="nil"/>
              <w:left w:val="nil"/>
              <w:bottom w:val="nil"/>
              <w:right w:val="nil"/>
            </w:tcBorders>
            <w:shd w:val="clear" w:color="auto" w:fill="auto"/>
            <w:noWrap/>
            <w:vAlign w:val="bottom"/>
            <w:hideMark/>
          </w:tcPr>
          <w:p w14:paraId="3E40701B"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28" w:type="dxa"/>
            <w:tcBorders>
              <w:top w:val="nil"/>
              <w:left w:val="nil"/>
              <w:bottom w:val="nil"/>
              <w:right w:val="nil"/>
            </w:tcBorders>
            <w:shd w:val="clear" w:color="auto" w:fill="auto"/>
            <w:noWrap/>
            <w:vAlign w:val="bottom"/>
            <w:hideMark/>
          </w:tcPr>
          <w:p w14:paraId="49198A55"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9.3%</w:t>
            </w:r>
          </w:p>
        </w:tc>
        <w:tc>
          <w:tcPr>
            <w:tcW w:w="316" w:type="dxa"/>
            <w:tcBorders>
              <w:top w:val="nil"/>
              <w:left w:val="nil"/>
              <w:bottom w:val="nil"/>
              <w:right w:val="single" w:sz="4" w:space="0" w:color="auto"/>
            </w:tcBorders>
            <w:shd w:val="clear" w:color="auto" w:fill="auto"/>
            <w:noWrap/>
            <w:vAlign w:val="bottom"/>
            <w:hideMark/>
          </w:tcPr>
          <w:p w14:paraId="73DCC680"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77B824B7"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10.5%</w:t>
            </w:r>
          </w:p>
        </w:tc>
        <w:tc>
          <w:tcPr>
            <w:tcW w:w="316" w:type="dxa"/>
            <w:tcBorders>
              <w:top w:val="nil"/>
              <w:left w:val="nil"/>
              <w:bottom w:val="nil"/>
              <w:right w:val="single" w:sz="4" w:space="0" w:color="auto"/>
            </w:tcBorders>
            <w:shd w:val="clear" w:color="auto" w:fill="auto"/>
            <w:noWrap/>
            <w:vAlign w:val="bottom"/>
            <w:hideMark/>
          </w:tcPr>
          <w:p w14:paraId="6E65895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1313B505"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5903A48A"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7BCC184C"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Some</w:t>
            </w:r>
          </w:p>
        </w:tc>
        <w:tc>
          <w:tcPr>
            <w:tcW w:w="942" w:type="dxa"/>
            <w:tcBorders>
              <w:top w:val="nil"/>
              <w:left w:val="nil"/>
              <w:bottom w:val="nil"/>
              <w:right w:val="nil"/>
            </w:tcBorders>
            <w:shd w:val="clear" w:color="auto" w:fill="auto"/>
            <w:noWrap/>
            <w:vAlign w:val="bottom"/>
            <w:hideMark/>
          </w:tcPr>
          <w:p w14:paraId="5FCD1777"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37.3%</w:t>
            </w:r>
          </w:p>
        </w:tc>
        <w:tc>
          <w:tcPr>
            <w:tcW w:w="785" w:type="dxa"/>
            <w:tcBorders>
              <w:top w:val="nil"/>
              <w:left w:val="single" w:sz="4" w:space="0" w:color="auto"/>
              <w:bottom w:val="nil"/>
              <w:right w:val="nil"/>
            </w:tcBorders>
            <w:shd w:val="clear" w:color="auto" w:fill="auto"/>
            <w:noWrap/>
            <w:vAlign w:val="bottom"/>
            <w:hideMark/>
          </w:tcPr>
          <w:p w14:paraId="5A0A13CF"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19.7%</w:t>
            </w:r>
          </w:p>
        </w:tc>
        <w:tc>
          <w:tcPr>
            <w:tcW w:w="316" w:type="dxa"/>
            <w:tcBorders>
              <w:top w:val="nil"/>
              <w:left w:val="nil"/>
              <w:bottom w:val="nil"/>
              <w:right w:val="nil"/>
            </w:tcBorders>
            <w:shd w:val="clear" w:color="auto" w:fill="auto"/>
            <w:noWrap/>
            <w:vAlign w:val="bottom"/>
            <w:hideMark/>
          </w:tcPr>
          <w:p w14:paraId="4FA6D566"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4E5584C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19.1%</w:t>
            </w:r>
          </w:p>
        </w:tc>
        <w:tc>
          <w:tcPr>
            <w:tcW w:w="316" w:type="dxa"/>
            <w:tcBorders>
              <w:top w:val="nil"/>
              <w:left w:val="nil"/>
              <w:bottom w:val="nil"/>
              <w:right w:val="nil"/>
            </w:tcBorders>
            <w:shd w:val="clear" w:color="auto" w:fill="auto"/>
            <w:noWrap/>
            <w:vAlign w:val="bottom"/>
            <w:hideMark/>
          </w:tcPr>
          <w:p w14:paraId="41D43850"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0581235E"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30.3%</w:t>
            </w:r>
          </w:p>
        </w:tc>
        <w:tc>
          <w:tcPr>
            <w:tcW w:w="316" w:type="dxa"/>
            <w:tcBorders>
              <w:top w:val="nil"/>
              <w:left w:val="nil"/>
              <w:bottom w:val="nil"/>
              <w:right w:val="nil"/>
            </w:tcBorders>
            <w:shd w:val="clear" w:color="auto" w:fill="auto"/>
            <w:noWrap/>
            <w:vAlign w:val="bottom"/>
            <w:hideMark/>
          </w:tcPr>
          <w:p w14:paraId="46367982"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28" w:type="dxa"/>
            <w:tcBorders>
              <w:top w:val="nil"/>
              <w:left w:val="nil"/>
              <w:bottom w:val="nil"/>
              <w:right w:val="nil"/>
            </w:tcBorders>
            <w:shd w:val="clear" w:color="auto" w:fill="auto"/>
            <w:noWrap/>
            <w:vAlign w:val="bottom"/>
            <w:hideMark/>
          </w:tcPr>
          <w:p w14:paraId="32E03815"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26.2%</w:t>
            </w:r>
          </w:p>
        </w:tc>
        <w:tc>
          <w:tcPr>
            <w:tcW w:w="316" w:type="dxa"/>
            <w:tcBorders>
              <w:top w:val="nil"/>
              <w:left w:val="nil"/>
              <w:bottom w:val="nil"/>
              <w:right w:val="single" w:sz="4" w:space="0" w:color="auto"/>
            </w:tcBorders>
            <w:shd w:val="clear" w:color="auto" w:fill="auto"/>
            <w:noWrap/>
            <w:vAlign w:val="bottom"/>
            <w:hideMark/>
          </w:tcPr>
          <w:p w14:paraId="5ED45EE2"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1073" w:type="dxa"/>
            <w:tcBorders>
              <w:top w:val="nil"/>
              <w:left w:val="nil"/>
              <w:bottom w:val="nil"/>
              <w:right w:val="nil"/>
            </w:tcBorders>
            <w:shd w:val="clear" w:color="auto" w:fill="auto"/>
            <w:noWrap/>
            <w:vAlign w:val="bottom"/>
            <w:hideMark/>
          </w:tcPr>
          <w:p w14:paraId="1448FB77"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29.1%</w:t>
            </w:r>
          </w:p>
        </w:tc>
        <w:tc>
          <w:tcPr>
            <w:tcW w:w="316" w:type="dxa"/>
            <w:tcBorders>
              <w:top w:val="nil"/>
              <w:left w:val="nil"/>
              <w:bottom w:val="nil"/>
              <w:right w:val="single" w:sz="4" w:space="0" w:color="auto"/>
            </w:tcBorders>
            <w:shd w:val="clear" w:color="auto" w:fill="auto"/>
            <w:noWrap/>
            <w:vAlign w:val="bottom"/>
            <w:hideMark/>
          </w:tcPr>
          <w:p w14:paraId="4EE3C545"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r>
      <w:tr w:rsidR="00C2095F" w:rsidRPr="00C2095F" w14:paraId="48B9BA3B"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76144932"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0348EED7"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Very little or not at all</w:t>
            </w:r>
          </w:p>
        </w:tc>
        <w:tc>
          <w:tcPr>
            <w:tcW w:w="942" w:type="dxa"/>
            <w:tcBorders>
              <w:top w:val="nil"/>
              <w:left w:val="nil"/>
              <w:bottom w:val="nil"/>
              <w:right w:val="nil"/>
            </w:tcBorders>
            <w:shd w:val="clear" w:color="auto" w:fill="auto"/>
            <w:noWrap/>
            <w:vAlign w:val="bottom"/>
            <w:hideMark/>
          </w:tcPr>
          <w:p w14:paraId="1FFF6255"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48.1%</w:t>
            </w:r>
          </w:p>
        </w:tc>
        <w:tc>
          <w:tcPr>
            <w:tcW w:w="785" w:type="dxa"/>
            <w:tcBorders>
              <w:top w:val="nil"/>
              <w:left w:val="single" w:sz="4" w:space="0" w:color="auto"/>
              <w:bottom w:val="nil"/>
              <w:right w:val="nil"/>
            </w:tcBorders>
            <w:shd w:val="clear" w:color="auto" w:fill="auto"/>
            <w:noWrap/>
            <w:vAlign w:val="bottom"/>
            <w:hideMark/>
          </w:tcPr>
          <w:p w14:paraId="236C2183"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69.2%</w:t>
            </w:r>
          </w:p>
        </w:tc>
        <w:tc>
          <w:tcPr>
            <w:tcW w:w="316" w:type="dxa"/>
            <w:tcBorders>
              <w:top w:val="nil"/>
              <w:left w:val="nil"/>
              <w:bottom w:val="nil"/>
              <w:right w:val="nil"/>
            </w:tcBorders>
            <w:shd w:val="clear" w:color="auto" w:fill="auto"/>
            <w:noWrap/>
            <w:vAlign w:val="bottom"/>
            <w:hideMark/>
          </w:tcPr>
          <w:p w14:paraId="064E65C7"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08A325D7"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62.3%</w:t>
            </w:r>
          </w:p>
        </w:tc>
        <w:tc>
          <w:tcPr>
            <w:tcW w:w="316" w:type="dxa"/>
            <w:tcBorders>
              <w:top w:val="nil"/>
              <w:left w:val="nil"/>
              <w:bottom w:val="nil"/>
              <w:right w:val="nil"/>
            </w:tcBorders>
            <w:shd w:val="clear" w:color="auto" w:fill="auto"/>
            <w:noWrap/>
            <w:vAlign w:val="bottom"/>
            <w:hideMark/>
          </w:tcPr>
          <w:p w14:paraId="75EF5277"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793B8342"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49.9%</w:t>
            </w:r>
          </w:p>
        </w:tc>
        <w:tc>
          <w:tcPr>
            <w:tcW w:w="316" w:type="dxa"/>
            <w:tcBorders>
              <w:top w:val="nil"/>
              <w:left w:val="nil"/>
              <w:bottom w:val="nil"/>
              <w:right w:val="nil"/>
            </w:tcBorders>
            <w:shd w:val="clear" w:color="auto" w:fill="auto"/>
            <w:noWrap/>
            <w:vAlign w:val="bottom"/>
            <w:hideMark/>
          </w:tcPr>
          <w:p w14:paraId="7B2767B2"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31C20715"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62.7%</w:t>
            </w:r>
          </w:p>
        </w:tc>
        <w:tc>
          <w:tcPr>
            <w:tcW w:w="316" w:type="dxa"/>
            <w:tcBorders>
              <w:top w:val="nil"/>
              <w:left w:val="nil"/>
              <w:bottom w:val="nil"/>
              <w:right w:val="single" w:sz="4" w:space="0" w:color="auto"/>
            </w:tcBorders>
            <w:shd w:val="clear" w:color="auto" w:fill="auto"/>
            <w:noWrap/>
            <w:vAlign w:val="bottom"/>
            <w:hideMark/>
          </w:tcPr>
          <w:p w14:paraId="7B968E5C"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1073" w:type="dxa"/>
            <w:tcBorders>
              <w:top w:val="nil"/>
              <w:left w:val="nil"/>
              <w:bottom w:val="nil"/>
              <w:right w:val="nil"/>
            </w:tcBorders>
            <w:shd w:val="clear" w:color="auto" w:fill="auto"/>
            <w:noWrap/>
            <w:vAlign w:val="bottom"/>
            <w:hideMark/>
          </w:tcPr>
          <w:p w14:paraId="59E0688A"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58.4%</w:t>
            </w:r>
          </w:p>
        </w:tc>
        <w:tc>
          <w:tcPr>
            <w:tcW w:w="316" w:type="dxa"/>
            <w:tcBorders>
              <w:top w:val="nil"/>
              <w:left w:val="nil"/>
              <w:bottom w:val="nil"/>
              <w:right w:val="single" w:sz="4" w:space="0" w:color="auto"/>
            </w:tcBorders>
            <w:shd w:val="clear" w:color="auto" w:fill="auto"/>
            <w:noWrap/>
            <w:vAlign w:val="bottom"/>
            <w:hideMark/>
          </w:tcPr>
          <w:p w14:paraId="11175F8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r>
      <w:tr w:rsidR="00C2095F" w:rsidRPr="00C2095F" w14:paraId="554CD745" w14:textId="77777777" w:rsidTr="004C1400">
        <w:trPr>
          <w:trHeight w:val="228"/>
        </w:trPr>
        <w:tc>
          <w:tcPr>
            <w:tcW w:w="3258" w:type="dxa"/>
            <w:gridSpan w:val="2"/>
            <w:tcBorders>
              <w:top w:val="nil"/>
              <w:left w:val="single" w:sz="4" w:space="0" w:color="auto"/>
              <w:bottom w:val="nil"/>
              <w:right w:val="single" w:sz="4" w:space="0" w:color="000000"/>
            </w:tcBorders>
            <w:shd w:val="clear" w:color="auto" w:fill="auto"/>
            <w:noWrap/>
            <w:vAlign w:val="center"/>
            <w:hideMark/>
          </w:tcPr>
          <w:p w14:paraId="182A35A3"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Social media or online community</w:t>
            </w:r>
          </w:p>
        </w:tc>
        <w:tc>
          <w:tcPr>
            <w:tcW w:w="942" w:type="dxa"/>
            <w:tcBorders>
              <w:top w:val="nil"/>
              <w:left w:val="nil"/>
              <w:bottom w:val="nil"/>
              <w:right w:val="nil"/>
            </w:tcBorders>
            <w:shd w:val="clear" w:color="auto" w:fill="auto"/>
            <w:noWrap/>
            <w:vAlign w:val="bottom"/>
            <w:hideMark/>
          </w:tcPr>
          <w:p w14:paraId="26587DA4" w14:textId="77777777" w:rsidR="00C2095F" w:rsidRPr="00C2095F" w:rsidRDefault="00C2095F" w:rsidP="00C2095F">
            <w:pPr>
              <w:rPr>
                <w:rFonts w:ascii="Calibri" w:hAnsi="Calibri" w:cs="Calibri"/>
                <w:color w:val="000000"/>
                <w:sz w:val="20"/>
                <w:lang w:eastAsia="en-US"/>
              </w:rPr>
            </w:pPr>
          </w:p>
        </w:tc>
        <w:tc>
          <w:tcPr>
            <w:tcW w:w="785" w:type="dxa"/>
            <w:tcBorders>
              <w:top w:val="nil"/>
              <w:left w:val="single" w:sz="4" w:space="0" w:color="auto"/>
              <w:bottom w:val="nil"/>
              <w:right w:val="nil"/>
            </w:tcBorders>
            <w:shd w:val="clear" w:color="auto" w:fill="auto"/>
            <w:noWrap/>
            <w:vAlign w:val="bottom"/>
            <w:hideMark/>
          </w:tcPr>
          <w:p w14:paraId="2BD8C4BC"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316" w:type="dxa"/>
            <w:tcBorders>
              <w:top w:val="nil"/>
              <w:left w:val="nil"/>
              <w:bottom w:val="nil"/>
              <w:right w:val="nil"/>
            </w:tcBorders>
            <w:shd w:val="clear" w:color="auto" w:fill="auto"/>
            <w:noWrap/>
            <w:vAlign w:val="bottom"/>
            <w:hideMark/>
          </w:tcPr>
          <w:p w14:paraId="36003711" w14:textId="77777777" w:rsidR="00C2095F" w:rsidRPr="00C2095F" w:rsidRDefault="00C2095F" w:rsidP="00C2095F">
            <w:pPr>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414D47B0"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4CC413D6" w14:textId="77777777" w:rsidR="00C2095F" w:rsidRPr="00C2095F" w:rsidRDefault="00C2095F" w:rsidP="00C2095F">
            <w:pPr>
              <w:rPr>
                <w:sz w:val="20"/>
                <w:lang w:eastAsia="en-US"/>
              </w:rPr>
            </w:pPr>
          </w:p>
        </w:tc>
        <w:tc>
          <w:tcPr>
            <w:tcW w:w="714" w:type="dxa"/>
            <w:tcBorders>
              <w:top w:val="nil"/>
              <w:left w:val="nil"/>
              <w:bottom w:val="nil"/>
              <w:right w:val="nil"/>
            </w:tcBorders>
            <w:shd w:val="clear" w:color="auto" w:fill="auto"/>
            <w:noWrap/>
            <w:vAlign w:val="bottom"/>
            <w:hideMark/>
          </w:tcPr>
          <w:p w14:paraId="1939DDF9"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5C055C24" w14:textId="77777777" w:rsidR="00C2095F" w:rsidRPr="00C2095F" w:rsidRDefault="00C2095F" w:rsidP="00C2095F">
            <w:pPr>
              <w:rPr>
                <w:sz w:val="20"/>
                <w:lang w:eastAsia="en-US"/>
              </w:rPr>
            </w:pPr>
          </w:p>
        </w:tc>
        <w:tc>
          <w:tcPr>
            <w:tcW w:w="728" w:type="dxa"/>
            <w:tcBorders>
              <w:top w:val="nil"/>
              <w:left w:val="nil"/>
              <w:bottom w:val="nil"/>
              <w:right w:val="nil"/>
            </w:tcBorders>
            <w:shd w:val="clear" w:color="auto" w:fill="auto"/>
            <w:noWrap/>
            <w:vAlign w:val="bottom"/>
            <w:hideMark/>
          </w:tcPr>
          <w:p w14:paraId="54ACC43E" w14:textId="77777777" w:rsidR="00C2095F" w:rsidRPr="00C2095F" w:rsidRDefault="00C2095F" w:rsidP="00C2095F">
            <w:pPr>
              <w:rPr>
                <w:sz w:val="20"/>
                <w:lang w:eastAsia="en-US"/>
              </w:rPr>
            </w:pPr>
          </w:p>
        </w:tc>
        <w:tc>
          <w:tcPr>
            <w:tcW w:w="316" w:type="dxa"/>
            <w:tcBorders>
              <w:top w:val="nil"/>
              <w:left w:val="nil"/>
              <w:bottom w:val="nil"/>
              <w:right w:val="single" w:sz="4" w:space="0" w:color="auto"/>
            </w:tcBorders>
            <w:shd w:val="clear" w:color="auto" w:fill="auto"/>
            <w:noWrap/>
            <w:vAlign w:val="bottom"/>
            <w:hideMark/>
          </w:tcPr>
          <w:p w14:paraId="02F15F56"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00E30D6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316" w:type="dxa"/>
            <w:tcBorders>
              <w:top w:val="nil"/>
              <w:left w:val="nil"/>
              <w:bottom w:val="nil"/>
              <w:right w:val="single" w:sz="4" w:space="0" w:color="auto"/>
            </w:tcBorders>
            <w:shd w:val="clear" w:color="auto" w:fill="auto"/>
            <w:noWrap/>
            <w:vAlign w:val="bottom"/>
            <w:hideMark/>
          </w:tcPr>
          <w:p w14:paraId="21870EBB"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49D3DDA4"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7FEB59BA"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02DE2D0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Great deal or quite a lot</w:t>
            </w:r>
          </w:p>
        </w:tc>
        <w:tc>
          <w:tcPr>
            <w:tcW w:w="942" w:type="dxa"/>
            <w:tcBorders>
              <w:top w:val="nil"/>
              <w:left w:val="nil"/>
              <w:bottom w:val="nil"/>
              <w:right w:val="nil"/>
            </w:tcBorders>
            <w:shd w:val="clear" w:color="auto" w:fill="auto"/>
            <w:noWrap/>
            <w:vAlign w:val="bottom"/>
            <w:hideMark/>
          </w:tcPr>
          <w:p w14:paraId="20734EED"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6.3%</w:t>
            </w:r>
          </w:p>
        </w:tc>
        <w:tc>
          <w:tcPr>
            <w:tcW w:w="785" w:type="dxa"/>
            <w:tcBorders>
              <w:top w:val="nil"/>
              <w:left w:val="single" w:sz="4" w:space="0" w:color="auto"/>
              <w:bottom w:val="nil"/>
              <w:right w:val="nil"/>
            </w:tcBorders>
            <w:shd w:val="clear" w:color="auto" w:fill="auto"/>
            <w:noWrap/>
            <w:vAlign w:val="bottom"/>
            <w:hideMark/>
          </w:tcPr>
          <w:p w14:paraId="02A78F9A"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8.6%</w:t>
            </w:r>
          </w:p>
        </w:tc>
        <w:tc>
          <w:tcPr>
            <w:tcW w:w="316" w:type="dxa"/>
            <w:tcBorders>
              <w:top w:val="nil"/>
              <w:left w:val="nil"/>
              <w:bottom w:val="nil"/>
              <w:right w:val="nil"/>
            </w:tcBorders>
            <w:shd w:val="clear" w:color="auto" w:fill="auto"/>
            <w:noWrap/>
            <w:vAlign w:val="bottom"/>
            <w:hideMark/>
          </w:tcPr>
          <w:p w14:paraId="713CC595"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4374DFA4"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6.2%</w:t>
            </w:r>
          </w:p>
        </w:tc>
        <w:tc>
          <w:tcPr>
            <w:tcW w:w="316" w:type="dxa"/>
            <w:tcBorders>
              <w:top w:val="nil"/>
              <w:left w:val="nil"/>
              <w:bottom w:val="nil"/>
              <w:right w:val="nil"/>
            </w:tcBorders>
            <w:shd w:val="clear" w:color="auto" w:fill="auto"/>
            <w:noWrap/>
            <w:vAlign w:val="bottom"/>
            <w:hideMark/>
          </w:tcPr>
          <w:p w14:paraId="75B46061"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23E26639"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11.0%</w:t>
            </w:r>
          </w:p>
        </w:tc>
        <w:tc>
          <w:tcPr>
            <w:tcW w:w="316" w:type="dxa"/>
            <w:tcBorders>
              <w:top w:val="nil"/>
              <w:left w:val="nil"/>
              <w:bottom w:val="nil"/>
              <w:right w:val="nil"/>
            </w:tcBorders>
            <w:shd w:val="clear" w:color="auto" w:fill="auto"/>
            <w:noWrap/>
            <w:vAlign w:val="bottom"/>
            <w:hideMark/>
          </w:tcPr>
          <w:p w14:paraId="3F784B49"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04ECFA4D"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6.4%</w:t>
            </w:r>
          </w:p>
        </w:tc>
        <w:tc>
          <w:tcPr>
            <w:tcW w:w="316" w:type="dxa"/>
            <w:tcBorders>
              <w:top w:val="nil"/>
              <w:left w:val="nil"/>
              <w:bottom w:val="nil"/>
              <w:right w:val="single" w:sz="4" w:space="0" w:color="auto"/>
            </w:tcBorders>
            <w:shd w:val="clear" w:color="auto" w:fill="auto"/>
            <w:noWrap/>
            <w:vAlign w:val="bottom"/>
            <w:hideMark/>
          </w:tcPr>
          <w:p w14:paraId="124B1A17"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6634AE15"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5.8%</w:t>
            </w:r>
          </w:p>
        </w:tc>
        <w:tc>
          <w:tcPr>
            <w:tcW w:w="316" w:type="dxa"/>
            <w:tcBorders>
              <w:top w:val="nil"/>
              <w:left w:val="nil"/>
              <w:bottom w:val="nil"/>
              <w:right w:val="single" w:sz="4" w:space="0" w:color="auto"/>
            </w:tcBorders>
            <w:shd w:val="clear" w:color="auto" w:fill="auto"/>
            <w:noWrap/>
            <w:vAlign w:val="bottom"/>
            <w:hideMark/>
          </w:tcPr>
          <w:p w14:paraId="0E0751A5"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4F77995C"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5FEAA6FB"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4814D32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Some</w:t>
            </w:r>
          </w:p>
        </w:tc>
        <w:tc>
          <w:tcPr>
            <w:tcW w:w="942" w:type="dxa"/>
            <w:tcBorders>
              <w:top w:val="nil"/>
              <w:left w:val="nil"/>
              <w:bottom w:val="nil"/>
              <w:right w:val="nil"/>
            </w:tcBorders>
            <w:shd w:val="clear" w:color="auto" w:fill="auto"/>
            <w:noWrap/>
            <w:vAlign w:val="bottom"/>
            <w:hideMark/>
          </w:tcPr>
          <w:p w14:paraId="61F69068"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23.4%</w:t>
            </w:r>
          </w:p>
        </w:tc>
        <w:tc>
          <w:tcPr>
            <w:tcW w:w="785" w:type="dxa"/>
            <w:tcBorders>
              <w:top w:val="nil"/>
              <w:left w:val="single" w:sz="4" w:space="0" w:color="auto"/>
              <w:bottom w:val="nil"/>
              <w:right w:val="nil"/>
            </w:tcBorders>
            <w:shd w:val="clear" w:color="auto" w:fill="auto"/>
            <w:noWrap/>
            <w:vAlign w:val="bottom"/>
            <w:hideMark/>
          </w:tcPr>
          <w:p w14:paraId="4B0ED9E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9.0%</w:t>
            </w:r>
          </w:p>
        </w:tc>
        <w:tc>
          <w:tcPr>
            <w:tcW w:w="316" w:type="dxa"/>
            <w:tcBorders>
              <w:top w:val="nil"/>
              <w:left w:val="nil"/>
              <w:bottom w:val="nil"/>
              <w:right w:val="nil"/>
            </w:tcBorders>
            <w:shd w:val="clear" w:color="auto" w:fill="auto"/>
            <w:noWrap/>
            <w:vAlign w:val="bottom"/>
            <w:hideMark/>
          </w:tcPr>
          <w:p w14:paraId="13CAFB0B"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6D0D9356"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26.8%</w:t>
            </w:r>
          </w:p>
        </w:tc>
        <w:tc>
          <w:tcPr>
            <w:tcW w:w="316" w:type="dxa"/>
            <w:tcBorders>
              <w:top w:val="nil"/>
              <w:left w:val="nil"/>
              <w:bottom w:val="nil"/>
              <w:right w:val="nil"/>
            </w:tcBorders>
            <w:shd w:val="clear" w:color="auto" w:fill="auto"/>
            <w:noWrap/>
            <w:vAlign w:val="bottom"/>
            <w:hideMark/>
          </w:tcPr>
          <w:p w14:paraId="3CDA28E1"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185F031A"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29.6%</w:t>
            </w:r>
          </w:p>
        </w:tc>
        <w:tc>
          <w:tcPr>
            <w:tcW w:w="316" w:type="dxa"/>
            <w:tcBorders>
              <w:top w:val="nil"/>
              <w:left w:val="nil"/>
              <w:bottom w:val="nil"/>
              <w:right w:val="nil"/>
            </w:tcBorders>
            <w:shd w:val="clear" w:color="auto" w:fill="auto"/>
            <w:noWrap/>
            <w:vAlign w:val="bottom"/>
            <w:hideMark/>
          </w:tcPr>
          <w:p w14:paraId="1006BB3D"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6D49CEE0"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23.5%</w:t>
            </w:r>
          </w:p>
        </w:tc>
        <w:tc>
          <w:tcPr>
            <w:tcW w:w="316" w:type="dxa"/>
            <w:tcBorders>
              <w:top w:val="nil"/>
              <w:left w:val="nil"/>
              <w:bottom w:val="nil"/>
              <w:right w:val="single" w:sz="4" w:space="0" w:color="auto"/>
            </w:tcBorders>
            <w:shd w:val="clear" w:color="auto" w:fill="auto"/>
            <w:noWrap/>
            <w:vAlign w:val="bottom"/>
            <w:hideMark/>
          </w:tcPr>
          <w:p w14:paraId="43925EA9"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614659D3"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25.9%</w:t>
            </w:r>
          </w:p>
        </w:tc>
        <w:tc>
          <w:tcPr>
            <w:tcW w:w="316" w:type="dxa"/>
            <w:tcBorders>
              <w:top w:val="nil"/>
              <w:left w:val="nil"/>
              <w:bottom w:val="nil"/>
              <w:right w:val="single" w:sz="4" w:space="0" w:color="auto"/>
            </w:tcBorders>
            <w:shd w:val="clear" w:color="auto" w:fill="auto"/>
            <w:noWrap/>
            <w:vAlign w:val="bottom"/>
            <w:hideMark/>
          </w:tcPr>
          <w:p w14:paraId="62F0EB16"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1C28DD7C"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3A434D9E"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43056F27"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Very little or not at all</w:t>
            </w:r>
          </w:p>
        </w:tc>
        <w:tc>
          <w:tcPr>
            <w:tcW w:w="942" w:type="dxa"/>
            <w:tcBorders>
              <w:top w:val="nil"/>
              <w:left w:val="nil"/>
              <w:bottom w:val="nil"/>
              <w:right w:val="nil"/>
            </w:tcBorders>
            <w:shd w:val="clear" w:color="auto" w:fill="auto"/>
            <w:noWrap/>
            <w:vAlign w:val="bottom"/>
            <w:hideMark/>
          </w:tcPr>
          <w:p w14:paraId="42861352"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67.8%</w:t>
            </w:r>
          </w:p>
        </w:tc>
        <w:tc>
          <w:tcPr>
            <w:tcW w:w="785" w:type="dxa"/>
            <w:tcBorders>
              <w:top w:val="nil"/>
              <w:left w:val="single" w:sz="4" w:space="0" w:color="auto"/>
              <w:bottom w:val="nil"/>
              <w:right w:val="nil"/>
            </w:tcBorders>
            <w:shd w:val="clear" w:color="auto" w:fill="auto"/>
            <w:noWrap/>
            <w:vAlign w:val="bottom"/>
            <w:hideMark/>
          </w:tcPr>
          <w:p w14:paraId="2C9FF6B3"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76.7%</w:t>
            </w:r>
          </w:p>
        </w:tc>
        <w:tc>
          <w:tcPr>
            <w:tcW w:w="316" w:type="dxa"/>
            <w:tcBorders>
              <w:top w:val="nil"/>
              <w:left w:val="nil"/>
              <w:bottom w:val="nil"/>
              <w:right w:val="nil"/>
            </w:tcBorders>
            <w:shd w:val="clear" w:color="auto" w:fill="auto"/>
            <w:noWrap/>
            <w:vAlign w:val="bottom"/>
            <w:hideMark/>
          </w:tcPr>
          <w:p w14:paraId="0FC7F690"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054ABB5F"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64.8%</w:t>
            </w:r>
          </w:p>
        </w:tc>
        <w:tc>
          <w:tcPr>
            <w:tcW w:w="316" w:type="dxa"/>
            <w:tcBorders>
              <w:top w:val="nil"/>
              <w:left w:val="nil"/>
              <w:bottom w:val="nil"/>
              <w:right w:val="nil"/>
            </w:tcBorders>
            <w:shd w:val="clear" w:color="auto" w:fill="auto"/>
            <w:noWrap/>
            <w:vAlign w:val="bottom"/>
            <w:hideMark/>
          </w:tcPr>
          <w:p w14:paraId="1F02E2D0"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4CC3FAFC"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54.9%</w:t>
            </w:r>
          </w:p>
        </w:tc>
        <w:tc>
          <w:tcPr>
            <w:tcW w:w="316" w:type="dxa"/>
            <w:tcBorders>
              <w:top w:val="nil"/>
              <w:left w:val="nil"/>
              <w:bottom w:val="nil"/>
              <w:right w:val="nil"/>
            </w:tcBorders>
            <w:shd w:val="clear" w:color="auto" w:fill="auto"/>
            <w:noWrap/>
            <w:vAlign w:val="bottom"/>
            <w:hideMark/>
          </w:tcPr>
          <w:p w14:paraId="158082F2"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28" w:type="dxa"/>
            <w:tcBorders>
              <w:top w:val="nil"/>
              <w:left w:val="nil"/>
              <w:bottom w:val="nil"/>
              <w:right w:val="nil"/>
            </w:tcBorders>
            <w:shd w:val="clear" w:color="auto" w:fill="auto"/>
            <w:noWrap/>
            <w:vAlign w:val="bottom"/>
            <w:hideMark/>
          </w:tcPr>
          <w:p w14:paraId="7E2C38E1"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67.2%</w:t>
            </w:r>
          </w:p>
        </w:tc>
        <w:tc>
          <w:tcPr>
            <w:tcW w:w="316" w:type="dxa"/>
            <w:tcBorders>
              <w:top w:val="nil"/>
              <w:left w:val="nil"/>
              <w:bottom w:val="nil"/>
              <w:right w:val="single" w:sz="4" w:space="0" w:color="auto"/>
            </w:tcBorders>
            <w:shd w:val="clear" w:color="auto" w:fill="auto"/>
            <w:noWrap/>
            <w:vAlign w:val="bottom"/>
            <w:hideMark/>
          </w:tcPr>
          <w:p w14:paraId="018F0E12"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681B859A"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65.6%</w:t>
            </w:r>
          </w:p>
        </w:tc>
        <w:tc>
          <w:tcPr>
            <w:tcW w:w="316" w:type="dxa"/>
            <w:tcBorders>
              <w:top w:val="nil"/>
              <w:left w:val="nil"/>
              <w:bottom w:val="nil"/>
              <w:right w:val="single" w:sz="4" w:space="0" w:color="auto"/>
            </w:tcBorders>
            <w:shd w:val="clear" w:color="auto" w:fill="auto"/>
            <w:noWrap/>
            <w:vAlign w:val="bottom"/>
            <w:hideMark/>
          </w:tcPr>
          <w:p w14:paraId="02E16694"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0FE7B8D4" w14:textId="77777777" w:rsidTr="004C1400">
        <w:trPr>
          <w:trHeight w:val="228"/>
        </w:trPr>
        <w:tc>
          <w:tcPr>
            <w:tcW w:w="3258" w:type="dxa"/>
            <w:gridSpan w:val="2"/>
            <w:tcBorders>
              <w:top w:val="nil"/>
              <w:left w:val="single" w:sz="4" w:space="0" w:color="auto"/>
              <w:bottom w:val="nil"/>
              <w:right w:val="single" w:sz="4" w:space="0" w:color="000000"/>
            </w:tcBorders>
            <w:shd w:val="clear" w:color="auto" w:fill="auto"/>
            <w:noWrap/>
            <w:vAlign w:val="center"/>
            <w:hideMark/>
          </w:tcPr>
          <w:p w14:paraId="66C5ADD9"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xml:space="preserve">Other websites </w:t>
            </w:r>
          </w:p>
        </w:tc>
        <w:tc>
          <w:tcPr>
            <w:tcW w:w="942" w:type="dxa"/>
            <w:tcBorders>
              <w:top w:val="nil"/>
              <w:left w:val="nil"/>
              <w:bottom w:val="nil"/>
              <w:right w:val="nil"/>
            </w:tcBorders>
            <w:shd w:val="clear" w:color="auto" w:fill="auto"/>
            <w:noWrap/>
            <w:vAlign w:val="bottom"/>
            <w:hideMark/>
          </w:tcPr>
          <w:p w14:paraId="48AB3978" w14:textId="77777777" w:rsidR="00C2095F" w:rsidRPr="00C2095F" w:rsidRDefault="00C2095F" w:rsidP="00C2095F">
            <w:pPr>
              <w:rPr>
                <w:rFonts w:ascii="Calibri" w:hAnsi="Calibri" w:cs="Calibri"/>
                <w:color w:val="000000"/>
                <w:sz w:val="20"/>
                <w:lang w:eastAsia="en-US"/>
              </w:rPr>
            </w:pPr>
          </w:p>
        </w:tc>
        <w:tc>
          <w:tcPr>
            <w:tcW w:w="785" w:type="dxa"/>
            <w:tcBorders>
              <w:top w:val="nil"/>
              <w:left w:val="single" w:sz="4" w:space="0" w:color="auto"/>
              <w:bottom w:val="nil"/>
              <w:right w:val="nil"/>
            </w:tcBorders>
            <w:shd w:val="clear" w:color="auto" w:fill="auto"/>
            <w:noWrap/>
            <w:vAlign w:val="bottom"/>
            <w:hideMark/>
          </w:tcPr>
          <w:p w14:paraId="6BC8900D"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316" w:type="dxa"/>
            <w:tcBorders>
              <w:top w:val="nil"/>
              <w:left w:val="nil"/>
              <w:bottom w:val="nil"/>
              <w:right w:val="nil"/>
            </w:tcBorders>
            <w:shd w:val="clear" w:color="auto" w:fill="auto"/>
            <w:noWrap/>
            <w:vAlign w:val="bottom"/>
            <w:hideMark/>
          </w:tcPr>
          <w:p w14:paraId="084B2C4D" w14:textId="77777777" w:rsidR="00C2095F" w:rsidRPr="00C2095F" w:rsidRDefault="00C2095F" w:rsidP="00C2095F">
            <w:pPr>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46EF36E7"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621A06D8" w14:textId="77777777" w:rsidR="00C2095F" w:rsidRPr="00C2095F" w:rsidRDefault="00C2095F" w:rsidP="00C2095F">
            <w:pPr>
              <w:rPr>
                <w:sz w:val="20"/>
                <w:lang w:eastAsia="en-US"/>
              </w:rPr>
            </w:pPr>
          </w:p>
        </w:tc>
        <w:tc>
          <w:tcPr>
            <w:tcW w:w="714" w:type="dxa"/>
            <w:tcBorders>
              <w:top w:val="nil"/>
              <w:left w:val="nil"/>
              <w:bottom w:val="nil"/>
              <w:right w:val="nil"/>
            </w:tcBorders>
            <w:shd w:val="clear" w:color="auto" w:fill="auto"/>
            <w:noWrap/>
            <w:vAlign w:val="bottom"/>
            <w:hideMark/>
          </w:tcPr>
          <w:p w14:paraId="1B857EE3"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6B618BF3" w14:textId="77777777" w:rsidR="00C2095F" w:rsidRPr="00C2095F" w:rsidRDefault="00C2095F" w:rsidP="00C2095F">
            <w:pPr>
              <w:rPr>
                <w:sz w:val="20"/>
                <w:lang w:eastAsia="en-US"/>
              </w:rPr>
            </w:pPr>
          </w:p>
        </w:tc>
        <w:tc>
          <w:tcPr>
            <w:tcW w:w="728" w:type="dxa"/>
            <w:tcBorders>
              <w:top w:val="nil"/>
              <w:left w:val="nil"/>
              <w:bottom w:val="nil"/>
              <w:right w:val="nil"/>
            </w:tcBorders>
            <w:shd w:val="clear" w:color="auto" w:fill="auto"/>
            <w:noWrap/>
            <w:vAlign w:val="bottom"/>
            <w:hideMark/>
          </w:tcPr>
          <w:p w14:paraId="1842E00B" w14:textId="77777777" w:rsidR="00C2095F" w:rsidRPr="00C2095F" w:rsidRDefault="00C2095F" w:rsidP="00C2095F">
            <w:pPr>
              <w:rPr>
                <w:sz w:val="20"/>
                <w:lang w:eastAsia="en-US"/>
              </w:rPr>
            </w:pPr>
          </w:p>
        </w:tc>
        <w:tc>
          <w:tcPr>
            <w:tcW w:w="316" w:type="dxa"/>
            <w:tcBorders>
              <w:top w:val="nil"/>
              <w:left w:val="nil"/>
              <w:bottom w:val="nil"/>
              <w:right w:val="single" w:sz="4" w:space="0" w:color="auto"/>
            </w:tcBorders>
            <w:shd w:val="clear" w:color="auto" w:fill="auto"/>
            <w:noWrap/>
            <w:vAlign w:val="bottom"/>
            <w:hideMark/>
          </w:tcPr>
          <w:p w14:paraId="5899B5B9"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1BDD6F19"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316" w:type="dxa"/>
            <w:tcBorders>
              <w:top w:val="nil"/>
              <w:left w:val="nil"/>
              <w:bottom w:val="nil"/>
              <w:right w:val="single" w:sz="4" w:space="0" w:color="auto"/>
            </w:tcBorders>
            <w:shd w:val="clear" w:color="auto" w:fill="auto"/>
            <w:noWrap/>
            <w:vAlign w:val="bottom"/>
            <w:hideMark/>
          </w:tcPr>
          <w:p w14:paraId="18FBD359"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1CBCB6BF"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47AA5908"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6D2674B3"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Great deal or quite a lot</w:t>
            </w:r>
          </w:p>
        </w:tc>
        <w:tc>
          <w:tcPr>
            <w:tcW w:w="942" w:type="dxa"/>
            <w:tcBorders>
              <w:top w:val="nil"/>
              <w:left w:val="nil"/>
              <w:bottom w:val="nil"/>
              <w:right w:val="nil"/>
            </w:tcBorders>
            <w:shd w:val="clear" w:color="auto" w:fill="auto"/>
            <w:noWrap/>
            <w:vAlign w:val="bottom"/>
            <w:hideMark/>
          </w:tcPr>
          <w:p w14:paraId="7757ED56"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6.8%</w:t>
            </w:r>
          </w:p>
        </w:tc>
        <w:tc>
          <w:tcPr>
            <w:tcW w:w="785" w:type="dxa"/>
            <w:tcBorders>
              <w:top w:val="nil"/>
              <w:left w:val="single" w:sz="4" w:space="0" w:color="auto"/>
              <w:bottom w:val="nil"/>
              <w:right w:val="nil"/>
            </w:tcBorders>
            <w:shd w:val="clear" w:color="auto" w:fill="auto"/>
            <w:noWrap/>
            <w:vAlign w:val="bottom"/>
            <w:hideMark/>
          </w:tcPr>
          <w:p w14:paraId="0338F541"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4.8%</w:t>
            </w:r>
          </w:p>
        </w:tc>
        <w:tc>
          <w:tcPr>
            <w:tcW w:w="316" w:type="dxa"/>
            <w:tcBorders>
              <w:top w:val="nil"/>
              <w:left w:val="nil"/>
              <w:bottom w:val="nil"/>
              <w:right w:val="nil"/>
            </w:tcBorders>
            <w:shd w:val="clear" w:color="auto" w:fill="auto"/>
            <w:noWrap/>
            <w:vAlign w:val="bottom"/>
            <w:hideMark/>
          </w:tcPr>
          <w:p w14:paraId="3B257F94"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289C16C1"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7.5%</w:t>
            </w:r>
          </w:p>
        </w:tc>
        <w:tc>
          <w:tcPr>
            <w:tcW w:w="316" w:type="dxa"/>
            <w:tcBorders>
              <w:top w:val="nil"/>
              <w:left w:val="nil"/>
              <w:bottom w:val="nil"/>
              <w:right w:val="nil"/>
            </w:tcBorders>
            <w:shd w:val="clear" w:color="auto" w:fill="auto"/>
            <w:noWrap/>
            <w:vAlign w:val="bottom"/>
            <w:hideMark/>
          </w:tcPr>
          <w:p w14:paraId="0721A742" w14:textId="77777777" w:rsidR="00C2095F" w:rsidRPr="00C2095F" w:rsidRDefault="00C2095F" w:rsidP="00C2095F">
            <w:pPr>
              <w:jc w:val="right"/>
              <w:rPr>
                <w:rFonts w:ascii="Calibri" w:hAnsi="Calibri" w:cs="Calibri"/>
                <w:color w:val="000000"/>
                <w:sz w:val="20"/>
                <w:lang w:eastAsia="en-US"/>
              </w:rPr>
            </w:pPr>
          </w:p>
        </w:tc>
        <w:tc>
          <w:tcPr>
            <w:tcW w:w="714" w:type="dxa"/>
            <w:tcBorders>
              <w:top w:val="nil"/>
              <w:left w:val="nil"/>
              <w:bottom w:val="nil"/>
              <w:right w:val="nil"/>
            </w:tcBorders>
            <w:shd w:val="clear" w:color="auto" w:fill="auto"/>
            <w:noWrap/>
            <w:vAlign w:val="bottom"/>
            <w:hideMark/>
          </w:tcPr>
          <w:p w14:paraId="311A4AD8"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7.3%</w:t>
            </w:r>
          </w:p>
        </w:tc>
        <w:tc>
          <w:tcPr>
            <w:tcW w:w="316" w:type="dxa"/>
            <w:tcBorders>
              <w:top w:val="nil"/>
              <w:left w:val="nil"/>
              <w:bottom w:val="nil"/>
              <w:right w:val="nil"/>
            </w:tcBorders>
            <w:shd w:val="clear" w:color="auto" w:fill="auto"/>
            <w:noWrap/>
            <w:vAlign w:val="bottom"/>
            <w:hideMark/>
          </w:tcPr>
          <w:p w14:paraId="58B61F54"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5DDCB1B4"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5.0%</w:t>
            </w:r>
          </w:p>
        </w:tc>
        <w:tc>
          <w:tcPr>
            <w:tcW w:w="316" w:type="dxa"/>
            <w:tcBorders>
              <w:top w:val="nil"/>
              <w:left w:val="nil"/>
              <w:bottom w:val="nil"/>
              <w:right w:val="single" w:sz="4" w:space="0" w:color="auto"/>
            </w:tcBorders>
            <w:shd w:val="clear" w:color="auto" w:fill="auto"/>
            <w:noWrap/>
            <w:vAlign w:val="bottom"/>
            <w:hideMark/>
          </w:tcPr>
          <w:p w14:paraId="769A3E93"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nil"/>
              <w:right w:val="nil"/>
            </w:tcBorders>
            <w:shd w:val="clear" w:color="auto" w:fill="auto"/>
            <w:noWrap/>
            <w:vAlign w:val="bottom"/>
            <w:hideMark/>
          </w:tcPr>
          <w:p w14:paraId="165F74B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5.4%</w:t>
            </w:r>
          </w:p>
        </w:tc>
        <w:tc>
          <w:tcPr>
            <w:tcW w:w="316" w:type="dxa"/>
            <w:tcBorders>
              <w:top w:val="nil"/>
              <w:left w:val="nil"/>
              <w:bottom w:val="nil"/>
              <w:right w:val="single" w:sz="4" w:space="0" w:color="auto"/>
            </w:tcBorders>
            <w:shd w:val="clear" w:color="auto" w:fill="auto"/>
            <w:noWrap/>
            <w:vAlign w:val="bottom"/>
            <w:hideMark/>
          </w:tcPr>
          <w:p w14:paraId="670DEFFD"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203C16F5" w14:textId="77777777" w:rsidTr="004C1400">
        <w:trPr>
          <w:trHeight w:val="228"/>
        </w:trPr>
        <w:tc>
          <w:tcPr>
            <w:tcW w:w="306" w:type="dxa"/>
            <w:tcBorders>
              <w:top w:val="nil"/>
              <w:left w:val="single" w:sz="4" w:space="0" w:color="auto"/>
              <w:bottom w:val="nil"/>
              <w:right w:val="nil"/>
            </w:tcBorders>
            <w:shd w:val="clear" w:color="auto" w:fill="auto"/>
            <w:noWrap/>
            <w:vAlign w:val="center"/>
            <w:hideMark/>
          </w:tcPr>
          <w:p w14:paraId="0EBB7E34"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49E548F0"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Some</w:t>
            </w:r>
          </w:p>
        </w:tc>
        <w:tc>
          <w:tcPr>
            <w:tcW w:w="942" w:type="dxa"/>
            <w:tcBorders>
              <w:top w:val="nil"/>
              <w:left w:val="nil"/>
              <w:bottom w:val="nil"/>
              <w:right w:val="nil"/>
            </w:tcBorders>
            <w:shd w:val="clear" w:color="auto" w:fill="auto"/>
            <w:noWrap/>
            <w:vAlign w:val="bottom"/>
            <w:hideMark/>
          </w:tcPr>
          <w:p w14:paraId="7C2BF3EE"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34.3%</w:t>
            </w:r>
          </w:p>
        </w:tc>
        <w:tc>
          <w:tcPr>
            <w:tcW w:w="785" w:type="dxa"/>
            <w:tcBorders>
              <w:top w:val="nil"/>
              <w:left w:val="single" w:sz="4" w:space="0" w:color="auto"/>
              <w:bottom w:val="nil"/>
              <w:right w:val="nil"/>
            </w:tcBorders>
            <w:shd w:val="clear" w:color="auto" w:fill="auto"/>
            <w:noWrap/>
            <w:vAlign w:val="bottom"/>
            <w:hideMark/>
          </w:tcPr>
          <w:p w14:paraId="3D39DC02"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22.8%</w:t>
            </w:r>
          </w:p>
        </w:tc>
        <w:tc>
          <w:tcPr>
            <w:tcW w:w="316" w:type="dxa"/>
            <w:tcBorders>
              <w:top w:val="nil"/>
              <w:left w:val="nil"/>
              <w:bottom w:val="nil"/>
              <w:right w:val="nil"/>
            </w:tcBorders>
            <w:shd w:val="clear" w:color="auto" w:fill="auto"/>
            <w:noWrap/>
            <w:vAlign w:val="bottom"/>
            <w:hideMark/>
          </w:tcPr>
          <w:p w14:paraId="6FBA1DF4"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521C02B0"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20.5%</w:t>
            </w:r>
          </w:p>
        </w:tc>
        <w:tc>
          <w:tcPr>
            <w:tcW w:w="316" w:type="dxa"/>
            <w:tcBorders>
              <w:top w:val="nil"/>
              <w:left w:val="nil"/>
              <w:bottom w:val="nil"/>
              <w:right w:val="nil"/>
            </w:tcBorders>
            <w:shd w:val="clear" w:color="auto" w:fill="auto"/>
            <w:noWrap/>
            <w:vAlign w:val="bottom"/>
            <w:hideMark/>
          </w:tcPr>
          <w:p w14:paraId="17A00D41"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72293EFE"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32.2%</w:t>
            </w:r>
          </w:p>
        </w:tc>
        <w:tc>
          <w:tcPr>
            <w:tcW w:w="316" w:type="dxa"/>
            <w:tcBorders>
              <w:top w:val="nil"/>
              <w:left w:val="nil"/>
              <w:bottom w:val="nil"/>
              <w:right w:val="nil"/>
            </w:tcBorders>
            <w:shd w:val="clear" w:color="auto" w:fill="auto"/>
            <w:noWrap/>
            <w:vAlign w:val="bottom"/>
            <w:hideMark/>
          </w:tcPr>
          <w:p w14:paraId="336281F2"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651FFB80"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28.4%</w:t>
            </w:r>
          </w:p>
        </w:tc>
        <w:tc>
          <w:tcPr>
            <w:tcW w:w="316" w:type="dxa"/>
            <w:tcBorders>
              <w:top w:val="nil"/>
              <w:left w:val="nil"/>
              <w:bottom w:val="nil"/>
              <w:right w:val="single" w:sz="4" w:space="0" w:color="auto"/>
            </w:tcBorders>
            <w:shd w:val="clear" w:color="auto" w:fill="auto"/>
            <w:noWrap/>
            <w:vAlign w:val="bottom"/>
            <w:hideMark/>
          </w:tcPr>
          <w:p w14:paraId="17004E7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1073" w:type="dxa"/>
            <w:tcBorders>
              <w:top w:val="nil"/>
              <w:left w:val="nil"/>
              <w:bottom w:val="nil"/>
              <w:right w:val="nil"/>
            </w:tcBorders>
            <w:shd w:val="clear" w:color="auto" w:fill="auto"/>
            <w:noWrap/>
            <w:vAlign w:val="bottom"/>
            <w:hideMark/>
          </w:tcPr>
          <w:p w14:paraId="01D00E52"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29.3%</w:t>
            </w:r>
          </w:p>
        </w:tc>
        <w:tc>
          <w:tcPr>
            <w:tcW w:w="316" w:type="dxa"/>
            <w:tcBorders>
              <w:top w:val="nil"/>
              <w:left w:val="nil"/>
              <w:bottom w:val="nil"/>
              <w:right w:val="single" w:sz="4" w:space="0" w:color="auto"/>
            </w:tcBorders>
            <w:shd w:val="clear" w:color="auto" w:fill="auto"/>
            <w:noWrap/>
            <w:vAlign w:val="bottom"/>
            <w:hideMark/>
          </w:tcPr>
          <w:p w14:paraId="25C20B66"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304B1ACB" w14:textId="77777777" w:rsidTr="004C1400">
        <w:trPr>
          <w:trHeight w:val="228"/>
        </w:trPr>
        <w:tc>
          <w:tcPr>
            <w:tcW w:w="306" w:type="dxa"/>
            <w:tcBorders>
              <w:top w:val="nil"/>
              <w:left w:val="single" w:sz="4" w:space="0" w:color="auto"/>
              <w:bottom w:val="nil"/>
              <w:right w:val="nil"/>
            </w:tcBorders>
            <w:shd w:val="clear" w:color="auto" w:fill="auto"/>
            <w:noWrap/>
            <w:vAlign w:val="bottom"/>
            <w:hideMark/>
          </w:tcPr>
          <w:p w14:paraId="3C4989C0"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2952" w:type="dxa"/>
            <w:tcBorders>
              <w:top w:val="nil"/>
              <w:left w:val="nil"/>
              <w:bottom w:val="nil"/>
              <w:right w:val="single" w:sz="4" w:space="0" w:color="auto"/>
            </w:tcBorders>
            <w:shd w:val="clear" w:color="auto" w:fill="auto"/>
            <w:noWrap/>
            <w:vAlign w:val="center"/>
            <w:hideMark/>
          </w:tcPr>
          <w:p w14:paraId="6C364EE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Very little or not at all</w:t>
            </w:r>
          </w:p>
        </w:tc>
        <w:tc>
          <w:tcPr>
            <w:tcW w:w="942" w:type="dxa"/>
            <w:tcBorders>
              <w:top w:val="nil"/>
              <w:left w:val="nil"/>
              <w:bottom w:val="nil"/>
              <w:right w:val="nil"/>
            </w:tcBorders>
            <w:shd w:val="clear" w:color="auto" w:fill="auto"/>
            <w:noWrap/>
            <w:vAlign w:val="bottom"/>
            <w:hideMark/>
          </w:tcPr>
          <w:p w14:paraId="7A7F0BE6"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55.5%</w:t>
            </w:r>
          </w:p>
        </w:tc>
        <w:tc>
          <w:tcPr>
            <w:tcW w:w="785" w:type="dxa"/>
            <w:tcBorders>
              <w:top w:val="nil"/>
              <w:left w:val="single" w:sz="4" w:space="0" w:color="auto"/>
              <w:bottom w:val="nil"/>
              <w:right w:val="nil"/>
            </w:tcBorders>
            <w:shd w:val="clear" w:color="auto" w:fill="auto"/>
            <w:noWrap/>
            <w:vAlign w:val="bottom"/>
            <w:hideMark/>
          </w:tcPr>
          <w:p w14:paraId="76F8781A"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64.5%</w:t>
            </w:r>
          </w:p>
        </w:tc>
        <w:tc>
          <w:tcPr>
            <w:tcW w:w="316" w:type="dxa"/>
            <w:tcBorders>
              <w:top w:val="nil"/>
              <w:left w:val="nil"/>
              <w:bottom w:val="nil"/>
              <w:right w:val="nil"/>
            </w:tcBorders>
            <w:shd w:val="clear" w:color="auto" w:fill="auto"/>
            <w:noWrap/>
            <w:vAlign w:val="bottom"/>
            <w:hideMark/>
          </w:tcPr>
          <w:p w14:paraId="35247FE5"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544B572C"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65.1%</w:t>
            </w:r>
          </w:p>
        </w:tc>
        <w:tc>
          <w:tcPr>
            <w:tcW w:w="316" w:type="dxa"/>
            <w:tcBorders>
              <w:top w:val="nil"/>
              <w:left w:val="nil"/>
              <w:bottom w:val="nil"/>
              <w:right w:val="nil"/>
            </w:tcBorders>
            <w:shd w:val="clear" w:color="auto" w:fill="auto"/>
            <w:noWrap/>
            <w:vAlign w:val="bottom"/>
            <w:hideMark/>
          </w:tcPr>
          <w:p w14:paraId="695C0ACC"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714" w:type="dxa"/>
            <w:tcBorders>
              <w:top w:val="nil"/>
              <w:left w:val="nil"/>
              <w:bottom w:val="nil"/>
              <w:right w:val="nil"/>
            </w:tcBorders>
            <w:shd w:val="clear" w:color="auto" w:fill="auto"/>
            <w:noWrap/>
            <w:vAlign w:val="bottom"/>
            <w:hideMark/>
          </w:tcPr>
          <w:p w14:paraId="0B172FD2"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55.5%</w:t>
            </w:r>
          </w:p>
        </w:tc>
        <w:tc>
          <w:tcPr>
            <w:tcW w:w="316" w:type="dxa"/>
            <w:tcBorders>
              <w:top w:val="nil"/>
              <w:left w:val="nil"/>
              <w:bottom w:val="nil"/>
              <w:right w:val="nil"/>
            </w:tcBorders>
            <w:shd w:val="clear" w:color="auto" w:fill="auto"/>
            <w:noWrap/>
            <w:vAlign w:val="bottom"/>
            <w:hideMark/>
          </w:tcPr>
          <w:p w14:paraId="13923A7F" w14:textId="77777777" w:rsidR="00C2095F" w:rsidRPr="00C2095F" w:rsidRDefault="00C2095F" w:rsidP="00C2095F">
            <w:pPr>
              <w:jc w:val="right"/>
              <w:rPr>
                <w:rFonts w:ascii="Calibri" w:hAnsi="Calibri" w:cs="Calibri"/>
                <w:color w:val="000000"/>
                <w:sz w:val="20"/>
                <w:lang w:eastAsia="en-US"/>
              </w:rPr>
            </w:pPr>
          </w:p>
        </w:tc>
        <w:tc>
          <w:tcPr>
            <w:tcW w:w="728" w:type="dxa"/>
            <w:tcBorders>
              <w:top w:val="nil"/>
              <w:left w:val="nil"/>
              <w:bottom w:val="nil"/>
              <w:right w:val="nil"/>
            </w:tcBorders>
            <w:shd w:val="clear" w:color="auto" w:fill="auto"/>
            <w:noWrap/>
            <w:vAlign w:val="bottom"/>
            <w:hideMark/>
          </w:tcPr>
          <w:p w14:paraId="6BDADE3F"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62.4%</w:t>
            </w:r>
          </w:p>
        </w:tc>
        <w:tc>
          <w:tcPr>
            <w:tcW w:w="316" w:type="dxa"/>
            <w:tcBorders>
              <w:top w:val="nil"/>
              <w:left w:val="nil"/>
              <w:bottom w:val="nil"/>
              <w:right w:val="single" w:sz="4" w:space="0" w:color="auto"/>
            </w:tcBorders>
            <w:shd w:val="clear" w:color="auto" w:fill="auto"/>
            <w:noWrap/>
            <w:vAlign w:val="bottom"/>
            <w:hideMark/>
          </w:tcPr>
          <w:p w14:paraId="468CF4F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c>
          <w:tcPr>
            <w:tcW w:w="1073" w:type="dxa"/>
            <w:tcBorders>
              <w:top w:val="nil"/>
              <w:left w:val="nil"/>
              <w:bottom w:val="nil"/>
              <w:right w:val="nil"/>
            </w:tcBorders>
            <w:shd w:val="clear" w:color="auto" w:fill="auto"/>
            <w:noWrap/>
            <w:vAlign w:val="bottom"/>
            <w:hideMark/>
          </w:tcPr>
          <w:p w14:paraId="289FB9DF"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62.2%</w:t>
            </w:r>
          </w:p>
        </w:tc>
        <w:tc>
          <w:tcPr>
            <w:tcW w:w="316" w:type="dxa"/>
            <w:tcBorders>
              <w:top w:val="nil"/>
              <w:left w:val="nil"/>
              <w:bottom w:val="nil"/>
              <w:right w:val="single" w:sz="4" w:space="0" w:color="auto"/>
            </w:tcBorders>
            <w:shd w:val="clear" w:color="auto" w:fill="auto"/>
            <w:noWrap/>
            <w:vAlign w:val="bottom"/>
            <w:hideMark/>
          </w:tcPr>
          <w:p w14:paraId="12AA74AF"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w:t>
            </w:r>
          </w:p>
        </w:tc>
      </w:tr>
      <w:tr w:rsidR="00C2095F" w:rsidRPr="00C2095F" w14:paraId="06C3CC70" w14:textId="77777777" w:rsidTr="004C1400">
        <w:trPr>
          <w:trHeight w:val="228"/>
        </w:trPr>
        <w:tc>
          <w:tcPr>
            <w:tcW w:w="3258" w:type="dxa"/>
            <w:gridSpan w:val="2"/>
            <w:tcBorders>
              <w:top w:val="nil"/>
              <w:left w:val="single" w:sz="4" w:space="0" w:color="auto"/>
              <w:bottom w:val="single" w:sz="4" w:space="0" w:color="auto"/>
              <w:right w:val="single" w:sz="4" w:space="0" w:color="000000"/>
            </w:tcBorders>
            <w:shd w:val="clear" w:color="auto" w:fill="auto"/>
            <w:noWrap/>
            <w:vAlign w:val="bottom"/>
            <w:hideMark/>
          </w:tcPr>
          <w:p w14:paraId="4C4FA095"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lastRenderedPageBreak/>
              <w:t>Sample size</w:t>
            </w:r>
          </w:p>
        </w:tc>
        <w:tc>
          <w:tcPr>
            <w:tcW w:w="942" w:type="dxa"/>
            <w:tcBorders>
              <w:top w:val="nil"/>
              <w:left w:val="nil"/>
              <w:bottom w:val="single" w:sz="4" w:space="0" w:color="auto"/>
              <w:right w:val="nil"/>
            </w:tcBorders>
            <w:shd w:val="clear" w:color="auto" w:fill="auto"/>
            <w:noWrap/>
            <w:vAlign w:val="bottom"/>
            <w:hideMark/>
          </w:tcPr>
          <w:p w14:paraId="25D04EDE"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1,235</w:t>
            </w:r>
          </w:p>
        </w:tc>
        <w:tc>
          <w:tcPr>
            <w:tcW w:w="785" w:type="dxa"/>
            <w:tcBorders>
              <w:top w:val="nil"/>
              <w:left w:val="single" w:sz="4" w:space="0" w:color="auto"/>
              <w:bottom w:val="single" w:sz="4" w:space="0" w:color="auto"/>
              <w:right w:val="nil"/>
            </w:tcBorders>
            <w:shd w:val="clear" w:color="auto" w:fill="auto"/>
            <w:noWrap/>
            <w:vAlign w:val="bottom"/>
            <w:hideMark/>
          </w:tcPr>
          <w:p w14:paraId="436E7337"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211</w:t>
            </w:r>
          </w:p>
        </w:tc>
        <w:tc>
          <w:tcPr>
            <w:tcW w:w="316" w:type="dxa"/>
            <w:tcBorders>
              <w:top w:val="nil"/>
              <w:left w:val="nil"/>
              <w:bottom w:val="single" w:sz="4" w:space="0" w:color="auto"/>
              <w:right w:val="nil"/>
            </w:tcBorders>
            <w:shd w:val="clear" w:color="auto" w:fill="auto"/>
            <w:noWrap/>
            <w:vAlign w:val="bottom"/>
            <w:hideMark/>
          </w:tcPr>
          <w:p w14:paraId="7F46D347"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714" w:type="dxa"/>
            <w:tcBorders>
              <w:top w:val="nil"/>
              <w:left w:val="nil"/>
              <w:bottom w:val="single" w:sz="4" w:space="0" w:color="auto"/>
              <w:right w:val="nil"/>
            </w:tcBorders>
            <w:shd w:val="clear" w:color="auto" w:fill="auto"/>
            <w:noWrap/>
            <w:vAlign w:val="bottom"/>
            <w:hideMark/>
          </w:tcPr>
          <w:p w14:paraId="5B2443E0"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162</w:t>
            </w:r>
          </w:p>
        </w:tc>
        <w:tc>
          <w:tcPr>
            <w:tcW w:w="316" w:type="dxa"/>
            <w:tcBorders>
              <w:top w:val="nil"/>
              <w:left w:val="nil"/>
              <w:bottom w:val="single" w:sz="4" w:space="0" w:color="auto"/>
              <w:right w:val="nil"/>
            </w:tcBorders>
            <w:shd w:val="clear" w:color="auto" w:fill="auto"/>
            <w:noWrap/>
            <w:vAlign w:val="bottom"/>
            <w:hideMark/>
          </w:tcPr>
          <w:p w14:paraId="194CD699"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714" w:type="dxa"/>
            <w:tcBorders>
              <w:top w:val="nil"/>
              <w:left w:val="nil"/>
              <w:bottom w:val="single" w:sz="4" w:space="0" w:color="auto"/>
              <w:right w:val="nil"/>
            </w:tcBorders>
            <w:shd w:val="clear" w:color="auto" w:fill="auto"/>
            <w:noWrap/>
            <w:vAlign w:val="bottom"/>
            <w:hideMark/>
          </w:tcPr>
          <w:p w14:paraId="33D1667A"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317</w:t>
            </w:r>
          </w:p>
        </w:tc>
        <w:tc>
          <w:tcPr>
            <w:tcW w:w="316" w:type="dxa"/>
            <w:tcBorders>
              <w:top w:val="nil"/>
              <w:left w:val="nil"/>
              <w:bottom w:val="single" w:sz="4" w:space="0" w:color="auto"/>
              <w:right w:val="nil"/>
            </w:tcBorders>
            <w:shd w:val="clear" w:color="auto" w:fill="auto"/>
            <w:noWrap/>
            <w:vAlign w:val="bottom"/>
            <w:hideMark/>
          </w:tcPr>
          <w:p w14:paraId="03552752"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728" w:type="dxa"/>
            <w:tcBorders>
              <w:top w:val="nil"/>
              <w:left w:val="nil"/>
              <w:bottom w:val="single" w:sz="4" w:space="0" w:color="auto"/>
              <w:right w:val="nil"/>
            </w:tcBorders>
            <w:shd w:val="clear" w:color="auto" w:fill="auto"/>
            <w:noWrap/>
            <w:vAlign w:val="bottom"/>
            <w:hideMark/>
          </w:tcPr>
          <w:p w14:paraId="74D235D3"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565</w:t>
            </w:r>
          </w:p>
        </w:tc>
        <w:tc>
          <w:tcPr>
            <w:tcW w:w="316" w:type="dxa"/>
            <w:tcBorders>
              <w:top w:val="nil"/>
              <w:left w:val="nil"/>
              <w:bottom w:val="single" w:sz="4" w:space="0" w:color="auto"/>
              <w:right w:val="single" w:sz="4" w:space="0" w:color="auto"/>
            </w:tcBorders>
            <w:shd w:val="clear" w:color="auto" w:fill="auto"/>
            <w:noWrap/>
            <w:vAlign w:val="bottom"/>
            <w:hideMark/>
          </w:tcPr>
          <w:p w14:paraId="3F67D2F8"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c>
          <w:tcPr>
            <w:tcW w:w="1073" w:type="dxa"/>
            <w:tcBorders>
              <w:top w:val="nil"/>
              <w:left w:val="nil"/>
              <w:bottom w:val="single" w:sz="4" w:space="0" w:color="auto"/>
              <w:right w:val="nil"/>
            </w:tcBorders>
            <w:shd w:val="clear" w:color="auto" w:fill="auto"/>
            <w:noWrap/>
            <w:vAlign w:val="bottom"/>
            <w:hideMark/>
          </w:tcPr>
          <w:p w14:paraId="0D15537B" w14:textId="77777777" w:rsidR="00C2095F" w:rsidRPr="00C2095F" w:rsidRDefault="00C2095F" w:rsidP="00C2095F">
            <w:pPr>
              <w:jc w:val="right"/>
              <w:rPr>
                <w:rFonts w:ascii="Calibri" w:hAnsi="Calibri" w:cs="Calibri"/>
                <w:color w:val="000000"/>
                <w:sz w:val="20"/>
                <w:lang w:eastAsia="en-US"/>
              </w:rPr>
            </w:pPr>
            <w:r w:rsidRPr="00C2095F">
              <w:rPr>
                <w:rFonts w:ascii="Calibri" w:hAnsi="Calibri" w:cs="Calibri"/>
                <w:color w:val="000000"/>
                <w:sz w:val="20"/>
                <w:lang w:eastAsia="en-US"/>
              </w:rPr>
              <w:t>525</w:t>
            </w:r>
          </w:p>
        </w:tc>
        <w:tc>
          <w:tcPr>
            <w:tcW w:w="316" w:type="dxa"/>
            <w:tcBorders>
              <w:top w:val="nil"/>
              <w:left w:val="nil"/>
              <w:bottom w:val="single" w:sz="4" w:space="0" w:color="auto"/>
              <w:right w:val="single" w:sz="4" w:space="0" w:color="auto"/>
            </w:tcBorders>
            <w:shd w:val="clear" w:color="auto" w:fill="auto"/>
            <w:noWrap/>
            <w:vAlign w:val="bottom"/>
            <w:hideMark/>
          </w:tcPr>
          <w:p w14:paraId="063051EE"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w:t>
            </w:r>
          </w:p>
        </w:tc>
      </w:tr>
      <w:tr w:rsidR="00C2095F" w:rsidRPr="00C2095F" w14:paraId="671CB930" w14:textId="77777777" w:rsidTr="004C1400">
        <w:trPr>
          <w:trHeight w:val="228"/>
        </w:trPr>
        <w:tc>
          <w:tcPr>
            <w:tcW w:w="6331" w:type="dxa"/>
            <w:gridSpan w:val="7"/>
            <w:tcBorders>
              <w:top w:val="nil"/>
              <w:left w:val="nil"/>
              <w:bottom w:val="nil"/>
              <w:right w:val="nil"/>
            </w:tcBorders>
            <w:shd w:val="clear" w:color="auto" w:fill="auto"/>
            <w:noWrap/>
            <w:vAlign w:val="bottom"/>
            <w:hideMark/>
          </w:tcPr>
          <w:p w14:paraId="2086A846"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Percent distributions include "don't know" responses not reported above</w:t>
            </w:r>
          </w:p>
        </w:tc>
        <w:tc>
          <w:tcPr>
            <w:tcW w:w="714" w:type="dxa"/>
            <w:tcBorders>
              <w:top w:val="nil"/>
              <w:left w:val="nil"/>
              <w:bottom w:val="nil"/>
              <w:right w:val="nil"/>
            </w:tcBorders>
            <w:shd w:val="clear" w:color="auto" w:fill="auto"/>
            <w:noWrap/>
            <w:vAlign w:val="bottom"/>
            <w:hideMark/>
          </w:tcPr>
          <w:p w14:paraId="68F2591F" w14:textId="77777777" w:rsidR="00C2095F" w:rsidRPr="00C2095F" w:rsidRDefault="00C2095F" w:rsidP="00C2095F">
            <w:pPr>
              <w:rPr>
                <w:rFonts w:ascii="Calibri" w:hAnsi="Calibri" w:cs="Calibri"/>
                <w:color w:val="000000"/>
                <w:sz w:val="20"/>
                <w:lang w:eastAsia="en-US"/>
              </w:rPr>
            </w:pPr>
          </w:p>
        </w:tc>
        <w:tc>
          <w:tcPr>
            <w:tcW w:w="316" w:type="dxa"/>
            <w:tcBorders>
              <w:top w:val="nil"/>
              <w:left w:val="nil"/>
              <w:bottom w:val="nil"/>
              <w:right w:val="nil"/>
            </w:tcBorders>
            <w:shd w:val="clear" w:color="auto" w:fill="auto"/>
            <w:noWrap/>
            <w:vAlign w:val="bottom"/>
            <w:hideMark/>
          </w:tcPr>
          <w:p w14:paraId="3451F658" w14:textId="77777777" w:rsidR="00C2095F" w:rsidRPr="00C2095F" w:rsidRDefault="00C2095F" w:rsidP="00C2095F">
            <w:pPr>
              <w:rPr>
                <w:sz w:val="20"/>
                <w:lang w:eastAsia="en-US"/>
              </w:rPr>
            </w:pPr>
          </w:p>
        </w:tc>
        <w:tc>
          <w:tcPr>
            <w:tcW w:w="728" w:type="dxa"/>
            <w:tcBorders>
              <w:top w:val="nil"/>
              <w:left w:val="nil"/>
              <w:bottom w:val="nil"/>
              <w:right w:val="nil"/>
            </w:tcBorders>
            <w:shd w:val="clear" w:color="auto" w:fill="auto"/>
            <w:noWrap/>
            <w:vAlign w:val="bottom"/>
            <w:hideMark/>
          </w:tcPr>
          <w:p w14:paraId="47646004"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70C44F51" w14:textId="77777777" w:rsidR="00C2095F" w:rsidRPr="00C2095F" w:rsidRDefault="00C2095F" w:rsidP="00C2095F">
            <w:pPr>
              <w:rPr>
                <w:sz w:val="20"/>
                <w:lang w:eastAsia="en-US"/>
              </w:rPr>
            </w:pPr>
          </w:p>
        </w:tc>
        <w:tc>
          <w:tcPr>
            <w:tcW w:w="1073" w:type="dxa"/>
            <w:tcBorders>
              <w:top w:val="nil"/>
              <w:left w:val="nil"/>
              <w:bottom w:val="nil"/>
              <w:right w:val="nil"/>
            </w:tcBorders>
            <w:shd w:val="clear" w:color="auto" w:fill="auto"/>
            <w:noWrap/>
            <w:vAlign w:val="bottom"/>
            <w:hideMark/>
          </w:tcPr>
          <w:p w14:paraId="3623DCC6"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18D965A2" w14:textId="77777777" w:rsidR="00C2095F" w:rsidRPr="00C2095F" w:rsidRDefault="00C2095F" w:rsidP="00C2095F">
            <w:pPr>
              <w:rPr>
                <w:sz w:val="20"/>
                <w:lang w:eastAsia="en-US"/>
              </w:rPr>
            </w:pPr>
          </w:p>
        </w:tc>
      </w:tr>
      <w:tr w:rsidR="00C2095F" w:rsidRPr="00C2095F" w14:paraId="6D76E005" w14:textId="77777777" w:rsidTr="004C1400">
        <w:trPr>
          <w:trHeight w:val="228"/>
        </w:trPr>
        <w:tc>
          <w:tcPr>
            <w:tcW w:w="7361" w:type="dxa"/>
            <w:gridSpan w:val="9"/>
            <w:tcBorders>
              <w:top w:val="nil"/>
              <w:left w:val="nil"/>
              <w:bottom w:val="nil"/>
              <w:right w:val="nil"/>
            </w:tcBorders>
            <w:shd w:val="clear" w:color="auto" w:fill="auto"/>
            <w:vAlign w:val="bottom"/>
            <w:hideMark/>
          </w:tcPr>
          <w:p w14:paraId="53F94F43" w14:textId="77777777" w:rsidR="00C2095F" w:rsidRPr="00C2095F" w:rsidRDefault="00C2095F" w:rsidP="00C2095F">
            <w:pPr>
              <w:rPr>
                <w:rFonts w:ascii="Calibri" w:hAnsi="Calibri" w:cs="Calibri"/>
                <w:color w:val="000000"/>
                <w:sz w:val="20"/>
                <w:lang w:eastAsia="en-US"/>
              </w:rPr>
            </w:pPr>
            <w:r w:rsidRPr="00C2095F">
              <w:rPr>
                <w:rFonts w:ascii="Calibri" w:hAnsi="Calibri" w:cs="Calibri"/>
                <w:color w:val="000000"/>
                <w:sz w:val="20"/>
                <w:lang w:eastAsia="en-US"/>
              </w:rPr>
              <w:t>* Difference from non-disability sample is significant at 95% confidence level</w:t>
            </w:r>
          </w:p>
        </w:tc>
        <w:tc>
          <w:tcPr>
            <w:tcW w:w="728" w:type="dxa"/>
            <w:tcBorders>
              <w:top w:val="nil"/>
              <w:left w:val="nil"/>
              <w:bottom w:val="nil"/>
              <w:right w:val="nil"/>
            </w:tcBorders>
            <w:shd w:val="clear" w:color="auto" w:fill="auto"/>
            <w:noWrap/>
            <w:vAlign w:val="bottom"/>
            <w:hideMark/>
          </w:tcPr>
          <w:p w14:paraId="1E629B9A" w14:textId="77777777" w:rsidR="00C2095F" w:rsidRPr="00C2095F" w:rsidRDefault="00C2095F" w:rsidP="00C2095F">
            <w:pPr>
              <w:rPr>
                <w:rFonts w:ascii="Calibri" w:hAnsi="Calibri" w:cs="Calibri"/>
                <w:color w:val="000000"/>
                <w:sz w:val="20"/>
                <w:lang w:eastAsia="en-US"/>
              </w:rPr>
            </w:pPr>
          </w:p>
        </w:tc>
        <w:tc>
          <w:tcPr>
            <w:tcW w:w="316" w:type="dxa"/>
            <w:tcBorders>
              <w:top w:val="nil"/>
              <w:left w:val="nil"/>
              <w:bottom w:val="nil"/>
              <w:right w:val="nil"/>
            </w:tcBorders>
            <w:shd w:val="clear" w:color="auto" w:fill="auto"/>
            <w:noWrap/>
            <w:vAlign w:val="bottom"/>
            <w:hideMark/>
          </w:tcPr>
          <w:p w14:paraId="47F829C1" w14:textId="77777777" w:rsidR="00C2095F" w:rsidRPr="00C2095F" w:rsidRDefault="00C2095F" w:rsidP="00C2095F">
            <w:pPr>
              <w:rPr>
                <w:sz w:val="20"/>
                <w:lang w:eastAsia="en-US"/>
              </w:rPr>
            </w:pPr>
          </w:p>
        </w:tc>
        <w:tc>
          <w:tcPr>
            <w:tcW w:w="1073" w:type="dxa"/>
            <w:tcBorders>
              <w:top w:val="nil"/>
              <w:left w:val="nil"/>
              <w:bottom w:val="nil"/>
              <w:right w:val="nil"/>
            </w:tcBorders>
            <w:shd w:val="clear" w:color="auto" w:fill="auto"/>
            <w:noWrap/>
            <w:vAlign w:val="bottom"/>
            <w:hideMark/>
          </w:tcPr>
          <w:p w14:paraId="16669D8B" w14:textId="77777777" w:rsidR="00C2095F" w:rsidRPr="00C2095F" w:rsidRDefault="00C2095F" w:rsidP="00C2095F">
            <w:pPr>
              <w:rPr>
                <w:sz w:val="20"/>
                <w:lang w:eastAsia="en-US"/>
              </w:rPr>
            </w:pPr>
          </w:p>
        </w:tc>
        <w:tc>
          <w:tcPr>
            <w:tcW w:w="316" w:type="dxa"/>
            <w:tcBorders>
              <w:top w:val="nil"/>
              <w:left w:val="nil"/>
              <w:bottom w:val="nil"/>
              <w:right w:val="nil"/>
            </w:tcBorders>
            <w:shd w:val="clear" w:color="auto" w:fill="auto"/>
            <w:noWrap/>
            <w:vAlign w:val="bottom"/>
            <w:hideMark/>
          </w:tcPr>
          <w:p w14:paraId="79B69B75" w14:textId="77777777" w:rsidR="00C2095F" w:rsidRPr="00C2095F" w:rsidRDefault="00C2095F" w:rsidP="00C2095F">
            <w:pPr>
              <w:rPr>
                <w:sz w:val="20"/>
                <w:lang w:eastAsia="en-US"/>
              </w:rPr>
            </w:pPr>
          </w:p>
        </w:tc>
      </w:tr>
    </w:tbl>
    <w:p w14:paraId="3163F7F4" w14:textId="66E3DD64" w:rsidR="001B57D5" w:rsidRDefault="001B57D5" w:rsidP="00225B1F">
      <w:pPr>
        <w:spacing w:after="160" w:line="259" w:lineRule="auto"/>
      </w:pPr>
    </w:p>
    <w:tbl>
      <w:tblPr>
        <w:tblW w:w="10045" w:type="dxa"/>
        <w:tblLook w:val="04A0" w:firstRow="1" w:lastRow="0" w:firstColumn="1" w:lastColumn="0" w:noHBand="0" w:noVBand="1"/>
      </w:tblPr>
      <w:tblGrid>
        <w:gridCol w:w="3279"/>
        <w:gridCol w:w="1100"/>
        <w:gridCol w:w="1100"/>
        <w:gridCol w:w="1034"/>
        <w:gridCol w:w="326"/>
        <w:gridCol w:w="271"/>
        <w:gridCol w:w="689"/>
        <w:gridCol w:w="960"/>
        <w:gridCol w:w="960"/>
        <w:gridCol w:w="326"/>
      </w:tblGrid>
      <w:tr w:rsidR="001B57D5" w:rsidRPr="001B57D5" w14:paraId="1705F5A8" w14:textId="77777777" w:rsidTr="001B57D5">
        <w:trPr>
          <w:trHeight w:val="288"/>
        </w:trPr>
        <w:tc>
          <w:tcPr>
            <w:tcW w:w="7110" w:type="dxa"/>
            <w:gridSpan w:val="6"/>
            <w:tcBorders>
              <w:top w:val="nil"/>
              <w:left w:val="nil"/>
              <w:bottom w:val="nil"/>
              <w:right w:val="nil"/>
            </w:tcBorders>
            <w:shd w:val="clear" w:color="auto" w:fill="auto"/>
            <w:noWrap/>
            <w:vAlign w:val="bottom"/>
            <w:hideMark/>
          </w:tcPr>
          <w:p w14:paraId="79C8B953" w14:textId="77777777" w:rsidR="001B57D5" w:rsidRPr="001B57D5" w:rsidRDefault="001B57D5" w:rsidP="001B57D5">
            <w:pPr>
              <w:rPr>
                <w:rFonts w:ascii="Calibri" w:hAnsi="Calibri" w:cs="Calibri"/>
                <w:b/>
                <w:bCs/>
                <w:color w:val="000000"/>
                <w:sz w:val="22"/>
                <w:szCs w:val="22"/>
                <w:lang w:eastAsia="en-US"/>
              </w:rPr>
            </w:pPr>
            <w:r w:rsidRPr="001B57D5">
              <w:rPr>
                <w:rFonts w:ascii="Calibri" w:hAnsi="Calibri" w:cs="Calibri"/>
                <w:b/>
                <w:bCs/>
                <w:color w:val="000000"/>
                <w:sz w:val="22"/>
                <w:szCs w:val="22"/>
                <w:lang w:eastAsia="en-US"/>
              </w:rPr>
              <w:t xml:space="preserve">            Table 19:  Sources of Information on Candidates and Issues in 2020</w:t>
            </w:r>
          </w:p>
        </w:tc>
        <w:tc>
          <w:tcPr>
            <w:tcW w:w="689" w:type="dxa"/>
            <w:tcBorders>
              <w:top w:val="nil"/>
              <w:left w:val="nil"/>
              <w:bottom w:val="nil"/>
              <w:right w:val="nil"/>
            </w:tcBorders>
            <w:shd w:val="clear" w:color="auto" w:fill="auto"/>
            <w:noWrap/>
            <w:vAlign w:val="bottom"/>
            <w:hideMark/>
          </w:tcPr>
          <w:p w14:paraId="247A9C84" w14:textId="77777777" w:rsidR="001B57D5" w:rsidRPr="001B57D5" w:rsidRDefault="001B57D5" w:rsidP="001B57D5">
            <w:pPr>
              <w:rPr>
                <w:rFonts w:ascii="Calibri" w:hAnsi="Calibri" w:cs="Calibri"/>
                <w:b/>
                <w:bCs/>
                <w:color w:val="000000"/>
                <w:sz w:val="22"/>
                <w:szCs w:val="22"/>
                <w:lang w:eastAsia="en-US"/>
              </w:rPr>
            </w:pPr>
          </w:p>
        </w:tc>
        <w:tc>
          <w:tcPr>
            <w:tcW w:w="960" w:type="dxa"/>
            <w:tcBorders>
              <w:top w:val="nil"/>
              <w:left w:val="nil"/>
              <w:bottom w:val="nil"/>
              <w:right w:val="nil"/>
            </w:tcBorders>
            <w:shd w:val="clear" w:color="auto" w:fill="auto"/>
            <w:noWrap/>
            <w:vAlign w:val="bottom"/>
            <w:hideMark/>
          </w:tcPr>
          <w:p w14:paraId="0ED33512" w14:textId="77777777" w:rsidR="001B57D5" w:rsidRPr="001B57D5" w:rsidRDefault="001B57D5" w:rsidP="001B57D5">
            <w:pPr>
              <w:rPr>
                <w:sz w:val="20"/>
                <w:lang w:eastAsia="en-US"/>
              </w:rPr>
            </w:pPr>
          </w:p>
        </w:tc>
        <w:tc>
          <w:tcPr>
            <w:tcW w:w="960" w:type="dxa"/>
            <w:tcBorders>
              <w:top w:val="nil"/>
              <w:left w:val="nil"/>
              <w:bottom w:val="nil"/>
              <w:right w:val="nil"/>
            </w:tcBorders>
            <w:shd w:val="clear" w:color="auto" w:fill="auto"/>
            <w:noWrap/>
            <w:vAlign w:val="bottom"/>
            <w:hideMark/>
          </w:tcPr>
          <w:p w14:paraId="57A7A118" w14:textId="77777777" w:rsidR="001B57D5" w:rsidRPr="001B57D5" w:rsidRDefault="001B57D5" w:rsidP="001B57D5">
            <w:pPr>
              <w:rPr>
                <w:sz w:val="20"/>
                <w:lang w:eastAsia="en-US"/>
              </w:rPr>
            </w:pPr>
          </w:p>
        </w:tc>
        <w:tc>
          <w:tcPr>
            <w:tcW w:w="326" w:type="dxa"/>
            <w:tcBorders>
              <w:top w:val="nil"/>
              <w:left w:val="nil"/>
              <w:bottom w:val="nil"/>
              <w:right w:val="nil"/>
            </w:tcBorders>
            <w:shd w:val="clear" w:color="auto" w:fill="auto"/>
            <w:noWrap/>
            <w:vAlign w:val="bottom"/>
            <w:hideMark/>
          </w:tcPr>
          <w:p w14:paraId="54DC0057" w14:textId="77777777" w:rsidR="001B57D5" w:rsidRPr="001B57D5" w:rsidRDefault="001B57D5" w:rsidP="001B57D5">
            <w:pPr>
              <w:rPr>
                <w:sz w:val="20"/>
                <w:lang w:eastAsia="en-US"/>
              </w:rPr>
            </w:pPr>
          </w:p>
        </w:tc>
      </w:tr>
      <w:tr w:rsidR="001B57D5" w:rsidRPr="001B57D5" w14:paraId="2B011E75" w14:textId="77777777" w:rsidTr="004C1400">
        <w:trPr>
          <w:trHeight w:val="288"/>
        </w:trPr>
        <w:tc>
          <w:tcPr>
            <w:tcW w:w="3279" w:type="dxa"/>
            <w:tcBorders>
              <w:top w:val="nil"/>
              <w:left w:val="nil"/>
              <w:bottom w:val="single" w:sz="4" w:space="0" w:color="auto"/>
              <w:right w:val="nil"/>
            </w:tcBorders>
            <w:shd w:val="clear" w:color="auto" w:fill="auto"/>
            <w:noWrap/>
            <w:vAlign w:val="bottom"/>
            <w:hideMark/>
          </w:tcPr>
          <w:p w14:paraId="5AADDEA9" w14:textId="77777777" w:rsidR="001B57D5" w:rsidRPr="001B57D5" w:rsidRDefault="001B57D5" w:rsidP="001B57D5">
            <w:pPr>
              <w:rPr>
                <w:rFonts w:ascii="Calibri" w:hAnsi="Calibri" w:cs="Calibri"/>
                <w:b/>
                <w:bCs/>
                <w:color w:val="000000"/>
                <w:sz w:val="22"/>
                <w:szCs w:val="22"/>
                <w:lang w:eastAsia="en-US"/>
              </w:rPr>
            </w:pPr>
            <w:r w:rsidRPr="001B57D5">
              <w:rPr>
                <w:rFonts w:ascii="Calibri" w:hAnsi="Calibri" w:cs="Calibri"/>
                <w:b/>
                <w:bCs/>
                <w:color w:val="000000"/>
                <w:sz w:val="22"/>
                <w:szCs w:val="22"/>
                <w:lang w:eastAsia="en-US"/>
              </w:rPr>
              <w:t> </w:t>
            </w:r>
          </w:p>
        </w:tc>
        <w:tc>
          <w:tcPr>
            <w:tcW w:w="1100" w:type="dxa"/>
            <w:tcBorders>
              <w:top w:val="nil"/>
              <w:left w:val="nil"/>
              <w:bottom w:val="single" w:sz="4" w:space="0" w:color="auto"/>
              <w:right w:val="nil"/>
            </w:tcBorders>
            <w:shd w:val="clear" w:color="auto" w:fill="auto"/>
            <w:noWrap/>
            <w:vAlign w:val="bottom"/>
            <w:hideMark/>
          </w:tcPr>
          <w:p w14:paraId="5B43CED0" w14:textId="77777777" w:rsidR="001B57D5" w:rsidRPr="001B57D5" w:rsidRDefault="001B57D5" w:rsidP="001B57D5">
            <w:pPr>
              <w:rPr>
                <w:rFonts w:ascii="Calibri" w:hAnsi="Calibri" w:cs="Calibri"/>
                <w:b/>
                <w:bCs/>
                <w:color w:val="000000"/>
                <w:sz w:val="22"/>
                <w:szCs w:val="22"/>
                <w:lang w:eastAsia="en-US"/>
              </w:rPr>
            </w:pPr>
          </w:p>
        </w:tc>
        <w:tc>
          <w:tcPr>
            <w:tcW w:w="1100" w:type="dxa"/>
            <w:tcBorders>
              <w:top w:val="nil"/>
              <w:left w:val="nil"/>
              <w:bottom w:val="single" w:sz="4" w:space="0" w:color="auto"/>
              <w:right w:val="nil"/>
            </w:tcBorders>
            <w:shd w:val="clear" w:color="auto" w:fill="auto"/>
            <w:noWrap/>
            <w:vAlign w:val="bottom"/>
            <w:hideMark/>
          </w:tcPr>
          <w:p w14:paraId="5361DE19" w14:textId="77777777" w:rsidR="001B57D5" w:rsidRPr="001B57D5" w:rsidRDefault="001B57D5" w:rsidP="001B57D5">
            <w:pPr>
              <w:rPr>
                <w:sz w:val="20"/>
                <w:lang w:eastAsia="en-US"/>
              </w:rPr>
            </w:pPr>
          </w:p>
        </w:tc>
        <w:tc>
          <w:tcPr>
            <w:tcW w:w="1034" w:type="dxa"/>
            <w:tcBorders>
              <w:top w:val="nil"/>
              <w:left w:val="nil"/>
              <w:bottom w:val="single" w:sz="4" w:space="0" w:color="auto"/>
              <w:right w:val="nil"/>
            </w:tcBorders>
            <w:shd w:val="clear" w:color="auto" w:fill="auto"/>
            <w:noWrap/>
            <w:vAlign w:val="bottom"/>
            <w:hideMark/>
          </w:tcPr>
          <w:p w14:paraId="6C924B6F"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 </w:t>
            </w:r>
          </w:p>
        </w:tc>
        <w:tc>
          <w:tcPr>
            <w:tcW w:w="326" w:type="dxa"/>
            <w:tcBorders>
              <w:top w:val="nil"/>
              <w:left w:val="nil"/>
              <w:bottom w:val="single" w:sz="4" w:space="0" w:color="auto"/>
              <w:right w:val="nil"/>
            </w:tcBorders>
            <w:shd w:val="clear" w:color="auto" w:fill="auto"/>
            <w:noWrap/>
            <w:vAlign w:val="bottom"/>
            <w:hideMark/>
          </w:tcPr>
          <w:p w14:paraId="4364BFCF"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 </w:t>
            </w:r>
          </w:p>
        </w:tc>
        <w:tc>
          <w:tcPr>
            <w:tcW w:w="960" w:type="dxa"/>
            <w:gridSpan w:val="2"/>
            <w:tcBorders>
              <w:top w:val="nil"/>
              <w:left w:val="nil"/>
              <w:bottom w:val="single" w:sz="4" w:space="0" w:color="auto"/>
              <w:right w:val="nil"/>
            </w:tcBorders>
            <w:shd w:val="clear" w:color="auto" w:fill="auto"/>
            <w:noWrap/>
            <w:vAlign w:val="bottom"/>
            <w:hideMark/>
          </w:tcPr>
          <w:p w14:paraId="0B1F43FD" w14:textId="77777777" w:rsidR="001B57D5" w:rsidRPr="001B57D5" w:rsidRDefault="001B57D5" w:rsidP="001B57D5">
            <w:pPr>
              <w:rPr>
                <w:rFonts w:ascii="Calibri" w:hAnsi="Calibri" w:cs="Calibri"/>
                <w:color w:val="000000"/>
                <w:sz w:val="22"/>
                <w:szCs w:val="22"/>
                <w:lang w:eastAsia="en-US"/>
              </w:rPr>
            </w:pPr>
          </w:p>
        </w:tc>
        <w:tc>
          <w:tcPr>
            <w:tcW w:w="960" w:type="dxa"/>
            <w:tcBorders>
              <w:top w:val="nil"/>
              <w:left w:val="nil"/>
              <w:bottom w:val="single" w:sz="4" w:space="0" w:color="auto"/>
              <w:right w:val="nil"/>
            </w:tcBorders>
            <w:shd w:val="clear" w:color="auto" w:fill="auto"/>
            <w:noWrap/>
            <w:vAlign w:val="bottom"/>
            <w:hideMark/>
          </w:tcPr>
          <w:p w14:paraId="498007F1" w14:textId="77777777" w:rsidR="001B57D5" w:rsidRPr="001B57D5" w:rsidRDefault="001B57D5" w:rsidP="001B57D5">
            <w:pPr>
              <w:rPr>
                <w:sz w:val="20"/>
                <w:lang w:eastAsia="en-US"/>
              </w:rPr>
            </w:pPr>
          </w:p>
        </w:tc>
        <w:tc>
          <w:tcPr>
            <w:tcW w:w="960" w:type="dxa"/>
            <w:tcBorders>
              <w:top w:val="nil"/>
              <w:left w:val="nil"/>
              <w:bottom w:val="single" w:sz="4" w:space="0" w:color="auto"/>
              <w:right w:val="nil"/>
            </w:tcBorders>
            <w:shd w:val="clear" w:color="auto" w:fill="auto"/>
            <w:noWrap/>
            <w:vAlign w:val="bottom"/>
            <w:hideMark/>
          </w:tcPr>
          <w:p w14:paraId="4FBD89E2" w14:textId="77777777" w:rsidR="001B57D5" w:rsidRPr="001B57D5" w:rsidRDefault="001B57D5" w:rsidP="001B57D5">
            <w:pPr>
              <w:rPr>
                <w:sz w:val="20"/>
                <w:lang w:eastAsia="en-US"/>
              </w:rPr>
            </w:pPr>
          </w:p>
        </w:tc>
        <w:tc>
          <w:tcPr>
            <w:tcW w:w="326" w:type="dxa"/>
            <w:tcBorders>
              <w:top w:val="nil"/>
              <w:left w:val="nil"/>
              <w:bottom w:val="single" w:sz="4" w:space="0" w:color="auto"/>
              <w:right w:val="nil"/>
            </w:tcBorders>
            <w:shd w:val="clear" w:color="auto" w:fill="auto"/>
            <w:noWrap/>
            <w:vAlign w:val="bottom"/>
            <w:hideMark/>
          </w:tcPr>
          <w:p w14:paraId="355F7B11" w14:textId="77777777" w:rsidR="001B57D5" w:rsidRPr="001B57D5" w:rsidRDefault="001B57D5" w:rsidP="001B57D5">
            <w:pPr>
              <w:rPr>
                <w:sz w:val="20"/>
                <w:lang w:eastAsia="en-US"/>
              </w:rPr>
            </w:pPr>
          </w:p>
        </w:tc>
      </w:tr>
      <w:tr w:rsidR="001B57D5" w:rsidRPr="001B57D5" w14:paraId="2C18B34D" w14:textId="77777777" w:rsidTr="004C1400">
        <w:trPr>
          <w:trHeight w:val="855"/>
        </w:trPr>
        <w:tc>
          <w:tcPr>
            <w:tcW w:w="32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FA3BD4"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Where obtained information on candidates and issues in 2020</w:t>
            </w:r>
          </w:p>
        </w:tc>
        <w:tc>
          <w:tcPr>
            <w:tcW w:w="1100" w:type="dxa"/>
            <w:tcBorders>
              <w:top w:val="single" w:sz="4" w:space="0" w:color="auto"/>
              <w:left w:val="nil"/>
              <w:bottom w:val="single" w:sz="4" w:space="0" w:color="auto"/>
              <w:right w:val="nil"/>
            </w:tcBorders>
            <w:shd w:val="clear" w:color="auto" w:fill="auto"/>
            <w:vAlign w:val="bottom"/>
            <w:hideMark/>
          </w:tcPr>
          <w:p w14:paraId="6ED61F3C" w14:textId="77777777" w:rsidR="001B57D5" w:rsidRPr="001B57D5" w:rsidRDefault="001B57D5" w:rsidP="001B57D5">
            <w:pPr>
              <w:jc w:val="center"/>
              <w:rPr>
                <w:rFonts w:ascii="Calibri" w:hAnsi="Calibri" w:cs="Calibri"/>
                <w:color w:val="000000"/>
                <w:sz w:val="22"/>
                <w:szCs w:val="22"/>
                <w:lang w:eastAsia="en-US"/>
              </w:rPr>
            </w:pPr>
            <w:r w:rsidRPr="001B57D5">
              <w:rPr>
                <w:rFonts w:ascii="Calibri" w:hAnsi="Calibri" w:cs="Calibri"/>
                <w:color w:val="000000"/>
                <w:sz w:val="22"/>
                <w:szCs w:val="22"/>
                <w:lang w:eastAsia="en-US"/>
              </w:rPr>
              <w:t>Disability</w:t>
            </w:r>
          </w:p>
        </w:tc>
        <w:tc>
          <w:tcPr>
            <w:tcW w:w="1100" w:type="dxa"/>
            <w:tcBorders>
              <w:top w:val="single" w:sz="4" w:space="0" w:color="auto"/>
              <w:left w:val="nil"/>
              <w:bottom w:val="single" w:sz="4" w:space="0" w:color="auto"/>
              <w:right w:val="nil"/>
            </w:tcBorders>
            <w:shd w:val="clear" w:color="auto" w:fill="auto"/>
            <w:vAlign w:val="bottom"/>
            <w:hideMark/>
          </w:tcPr>
          <w:p w14:paraId="27793E3B" w14:textId="77777777" w:rsidR="001B57D5" w:rsidRPr="001B57D5" w:rsidRDefault="001B57D5" w:rsidP="001B57D5">
            <w:pPr>
              <w:jc w:val="center"/>
              <w:rPr>
                <w:rFonts w:ascii="Calibri" w:hAnsi="Calibri" w:cs="Calibri"/>
                <w:color w:val="000000"/>
                <w:sz w:val="22"/>
                <w:szCs w:val="22"/>
                <w:lang w:eastAsia="en-US"/>
              </w:rPr>
            </w:pPr>
            <w:r w:rsidRPr="001B57D5">
              <w:rPr>
                <w:rFonts w:ascii="Calibri" w:hAnsi="Calibri" w:cs="Calibri"/>
                <w:color w:val="000000"/>
                <w:sz w:val="22"/>
                <w:szCs w:val="22"/>
                <w:lang w:eastAsia="en-US"/>
              </w:rPr>
              <w:t>No disability</w:t>
            </w:r>
          </w:p>
        </w:tc>
        <w:tc>
          <w:tcPr>
            <w:tcW w:w="1034" w:type="dxa"/>
            <w:tcBorders>
              <w:top w:val="single" w:sz="4" w:space="0" w:color="auto"/>
              <w:left w:val="nil"/>
              <w:bottom w:val="single" w:sz="4" w:space="0" w:color="auto"/>
              <w:right w:val="nil"/>
            </w:tcBorders>
            <w:shd w:val="clear" w:color="auto" w:fill="auto"/>
            <w:vAlign w:val="bottom"/>
            <w:hideMark/>
          </w:tcPr>
          <w:p w14:paraId="7155139B" w14:textId="77777777" w:rsidR="001B57D5" w:rsidRPr="001B57D5" w:rsidRDefault="001B57D5" w:rsidP="004C1400">
            <w:pPr>
              <w:jc w:val="center"/>
              <w:rPr>
                <w:rFonts w:ascii="Calibri" w:hAnsi="Calibri" w:cs="Calibri"/>
                <w:color w:val="000000"/>
                <w:sz w:val="22"/>
                <w:szCs w:val="22"/>
                <w:lang w:eastAsia="en-US"/>
              </w:rPr>
            </w:pPr>
            <w:r w:rsidRPr="001B57D5">
              <w:rPr>
                <w:rFonts w:ascii="Calibri" w:hAnsi="Calibri" w:cs="Calibri"/>
                <w:color w:val="000000"/>
                <w:sz w:val="22"/>
                <w:szCs w:val="22"/>
                <w:lang w:eastAsia="en-US"/>
              </w:rPr>
              <w:t>Disability gap</w:t>
            </w:r>
          </w:p>
        </w:tc>
        <w:tc>
          <w:tcPr>
            <w:tcW w:w="326" w:type="dxa"/>
            <w:tcBorders>
              <w:top w:val="single" w:sz="4" w:space="0" w:color="auto"/>
              <w:left w:val="nil"/>
              <w:bottom w:val="single" w:sz="4" w:space="0" w:color="auto"/>
              <w:right w:val="single" w:sz="4" w:space="0" w:color="auto"/>
            </w:tcBorders>
            <w:shd w:val="clear" w:color="auto" w:fill="auto"/>
            <w:noWrap/>
            <w:vAlign w:val="bottom"/>
            <w:hideMark/>
          </w:tcPr>
          <w:p w14:paraId="67DE07A9"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 </w:t>
            </w:r>
          </w:p>
        </w:tc>
        <w:tc>
          <w:tcPr>
            <w:tcW w:w="960" w:type="dxa"/>
            <w:gridSpan w:val="2"/>
            <w:tcBorders>
              <w:top w:val="single" w:sz="4" w:space="0" w:color="auto"/>
              <w:left w:val="nil"/>
              <w:bottom w:val="single" w:sz="4" w:space="0" w:color="auto"/>
              <w:right w:val="nil"/>
            </w:tcBorders>
            <w:shd w:val="clear" w:color="auto" w:fill="auto"/>
            <w:vAlign w:val="bottom"/>
            <w:hideMark/>
          </w:tcPr>
          <w:p w14:paraId="4BD8BD07" w14:textId="77777777" w:rsidR="001B57D5" w:rsidRPr="001B57D5" w:rsidRDefault="001B57D5" w:rsidP="001B57D5">
            <w:pPr>
              <w:jc w:val="center"/>
              <w:rPr>
                <w:rFonts w:ascii="Calibri" w:hAnsi="Calibri" w:cs="Calibri"/>
                <w:color w:val="000000"/>
                <w:sz w:val="22"/>
                <w:szCs w:val="22"/>
                <w:lang w:eastAsia="en-US"/>
              </w:rPr>
            </w:pPr>
            <w:r w:rsidRPr="001B57D5">
              <w:rPr>
                <w:rFonts w:ascii="Calibri" w:hAnsi="Calibri" w:cs="Calibri"/>
                <w:color w:val="000000"/>
                <w:sz w:val="22"/>
                <w:szCs w:val="22"/>
                <w:lang w:eastAsia="en-US"/>
              </w:rPr>
              <w:t>Internet non-users</w:t>
            </w:r>
          </w:p>
        </w:tc>
        <w:tc>
          <w:tcPr>
            <w:tcW w:w="960" w:type="dxa"/>
            <w:tcBorders>
              <w:top w:val="single" w:sz="4" w:space="0" w:color="auto"/>
              <w:left w:val="nil"/>
              <w:bottom w:val="single" w:sz="4" w:space="0" w:color="auto"/>
              <w:right w:val="nil"/>
            </w:tcBorders>
            <w:shd w:val="clear" w:color="auto" w:fill="auto"/>
            <w:vAlign w:val="bottom"/>
            <w:hideMark/>
          </w:tcPr>
          <w:p w14:paraId="54D89F31" w14:textId="77777777" w:rsidR="001B57D5" w:rsidRPr="001B57D5" w:rsidRDefault="001B57D5" w:rsidP="001B57D5">
            <w:pPr>
              <w:jc w:val="center"/>
              <w:rPr>
                <w:rFonts w:ascii="Calibri" w:hAnsi="Calibri" w:cs="Calibri"/>
                <w:color w:val="000000"/>
                <w:sz w:val="22"/>
                <w:szCs w:val="22"/>
                <w:lang w:eastAsia="en-US"/>
              </w:rPr>
            </w:pPr>
            <w:r w:rsidRPr="001B57D5">
              <w:rPr>
                <w:rFonts w:ascii="Calibri" w:hAnsi="Calibri" w:cs="Calibri"/>
                <w:color w:val="000000"/>
                <w:sz w:val="22"/>
                <w:szCs w:val="22"/>
                <w:lang w:eastAsia="en-US"/>
              </w:rPr>
              <w:t>Internet users</w:t>
            </w:r>
          </w:p>
        </w:tc>
        <w:tc>
          <w:tcPr>
            <w:tcW w:w="960" w:type="dxa"/>
            <w:tcBorders>
              <w:top w:val="single" w:sz="4" w:space="0" w:color="auto"/>
              <w:left w:val="nil"/>
              <w:bottom w:val="single" w:sz="4" w:space="0" w:color="auto"/>
              <w:right w:val="nil"/>
            </w:tcBorders>
            <w:shd w:val="clear" w:color="auto" w:fill="auto"/>
            <w:vAlign w:val="bottom"/>
            <w:hideMark/>
          </w:tcPr>
          <w:p w14:paraId="155FF8FD" w14:textId="77777777" w:rsidR="001B57D5" w:rsidRPr="001B57D5" w:rsidRDefault="001B57D5" w:rsidP="001B57D5">
            <w:pPr>
              <w:jc w:val="center"/>
              <w:rPr>
                <w:rFonts w:ascii="Calibri" w:hAnsi="Calibri" w:cs="Calibri"/>
                <w:color w:val="000000"/>
                <w:sz w:val="22"/>
                <w:szCs w:val="22"/>
                <w:lang w:eastAsia="en-US"/>
              </w:rPr>
            </w:pPr>
            <w:r w:rsidRPr="001B57D5">
              <w:rPr>
                <w:rFonts w:ascii="Calibri" w:hAnsi="Calibri" w:cs="Calibri"/>
                <w:color w:val="000000"/>
                <w:sz w:val="22"/>
                <w:szCs w:val="22"/>
                <w:lang w:eastAsia="en-US"/>
              </w:rPr>
              <w:t>Gap by internet use</w:t>
            </w:r>
          </w:p>
        </w:tc>
        <w:tc>
          <w:tcPr>
            <w:tcW w:w="326" w:type="dxa"/>
            <w:tcBorders>
              <w:top w:val="single" w:sz="4" w:space="0" w:color="auto"/>
              <w:left w:val="nil"/>
              <w:bottom w:val="single" w:sz="4" w:space="0" w:color="auto"/>
              <w:right w:val="single" w:sz="4" w:space="0" w:color="auto"/>
            </w:tcBorders>
            <w:shd w:val="clear" w:color="auto" w:fill="auto"/>
            <w:noWrap/>
            <w:vAlign w:val="bottom"/>
            <w:hideMark/>
          </w:tcPr>
          <w:p w14:paraId="1DDFC1C0"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 </w:t>
            </w:r>
          </w:p>
        </w:tc>
      </w:tr>
      <w:tr w:rsidR="00331805" w:rsidRPr="001B57D5" w14:paraId="051647EB" w14:textId="77777777" w:rsidTr="004C1400">
        <w:trPr>
          <w:trHeight w:val="288"/>
        </w:trPr>
        <w:tc>
          <w:tcPr>
            <w:tcW w:w="3279" w:type="dxa"/>
            <w:tcBorders>
              <w:top w:val="single" w:sz="4" w:space="0" w:color="auto"/>
              <w:left w:val="single" w:sz="4" w:space="0" w:color="auto"/>
              <w:bottom w:val="nil"/>
              <w:right w:val="single" w:sz="4" w:space="0" w:color="auto"/>
            </w:tcBorders>
            <w:shd w:val="clear" w:color="auto" w:fill="auto"/>
            <w:noWrap/>
            <w:vAlign w:val="center"/>
            <w:hideMark/>
          </w:tcPr>
          <w:p w14:paraId="740436FC" w14:textId="7B684BE6"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Television</w:t>
            </w:r>
          </w:p>
        </w:tc>
        <w:tc>
          <w:tcPr>
            <w:tcW w:w="1100" w:type="dxa"/>
            <w:tcBorders>
              <w:top w:val="single" w:sz="4" w:space="0" w:color="auto"/>
              <w:left w:val="nil"/>
              <w:bottom w:val="nil"/>
              <w:right w:val="nil"/>
            </w:tcBorders>
            <w:shd w:val="clear" w:color="auto" w:fill="auto"/>
            <w:noWrap/>
            <w:vAlign w:val="bottom"/>
            <w:hideMark/>
          </w:tcPr>
          <w:p w14:paraId="60BE5FB9" w14:textId="5E939666"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49.1%</w:t>
            </w:r>
          </w:p>
        </w:tc>
        <w:tc>
          <w:tcPr>
            <w:tcW w:w="1100" w:type="dxa"/>
            <w:tcBorders>
              <w:top w:val="single" w:sz="4" w:space="0" w:color="auto"/>
              <w:left w:val="nil"/>
              <w:bottom w:val="nil"/>
              <w:right w:val="nil"/>
            </w:tcBorders>
            <w:shd w:val="clear" w:color="auto" w:fill="auto"/>
            <w:noWrap/>
            <w:vAlign w:val="bottom"/>
            <w:hideMark/>
          </w:tcPr>
          <w:p w14:paraId="026B37EB" w14:textId="42AAC785"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35.0%</w:t>
            </w:r>
          </w:p>
        </w:tc>
        <w:tc>
          <w:tcPr>
            <w:tcW w:w="1034" w:type="dxa"/>
            <w:tcBorders>
              <w:top w:val="single" w:sz="4" w:space="0" w:color="auto"/>
              <w:left w:val="nil"/>
              <w:bottom w:val="nil"/>
              <w:right w:val="nil"/>
            </w:tcBorders>
            <w:shd w:val="clear" w:color="auto" w:fill="auto"/>
            <w:noWrap/>
            <w:vAlign w:val="bottom"/>
            <w:hideMark/>
          </w:tcPr>
          <w:p w14:paraId="664CE193" w14:textId="38D800C6"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14.1%</w:t>
            </w:r>
          </w:p>
        </w:tc>
        <w:tc>
          <w:tcPr>
            <w:tcW w:w="326" w:type="dxa"/>
            <w:tcBorders>
              <w:top w:val="single" w:sz="4" w:space="0" w:color="auto"/>
              <w:left w:val="nil"/>
              <w:bottom w:val="nil"/>
              <w:right w:val="single" w:sz="4" w:space="0" w:color="auto"/>
            </w:tcBorders>
            <w:shd w:val="clear" w:color="auto" w:fill="auto"/>
            <w:noWrap/>
            <w:vAlign w:val="bottom"/>
            <w:hideMark/>
          </w:tcPr>
          <w:p w14:paraId="2E76AEE1" w14:textId="6296AC60"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w:t>
            </w:r>
          </w:p>
        </w:tc>
        <w:tc>
          <w:tcPr>
            <w:tcW w:w="960" w:type="dxa"/>
            <w:gridSpan w:val="2"/>
            <w:tcBorders>
              <w:top w:val="single" w:sz="4" w:space="0" w:color="auto"/>
              <w:left w:val="nil"/>
              <w:bottom w:val="nil"/>
              <w:right w:val="nil"/>
            </w:tcBorders>
            <w:shd w:val="clear" w:color="auto" w:fill="auto"/>
            <w:noWrap/>
            <w:vAlign w:val="bottom"/>
            <w:hideMark/>
          </w:tcPr>
          <w:p w14:paraId="1A1FBC7E" w14:textId="7AB0B9F5"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40.3%</w:t>
            </w:r>
          </w:p>
        </w:tc>
        <w:tc>
          <w:tcPr>
            <w:tcW w:w="960" w:type="dxa"/>
            <w:tcBorders>
              <w:top w:val="single" w:sz="4" w:space="0" w:color="auto"/>
              <w:left w:val="nil"/>
              <w:bottom w:val="nil"/>
              <w:right w:val="nil"/>
            </w:tcBorders>
            <w:shd w:val="clear" w:color="auto" w:fill="auto"/>
            <w:noWrap/>
            <w:vAlign w:val="bottom"/>
            <w:hideMark/>
          </w:tcPr>
          <w:p w14:paraId="4E8EDD94" w14:textId="2F2C1B74"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37.7%</w:t>
            </w:r>
          </w:p>
        </w:tc>
        <w:tc>
          <w:tcPr>
            <w:tcW w:w="960" w:type="dxa"/>
            <w:tcBorders>
              <w:top w:val="single" w:sz="4" w:space="0" w:color="auto"/>
              <w:left w:val="nil"/>
              <w:bottom w:val="nil"/>
              <w:right w:val="nil"/>
            </w:tcBorders>
            <w:shd w:val="clear" w:color="auto" w:fill="auto"/>
            <w:noWrap/>
            <w:vAlign w:val="bottom"/>
            <w:hideMark/>
          </w:tcPr>
          <w:p w14:paraId="59D74C42" w14:textId="2F5DBDEB"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-2.6%</w:t>
            </w:r>
          </w:p>
        </w:tc>
        <w:tc>
          <w:tcPr>
            <w:tcW w:w="326" w:type="dxa"/>
            <w:tcBorders>
              <w:top w:val="single" w:sz="4" w:space="0" w:color="auto"/>
              <w:left w:val="nil"/>
              <w:bottom w:val="nil"/>
              <w:right w:val="single" w:sz="4" w:space="0" w:color="auto"/>
            </w:tcBorders>
            <w:shd w:val="clear" w:color="auto" w:fill="auto"/>
            <w:noWrap/>
            <w:vAlign w:val="bottom"/>
            <w:hideMark/>
          </w:tcPr>
          <w:p w14:paraId="3395637B" w14:textId="0544E607"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r>
      <w:tr w:rsidR="00331805" w:rsidRPr="001B57D5" w14:paraId="0BBE7782" w14:textId="77777777" w:rsidTr="001B57D5">
        <w:trPr>
          <w:trHeight w:val="576"/>
        </w:trPr>
        <w:tc>
          <w:tcPr>
            <w:tcW w:w="3279" w:type="dxa"/>
            <w:tcBorders>
              <w:top w:val="nil"/>
              <w:left w:val="single" w:sz="4" w:space="0" w:color="auto"/>
              <w:bottom w:val="nil"/>
              <w:right w:val="single" w:sz="4" w:space="0" w:color="auto"/>
            </w:tcBorders>
            <w:shd w:val="clear" w:color="auto" w:fill="auto"/>
            <w:vAlign w:val="center"/>
            <w:hideMark/>
          </w:tcPr>
          <w:p w14:paraId="42D1BADE" w14:textId="13E60DD4"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Talking in person to family members, friends, neighbors, or colleagues</w:t>
            </w:r>
          </w:p>
        </w:tc>
        <w:tc>
          <w:tcPr>
            <w:tcW w:w="1100" w:type="dxa"/>
            <w:tcBorders>
              <w:top w:val="nil"/>
              <w:left w:val="nil"/>
              <w:bottom w:val="nil"/>
              <w:right w:val="nil"/>
            </w:tcBorders>
            <w:shd w:val="clear" w:color="auto" w:fill="auto"/>
            <w:noWrap/>
            <w:vAlign w:val="bottom"/>
            <w:hideMark/>
          </w:tcPr>
          <w:p w14:paraId="02FAAED8" w14:textId="3FC34FC3"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40.6%</w:t>
            </w:r>
          </w:p>
        </w:tc>
        <w:tc>
          <w:tcPr>
            <w:tcW w:w="1100" w:type="dxa"/>
            <w:tcBorders>
              <w:top w:val="nil"/>
              <w:left w:val="nil"/>
              <w:bottom w:val="nil"/>
              <w:right w:val="nil"/>
            </w:tcBorders>
            <w:shd w:val="clear" w:color="auto" w:fill="auto"/>
            <w:noWrap/>
            <w:vAlign w:val="bottom"/>
            <w:hideMark/>
          </w:tcPr>
          <w:p w14:paraId="66123FED" w14:textId="6B8AED16"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34.6%</w:t>
            </w:r>
          </w:p>
        </w:tc>
        <w:tc>
          <w:tcPr>
            <w:tcW w:w="1034" w:type="dxa"/>
            <w:tcBorders>
              <w:top w:val="nil"/>
              <w:left w:val="nil"/>
              <w:bottom w:val="nil"/>
              <w:right w:val="nil"/>
            </w:tcBorders>
            <w:shd w:val="clear" w:color="auto" w:fill="auto"/>
            <w:noWrap/>
            <w:vAlign w:val="bottom"/>
            <w:hideMark/>
          </w:tcPr>
          <w:p w14:paraId="652B4E6D" w14:textId="2D8355DD"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6.0%</w:t>
            </w:r>
          </w:p>
        </w:tc>
        <w:tc>
          <w:tcPr>
            <w:tcW w:w="326" w:type="dxa"/>
            <w:tcBorders>
              <w:top w:val="nil"/>
              <w:left w:val="nil"/>
              <w:bottom w:val="nil"/>
              <w:right w:val="single" w:sz="4" w:space="0" w:color="auto"/>
            </w:tcBorders>
            <w:shd w:val="clear" w:color="auto" w:fill="auto"/>
            <w:noWrap/>
            <w:vAlign w:val="bottom"/>
            <w:hideMark/>
          </w:tcPr>
          <w:p w14:paraId="496C8895" w14:textId="67FDEE9E"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w:t>
            </w:r>
          </w:p>
        </w:tc>
        <w:tc>
          <w:tcPr>
            <w:tcW w:w="960" w:type="dxa"/>
            <w:gridSpan w:val="2"/>
            <w:tcBorders>
              <w:top w:val="nil"/>
              <w:left w:val="nil"/>
              <w:bottom w:val="nil"/>
              <w:right w:val="nil"/>
            </w:tcBorders>
            <w:shd w:val="clear" w:color="auto" w:fill="auto"/>
            <w:noWrap/>
            <w:vAlign w:val="bottom"/>
            <w:hideMark/>
          </w:tcPr>
          <w:p w14:paraId="63C0A5ED" w14:textId="176EDCD2"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24.0%</w:t>
            </w:r>
          </w:p>
        </w:tc>
        <w:tc>
          <w:tcPr>
            <w:tcW w:w="960" w:type="dxa"/>
            <w:tcBorders>
              <w:top w:val="nil"/>
              <w:left w:val="nil"/>
              <w:bottom w:val="nil"/>
              <w:right w:val="nil"/>
            </w:tcBorders>
            <w:shd w:val="clear" w:color="auto" w:fill="auto"/>
            <w:noWrap/>
            <w:vAlign w:val="bottom"/>
            <w:hideMark/>
          </w:tcPr>
          <w:p w14:paraId="70AA6137" w14:textId="6F4A3B1E"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36.7%</w:t>
            </w:r>
          </w:p>
        </w:tc>
        <w:tc>
          <w:tcPr>
            <w:tcW w:w="960" w:type="dxa"/>
            <w:tcBorders>
              <w:top w:val="nil"/>
              <w:left w:val="nil"/>
              <w:bottom w:val="nil"/>
              <w:right w:val="nil"/>
            </w:tcBorders>
            <w:shd w:val="clear" w:color="auto" w:fill="auto"/>
            <w:noWrap/>
            <w:vAlign w:val="bottom"/>
            <w:hideMark/>
          </w:tcPr>
          <w:p w14:paraId="53607F4E" w14:textId="3A2EEF06"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12.8%</w:t>
            </w:r>
          </w:p>
        </w:tc>
        <w:tc>
          <w:tcPr>
            <w:tcW w:w="326" w:type="dxa"/>
            <w:tcBorders>
              <w:top w:val="nil"/>
              <w:left w:val="nil"/>
              <w:bottom w:val="nil"/>
              <w:right w:val="single" w:sz="4" w:space="0" w:color="auto"/>
            </w:tcBorders>
            <w:shd w:val="clear" w:color="auto" w:fill="auto"/>
            <w:noWrap/>
            <w:vAlign w:val="bottom"/>
            <w:hideMark/>
          </w:tcPr>
          <w:p w14:paraId="3800A4C9" w14:textId="1C5540F8"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w:t>
            </w:r>
          </w:p>
        </w:tc>
      </w:tr>
      <w:tr w:rsidR="00331805" w:rsidRPr="001B57D5" w14:paraId="4FF5CE52" w14:textId="77777777" w:rsidTr="001B57D5">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24FB6A74" w14:textId="55C0F33B"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Printed letters or newsletters from candidates or organizations</w:t>
            </w:r>
          </w:p>
        </w:tc>
        <w:tc>
          <w:tcPr>
            <w:tcW w:w="1100" w:type="dxa"/>
            <w:tcBorders>
              <w:top w:val="nil"/>
              <w:left w:val="nil"/>
              <w:bottom w:val="nil"/>
              <w:right w:val="nil"/>
            </w:tcBorders>
            <w:shd w:val="clear" w:color="auto" w:fill="auto"/>
            <w:noWrap/>
            <w:vAlign w:val="bottom"/>
            <w:hideMark/>
          </w:tcPr>
          <w:p w14:paraId="5C2FAEC5" w14:textId="413DEEEB"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28.1%</w:t>
            </w:r>
          </w:p>
        </w:tc>
        <w:tc>
          <w:tcPr>
            <w:tcW w:w="1100" w:type="dxa"/>
            <w:tcBorders>
              <w:top w:val="nil"/>
              <w:left w:val="nil"/>
              <w:bottom w:val="nil"/>
              <w:right w:val="nil"/>
            </w:tcBorders>
            <w:shd w:val="clear" w:color="auto" w:fill="auto"/>
            <w:noWrap/>
            <w:vAlign w:val="bottom"/>
            <w:hideMark/>
          </w:tcPr>
          <w:p w14:paraId="2C50921C" w14:textId="21D45AE3"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18.7%</w:t>
            </w:r>
          </w:p>
        </w:tc>
        <w:tc>
          <w:tcPr>
            <w:tcW w:w="1034" w:type="dxa"/>
            <w:tcBorders>
              <w:top w:val="nil"/>
              <w:left w:val="nil"/>
              <w:bottom w:val="nil"/>
              <w:right w:val="nil"/>
            </w:tcBorders>
            <w:shd w:val="clear" w:color="auto" w:fill="auto"/>
            <w:noWrap/>
            <w:vAlign w:val="bottom"/>
            <w:hideMark/>
          </w:tcPr>
          <w:p w14:paraId="2A020E25" w14:textId="692F2323"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9.3%</w:t>
            </w:r>
          </w:p>
        </w:tc>
        <w:tc>
          <w:tcPr>
            <w:tcW w:w="326" w:type="dxa"/>
            <w:tcBorders>
              <w:top w:val="nil"/>
              <w:left w:val="nil"/>
              <w:bottom w:val="nil"/>
              <w:right w:val="single" w:sz="4" w:space="0" w:color="auto"/>
            </w:tcBorders>
            <w:shd w:val="clear" w:color="auto" w:fill="auto"/>
            <w:noWrap/>
            <w:vAlign w:val="bottom"/>
            <w:hideMark/>
          </w:tcPr>
          <w:p w14:paraId="2BE57058" w14:textId="21FE56AA"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w:t>
            </w:r>
          </w:p>
        </w:tc>
        <w:tc>
          <w:tcPr>
            <w:tcW w:w="960" w:type="dxa"/>
            <w:gridSpan w:val="2"/>
            <w:tcBorders>
              <w:top w:val="nil"/>
              <w:left w:val="nil"/>
              <w:bottom w:val="nil"/>
              <w:right w:val="nil"/>
            </w:tcBorders>
            <w:shd w:val="clear" w:color="auto" w:fill="auto"/>
            <w:noWrap/>
            <w:vAlign w:val="bottom"/>
            <w:hideMark/>
          </w:tcPr>
          <w:p w14:paraId="1C139DB6" w14:textId="43198B3C"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18.3%</w:t>
            </w:r>
          </w:p>
        </w:tc>
        <w:tc>
          <w:tcPr>
            <w:tcW w:w="960" w:type="dxa"/>
            <w:tcBorders>
              <w:top w:val="nil"/>
              <w:left w:val="nil"/>
              <w:bottom w:val="nil"/>
              <w:right w:val="nil"/>
            </w:tcBorders>
            <w:shd w:val="clear" w:color="auto" w:fill="auto"/>
            <w:noWrap/>
            <w:vAlign w:val="bottom"/>
            <w:hideMark/>
          </w:tcPr>
          <w:p w14:paraId="37961C5E" w14:textId="716908D7"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20.8%</w:t>
            </w:r>
          </w:p>
        </w:tc>
        <w:tc>
          <w:tcPr>
            <w:tcW w:w="960" w:type="dxa"/>
            <w:tcBorders>
              <w:top w:val="nil"/>
              <w:left w:val="nil"/>
              <w:bottom w:val="nil"/>
              <w:right w:val="nil"/>
            </w:tcBorders>
            <w:shd w:val="clear" w:color="auto" w:fill="auto"/>
            <w:noWrap/>
            <w:vAlign w:val="bottom"/>
            <w:hideMark/>
          </w:tcPr>
          <w:p w14:paraId="14CB2668" w14:textId="3B66D437"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2.5%</w:t>
            </w:r>
          </w:p>
        </w:tc>
        <w:tc>
          <w:tcPr>
            <w:tcW w:w="326" w:type="dxa"/>
            <w:tcBorders>
              <w:top w:val="nil"/>
              <w:left w:val="nil"/>
              <w:bottom w:val="nil"/>
              <w:right w:val="single" w:sz="4" w:space="0" w:color="auto"/>
            </w:tcBorders>
            <w:shd w:val="clear" w:color="auto" w:fill="auto"/>
            <w:noWrap/>
            <w:vAlign w:val="bottom"/>
            <w:hideMark/>
          </w:tcPr>
          <w:p w14:paraId="508D189B" w14:textId="4A136068"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r>
      <w:tr w:rsidR="00331805" w:rsidRPr="001B57D5" w14:paraId="0F422A9A" w14:textId="77777777" w:rsidTr="001B57D5">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23F8FBBA" w14:textId="429F28BB"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News website</w:t>
            </w:r>
          </w:p>
        </w:tc>
        <w:tc>
          <w:tcPr>
            <w:tcW w:w="1100" w:type="dxa"/>
            <w:tcBorders>
              <w:top w:val="nil"/>
              <w:left w:val="nil"/>
              <w:bottom w:val="nil"/>
              <w:right w:val="nil"/>
            </w:tcBorders>
            <w:shd w:val="clear" w:color="auto" w:fill="auto"/>
            <w:noWrap/>
            <w:vAlign w:val="bottom"/>
            <w:hideMark/>
          </w:tcPr>
          <w:p w14:paraId="21DDE38B" w14:textId="2EDE8829"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26.1%</w:t>
            </w:r>
          </w:p>
        </w:tc>
        <w:tc>
          <w:tcPr>
            <w:tcW w:w="1100" w:type="dxa"/>
            <w:tcBorders>
              <w:top w:val="nil"/>
              <w:left w:val="nil"/>
              <w:bottom w:val="nil"/>
              <w:right w:val="nil"/>
            </w:tcBorders>
            <w:shd w:val="clear" w:color="auto" w:fill="auto"/>
            <w:noWrap/>
            <w:vAlign w:val="bottom"/>
            <w:hideMark/>
          </w:tcPr>
          <w:p w14:paraId="586EFE39" w14:textId="4D4F40BC"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30.0%</w:t>
            </w:r>
          </w:p>
        </w:tc>
        <w:tc>
          <w:tcPr>
            <w:tcW w:w="1034" w:type="dxa"/>
            <w:tcBorders>
              <w:top w:val="nil"/>
              <w:left w:val="nil"/>
              <w:bottom w:val="nil"/>
              <w:right w:val="nil"/>
            </w:tcBorders>
            <w:shd w:val="clear" w:color="auto" w:fill="auto"/>
            <w:noWrap/>
            <w:vAlign w:val="bottom"/>
            <w:hideMark/>
          </w:tcPr>
          <w:p w14:paraId="351BA96C" w14:textId="04484A8C"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-4.0%</w:t>
            </w:r>
          </w:p>
        </w:tc>
        <w:tc>
          <w:tcPr>
            <w:tcW w:w="326" w:type="dxa"/>
            <w:tcBorders>
              <w:top w:val="nil"/>
              <w:left w:val="nil"/>
              <w:bottom w:val="nil"/>
              <w:right w:val="single" w:sz="4" w:space="0" w:color="auto"/>
            </w:tcBorders>
            <w:shd w:val="clear" w:color="auto" w:fill="auto"/>
            <w:noWrap/>
            <w:vAlign w:val="bottom"/>
            <w:hideMark/>
          </w:tcPr>
          <w:p w14:paraId="013F707A" w14:textId="680C7F39"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79CA9C6F" w14:textId="4CD30633"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2.2%</w:t>
            </w:r>
          </w:p>
        </w:tc>
        <w:tc>
          <w:tcPr>
            <w:tcW w:w="960" w:type="dxa"/>
            <w:tcBorders>
              <w:top w:val="nil"/>
              <w:left w:val="nil"/>
              <w:bottom w:val="nil"/>
              <w:right w:val="nil"/>
            </w:tcBorders>
            <w:shd w:val="clear" w:color="auto" w:fill="auto"/>
            <w:noWrap/>
            <w:vAlign w:val="bottom"/>
            <w:hideMark/>
          </w:tcPr>
          <w:p w14:paraId="6CE03D4B" w14:textId="16C83C82"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31.3%</w:t>
            </w:r>
          </w:p>
        </w:tc>
        <w:tc>
          <w:tcPr>
            <w:tcW w:w="960" w:type="dxa"/>
            <w:tcBorders>
              <w:top w:val="nil"/>
              <w:left w:val="nil"/>
              <w:bottom w:val="nil"/>
              <w:right w:val="nil"/>
            </w:tcBorders>
            <w:shd w:val="clear" w:color="auto" w:fill="auto"/>
            <w:noWrap/>
            <w:vAlign w:val="bottom"/>
            <w:hideMark/>
          </w:tcPr>
          <w:p w14:paraId="719C4C12" w14:textId="3A184714"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29.1%</w:t>
            </w:r>
          </w:p>
        </w:tc>
        <w:tc>
          <w:tcPr>
            <w:tcW w:w="326" w:type="dxa"/>
            <w:tcBorders>
              <w:top w:val="nil"/>
              <w:left w:val="nil"/>
              <w:bottom w:val="nil"/>
              <w:right w:val="single" w:sz="4" w:space="0" w:color="auto"/>
            </w:tcBorders>
            <w:shd w:val="clear" w:color="auto" w:fill="auto"/>
            <w:noWrap/>
            <w:vAlign w:val="bottom"/>
            <w:hideMark/>
          </w:tcPr>
          <w:p w14:paraId="141F490D" w14:textId="4AF10396"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w:t>
            </w:r>
          </w:p>
        </w:tc>
      </w:tr>
      <w:tr w:rsidR="00331805" w:rsidRPr="001B57D5" w14:paraId="159CF0A8" w14:textId="77777777" w:rsidTr="00ED3641">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7869163B" w14:textId="3901ABBE"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Printed mailings from election office</w:t>
            </w:r>
          </w:p>
        </w:tc>
        <w:tc>
          <w:tcPr>
            <w:tcW w:w="1100" w:type="dxa"/>
            <w:tcBorders>
              <w:top w:val="nil"/>
              <w:left w:val="nil"/>
              <w:bottom w:val="nil"/>
              <w:right w:val="nil"/>
            </w:tcBorders>
            <w:shd w:val="clear" w:color="auto" w:fill="auto"/>
            <w:noWrap/>
            <w:vAlign w:val="bottom"/>
            <w:hideMark/>
          </w:tcPr>
          <w:p w14:paraId="7286CFCA" w14:textId="2AF41F1A"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25.7%</w:t>
            </w:r>
          </w:p>
        </w:tc>
        <w:tc>
          <w:tcPr>
            <w:tcW w:w="1100" w:type="dxa"/>
            <w:tcBorders>
              <w:top w:val="nil"/>
              <w:left w:val="nil"/>
              <w:bottom w:val="nil"/>
              <w:right w:val="nil"/>
            </w:tcBorders>
            <w:shd w:val="clear" w:color="auto" w:fill="auto"/>
            <w:noWrap/>
            <w:vAlign w:val="bottom"/>
            <w:hideMark/>
          </w:tcPr>
          <w:p w14:paraId="38DE6A0D" w14:textId="7E566762"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18.8%</w:t>
            </w:r>
          </w:p>
        </w:tc>
        <w:tc>
          <w:tcPr>
            <w:tcW w:w="1034" w:type="dxa"/>
            <w:tcBorders>
              <w:top w:val="nil"/>
              <w:left w:val="nil"/>
              <w:bottom w:val="nil"/>
              <w:right w:val="nil"/>
            </w:tcBorders>
            <w:shd w:val="clear" w:color="auto" w:fill="auto"/>
            <w:noWrap/>
            <w:vAlign w:val="bottom"/>
            <w:hideMark/>
          </w:tcPr>
          <w:p w14:paraId="47973D54" w14:textId="6452AB60"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6.9%</w:t>
            </w:r>
          </w:p>
        </w:tc>
        <w:tc>
          <w:tcPr>
            <w:tcW w:w="326" w:type="dxa"/>
            <w:tcBorders>
              <w:top w:val="nil"/>
              <w:left w:val="nil"/>
              <w:bottom w:val="nil"/>
              <w:right w:val="single" w:sz="4" w:space="0" w:color="auto"/>
            </w:tcBorders>
            <w:shd w:val="clear" w:color="auto" w:fill="auto"/>
            <w:noWrap/>
            <w:vAlign w:val="bottom"/>
            <w:hideMark/>
          </w:tcPr>
          <w:p w14:paraId="101899BC" w14:textId="63D6CDB9"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w:t>
            </w:r>
          </w:p>
        </w:tc>
        <w:tc>
          <w:tcPr>
            <w:tcW w:w="960" w:type="dxa"/>
            <w:gridSpan w:val="2"/>
            <w:tcBorders>
              <w:top w:val="nil"/>
              <w:left w:val="nil"/>
              <w:bottom w:val="nil"/>
              <w:right w:val="nil"/>
            </w:tcBorders>
            <w:shd w:val="clear" w:color="auto" w:fill="auto"/>
            <w:noWrap/>
            <w:vAlign w:val="bottom"/>
            <w:hideMark/>
          </w:tcPr>
          <w:p w14:paraId="1ACE6916" w14:textId="6FB41F72"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12.5%</w:t>
            </w:r>
          </w:p>
        </w:tc>
        <w:tc>
          <w:tcPr>
            <w:tcW w:w="960" w:type="dxa"/>
            <w:tcBorders>
              <w:top w:val="nil"/>
              <w:left w:val="nil"/>
              <w:bottom w:val="nil"/>
              <w:right w:val="nil"/>
            </w:tcBorders>
            <w:shd w:val="clear" w:color="auto" w:fill="auto"/>
            <w:noWrap/>
            <w:vAlign w:val="bottom"/>
            <w:hideMark/>
          </w:tcPr>
          <w:p w14:paraId="7BA235C6" w14:textId="389FC3D7"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20.9%</w:t>
            </w:r>
          </w:p>
        </w:tc>
        <w:tc>
          <w:tcPr>
            <w:tcW w:w="960" w:type="dxa"/>
            <w:tcBorders>
              <w:top w:val="nil"/>
              <w:left w:val="nil"/>
              <w:bottom w:val="nil"/>
              <w:right w:val="nil"/>
            </w:tcBorders>
            <w:shd w:val="clear" w:color="auto" w:fill="auto"/>
            <w:noWrap/>
            <w:vAlign w:val="bottom"/>
            <w:hideMark/>
          </w:tcPr>
          <w:p w14:paraId="18F5E365" w14:textId="0D1F0463"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8.3%</w:t>
            </w:r>
          </w:p>
        </w:tc>
        <w:tc>
          <w:tcPr>
            <w:tcW w:w="326" w:type="dxa"/>
            <w:tcBorders>
              <w:top w:val="nil"/>
              <w:left w:val="nil"/>
              <w:bottom w:val="nil"/>
              <w:right w:val="single" w:sz="4" w:space="0" w:color="auto"/>
            </w:tcBorders>
            <w:shd w:val="clear" w:color="auto" w:fill="auto"/>
            <w:noWrap/>
            <w:vAlign w:val="bottom"/>
            <w:hideMark/>
          </w:tcPr>
          <w:p w14:paraId="2C2153EA" w14:textId="3AFEDB7F"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w:t>
            </w:r>
          </w:p>
        </w:tc>
      </w:tr>
      <w:tr w:rsidR="00331805" w:rsidRPr="001B57D5" w14:paraId="2F125247" w14:textId="77777777" w:rsidTr="00ED3641">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40C91CCC" w14:textId="10F2ED1D"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c>
          <w:tcPr>
            <w:tcW w:w="1100" w:type="dxa"/>
            <w:tcBorders>
              <w:top w:val="nil"/>
              <w:left w:val="nil"/>
              <w:bottom w:val="nil"/>
              <w:right w:val="nil"/>
            </w:tcBorders>
            <w:shd w:val="clear" w:color="auto" w:fill="auto"/>
            <w:noWrap/>
            <w:vAlign w:val="bottom"/>
            <w:hideMark/>
          </w:tcPr>
          <w:p w14:paraId="7E6287AF" w14:textId="77777777" w:rsidR="00331805" w:rsidRPr="001B57D5" w:rsidRDefault="00331805" w:rsidP="00331805">
            <w:pPr>
              <w:rPr>
                <w:rFonts w:ascii="Calibri" w:hAnsi="Calibri" w:cs="Calibri"/>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24FC5304" w14:textId="77777777" w:rsidR="00331805" w:rsidRPr="001B57D5" w:rsidRDefault="00331805" w:rsidP="00331805">
            <w:pPr>
              <w:rPr>
                <w:sz w:val="20"/>
                <w:lang w:eastAsia="en-US"/>
              </w:rPr>
            </w:pPr>
          </w:p>
        </w:tc>
        <w:tc>
          <w:tcPr>
            <w:tcW w:w="1034" w:type="dxa"/>
            <w:tcBorders>
              <w:top w:val="nil"/>
              <w:left w:val="nil"/>
              <w:bottom w:val="nil"/>
              <w:right w:val="nil"/>
            </w:tcBorders>
            <w:shd w:val="clear" w:color="auto" w:fill="auto"/>
            <w:noWrap/>
            <w:vAlign w:val="bottom"/>
            <w:hideMark/>
          </w:tcPr>
          <w:p w14:paraId="7F097F77" w14:textId="77777777" w:rsidR="00331805" w:rsidRPr="001B57D5" w:rsidRDefault="00331805" w:rsidP="00331805">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2A6BEF38" w14:textId="75CF5253"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09C4FBE8" w14:textId="77777777" w:rsidR="00331805" w:rsidRPr="001B57D5" w:rsidRDefault="00331805" w:rsidP="00331805">
            <w:pPr>
              <w:rPr>
                <w:rFonts w:ascii="Calibri" w:hAnsi="Calibri" w:cs="Calibri"/>
                <w:color w:val="000000"/>
                <w:sz w:val="22"/>
                <w:szCs w:val="22"/>
                <w:lang w:eastAsia="en-US"/>
              </w:rPr>
            </w:pPr>
          </w:p>
        </w:tc>
        <w:tc>
          <w:tcPr>
            <w:tcW w:w="960" w:type="dxa"/>
            <w:tcBorders>
              <w:top w:val="nil"/>
              <w:left w:val="nil"/>
              <w:bottom w:val="nil"/>
              <w:right w:val="nil"/>
            </w:tcBorders>
            <w:shd w:val="clear" w:color="auto" w:fill="auto"/>
            <w:noWrap/>
            <w:vAlign w:val="bottom"/>
            <w:hideMark/>
          </w:tcPr>
          <w:p w14:paraId="6500AE79" w14:textId="77777777" w:rsidR="00331805" w:rsidRPr="001B57D5" w:rsidRDefault="00331805" w:rsidP="00331805">
            <w:pPr>
              <w:rPr>
                <w:sz w:val="20"/>
                <w:lang w:eastAsia="en-US"/>
              </w:rPr>
            </w:pPr>
          </w:p>
        </w:tc>
        <w:tc>
          <w:tcPr>
            <w:tcW w:w="960" w:type="dxa"/>
            <w:tcBorders>
              <w:top w:val="nil"/>
              <w:left w:val="nil"/>
              <w:bottom w:val="nil"/>
              <w:right w:val="nil"/>
            </w:tcBorders>
            <w:shd w:val="clear" w:color="auto" w:fill="auto"/>
            <w:noWrap/>
            <w:vAlign w:val="bottom"/>
            <w:hideMark/>
          </w:tcPr>
          <w:p w14:paraId="663244D3" w14:textId="77777777" w:rsidR="00331805" w:rsidRPr="001B57D5" w:rsidRDefault="00331805" w:rsidP="00331805">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31874FEF" w14:textId="74BA244A"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r>
      <w:tr w:rsidR="00331805" w:rsidRPr="001B57D5" w14:paraId="4837BEEC" w14:textId="77777777" w:rsidTr="001B57D5">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6CEB2816" w14:textId="7303732F"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Printed newspaper</w:t>
            </w:r>
          </w:p>
        </w:tc>
        <w:tc>
          <w:tcPr>
            <w:tcW w:w="1100" w:type="dxa"/>
            <w:tcBorders>
              <w:top w:val="nil"/>
              <w:left w:val="nil"/>
              <w:bottom w:val="nil"/>
              <w:right w:val="nil"/>
            </w:tcBorders>
            <w:shd w:val="clear" w:color="auto" w:fill="auto"/>
            <w:noWrap/>
            <w:vAlign w:val="bottom"/>
            <w:hideMark/>
          </w:tcPr>
          <w:p w14:paraId="146DB9F9" w14:textId="113EE3E3"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23.0%</w:t>
            </w:r>
          </w:p>
        </w:tc>
        <w:tc>
          <w:tcPr>
            <w:tcW w:w="1100" w:type="dxa"/>
            <w:tcBorders>
              <w:top w:val="nil"/>
              <w:left w:val="nil"/>
              <w:bottom w:val="nil"/>
              <w:right w:val="nil"/>
            </w:tcBorders>
            <w:shd w:val="clear" w:color="auto" w:fill="auto"/>
            <w:noWrap/>
            <w:vAlign w:val="bottom"/>
            <w:hideMark/>
          </w:tcPr>
          <w:p w14:paraId="5084412D" w14:textId="3EB24C14"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18.8%</w:t>
            </w:r>
          </w:p>
        </w:tc>
        <w:tc>
          <w:tcPr>
            <w:tcW w:w="1034" w:type="dxa"/>
            <w:tcBorders>
              <w:top w:val="nil"/>
              <w:left w:val="nil"/>
              <w:bottom w:val="nil"/>
              <w:right w:val="nil"/>
            </w:tcBorders>
            <w:shd w:val="clear" w:color="auto" w:fill="auto"/>
            <w:noWrap/>
            <w:vAlign w:val="bottom"/>
            <w:hideMark/>
          </w:tcPr>
          <w:p w14:paraId="7CC52C44" w14:textId="584DD38F"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4.2%</w:t>
            </w:r>
          </w:p>
        </w:tc>
        <w:tc>
          <w:tcPr>
            <w:tcW w:w="326" w:type="dxa"/>
            <w:tcBorders>
              <w:top w:val="nil"/>
              <w:left w:val="nil"/>
              <w:bottom w:val="nil"/>
              <w:right w:val="single" w:sz="4" w:space="0" w:color="auto"/>
            </w:tcBorders>
            <w:shd w:val="clear" w:color="auto" w:fill="auto"/>
            <w:noWrap/>
            <w:vAlign w:val="bottom"/>
            <w:hideMark/>
          </w:tcPr>
          <w:p w14:paraId="33403380" w14:textId="46E78C14"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w:t>
            </w:r>
          </w:p>
        </w:tc>
        <w:tc>
          <w:tcPr>
            <w:tcW w:w="960" w:type="dxa"/>
            <w:gridSpan w:val="2"/>
            <w:tcBorders>
              <w:top w:val="nil"/>
              <w:left w:val="nil"/>
              <w:bottom w:val="nil"/>
              <w:right w:val="nil"/>
            </w:tcBorders>
            <w:shd w:val="clear" w:color="auto" w:fill="auto"/>
            <w:noWrap/>
            <w:vAlign w:val="bottom"/>
            <w:hideMark/>
          </w:tcPr>
          <w:p w14:paraId="410486A6" w14:textId="59DE9940"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20.0%</w:t>
            </w:r>
          </w:p>
        </w:tc>
        <w:tc>
          <w:tcPr>
            <w:tcW w:w="960" w:type="dxa"/>
            <w:tcBorders>
              <w:top w:val="nil"/>
              <w:left w:val="nil"/>
              <w:bottom w:val="nil"/>
              <w:right w:val="nil"/>
            </w:tcBorders>
            <w:shd w:val="clear" w:color="auto" w:fill="auto"/>
            <w:noWrap/>
            <w:vAlign w:val="bottom"/>
            <w:hideMark/>
          </w:tcPr>
          <w:p w14:paraId="65AE5D47" w14:textId="56030327"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19.6%</w:t>
            </w:r>
          </w:p>
        </w:tc>
        <w:tc>
          <w:tcPr>
            <w:tcW w:w="960" w:type="dxa"/>
            <w:tcBorders>
              <w:top w:val="nil"/>
              <w:left w:val="nil"/>
              <w:bottom w:val="nil"/>
              <w:right w:val="nil"/>
            </w:tcBorders>
            <w:shd w:val="clear" w:color="auto" w:fill="auto"/>
            <w:noWrap/>
            <w:vAlign w:val="bottom"/>
            <w:hideMark/>
          </w:tcPr>
          <w:p w14:paraId="6D3D57DD" w14:textId="397E595E"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-0.4%</w:t>
            </w:r>
          </w:p>
        </w:tc>
        <w:tc>
          <w:tcPr>
            <w:tcW w:w="326" w:type="dxa"/>
            <w:tcBorders>
              <w:top w:val="nil"/>
              <w:left w:val="nil"/>
              <w:bottom w:val="nil"/>
              <w:right w:val="single" w:sz="4" w:space="0" w:color="auto"/>
            </w:tcBorders>
            <w:shd w:val="clear" w:color="auto" w:fill="auto"/>
            <w:noWrap/>
            <w:vAlign w:val="bottom"/>
            <w:hideMark/>
          </w:tcPr>
          <w:p w14:paraId="6560A8C7" w14:textId="46CE8A8A"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r>
      <w:tr w:rsidR="00331805" w:rsidRPr="001B57D5" w14:paraId="3B18829C" w14:textId="77777777" w:rsidTr="001B57D5">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1DA43B67" w14:textId="794E7472"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Radio</w:t>
            </w:r>
          </w:p>
        </w:tc>
        <w:tc>
          <w:tcPr>
            <w:tcW w:w="1100" w:type="dxa"/>
            <w:tcBorders>
              <w:top w:val="nil"/>
              <w:left w:val="nil"/>
              <w:bottom w:val="nil"/>
              <w:right w:val="nil"/>
            </w:tcBorders>
            <w:shd w:val="clear" w:color="auto" w:fill="auto"/>
            <w:noWrap/>
            <w:vAlign w:val="bottom"/>
            <w:hideMark/>
          </w:tcPr>
          <w:p w14:paraId="4087A5D3" w14:textId="22BDB087"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22.0%</w:t>
            </w:r>
          </w:p>
        </w:tc>
        <w:tc>
          <w:tcPr>
            <w:tcW w:w="1100" w:type="dxa"/>
            <w:tcBorders>
              <w:top w:val="nil"/>
              <w:left w:val="nil"/>
              <w:bottom w:val="nil"/>
              <w:right w:val="nil"/>
            </w:tcBorders>
            <w:shd w:val="clear" w:color="auto" w:fill="auto"/>
            <w:noWrap/>
            <w:vAlign w:val="bottom"/>
            <w:hideMark/>
          </w:tcPr>
          <w:p w14:paraId="2EF16D77" w14:textId="7C38FB40"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16.5%</w:t>
            </w:r>
          </w:p>
        </w:tc>
        <w:tc>
          <w:tcPr>
            <w:tcW w:w="1034" w:type="dxa"/>
            <w:tcBorders>
              <w:top w:val="nil"/>
              <w:left w:val="nil"/>
              <w:bottom w:val="nil"/>
              <w:right w:val="nil"/>
            </w:tcBorders>
            <w:shd w:val="clear" w:color="auto" w:fill="auto"/>
            <w:noWrap/>
            <w:vAlign w:val="bottom"/>
            <w:hideMark/>
          </w:tcPr>
          <w:p w14:paraId="7F013196" w14:textId="2C337D07"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5.5%</w:t>
            </w:r>
          </w:p>
        </w:tc>
        <w:tc>
          <w:tcPr>
            <w:tcW w:w="326" w:type="dxa"/>
            <w:tcBorders>
              <w:top w:val="nil"/>
              <w:left w:val="nil"/>
              <w:bottom w:val="nil"/>
              <w:right w:val="single" w:sz="4" w:space="0" w:color="auto"/>
            </w:tcBorders>
            <w:shd w:val="clear" w:color="auto" w:fill="auto"/>
            <w:noWrap/>
            <w:vAlign w:val="bottom"/>
            <w:hideMark/>
          </w:tcPr>
          <w:p w14:paraId="6BD85302" w14:textId="7A16535D"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w:t>
            </w:r>
          </w:p>
        </w:tc>
        <w:tc>
          <w:tcPr>
            <w:tcW w:w="960" w:type="dxa"/>
            <w:gridSpan w:val="2"/>
            <w:tcBorders>
              <w:top w:val="nil"/>
              <w:left w:val="nil"/>
              <w:bottom w:val="nil"/>
              <w:right w:val="nil"/>
            </w:tcBorders>
            <w:shd w:val="clear" w:color="auto" w:fill="auto"/>
            <w:noWrap/>
            <w:vAlign w:val="bottom"/>
            <w:hideMark/>
          </w:tcPr>
          <w:p w14:paraId="64F555F5" w14:textId="389F89EF"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11.7%</w:t>
            </w:r>
          </w:p>
        </w:tc>
        <w:tc>
          <w:tcPr>
            <w:tcW w:w="960" w:type="dxa"/>
            <w:tcBorders>
              <w:top w:val="nil"/>
              <w:left w:val="nil"/>
              <w:bottom w:val="nil"/>
              <w:right w:val="nil"/>
            </w:tcBorders>
            <w:shd w:val="clear" w:color="auto" w:fill="auto"/>
            <w:noWrap/>
            <w:vAlign w:val="bottom"/>
            <w:hideMark/>
          </w:tcPr>
          <w:p w14:paraId="32EF76F0" w14:textId="29693F14"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18.1%</w:t>
            </w:r>
          </w:p>
        </w:tc>
        <w:tc>
          <w:tcPr>
            <w:tcW w:w="960" w:type="dxa"/>
            <w:tcBorders>
              <w:top w:val="nil"/>
              <w:left w:val="nil"/>
              <w:bottom w:val="nil"/>
              <w:right w:val="nil"/>
            </w:tcBorders>
            <w:shd w:val="clear" w:color="auto" w:fill="auto"/>
            <w:noWrap/>
            <w:vAlign w:val="bottom"/>
            <w:hideMark/>
          </w:tcPr>
          <w:p w14:paraId="27B2B459" w14:textId="7F73A8E7"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6.4%</w:t>
            </w:r>
          </w:p>
        </w:tc>
        <w:tc>
          <w:tcPr>
            <w:tcW w:w="326" w:type="dxa"/>
            <w:tcBorders>
              <w:top w:val="nil"/>
              <w:left w:val="nil"/>
              <w:bottom w:val="nil"/>
              <w:right w:val="single" w:sz="4" w:space="0" w:color="auto"/>
            </w:tcBorders>
            <w:shd w:val="clear" w:color="auto" w:fill="auto"/>
            <w:noWrap/>
            <w:vAlign w:val="bottom"/>
            <w:hideMark/>
          </w:tcPr>
          <w:p w14:paraId="0DBD8809" w14:textId="5A2FDF01"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w:t>
            </w:r>
          </w:p>
        </w:tc>
      </w:tr>
      <w:tr w:rsidR="00331805" w:rsidRPr="001B57D5" w14:paraId="7EFFCC4F" w14:textId="77777777" w:rsidTr="00ED3641">
        <w:trPr>
          <w:trHeight w:val="288"/>
        </w:trPr>
        <w:tc>
          <w:tcPr>
            <w:tcW w:w="3279" w:type="dxa"/>
            <w:tcBorders>
              <w:top w:val="nil"/>
              <w:left w:val="single" w:sz="4" w:space="0" w:color="auto"/>
              <w:bottom w:val="nil"/>
              <w:right w:val="single" w:sz="4" w:space="0" w:color="auto"/>
            </w:tcBorders>
            <w:shd w:val="clear" w:color="auto" w:fill="auto"/>
            <w:noWrap/>
            <w:vAlign w:val="bottom"/>
            <w:hideMark/>
          </w:tcPr>
          <w:p w14:paraId="36575D22" w14:textId="66C43F84"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Election office website</w:t>
            </w:r>
          </w:p>
        </w:tc>
        <w:tc>
          <w:tcPr>
            <w:tcW w:w="1100" w:type="dxa"/>
            <w:tcBorders>
              <w:top w:val="nil"/>
              <w:left w:val="nil"/>
              <w:bottom w:val="nil"/>
              <w:right w:val="nil"/>
            </w:tcBorders>
            <w:shd w:val="clear" w:color="auto" w:fill="auto"/>
            <w:noWrap/>
            <w:vAlign w:val="bottom"/>
            <w:hideMark/>
          </w:tcPr>
          <w:p w14:paraId="509CBF9C" w14:textId="63785AEA"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21.4%</w:t>
            </w:r>
          </w:p>
        </w:tc>
        <w:tc>
          <w:tcPr>
            <w:tcW w:w="1100" w:type="dxa"/>
            <w:tcBorders>
              <w:top w:val="nil"/>
              <w:left w:val="nil"/>
              <w:bottom w:val="nil"/>
              <w:right w:val="nil"/>
            </w:tcBorders>
            <w:shd w:val="clear" w:color="auto" w:fill="auto"/>
            <w:noWrap/>
            <w:vAlign w:val="bottom"/>
            <w:hideMark/>
          </w:tcPr>
          <w:p w14:paraId="286FB0D8" w14:textId="33F6EED9"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22.3%</w:t>
            </w:r>
          </w:p>
        </w:tc>
        <w:tc>
          <w:tcPr>
            <w:tcW w:w="1034" w:type="dxa"/>
            <w:tcBorders>
              <w:top w:val="nil"/>
              <w:left w:val="nil"/>
              <w:bottom w:val="nil"/>
              <w:right w:val="nil"/>
            </w:tcBorders>
            <w:shd w:val="clear" w:color="auto" w:fill="auto"/>
            <w:noWrap/>
            <w:vAlign w:val="bottom"/>
            <w:hideMark/>
          </w:tcPr>
          <w:p w14:paraId="5FE01AE5" w14:textId="613872A8"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-0.9%</w:t>
            </w:r>
          </w:p>
        </w:tc>
        <w:tc>
          <w:tcPr>
            <w:tcW w:w="326" w:type="dxa"/>
            <w:tcBorders>
              <w:top w:val="nil"/>
              <w:left w:val="nil"/>
              <w:bottom w:val="nil"/>
              <w:right w:val="single" w:sz="4" w:space="0" w:color="auto"/>
            </w:tcBorders>
            <w:shd w:val="clear" w:color="auto" w:fill="auto"/>
            <w:noWrap/>
            <w:vAlign w:val="bottom"/>
            <w:hideMark/>
          </w:tcPr>
          <w:p w14:paraId="3374A785" w14:textId="30463FAE"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1D4B7B7A" w14:textId="01C6AE86"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2.2%</w:t>
            </w:r>
          </w:p>
        </w:tc>
        <w:tc>
          <w:tcPr>
            <w:tcW w:w="960" w:type="dxa"/>
            <w:tcBorders>
              <w:top w:val="nil"/>
              <w:left w:val="nil"/>
              <w:bottom w:val="nil"/>
              <w:right w:val="nil"/>
            </w:tcBorders>
            <w:shd w:val="clear" w:color="auto" w:fill="auto"/>
            <w:noWrap/>
            <w:vAlign w:val="bottom"/>
            <w:hideMark/>
          </w:tcPr>
          <w:p w14:paraId="73CCA8D8" w14:textId="37542AE6"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23.7%</w:t>
            </w:r>
          </w:p>
        </w:tc>
        <w:tc>
          <w:tcPr>
            <w:tcW w:w="960" w:type="dxa"/>
            <w:tcBorders>
              <w:top w:val="nil"/>
              <w:left w:val="nil"/>
              <w:bottom w:val="nil"/>
              <w:right w:val="nil"/>
            </w:tcBorders>
            <w:shd w:val="clear" w:color="auto" w:fill="auto"/>
            <w:noWrap/>
            <w:vAlign w:val="bottom"/>
            <w:hideMark/>
          </w:tcPr>
          <w:p w14:paraId="0D766926" w14:textId="6A1ECA3C"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21.6%</w:t>
            </w:r>
          </w:p>
        </w:tc>
        <w:tc>
          <w:tcPr>
            <w:tcW w:w="326" w:type="dxa"/>
            <w:tcBorders>
              <w:top w:val="nil"/>
              <w:left w:val="nil"/>
              <w:bottom w:val="nil"/>
              <w:right w:val="single" w:sz="4" w:space="0" w:color="auto"/>
            </w:tcBorders>
            <w:shd w:val="clear" w:color="auto" w:fill="auto"/>
            <w:noWrap/>
            <w:vAlign w:val="bottom"/>
            <w:hideMark/>
          </w:tcPr>
          <w:p w14:paraId="12AC81E4" w14:textId="7543FD40"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w:t>
            </w:r>
          </w:p>
        </w:tc>
      </w:tr>
      <w:tr w:rsidR="00331805" w:rsidRPr="001B57D5" w14:paraId="0586FA06" w14:textId="77777777" w:rsidTr="001C7241">
        <w:trPr>
          <w:trHeight w:val="329"/>
        </w:trPr>
        <w:tc>
          <w:tcPr>
            <w:tcW w:w="3279" w:type="dxa"/>
            <w:tcBorders>
              <w:top w:val="nil"/>
              <w:left w:val="single" w:sz="4" w:space="0" w:color="auto"/>
              <w:bottom w:val="nil"/>
              <w:right w:val="single" w:sz="4" w:space="0" w:color="auto"/>
            </w:tcBorders>
            <w:shd w:val="clear" w:color="auto" w:fill="auto"/>
            <w:vAlign w:val="bottom"/>
            <w:hideMark/>
          </w:tcPr>
          <w:p w14:paraId="364DF3A7" w14:textId="54FE8744" w:rsidR="00331805" w:rsidRPr="001B57D5" w:rsidRDefault="00331805" w:rsidP="001C7241">
            <w:pPr>
              <w:jc w:val="center"/>
              <w:rPr>
                <w:rFonts w:ascii="Calibri" w:hAnsi="Calibri" w:cs="Calibri"/>
                <w:color w:val="000000"/>
                <w:sz w:val="22"/>
                <w:szCs w:val="22"/>
                <w:lang w:eastAsia="en-US"/>
              </w:rPr>
            </w:pPr>
            <w:r>
              <w:rPr>
                <w:rFonts w:ascii="Calibri" w:hAnsi="Calibri" w:cs="Calibri"/>
                <w:color w:val="000000"/>
                <w:sz w:val="22"/>
                <w:szCs w:val="22"/>
              </w:rPr>
              <w:t>Social media or online community</w:t>
            </w:r>
          </w:p>
        </w:tc>
        <w:tc>
          <w:tcPr>
            <w:tcW w:w="1100" w:type="dxa"/>
            <w:tcBorders>
              <w:top w:val="nil"/>
              <w:left w:val="nil"/>
              <w:bottom w:val="nil"/>
              <w:right w:val="nil"/>
            </w:tcBorders>
            <w:shd w:val="clear" w:color="auto" w:fill="auto"/>
            <w:noWrap/>
            <w:vAlign w:val="bottom"/>
            <w:hideMark/>
          </w:tcPr>
          <w:p w14:paraId="6789185F" w14:textId="3FC3C189"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19.8%</w:t>
            </w:r>
          </w:p>
        </w:tc>
        <w:tc>
          <w:tcPr>
            <w:tcW w:w="1100" w:type="dxa"/>
            <w:tcBorders>
              <w:top w:val="nil"/>
              <w:left w:val="nil"/>
              <w:bottom w:val="nil"/>
              <w:right w:val="nil"/>
            </w:tcBorders>
            <w:shd w:val="clear" w:color="auto" w:fill="auto"/>
            <w:noWrap/>
            <w:vAlign w:val="bottom"/>
            <w:hideMark/>
          </w:tcPr>
          <w:p w14:paraId="1178D207" w14:textId="7E4A6A51"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22.9%</w:t>
            </w:r>
          </w:p>
        </w:tc>
        <w:tc>
          <w:tcPr>
            <w:tcW w:w="1034" w:type="dxa"/>
            <w:tcBorders>
              <w:top w:val="nil"/>
              <w:left w:val="nil"/>
              <w:bottom w:val="nil"/>
              <w:right w:val="nil"/>
            </w:tcBorders>
            <w:shd w:val="clear" w:color="auto" w:fill="auto"/>
            <w:noWrap/>
            <w:vAlign w:val="bottom"/>
            <w:hideMark/>
          </w:tcPr>
          <w:p w14:paraId="631DFE07" w14:textId="5CB2089C"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-3.2%</w:t>
            </w:r>
          </w:p>
        </w:tc>
        <w:tc>
          <w:tcPr>
            <w:tcW w:w="326" w:type="dxa"/>
            <w:tcBorders>
              <w:top w:val="nil"/>
              <w:left w:val="nil"/>
              <w:bottom w:val="nil"/>
              <w:right w:val="single" w:sz="4" w:space="0" w:color="auto"/>
            </w:tcBorders>
            <w:shd w:val="clear" w:color="auto" w:fill="auto"/>
            <w:noWrap/>
            <w:vAlign w:val="bottom"/>
            <w:hideMark/>
          </w:tcPr>
          <w:p w14:paraId="10A7482F" w14:textId="0BEE3B37"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7C88ED4A" w14:textId="547F7EA1"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1.3%</w:t>
            </w:r>
          </w:p>
        </w:tc>
        <w:tc>
          <w:tcPr>
            <w:tcW w:w="960" w:type="dxa"/>
            <w:tcBorders>
              <w:top w:val="nil"/>
              <w:left w:val="nil"/>
              <w:bottom w:val="nil"/>
              <w:right w:val="nil"/>
            </w:tcBorders>
            <w:shd w:val="clear" w:color="auto" w:fill="auto"/>
            <w:noWrap/>
            <w:vAlign w:val="bottom"/>
            <w:hideMark/>
          </w:tcPr>
          <w:p w14:paraId="2C043542" w14:textId="6F624112"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23.9%</w:t>
            </w:r>
          </w:p>
        </w:tc>
        <w:tc>
          <w:tcPr>
            <w:tcW w:w="960" w:type="dxa"/>
            <w:tcBorders>
              <w:top w:val="nil"/>
              <w:left w:val="nil"/>
              <w:bottom w:val="nil"/>
              <w:right w:val="nil"/>
            </w:tcBorders>
            <w:shd w:val="clear" w:color="auto" w:fill="auto"/>
            <w:noWrap/>
            <w:vAlign w:val="bottom"/>
            <w:hideMark/>
          </w:tcPr>
          <w:p w14:paraId="387BE4BE" w14:textId="41E0D865"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22.7%</w:t>
            </w:r>
          </w:p>
        </w:tc>
        <w:tc>
          <w:tcPr>
            <w:tcW w:w="326" w:type="dxa"/>
            <w:tcBorders>
              <w:top w:val="nil"/>
              <w:left w:val="nil"/>
              <w:bottom w:val="nil"/>
              <w:right w:val="single" w:sz="4" w:space="0" w:color="auto"/>
            </w:tcBorders>
            <w:shd w:val="clear" w:color="auto" w:fill="auto"/>
            <w:noWrap/>
            <w:vAlign w:val="bottom"/>
            <w:hideMark/>
          </w:tcPr>
          <w:p w14:paraId="0403169B" w14:textId="7A51129F"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w:t>
            </w:r>
          </w:p>
        </w:tc>
      </w:tr>
      <w:tr w:rsidR="00331805" w:rsidRPr="001B57D5" w14:paraId="6F675AC0" w14:textId="77777777" w:rsidTr="001B57D5">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2632771F" w14:textId="40150711"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xml:space="preserve">Other type of website </w:t>
            </w:r>
          </w:p>
        </w:tc>
        <w:tc>
          <w:tcPr>
            <w:tcW w:w="1100" w:type="dxa"/>
            <w:tcBorders>
              <w:top w:val="nil"/>
              <w:left w:val="nil"/>
              <w:bottom w:val="nil"/>
              <w:right w:val="nil"/>
            </w:tcBorders>
            <w:shd w:val="clear" w:color="auto" w:fill="auto"/>
            <w:noWrap/>
            <w:vAlign w:val="bottom"/>
            <w:hideMark/>
          </w:tcPr>
          <w:p w14:paraId="7910A9EA" w14:textId="49880BD7"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15.0%</w:t>
            </w:r>
          </w:p>
        </w:tc>
        <w:tc>
          <w:tcPr>
            <w:tcW w:w="1100" w:type="dxa"/>
            <w:tcBorders>
              <w:top w:val="nil"/>
              <w:left w:val="nil"/>
              <w:bottom w:val="nil"/>
              <w:right w:val="nil"/>
            </w:tcBorders>
            <w:shd w:val="clear" w:color="auto" w:fill="auto"/>
            <w:noWrap/>
            <w:vAlign w:val="bottom"/>
            <w:hideMark/>
          </w:tcPr>
          <w:p w14:paraId="0F53650E" w14:textId="0AC6EAF3"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19.4%</w:t>
            </w:r>
          </w:p>
        </w:tc>
        <w:tc>
          <w:tcPr>
            <w:tcW w:w="1034" w:type="dxa"/>
            <w:tcBorders>
              <w:top w:val="nil"/>
              <w:left w:val="nil"/>
              <w:bottom w:val="nil"/>
              <w:right w:val="nil"/>
            </w:tcBorders>
            <w:shd w:val="clear" w:color="auto" w:fill="auto"/>
            <w:noWrap/>
            <w:vAlign w:val="bottom"/>
            <w:hideMark/>
          </w:tcPr>
          <w:p w14:paraId="0D58850F" w14:textId="2B61ED40"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-4.4%</w:t>
            </w:r>
          </w:p>
        </w:tc>
        <w:tc>
          <w:tcPr>
            <w:tcW w:w="326" w:type="dxa"/>
            <w:tcBorders>
              <w:top w:val="nil"/>
              <w:left w:val="nil"/>
              <w:bottom w:val="nil"/>
              <w:right w:val="single" w:sz="4" w:space="0" w:color="auto"/>
            </w:tcBorders>
            <w:shd w:val="clear" w:color="auto" w:fill="auto"/>
            <w:noWrap/>
            <w:vAlign w:val="bottom"/>
            <w:hideMark/>
          </w:tcPr>
          <w:p w14:paraId="17F5420E" w14:textId="712BCFEA"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w:t>
            </w:r>
          </w:p>
        </w:tc>
        <w:tc>
          <w:tcPr>
            <w:tcW w:w="960" w:type="dxa"/>
            <w:gridSpan w:val="2"/>
            <w:tcBorders>
              <w:top w:val="nil"/>
              <w:left w:val="nil"/>
              <w:bottom w:val="nil"/>
              <w:right w:val="nil"/>
            </w:tcBorders>
            <w:shd w:val="clear" w:color="auto" w:fill="auto"/>
            <w:noWrap/>
            <w:vAlign w:val="bottom"/>
            <w:hideMark/>
          </w:tcPr>
          <w:p w14:paraId="36F3D001" w14:textId="40F0ACE2"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0.6%</w:t>
            </w:r>
          </w:p>
        </w:tc>
        <w:tc>
          <w:tcPr>
            <w:tcW w:w="960" w:type="dxa"/>
            <w:tcBorders>
              <w:top w:val="nil"/>
              <w:left w:val="nil"/>
              <w:bottom w:val="nil"/>
              <w:right w:val="nil"/>
            </w:tcBorders>
            <w:shd w:val="clear" w:color="auto" w:fill="auto"/>
            <w:noWrap/>
            <w:vAlign w:val="bottom"/>
            <w:hideMark/>
          </w:tcPr>
          <w:p w14:paraId="427F83B1" w14:textId="6A9F9236"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20.0%</w:t>
            </w:r>
          </w:p>
        </w:tc>
        <w:tc>
          <w:tcPr>
            <w:tcW w:w="960" w:type="dxa"/>
            <w:tcBorders>
              <w:top w:val="nil"/>
              <w:left w:val="nil"/>
              <w:bottom w:val="nil"/>
              <w:right w:val="nil"/>
            </w:tcBorders>
            <w:shd w:val="clear" w:color="auto" w:fill="auto"/>
            <w:noWrap/>
            <w:vAlign w:val="bottom"/>
            <w:hideMark/>
          </w:tcPr>
          <w:p w14:paraId="30EBE229" w14:textId="055F1D78"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19.3%</w:t>
            </w:r>
          </w:p>
        </w:tc>
        <w:tc>
          <w:tcPr>
            <w:tcW w:w="326" w:type="dxa"/>
            <w:tcBorders>
              <w:top w:val="nil"/>
              <w:left w:val="nil"/>
              <w:bottom w:val="nil"/>
              <w:right w:val="single" w:sz="4" w:space="0" w:color="auto"/>
            </w:tcBorders>
            <w:shd w:val="clear" w:color="auto" w:fill="auto"/>
            <w:noWrap/>
            <w:vAlign w:val="bottom"/>
            <w:hideMark/>
          </w:tcPr>
          <w:p w14:paraId="645015F6" w14:textId="146E716C"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w:t>
            </w:r>
          </w:p>
        </w:tc>
      </w:tr>
      <w:tr w:rsidR="00331805" w:rsidRPr="001B57D5" w14:paraId="57639078" w14:textId="77777777" w:rsidTr="001B57D5">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6B117687" w14:textId="24D102B3"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c>
          <w:tcPr>
            <w:tcW w:w="1100" w:type="dxa"/>
            <w:tcBorders>
              <w:top w:val="nil"/>
              <w:left w:val="nil"/>
              <w:bottom w:val="nil"/>
              <w:right w:val="nil"/>
            </w:tcBorders>
            <w:shd w:val="clear" w:color="auto" w:fill="auto"/>
            <w:noWrap/>
            <w:vAlign w:val="bottom"/>
            <w:hideMark/>
          </w:tcPr>
          <w:p w14:paraId="17FCFFC6" w14:textId="77777777" w:rsidR="00331805" w:rsidRPr="001B57D5" w:rsidRDefault="00331805" w:rsidP="00331805">
            <w:pPr>
              <w:rPr>
                <w:rFonts w:ascii="Calibri" w:hAnsi="Calibri" w:cs="Calibri"/>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5FED039A" w14:textId="77777777" w:rsidR="00331805" w:rsidRPr="001B57D5" w:rsidRDefault="00331805" w:rsidP="00331805">
            <w:pPr>
              <w:rPr>
                <w:sz w:val="20"/>
                <w:lang w:eastAsia="en-US"/>
              </w:rPr>
            </w:pPr>
          </w:p>
        </w:tc>
        <w:tc>
          <w:tcPr>
            <w:tcW w:w="1034" w:type="dxa"/>
            <w:tcBorders>
              <w:top w:val="nil"/>
              <w:left w:val="nil"/>
              <w:bottom w:val="nil"/>
              <w:right w:val="nil"/>
            </w:tcBorders>
            <w:shd w:val="clear" w:color="auto" w:fill="auto"/>
            <w:noWrap/>
            <w:vAlign w:val="bottom"/>
            <w:hideMark/>
          </w:tcPr>
          <w:p w14:paraId="22B01F63" w14:textId="77777777" w:rsidR="00331805" w:rsidRPr="001B57D5" w:rsidRDefault="00331805" w:rsidP="00331805">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59B0D6C8" w14:textId="0EE83904"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702C8ADF" w14:textId="77777777" w:rsidR="00331805" w:rsidRPr="001B57D5" w:rsidRDefault="00331805" w:rsidP="00331805">
            <w:pPr>
              <w:rPr>
                <w:rFonts w:ascii="Calibri" w:hAnsi="Calibri" w:cs="Calibri"/>
                <w:color w:val="000000"/>
                <w:sz w:val="22"/>
                <w:szCs w:val="22"/>
                <w:lang w:eastAsia="en-US"/>
              </w:rPr>
            </w:pPr>
          </w:p>
        </w:tc>
        <w:tc>
          <w:tcPr>
            <w:tcW w:w="960" w:type="dxa"/>
            <w:tcBorders>
              <w:top w:val="nil"/>
              <w:left w:val="nil"/>
              <w:bottom w:val="nil"/>
              <w:right w:val="nil"/>
            </w:tcBorders>
            <w:shd w:val="clear" w:color="auto" w:fill="auto"/>
            <w:noWrap/>
            <w:vAlign w:val="bottom"/>
            <w:hideMark/>
          </w:tcPr>
          <w:p w14:paraId="77D89381" w14:textId="77777777" w:rsidR="00331805" w:rsidRPr="001B57D5" w:rsidRDefault="00331805" w:rsidP="00331805">
            <w:pPr>
              <w:rPr>
                <w:sz w:val="20"/>
                <w:lang w:eastAsia="en-US"/>
              </w:rPr>
            </w:pPr>
          </w:p>
        </w:tc>
        <w:tc>
          <w:tcPr>
            <w:tcW w:w="960" w:type="dxa"/>
            <w:tcBorders>
              <w:top w:val="nil"/>
              <w:left w:val="nil"/>
              <w:bottom w:val="nil"/>
              <w:right w:val="nil"/>
            </w:tcBorders>
            <w:shd w:val="clear" w:color="auto" w:fill="auto"/>
            <w:noWrap/>
            <w:vAlign w:val="bottom"/>
            <w:hideMark/>
          </w:tcPr>
          <w:p w14:paraId="4A9FBDDD" w14:textId="77777777" w:rsidR="00331805" w:rsidRPr="001B57D5" w:rsidRDefault="00331805" w:rsidP="00331805">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6D43A6D1" w14:textId="16B998FF"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r>
      <w:tr w:rsidR="00331805" w:rsidRPr="001B57D5" w14:paraId="36E33A0A" w14:textId="77777777" w:rsidTr="001C7241">
        <w:trPr>
          <w:trHeight w:val="320"/>
        </w:trPr>
        <w:tc>
          <w:tcPr>
            <w:tcW w:w="3279" w:type="dxa"/>
            <w:tcBorders>
              <w:top w:val="nil"/>
              <w:left w:val="single" w:sz="4" w:space="0" w:color="auto"/>
              <w:bottom w:val="nil"/>
              <w:right w:val="single" w:sz="4" w:space="0" w:color="auto"/>
            </w:tcBorders>
            <w:shd w:val="clear" w:color="auto" w:fill="auto"/>
            <w:vAlign w:val="bottom"/>
            <w:hideMark/>
          </w:tcPr>
          <w:p w14:paraId="21AA1ED7" w14:textId="6F0BA1FD" w:rsidR="00331805" w:rsidRPr="001B57D5" w:rsidRDefault="00331805" w:rsidP="001C7241">
            <w:pPr>
              <w:jc w:val="center"/>
              <w:rPr>
                <w:rFonts w:ascii="Calibri" w:hAnsi="Calibri" w:cs="Calibri"/>
                <w:color w:val="000000"/>
                <w:sz w:val="22"/>
                <w:szCs w:val="22"/>
                <w:lang w:eastAsia="en-US"/>
              </w:rPr>
            </w:pPr>
            <w:r>
              <w:rPr>
                <w:rFonts w:ascii="Calibri" w:hAnsi="Calibri" w:cs="Calibri"/>
                <w:color w:val="000000"/>
                <w:sz w:val="22"/>
                <w:szCs w:val="22"/>
              </w:rPr>
              <w:t>Emails or texts from political orgs</w:t>
            </w:r>
            <w:r w:rsidR="001C7241">
              <w:rPr>
                <w:rFonts w:ascii="Calibri" w:hAnsi="Calibri" w:cs="Calibri"/>
                <w:color w:val="000000"/>
                <w:sz w:val="22"/>
                <w:szCs w:val="22"/>
              </w:rPr>
              <w:t>.</w:t>
            </w:r>
          </w:p>
        </w:tc>
        <w:tc>
          <w:tcPr>
            <w:tcW w:w="1100" w:type="dxa"/>
            <w:tcBorders>
              <w:top w:val="nil"/>
              <w:left w:val="nil"/>
              <w:bottom w:val="nil"/>
              <w:right w:val="nil"/>
            </w:tcBorders>
            <w:shd w:val="clear" w:color="auto" w:fill="auto"/>
            <w:noWrap/>
            <w:vAlign w:val="bottom"/>
            <w:hideMark/>
          </w:tcPr>
          <w:p w14:paraId="166DF061" w14:textId="53F75729"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11.8%</w:t>
            </w:r>
          </w:p>
        </w:tc>
        <w:tc>
          <w:tcPr>
            <w:tcW w:w="1100" w:type="dxa"/>
            <w:tcBorders>
              <w:top w:val="nil"/>
              <w:left w:val="nil"/>
              <w:bottom w:val="nil"/>
              <w:right w:val="nil"/>
            </w:tcBorders>
            <w:shd w:val="clear" w:color="auto" w:fill="auto"/>
            <w:noWrap/>
            <w:vAlign w:val="bottom"/>
            <w:hideMark/>
          </w:tcPr>
          <w:p w14:paraId="12AB7DA7" w14:textId="378FEC2C"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8.6%</w:t>
            </w:r>
          </w:p>
        </w:tc>
        <w:tc>
          <w:tcPr>
            <w:tcW w:w="1034" w:type="dxa"/>
            <w:tcBorders>
              <w:top w:val="nil"/>
              <w:left w:val="nil"/>
              <w:bottom w:val="nil"/>
              <w:right w:val="nil"/>
            </w:tcBorders>
            <w:shd w:val="clear" w:color="auto" w:fill="auto"/>
            <w:noWrap/>
            <w:vAlign w:val="bottom"/>
            <w:hideMark/>
          </w:tcPr>
          <w:p w14:paraId="58001CEC" w14:textId="47E0191A"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3.2%</w:t>
            </w:r>
          </w:p>
        </w:tc>
        <w:tc>
          <w:tcPr>
            <w:tcW w:w="326" w:type="dxa"/>
            <w:tcBorders>
              <w:top w:val="nil"/>
              <w:left w:val="nil"/>
              <w:bottom w:val="nil"/>
              <w:right w:val="single" w:sz="4" w:space="0" w:color="auto"/>
            </w:tcBorders>
            <w:shd w:val="clear" w:color="auto" w:fill="auto"/>
            <w:noWrap/>
            <w:vAlign w:val="bottom"/>
            <w:hideMark/>
          </w:tcPr>
          <w:p w14:paraId="17627EDA" w14:textId="7579BFFB"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w:t>
            </w:r>
          </w:p>
        </w:tc>
        <w:tc>
          <w:tcPr>
            <w:tcW w:w="960" w:type="dxa"/>
            <w:gridSpan w:val="2"/>
            <w:tcBorders>
              <w:top w:val="nil"/>
              <w:left w:val="nil"/>
              <w:bottom w:val="nil"/>
              <w:right w:val="nil"/>
            </w:tcBorders>
            <w:shd w:val="clear" w:color="auto" w:fill="auto"/>
            <w:noWrap/>
            <w:vAlign w:val="bottom"/>
            <w:hideMark/>
          </w:tcPr>
          <w:p w14:paraId="38A92100" w14:textId="1E753294"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0.8%</w:t>
            </w:r>
          </w:p>
        </w:tc>
        <w:tc>
          <w:tcPr>
            <w:tcW w:w="960" w:type="dxa"/>
            <w:tcBorders>
              <w:top w:val="nil"/>
              <w:left w:val="nil"/>
              <w:bottom w:val="nil"/>
              <w:right w:val="nil"/>
            </w:tcBorders>
            <w:shd w:val="clear" w:color="auto" w:fill="auto"/>
            <w:noWrap/>
            <w:vAlign w:val="bottom"/>
            <w:hideMark/>
          </w:tcPr>
          <w:p w14:paraId="4B63D27E" w14:textId="6332AE64"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9.9%</w:t>
            </w:r>
          </w:p>
        </w:tc>
        <w:tc>
          <w:tcPr>
            <w:tcW w:w="960" w:type="dxa"/>
            <w:tcBorders>
              <w:top w:val="nil"/>
              <w:left w:val="nil"/>
              <w:bottom w:val="nil"/>
              <w:right w:val="nil"/>
            </w:tcBorders>
            <w:shd w:val="clear" w:color="auto" w:fill="auto"/>
            <w:noWrap/>
            <w:vAlign w:val="bottom"/>
            <w:hideMark/>
          </w:tcPr>
          <w:p w14:paraId="4F8F0F47" w14:textId="373CE7E3"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9.1%</w:t>
            </w:r>
          </w:p>
        </w:tc>
        <w:tc>
          <w:tcPr>
            <w:tcW w:w="326" w:type="dxa"/>
            <w:tcBorders>
              <w:top w:val="nil"/>
              <w:left w:val="nil"/>
              <w:bottom w:val="nil"/>
              <w:right w:val="single" w:sz="4" w:space="0" w:color="auto"/>
            </w:tcBorders>
            <w:shd w:val="clear" w:color="auto" w:fill="auto"/>
            <w:noWrap/>
            <w:vAlign w:val="bottom"/>
            <w:hideMark/>
          </w:tcPr>
          <w:p w14:paraId="3E49F906" w14:textId="1BD1C525"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w:t>
            </w:r>
          </w:p>
        </w:tc>
      </w:tr>
      <w:tr w:rsidR="00331805" w:rsidRPr="001B57D5" w14:paraId="5B95D40A" w14:textId="77777777" w:rsidTr="001B57D5">
        <w:trPr>
          <w:trHeight w:val="576"/>
        </w:trPr>
        <w:tc>
          <w:tcPr>
            <w:tcW w:w="3279" w:type="dxa"/>
            <w:tcBorders>
              <w:top w:val="nil"/>
              <w:left w:val="single" w:sz="4" w:space="0" w:color="auto"/>
              <w:bottom w:val="nil"/>
              <w:right w:val="single" w:sz="4" w:space="0" w:color="auto"/>
            </w:tcBorders>
            <w:shd w:val="clear" w:color="auto" w:fill="auto"/>
            <w:vAlign w:val="center"/>
            <w:hideMark/>
          </w:tcPr>
          <w:p w14:paraId="463669D3" w14:textId="57431AE1"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Communicating with people through email or texts</w:t>
            </w:r>
          </w:p>
        </w:tc>
        <w:tc>
          <w:tcPr>
            <w:tcW w:w="1100" w:type="dxa"/>
            <w:tcBorders>
              <w:top w:val="nil"/>
              <w:left w:val="nil"/>
              <w:bottom w:val="nil"/>
              <w:right w:val="nil"/>
            </w:tcBorders>
            <w:shd w:val="clear" w:color="auto" w:fill="auto"/>
            <w:noWrap/>
            <w:vAlign w:val="bottom"/>
            <w:hideMark/>
          </w:tcPr>
          <w:p w14:paraId="3086957A" w14:textId="5894B504"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10.3%</w:t>
            </w:r>
          </w:p>
        </w:tc>
        <w:tc>
          <w:tcPr>
            <w:tcW w:w="1100" w:type="dxa"/>
            <w:tcBorders>
              <w:top w:val="nil"/>
              <w:left w:val="nil"/>
              <w:bottom w:val="nil"/>
              <w:right w:val="nil"/>
            </w:tcBorders>
            <w:shd w:val="clear" w:color="auto" w:fill="auto"/>
            <w:noWrap/>
            <w:vAlign w:val="bottom"/>
            <w:hideMark/>
          </w:tcPr>
          <w:p w14:paraId="36212A49" w14:textId="4E535FB8"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12.4%</w:t>
            </w:r>
          </w:p>
        </w:tc>
        <w:tc>
          <w:tcPr>
            <w:tcW w:w="1034" w:type="dxa"/>
            <w:tcBorders>
              <w:top w:val="nil"/>
              <w:left w:val="nil"/>
              <w:bottom w:val="nil"/>
              <w:right w:val="nil"/>
            </w:tcBorders>
            <w:shd w:val="clear" w:color="auto" w:fill="auto"/>
            <w:noWrap/>
            <w:vAlign w:val="bottom"/>
            <w:hideMark/>
          </w:tcPr>
          <w:p w14:paraId="315FF881" w14:textId="6A0BD4FD"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-2.1%</w:t>
            </w:r>
          </w:p>
        </w:tc>
        <w:tc>
          <w:tcPr>
            <w:tcW w:w="326" w:type="dxa"/>
            <w:tcBorders>
              <w:top w:val="nil"/>
              <w:left w:val="nil"/>
              <w:bottom w:val="nil"/>
              <w:right w:val="single" w:sz="4" w:space="0" w:color="auto"/>
            </w:tcBorders>
            <w:shd w:val="clear" w:color="auto" w:fill="auto"/>
            <w:noWrap/>
            <w:vAlign w:val="bottom"/>
            <w:hideMark/>
          </w:tcPr>
          <w:p w14:paraId="49CD395D" w14:textId="34817293"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611E9015" w14:textId="78990D5F"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2.8%</w:t>
            </w:r>
          </w:p>
        </w:tc>
        <w:tc>
          <w:tcPr>
            <w:tcW w:w="960" w:type="dxa"/>
            <w:tcBorders>
              <w:top w:val="nil"/>
              <w:left w:val="nil"/>
              <w:bottom w:val="nil"/>
              <w:right w:val="nil"/>
            </w:tcBorders>
            <w:shd w:val="clear" w:color="auto" w:fill="auto"/>
            <w:noWrap/>
            <w:vAlign w:val="bottom"/>
            <w:hideMark/>
          </w:tcPr>
          <w:p w14:paraId="6C8A53A9" w14:textId="5ED09536"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12.7%</w:t>
            </w:r>
          </w:p>
        </w:tc>
        <w:tc>
          <w:tcPr>
            <w:tcW w:w="960" w:type="dxa"/>
            <w:tcBorders>
              <w:top w:val="nil"/>
              <w:left w:val="nil"/>
              <w:bottom w:val="nil"/>
              <w:right w:val="nil"/>
            </w:tcBorders>
            <w:shd w:val="clear" w:color="auto" w:fill="auto"/>
            <w:noWrap/>
            <w:vAlign w:val="bottom"/>
            <w:hideMark/>
          </w:tcPr>
          <w:p w14:paraId="11B87907" w14:textId="2AC12799"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9.9%</w:t>
            </w:r>
          </w:p>
        </w:tc>
        <w:tc>
          <w:tcPr>
            <w:tcW w:w="326" w:type="dxa"/>
            <w:tcBorders>
              <w:top w:val="nil"/>
              <w:left w:val="nil"/>
              <w:bottom w:val="nil"/>
              <w:right w:val="single" w:sz="4" w:space="0" w:color="auto"/>
            </w:tcBorders>
            <w:shd w:val="clear" w:color="auto" w:fill="auto"/>
            <w:noWrap/>
            <w:vAlign w:val="bottom"/>
            <w:hideMark/>
          </w:tcPr>
          <w:p w14:paraId="6D07B41E" w14:textId="06C653B4"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w:t>
            </w:r>
          </w:p>
        </w:tc>
      </w:tr>
      <w:tr w:rsidR="00331805" w:rsidRPr="001B57D5" w14:paraId="2185D538" w14:textId="77777777" w:rsidTr="001B57D5">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1DF46844" w14:textId="06BEB615"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Calling election office</w:t>
            </w:r>
          </w:p>
        </w:tc>
        <w:tc>
          <w:tcPr>
            <w:tcW w:w="1100" w:type="dxa"/>
            <w:tcBorders>
              <w:top w:val="nil"/>
              <w:left w:val="nil"/>
              <w:bottom w:val="nil"/>
              <w:right w:val="nil"/>
            </w:tcBorders>
            <w:shd w:val="clear" w:color="auto" w:fill="auto"/>
            <w:noWrap/>
            <w:vAlign w:val="bottom"/>
            <w:hideMark/>
          </w:tcPr>
          <w:p w14:paraId="4450AA02" w14:textId="2BFB65CB"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6.7%</w:t>
            </w:r>
          </w:p>
        </w:tc>
        <w:tc>
          <w:tcPr>
            <w:tcW w:w="1100" w:type="dxa"/>
            <w:tcBorders>
              <w:top w:val="nil"/>
              <w:left w:val="nil"/>
              <w:bottom w:val="nil"/>
              <w:right w:val="nil"/>
            </w:tcBorders>
            <w:shd w:val="clear" w:color="auto" w:fill="auto"/>
            <w:noWrap/>
            <w:vAlign w:val="bottom"/>
            <w:hideMark/>
          </w:tcPr>
          <w:p w14:paraId="6596D622" w14:textId="6251D292"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8.3%</w:t>
            </w:r>
          </w:p>
        </w:tc>
        <w:tc>
          <w:tcPr>
            <w:tcW w:w="1034" w:type="dxa"/>
            <w:tcBorders>
              <w:top w:val="nil"/>
              <w:left w:val="nil"/>
              <w:bottom w:val="nil"/>
              <w:right w:val="nil"/>
            </w:tcBorders>
            <w:shd w:val="clear" w:color="auto" w:fill="auto"/>
            <w:noWrap/>
            <w:vAlign w:val="bottom"/>
            <w:hideMark/>
          </w:tcPr>
          <w:p w14:paraId="66A1B429" w14:textId="6684DF59"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-1.6%</w:t>
            </w:r>
          </w:p>
        </w:tc>
        <w:tc>
          <w:tcPr>
            <w:tcW w:w="326" w:type="dxa"/>
            <w:tcBorders>
              <w:top w:val="nil"/>
              <w:left w:val="nil"/>
              <w:bottom w:val="nil"/>
              <w:right w:val="single" w:sz="4" w:space="0" w:color="auto"/>
            </w:tcBorders>
            <w:shd w:val="clear" w:color="auto" w:fill="auto"/>
            <w:noWrap/>
            <w:vAlign w:val="bottom"/>
            <w:hideMark/>
          </w:tcPr>
          <w:p w14:paraId="6489729E" w14:textId="522248D3"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07FEFC8E" w14:textId="179A19EA"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1.5%</w:t>
            </w:r>
          </w:p>
        </w:tc>
        <w:tc>
          <w:tcPr>
            <w:tcW w:w="960" w:type="dxa"/>
            <w:tcBorders>
              <w:top w:val="nil"/>
              <w:left w:val="nil"/>
              <w:bottom w:val="nil"/>
              <w:right w:val="nil"/>
            </w:tcBorders>
            <w:shd w:val="clear" w:color="auto" w:fill="auto"/>
            <w:noWrap/>
            <w:vAlign w:val="bottom"/>
            <w:hideMark/>
          </w:tcPr>
          <w:p w14:paraId="5C2B8F4D" w14:textId="081523ED"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8.5%</w:t>
            </w:r>
          </w:p>
        </w:tc>
        <w:tc>
          <w:tcPr>
            <w:tcW w:w="960" w:type="dxa"/>
            <w:tcBorders>
              <w:top w:val="nil"/>
              <w:left w:val="nil"/>
              <w:bottom w:val="nil"/>
              <w:right w:val="nil"/>
            </w:tcBorders>
            <w:shd w:val="clear" w:color="auto" w:fill="auto"/>
            <w:noWrap/>
            <w:vAlign w:val="bottom"/>
            <w:hideMark/>
          </w:tcPr>
          <w:p w14:paraId="0E257443" w14:textId="35880055"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6.9%</w:t>
            </w:r>
          </w:p>
        </w:tc>
        <w:tc>
          <w:tcPr>
            <w:tcW w:w="326" w:type="dxa"/>
            <w:tcBorders>
              <w:top w:val="nil"/>
              <w:left w:val="nil"/>
              <w:bottom w:val="nil"/>
              <w:right w:val="single" w:sz="4" w:space="0" w:color="auto"/>
            </w:tcBorders>
            <w:shd w:val="clear" w:color="auto" w:fill="auto"/>
            <w:noWrap/>
            <w:vAlign w:val="bottom"/>
            <w:hideMark/>
          </w:tcPr>
          <w:p w14:paraId="4DE9E869" w14:textId="2E047397"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w:t>
            </w:r>
          </w:p>
        </w:tc>
      </w:tr>
      <w:tr w:rsidR="00331805" w:rsidRPr="001B57D5" w14:paraId="356F9D38" w14:textId="77777777" w:rsidTr="001B57D5">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26518D5A" w14:textId="6DC3926D"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Personal/independent research</w:t>
            </w:r>
          </w:p>
        </w:tc>
        <w:tc>
          <w:tcPr>
            <w:tcW w:w="1100" w:type="dxa"/>
            <w:tcBorders>
              <w:top w:val="nil"/>
              <w:left w:val="nil"/>
              <w:bottom w:val="nil"/>
              <w:right w:val="nil"/>
            </w:tcBorders>
            <w:shd w:val="clear" w:color="auto" w:fill="auto"/>
            <w:noWrap/>
            <w:vAlign w:val="bottom"/>
            <w:hideMark/>
          </w:tcPr>
          <w:p w14:paraId="21A87E87" w14:textId="4D591DC6"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0.5%</w:t>
            </w:r>
          </w:p>
        </w:tc>
        <w:tc>
          <w:tcPr>
            <w:tcW w:w="1100" w:type="dxa"/>
            <w:tcBorders>
              <w:top w:val="nil"/>
              <w:left w:val="nil"/>
              <w:bottom w:val="nil"/>
              <w:right w:val="nil"/>
            </w:tcBorders>
            <w:shd w:val="clear" w:color="auto" w:fill="auto"/>
            <w:noWrap/>
            <w:vAlign w:val="bottom"/>
            <w:hideMark/>
          </w:tcPr>
          <w:p w14:paraId="580AC9CC" w14:textId="7145A98A"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1.0%</w:t>
            </w:r>
          </w:p>
        </w:tc>
        <w:tc>
          <w:tcPr>
            <w:tcW w:w="1034" w:type="dxa"/>
            <w:tcBorders>
              <w:top w:val="nil"/>
              <w:left w:val="nil"/>
              <w:bottom w:val="nil"/>
              <w:right w:val="nil"/>
            </w:tcBorders>
            <w:shd w:val="clear" w:color="auto" w:fill="auto"/>
            <w:noWrap/>
            <w:vAlign w:val="bottom"/>
            <w:hideMark/>
          </w:tcPr>
          <w:p w14:paraId="30EC7F43" w14:textId="6B8691A4"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-0.5%</w:t>
            </w:r>
          </w:p>
        </w:tc>
        <w:tc>
          <w:tcPr>
            <w:tcW w:w="326" w:type="dxa"/>
            <w:tcBorders>
              <w:top w:val="nil"/>
              <w:left w:val="nil"/>
              <w:bottom w:val="nil"/>
              <w:right w:val="single" w:sz="4" w:space="0" w:color="auto"/>
            </w:tcBorders>
            <w:shd w:val="clear" w:color="auto" w:fill="auto"/>
            <w:noWrap/>
            <w:vAlign w:val="bottom"/>
            <w:hideMark/>
          </w:tcPr>
          <w:p w14:paraId="7BDAF33F" w14:textId="7DE8468A"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19B2A3C9" w14:textId="05459771"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0.6%</w:t>
            </w:r>
          </w:p>
        </w:tc>
        <w:tc>
          <w:tcPr>
            <w:tcW w:w="960" w:type="dxa"/>
            <w:tcBorders>
              <w:top w:val="nil"/>
              <w:left w:val="nil"/>
              <w:bottom w:val="nil"/>
              <w:right w:val="nil"/>
            </w:tcBorders>
            <w:shd w:val="clear" w:color="auto" w:fill="auto"/>
            <w:noWrap/>
            <w:vAlign w:val="bottom"/>
            <w:hideMark/>
          </w:tcPr>
          <w:p w14:paraId="75421F12" w14:textId="07B099FC"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0.9%</w:t>
            </w:r>
          </w:p>
        </w:tc>
        <w:tc>
          <w:tcPr>
            <w:tcW w:w="960" w:type="dxa"/>
            <w:tcBorders>
              <w:top w:val="nil"/>
              <w:left w:val="nil"/>
              <w:bottom w:val="nil"/>
              <w:right w:val="nil"/>
            </w:tcBorders>
            <w:shd w:val="clear" w:color="auto" w:fill="auto"/>
            <w:noWrap/>
            <w:vAlign w:val="bottom"/>
            <w:hideMark/>
          </w:tcPr>
          <w:p w14:paraId="04AEF991" w14:textId="0EBAD08D"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0.2%</w:t>
            </w:r>
          </w:p>
        </w:tc>
        <w:tc>
          <w:tcPr>
            <w:tcW w:w="326" w:type="dxa"/>
            <w:tcBorders>
              <w:top w:val="nil"/>
              <w:left w:val="nil"/>
              <w:bottom w:val="nil"/>
              <w:right w:val="single" w:sz="4" w:space="0" w:color="auto"/>
            </w:tcBorders>
            <w:shd w:val="clear" w:color="auto" w:fill="auto"/>
            <w:noWrap/>
            <w:vAlign w:val="bottom"/>
            <w:hideMark/>
          </w:tcPr>
          <w:p w14:paraId="47A8E540" w14:textId="2635AF13"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r>
      <w:tr w:rsidR="00331805" w:rsidRPr="001B57D5" w14:paraId="13A0AF42" w14:textId="77777777" w:rsidTr="001B57D5">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15EF4670" w14:textId="752CD804"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From candidates</w:t>
            </w:r>
          </w:p>
        </w:tc>
        <w:tc>
          <w:tcPr>
            <w:tcW w:w="1100" w:type="dxa"/>
            <w:tcBorders>
              <w:top w:val="nil"/>
              <w:left w:val="nil"/>
              <w:bottom w:val="nil"/>
              <w:right w:val="nil"/>
            </w:tcBorders>
            <w:shd w:val="clear" w:color="auto" w:fill="auto"/>
            <w:noWrap/>
            <w:vAlign w:val="bottom"/>
            <w:hideMark/>
          </w:tcPr>
          <w:p w14:paraId="176DE90B" w14:textId="34B14BDA"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0.4%</w:t>
            </w:r>
          </w:p>
        </w:tc>
        <w:tc>
          <w:tcPr>
            <w:tcW w:w="1100" w:type="dxa"/>
            <w:tcBorders>
              <w:top w:val="nil"/>
              <w:left w:val="nil"/>
              <w:bottom w:val="nil"/>
              <w:right w:val="nil"/>
            </w:tcBorders>
            <w:shd w:val="clear" w:color="auto" w:fill="auto"/>
            <w:noWrap/>
            <w:vAlign w:val="bottom"/>
            <w:hideMark/>
          </w:tcPr>
          <w:p w14:paraId="6E9200DE" w14:textId="73D18B7C"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0.5%</w:t>
            </w:r>
          </w:p>
        </w:tc>
        <w:tc>
          <w:tcPr>
            <w:tcW w:w="1034" w:type="dxa"/>
            <w:tcBorders>
              <w:top w:val="nil"/>
              <w:left w:val="nil"/>
              <w:bottom w:val="nil"/>
              <w:right w:val="nil"/>
            </w:tcBorders>
            <w:shd w:val="clear" w:color="auto" w:fill="auto"/>
            <w:noWrap/>
            <w:vAlign w:val="bottom"/>
            <w:hideMark/>
          </w:tcPr>
          <w:p w14:paraId="7238357D" w14:textId="7A6BB41B"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-0.1%</w:t>
            </w:r>
          </w:p>
        </w:tc>
        <w:tc>
          <w:tcPr>
            <w:tcW w:w="326" w:type="dxa"/>
            <w:tcBorders>
              <w:top w:val="nil"/>
              <w:left w:val="nil"/>
              <w:bottom w:val="nil"/>
              <w:right w:val="single" w:sz="4" w:space="0" w:color="auto"/>
            </w:tcBorders>
            <w:shd w:val="clear" w:color="auto" w:fill="auto"/>
            <w:noWrap/>
            <w:vAlign w:val="bottom"/>
            <w:hideMark/>
          </w:tcPr>
          <w:p w14:paraId="7168EB87" w14:textId="63D1B38F"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61208244" w14:textId="4F9E5762"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0.0%</w:t>
            </w:r>
          </w:p>
        </w:tc>
        <w:tc>
          <w:tcPr>
            <w:tcW w:w="960" w:type="dxa"/>
            <w:tcBorders>
              <w:top w:val="nil"/>
              <w:left w:val="nil"/>
              <w:bottom w:val="nil"/>
              <w:right w:val="nil"/>
            </w:tcBorders>
            <w:shd w:val="clear" w:color="auto" w:fill="auto"/>
            <w:noWrap/>
            <w:vAlign w:val="bottom"/>
            <w:hideMark/>
          </w:tcPr>
          <w:p w14:paraId="37325E05" w14:textId="5F5D7990"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0.5%</w:t>
            </w:r>
          </w:p>
        </w:tc>
        <w:tc>
          <w:tcPr>
            <w:tcW w:w="960" w:type="dxa"/>
            <w:tcBorders>
              <w:top w:val="nil"/>
              <w:left w:val="nil"/>
              <w:bottom w:val="nil"/>
              <w:right w:val="nil"/>
            </w:tcBorders>
            <w:shd w:val="clear" w:color="auto" w:fill="auto"/>
            <w:noWrap/>
            <w:vAlign w:val="bottom"/>
            <w:hideMark/>
          </w:tcPr>
          <w:p w14:paraId="224DAE33" w14:textId="3F1A0463"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0.5%</w:t>
            </w:r>
          </w:p>
        </w:tc>
        <w:tc>
          <w:tcPr>
            <w:tcW w:w="326" w:type="dxa"/>
            <w:tcBorders>
              <w:top w:val="nil"/>
              <w:left w:val="nil"/>
              <w:bottom w:val="nil"/>
              <w:right w:val="single" w:sz="4" w:space="0" w:color="auto"/>
            </w:tcBorders>
            <w:shd w:val="clear" w:color="auto" w:fill="auto"/>
            <w:noWrap/>
            <w:vAlign w:val="bottom"/>
            <w:hideMark/>
          </w:tcPr>
          <w:p w14:paraId="19209FD7" w14:textId="4EA08FF8"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r>
      <w:tr w:rsidR="00331805" w:rsidRPr="001B57D5" w14:paraId="7B887614" w14:textId="77777777" w:rsidTr="001B57D5">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16703AA4" w14:textId="61F4E386"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Debates/townhalls/rallies</w:t>
            </w:r>
          </w:p>
        </w:tc>
        <w:tc>
          <w:tcPr>
            <w:tcW w:w="1100" w:type="dxa"/>
            <w:tcBorders>
              <w:top w:val="nil"/>
              <w:left w:val="nil"/>
              <w:bottom w:val="nil"/>
              <w:right w:val="nil"/>
            </w:tcBorders>
            <w:shd w:val="clear" w:color="auto" w:fill="auto"/>
            <w:noWrap/>
            <w:vAlign w:val="bottom"/>
            <w:hideMark/>
          </w:tcPr>
          <w:p w14:paraId="6A8659E0" w14:textId="709AFF26"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0.4%</w:t>
            </w:r>
          </w:p>
        </w:tc>
        <w:tc>
          <w:tcPr>
            <w:tcW w:w="1100" w:type="dxa"/>
            <w:tcBorders>
              <w:top w:val="nil"/>
              <w:left w:val="nil"/>
              <w:bottom w:val="nil"/>
              <w:right w:val="nil"/>
            </w:tcBorders>
            <w:shd w:val="clear" w:color="auto" w:fill="auto"/>
            <w:noWrap/>
            <w:vAlign w:val="bottom"/>
            <w:hideMark/>
          </w:tcPr>
          <w:p w14:paraId="3F32DE56" w14:textId="4F6CE894"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0.7%</w:t>
            </w:r>
          </w:p>
        </w:tc>
        <w:tc>
          <w:tcPr>
            <w:tcW w:w="1034" w:type="dxa"/>
            <w:tcBorders>
              <w:top w:val="nil"/>
              <w:left w:val="nil"/>
              <w:bottom w:val="nil"/>
              <w:right w:val="nil"/>
            </w:tcBorders>
            <w:shd w:val="clear" w:color="auto" w:fill="auto"/>
            <w:noWrap/>
            <w:vAlign w:val="bottom"/>
            <w:hideMark/>
          </w:tcPr>
          <w:p w14:paraId="1D885BAA" w14:textId="093B363F"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-0.3%</w:t>
            </w:r>
          </w:p>
        </w:tc>
        <w:tc>
          <w:tcPr>
            <w:tcW w:w="326" w:type="dxa"/>
            <w:tcBorders>
              <w:top w:val="nil"/>
              <w:left w:val="nil"/>
              <w:bottom w:val="nil"/>
              <w:right w:val="single" w:sz="4" w:space="0" w:color="auto"/>
            </w:tcBorders>
            <w:shd w:val="clear" w:color="auto" w:fill="auto"/>
            <w:noWrap/>
            <w:vAlign w:val="bottom"/>
            <w:hideMark/>
          </w:tcPr>
          <w:p w14:paraId="13315B1B" w14:textId="7CB6917F"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c>
          <w:tcPr>
            <w:tcW w:w="960" w:type="dxa"/>
            <w:gridSpan w:val="2"/>
            <w:tcBorders>
              <w:top w:val="nil"/>
              <w:left w:val="nil"/>
              <w:bottom w:val="nil"/>
              <w:right w:val="nil"/>
            </w:tcBorders>
            <w:shd w:val="clear" w:color="auto" w:fill="auto"/>
            <w:noWrap/>
            <w:vAlign w:val="bottom"/>
            <w:hideMark/>
          </w:tcPr>
          <w:p w14:paraId="6780E62F" w14:textId="18B0CF2F"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0.4%</w:t>
            </w:r>
          </w:p>
        </w:tc>
        <w:tc>
          <w:tcPr>
            <w:tcW w:w="960" w:type="dxa"/>
            <w:tcBorders>
              <w:top w:val="nil"/>
              <w:left w:val="nil"/>
              <w:bottom w:val="nil"/>
              <w:right w:val="nil"/>
            </w:tcBorders>
            <w:shd w:val="clear" w:color="auto" w:fill="auto"/>
            <w:noWrap/>
            <w:vAlign w:val="bottom"/>
            <w:hideMark/>
          </w:tcPr>
          <w:p w14:paraId="570B8EEF" w14:textId="3BBD3BAF"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0.6%</w:t>
            </w:r>
          </w:p>
        </w:tc>
        <w:tc>
          <w:tcPr>
            <w:tcW w:w="960" w:type="dxa"/>
            <w:tcBorders>
              <w:top w:val="nil"/>
              <w:left w:val="nil"/>
              <w:bottom w:val="nil"/>
              <w:right w:val="nil"/>
            </w:tcBorders>
            <w:shd w:val="clear" w:color="auto" w:fill="auto"/>
            <w:noWrap/>
            <w:vAlign w:val="bottom"/>
            <w:hideMark/>
          </w:tcPr>
          <w:p w14:paraId="71775C4F" w14:textId="64B08049" w:rsidR="00331805" w:rsidRPr="001B57D5" w:rsidRDefault="00331805" w:rsidP="00331805">
            <w:pPr>
              <w:jc w:val="right"/>
              <w:rPr>
                <w:rFonts w:ascii="Calibri" w:hAnsi="Calibri" w:cs="Calibri"/>
                <w:color w:val="000000"/>
                <w:sz w:val="22"/>
                <w:szCs w:val="22"/>
                <w:lang w:eastAsia="en-US"/>
              </w:rPr>
            </w:pPr>
            <w:r>
              <w:rPr>
                <w:rFonts w:ascii="Calibri" w:hAnsi="Calibri" w:cs="Calibri"/>
                <w:color w:val="000000"/>
                <w:sz w:val="22"/>
                <w:szCs w:val="22"/>
              </w:rPr>
              <w:t>0.2%</w:t>
            </w:r>
          </w:p>
        </w:tc>
        <w:tc>
          <w:tcPr>
            <w:tcW w:w="326" w:type="dxa"/>
            <w:tcBorders>
              <w:top w:val="nil"/>
              <w:left w:val="nil"/>
              <w:bottom w:val="nil"/>
              <w:right w:val="single" w:sz="4" w:space="0" w:color="auto"/>
            </w:tcBorders>
            <w:shd w:val="clear" w:color="auto" w:fill="auto"/>
            <w:noWrap/>
            <w:vAlign w:val="bottom"/>
            <w:hideMark/>
          </w:tcPr>
          <w:p w14:paraId="0B1D3BB6" w14:textId="57F7BB48" w:rsidR="00331805" w:rsidRPr="001B57D5" w:rsidRDefault="00331805" w:rsidP="00331805">
            <w:pPr>
              <w:rPr>
                <w:rFonts w:ascii="Calibri" w:hAnsi="Calibri" w:cs="Calibri"/>
                <w:color w:val="000000"/>
                <w:sz w:val="22"/>
                <w:szCs w:val="22"/>
                <w:lang w:eastAsia="en-US"/>
              </w:rPr>
            </w:pPr>
            <w:r>
              <w:rPr>
                <w:rFonts w:ascii="Calibri" w:hAnsi="Calibri" w:cs="Calibri"/>
                <w:color w:val="000000"/>
                <w:sz w:val="22"/>
                <w:szCs w:val="22"/>
              </w:rPr>
              <w:t> </w:t>
            </w:r>
          </w:p>
        </w:tc>
      </w:tr>
      <w:tr w:rsidR="001B57D5" w:rsidRPr="001B57D5" w14:paraId="0BBAAAFC" w14:textId="77777777" w:rsidTr="001B57D5">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3D26C99D"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 </w:t>
            </w:r>
          </w:p>
        </w:tc>
        <w:tc>
          <w:tcPr>
            <w:tcW w:w="1100" w:type="dxa"/>
            <w:tcBorders>
              <w:top w:val="nil"/>
              <w:left w:val="nil"/>
              <w:bottom w:val="nil"/>
              <w:right w:val="nil"/>
            </w:tcBorders>
            <w:shd w:val="clear" w:color="auto" w:fill="auto"/>
            <w:noWrap/>
            <w:vAlign w:val="bottom"/>
            <w:hideMark/>
          </w:tcPr>
          <w:p w14:paraId="141158B1" w14:textId="77777777" w:rsidR="001B57D5" w:rsidRPr="001B57D5" w:rsidRDefault="001B57D5" w:rsidP="001B57D5">
            <w:pPr>
              <w:rPr>
                <w:rFonts w:ascii="Calibri" w:hAnsi="Calibri" w:cs="Calibri"/>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78842ACE" w14:textId="77777777" w:rsidR="001B57D5" w:rsidRPr="001B57D5" w:rsidRDefault="001B57D5" w:rsidP="001B57D5">
            <w:pPr>
              <w:rPr>
                <w:sz w:val="20"/>
                <w:lang w:eastAsia="en-US"/>
              </w:rPr>
            </w:pPr>
          </w:p>
        </w:tc>
        <w:tc>
          <w:tcPr>
            <w:tcW w:w="1034" w:type="dxa"/>
            <w:tcBorders>
              <w:top w:val="nil"/>
              <w:left w:val="nil"/>
              <w:bottom w:val="nil"/>
              <w:right w:val="nil"/>
            </w:tcBorders>
            <w:shd w:val="clear" w:color="auto" w:fill="auto"/>
            <w:noWrap/>
            <w:vAlign w:val="bottom"/>
            <w:hideMark/>
          </w:tcPr>
          <w:p w14:paraId="016B1CFF" w14:textId="77777777" w:rsidR="001B57D5" w:rsidRPr="001B57D5" w:rsidRDefault="001B57D5" w:rsidP="001B57D5">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0544155E"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 </w:t>
            </w:r>
          </w:p>
        </w:tc>
        <w:tc>
          <w:tcPr>
            <w:tcW w:w="960" w:type="dxa"/>
            <w:gridSpan w:val="2"/>
            <w:tcBorders>
              <w:top w:val="nil"/>
              <w:left w:val="nil"/>
              <w:bottom w:val="nil"/>
              <w:right w:val="nil"/>
            </w:tcBorders>
            <w:shd w:val="clear" w:color="auto" w:fill="auto"/>
            <w:noWrap/>
            <w:vAlign w:val="bottom"/>
            <w:hideMark/>
          </w:tcPr>
          <w:p w14:paraId="1FF46981" w14:textId="77777777" w:rsidR="001B57D5" w:rsidRPr="001B57D5" w:rsidRDefault="001B57D5" w:rsidP="001B57D5">
            <w:pPr>
              <w:rPr>
                <w:rFonts w:ascii="Calibri" w:hAnsi="Calibri" w:cs="Calibri"/>
                <w:color w:val="000000"/>
                <w:sz w:val="22"/>
                <w:szCs w:val="22"/>
                <w:lang w:eastAsia="en-US"/>
              </w:rPr>
            </w:pPr>
          </w:p>
        </w:tc>
        <w:tc>
          <w:tcPr>
            <w:tcW w:w="960" w:type="dxa"/>
            <w:tcBorders>
              <w:top w:val="nil"/>
              <w:left w:val="nil"/>
              <w:bottom w:val="nil"/>
              <w:right w:val="nil"/>
            </w:tcBorders>
            <w:shd w:val="clear" w:color="auto" w:fill="auto"/>
            <w:noWrap/>
            <w:vAlign w:val="bottom"/>
            <w:hideMark/>
          </w:tcPr>
          <w:p w14:paraId="7E803B3B" w14:textId="77777777" w:rsidR="001B57D5" w:rsidRPr="001B57D5" w:rsidRDefault="001B57D5" w:rsidP="001B57D5">
            <w:pPr>
              <w:rPr>
                <w:sz w:val="20"/>
                <w:lang w:eastAsia="en-US"/>
              </w:rPr>
            </w:pPr>
          </w:p>
        </w:tc>
        <w:tc>
          <w:tcPr>
            <w:tcW w:w="960" w:type="dxa"/>
            <w:tcBorders>
              <w:top w:val="nil"/>
              <w:left w:val="nil"/>
              <w:bottom w:val="nil"/>
              <w:right w:val="nil"/>
            </w:tcBorders>
            <w:shd w:val="clear" w:color="auto" w:fill="auto"/>
            <w:noWrap/>
            <w:vAlign w:val="bottom"/>
            <w:hideMark/>
          </w:tcPr>
          <w:p w14:paraId="186D3E49" w14:textId="77777777" w:rsidR="001B57D5" w:rsidRPr="001B57D5" w:rsidRDefault="001B57D5" w:rsidP="001B57D5">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31FB2B58"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 </w:t>
            </w:r>
          </w:p>
        </w:tc>
      </w:tr>
      <w:tr w:rsidR="001B57D5" w:rsidRPr="001B57D5" w14:paraId="05CBD129" w14:textId="77777777" w:rsidTr="001B57D5">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133E3B20"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Other</w:t>
            </w:r>
          </w:p>
        </w:tc>
        <w:tc>
          <w:tcPr>
            <w:tcW w:w="1100" w:type="dxa"/>
            <w:tcBorders>
              <w:top w:val="nil"/>
              <w:left w:val="nil"/>
              <w:bottom w:val="nil"/>
              <w:right w:val="nil"/>
            </w:tcBorders>
            <w:shd w:val="clear" w:color="auto" w:fill="auto"/>
            <w:noWrap/>
            <w:vAlign w:val="bottom"/>
            <w:hideMark/>
          </w:tcPr>
          <w:p w14:paraId="556EE93B" w14:textId="77777777" w:rsidR="001B57D5" w:rsidRPr="001B57D5" w:rsidRDefault="001B57D5" w:rsidP="001B57D5">
            <w:pPr>
              <w:jc w:val="right"/>
              <w:rPr>
                <w:rFonts w:ascii="Calibri" w:hAnsi="Calibri" w:cs="Calibri"/>
                <w:color w:val="000000"/>
                <w:sz w:val="22"/>
                <w:szCs w:val="22"/>
                <w:lang w:eastAsia="en-US"/>
              </w:rPr>
            </w:pPr>
            <w:r w:rsidRPr="001B57D5">
              <w:rPr>
                <w:rFonts w:ascii="Calibri" w:hAnsi="Calibri" w:cs="Calibri"/>
                <w:color w:val="000000"/>
                <w:sz w:val="22"/>
                <w:szCs w:val="22"/>
                <w:lang w:eastAsia="en-US"/>
              </w:rPr>
              <w:t>5.5%</w:t>
            </w:r>
          </w:p>
        </w:tc>
        <w:tc>
          <w:tcPr>
            <w:tcW w:w="1100" w:type="dxa"/>
            <w:tcBorders>
              <w:top w:val="nil"/>
              <w:left w:val="nil"/>
              <w:bottom w:val="nil"/>
              <w:right w:val="nil"/>
            </w:tcBorders>
            <w:shd w:val="clear" w:color="auto" w:fill="auto"/>
            <w:noWrap/>
            <w:vAlign w:val="bottom"/>
            <w:hideMark/>
          </w:tcPr>
          <w:p w14:paraId="1AF65587" w14:textId="77777777" w:rsidR="001B57D5" w:rsidRPr="001B57D5" w:rsidRDefault="001B57D5" w:rsidP="001B57D5">
            <w:pPr>
              <w:jc w:val="right"/>
              <w:rPr>
                <w:rFonts w:ascii="Calibri" w:hAnsi="Calibri" w:cs="Calibri"/>
                <w:color w:val="000000"/>
                <w:sz w:val="22"/>
                <w:szCs w:val="22"/>
                <w:lang w:eastAsia="en-US"/>
              </w:rPr>
            </w:pPr>
            <w:r w:rsidRPr="001B57D5">
              <w:rPr>
                <w:rFonts w:ascii="Calibri" w:hAnsi="Calibri" w:cs="Calibri"/>
                <w:color w:val="000000"/>
                <w:sz w:val="22"/>
                <w:szCs w:val="22"/>
                <w:lang w:eastAsia="en-US"/>
              </w:rPr>
              <w:t>5.8%</w:t>
            </w:r>
          </w:p>
        </w:tc>
        <w:tc>
          <w:tcPr>
            <w:tcW w:w="1034" w:type="dxa"/>
            <w:tcBorders>
              <w:top w:val="nil"/>
              <w:left w:val="nil"/>
              <w:bottom w:val="nil"/>
              <w:right w:val="nil"/>
            </w:tcBorders>
            <w:shd w:val="clear" w:color="auto" w:fill="auto"/>
            <w:noWrap/>
            <w:vAlign w:val="bottom"/>
            <w:hideMark/>
          </w:tcPr>
          <w:p w14:paraId="773BCE64" w14:textId="77777777" w:rsidR="001B57D5" w:rsidRPr="001B57D5" w:rsidRDefault="001B57D5" w:rsidP="001B57D5">
            <w:pPr>
              <w:jc w:val="right"/>
              <w:rPr>
                <w:rFonts w:ascii="Calibri" w:hAnsi="Calibri" w:cs="Calibri"/>
                <w:color w:val="000000"/>
                <w:sz w:val="22"/>
                <w:szCs w:val="22"/>
                <w:lang w:eastAsia="en-US"/>
              </w:rPr>
            </w:pPr>
            <w:r w:rsidRPr="001B57D5">
              <w:rPr>
                <w:rFonts w:ascii="Calibri" w:hAnsi="Calibri" w:cs="Calibri"/>
                <w:color w:val="000000"/>
                <w:sz w:val="22"/>
                <w:szCs w:val="22"/>
                <w:lang w:eastAsia="en-US"/>
              </w:rPr>
              <w:t>-0.3%</w:t>
            </w:r>
          </w:p>
        </w:tc>
        <w:tc>
          <w:tcPr>
            <w:tcW w:w="326" w:type="dxa"/>
            <w:tcBorders>
              <w:top w:val="nil"/>
              <w:left w:val="nil"/>
              <w:bottom w:val="nil"/>
              <w:right w:val="single" w:sz="4" w:space="0" w:color="auto"/>
            </w:tcBorders>
            <w:shd w:val="clear" w:color="auto" w:fill="auto"/>
            <w:noWrap/>
            <w:vAlign w:val="bottom"/>
            <w:hideMark/>
          </w:tcPr>
          <w:p w14:paraId="4C69D4ED"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 </w:t>
            </w:r>
          </w:p>
        </w:tc>
        <w:tc>
          <w:tcPr>
            <w:tcW w:w="960" w:type="dxa"/>
            <w:gridSpan w:val="2"/>
            <w:tcBorders>
              <w:top w:val="nil"/>
              <w:left w:val="nil"/>
              <w:bottom w:val="nil"/>
              <w:right w:val="nil"/>
            </w:tcBorders>
            <w:shd w:val="clear" w:color="auto" w:fill="auto"/>
            <w:noWrap/>
            <w:vAlign w:val="bottom"/>
            <w:hideMark/>
          </w:tcPr>
          <w:p w14:paraId="131A7905" w14:textId="77777777" w:rsidR="001B57D5" w:rsidRPr="001B57D5" w:rsidRDefault="001B57D5" w:rsidP="001B57D5">
            <w:pPr>
              <w:jc w:val="right"/>
              <w:rPr>
                <w:rFonts w:ascii="Calibri" w:hAnsi="Calibri" w:cs="Calibri"/>
                <w:color w:val="000000"/>
                <w:sz w:val="22"/>
                <w:szCs w:val="22"/>
                <w:lang w:eastAsia="en-US"/>
              </w:rPr>
            </w:pPr>
            <w:r w:rsidRPr="001B57D5">
              <w:rPr>
                <w:rFonts w:ascii="Calibri" w:hAnsi="Calibri" w:cs="Calibri"/>
                <w:color w:val="000000"/>
                <w:sz w:val="22"/>
                <w:szCs w:val="22"/>
                <w:lang w:eastAsia="en-US"/>
              </w:rPr>
              <w:t>8.2%</w:t>
            </w:r>
          </w:p>
        </w:tc>
        <w:tc>
          <w:tcPr>
            <w:tcW w:w="960" w:type="dxa"/>
            <w:tcBorders>
              <w:top w:val="nil"/>
              <w:left w:val="nil"/>
              <w:bottom w:val="nil"/>
              <w:right w:val="nil"/>
            </w:tcBorders>
            <w:shd w:val="clear" w:color="auto" w:fill="auto"/>
            <w:noWrap/>
            <w:vAlign w:val="bottom"/>
            <w:hideMark/>
          </w:tcPr>
          <w:p w14:paraId="79A15E06" w14:textId="77777777" w:rsidR="001B57D5" w:rsidRPr="001B57D5" w:rsidRDefault="001B57D5" w:rsidP="001B57D5">
            <w:pPr>
              <w:jc w:val="right"/>
              <w:rPr>
                <w:rFonts w:ascii="Calibri" w:hAnsi="Calibri" w:cs="Calibri"/>
                <w:color w:val="000000"/>
                <w:sz w:val="22"/>
                <w:szCs w:val="22"/>
                <w:lang w:eastAsia="en-US"/>
              </w:rPr>
            </w:pPr>
            <w:r w:rsidRPr="001B57D5">
              <w:rPr>
                <w:rFonts w:ascii="Calibri" w:hAnsi="Calibri" w:cs="Calibri"/>
                <w:color w:val="000000"/>
                <w:sz w:val="22"/>
                <w:szCs w:val="22"/>
                <w:lang w:eastAsia="en-US"/>
              </w:rPr>
              <w:t>5.6%</w:t>
            </w:r>
          </w:p>
        </w:tc>
        <w:tc>
          <w:tcPr>
            <w:tcW w:w="960" w:type="dxa"/>
            <w:tcBorders>
              <w:top w:val="nil"/>
              <w:left w:val="nil"/>
              <w:bottom w:val="nil"/>
              <w:right w:val="nil"/>
            </w:tcBorders>
            <w:shd w:val="clear" w:color="auto" w:fill="auto"/>
            <w:noWrap/>
            <w:vAlign w:val="bottom"/>
            <w:hideMark/>
          </w:tcPr>
          <w:p w14:paraId="3EA108A3" w14:textId="77777777" w:rsidR="001B57D5" w:rsidRPr="001B57D5" w:rsidRDefault="001B57D5" w:rsidP="001B57D5">
            <w:pPr>
              <w:jc w:val="right"/>
              <w:rPr>
                <w:rFonts w:ascii="Calibri" w:hAnsi="Calibri" w:cs="Calibri"/>
                <w:color w:val="000000"/>
                <w:sz w:val="22"/>
                <w:szCs w:val="22"/>
                <w:lang w:eastAsia="en-US"/>
              </w:rPr>
            </w:pPr>
            <w:r w:rsidRPr="001B57D5">
              <w:rPr>
                <w:rFonts w:ascii="Calibri" w:hAnsi="Calibri" w:cs="Calibri"/>
                <w:color w:val="000000"/>
                <w:sz w:val="22"/>
                <w:szCs w:val="22"/>
                <w:lang w:eastAsia="en-US"/>
              </w:rPr>
              <w:t>-2.7%</w:t>
            </w:r>
          </w:p>
        </w:tc>
        <w:tc>
          <w:tcPr>
            <w:tcW w:w="326" w:type="dxa"/>
            <w:tcBorders>
              <w:top w:val="nil"/>
              <w:left w:val="nil"/>
              <w:bottom w:val="nil"/>
              <w:right w:val="single" w:sz="4" w:space="0" w:color="auto"/>
            </w:tcBorders>
            <w:shd w:val="clear" w:color="auto" w:fill="auto"/>
            <w:noWrap/>
            <w:vAlign w:val="bottom"/>
            <w:hideMark/>
          </w:tcPr>
          <w:p w14:paraId="42D523D1"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 </w:t>
            </w:r>
          </w:p>
        </w:tc>
      </w:tr>
      <w:tr w:rsidR="001B57D5" w:rsidRPr="001B57D5" w14:paraId="0E266886" w14:textId="77777777" w:rsidTr="001B57D5">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7723C943"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None</w:t>
            </w:r>
          </w:p>
        </w:tc>
        <w:tc>
          <w:tcPr>
            <w:tcW w:w="1100" w:type="dxa"/>
            <w:tcBorders>
              <w:top w:val="nil"/>
              <w:left w:val="nil"/>
              <w:bottom w:val="nil"/>
              <w:right w:val="nil"/>
            </w:tcBorders>
            <w:shd w:val="clear" w:color="auto" w:fill="auto"/>
            <w:noWrap/>
            <w:vAlign w:val="bottom"/>
            <w:hideMark/>
          </w:tcPr>
          <w:p w14:paraId="32ED1876" w14:textId="77777777" w:rsidR="001B57D5" w:rsidRPr="001B57D5" w:rsidRDefault="001B57D5" w:rsidP="001B57D5">
            <w:pPr>
              <w:jc w:val="right"/>
              <w:rPr>
                <w:rFonts w:ascii="Calibri" w:hAnsi="Calibri" w:cs="Calibri"/>
                <w:color w:val="000000"/>
                <w:sz w:val="22"/>
                <w:szCs w:val="22"/>
                <w:lang w:eastAsia="en-US"/>
              </w:rPr>
            </w:pPr>
            <w:r w:rsidRPr="001B57D5">
              <w:rPr>
                <w:rFonts w:ascii="Calibri" w:hAnsi="Calibri" w:cs="Calibri"/>
                <w:color w:val="000000"/>
                <w:sz w:val="22"/>
                <w:szCs w:val="22"/>
                <w:lang w:eastAsia="en-US"/>
              </w:rPr>
              <w:t>4.3%</w:t>
            </w:r>
          </w:p>
        </w:tc>
        <w:tc>
          <w:tcPr>
            <w:tcW w:w="1100" w:type="dxa"/>
            <w:tcBorders>
              <w:top w:val="nil"/>
              <w:left w:val="nil"/>
              <w:bottom w:val="nil"/>
              <w:right w:val="nil"/>
            </w:tcBorders>
            <w:shd w:val="clear" w:color="auto" w:fill="auto"/>
            <w:noWrap/>
            <w:vAlign w:val="bottom"/>
            <w:hideMark/>
          </w:tcPr>
          <w:p w14:paraId="4CD029ED" w14:textId="77777777" w:rsidR="001B57D5" w:rsidRPr="001B57D5" w:rsidRDefault="001B57D5" w:rsidP="001B57D5">
            <w:pPr>
              <w:jc w:val="right"/>
              <w:rPr>
                <w:rFonts w:ascii="Calibri" w:hAnsi="Calibri" w:cs="Calibri"/>
                <w:color w:val="000000"/>
                <w:sz w:val="22"/>
                <w:szCs w:val="22"/>
                <w:lang w:eastAsia="en-US"/>
              </w:rPr>
            </w:pPr>
            <w:r w:rsidRPr="001B57D5">
              <w:rPr>
                <w:rFonts w:ascii="Calibri" w:hAnsi="Calibri" w:cs="Calibri"/>
                <w:color w:val="000000"/>
                <w:sz w:val="22"/>
                <w:szCs w:val="22"/>
                <w:lang w:eastAsia="en-US"/>
              </w:rPr>
              <w:t>3.9%</w:t>
            </w:r>
          </w:p>
        </w:tc>
        <w:tc>
          <w:tcPr>
            <w:tcW w:w="1034" w:type="dxa"/>
            <w:tcBorders>
              <w:top w:val="nil"/>
              <w:left w:val="nil"/>
              <w:bottom w:val="nil"/>
              <w:right w:val="nil"/>
            </w:tcBorders>
            <w:shd w:val="clear" w:color="auto" w:fill="auto"/>
            <w:noWrap/>
            <w:vAlign w:val="bottom"/>
            <w:hideMark/>
          </w:tcPr>
          <w:p w14:paraId="68E558BD" w14:textId="77777777" w:rsidR="001B57D5" w:rsidRPr="001B57D5" w:rsidRDefault="001B57D5" w:rsidP="001B57D5">
            <w:pPr>
              <w:jc w:val="right"/>
              <w:rPr>
                <w:rFonts w:ascii="Calibri" w:hAnsi="Calibri" w:cs="Calibri"/>
                <w:color w:val="000000"/>
                <w:sz w:val="22"/>
                <w:szCs w:val="22"/>
                <w:lang w:eastAsia="en-US"/>
              </w:rPr>
            </w:pPr>
            <w:r w:rsidRPr="001B57D5">
              <w:rPr>
                <w:rFonts w:ascii="Calibri" w:hAnsi="Calibri" w:cs="Calibri"/>
                <w:color w:val="000000"/>
                <w:sz w:val="22"/>
                <w:szCs w:val="22"/>
                <w:lang w:eastAsia="en-US"/>
              </w:rPr>
              <w:t>0.3%</w:t>
            </w:r>
          </w:p>
        </w:tc>
        <w:tc>
          <w:tcPr>
            <w:tcW w:w="326" w:type="dxa"/>
            <w:tcBorders>
              <w:top w:val="nil"/>
              <w:left w:val="nil"/>
              <w:bottom w:val="nil"/>
              <w:right w:val="single" w:sz="4" w:space="0" w:color="auto"/>
            </w:tcBorders>
            <w:shd w:val="clear" w:color="auto" w:fill="auto"/>
            <w:noWrap/>
            <w:vAlign w:val="bottom"/>
            <w:hideMark/>
          </w:tcPr>
          <w:p w14:paraId="418A3D3A"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 </w:t>
            </w:r>
          </w:p>
        </w:tc>
        <w:tc>
          <w:tcPr>
            <w:tcW w:w="960" w:type="dxa"/>
            <w:gridSpan w:val="2"/>
            <w:tcBorders>
              <w:top w:val="nil"/>
              <w:left w:val="nil"/>
              <w:bottom w:val="nil"/>
              <w:right w:val="nil"/>
            </w:tcBorders>
            <w:shd w:val="clear" w:color="auto" w:fill="auto"/>
            <w:noWrap/>
            <w:vAlign w:val="bottom"/>
            <w:hideMark/>
          </w:tcPr>
          <w:p w14:paraId="6F5BA97E" w14:textId="77777777" w:rsidR="001B57D5" w:rsidRPr="001B57D5" w:rsidRDefault="001B57D5" w:rsidP="001B57D5">
            <w:pPr>
              <w:jc w:val="right"/>
              <w:rPr>
                <w:rFonts w:ascii="Calibri" w:hAnsi="Calibri" w:cs="Calibri"/>
                <w:color w:val="000000"/>
                <w:sz w:val="22"/>
                <w:szCs w:val="22"/>
                <w:lang w:eastAsia="en-US"/>
              </w:rPr>
            </w:pPr>
            <w:r w:rsidRPr="001B57D5">
              <w:rPr>
                <w:rFonts w:ascii="Calibri" w:hAnsi="Calibri" w:cs="Calibri"/>
                <w:color w:val="000000"/>
                <w:sz w:val="22"/>
                <w:szCs w:val="22"/>
                <w:lang w:eastAsia="en-US"/>
              </w:rPr>
              <w:t>10.6%</w:t>
            </w:r>
          </w:p>
        </w:tc>
        <w:tc>
          <w:tcPr>
            <w:tcW w:w="960" w:type="dxa"/>
            <w:tcBorders>
              <w:top w:val="nil"/>
              <w:left w:val="nil"/>
              <w:bottom w:val="nil"/>
              <w:right w:val="nil"/>
            </w:tcBorders>
            <w:shd w:val="clear" w:color="auto" w:fill="auto"/>
            <w:noWrap/>
            <w:vAlign w:val="bottom"/>
            <w:hideMark/>
          </w:tcPr>
          <w:p w14:paraId="2A82354B" w14:textId="77777777" w:rsidR="001B57D5" w:rsidRPr="001B57D5" w:rsidRDefault="001B57D5" w:rsidP="001B57D5">
            <w:pPr>
              <w:jc w:val="right"/>
              <w:rPr>
                <w:rFonts w:ascii="Calibri" w:hAnsi="Calibri" w:cs="Calibri"/>
                <w:color w:val="000000"/>
                <w:sz w:val="22"/>
                <w:szCs w:val="22"/>
                <w:lang w:eastAsia="en-US"/>
              </w:rPr>
            </w:pPr>
            <w:r w:rsidRPr="001B57D5">
              <w:rPr>
                <w:rFonts w:ascii="Calibri" w:hAnsi="Calibri" w:cs="Calibri"/>
                <w:color w:val="000000"/>
                <w:sz w:val="22"/>
                <w:szCs w:val="22"/>
                <w:lang w:eastAsia="en-US"/>
              </w:rPr>
              <w:t>3.5%</w:t>
            </w:r>
          </w:p>
        </w:tc>
        <w:tc>
          <w:tcPr>
            <w:tcW w:w="960" w:type="dxa"/>
            <w:tcBorders>
              <w:top w:val="nil"/>
              <w:left w:val="nil"/>
              <w:bottom w:val="nil"/>
              <w:right w:val="nil"/>
            </w:tcBorders>
            <w:shd w:val="clear" w:color="auto" w:fill="auto"/>
            <w:noWrap/>
            <w:vAlign w:val="bottom"/>
            <w:hideMark/>
          </w:tcPr>
          <w:p w14:paraId="60435516" w14:textId="77777777" w:rsidR="001B57D5" w:rsidRPr="001B57D5" w:rsidRDefault="001B57D5" w:rsidP="001B57D5">
            <w:pPr>
              <w:jc w:val="right"/>
              <w:rPr>
                <w:rFonts w:ascii="Calibri" w:hAnsi="Calibri" w:cs="Calibri"/>
                <w:color w:val="000000"/>
                <w:sz w:val="22"/>
                <w:szCs w:val="22"/>
                <w:lang w:eastAsia="en-US"/>
              </w:rPr>
            </w:pPr>
            <w:r w:rsidRPr="001B57D5">
              <w:rPr>
                <w:rFonts w:ascii="Calibri" w:hAnsi="Calibri" w:cs="Calibri"/>
                <w:color w:val="000000"/>
                <w:sz w:val="22"/>
                <w:szCs w:val="22"/>
                <w:lang w:eastAsia="en-US"/>
              </w:rPr>
              <w:t>-7.1%</w:t>
            </w:r>
          </w:p>
        </w:tc>
        <w:tc>
          <w:tcPr>
            <w:tcW w:w="326" w:type="dxa"/>
            <w:tcBorders>
              <w:top w:val="nil"/>
              <w:left w:val="nil"/>
              <w:bottom w:val="nil"/>
              <w:right w:val="single" w:sz="4" w:space="0" w:color="auto"/>
            </w:tcBorders>
            <w:shd w:val="clear" w:color="auto" w:fill="auto"/>
            <w:noWrap/>
            <w:vAlign w:val="bottom"/>
            <w:hideMark/>
          </w:tcPr>
          <w:p w14:paraId="12241AD7"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w:t>
            </w:r>
          </w:p>
        </w:tc>
      </w:tr>
      <w:tr w:rsidR="001B57D5" w:rsidRPr="001B57D5" w14:paraId="4F048BD8" w14:textId="77777777" w:rsidTr="001B57D5">
        <w:trPr>
          <w:trHeight w:val="288"/>
        </w:trPr>
        <w:tc>
          <w:tcPr>
            <w:tcW w:w="3279" w:type="dxa"/>
            <w:tcBorders>
              <w:top w:val="nil"/>
              <w:left w:val="single" w:sz="4" w:space="0" w:color="auto"/>
              <w:bottom w:val="nil"/>
              <w:right w:val="single" w:sz="4" w:space="0" w:color="auto"/>
            </w:tcBorders>
            <w:shd w:val="clear" w:color="auto" w:fill="auto"/>
            <w:noWrap/>
            <w:vAlign w:val="center"/>
            <w:hideMark/>
          </w:tcPr>
          <w:p w14:paraId="72849BEB"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 </w:t>
            </w:r>
          </w:p>
        </w:tc>
        <w:tc>
          <w:tcPr>
            <w:tcW w:w="1100" w:type="dxa"/>
            <w:tcBorders>
              <w:top w:val="nil"/>
              <w:left w:val="nil"/>
              <w:bottom w:val="nil"/>
              <w:right w:val="nil"/>
            </w:tcBorders>
            <w:shd w:val="clear" w:color="auto" w:fill="auto"/>
            <w:noWrap/>
            <w:vAlign w:val="bottom"/>
            <w:hideMark/>
          </w:tcPr>
          <w:p w14:paraId="645E6BE6" w14:textId="77777777" w:rsidR="001B57D5" w:rsidRPr="001B57D5" w:rsidRDefault="001B57D5" w:rsidP="001B57D5">
            <w:pPr>
              <w:rPr>
                <w:rFonts w:ascii="Calibri" w:hAnsi="Calibri" w:cs="Calibri"/>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155E3531" w14:textId="77777777" w:rsidR="001B57D5" w:rsidRPr="001B57D5" w:rsidRDefault="001B57D5" w:rsidP="001B57D5">
            <w:pPr>
              <w:rPr>
                <w:sz w:val="20"/>
                <w:lang w:eastAsia="en-US"/>
              </w:rPr>
            </w:pPr>
          </w:p>
        </w:tc>
        <w:tc>
          <w:tcPr>
            <w:tcW w:w="1034" w:type="dxa"/>
            <w:tcBorders>
              <w:top w:val="nil"/>
              <w:left w:val="nil"/>
              <w:bottom w:val="nil"/>
              <w:right w:val="nil"/>
            </w:tcBorders>
            <w:shd w:val="clear" w:color="auto" w:fill="auto"/>
            <w:noWrap/>
            <w:vAlign w:val="bottom"/>
            <w:hideMark/>
          </w:tcPr>
          <w:p w14:paraId="5A2B5C16" w14:textId="77777777" w:rsidR="001B57D5" w:rsidRPr="001B57D5" w:rsidRDefault="001B57D5" w:rsidP="001B57D5">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4C78962D"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 </w:t>
            </w:r>
          </w:p>
        </w:tc>
        <w:tc>
          <w:tcPr>
            <w:tcW w:w="960" w:type="dxa"/>
            <w:gridSpan w:val="2"/>
            <w:tcBorders>
              <w:top w:val="nil"/>
              <w:left w:val="nil"/>
              <w:bottom w:val="nil"/>
              <w:right w:val="nil"/>
            </w:tcBorders>
            <w:shd w:val="clear" w:color="auto" w:fill="auto"/>
            <w:noWrap/>
            <w:vAlign w:val="bottom"/>
            <w:hideMark/>
          </w:tcPr>
          <w:p w14:paraId="4926228D" w14:textId="77777777" w:rsidR="001B57D5" w:rsidRPr="001B57D5" w:rsidRDefault="001B57D5" w:rsidP="001B57D5">
            <w:pPr>
              <w:rPr>
                <w:rFonts w:ascii="Calibri" w:hAnsi="Calibri" w:cs="Calibri"/>
                <w:color w:val="000000"/>
                <w:sz w:val="22"/>
                <w:szCs w:val="22"/>
                <w:lang w:eastAsia="en-US"/>
              </w:rPr>
            </w:pPr>
          </w:p>
        </w:tc>
        <w:tc>
          <w:tcPr>
            <w:tcW w:w="960" w:type="dxa"/>
            <w:tcBorders>
              <w:top w:val="nil"/>
              <w:left w:val="nil"/>
              <w:bottom w:val="nil"/>
              <w:right w:val="nil"/>
            </w:tcBorders>
            <w:shd w:val="clear" w:color="auto" w:fill="auto"/>
            <w:noWrap/>
            <w:vAlign w:val="bottom"/>
            <w:hideMark/>
          </w:tcPr>
          <w:p w14:paraId="57084BC5" w14:textId="77777777" w:rsidR="001B57D5" w:rsidRPr="001B57D5" w:rsidRDefault="001B57D5" w:rsidP="001B57D5">
            <w:pPr>
              <w:rPr>
                <w:sz w:val="20"/>
                <w:lang w:eastAsia="en-US"/>
              </w:rPr>
            </w:pPr>
          </w:p>
        </w:tc>
        <w:tc>
          <w:tcPr>
            <w:tcW w:w="960" w:type="dxa"/>
            <w:tcBorders>
              <w:top w:val="nil"/>
              <w:left w:val="nil"/>
              <w:bottom w:val="nil"/>
              <w:right w:val="nil"/>
            </w:tcBorders>
            <w:shd w:val="clear" w:color="auto" w:fill="auto"/>
            <w:noWrap/>
            <w:vAlign w:val="bottom"/>
            <w:hideMark/>
          </w:tcPr>
          <w:p w14:paraId="744FA885" w14:textId="77777777" w:rsidR="001B57D5" w:rsidRPr="001B57D5" w:rsidRDefault="001B57D5" w:rsidP="001B57D5">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2F00DBFF"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 </w:t>
            </w:r>
          </w:p>
        </w:tc>
      </w:tr>
      <w:tr w:rsidR="001B57D5" w:rsidRPr="001B57D5" w14:paraId="3BDC1731" w14:textId="77777777" w:rsidTr="001B57D5">
        <w:trPr>
          <w:trHeight w:val="288"/>
        </w:trPr>
        <w:tc>
          <w:tcPr>
            <w:tcW w:w="3279" w:type="dxa"/>
            <w:tcBorders>
              <w:top w:val="nil"/>
              <w:left w:val="single" w:sz="4" w:space="0" w:color="auto"/>
              <w:bottom w:val="single" w:sz="4" w:space="0" w:color="auto"/>
              <w:right w:val="single" w:sz="4" w:space="0" w:color="auto"/>
            </w:tcBorders>
            <w:shd w:val="clear" w:color="auto" w:fill="auto"/>
            <w:noWrap/>
            <w:vAlign w:val="bottom"/>
            <w:hideMark/>
          </w:tcPr>
          <w:p w14:paraId="7C75BEDF"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Sample size</w:t>
            </w:r>
          </w:p>
        </w:tc>
        <w:tc>
          <w:tcPr>
            <w:tcW w:w="1100" w:type="dxa"/>
            <w:tcBorders>
              <w:top w:val="nil"/>
              <w:left w:val="nil"/>
              <w:bottom w:val="single" w:sz="4" w:space="0" w:color="auto"/>
              <w:right w:val="nil"/>
            </w:tcBorders>
            <w:shd w:val="clear" w:color="auto" w:fill="auto"/>
            <w:noWrap/>
            <w:vAlign w:val="bottom"/>
            <w:hideMark/>
          </w:tcPr>
          <w:p w14:paraId="4C28764F" w14:textId="77777777" w:rsidR="001B57D5" w:rsidRPr="001B57D5" w:rsidRDefault="001B57D5" w:rsidP="001B57D5">
            <w:pPr>
              <w:jc w:val="right"/>
              <w:rPr>
                <w:rFonts w:ascii="Calibri" w:hAnsi="Calibri" w:cs="Calibri"/>
                <w:color w:val="000000"/>
                <w:sz w:val="22"/>
                <w:szCs w:val="22"/>
                <w:lang w:eastAsia="en-US"/>
              </w:rPr>
            </w:pPr>
            <w:r w:rsidRPr="001B57D5">
              <w:rPr>
                <w:rFonts w:ascii="Calibri" w:hAnsi="Calibri" w:cs="Calibri"/>
                <w:color w:val="000000"/>
                <w:sz w:val="22"/>
                <w:szCs w:val="22"/>
                <w:lang w:eastAsia="en-US"/>
              </w:rPr>
              <w:t>1,186</w:t>
            </w:r>
          </w:p>
        </w:tc>
        <w:tc>
          <w:tcPr>
            <w:tcW w:w="1100" w:type="dxa"/>
            <w:tcBorders>
              <w:top w:val="nil"/>
              <w:left w:val="nil"/>
              <w:bottom w:val="single" w:sz="4" w:space="0" w:color="auto"/>
              <w:right w:val="nil"/>
            </w:tcBorders>
            <w:shd w:val="clear" w:color="auto" w:fill="auto"/>
            <w:noWrap/>
            <w:vAlign w:val="bottom"/>
            <w:hideMark/>
          </w:tcPr>
          <w:p w14:paraId="474F93EF" w14:textId="77777777" w:rsidR="001B57D5" w:rsidRPr="001B57D5" w:rsidRDefault="001B57D5" w:rsidP="001B57D5">
            <w:pPr>
              <w:jc w:val="right"/>
              <w:rPr>
                <w:rFonts w:ascii="Calibri" w:hAnsi="Calibri" w:cs="Calibri"/>
                <w:color w:val="000000"/>
                <w:sz w:val="22"/>
                <w:szCs w:val="22"/>
                <w:lang w:eastAsia="en-US"/>
              </w:rPr>
            </w:pPr>
            <w:r w:rsidRPr="001B57D5">
              <w:rPr>
                <w:rFonts w:ascii="Calibri" w:hAnsi="Calibri" w:cs="Calibri"/>
                <w:color w:val="000000"/>
                <w:sz w:val="22"/>
                <w:szCs w:val="22"/>
                <w:lang w:eastAsia="en-US"/>
              </w:rPr>
              <w:t>1,240</w:t>
            </w:r>
          </w:p>
        </w:tc>
        <w:tc>
          <w:tcPr>
            <w:tcW w:w="1034" w:type="dxa"/>
            <w:tcBorders>
              <w:top w:val="nil"/>
              <w:left w:val="nil"/>
              <w:bottom w:val="single" w:sz="4" w:space="0" w:color="auto"/>
              <w:right w:val="nil"/>
            </w:tcBorders>
            <w:shd w:val="clear" w:color="auto" w:fill="auto"/>
            <w:noWrap/>
            <w:vAlign w:val="bottom"/>
            <w:hideMark/>
          </w:tcPr>
          <w:p w14:paraId="52EB0C7E"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 </w:t>
            </w:r>
          </w:p>
        </w:tc>
        <w:tc>
          <w:tcPr>
            <w:tcW w:w="326" w:type="dxa"/>
            <w:tcBorders>
              <w:top w:val="nil"/>
              <w:left w:val="nil"/>
              <w:bottom w:val="single" w:sz="4" w:space="0" w:color="auto"/>
              <w:right w:val="single" w:sz="4" w:space="0" w:color="auto"/>
            </w:tcBorders>
            <w:shd w:val="clear" w:color="auto" w:fill="auto"/>
            <w:noWrap/>
            <w:vAlign w:val="bottom"/>
            <w:hideMark/>
          </w:tcPr>
          <w:p w14:paraId="1E4B215B"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 </w:t>
            </w:r>
          </w:p>
        </w:tc>
        <w:tc>
          <w:tcPr>
            <w:tcW w:w="960" w:type="dxa"/>
            <w:gridSpan w:val="2"/>
            <w:tcBorders>
              <w:top w:val="nil"/>
              <w:left w:val="nil"/>
              <w:bottom w:val="single" w:sz="4" w:space="0" w:color="auto"/>
              <w:right w:val="nil"/>
            </w:tcBorders>
            <w:shd w:val="clear" w:color="auto" w:fill="auto"/>
            <w:noWrap/>
            <w:vAlign w:val="bottom"/>
            <w:hideMark/>
          </w:tcPr>
          <w:p w14:paraId="434B62E5" w14:textId="77777777" w:rsidR="001B57D5" w:rsidRPr="001B57D5" w:rsidRDefault="001B57D5" w:rsidP="001B57D5">
            <w:pPr>
              <w:jc w:val="right"/>
              <w:rPr>
                <w:rFonts w:ascii="Calibri" w:hAnsi="Calibri" w:cs="Calibri"/>
                <w:color w:val="000000"/>
                <w:sz w:val="22"/>
                <w:szCs w:val="22"/>
                <w:lang w:eastAsia="en-US"/>
              </w:rPr>
            </w:pPr>
            <w:r w:rsidRPr="001B57D5">
              <w:rPr>
                <w:rFonts w:ascii="Calibri" w:hAnsi="Calibri" w:cs="Calibri"/>
                <w:color w:val="000000"/>
                <w:sz w:val="22"/>
                <w:szCs w:val="22"/>
                <w:lang w:eastAsia="en-US"/>
              </w:rPr>
              <w:t>201</w:t>
            </w:r>
          </w:p>
        </w:tc>
        <w:tc>
          <w:tcPr>
            <w:tcW w:w="960" w:type="dxa"/>
            <w:tcBorders>
              <w:top w:val="nil"/>
              <w:left w:val="nil"/>
              <w:bottom w:val="single" w:sz="4" w:space="0" w:color="auto"/>
              <w:right w:val="nil"/>
            </w:tcBorders>
            <w:shd w:val="clear" w:color="auto" w:fill="auto"/>
            <w:noWrap/>
            <w:vAlign w:val="bottom"/>
            <w:hideMark/>
          </w:tcPr>
          <w:p w14:paraId="3E1DC5EE" w14:textId="77777777" w:rsidR="001B57D5" w:rsidRPr="001B57D5" w:rsidRDefault="001B57D5" w:rsidP="001B57D5">
            <w:pPr>
              <w:jc w:val="right"/>
              <w:rPr>
                <w:rFonts w:ascii="Calibri" w:hAnsi="Calibri" w:cs="Calibri"/>
                <w:color w:val="000000"/>
                <w:sz w:val="22"/>
                <w:szCs w:val="22"/>
                <w:lang w:eastAsia="en-US"/>
              </w:rPr>
            </w:pPr>
            <w:r w:rsidRPr="001B57D5">
              <w:rPr>
                <w:rFonts w:ascii="Calibri" w:hAnsi="Calibri" w:cs="Calibri"/>
                <w:color w:val="000000"/>
                <w:sz w:val="22"/>
                <w:szCs w:val="22"/>
                <w:lang w:eastAsia="en-US"/>
              </w:rPr>
              <w:t>2,221</w:t>
            </w:r>
          </w:p>
        </w:tc>
        <w:tc>
          <w:tcPr>
            <w:tcW w:w="960" w:type="dxa"/>
            <w:tcBorders>
              <w:top w:val="nil"/>
              <w:left w:val="nil"/>
              <w:bottom w:val="single" w:sz="4" w:space="0" w:color="auto"/>
              <w:right w:val="nil"/>
            </w:tcBorders>
            <w:shd w:val="clear" w:color="auto" w:fill="auto"/>
            <w:noWrap/>
            <w:vAlign w:val="bottom"/>
            <w:hideMark/>
          </w:tcPr>
          <w:p w14:paraId="173F1407"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 </w:t>
            </w:r>
          </w:p>
        </w:tc>
        <w:tc>
          <w:tcPr>
            <w:tcW w:w="326" w:type="dxa"/>
            <w:tcBorders>
              <w:top w:val="nil"/>
              <w:left w:val="nil"/>
              <w:bottom w:val="single" w:sz="4" w:space="0" w:color="auto"/>
              <w:right w:val="single" w:sz="4" w:space="0" w:color="auto"/>
            </w:tcBorders>
            <w:shd w:val="clear" w:color="auto" w:fill="auto"/>
            <w:noWrap/>
            <w:vAlign w:val="bottom"/>
            <w:hideMark/>
          </w:tcPr>
          <w:p w14:paraId="69F01ED7"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 </w:t>
            </w:r>
          </w:p>
        </w:tc>
      </w:tr>
      <w:tr w:rsidR="001B57D5" w:rsidRPr="001B57D5" w14:paraId="39253408" w14:textId="77777777" w:rsidTr="001B57D5">
        <w:trPr>
          <w:trHeight w:val="288"/>
        </w:trPr>
        <w:tc>
          <w:tcPr>
            <w:tcW w:w="7799" w:type="dxa"/>
            <w:gridSpan w:val="7"/>
            <w:tcBorders>
              <w:top w:val="single" w:sz="4" w:space="0" w:color="auto"/>
              <w:left w:val="nil"/>
              <w:bottom w:val="nil"/>
              <w:right w:val="nil"/>
            </w:tcBorders>
            <w:shd w:val="clear" w:color="auto" w:fill="auto"/>
            <w:vAlign w:val="bottom"/>
            <w:hideMark/>
          </w:tcPr>
          <w:p w14:paraId="05727AA9" w14:textId="77777777" w:rsidR="001B57D5" w:rsidRPr="001B57D5" w:rsidRDefault="001B57D5" w:rsidP="001B57D5">
            <w:pPr>
              <w:rPr>
                <w:rFonts w:ascii="Calibri" w:hAnsi="Calibri" w:cs="Calibri"/>
                <w:color w:val="000000"/>
                <w:sz w:val="22"/>
                <w:szCs w:val="22"/>
                <w:lang w:eastAsia="en-US"/>
              </w:rPr>
            </w:pPr>
            <w:r w:rsidRPr="001B57D5">
              <w:rPr>
                <w:rFonts w:ascii="Calibri" w:hAnsi="Calibri" w:cs="Calibri"/>
                <w:color w:val="000000"/>
                <w:sz w:val="22"/>
                <w:szCs w:val="22"/>
                <w:lang w:eastAsia="en-US"/>
              </w:rPr>
              <w:t>* Gap is outside statistical margin of error at 95% confidence level</w:t>
            </w:r>
          </w:p>
        </w:tc>
        <w:tc>
          <w:tcPr>
            <w:tcW w:w="960" w:type="dxa"/>
            <w:tcBorders>
              <w:top w:val="nil"/>
              <w:left w:val="nil"/>
              <w:bottom w:val="nil"/>
              <w:right w:val="nil"/>
            </w:tcBorders>
            <w:shd w:val="clear" w:color="auto" w:fill="auto"/>
            <w:noWrap/>
            <w:vAlign w:val="bottom"/>
            <w:hideMark/>
          </w:tcPr>
          <w:p w14:paraId="13D8604B" w14:textId="77777777" w:rsidR="001B57D5" w:rsidRPr="001B57D5" w:rsidRDefault="001B57D5" w:rsidP="001B57D5">
            <w:pPr>
              <w:rPr>
                <w:rFonts w:ascii="Calibri" w:hAnsi="Calibri" w:cs="Calibri"/>
                <w:color w:val="000000"/>
                <w:sz w:val="22"/>
                <w:szCs w:val="22"/>
                <w:lang w:eastAsia="en-US"/>
              </w:rPr>
            </w:pPr>
          </w:p>
        </w:tc>
        <w:tc>
          <w:tcPr>
            <w:tcW w:w="960" w:type="dxa"/>
            <w:tcBorders>
              <w:top w:val="nil"/>
              <w:left w:val="nil"/>
              <w:bottom w:val="nil"/>
              <w:right w:val="nil"/>
            </w:tcBorders>
            <w:shd w:val="clear" w:color="auto" w:fill="auto"/>
            <w:noWrap/>
            <w:vAlign w:val="bottom"/>
            <w:hideMark/>
          </w:tcPr>
          <w:p w14:paraId="6EF2C7E1" w14:textId="77777777" w:rsidR="001B57D5" w:rsidRPr="001B57D5" w:rsidRDefault="001B57D5" w:rsidP="001B57D5">
            <w:pPr>
              <w:rPr>
                <w:sz w:val="20"/>
                <w:lang w:eastAsia="en-US"/>
              </w:rPr>
            </w:pPr>
          </w:p>
        </w:tc>
        <w:tc>
          <w:tcPr>
            <w:tcW w:w="326" w:type="dxa"/>
            <w:tcBorders>
              <w:top w:val="nil"/>
              <w:left w:val="nil"/>
              <w:bottom w:val="nil"/>
              <w:right w:val="nil"/>
            </w:tcBorders>
            <w:shd w:val="clear" w:color="auto" w:fill="auto"/>
            <w:noWrap/>
            <w:vAlign w:val="bottom"/>
            <w:hideMark/>
          </w:tcPr>
          <w:p w14:paraId="72EAEA23" w14:textId="77777777" w:rsidR="001B57D5" w:rsidRPr="001B57D5" w:rsidRDefault="001B57D5" w:rsidP="001B57D5">
            <w:pPr>
              <w:rPr>
                <w:sz w:val="20"/>
                <w:lang w:eastAsia="en-US"/>
              </w:rPr>
            </w:pPr>
          </w:p>
        </w:tc>
      </w:tr>
    </w:tbl>
    <w:p w14:paraId="2FE7B3A7" w14:textId="77777777" w:rsidR="00225B1F" w:rsidRDefault="00225B1F" w:rsidP="00225B1F">
      <w:pPr>
        <w:spacing w:after="160" w:line="259" w:lineRule="auto"/>
      </w:pPr>
    </w:p>
    <w:p w14:paraId="7130BAEC" w14:textId="77777777" w:rsidR="00225B1F" w:rsidRDefault="00225B1F">
      <w:pPr>
        <w:spacing w:after="160" w:line="259" w:lineRule="auto"/>
      </w:pPr>
      <w:r>
        <w:br w:type="page"/>
      </w:r>
    </w:p>
    <w:tbl>
      <w:tblPr>
        <w:tblW w:w="9990" w:type="dxa"/>
        <w:tblLayout w:type="fixed"/>
        <w:tblLook w:val="04A0" w:firstRow="1" w:lastRow="0" w:firstColumn="1" w:lastColumn="0" w:noHBand="0" w:noVBand="1"/>
      </w:tblPr>
      <w:tblGrid>
        <w:gridCol w:w="3150"/>
        <w:gridCol w:w="1047"/>
        <w:gridCol w:w="766"/>
        <w:gridCol w:w="326"/>
        <w:gridCol w:w="819"/>
        <w:gridCol w:w="236"/>
        <w:gridCol w:w="766"/>
        <w:gridCol w:w="270"/>
        <w:gridCol w:w="810"/>
        <w:gridCol w:w="360"/>
        <w:gridCol w:w="990"/>
        <w:gridCol w:w="450"/>
      </w:tblGrid>
      <w:tr w:rsidR="00225B1F" w:rsidRPr="00225B1F" w14:paraId="66308950" w14:textId="77777777" w:rsidTr="007A6FE1">
        <w:trPr>
          <w:trHeight w:val="288"/>
        </w:trPr>
        <w:tc>
          <w:tcPr>
            <w:tcW w:w="9990" w:type="dxa"/>
            <w:gridSpan w:val="12"/>
            <w:tcBorders>
              <w:top w:val="nil"/>
              <w:left w:val="nil"/>
              <w:bottom w:val="nil"/>
              <w:right w:val="nil"/>
            </w:tcBorders>
            <w:shd w:val="clear" w:color="auto" w:fill="auto"/>
            <w:noWrap/>
            <w:vAlign w:val="bottom"/>
            <w:hideMark/>
          </w:tcPr>
          <w:p w14:paraId="36A4AA93" w14:textId="77777777" w:rsidR="00225B1F" w:rsidRPr="00225B1F" w:rsidRDefault="00225B1F" w:rsidP="00225B1F">
            <w:pPr>
              <w:jc w:val="center"/>
              <w:rPr>
                <w:rFonts w:ascii="Calibri" w:hAnsi="Calibri" w:cs="Calibri"/>
                <w:b/>
                <w:bCs/>
                <w:color w:val="000000"/>
                <w:sz w:val="22"/>
                <w:szCs w:val="22"/>
                <w:lang w:eastAsia="en-US"/>
              </w:rPr>
            </w:pPr>
            <w:r w:rsidRPr="00225B1F">
              <w:rPr>
                <w:rFonts w:ascii="Calibri" w:hAnsi="Calibri" w:cs="Calibri"/>
                <w:b/>
                <w:bCs/>
                <w:color w:val="000000"/>
                <w:sz w:val="22"/>
                <w:szCs w:val="22"/>
                <w:lang w:eastAsia="en-US"/>
              </w:rPr>
              <w:lastRenderedPageBreak/>
              <w:t>Table 20:  Sources of Information on Candidates and Issues in 2020, by Disability Type and Severity</w:t>
            </w:r>
          </w:p>
        </w:tc>
      </w:tr>
      <w:tr w:rsidR="00225B1F" w:rsidRPr="00225B1F" w14:paraId="77823996" w14:textId="77777777" w:rsidTr="00C77A04">
        <w:trPr>
          <w:trHeight w:val="288"/>
        </w:trPr>
        <w:tc>
          <w:tcPr>
            <w:tcW w:w="3150" w:type="dxa"/>
            <w:tcBorders>
              <w:top w:val="nil"/>
              <w:left w:val="nil"/>
              <w:bottom w:val="single" w:sz="4" w:space="0" w:color="auto"/>
              <w:right w:val="nil"/>
            </w:tcBorders>
            <w:shd w:val="clear" w:color="auto" w:fill="auto"/>
            <w:noWrap/>
            <w:vAlign w:val="bottom"/>
            <w:hideMark/>
          </w:tcPr>
          <w:p w14:paraId="6F10BFF1" w14:textId="77777777" w:rsidR="00225B1F" w:rsidRPr="00225B1F" w:rsidRDefault="00225B1F" w:rsidP="00225B1F">
            <w:pPr>
              <w:jc w:val="center"/>
              <w:rPr>
                <w:rFonts w:ascii="Calibri" w:hAnsi="Calibri" w:cs="Calibri"/>
                <w:b/>
                <w:bCs/>
                <w:color w:val="000000"/>
                <w:sz w:val="22"/>
                <w:szCs w:val="22"/>
                <w:lang w:eastAsia="en-US"/>
              </w:rPr>
            </w:pPr>
          </w:p>
        </w:tc>
        <w:tc>
          <w:tcPr>
            <w:tcW w:w="1047" w:type="dxa"/>
            <w:tcBorders>
              <w:top w:val="nil"/>
              <w:left w:val="nil"/>
              <w:bottom w:val="nil"/>
              <w:right w:val="nil"/>
            </w:tcBorders>
            <w:shd w:val="clear" w:color="auto" w:fill="auto"/>
            <w:noWrap/>
            <w:vAlign w:val="bottom"/>
            <w:hideMark/>
          </w:tcPr>
          <w:p w14:paraId="70A06062" w14:textId="77777777" w:rsidR="00225B1F" w:rsidRPr="00225B1F" w:rsidRDefault="00225B1F" w:rsidP="00225B1F">
            <w:pPr>
              <w:rPr>
                <w:sz w:val="20"/>
                <w:lang w:eastAsia="en-US"/>
              </w:rPr>
            </w:pPr>
          </w:p>
        </w:tc>
        <w:tc>
          <w:tcPr>
            <w:tcW w:w="766" w:type="dxa"/>
            <w:tcBorders>
              <w:top w:val="nil"/>
              <w:left w:val="nil"/>
              <w:bottom w:val="nil"/>
              <w:right w:val="nil"/>
            </w:tcBorders>
            <w:shd w:val="clear" w:color="auto" w:fill="auto"/>
            <w:noWrap/>
            <w:vAlign w:val="bottom"/>
            <w:hideMark/>
          </w:tcPr>
          <w:p w14:paraId="539E75BA" w14:textId="77777777" w:rsidR="00225B1F" w:rsidRPr="00225B1F" w:rsidRDefault="00225B1F" w:rsidP="00225B1F">
            <w:pPr>
              <w:rPr>
                <w:sz w:val="20"/>
                <w:lang w:eastAsia="en-US"/>
              </w:rPr>
            </w:pPr>
          </w:p>
        </w:tc>
        <w:tc>
          <w:tcPr>
            <w:tcW w:w="326" w:type="dxa"/>
            <w:tcBorders>
              <w:top w:val="nil"/>
              <w:left w:val="nil"/>
              <w:bottom w:val="nil"/>
              <w:right w:val="nil"/>
            </w:tcBorders>
            <w:shd w:val="clear" w:color="auto" w:fill="auto"/>
            <w:noWrap/>
            <w:vAlign w:val="bottom"/>
            <w:hideMark/>
          </w:tcPr>
          <w:p w14:paraId="01175098" w14:textId="77777777" w:rsidR="00225B1F" w:rsidRPr="00225B1F" w:rsidRDefault="00225B1F" w:rsidP="00225B1F">
            <w:pPr>
              <w:rPr>
                <w:sz w:val="20"/>
                <w:lang w:eastAsia="en-US"/>
              </w:rPr>
            </w:pPr>
          </w:p>
        </w:tc>
        <w:tc>
          <w:tcPr>
            <w:tcW w:w="819" w:type="dxa"/>
            <w:tcBorders>
              <w:top w:val="nil"/>
              <w:left w:val="nil"/>
              <w:bottom w:val="nil"/>
              <w:right w:val="nil"/>
            </w:tcBorders>
            <w:shd w:val="clear" w:color="auto" w:fill="auto"/>
            <w:noWrap/>
            <w:vAlign w:val="bottom"/>
            <w:hideMark/>
          </w:tcPr>
          <w:p w14:paraId="767B7988" w14:textId="77777777" w:rsidR="00225B1F" w:rsidRPr="00225B1F" w:rsidRDefault="00225B1F" w:rsidP="00225B1F">
            <w:pPr>
              <w:rPr>
                <w:sz w:val="20"/>
                <w:lang w:eastAsia="en-US"/>
              </w:rPr>
            </w:pPr>
          </w:p>
        </w:tc>
        <w:tc>
          <w:tcPr>
            <w:tcW w:w="236" w:type="dxa"/>
            <w:tcBorders>
              <w:top w:val="nil"/>
              <w:left w:val="nil"/>
              <w:bottom w:val="nil"/>
              <w:right w:val="nil"/>
            </w:tcBorders>
            <w:shd w:val="clear" w:color="auto" w:fill="auto"/>
            <w:noWrap/>
            <w:vAlign w:val="bottom"/>
            <w:hideMark/>
          </w:tcPr>
          <w:p w14:paraId="79F25DF3" w14:textId="77777777" w:rsidR="00225B1F" w:rsidRPr="00225B1F" w:rsidRDefault="00225B1F" w:rsidP="00225B1F">
            <w:pPr>
              <w:rPr>
                <w:sz w:val="20"/>
                <w:lang w:eastAsia="en-US"/>
              </w:rPr>
            </w:pPr>
          </w:p>
        </w:tc>
        <w:tc>
          <w:tcPr>
            <w:tcW w:w="766" w:type="dxa"/>
            <w:tcBorders>
              <w:top w:val="nil"/>
              <w:left w:val="nil"/>
              <w:bottom w:val="single" w:sz="4" w:space="0" w:color="auto"/>
              <w:right w:val="nil"/>
            </w:tcBorders>
            <w:shd w:val="clear" w:color="auto" w:fill="auto"/>
            <w:noWrap/>
            <w:vAlign w:val="bottom"/>
            <w:hideMark/>
          </w:tcPr>
          <w:p w14:paraId="620B2F48"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c>
          <w:tcPr>
            <w:tcW w:w="270" w:type="dxa"/>
            <w:tcBorders>
              <w:top w:val="nil"/>
              <w:left w:val="nil"/>
              <w:bottom w:val="single" w:sz="4" w:space="0" w:color="auto"/>
              <w:right w:val="nil"/>
            </w:tcBorders>
            <w:shd w:val="clear" w:color="auto" w:fill="auto"/>
            <w:noWrap/>
            <w:vAlign w:val="bottom"/>
            <w:hideMark/>
          </w:tcPr>
          <w:p w14:paraId="6221CEAC"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c>
          <w:tcPr>
            <w:tcW w:w="810" w:type="dxa"/>
            <w:tcBorders>
              <w:top w:val="nil"/>
              <w:left w:val="nil"/>
              <w:bottom w:val="single" w:sz="4" w:space="0" w:color="auto"/>
              <w:right w:val="nil"/>
            </w:tcBorders>
            <w:shd w:val="clear" w:color="auto" w:fill="auto"/>
            <w:noWrap/>
            <w:vAlign w:val="bottom"/>
            <w:hideMark/>
          </w:tcPr>
          <w:p w14:paraId="46027D71"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c>
          <w:tcPr>
            <w:tcW w:w="360" w:type="dxa"/>
            <w:tcBorders>
              <w:top w:val="nil"/>
              <w:left w:val="nil"/>
              <w:bottom w:val="nil"/>
              <w:right w:val="nil"/>
            </w:tcBorders>
            <w:shd w:val="clear" w:color="auto" w:fill="auto"/>
            <w:noWrap/>
            <w:vAlign w:val="bottom"/>
            <w:hideMark/>
          </w:tcPr>
          <w:p w14:paraId="68933389" w14:textId="77777777" w:rsidR="00225B1F" w:rsidRPr="00225B1F" w:rsidRDefault="00225B1F" w:rsidP="00225B1F">
            <w:pPr>
              <w:rPr>
                <w:rFonts w:ascii="Calibri" w:hAnsi="Calibri" w:cs="Calibri"/>
                <w:color w:val="000000"/>
                <w:sz w:val="22"/>
                <w:szCs w:val="22"/>
                <w:lang w:eastAsia="en-US"/>
              </w:rPr>
            </w:pPr>
          </w:p>
        </w:tc>
        <w:tc>
          <w:tcPr>
            <w:tcW w:w="990" w:type="dxa"/>
            <w:tcBorders>
              <w:top w:val="nil"/>
              <w:left w:val="nil"/>
              <w:bottom w:val="nil"/>
              <w:right w:val="nil"/>
            </w:tcBorders>
            <w:shd w:val="clear" w:color="auto" w:fill="auto"/>
            <w:noWrap/>
            <w:vAlign w:val="bottom"/>
            <w:hideMark/>
          </w:tcPr>
          <w:p w14:paraId="722D06A7" w14:textId="77777777" w:rsidR="00225B1F" w:rsidRPr="00225B1F" w:rsidRDefault="00225B1F" w:rsidP="00225B1F">
            <w:pPr>
              <w:rPr>
                <w:sz w:val="20"/>
                <w:lang w:eastAsia="en-US"/>
              </w:rPr>
            </w:pPr>
          </w:p>
        </w:tc>
        <w:tc>
          <w:tcPr>
            <w:tcW w:w="450" w:type="dxa"/>
            <w:tcBorders>
              <w:top w:val="nil"/>
              <w:left w:val="nil"/>
              <w:bottom w:val="nil"/>
              <w:right w:val="nil"/>
            </w:tcBorders>
            <w:shd w:val="clear" w:color="auto" w:fill="auto"/>
            <w:noWrap/>
            <w:vAlign w:val="bottom"/>
            <w:hideMark/>
          </w:tcPr>
          <w:p w14:paraId="4465267C" w14:textId="77777777" w:rsidR="00225B1F" w:rsidRPr="00225B1F" w:rsidRDefault="00225B1F" w:rsidP="00225B1F">
            <w:pPr>
              <w:rPr>
                <w:sz w:val="20"/>
                <w:lang w:eastAsia="en-US"/>
              </w:rPr>
            </w:pPr>
          </w:p>
        </w:tc>
      </w:tr>
      <w:tr w:rsidR="00C77A04" w:rsidRPr="00225B1F" w14:paraId="3FF427AE" w14:textId="77777777" w:rsidTr="00C77A04">
        <w:trPr>
          <w:trHeight w:val="288"/>
        </w:trPr>
        <w:tc>
          <w:tcPr>
            <w:tcW w:w="3150" w:type="dxa"/>
            <w:vMerge w:val="restart"/>
            <w:tcBorders>
              <w:top w:val="single" w:sz="4" w:space="0" w:color="auto"/>
              <w:left w:val="single" w:sz="4" w:space="0" w:color="auto"/>
              <w:right w:val="single" w:sz="4" w:space="0" w:color="auto"/>
            </w:tcBorders>
            <w:shd w:val="clear" w:color="auto" w:fill="auto"/>
            <w:noWrap/>
            <w:vAlign w:val="bottom"/>
            <w:hideMark/>
          </w:tcPr>
          <w:p w14:paraId="235A04F3" w14:textId="77777777" w:rsidR="00C77A04" w:rsidRPr="00225B1F" w:rsidRDefault="00C77A04" w:rsidP="00225B1F">
            <w:pPr>
              <w:rPr>
                <w:rFonts w:ascii="Calibri" w:hAnsi="Calibri" w:cs="Calibri"/>
                <w:b/>
                <w:bCs/>
                <w:color w:val="000000"/>
                <w:sz w:val="22"/>
                <w:szCs w:val="22"/>
                <w:lang w:eastAsia="en-US"/>
              </w:rPr>
            </w:pPr>
            <w:r w:rsidRPr="00225B1F">
              <w:rPr>
                <w:rFonts w:ascii="Calibri" w:hAnsi="Calibri" w:cs="Calibri"/>
                <w:b/>
                <w:bCs/>
                <w:color w:val="000000"/>
                <w:sz w:val="22"/>
                <w:szCs w:val="22"/>
                <w:lang w:eastAsia="en-US"/>
              </w:rPr>
              <w:t> </w:t>
            </w:r>
          </w:p>
          <w:p w14:paraId="59E827D3" w14:textId="4F7CA037" w:rsidR="00C77A04" w:rsidRPr="00225B1F" w:rsidRDefault="00C77A04" w:rsidP="00225B1F">
            <w:pPr>
              <w:rPr>
                <w:rFonts w:ascii="Calibri" w:hAnsi="Calibri" w:cs="Calibri"/>
                <w:b/>
                <w:bCs/>
                <w:color w:val="000000"/>
                <w:sz w:val="22"/>
                <w:szCs w:val="22"/>
                <w:lang w:eastAsia="en-US"/>
              </w:rPr>
            </w:pPr>
            <w:r w:rsidRPr="00225B1F">
              <w:rPr>
                <w:rFonts w:ascii="Calibri" w:hAnsi="Calibri" w:cs="Calibri"/>
                <w:color w:val="000000"/>
                <w:sz w:val="22"/>
                <w:szCs w:val="22"/>
                <w:lang w:eastAsia="en-US"/>
              </w:rPr>
              <w:t>Where obtained information on candidates and issues in 2020</w:t>
            </w:r>
          </w:p>
        </w:tc>
        <w:tc>
          <w:tcPr>
            <w:tcW w:w="1047" w:type="dxa"/>
            <w:vMerge w:val="restart"/>
            <w:tcBorders>
              <w:top w:val="single" w:sz="4" w:space="0" w:color="auto"/>
              <w:left w:val="single" w:sz="4" w:space="0" w:color="auto"/>
              <w:bottom w:val="nil"/>
              <w:right w:val="nil"/>
            </w:tcBorders>
            <w:shd w:val="clear" w:color="auto" w:fill="auto"/>
            <w:vAlign w:val="bottom"/>
            <w:hideMark/>
          </w:tcPr>
          <w:p w14:paraId="3A4CBF11" w14:textId="77777777" w:rsidR="00C77A04" w:rsidRPr="00225B1F" w:rsidRDefault="00C77A04" w:rsidP="00C77A04">
            <w:pPr>
              <w:jc w:val="center"/>
              <w:rPr>
                <w:rFonts w:ascii="Calibri" w:hAnsi="Calibri" w:cs="Calibri"/>
                <w:color w:val="000000"/>
                <w:sz w:val="20"/>
                <w:lang w:eastAsia="en-US"/>
              </w:rPr>
            </w:pPr>
            <w:r w:rsidRPr="00225B1F">
              <w:rPr>
                <w:rFonts w:ascii="Calibri" w:hAnsi="Calibri" w:cs="Calibri"/>
                <w:color w:val="000000"/>
                <w:sz w:val="20"/>
                <w:lang w:eastAsia="en-US"/>
              </w:rPr>
              <w:t>No disability</w:t>
            </w:r>
          </w:p>
        </w:tc>
        <w:tc>
          <w:tcPr>
            <w:tcW w:w="4353" w:type="dxa"/>
            <w:gridSpan w:val="8"/>
            <w:tcBorders>
              <w:top w:val="single" w:sz="4" w:space="0" w:color="auto"/>
              <w:left w:val="single" w:sz="4" w:space="0" w:color="auto"/>
              <w:bottom w:val="nil"/>
              <w:right w:val="single" w:sz="4" w:space="0" w:color="000000"/>
            </w:tcBorders>
            <w:shd w:val="clear" w:color="auto" w:fill="auto"/>
            <w:noWrap/>
            <w:vAlign w:val="bottom"/>
            <w:hideMark/>
          </w:tcPr>
          <w:p w14:paraId="2D4ABADB" w14:textId="77777777" w:rsidR="00C77A04" w:rsidRPr="00225B1F" w:rsidRDefault="00C77A04" w:rsidP="00C77A04">
            <w:pPr>
              <w:jc w:val="center"/>
              <w:rPr>
                <w:rFonts w:ascii="Calibri" w:hAnsi="Calibri" w:cs="Calibri"/>
                <w:color w:val="000000"/>
                <w:sz w:val="20"/>
                <w:lang w:eastAsia="en-US"/>
              </w:rPr>
            </w:pPr>
            <w:r w:rsidRPr="00225B1F">
              <w:rPr>
                <w:rFonts w:ascii="Calibri" w:hAnsi="Calibri" w:cs="Calibri"/>
                <w:color w:val="000000"/>
                <w:sz w:val="20"/>
                <w:lang w:eastAsia="en-US"/>
              </w:rPr>
              <w:t>Impairment type</w:t>
            </w:r>
          </w:p>
        </w:tc>
        <w:tc>
          <w:tcPr>
            <w:tcW w:w="1440" w:type="dxa"/>
            <w:gridSpan w:val="2"/>
            <w:vMerge w:val="restart"/>
            <w:tcBorders>
              <w:top w:val="single" w:sz="4" w:space="0" w:color="auto"/>
              <w:left w:val="single" w:sz="4" w:space="0" w:color="auto"/>
              <w:bottom w:val="nil"/>
              <w:right w:val="single" w:sz="4" w:space="0" w:color="000000"/>
            </w:tcBorders>
            <w:shd w:val="clear" w:color="auto" w:fill="auto"/>
            <w:vAlign w:val="bottom"/>
            <w:hideMark/>
          </w:tcPr>
          <w:p w14:paraId="26EF2892" w14:textId="77777777" w:rsidR="00C77A04" w:rsidRPr="00225B1F" w:rsidRDefault="00C77A04" w:rsidP="00C77A04">
            <w:pPr>
              <w:jc w:val="center"/>
              <w:rPr>
                <w:rFonts w:ascii="Calibri" w:hAnsi="Calibri" w:cs="Calibri"/>
                <w:color w:val="000000"/>
                <w:sz w:val="20"/>
                <w:lang w:eastAsia="en-US"/>
              </w:rPr>
            </w:pPr>
            <w:r w:rsidRPr="00225B1F">
              <w:rPr>
                <w:rFonts w:ascii="Calibri" w:hAnsi="Calibri" w:cs="Calibri"/>
                <w:color w:val="000000"/>
                <w:sz w:val="20"/>
                <w:lang w:eastAsia="en-US"/>
              </w:rPr>
              <w:t>Lot of difficulty in daily activities</w:t>
            </w:r>
          </w:p>
        </w:tc>
      </w:tr>
      <w:tr w:rsidR="00C77A04" w:rsidRPr="00225B1F" w14:paraId="3295D351" w14:textId="77777777" w:rsidTr="00C77A04">
        <w:trPr>
          <w:trHeight w:val="553"/>
        </w:trPr>
        <w:tc>
          <w:tcPr>
            <w:tcW w:w="3150" w:type="dxa"/>
            <w:vMerge/>
            <w:tcBorders>
              <w:left w:val="single" w:sz="4" w:space="0" w:color="auto"/>
              <w:bottom w:val="single" w:sz="4" w:space="0" w:color="auto"/>
              <w:right w:val="single" w:sz="4" w:space="0" w:color="auto"/>
            </w:tcBorders>
            <w:shd w:val="clear" w:color="auto" w:fill="auto"/>
            <w:vAlign w:val="bottom"/>
            <w:hideMark/>
          </w:tcPr>
          <w:p w14:paraId="14A3125C" w14:textId="2F45C9C3" w:rsidR="00C77A04" w:rsidRPr="00225B1F" w:rsidRDefault="00C77A04" w:rsidP="00225B1F">
            <w:pPr>
              <w:rPr>
                <w:rFonts w:ascii="Calibri" w:hAnsi="Calibri" w:cs="Calibri"/>
                <w:color w:val="000000"/>
                <w:sz w:val="22"/>
                <w:szCs w:val="22"/>
                <w:lang w:eastAsia="en-US"/>
              </w:rPr>
            </w:pPr>
          </w:p>
        </w:tc>
        <w:tc>
          <w:tcPr>
            <w:tcW w:w="1047" w:type="dxa"/>
            <w:vMerge/>
            <w:tcBorders>
              <w:top w:val="single" w:sz="4" w:space="0" w:color="auto"/>
              <w:left w:val="single" w:sz="4" w:space="0" w:color="auto"/>
              <w:bottom w:val="single" w:sz="4" w:space="0" w:color="auto"/>
              <w:right w:val="nil"/>
            </w:tcBorders>
            <w:vAlign w:val="center"/>
            <w:hideMark/>
          </w:tcPr>
          <w:p w14:paraId="4F040639" w14:textId="77777777" w:rsidR="00C77A04" w:rsidRPr="00225B1F" w:rsidRDefault="00C77A04" w:rsidP="00225B1F">
            <w:pPr>
              <w:rPr>
                <w:rFonts w:ascii="Calibri" w:hAnsi="Calibri" w:cs="Calibri"/>
                <w:color w:val="000000"/>
                <w:sz w:val="20"/>
                <w:lang w:eastAsia="en-US"/>
              </w:rPr>
            </w:pPr>
          </w:p>
        </w:tc>
        <w:tc>
          <w:tcPr>
            <w:tcW w:w="1092" w:type="dxa"/>
            <w:gridSpan w:val="2"/>
            <w:tcBorders>
              <w:top w:val="nil"/>
              <w:left w:val="single" w:sz="4" w:space="0" w:color="auto"/>
              <w:bottom w:val="single" w:sz="4" w:space="0" w:color="auto"/>
              <w:right w:val="nil"/>
            </w:tcBorders>
            <w:shd w:val="clear" w:color="auto" w:fill="auto"/>
            <w:vAlign w:val="bottom"/>
            <w:hideMark/>
          </w:tcPr>
          <w:p w14:paraId="686F9863" w14:textId="77777777" w:rsidR="00C77A04" w:rsidRPr="00225B1F" w:rsidRDefault="00C77A04" w:rsidP="00C77A04">
            <w:pPr>
              <w:jc w:val="center"/>
              <w:rPr>
                <w:rFonts w:ascii="Calibri" w:hAnsi="Calibri" w:cs="Calibri"/>
                <w:color w:val="000000"/>
                <w:sz w:val="20"/>
                <w:lang w:eastAsia="en-US"/>
              </w:rPr>
            </w:pPr>
            <w:r w:rsidRPr="00225B1F">
              <w:rPr>
                <w:rFonts w:ascii="Calibri" w:hAnsi="Calibri" w:cs="Calibri"/>
                <w:color w:val="000000"/>
                <w:sz w:val="20"/>
                <w:lang w:eastAsia="en-US"/>
              </w:rPr>
              <w:t>Hearing</w:t>
            </w:r>
          </w:p>
        </w:tc>
        <w:tc>
          <w:tcPr>
            <w:tcW w:w="1055" w:type="dxa"/>
            <w:gridSpan w:val="2"/>
            <w:tcBorders>
              <w:top w:val="nil"/>
              <w:left w:val="nil"/>
              <w:bottom w:val="single" w:sz="4" w:space="0" w:color="auto"/>
              <w:right w:val="nil"/>
            </w:tcBorders>
            <w:shd w:val="clear" w:color="auto" w:fill="auto"/>
            <w:vAlign w:val="bottom"/>
            <w:hideMark/>
          </w:tcPr>
          <w:p w14:paraId="1C360C72" w14:textId="77777777" w:rsidR="00C77A04" w:rsidRPr="00225B1F" w:rsidRDefault="00C77A04" w:rsidP="00C77A04">
            <w:pPr>
              <w:jc w:val="center"/>
              <w:rPr>
                <w:rFonts w:ascii="Calibri" w:hAnsi="Calibri" w:cs="Calibri"/>
                <w:color w:val="000000"/>
                <w:sz w:val="20"/>
                <w:lang w:eastAsia="en-US"/>
              </w:rPr>
            </w:pPr>
            <w:r w:rsidRPr="00225B1F">
              <w:rPr>
                <w:rFonts w:ascii="Calibri" w:hAnsi="Calibri" w:cs="Calibri"/>
                <w:color w:val="000000"/>
                <w:sz w:val="20"/>
                <w:lang w:eastAsia="en-US"/>
              </w:rPr>
              <w:t>Vision</w:t>
            </w:r>
          </w:p>
        </w:tc>
        <w:tc>
          <w:tcPr>
            <w:tcW w:w="1036" w:type="dxa"/>
            <w:gridSpan w:val="2"/>
            <w:tcBorders>
              <w:top w:val="nil"/>
              <w:left w:val="nil"/>
              <w:bottom w:val="single" w:sz="4" w:space="0" w:color="auto"/>
              <w:right w:val="nil"/>
            </w:tcBorders>
            <w:shd w:val="clear" w:color="auto" w:fill="auto"/>
            <w:vAlign w:val="bottom"/>
            <w:hideMark/>
          </w:tcPr>
          <w:p w14:paraId="60883C44" w14:textId="77777777" w:rsidR="00C77A04" w:rsidRPr="00225B1F" w:rsidRDefault="00C77A04" w:rsidP="00C77A04">
            <w:pPr>
              <w:jc w:val="center"/>
              <w:rPr>
                <w:rFonts w:ascii="Calibri" w:hAnsi="Calibri" w:cs="Calibri"/>
                <w:color w:val="000000"/>
                <w:sz w:val="20"/>
                <w:lang w:eastAsia="en-US"/>
              </w:rPr>
            </w:pPr>
            <w:r w:rsidRPr="00225B1F">
              <w:rPr>
                <w:rFonts w:ascii="Calibri" w:hAnsi="Calibri" w:cs="Calibri"/>
                <w:color w:val="000000"/>
                <w:sz w:val="20"/>
                <w:lang w:eastAsia="en-US"/>
              </w:rPr>
              <w:t>Cognitive</w:t>
            </w:r>
          </w:p>
        </w:tc>
        <w:tc>
          <w:tcPr>
            <w:tcW w:w="1170" w:type="dxa"/>
            <w:gridSpan w:val="2"/>
            <w:tcBorders>
              <w:top w:val="nil"/>
              <w:left w:val="nil"/>
              <w:bottom w:val="single" w:sz="4" w:space="0" w:color="auto"/>
              <w:right w:val="single" w:sz="4" w:space="0" w:color="000000"/>
            </w:tcBorders>
            <w:shd w:val="clear" w:color="auto" w:fill="auto"/>
            <w:vAlign w:val="bottom"/>
            <w:hideMark/>
          </w:tcPr>
          <w:p w14:paraId="657CE826" w14:textId="77777777" w:rsidR="00C77A04" w:rsidRPr="00225B1F" w:rsidRDefault="00C77A04" w:rsidP="00C77A04">
            <w:pPr>
              <w:jc w:val="center"/>
              <w:rPr>
                <w:rFonts w:ascii="Calibri" w:hAnsi="Calibri" w:cs="Calibri"/>
                <w:color w:val="000000"/>
                <w:sz w:val="20"/>
                <w:lang w:eastAsia="en-US"/>
              </w:rPr>
            </w:pPr>
            <w:r w:rsidRPr="00225B1F">
              <w:rPr>
                <w:rFonts w:ascii="Calibri" w:hAnsi="Calibri" w:cs="Calibri"/>
                <w:color w:val="000000"/>
                <w:sz w:val="20"/>
                <w:lang w:eastAsia="en-US"/>
              </w:rPr>
              <w:t>Mobility</w:t>
            </w:r>
          </w:p>
        </w:tc>
        <w:tc>
          <w:tcPr>
            <w:tcW w:w="1440" w:type="dxa"/>
            <w:gridSpan w:val="2"/>
            <w:vMerge/>
            <w:tcBorders>
              <w:top w:val="single" w:sz="4" w:space="0" w:color="auto"/>
              <w:left w:val="single" w:sz="4" w:space="0" w:color="auto"/>
              <w:bottom w:val="single" w:sz="4" w:space="0" w:color="auto"/>
              <w:right w:val="single" w:sz="4" w:space="0" w:color="000000"/>
            </w:tcBorders>
            <w:vAlign w:val="center"/>
            <w:hideMark/>
          </w:tcPr>
          <w:p w14:paraId="03E2E5C8" w14:textId="77777777" w:rsidR="00C77A04" w:rsidRPr="00225B1F" w:rsidRDefault="00C77A04" w:rsidP="00225B1F">
            <w:pPr>
              <w:rPr>
                <w:rFonts w:ascii="Calibri" w:hAnsi="Calibri" w:cs="Calibri"/>
                <w:color w:val="000000"/>
                <w:sz w:val="20"/>
                <w:lang w:eastAsia="en-US"/>
              </w:rPr>
            </w:pPr>
          </w:p>
        </w:tc>
      </w:tr>
      <w:tr w:rsidR="001C7241" w:rsidRPr="00225B1F" w14:paraId="2AE3D892" w14:textId="77777777" w:rsidTr="00C77A04">
        <w:trPr>
          <w:trHeight w:val="288"/>
        </w:trPr>
        <w:tc>
          <w:tcPr>
            <w:tcW w:w="3150" w:type="dxa"/>
            <w:tcBorders>
              <w:top w:val="single" w:sz="4" w:space="0" w:color="auto"/>
              <w:left w:val="single" w:sz="4" w:space="0" w:color="auto"/>
              <w:bottom w:val="nil"/>
              <w:right w:val="single" w:sz="4" w:space="0" w:color="auto"/>
            </w:tcBorders>
            <w:shd w:val="clear" w:color="auto" w:fill="auto"/>
            <w:noWrap/>
            <w:vAlign w:val="center"/>
            <w:hideMark/>
          </w:tcPr>
          <w:p w14:paraId="5F27515D" w14:textId="69EC0A53"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Television</w:t>
            </w:r>
          </w:p>
        </w:tc>
        <w:tc>
          <w:tcPr>
            <w:tcW w:w="1047" w:type="dxa"/>
            <w:tcBorders>
              <w:top w:val="single" w:sz="4" w:space="0" w:color="auto"/>
              <w:left w:val="nil"/>
              <w:bottom w:val="nil"/>
              <w:right w:val="nil"/>
            </w:tcBorders>
            <w:shd w:val="clear" w:color="auto" w:fill="auto"/>
            <w:noWrap/>
            <w:vAlign w:val="bottom"/>
            <w:hideMark/>
          </w:tcPr>
          <w:p w14:paraId="02695619" w14:textId="1AF65E08"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35.0%</w:t>
            </w:r>
          </w:p>
        </w:tc>
        <w:tc>
          <w:tcPr>
            <w:tcW w:w="766" w:type="dxa"/>
            <w:tcBorders>
              <w:top w:val="single" w:sz="4" w:space="0" w:color="auto"/>
              <w:left w:val="single" w:sz="4" w:space="0" w:color="auto"/>
              <w:bottom w:val="nil"/>
              <w:right w:val="nil"/>
            </w:tcBorders>
            <w:shd w:val="clear" w:color="auto" w:fill="auto"/>
            <w:noWrap/>
            <w:vAlign w:val="bottom"/>
            <w:hideMark/>
          </w:tcPr>
          <w:p w14:paraId="1E18B37B" w14:textId="300ADE4F"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45.2%</w:t>
            </w:r>
          </w:p>
        </w:tc>
        <w:tc>
          <w:tcPr>
            <w:tcW w:w="326" w:type="dxa"/>
            <w:tcBorders>
              <w:top w:val="single" w:sz="4" w:space="0" w:color="auto"/>
              <w:left w:val="nil"/>
              <w:bottom w:val="nil"/>
              <w:right w:val="nil"/>
            </w:tcBorders>
            <w:shd w:val="clear" w:color="auto" w:fill="auto"/>
            <w:noWrap/>
            <w:vAlign w:val="bottom"/>
            <w:hideMark/>
          </w:tcPr>
          <w:p w14:paraId="34AA4A95" w14:textId="7CCD47A1"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c>
          <w:tcPr>
            <w:tcW w:w="819" w:type="dxa"/>
            <w:tcBorders>
              <w:top w:val="single" w:sz="4" w:space="0" w:color="auto"/>
              <w:left w:val="nil"/>
              <w:bottom w:val="nil"/>
              <w:right w:val="nil"/>
            </w:tcBorders>
            <w:shd w:val="clear" w:color="auto" w:fill="auto"/>
            <w:noWrap/>
            <w:vAlign w:val="bottom"/>
            <w:hideMark/>
          </w:tcPr>
          <w:p w14:paraId="03FBF8E5" w14:textId="7EDBECF5"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46.6%</w:t>
            </w:r>
          </w:p>
        </w:tc>
        <w:tc>
          <w:tcPr>
            <w:tcW w:w="236" w:type="dxa"/>
            <w:tcBorders>
              <w:top w:val="single" w:sz="4" w:space="0" w:color="auto"/>
              <w:left w:val="nil"/>
              <w:bottom w:val="nil"/>
              <w:right w:val="nil"/>
            </w:tcBorders>
            <w:shd w:val="clear" w:color="auto" w:fill="auto"/>
            <w:noWrap/>
            <w:vAlign w:val="bottom"/>
            <w:hideMark/>
          </w:tcPr>
          <w:p w14:paraId="74881698" w14:textId="6802F7C3"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c>
          <w:tcPr>
            <w:tcW w:w="766" w:type="dxa"/>
            <w:tcBorders>
              <w:top w:val="single" w:sz="4" w:space="0" w:color="auto"/>
              <w:left w:val="nil"/>
              <w:bottom w:val="nil"/>
              <w:right w:val="nil"/>
            </w:tcBorders>
            <w:shd w:val="clear" w:color="auto" w:fill="auto"/>
            <w:noWrap/>
            <w:vAlign w:val="bottom"/>
            <w:hideMark/>
          </w:tcPr>
          <w:p w14:paraId="23D7C845" w14:textId="5E905DF0"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46.4%</w:t>
            </w:r>
          </w:p>
        </w:tc>
        <w:tc>
          <w:tcPr>
            <w:tcW w:w="270" w:type="dxa"/>
            <w:tcBorders>
              <w:top w:val="single" w:sz="4" w:space="0" w:color="auto"/>
              <w:left w:val="nil"/>
              <w:bottom w:val="nil"/>
              <w:right w:val="nil"/>
            </w:tcBorders>
            <w:shd w:val="clear" w:color="auto" w:fill="auto"/>
            <w:noWrap/>
            <w:vAlign w:val="bottom"/>
            <w:hideMark/>
          </w:tcPr>
          <w:p w14:paraId="282ACD12" w14:textId="746F9214"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single" w:sz="4" w:space="0" w:color="auto"/>
              <w:left w:val="nil"/>
              <w:bottom w:val="nil"/>
              <w:right w:val="nil"/>
            </w:tcBorders>
            <w:shd w:val="clear" w:color="auto" w:fill="auto"/>
            <w:noWrap/>
            <w:vAlign w:val="bottom"/>
            <w:hideMark/>
          </w:tcPr>
          <w:p w14:paraId="0D09E264" w14:textId="07EFB523"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56.2%</w:t>
            </w:r>
          </w:p>
        </w:tc>
        <w:tc>
          <w:tcPr>
            <w:tcW w:w="360" w:type="dxa"/>
            <w:tcBorders>
              <w:top w:val="single" w:sz="4" w:space="0" w:color="auto"/>
              <w:left w:val="nil"/>
              <w:bottom w:val="nil"/>
              <w:right w:val="single" w:sz="4" w:space="0" w:color="auto"/>
            </w:tcBorders>
            <w:shd w:val="clear" w:color="auto" w:fill="auto"/>
            <w:noWrap/>
            <w:vAlign w:val="bottom"/>
            <w:hideMark/>
          </w:tcPr>
          <w:p w14:paraId="4F3EC84E" w14:textId="571C4A56"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c>
          <w:tcPr>
            <w:tcW w:w="990" w:type="dxa"/>
            <w:tcBorders>
              <w:top w:val="single" w:sz="4" w:space="0" w:color="auto"/>
              <w:left w:val="nil"/>
              <w:bottom w:val="nil"/>
              <w:right w:val="nil"/>
            </w:tcBorders>
            <w:shd w:val="clear" w:color="auto" w:fill="auto"/>
            <w:noWrap/>
            <w:vAlign w:val="bottom"/>
            <w:hideMark/>
          </w:tcPr>
          <w:p w14:paraId="36973818" w14:textId="46075B01"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53.7%</w:t>
            </w:r>
          </w:p>
        </w:tc>
        <w:tc>
          <w:tcPr>
            <w:tcW w:w="450" w:type="dxa"/>
            <w:tcBorders>
              <w:top w:val="single" w:sz="4" w:space="0" w:color="auto"/>
              <w:left w:val="nil"/>
              <w:bottom w:val="nil"/>
              <w:right w:val="single" w:sz="4" w:space="0" w:color="auto"/>
            </w:tcBorders>
            <w:shd w:val="clear" w:color="auto" w:fill="auto"/>
            <w:noWrap/>
            <w:vAlign w:val="bottom"/>
            <w:hideMark/>
          </w:tcPr>
          <w:p w14:paraId="624FCFCD" w14:textId="2BB79015"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r>
      <w:tr w:rsidR="001C7241" w:rsidRPr="00225B1F" w14:paraId="6B8969BB" w14:textId="77777777" w:rsidTr="00C77A04">
        <w:trPr>
          <w:trHeight w:val="576"/>
        </w:trPr>
        <w:tc>
          <w:tcPr>
            <w:tcW w:w="3150" w:type="dxa"/>
            <w:tcBorders>
              <w:top w:val="nil"/>
              <w:left w:val="single" w:sz="4" w:space="0" w:color="auto"/>
              <w:bottom w:val="nil"/>
              <w:right w:val="single" w:sz="4" w:space="0" w:color="auto"/>
            </w:tcBorders>
            <w:shd w:val="clear" w:color="auto" w:fill="auto"/>
            <w:vAlign w:val="center"/>
            <w:hideMark/>
          </w:tcPr>
          <w:p w14:paraId="01F81E80" w14:textId="14DFE6CF"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Talking in person to family members, friends, neighbors, or colleagues</w:t>
            </w:r>
          </w:p>
        </w:tc>
        <w:tc>
          <w:tcPr>
            <w:tcW w:w="1047" w:type="dxa"/>
            <w:tcBorders>
              <w:top w:val="nil"/>
              <w:left w:val="nil"/>
              <w:bottom w:val="nil"/>
              <w:right w:val="nil"/>
            </w:tcBorders>
            <w:shd w:val="clear" w:color="auto" w:fill="auto"/>
            <w:noWrap/>
            <w:vAlign w:val="bottom"/>
            <w:hideMark/>
          </w:tcPr>
          <w:p w14:paraId="26B6D697" w14:textId="41F22C85"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34.6%</w:t>
            </w:r>
          </w:p>
        </w:tc>
        <w:tc>
          <w:tcPr>
            <w:tcW w:w="766" w:type="dxa"/>
            <w:tcBorders>
              <w:top w:val="nil"/>
              <w:left w:val="single" w:sz="4" w:space="0" w:color="auto"/>
              <w:bottom w:val="nil"/>
              <w:right w:val="nil"/>
            </w:tcBorders>
            <w:shd w:val="clear" w:color="auto" w:fill="auto"/>
            <w:noWrap/>
            <w:vAlign w:val="bottom"/>
            <w:hideMark/>
          </w:tcPr>
          <w:p w14:paraId="4F531A46" w14:textId="394084B9"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32.8%</w:t>
            </w:r>
          </w:p>
        </w:tc>
        <w:tc>
          <w:tcPr>
            <w:tcW w:w="326" w:type="dxa"/>
            <w:tcBorders>
              <w:top w:val="nil"/>
              <w:left w:val="nil"/>
              <w:bottom w:val="nil"/>
              <w:right w:val="nil"/>
            </w:tcBorders>
            <w:shd w:val="clear" w:color="auto" w:fill="auto"/>
            <w:noWrap/>
            <w:vAlign w:val="bottom"/>
            <w:hideMark/>
          </w:tcPr>
          <w:p w14:paraId="4223E1D8" w14:textId="77777777" w:rsidR="001C7241" w:rsidRPr="00225B1F" w:rsidRDefault="001C7241" w:rsidP="001C7241">
            <w:pPr>
              <w:jc w:val="right"/>
              <w:rPr>
                <w:rFonts w:ascii="Calibri" w:hAnsi="Calibri" w:cs="Calibri"/>
                <w:color w:val="000000"/>
                <w:sz w:val="22"/>
                <w:szCs w:val="22"/>
                <w:lang w:eastAsia="en-US"/>
              </w:rPr>
            </w:pPr>
          </w:p>
        </w:tc>
        <w:tc>
          <w:tcPr>
            <w:tcW w:w="819" w:type="dxa"/>
            <w:tcBorders>
              <w:top w:val="nil"/>
              <w:left w:val="nil"/>
              <w:bottom w:val="nil"/>
              <w:right w:val="nil"/>
            </w:tcBorders>
            <w:shd w:val="clear" w:color="auto" w:fill="auto"/>
            <w:noWrap/>
            <w:vAlign w:val="bottom"/>
            <w:hideMark/>
          </w:tcPr>
          <w:p w14:paraId="759C0351" w14:textId="0C612694"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42.1%</w:t>
            </w:r>
          </w:p>
        </w:tc>
        <w:tc>
          <w:tcPr>
            <w:tcW w:w="236" w:type="dxa"/>
            <w:tcBorders>
              <w:top w:val="nil"/>
              <w:left w:val="nil"/>
              <w:bottom w:val="nil"/>
              <w:right w:val="nil"/>
            </w:tcBorders>
            <w:shd w:val="clear" w:color="auto" w:fill="auto"/>
            <w:noWrap/>
            <w:vAlign w:val="bottom"/>
            <w:hideMark/>
          </w:tcPr>
          <w:p w14:paraId="7D38312F" w14:textId="77777777" w:rsidR="001C7241" w:rsidRPr="00225B1F" w:rsidRDefault="001C7241" w:rsidP="001C7241">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6FC3D487" w14:textId="6E23BEB6"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39.9%</w:t>
            </w:r>
          </w:p>
        </w:tc>
        <w:tc>
          <w:tcPr>
            <w:tcW w:w="270" w:type="dxa"/>
            <w:tcBorders>
              <w:top w:val="nil"/>
              <w:left w:val="nil"/>
              <w:bottom w:val="nil"/>
              <w:right w:val="nil"/>
            </w:tcBorders>
            <w:shd w:val="clear" w:color="auto" w:fill="auto"/>
            <w:noWrap/>
            <w:vAlign w:val="bottom"/>
            <w:hideMark/>
          </w:tcPr>
          <w:p w14:paraId="46BD3402" w14:textId="77777777" w:rsidR="001C7241" w:rsidRPr="00225B1F" w:rsidRDefault="001C7241" w:rsidP="001C7241">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6380F908" w14:textId="11C27F8F"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42.7%</w:t>
            </w:r>
          </w:p>
        </w:tc>
        <w:tc>
          <w:tcPr>
            <w:tcW w:w="360" w:type="dxa"/>
            <w:tcBorders>
              <w:top w:val="nil"/>
              <w:left w:val="nil"/>
              <w:bottom w:val="nil"/>
              <w:right w:val="single" w:sz="4" w:space="0" w:color="auto"/>
            </w:tcBorders>
            <w:shd w:val="clear" w:color="auto" w:fill="auto"/>
            <w:noWrap/>
            <w:vAlign w:val="bottom"/>
            <w:hideMark/>
          </w:tcPr>
          <w:p w14:paraId="65DE8C9C" w14:textId="50EAA664"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c>
          <w:tcPr>
            <w:tcW w:w="990" w:type="dxa"/>
            <w:tcBorders>
              <w:top w:val="nil"/>
              <w:left w:val="nil"/>
              <w:bottom w:val="nil"/>
              <w:right w:val="nil"/>
            </w:tcBorders>
            <w:shd w:val="clear" w:color="auto" w:fill="auto"/>
            <w:noWrap/>
            <w:vAlign w:val="bottom"/>
            <w:hideMark/>
          </w:tcPr>
          <w:p w14:paraId="25C51B4F" w14:textId="360BC84B"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45.3%</w:t>
            </w:r>
          </w:p>
        </w:tc>
        <w:tc>
          <w:tcPr>
            <w:tcW w:w="450" w:type="dxa"/>
            <w:tcBorders>
              <w:top w:val="nil"/>
              <w:left w:val="nil"/>
              <w:bottom w:val="nil"/>
              <w:right w:val="single" w:sz="4" w:space="0" w:color="auto"/>
            </w:tcBorders>
            <w:shd w:val="clear" w:color="auto" w:fill="auto"/>
            <w:noWrap/>
            <w:vAlign w:val="bottom"/>
            <w:hideMark/>
          </w:tcPr>
          <w:p w14:paraId="15B568FD" w14:textId="5D6ADFF6"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r>
      <w:tr w:rsidR="001C7241" w:rsidRPr="00225B1F" w14:paraId="779F2788" w14:textId="77777777" w:rsidTr="00C77A04">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11AA1124" w14:textId="47904C10"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Printed letters or newsletters from candidates or orgs.</w:t>
            </w:r>
          </w:p>
        </w:tc>
        <w:tc>
          <w:tcPr>
            <w:tcW w:w="1047" w:type="dxa"/>
            <w:tcBorders>
              <w:top w:val="nil"/>
              <w:left w:val="nil"/>
              <w:bottom w:val="nil"/>
              <w:right w:val="nil"/>
            </w:tcBorders>
            <w:shd w:val="clear" w:color="auto" w:fill="auto"/>
            <w:noWrap/>
            <w:vAlign w:val="bottom"/>
            <w:hideMark/>
          </w:tcPr>
          <w:p w14:paraId="44603C43" w14:textId="3B8CC517"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18.7%</w:t>
            </w:r>
          </w:p>
        </w:tc>
        <w:tc>
          <w:tcPr>
            <w:tcW w:w="766" w:type="dxa"/>
            <w:tcBorders>
              <w:top w:val="nil"/>
              <w:left w:val="single" w:sz="4" w:space="0" w:color="auto"/>
              <w:bottom w:val="nil"/>
              <w:right w:val="nil"/>
            </w:tcBorders>
            <w:shd w:val="clear" w:color="auto" w:fill="auto"/>
            <w:noWrap/>
            <w:vAlign w:val="bottom"/>
            <w:hideMark/>
          </w:tcPr>
          <w:p w14:paraId="3AF4BA4B" w14:textId="02A796B7"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27.3%</w:t>
            </w:r>
          </w:p>
        </w:tc>
        <w:tc>
          <w:tcPr>
            <w:tcW w:w="326" w:type="dxa"/>
            <w:tcBorders>
              <w:top w:val="nil"/>
              <w:left w:val="nil"/>
              <w:bottom w:val="nil"/>
              <w:right w:val="nil"/>
            </w:tcBorders>
            <w:shd w:val="clear" w:color="auto" w:fill="auto"/>
            <w:noWrap/>
            <w:vAlign w:val="bottom"/>
            <w:hideMark/>
          </w:tcPr>
          <w:p w14:paraId="599BB4EC" w14:textId="724D9663"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w:t>
            </w:r>
          </w:p>
        </w:tc>
        <w:tc>
          <w:tcPr>
            <w:tcW w:w="819" w:type="dxa"/>
            <w:tcBorders>
              <w:top w:val="nil"/>
              <w:left w:val="nil"/>
              <w:bottom w:val="nil"/>
              <w:right w:val="nil"/>
            </w:tcBorders>
            <w:shd w:val="clear" w:color="auto" w:fill="auto"/>
            <w:noWrap/>
            <w:vAlign w:val="bottom"/>
            <w:hideMark/>
          </w:tcPr>
          <w:p w14:paraId="4578AE3B" w14:textId="0366C34A"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22.3%</w:t>
            </w:r>
          </w:p>
        </w:tc>
        <w:tc>
          <w:tcPr>
            <w:tcW w:w="236" w:type="dxa"/>
            <w:tcBorders>
              <w:top w:val="nil"/>
              <w:left w:val="nil"/>
              <w:bottom w:val="nil"/>
              <w:right w:val="nil"/>
            </w:tcBorders>
            <w:shd w:val="clear" w:color="auto" w:fill="auto"/>
            <w:noWrap/>
            <w:vAlign w:val="bottom"/>
            <w:hideMark/>
          </w:tcPr>
          <w:p w14:paraId="41C0E7DF" w14:textId="185E8D35" w:rsidR="001C7241" w:rsidRPr="00225B1F" w:rsidRDefault="001C7241" w:rsidP="001C7241">
            <w:pPr>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208C3912" w14:textId="24E8E586"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24.4%</w:t>
            </w:r>
          </w:p>
        </w:tc>
        <w:tc>
          <w:tcPr>
            <w:tcW w:w="270" w:type="dxa"/>
            <w:tcBorders>
              <w:top w:val="nil"/>
              <w:left w:val="nil"/>
              <w:bottom w:val="nil"/>
              <w:right w:val="nil"/>
            </w:tcBorders>
            <w:shd w:val="clear" w:color="auto" w:fill="auto"/>
            <w:noWrap/>
            <w:vAlign w:val="bottom"/>
            <w:hideMark/>
          </w:tcPr>
          <w:p w14:paraId="3E761FF6" w14:textId="15B9FBDB" w:rsidR="001C7241" w:rsidRPr="00225B1F" w:rsidRDefault="001C7241" w:rsidP="001C7241">
            <w:pPr>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54B4F197" w14:textId="608A9958"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29.6%</w:t>
            </w:r>
          </w:p>
        </w:tc>
        <w:tc>
          <w:tcPr>
            <w:tcW w:w="360" w:type="dxa"/>
            <w:tcBorders>
              <w:top w:val="nil"/>
              <w:left w:val="nil"/>
              <w:bottom w:val="nil"/>
              <w:right w:val="single" w:sz="4" w:space="0" w:color="auto"/>
            </w:tcBorders>
            <w:shd w:val="clear" w:color="auto" w:fill="auto"/>
            <w:noWrap/>
            <w:vAlign w:val="bottom"/>
            <w:hideMark/>
          </w:tcPr>
          <w:p w14:paraId="3CA503CC" w14:textId="180619A4"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c>
          <w:tcPr>
            <w:tcW w:w="990" w:type="dxa"/>
            <w:tcBorders>
              <w:top w:val="nil"/>
              <w:left w:val="nil"/>
              <w:bottom w:val="nil"/>
              <w:right w:val="nil"/>
            </w:tcBorders>
            <w:shd w:val="clear" w:color="auto" w:fill="auto"/>
            <w:noWrap/>
            <w:vAlign w:val="bottom"/>
            <w:hideMark/>
          </w:tcPr>
          <w:p w14:paraId="218F9010" w14:textId="061FE2B7"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28.5%</w:t>
            </w:r>
          </w:p>
        </w:tc>
        <w:tc>
          <w:tcPr>
            <w:tcW w:w="450" w:type="dxa"/>
            <w:tcBorders>
              <w:top w:val="nil"/>
              <w:left w:val="nil"/>
              <w:bottom w:val="nil"/>
              <w:right w:val="single" w:sz="4" w:space="0" w:color="auto"/>
            </w:tcBorders>
            <w:shd w:val="clear" w:color="auto" w:fill="auto"/>
            <w:noWrap/>
            <w:vAlign w:val="bottom"/>
            <w:hideMark/>
          </w:tcPr>
          <w:p w14:paraId="1B967F52" w14:textId="6632874D"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r>
      <w:tr w:rsidR="001C7241" w:rsidRPr="00225B1F" w14:paraId="3BBB5899" w14:textId="77777777" w:rsidTr="00C77A04">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2FBC75D5" w14:textId="5863F876"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News website</w:t>
            </w:r>
          </w:p>
        </w:tc>
        <w:tc>
          <w:tcPr>
            <w:tcW w:w="1047" w:type="dxa"/>
            <w:tcBorders>
              <w:top w:val="nil"/>
              <w:left w:val="nil"/>
              <w:bottom w:val="nil"/>
              <w:right w:val="nil"/>
            </w:tcBorders>
            <w:shd w:val="clear" w:color="auto" w:fill="auto"/>
            <w:noWrap/>
            <w:vAlign w:val="bottom"/>
            <w:hideMark/>
          </w:tcPr>
          <w:p w14:paraId="6C0135BB" w14:textId="3E57BFA3"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30.0%</w:t>
            </w:r>
          </w:p>
        </w:tc>
        <w:tc>
          <w:tcPr>
            <w:tcW w:w="766" w:type="dxa"/>
            <w:tcBorders>
              <w:top w:val="nil"/>
              <w:left w:val="single" w:sz="4" w:space="0" w:color="auto"/>
              <w:bottom w:val="nil"/>
              <w:right w:val="nil"/>
            </w:tcBorders>
            <w:shd w:val="clear" w:color="auto" w:fill="auto"/>
            <w:noWrap/>
            <w:vAlign w:val="bottom"/>
            <w:hideMark/>
          </w:tcPr>
          <w:p w14:paraId="05774079" w14:textId="39EC6533"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23.9%</w:t>
            </w:r>
          </w:p>
        </w:tc>
        <w:tc>
          <w:tcPr>
            <w:tcW w:w="326" w:type="dxa"/>
            <w:tcBorders>
              <w:top w:val="nil"/>
              <w:left w:val="nil"/>
              <w:bottom w:val="nil"/>
              <w:right w:val="nil"/>
            </w:tcBorders>
            <w:shd w:val="clear" w:color="auto" w:fill="auto"/>
            <w:noWrap/>
            <w:vAlign w:val="bottom"/>
            <w:hideMark/>
          </w:tcPr>
          <w:p w14:paraId="4AF1070C" w14:textId="3CF33A88" w:rsidR="001C7241" w:rsidRPr="00225B1F" w:rsidRDefault="001C7241" w:rsidP="001C7241">
            <w:pPr>
              <w:rPr>
                <w:rFonts w:ascii="Calibri" w:hAnsi="Calibri" w:cs="Calibri"/>
                <w:color w:val="000000"/>
                <w:sz w:val="22"/>
                <w:szCs w:val="22"/>
                <w:lang w:eastAsia="en-US"/>
              </w:rPr>
            </w:pPr>
          </w:p>
        </w:tc>
        <w:tc>
          <w:tcPr>
            <w:tcW w:w="819" w:type="dxa"/>
            <w:tcBorders>
              <w:top w:val="nil"/>
              <w:left w:val="nil"/>
              <w:bottom w:val="nil"/>
              <w:right w:val="nil"/>
            </w:tcBorders>
            <w:shd w:val="clear" w:color="auto" w:fill="auto"/>
            <w:noWrap/>
            <w:vAlign w:val="bottom"/>
            <w:hideMark/>
          </w:tcPr>
          <w:p w14:paraId="1BA82DD4" w14:textId="16DAC564"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17.6%</w:t>
            </w:r>
          </w:p>
        </w:tc>
        <w:tc>
          <w:tcPr>
            <w:tcW w:w="236" w:type="dxa"/>
            <w:tcBorders>
              <w:top w:val="nil"/>
              <w:left w:val="nil"/>
              <w:bottom w:val="nil"/>
              <w:right w:val="nil"/>
            </w:tcBorders>
            <w:shd w:val="clear" w:color="auto" w:fill="auto"/>
            <w:noWrap/>
            <w:vAlign w:val="bottom"/>
            <w:hideMark/>
          </w:tcPr>
          <w:p w14:paraId="1DF2E905" w14:textId="61D346A6"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w:t>
            </w:r>
          </w:p>
        </w:tc>
        <w:tc>
          <w:tcPr>
            <w:tcW w:w="766" w:type="dxa"/>
            <w:tcBorders>
              <w:top w:val="nil"/>
              <w:left w:val="nil"/>
              <w:bottom w:val="nil"/>
              <w:right w:val="nil"/>
            </w:tcBorders>
            <w:shd w:val="clear" w:color="auto" w:fill="auto"/>
            <w:noWrap/>
            <w:vAlign w:val="bottom"/>
            <w:hideMark/>
          </w:tcPr>
          <w:p w14:paraId="0AE237D7" w14:textId="14B0C817"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19.1%</w:t>
            </w:r>
          </w:p>
        </w:tc>
        <w:tc>
          <w:tcPr>
            <w:tcW w:w="270" w:type="dxa"/>
            <w:tcBorders>
              <w:top w:val="nil"/>
              <w:left w:val="nil"/>
              <w:bottom w:val="nil"/>
              <w:right w:val="nil"/>
            </w:tcBorders>
            <w:shd w:val="clear" w:color="auto" w:fill="auto"/>
            <w:noWrap/>
            <w:vAlign w:val="bottom"/>
            <w:hideMark/>
          </w:tcPr>
          <w:p w14:paraId="2384F079" w14:textId="5CF8DF70"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3E0A22BB" w14:textId="7C6BDA9A"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25.0%</w:t>
            </w:r>
          </w:p>
        </w:tc>
        <w:tc>
          <w:tcPr>
            <w:tcW w:w="360" w:type="dxa"/>
            <w:tcBorders>
              <w:top w:val="nil"/>
              <w:left w:val="nil"/>
              <w:bottom w:val="nil"/>
              <w:right w:val="single" w:sz="4" w:space="0" w:color="auto"/>
            </w:tcBorders>
            <w:shd w:val="clear" w:color="auto" w:fill="auto"/>
            <w:noWrap/>
            <w:vAlign w:val="bottom"/>
            <w:hideMark/>
          </w:tcPr>
          <w:p w14:paraId="25E3326E" w14:textId="46700C73"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18127F47" w14:textId="69F98A0E"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23.9%</w:t>
            </w:r>
          </w:p>
        </w:tc>
        <w:tc>
          <w:tcPr>
            <w:tcW w:w="450" w:type="dxa"/>
            <w:tcBorders>
              <w:top w:val="nil"/>
              <w:left w:val="nil"/>
              <w:bottom w:val="nil"/>
              <w:right w:val="single" w:sz="4" w:space="0" w:color="auto"/>
            </w:tcBorders>
            <w:shd w:val="clear" w:color="auto" w:fill="auto"/>
            <w:noWrap/>
            <w:vAlign w:val="bottom"/>
            <w:hideMark/>
          </w:tcPr>
          <w:p w14:paraId="18A98E0D" w14:textId="11954904"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r>
      <w:tr w:rsidR="001C7241" w:rsidRPr="00225B1F" w14:paraId="23E95633" w14:textId="77777777" w:rsidTr="00C77A04">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1D42B130" w14:textId="6739E8AB"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Printed mailings from election office</w:t>
            </w:r>
          </w:p>
        </w:tc>
        <w:tc>
          <w:tcPr>
            <w:tcW w:w="1047" w:type="dxa"/>
            <w:tcBorders>
              <w:top w:val="nil"/>
              <w:left w:val="nil"/>
              <w:bottom w:val="nil"/>
              <w:right w:val="nil"/>
            </w:tcBorders>
            <w:shd w:val="clear" w:color="auto" w:fill="auto"/>
            <w:noWrap/>
            <w:vAlign w:val="bottom"/>
            <w:hideMark/>
          </w:tcPr>
          <w:p w14:paraId="22943C7B" w14:textId="18C5E825"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18.8%</w:t>
            </w:r>
          </w:p>
        </w:tc>
        <w:tc>
          <w:tcPr>
            <w:tcW w:w="766" w:type="dxa"/>
            <w:tcBorders>
              <w:top w:val="nil"/>
              <w:left w:val="single" w:sz="4" w:space="0" w:color="auto"/>
              <w:bottom w:val="nil"/>
              <w:right w:val="nil"/>
            </w:tcBorders>
            <w:shd w:val="clear" w:color="auto" w:fill="auto"/>
            <w:noWrap/>
            <w:vAlign w:val="bottom"/>
            <w:hideMark/>
          </w:tcPr>
          <w:p w14:paraId="2BE0FD72" w14:textId="5116AFDB"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26.7%</w:t>
            </w:r>
          </w:p>
        </w:tc>
        <w:tc>
          <w:tcPr>
            <w:tcW w:w="326" w:type="dxa"/>
            <w:tcBorders>
              <w:top w:val="nil"/>
              <w:left w:val="nil"/>
              <w:bottom w:val="nil"/>
              <w:right w:val="nil"/>
            </w:tcBorders>
            <w:shd w:val="clear" w:color="auto" w:fill="auto"/>
            <w:noWrap/>
            <w:vAlign w:val="bottom"/>
            <w:hideMark/>
          </w:tcPr>
          <w:p w14:paraId="7167D22E" w14:textId="6E654F54"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w:t>
            </w:r>
          </w:p>
        </w:tc>
        <w:tc>
          <w:tcPr>
            <w:tcW w:w="819" w:type="dxa"/>
            <w:tcBorders>
              <w:top w:val="nil"/>
              <w:left w:val="nil"/>
              <w:bottom w:val="nil"/>
              <w:right w:val="nil"/>
            </w:tcBorders>
            <w:shd w:val="clear" w:color="auto" w:fill="auto"/>
            <w:noWrap/>
            <w:vAlign w:val="bottom"/>
            <w:hideMark/>
          </w:tcPr>
          <w:p w14:paraId="36F731C3" w14:textId="28A75440"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26.8%</w:t>
            </w:r>
          </w:p>
        </w:tc>
        <w:tc>
          <w:tcPr>
            <w:tcW w:w="236" w:type="dxa"/>
            <w:tcBorders>
              <w:top w:val="nil"/>
              <w:left w:val="nil"/>
              <w:bottom w:val="nil"/>
              <w:right w:val="nil"/>
            </w:tcBorders>
            <w:shd w:val="clear" w:color="auto" w:fill="auto"/>
            <w:noWrap/>
            <w:vAlign w:val="bottom"/>
            <w:hideMark/>
          </w:tcPr>
          <w:p w14:paraId="443CD3D7" w14:textId="3657F16B" w:rsidR="001C7241" w:rsidRPr="00225B1F" w:rsidRDefault="001C7241" w:rsidP="001C7241">
            <w:pPr>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6C97BC50" w14:textId="2484B24B"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20.5%</w:t>
            </w:r>
          </w:p>
        </w:tc>
        <w:tc>
          <w:tcPr>
            <w:tcW w:w="270" w:type="dxa"/>
            <w:tcBorders>
              <w:top w:val="nil"/>
              <w:left w:val="nil"/>
              <w:bottom w:val="nil"/>
              <w:right w:val="nil"/>
            </w:tcBorders>
            <w:shd w:val="clear" w:color="auto" w:fill="auto"/>
            <w:noWrap/>
            <w:vAlign w:val="bottom"/>
            <w:hideMark/>
          </w:tcPr>
          <w:p w14:paraId="142047C5" w14:textId="11B8A31E" w:rsidR="001C7241" w:rsidRPr="00225B1F" w:rsidRDefault="001C7241" w:rsidP="001C7241">
            <w:pPr>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356E0A0A" w14:textId="55D5F0E2"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29.2%</w:t>
            </w:r>
          </w:p>
        </w:tc>
        <w:tc>
          <w:tcPr>
            <w:tcW w:w="360" w:type="dxa"/>
            <w:tcBorders>
              <w:top w:val="nil"/>
              <w:left w:val="nil"/>
              <w:bottom w:val="nil"/>
              <w:right w:val="single" w:sz="4" w:space="0" w:color="auto"/>
            </w:tcBorders>
            <w:shd w:val="clear" w:color="auto" w:fill="auto"/>
            <w:noWrap/>
            <w:vAlign w:val="bottom"/>
            <w:hideMark/>
          </w:tcPr>
          <w:p w14:paraId="5983E152" w14:textId="504C27EE"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c>
          <w:tcPr>
            <w:tcW w:w="990" w:type="dxa"/>
            <w:tcBorders>
              <w:top w:val="nil"/>
              <w:left w:val="nil"/>
              <w:bottom w:val="nil"/>
              <w:right w:val="nil"/>
            </w:tcBorders>
            <w:shd w:val="clear" w:color="auto" w:fill="auto"/>
            <w:noWrap/>
            <w:vAlign w:val="bottom"/>
            <w:hideMark/>
          </w:tcPr>
          <w:p w14:paraId="3367EFC4" w14:textId="0F0DD5D1"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28.9%</w:t>
            </w:r>
          </w:p>
        </w:tc>
        <w:tc>
          <w:tcPr>
            <w:tcW w:w="450" w:type="dxa"/>
            <w:tcBorders>
              <w:top w:val="nil"/>
              <w:left w:val="nil"/>
              <w:bottom w:val="nil"/>
              <w:right w:val="single" w:sz="4" w:space="0" w:color="auto"/>
            </w:tcBorders>
            <w:shd w:val="clear" w:color="auto" w:fill="auto"/>
            <w:noWrap/>
            <w:vAlign w:val="bottom"/>
            <w:hideMark/>
          </w:tcPr>
          <w:p w14:paraId="3565F80A" w14:textId="780BF708"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r>
      <w:tr w:rsidR="001C7241" w:rsidRPr="00225B1F" w14:paraId="69461DC8" w14:textId="77777777" w:rsidTr="00C77A04">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499CAFB4" w14:textId="6A96F966"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c>
          <w:tcPr>
            <w:tcW w:w="1047" w:type="dxa"/>
            <w:tcBorders>
              <w:top w:val="nil"/>
              <w:left w:val="nil"/>
              <w:bottom w:val="nil"/>
              <w:right w:val="nil"/>
            </w:tcBorders>
            <w:shd w:val="clear" w:color="auto" w:fill="auto"/>
            <w:noWrap/>
            <w:vAlign w:val="bottom"/>
            <w:hideMark/>
          </w:tcPr>
          <w:p w14:paraId="1B0D69AE" w14:textId="77777777" w:rsidR="001C7241" w:rsidRPr="00225B1F" w:rsidRDefault="001C7241" w:rsidP="001C7241">
            <w:pPr>
              <w:rPr>
                <w:rFonts w:ascii="Calibri" w:hAnsi="Calibri" w:cs="Calibri"/>
                <w:color w:val="000000"/>
                <w:sz w:val="22"/>
                <w:szCs w:val="22"/>
                <w:lang w:eastAsia="en-US"/>
              </w:rPr>
            </w:pPr>
          </w:p>
        </w:tc>
        <w:tc>
          <w:tcPr>
            <w:tcW w:w="766" w:type="dxa"/>
            <w:tcBorders>
              <w:top w:val="nil"/>
              <w:left w:val="single" w:sz="4" w:space="0" w:color="auto"/>
              <w:bottom w:val="nil"/>
              <w:right w:val="nil"/>
            </w:tcBorders>
            <w:shd w:val="clear" w:color="auto" w:fill="auto"/>
            <w:noWrap/>
            <w:vAlign w:val="bottom"/>
            <w:hideMark/>
          </w:tcPr>
          <w:p w14:paraId="6C9BF127" w14:textId="13164CB9"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c>
          <w:tcPr>
            <w:tcW w:w="326" w:type="dxa"/>
            <w:tcBorders>
              <w:top w:val="nil"/>
              <w:left w:val="nil"/>
              <w:bottom w:val="nil"/>
              <w:right w:val="nil"/>
            </w:tcBorders>
            <w:shd w:val="clear" w:color="auto" w:fill="auto"/>
            <w:noWrap/>
            <w:vAlign w:val="bottom"/>
            <w:hideMark/>
          </w:tcPr>
          <w:p w14:paraId="357F672B" w14:textId="77777777" w:rsidR="001C7241" w:rsidRPr="00225B1F" w:rsidRDefault="001C7241" w:rsidP="001C7241">
            <w:pPr>
              <w:rPr>
                <w:rFonts w:ascii="Calibri" w:hAnsi="Calibri" w:cs="Calibri"/>
                <w:color w:val="000000"/>
                <w:sz w:val="22"/>
                <w:szCs w:val="22"/>
                <w:lang w:eastAsia="en-US"/>
              </w:rPr>
            </w:pPr>
          </w:p>
        </w:tc>
        <w:tc>
          <w:tcPr>
            <w:tcW w:w="819" w:type="dxa"/>
            <w:tcBorders>
              <w:top w:val="nil"/>
              <w:left w:val="nil"/>
              <w:bottom w:val="nil"/>
              <w:right w:val="nil"/>
            </w:tcBorders>
            <w:shd w:val="clear" w:color="auto" w:fill="auto"/>
            <w:noWrap/>
            <w:vAlign w:val="bottom"/>
            <w:hideMark/>
          </w:tcPr>
          <w:p w14:paraId="73A5BC27" w14:textId="77777777" w:rsidR="001C7241" w:rsidRPr="00225B1F" w:rsidRDefault="001C7241" w:rsidP="001C7241">
            <w:pPr>
              <w:rPr>
                <w:sz w:val="20"/>
                <w:lang w:eastAsia="en-US"/>
              </w:rPr>
            </w:pPr>
          </w:p>
        </w:tc>
        <w:tc>
          <w:tcPr>
            <w:tcW w:w="236" w:type="dxa"/>
            <w:tcBorders>
              <w:top w:val="nil"/>
              <w:left w:val="nil"/>
              <w:bottom w:val="nil"/>
              <w:right w:val="nil"/>
            </w:tcBorders>
            <w:shd w:val="clear" w:color="auto" w:fill="auto"/>
            <w:noWrap/>
            <w:vAlign w:val="bottom"/>
            <w:hideMark/>
          </w:tcPr>
          <w:p w14:paraId="383014B6" w14:textId="77777777" w:rsidR="001C7241" w:rsidRPr="00225B1F" w:rsidRDefault="001C7241" w:rsidP="001C7241">
            <w:pPr>
              <w:rPr>
                <w:sz w:val="20"/>
                <w:lang w:eastAsia="en-US"/>
              </w:rPr>
            </w:pPr>
          </w:p>
        </w:tc>
        <w:tc>
          <w:tcPr>
            <w:tcW w:w="766" w:type="dxa"/>
            <w:tcBorders>
              <w:top w:val="nil"/>
              <w:left w:val="nil"/>
              <w:bottom w:val="nil"/>
              <w:right w:val="nil"/>
            </w:tcBorders>
            <w:shd w:val="clear" w:color="auto" w:fill="auto"/>
            <w:noWrap/>
            <w:vAlign w:val="bottom"/>
            <w:hideMark/>
          </w:tcPr>
          <w:p w14:paraId="27975D5D" w14:textId="77777777" w:rsidR="001C7241" w:rsidRPr="00225B1F" w:rsidRDefault="001C7241" w:rsidP="001C7241">
            <w:pPr>
              <w:rPr>
                <w:sz w:val="20"/>
                <w:lang w:eastAsia="en-US"/>
              </w:rPr>
            </w:pPr>
          </w:p>
        </w:tc>
        <w:tc>
          <w:tcPr>
            <w:tcW w:w="270" w:type="dxa"/>
            <w:tcBorders>
              <w:top w:val="nil"/>
              <w:left w:val="nil"/>
              <w:bottom w:val="nil"/>
              <w:right w:val="nil"/>
            </w:tcBorders>
            <w:shd w:val="clear" w:color="auto" w:fill="auto"/>
            <w:noWrap/>
            <w:vAlign w:val="bottom"/>
            <w:hideMark/>
          </w:tcPr>
          <w:p w14:paraId="74E58B0E" w14:textId="77777777" w:rsidR="001C7241" w:rsidRPr="00225B1F" w:rsidRDefault="001C7241" w:rsidP="001C7241">
            <w:pPr>
              <w:rPr>
                <w:sz w:val="20"/>
                <w:lang w:eastAsia="en-US"/>
              </w:rPr>
            </w:pPr>
          </w:p>
        </w:tc>
        <w:tc>
          <w:tcPr>
            <w:tcW w:w="810" w:type="dxa"/>
            <w:tcBorders>
              <w:top w:val="nil"/>
              <w:left w:val="nil"/>
              <w:bottom w:val="nil"/>
              <w:right w:val="nil"/>
            </w:tcBorders>
            <w:shd w:val="clear" w:color="auto" w:fill="auto"/>
            <w:noWrap/>
            <w:vAlign w:val="bottom"/>
            <w:hideMark/>
          </w:tcPr>
          <w:p w14:paraId="251482DC" w14:textId="77777777" w:rsidR="001C7241" w:rsidRPr="00225B1F" w:rsidRDefault="001C7241" w:rsidP="001C7241">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1EED059E" w14:textId="20732820"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05FD541F" w14:textId="64881074"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c>
          <w:tcPr>
            <w:tcW w:w="450" w:type="dxa"/>
            <w:tcBorders>
              <w:top w:val="nil"/>
              <w:left w:val="nil"/>
              <w:bottom w:val="nil"/>
              <w:right w:val="single" w:sz="4" w:space="0" w:color="auto"/>
            </w:tcBorders>
            <w:shd w:val="clear" w:color="auto" w:fill="auto"/>
            <w:noWrap/>
            <w:vAlign w:val="bottom"/>
            <w:hideMark/>
          </w:tcPr>
          <w:p w14:paraId="6290D4F1" w14:textId="48D8BCB6"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r>
      <w:tr w:rsidR="001C7241" w:rsidRPr="00225B1F" w14:paraId="2E6C3D7D" w14:textId="77777777" w:rsidTr="00C77A04">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41F161A4" w14:textId="674D9C8D"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Printed newspaper</w:t>
            </w:r>
          </w:p>
        </w:tc>
        <w:tc>
          <w:tcPr>
            <w:tcW w:w="1047" w:type="dxa"/>
            <w:tcBorders>
              <w:top w:val="nil"/>
              <w:left w:val="nil"/>
              <w:bottom w:val="nil"/>
              <w:right w:val="nil"/>
            </w:tcBorders>
            <w:shd w:val="clear" w:color="auto" w:fill="auto"/>
            <w:noWrap/>
            <w:vAlign w:val="bottom"/>
            <w:hideMark/>
          </w:tcPr>
          <w:p w14:paraId="643B9E34" w14:textId="5214B0D3"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18.8%</w:t>
            </w:r>
          </w:p>
        </w:tc>
        <w:tc>
          <w:tcPr>
            <w:tcW w:w="766" w:type="dxa"/>
            <w:tcBorders>
              <w:top w:val="nil"/>
              <w:left w:val="single" w:sz="4" w:space="0" w:color="auto"/>
              <w:bottom w:val="nil"/>
              <w:right w:val="nil"/>
            </w:tcBorders>
            <w:shd w:val="clear" w:color="auto" w:fill="auto"/>
            <w:noWrap/>
            <w:vAlign w:val="bottom"/>
            <w:hideMark/>
          </w:tcPr>
          <w:p w14:paraId="5E31119F" w14:textId="1AC44CC7"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23.0%</w:t>
            </w:r>
          </w:p>
        </w:tc>
        <w:tc>
          <w:tcPr>
            <w:tcW w:w="326" w:type="dxa"/>
            <w:tcBorders>
              <w:top w:val="nil"/>
              <w:left w:val="nil"/>
              <w:bottom w:val="nil"/>
              <w:right w:val="nil"/>
            </w:tcBorders>
            <w:shd w:val="clear" w:color="auto" w:fill="auto"/>
            <w:noWrap/>
            <w:vAlign w:val="bottom"/>
            <w:hideMark/>
          </w:tcPr>
          <w:p w14:paraId="1B7DEDB6" w14:textId="77C23074" w:rsidR="001C7241" w:rsidRPr="00225B1F" w:rsidRDefault="001C7241" w:rsidP="001C7241">
            <w:pPr>
              <w:rPr>
                <w:rFonts w:ascii="Calibri" w:hAnsi="Calibri" w:cs="Calibri"/>
                <w:color w:val="000000"/>
                <w:sz w:val="22"/>
                <w:szCs w:val="22"/>
                <w:lang w:eastAsia="en-US"/>
              </w:rPr>
            </w:pPr>
          </w:p>
        </w:tc>
        <w:tc>
          <w:tcPr>
            <w:tcW w:w="819" w:type="dxa"/>
            <w:tcBorders>
              <w:top w:val="nil"/>
              <w:left w:val="nil"/>
              <w:bottom w:val="nil"/>
              <w:right w:val="nil"/>
            </w:tcBorders>
            <w:shd w:val="clear" w:color="auto" w:fill="auto"/>
            <w:noWrap/>
            <w:vAlign w:val="bottom"/>
            <w:hideMark/>
          </w:tcPr>
          <w:p w14:paraId="491516A4" w14:textId="29139445"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20.6%</w:t>
            </w:r>
          </w:p>
        </w:tc>
        <w:tc>
          <w:tcPr>
            <w:tcW w:w="236" w:type="dxa"/>
            <w:tcBorders>
              <w:top w:val="nil"/>
              <w:left w:val="nil"/>
              <w:bottom w:val="nil"/>
              <w:right w:val="nil"/>
            </w:tcBorders>
            <w:shd w:val="clear" w:color="auto" w:fill="auto"/>
            <w:noWrap/>
            <w:vAlign w:val="bottom"/>
            <w:hideMark/>
          </w:tcPr>
          <w:p w14:paraId="49125BE8" w14:textId="6F2BF401" w:rsidR="001C7241" w:rsidRPr="00225B1F" w:rsidRDefault="001C7241" w:rsidP="001C7241">
            <w:pPr>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605CB450" w14:textId="28F2287E"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16.0%</w:t>
            </w:r>
          </w:p>
        </w:tc>
        <w:tc>
          <w:tcPr>
            <w:tcW w:w="270" w:type="dxa"/>
            <w:tcBorders>
              <w:top w:val="nil"/>
              <w:left w:val="nil"/>
              <w:bottom w:val="nil"/>
              <w:right w:val="nil"/>
            </w:tcBorders>
            <w:shd w:val="clear" w:color="auto" w:fill="auto"/>
            <w:noWrap/>
            <w:vAlign w:val="bottom"/>
            <w:hideMark/>
          </w:tcPr>
          <w:p w14:paraId="5F7E4384" w14:textId="6D084170" w:rsidR="001C7241" w:rsidRPr="00225B1F" w:rsidRDefault="001C7241" w:rsidP="001C7241">
            <w:pPr>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09F112B9" w14:textId="10658D64"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25.0%</w:t>
            </w:r>
          </w:p>
        </w:tc>
        <w:tc>
          <w:tcPr>
            <w:tcW w:w="360" w:type="dxa"/>
            <w:tcBorders>
              <w:top w:val="nil"/>
              <w:left w:val="nil"/>
              <w:bottom w:val="nil"/>
              <w:right w:val="single" w:sz="4" w:space="0" w:color="auto"/>
            </w:tcBorders>
            <w:shd w:val="clear" w:color="auto" w:fill="auto"/>
            <w:noWrap/>
            <w:vAlign w:val="bottom"/>
            <w:hideMark/>
          </w:tcPr>
          <w:p w14:paraId="0067E8AD" w14:textId="1F7890F0"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c>
          <w:tcPr>
            <w:tcW w:w="990" w:type="dxa"/>
            <w:tcBorders>
              <w:top w:val="nil"/>
              <w:left w:val="nil"/>
              <w:bottom w:val="nil"/>
              <w:right w:val="nil"/>
            </w:tcBorders>
            <w:shd w:val="clear" w:color="auto" w:fill="auto"/>
            <w:noWrap/>
            <w:vAlign w:val="bottom"/>
            <w:hideMark/>
          </w:tcPr>
          <w:p w14:paraId="2D55E16E" w14:textId="5DB595AB"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20.8%</w:t>
            </w:r>
          </w:p>
        </w:tc>
        <w:tc>
          <w:tcPr>
            <w:tcW w:w="450" w:type="dxa"/>
            <w:tcBorders>
              <w:top w:val="nil"/>
              <w:left w:val="nil"/>
              <w:bottom w:val="nil"/>
              <w:right w:val="single" w:sz="4" w:space="0" w:color="auto"/>
            </w:tcBorders>
            <w:shd w:val="clear" w:color="auto" w:fill="auto"/>
            <w:noWrap/>
            <w:vAlign w:val="bottom"/>
            <w:hideMark/>
          </w:tcPr>
          <w:p w14:paraId="52B615B9" w14:textId="7ED97CD3"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r>
      <w:tr w:rsidR="001C7241" w:rsidRPr="00225B1F" w14:paraId="4A7332DF" w14:textId="77777777" w:rsidTr="00C77A04">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097FB1BD" w14:textId="46A12B41"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Radio</w:t>
            </w:r>
          </w:p>
        </w:tc>
        <w:tc>
          <w:tcPr>
            <w:tcW w:w="1047" w:type="dxa"/>
            <w:tcBorders>
              <w:top w:val="nil"/>
              <w:left w:val="nil"/>
              <w:bottom w:val="nil"/>
              <w:right w:val="nil"/>
            </w:tcBorders>
            <w:shd w:val="clear" w:color="auto" w:fill="auto"/>
            <w:noWrap/>
            <w:vAlign w:val="bottom"/>
            <w:hideMark/>
          </w:tcPr>
          <w:p w14:paraId="02D26486" w14:textId="53AD8A50"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16.5%</w:t>
            </w:r>
          </w:p>
        </w:tc>
        <w:tc>
          <w:tcPr>
            <w:tcW w:w="766" w:type="dxa"/>
            <w:tcBorders>
              <w:top w:val="nil"/>
              <w:left w:val="single" w:sz="4" w:space="0" w:color="auto"/>
              <w:bottom w:val="nil"/>
              <w:right w:val="nil"/>
            </w:tcBorders>
            <w:shd w:val="clear" w:color="auto" w:fill="auto"/>
            <w:noWrap/>
            <w:vAlign w:val="bottom"/>
            <w:hideMark/>
          </w:tcPr>
          <w:p w14:paraId="5C671962" w14:textId="69B817A0"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19.2%</w:t>
            </w:r>
          </w:p>
        </w:tc>
        <w:tc>
          <w:tcPr>
            <w:tcW w:w="326" w:type="dxa"/>
            <w:tcBorders>
              <w:top w:val="nil"/>
              <w:left w:val="nil"/>
              <w:bottom w:val="nil"/>
              <w:right w:val="nil"/>
            </w:tcBorders>
            <w:shd w:val="clear" w:color="auto" w:fill="auto"/>
            <w:noWrap/>
            <w:vAlign w:val="bottom"/>
            <w:hideMark/>
          </w:tcPr>
          <w:p w14:paraId="7A45A0FD" w14:textId="566F3ACD" w:rsidR="001C7241" w:rsidRPr="00225B1F" w:rsidRDefault="001C7241" w:rsidP="001C7241">
            <w:pPr>
              <w:rPr>
                <w:rFonts w:ascii="Calibri" w:hAnsi="Calibri" w:cs="Calibri"/>
                <w:color w:val="000000"/>
                <w:sz w:val="22"/>
                <w:szCs w:val="22"/>
                <w:lang w:eastAsia="en-US"/>
              </w:rPr>
            </w:pPr>
          </w:p>
        </w:tc>
        <w:tc>
          <w:tcPr>
            <w:tcW w:w="819" w:type="dxa"/>
            <w:tcBorders>
              <w:top w:val="nil"/>
              <w:left w:val="nil"/>
              <w:bottom w:val="nil"/>
              <w:right w:val="nil"/>
            </w:tcBorders>
            <w:shd w:val="clear" w:color="auto" w:fill="auto"/>
            <w:noWrap/>
            <w:vAlign w:val="bottom"/>
            <w:hideMark/>
          </w:tcPr>
          <w:p w14:paraId="5C3DF954" w14:textId="358B2288"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24.3%</w:t>
            </w:r>
          </w:p>
        </w:tc>
        <w:tc>
          <w:tcPr>
            <w:tcW w:w="236" w:type="dxa"/>
            <w:tcBorders>
              <w:top w:val="nil"/>
              <w:left w:val="nil"/>
              <w:bottom w:val="nil"/>
              <w:right w:val="nil"/>
            </w:tcBorders>
            <w:shd w:val="clear" w:color="auto" w:fill="auto"/>
            <w:noWrap/>
            <w:vAlign w:val="bottom"/>
            <w:hideMark/>
          </w:tcPr>
          <w:p w14:paraId="5092E940" w14:textId="77777777" w:rsidR="001C7241" w:rsidRPr="00225B1F" w:rsidRDefault="001C7241" w:rsidP="001C7241">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2F0B1F02" w14:textId="06A3F3A8"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22.2%</w:t>
            </w:r>
          </w:p>
        </w:tc>
        <w:tc>
          <w:tcPr>
            <w:tcW w:w="270" w:type="dxa"/>
            <w:tcBorders>
              <w:top w:val="nil"/>
              <w:left w:val="nil"/>
              <w:bottom w:val="nil"/>
              <w:right w:val="nil"/>
            </w:tcBorders>
            <w:shd w:val="clear" w:color="auto" w:fill="auto"/>
            <w:noWrap/>
            <w:vAlign w:val="bottom"/>
            <w:hideMark/>
          </w:tcPr>
          <w:p w14:paraId="58B152A3" w14:textId="77777777" w:rsidR="001C7241" w:rsidRPr="00225B1F" w:rsidRDefault="001C7241" w:rsidP="001C7241">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25BC18EC" w14:textId="23F8E6C6"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24.0%</w:t>
            </w:r>
          </w:p>
        </w:tc>
        <w:tc>
          <w:tcPr>
            <w:tcW w:w="360" w:type="dxa"/>
            <w:tcBorders>
              <w:top w:val="nil"/>
              <w:left w:val="nil"/>
              <w:bottom w:val="nil"/>
              <w:right w:val="single" w:sz="4" w:space="0" w:color="auto"/>
            </w:tcBorders>
            <w:shd w:val="clear" w:color="auto" w:fill="auto"/>
            <w:noWrap/>
            <w:vAlign w:val="bottom"/>
            <w:hideMark/>
          </w:tcPr>
          <w:p w14:paraId="3C14EA2E" w14:textId="5FCC89D2"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c>
          <w:tcPr>
            <w:tcW w:w="990" w:type="dxa"/>
            <w:tcBorders>
              <w:top w:val="nil"/>
              <w:left w:val="nil"/>
              <w:bottom w:val="nil"/>
              <w:right w:val="nil"/>
            </w:tcBorders>
            <w:shd w:val="clear" w:color="auto" w:fill="auto"/>
            <w:noWrap/>
            <w:vAlign w:val="bottom"/>
            <w:hideMark/>
          </w:tcPr>
          <w:p w14:paraId="0968B564" w14:textId="7F2AF21D"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24.6%</w:t>
            </w:r>
          </w:p>
        </w:tc>
        <w:tc>
          <w:tcPr>
            <w:tcW w:w="450" w:type="dxa"/>
            <w:tcBorders>
              <w:top w:val="nil"/>
              <w:left w:val="nil"/>
              <w:bottom w:val="nil"/>
              <w:right w:val="single" w:sz="4" w:space="0" w:color="auto"/>
            </w:tcBorders>
            <w:shd w:val="clear" w:color="auto" w:fill="auto"/>
            <w:noWrap/>
            <w:vAlign w:val="bottom"/>
            <w:hideMark/>
          </w:tcPr>
          <w:p w14:paraId="1103662B" w14:textId="1C6CDB11"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r>
      <w:tr w:rsidR="001C7241" w:rsidRPr="00225B1F" w14:paraId="6ED592AF" w14:textId="77777777" w:rsidTr="00C77A04">
        <w:trPr>
          <w:trHeight w:val="288"/>
        </w:trPr>
        <w:tc>
          <w:tcPr>
            <w:tcW w:w="3150" w:type="dxa"/>
            <w:tcBorders>
              <w:top w:val="nil"/>
              <w:left w:val="single" w:sz="4" w:space="0" w:color="auto"/>
              <w:bottom w:val="nil"/>
              <w:right w:val="single" w:sz="4" w:space="0" w:color="auto"/>
            </w:tcBorders>
            <w:shd w:val="clear" w:color="auto" w:fill="auto"/>
            <w:noWrap/>
            <w:vAlign w:val="bottom"/>
            <w:hideMark/>
          </w:tcPr>
          <w:p w14:paraId="40737824" w14:textId="47B7C843"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Election office website</w:t>
            </w:r>
          </w:p>
        </w:tc>
        <w:tc>
          <w:tcPr>
            <w:tcW w:w="1047" w:type="dxa"/>
            <w:tcBorders>
              <w:top w:val="nil"/>
              <w:left w:val="nil"/>
              <w:bottom w:val="nil"/>
              <w:right w:val="nil"/>
            </w:tcBorders>
            <w:shd w:val="clear" w:color="auto" w:fill="auto"/>
            <w:noWrap/>
            <w:vAlign w:val="bottom"/>
            <w:hideMark/>
          </w:tcPr>
          <w:p w14:paraId="28D4E2D5" w14:textId="0DD77665"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22.3%</w:t>
            </w:r>
          </w:p>
        </w:tc>
        <w:tc>
          <w:tcPr>
            <w:tcW w:w="766" w:type="dxa"/>
            <w:tcBorders>
              <w:top w:val="nil"/>
              <w:left w:val="single" w:sz="4" w:space="0" w:color="auto"/>
              <w:bottom w:val="nil"/>
              <w:right w:val="nil"/>
            </w:tcBorders>
            <w:shd w:val="clear" w:color="auto" w:fill="auto"/>
            <w:noWrap/>
            <w:vAlign w:val="bottom"/>
            <w:hideMark/>
          </w:tcPr>
          <w:p w14:paraId="0A0ED27C" w14:textId="12151216"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20.0%</w:t>
            </w:r>
          </w:p>
        </w:tc>
        <w:tc>
          <w:tcPr>
            <w:tcW w:w="326" w:type="dxa"/>
            <w:tcBorders>
              <w:top w:val="nil"/>
              <w:left w:val="nil"/>
              <w:bottom w:val="nil"/>
              <w:right w:val="nil"/>
            </w:tcBorders>
            <w:shd w:val="clear" w:color="auto" w:fill="auto"/>
            <w:noWrap/>
            <w:vAlign w:val="bottom"/>
            <w:hideMark/>
          </w:tcPr>
          <w:p w14:paraId="75AD8EFF" w14:textId="77777777" w:rsidR="001C7241" w:rsidRPr="00225B1F" w:rsidRDefault="001C7241" w:rsidP="001C7241">
            <w:pPr>
              <w:jc w:val="right"/>
              <w:rPr>
                <w:rFonts w:ascii="Calibri" w:hAnsi="Calibri" w:cs="Calibri"/>
                <w:color w:val="000000"/>
                <w:sz w:val="22"/>
                <w:szCs w:val="22"/>
                <w:lang w:eastAsia="en-US"/>
              </w:rPr>
            </w:pPr>
          </w:p>
        </w:tc>
        <w:tc>
          <w:tcPr>
            <w:tcW w:w="819" w:type="dxa"/>
            <w:tcBorders>
              <w:top w:val="nil"/>
              <w:left w:val="nil"/>
              <w:bottom w:val="nil"/>
              <w:right w:val="nil"/>
            </w:tcBorders>
            <w:shd w:val="clear" w:color="auto" w:fill="auto"/>
            <w:noWrap/>
            <w:vAlign w:val="bottom"/>
            <w:hideMark/>
          </w:tcPr>
          <w:p w14:paraId="1E53D66F" w14:textId="00BFB9B3"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12.5%</w:t>
            </w:r>
          </w:p>
        </w:tc>
        <w:tc>
          <w:tcPr>
            <w:tcW w:w="236" w:type="dxa"/>
            <w:tcBorders>
              <w:top w:val="nil"/>
              <w:left w:val="nil"/>
              <w:bottom w:val="nil"/>
              <w:right w:val="nil"/>
            </w:tcBorders>
            <w:shd w:val="clear" w:color="auto" w:fill="auto"/>
            <w:noWrap/>
            <w:vAlign w:val="bottom"/>
            <w:hideMark/>
          </w:tcPr>
          <w:p w14:paraId="1156154D" w14:textId="5643AB51"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w:t>
            </w:r>
          </w:p>
        </w:tc>
        <w:tc>
          <w:tcPr>
            <w:tcW w:w="766" w:type="dxa"/>
            <w:tcBorders>
              <w:top w:val="nil"/>
              <w:left w:val="nil"/>
              <w:bottom w:val="nil"/>
              <w:right w:val="nil"/>
            </w:tcBorders>
            <w:shd w:val="clear" w:color="auto" w:fill="auto"/>
            <w:noWrap/>
            <w:vAlign w:val="bottom"/>
            <w:hideMark/>
          </w:tcPr>
          <w:p w14:paraId="2E7BEE8F" w14:textId="7146B53D"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16.1%</w:t>
            </w:r>
          </w:p>
        </w:tc>
        <w:tc>
          <w:tcPr>
            <w:tcW w:w="270" w:type="dxa"/>
            <w:tcBorders>
              <w:top w:val="nil"/>
              <w:left w:val="nil"/>
              <w:bottom w:val="nil"/>
              <w:right w:val="nil"/>
            </w:tcBorders>
            <w:shd w:val="clear" w:color="auto" w:fill="auto"/>
            <w:noWrap/>
            <w:vAlign w:val="bottom"/>
            <w:hideMark/>
          </w:tcPr>
          <w:p w14:paraId="637BB7A4" w14:textId="40A3CDAF"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1C410AA9" w14:textId="69547650"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20.5%</w:t>
            </w:r>
          </w:p>
        </w:tc>
        <w:tc>
          <w:tcPr>
            <w:tcW w:w="360" w:type="dxa"/>
            <w:tcBorders>
              <w:top w:val="nil"/>
              <w:left w:val="nil"/>
              <w:bottom w:val="nil"/>
              <w:right w:val="single" w:sz="4" w:space="0" w:color="auto"/>
            </w:tcBorders>
            <w:shd w:val="clear" w:color="auto" w:fill="auto"/>
            <w:noWrap/>
            <w:vAlign w:val="bottom"/>
            <w:hideMark/>
          </w:tcPr>
          <w:p w14:paraId="0642C772" w14:textId="3E4D7239"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4AEA0FEB" w14:textId="464A106D"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21.2%</w:t>
            </w:r>
          </w:p>
        </w:tc>
        <w:tc>
          <w:tcPr>
            <w:tcW w:w="450" w:type="dxa"/>
            <w:tcBorders>
              <w:top w:val="nil"/>
              <w:left w:val="nil"/>
              <w:bottom w:val="nil"/>
              <w:right w:val="single" w:sz="4" w:space="0" w:color="auto"/>
            </w:tcBorders>
            <w:shd w:val="clear" w:color="auto" w:fill="auto"/>
            <w:noWrap/>
            <w:vAlign w:val="bottom"/>
            <w:hideMark/>
          </w:tcPr>
          <w:p w14:paraId="10718A5C" w14:textId="175D80BA"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r>
      <w:tr w:rsidR="001C7241" w:rsidRPr="00225B1F" w14:paraId="03B747D2" w14:textId="77777777" w:rsidTr="00C77A04">
        <w:trPr>
          <w:trHeight w:val="576"/>
        </w:trPr>
        <w:tc>
          <w:tcPr>
            <w:tcW w:w="3150" w:type="dxa"/>
            <w:tcBorders>
              <w:top w:val="nil"/>
              <w:left w:val="single" w:sz="4" w:space="0" w:color="auto"/>
              <w:bottom w:val="nil"/>
              <w:right w:val="single" w:sz="4" w:space="0" w:color="auto"/>
            </w:tcBorders>
            <w:shd w:val="clear" w:color="auto" w:fill="auto"/>
            <w:vAlign w:val="center"/>
            <w:hideMark/>
          </w:tcPr>
          <w:p w14:paraId="1269244F" w14:textId="5D459384"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Social media or online community</w:t>
            </w:r>
          </w:p>
        </w:tc>
        <w:tc>
          <w:tcPr>
            <w:tcW w:w="1047" w:type="dxa"/>
            <w:tcBorders>
              <w:top w:val="nil"/>
              <w:left w:val="nil"/>
              <w:bottom w:val="nil"/>
              <w:right w:val="nil"/>
            </w:tcBorders>
            <w:shd w:val="clear" w:color="auto" w:fill="auto"/>
            <w:noWrap/>
            <w:vAlign w:val="bottom"/>
            <w:hideMark/>
          </w:tcPr>
          <w:p w14:paraId="66A2B15B" w14:textId="1435A3DE"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22.9%</w:t>
            </w:r>
          </w:p>
        </w:tc>
        <w:tc>
          <w:tcPr>
            <w:tcW w:w="766" w:type="dxa"/>
            <w:tcBorders>
              <w:top w:val="nil"/>
              <w:left w:val="single" w:sz="4" w:space="0" w:color="auto"/>
              <w:bottom w:val="nil"/>
              <w:right w:val="nil"/>
            </w:tcBorders>
            <w:shd w:val="clear" w:color="auto" w:fill="auto"/>
            <w:noWrap/>
            <w:vAlign w:val="bottom"/>
            <w:hideMark/>
          </w:tcPr>
          <w:p w14:paraId="0A7AD4EA" w14:textId="660DC1FF"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13.6%</w:t>
            </w:r>
          </w:p>
        </w:tc>
        <w:tc>
          <w:tcPr>
            <w:tcW w:w="326" w:type="dxa"/>
            <w:tcBorders>
              <w:top w:val="nil"/>
              <w:left w:val="nil"/>
              <w:bottom w:val="nil"/>
              <w:right w:val="nil"/>
            </w:tcBorders>
            <w:shd w:val="clear" w:color="auto" w:fill="auto"/>
            <w:noWrap/>
            <w:vAlign w:val="bottom"/>
            <w:hideMark/>
          </w:tcPr>
          <w:p w14:paraId="2546DB38" w14:textId="5B634FD0"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c>
          <w:tcPr>
            <w:tcW w:w="819" w:type="dxa"/>
            <w:tcBorders>
              <w:top w:val="nil"/>
              <w:left w:val="nil"/>
              <w:bottom w:val="nil"/>
              <w:right w:val="nil"/>
            </w:tcBorders>
            <w:shd w:val="clear" w:color="auto" w:fill="auto"/>
            <w:noWrap/>
            <w:vAlign w:val="bottom"/>
            <w:hideMark/>
          </w:tcPr>
          <w:p w14:paraId="2A54AE64" w14:textId="0A90A624"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17.6%</w:t>
            </w:r>
          </w:p>
        </w:tc>
        <w:tc>
          <w:tcPr>
            <w:tcW w:w="236" w:type="dxa"/>
            <w:tcBorders>
              <w:top w:val="nil"/>
              <w:left w:val="nil"/>
              <w:bottom w:val="nil"/>
              <w:right w:val="nil"/>
            </w:tcBorders>
            <w:shd w:val="clear" w:color="auto" w:fill="auto"/>
            <w:noWrap/>
            <w:vAlign w:val="bottom"/>
            <w:hideMark/>
          </w:tcPr>
          <w:p w14:paraId="0DB2EAE7" w14:textId="77777777" w:rsidR="001C7241" w:rsidRPr="00225B1F" w:rsidRDefault="001C7241" w:rsidP="001C7241">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23EA58B7" w14:textId="0E76BD81"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24.2%</w:t>
            </w:r>
          </w:p>
        </w:tc>
        <w:tc>
          <w:tcPr>
            <w:tcW w:w="270" w:type="dxa"/>
            <w:tcBorders>
              <w:top w:val="nil"/>
              <w:left w:val="nil"/>
              <w:bottom w:val="nil"/>
              <w:right w:val="nil"/>
            </w:tcBorders>
            <w:shd w:val="clear" w:color="auto" w:fill="auto"/>
            <w:noWrap/>
            <w:vAlign w:val="bottom"/>
            <w:hideMark/>
          </w:tcPr>
          <w:p w14:paraId="705A322E" w14:textId="77777777" w:rsidR="001C7241" w:rsidRPr="00225B1F" w:rsidRDefault="001C7241" w:rsidP="001C7241">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4F43F669" w14:textId="415C497F"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18.6%</w:t>
            </w:r>
          </w:p>
        </w:tc>
        <w:tc>
          <w:tcPr>
            <w:tcW w:w="360" w:type="dxa"/>
            <w:tcBorders>
              <w:top w:val="nil"/>
              <w:left w:val="nil"/>
              <w:bottom w:val="nil"/>
              <w:right w:val="single" w:sz="4" w:space="0" w:color="auto"/>
            </w:tcBorders>
            <w:shd w:val="clear" w:color="auto" w:fill="auto"/>
            <w:noWrap/>
            <w:vAlign w:val="bottom"/>
            <w:hideMark/>
          </w:tcPr>
          <w:p w14:paraId="7D5102F7" w14:textId="1DF43A8F"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27EBC25B" w14:textId="25803A48"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23.2%</w:t>
            </w:r>
          </w:p>
        </w:tc>
        <w:tc>
          <w:tcPr>
            <w:tcW w:w="450" w:type="dxa"/>
            <w:tcBorders>
              <w:top w:val="nil"/>
              <w:left w:val="nil"/>
              <w:bottom w:val="nil"/>
              <w:right w:val="single" w:sz="4" w:space="0" w:color="auto"/>
            </w:tcBorders>
            <w:shd w:val="clear" w:color="auto" w:fill="auto"/>
            <w:noWrap/>
            <w:vAlign w:val="bottom"/>
            <w:hideMark/>
          </w:tcPr>
          <w:p w14:paraId="1A8BE405" w14:textId="565B563D"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r>
      <w:tr w:rsidR="001C7241" w:rsidRPr="00225B1F" w14:paraId="38392FAE" w14:textId="77777777" w:rsidTr="00C77A04">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294AF904" w14:textId="2025AD4E"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xml:space="preserve">Other type of website </w:t>
            </w:r>
          </w:p>
        </w:tc>
        <w:tc>
          <w:tcPr>
            <w:tcW w:w="1047" w:type="dxa"/>
            <w:tcBorders>
              <w:top w:val="nil"/>
              <w:left w:val="nil"/>
              <w:bottom w:val="nil"/>
              <w:right w:val="nil"/>
            </w:tcBorders>
            <w:shd w:val="clear" w:color="auto" w:fill="auto"/>
            <w:noWrap/>
            <w:vAlign w:val="bottom"/>
            <w:hideMark/>
          </w:tcPr>
          <w:p w14:paraId="3C3FCAFF" w14:textId="37B39370"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19.4%</w:t>
            </w:r>
          </w:p>
        </w:tc>
        <w:tc>
          <w:tcPr>
            <w:tcW w:w="766" w:type="dxa"/>
            <w:tcBorders>
              <w:top w:val="nil"/>
              <w:left w:val="single" w:sz="4" w:space="0" w:color="auto"/>
              <w:bottom w:val="nil"/>
              <w:right w:val="nil"/>
            </w:tcBorders>
            <w:shd w:val="clear" w:color="auto" w:fill="auto"/>
            <w:noWrap/>
            <w:vAlign w:val="bottom"/>
            <w:hideMark/>
          </w:tcPr>
          <w:p w14:paraId="765B697B" w14:textId="53714003"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10.5%</w:t>
            </w:r>
          </w:p>
        </w:tc>
        <w:tc>
          <w:tcPr>
            <w:tcW w:w="326" w:type="dxa"/>
            <w:tcBorders>
              <w:top w:val="nil"/>
              <w:left w:val="nil"/>
              <w:bottom w:val="nil"/>
              <w:right w:val="nil"/>
            </w:tcBorders>
            <w:shd w:val="clear" w:color="auto" w:fill="auto"/>
            <w:noWrap/>
            <w:vAlign w:val="bottom"/>
            <w:hideMark/>
          </w:tcPr>
          <w:p w14:paraId="2BEA9383" w14:textId="3AB19E03"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w:t>
            </w:r>
          </w:p>
        </w:tc>
        <w:tc>
          <w:tcPr>
            <w:tcW w:w="819" w:type="dxa"/>
            <w:tcBorders>
              <w:top w:val="nil"/>
              <w:left w:val="nil"/>
              <w:bottom w:val="nil"/>
              <w:right w:val="nil"/>
            </w:tcBorders>
            <w:shd w:val="clear" w:color="auto" w:fill="auto"/>
            <w:noWrap/>
            <w:vAlign w:val="bottom"/>
            <w:hideMark/>
          </w:tcPr>
          <w:p w14:paraId="6129DDEE" w14:textId="029038D1"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8.6%</w:t>
            </w:r>
          </w:p>
        </w:tc>
        <w:tc>
          <w:tcPr>
            <w:tcW w:w="236" w:type="dxa"/>
            <w:tcBorders>
              <w:top w:val="nil"/>
              <w:left w:val="nil"/>
              <w:bottom w:val="nil"/>
              <w:right w:val="nil"/>
            </w:tcBorders>
            <w:shd w:val="clear" w:color="auto" w:fill="auto"/>
            <w:noWrap/>
            <w:vAlign w:val="bottom"/>
            <w:hideMark/>
          </w:tcPr>
          <w:p w14:paraId="1E33EF65" w14:textId="71E05A7A"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w:t>
            </w:r>
          </w:p>
        </w:tc>
        <w:tc>
          <w:tcPr>
            <w:tcW w:w="766" w:type="dxa"/>
            <w:tcBorders>
              <w:top w:val="nil"/>
              <w:left w:val="nil"/>
              <w:bottom w:val="nil"/>
              <w:right w:val="nil"/>
            </w:tcBorders>
            <w:shd w:val="clear" w:color="auto" w:fill="auto"/>
            <w:noWrap/>
            <w:vAlign w:val="bottom"/>
            <w:hideMark/>
          </w:tcPr>
          <w:p w14:paraId="4973B9CD" w14:textId="4A11E303"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8.0%</w:t>
            </w:r>
          </w:p>
        </w:tc>
        <w:tc>
          <w:tcPr>
            <w:tcW w:w="270" w:type="dxa"/>
            <w:tcBorders>
              <w:top w:val="nil"/>
              <w:left w:val="nil"/>
              <w:bottom w:val="nil"/>
              <w:right w:val="nil"/>
            </w:tcBorders>
            <w:shd w:val="clear" w:color="auto" w:fill="auto"/>
            <w:noWrap/>
            <w:vAlign w:val="bottom"/>
            <w:hideMark/>
          </w:tcPr>
          <w:p w14:paraId="77ABCB94" w14:textId="2B3EC701"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14ADF25E" w14:textId="1E9C0E43"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13.9%</w:t>
            </w:r>
          </w:p>
        </w:tc>
        <w:tc>
          <w:tcPr>
            <w:tcW w:w="360" w:type="dxa"/>
            <w:tcBorders>
              <w:top w:val="nil"/>
              <w:left w:val="nil"/>
              <w:bottom w:val="nil"/>
              <w:right w:val="single" w:sz="4" w:space="0" w:color="auto"/>
            </w:tcBorders>
            <w:shd w:val="clear" w:color="auto" w:fill="auto"/>
            <w:noWrap/>
            <w:vAlign w:val="bottom"/>
            <w:hideMark/>
          </w:tcPr>
          <w:p w14:paraId="7037AE87" w14:textId="03E98423"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c>
          <w:tcPr>
            <w:tcW w:w="990" w:type="dxa"/>
            <w:tcBorders>
              <w:top w:val="nil"/>
              <w:left w:val="nil"/>
              <w:bottom w:val="nil"/>
              <w:right w:val="nil"/>
            </w:tcBorders>
            <w:shd w:val="clear" w:color="auto" w:fill="auto"/>
            <w:noWrap/>
            <w:vAlign w:val="bottom"/>
            <w:hideMark/>
          </w:tcPr>
          <w:p w14:paraId="232F5B98" w14:textId="0D1E50D3"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16.3%</w:t>
            </w:r>
          </w:p>
        </w:tc>
        <w:tc>
          <w:tcPr>
            <w:tcW w:w="450" w:type="dxa"/>
            <w:tcBorders>
              <w:top w:val="nil"/>
              <w:left w:val="nil"/>
              <w:bottom w:val="nil"/>
              <w:right w:val="single" w:sz="4" w:space="0" w:color="auto"/>
            </w:tcBorders>
            <w:shd w:val="clear" w:color="auto" w:fill="auto"/>
            <w:noWrap/>
            <w:vAlign w:val="bottom"/>
            <w:hideMark/>
          </w:tcPr>
          <w:p w14:paraId="6AD99515" w14:textId="6C739AD0"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r>
      <w:tr w:rsidR="001C7241" w:rsidRPr="00225B1F" w14:paraId="741E7B0A" w14:textId="77777777" w:rsidTr="00C77A04">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04E6F32B" w14:textId="6BE5D2C7"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c>
          <w:tcPr>
            <w:tcW w:w="1047" w:type="dxa"/>
            <w:tcBorders>
              <w:top w:val="nil"/>
              <w:left w:val="nil"/>
              <w:bottom w:val="nil"/>
              <w:right w:val="nil"/>
            </w:tcBorders>
            <w:shd w:val="clear" w:color="auto" w:fill="auto"/>
            <w:noWrap/>
            <w:vAlign w:val="bottom"/>
            <w:hideMark/>
          </w:tcPr>
          <w:p w14:paraId="2B0B5AA4" w14:textId="77777777" w:rsidR="001C7241" w:rsidRPr="00225B1F" w:rsidRDefault="001C7241" w:rsidP="001C7241">
            <w:pPr>
              <w:rPr>
                <w:rFonts w:ascii="Calibri" w:hAnsi="Calibri" w:cs="Calibri"/>
                <w:color w:val="000000"/>
                <w:sz w:val="22"/>
                <w:szCs w:val="22"/>
                <w:lang w:eastAsia="en-US"/>
              </w:rPr>
            </w:pPr>
          </w:p>
        </w:tc>
        <w:tc>
          <w:tcPr>
            <w:tcW w:w="766" w:type="dxa"/>
            <w:tcBorders>
              <w:top w:val="nil"/>
              <w:left w:val="single" w:sz="4" w:space="0" w:color="auto"/>
              <w:bottom w:val="nil"/>
              <w:right w:val="nil"/>
            </w:tcBorders>
            <w:shd w:val="clear" w:color="auto" w:fill="auto"/>
            <w:noWrap/>
            <w:vAlign w:val="bottom"/>
            <w:hideMark/>
          </w:tcPr>
          <w:p w14:paraId="6DA10AE2" w14:textId="65283389"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c>
          <w:tcPr>
            <w:tcW w:w="326" w:type="dxa"/>
            <w:tcBorders>
              <w:top w:val="nil"/>
              <w:left w:val="nil"/>
              <w:bottom w:val="nil"/>
              <w:right w:val="nil"/>
            </w:tcBorders>
            <w:shd w:val="clear" w:color="auto" w:fill="auto"/>
            <w:noWrap/>
            <w:vAlign w:val="bottom"/>
            <w:hideMark/>
          </w:tcPr>
          <w:p w14:paraId="562B80FA" w14:textId="77777777" w:rsidR="001C7241" w:rsidRPr="00225B1F" w:rsidRDefault="001C7241" w:rsidP="001C7241">
            <w:pPr>
              <w:rPr>
                <w:rFonts w:ascii="Calibri" w:hAnsi="Calibri" w:cs="Calibri"/>
                <w:color w:val="000000"/>
                <w:sz w:val="22"/>
                <w:szCs w:val="22"/>
                <w:lang w:eastAsia="en-US"/>
              </w:rPr>
            </w:pPr>
          </w:p>
        </w:tc>
        <w:tc>
          <w:tcPr>
            <w:tcW w:w="819" w:type="dxa"/>
            <w:tcBorders>
              <w:top w:val="nil"/>
              <w:left w:val="nil"/>
              <w:bottom w:val="nil"/>
              <w:right w:val="nil"/>
            </w:tcBorders>
            <w:shd w:val="clear" w:color="auto" w:fill="auto"/>
            <w:noWrap/>
            <w:vAlign w:val="bottom"/>
            <w:hideMark/>
          </w:tcPr>
          <w:p w14:paraId="5DFFE0D8" w14:textId="77777777" w:rsidR="001C7241" w:rsidRPr="00225B1F" w:rsidRDefault="001C7241" w:rsidP="001C7241">
            <w:pPr>
              <w:rPr>
                <w:sz w:val="20"/>
                <w:lang w:eastAsia="en-US"/>
              </w:rPr>
            </w:pPr>
          </w:p>
        </w:tc>
        <w:tc>
          <w:tcPr>
            <w:tcW w:w="236" w:type="dxa"/>
            <w:tcBorders>
              <w:top w:val="nil"/>
              <w:left w:val="nil"/>
              <w:bottom w:val="nil"/>
              <w:right w:val="nil"/>
            </w:tcBorders>
            <w:shd w:val="clear" w:color="auto" w:fill="auto"/>
            <w:noWrap/>
            <w:vAlign w:val="bottom"/>
            <w:hideMark/>
          </w:tcPr>
          <w:p w14:paraId="3C619922" w14:textId="77777777" w:rsidR="001C7241" w:rsidRPr="00225B1F" w:rsidRDefault="001C7241" w:rsidP="001C7241">
            <w:pPr>
              <w:rPr>
                <w:sz w:val="20"/>
                <w:lang w:eastAsia="en-US"/>
              </w:rPr>
            </w:pPr>
          </w:p>
        </w:tc>
        <w:tc>
          <w:tcPr>
            <w:tcW w:w="766" w:type="dxa"/>
            <w:tcBorders>
              <w:top w:val="nil"/>
              <w:left w:val="nil"/>
              <w:bottom w:val="nil"/>
              <w:right w:val="nil"/>
            </w:tcBorders>
            <w:shd w:val="clear" w:color="auto" w:fill="auto"/>
            <w:noWrap/>
            <w:vAlign w:val="bottom"/>
            <w:hideMark/>
          </w:tcPr>
          <w:p w14:paraId="073C7EF4" w14:textId="77777777" w:rsidR="001C7241" w:rsidRPr="00225B1F" w:rsidRDefault="001C7241" w:rsidP="001C7241">
            <w:pPr>
              <w:rPr>
                <w:sz w:val="20"/>
                <w:lang w:eastAsia="en-US"/>
              </w:rPr>
            </w:pPr>
          </w:p>
        </w:tc>
        <w:tc>
          <w:tcPr>
            <w:tcW w:w="270" w:type="dxa"/>
            <w:tcBorders>
              <w:top w:val="nil"/>
              <w:left w:val="nil"/>
              <w:bottom w:val="nil"/>
              <w:right w:val="nil"/>
            </w:tcBorders>
            <w:shd w:val="clear" w:color="auto" w:fill="auto"/>
            <w:noWrap/>
            <w:vAlign w:val="bottom"/>
            <w:hideMark/>
          </w:tcPr>
          <w:p w14:paraId="36DF02B3" w14:textId="77777777" w:rsidR="001C7241" w:rsidRPr="00225B1F" w:rsidRDefault="001C7241" w:rsidP="001C7241">
            <w:pPr>
              <w:rPr>
                <w:sz w:val="20"/>
                <w:lang w:eastAsia="en-US"/>
              </w:rPr>
            </w:pPr>
          </w:p>
        </w:tc>
        <w:tc>
          <w:tcPr>
            <w:tcW w:w="810" w:type="dxa"/>
            <w:tcBorders>
              <w:top w:val="nil"/>
              <w:left w:val="nil"/>
              <w:bottom w:val="nil"/>
              <w:right w:val="nil"/>
            </w:tcBorders>
            <w:shd w:val="clear" w:color="auto" w:fill="auto"/>
            <w:noWrap/>
            <w:vAlign w:val="bottom"/>
            <w:hideMark/>
          </w:tcPr>
          <w:p w14:paraId="24775F60" w14:textId="77777777" w:rsidR="001C7241" w:rsidRPr="00225B1F" w:rsidRDefault="001C7241" w:rsidP="001C7241">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1292B142" w14:textId="1584D072"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20A6DA1D" w14:textId="04962859"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c>
          <w:tcPr>
            <w:tcW w:w="450" w:type="dxa"/>
            <w:tcBorders>
              <w:top w:val="nil"/>
              <w:left w:val="nil"/>
              <w:bottom w:val="nil"/>
              <w:right w:val="single" w:sz="4" w:space="0" w:color="auto"/>
            </w:tcBorders>
            <w:shd w:val="clear" w:color="auto" w:fill="auto"/>
            <w:noWrap/>
            <w:vAlign w:val="bottom"/>
            <w:hideMark/>
          </w:tcPr>
          <w:p w14:paraId="3C0A59A9" w14:textId="1DC38B1E"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r>
      <w:tr w:rsidR="001C7241" w:rsidRPr="00225B1F" w14:paraId="7BA0E631" w14:textId="77777777" w:rsidTr="00C77A04">
        <w:trPr>
          <w:trHeight w:val="576"/>
        </w:trPr>
        <w:tc>
          <w:tcPr>
            <w:tcW w:w="3150" w:type="dxa"/>
            <w:tcBorders>
              <w:top w:val="nil"/>
              <w:left w:val="single" w:sz="4" w:space="0" w:color="auto"/>
              <w:bottom w:val="nil"/>
              <w:right w:val="single" w:sz="4" w:space="0" w:color="auto"/>
            </w:tcBorders>
            <w:shd w:val="clear" w:color="auto" w:fill="auto"/>
            <w:vAlign w:val="center"/>
            <w:hideMark/>
          </w:tcPr>
          <w:p w14:paraId="506315E2" w14:textId="6EF34149"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Emails or texts from political organizations</w:t>
            </w:r>
          </w:p>
        </w:tc>
        <w:tc>
          <w:tcPr>
            <w:tcW w:w="1047" w:type="dxa"/>
            <w:tcBorders>
              <w:top w:val="nil"/>
              <w:left w:val="nil"/>
              <w:bottom w:val="nil"/>
              <w:right w:val="nil"/>
            </w:tcBorders>
            <w:shd w:val="clear" w:color="auto" w:fill="auto"/>
            <w:noWrap/>
            <w:vAlign w:val="bottom"/>
            <w:hideMark/>
          </w:tcPr>
          <w:p w14:paraId="044B64A2" w14:textId="322852F5"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8.6%</w:t>
            </w:r>
          </w:p>
        </w:tc>
        <w:tc>
          <w:tcPr>
            <w:tcW w:w="766" w:type="dxa"/>
            <w:tcBorders>
              <w:top w:val="nil"/>
              <w:left w:val="single" w:sz="4" w:space="0" w:color="auto"/>
              <w:bottom w:val="nil"/>
              <w:right w:val="nil"/>
            </w:tcBorders>
            <w:shd w:val="clear" w:color="auto" w:fill="auto"/>
            <w:noWrap/>
            <w:vAlign w:val="bottom"/>
            <w:hideMark/>
          </w:tcPr>
          <w:p w14:paraId="5B60530C" w14:textId="29A19A96"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8.3%</w:t>
            </w:r>
          </w:p>
        </w:tc>
        <w:tc>
          <w:tcPr>
            <w:tcW w:w="326" w:type="dxa"/>
            <w:tcBorders>
              <w:top w:val="nil"/>
              <w:left w:val="nil"/>
              <w:bottom w:val="nil"/>
              <w:right w:val="nil"/>
            </w:tcBorders>
            <w:shd w:val="clear" w:color="auto" w:fill="auto"/>
            <w:noWrap/>
            <w:vAlign w:val="bottom"/>
            <w:hideMark/>
          </w:tcPr>
          <w:p w14:paraId="195ED60B" w14:textId="37B42B22" w:rsidR="001C7241" w:rsidRPr="00225B1F" w:rsidRDefault="001C7241" w:rsidP="001C7241">
            <w:pPr>
              <w:rPr>
                <w:rFonts w:ascii="Calibri" w:hAnsi="Calibri" w:cs="Calibri"/>
                <w:color w:val="000000"/>
                <w:sz w:val="22"/>
                <w:szCs w:val="22"/>
                <w:lang w:eastAsia="en-US"/>
              </w:rPr>
            </w:pPr>
          </w:p>
        </w:tc>
        <w:tc>
          <w:tcPr>
            <w:tcW w:w="819" w:type="dxa"/>
            <w:tcBorders>
              <w:top w:val="nil"/>
              <w:left w:val="nil"/>
              <w:bottom w:val="nil"/>
              <w:right w:val="nil"/>
            </w:tcBorders>
            <w:shd w:val="clear" w:color="auto" w:fill="auto"/>
            <w:noWrap/>
            <w:vAlign w:val="bottom"/>
            <w:hideMark/>
          </w:tcPr>
          <w:p w14:paraId="66461FF0" w14:textId="6EDF604D"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10.6%</w:t>
            </w:r>
          </w:p>
        </w:tc>
        <w:tc>
          <w:tcPr>
            <w:tcW w:w="236" w:type="dxa"/>
            <w:tcBorders>
              <w:top w:val="nil"/>
              <w:left w:val="nil"/>
              <w:bottom w:val="nil"/>
              <w:right w:val="nil"/>
            </w:tcBorders>
            <w:shd w:val="clear" w:color="auto" w:fill="auto"/>
            <w:noWrap/>
            <w:vAlign w:val="bottom"/>
            <w:hideMark/>
          </w:tcPr>
          <w:p w14:paraId="2B442004" w14:textId="77777777" w:rsidR="001C7241" w:rsidRPr="00225B1F" w:rsidRDefault="001C7241" w:rsidP="001C7241">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6F8D0D85" w14:textId="29DC8A39"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10.8%</w:t>
            </w:r>
          </w:p>
        </w:tc>
        <w:tc>
          <w:tcPr>
            <w:tcW w:w="270" w:type="dxa"/>
            <w:tcBorders>
              <w:top w:val="nil"/>
              <w:left w:val="nil"/>
              <w:bottom w:val="nil"/>
              <w:right w:val="nil"/>
            </w:tcBorders>
            <w:shd w:val="clear" w:color="auto" w:fill="auto"/>
            <w:noWrap/>
            <w:vAlign w:val="bottom"/>
            <w:hideMark/>
          </w:tcPr>
          <w:p w14:paraId="114C9FE1" w14:textId="77777777" w:rsidR="001C7241" w:rsidRPr="00225B1F" w:rsidRDefault="001C7241" w:rsidP="001C7241">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439E3841" w14:textId="4395E85F"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12.1%</w:t>
            </w:r>
          </w:p>
        </w:tc>
        <w:tc>
          <w:tcPr>
            <w:tcW w:w="360" w:type="dxa"/>
            <w:tcBorders>
              <w:top w:val="nil"/>
              <w:left w:val="nil"/>
              <w:bottom w:val="nil"/>
              <w:right w:val="single" w:sz="4" w:space="0" w:color="auto"/>
            </w:tcBorders>
            <w:shd w:val="clear" w:color="auto" w:fill="auto"/>
            <w:noWrap/>
            <w:vAlign w:val="bottom"/>
            <w:hideMark/>
          </w:tcPr>
          <w:p w14:paraId="27E0F453" w14:textId="4B36B6A3"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7C09DE67" w14:textId="3F145DA0"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12.8%</w:t>
            </w:r>
          </w:p>
        </w:tc>
        <w:tc>
          <w:tcPr>
            <w:tcW w:w="450" w:type="dxa"/>
            <w:tcBorders>
              <w:top w:val="nil"/>
              <w:left w:val="nil"/>
              <w:bottom w:val="nil"/>
              <w:right w:val="single" w:sz="4" w:space="0" w:color="auto"/>
            </w:tcBorders>
            <w:shd w:val="clear" w:color="auto" w:fill="auto"/>
            <w:noWrap/>
            <w:vAlign w:val="bottom"/>
            <w:hideMark/>
          </w:tcPr>
          <w:p w14:paraId="21A615D9" w14:textId="614E241E"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r>
      <w:tr w:rsidR="001C7241" w:rsidRPr="00225B1F" w14:paraId="01577410" w14:textId="77777777" w:rsidTr="00C77A04">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66ABE720" w14:textId="77DBB02A"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Communicating with people through email or texts</w:t>
            </w:r>
          </w:p>
        </w:tc>
        <w:tc>
          <w:tcPr>
            <w:tcW w:w="1047" w:type="dxa"/>
            <w:tcBorders>
              <w:top w:val="nil"/>
              <w:left w:val="nil"/>
              <w:bottom w:val="nil"/>
              <w:right w:val="nil"/>
            </w:tcBorders>
            <w:shd w:val="clear" w:color="auto" w:fill="auto"/>
            <w:noWrap/>
            <w:vAlign w:val="bottom"/>
            <w:hideMark/>
          </w:tcPr>
          <w:p w14:paraId="6BCEA43E" w14:textId="68292CC9"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12.4%</w:t>
            </w:r>
          </w:p>
        </w:tc>
        <w:tc>
          <w:tcPr>
            <w:tcW w:w="766" w:type="dxa"/>
            <w:tcBorders>
              <w:top w:val="nil"/>
              <w:left w:val="single" w:sz="4" w:space="0" w:color="auto"/>
              <w:bottom w:val="nil"/>
              <w:right w:val="nil"/>
            </w:tcBorders>
            <w:shd w:val="clear" w:color="auto" w:fill="auto"/>
            <w:noWrap/>
            <w:vAlign w:val="bottom"/>
            <w:hideMark/>
          </w:tcPr>
          <w:p w14:paraId="717FD4C2" w14:textId="5F68EB10"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6.7%</w:t>
            </w:r>
          </w:p>
        </w:tc>
        <w:tc>
          <w:tcPr>
            <w:tcW w:w="326" w:type="dxa"/>
            <w:tcBorders>
              <w:top w:val="nil"/>
              <w:left w:val="nil"/>
              <w:bottom w:val="nil"/>
              <w:right w:val="nil"/>
            </w:tcBorders>
            <w:shd w:val="clear" w:color="auto" w:fill="auto"/>
            <w:noWrap/>
            <w:vAlign w:val="bottom"/>
            <w:hideMark/>
          </w:tcPr>
          <w:p w14:paraId="50120897" w14:textId="570EAA6A"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w:t>
            </w:r>
          </w:p>
        </w:tc>
        <w:tc>
          <w:tcPr>
            <w:tcW w:w="819" w:type="dxa"/>
            <w:tcBorders>
              <w:top w:val="nil"/>
              <w:left w:val="nil"/>
              <w:bottom w:val="nil"/>
              <w:right w:val="nil"/>
            </w:tcBorders>
            <w:shd w:val="clear" w:color="auto" w:fill="auto"/>
            <w:noWrap/>
            <w:vAlign w:val="bottom"/>
            <w:hideMark/>
          </w:tcPr>
          <w:p w14:paraId="5EE07B45" w14:textId="3E3859D4"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8.4%</w:t>
            </w:r>
          </w:p>
        </w:tc>
        <w:tc>
          <w:tcPr>
            <w:tcW w:w="236" w:type="dxa"/>
            <w:tcBorders>
              <w:top w:val="nil"/>
              <w:left w:val="nil"/>
              <w:bottom w:val="nil"/>
              <w:right w:val="nil"/>
            </w:tcBorders>
            <w:shd w:val="clear" w:color="auto" w:fill="auto"/>
            <w:noWrap/>
            <w:vAlign w:val="bottom"/>
            <w:hideMark/>
          </w:tcPr>
          <w:p w14:paraId="64E5EDEA" w14:textId="77777777" w:rsidR="001C7241" w:rsidRPr="00225B1F" w:rsidRDefault="001C7241" w:rsidP="001C7241">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63E520C4" w14:textId="761D1AF8"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12.3%</w:t>
            </w:r>
          </w:p>
        </w:tc>
        <w:tc>
          <w:tcPr>
            <w:tcW w:w="270" w:type="dxa"/>
            <w:tcBorders>
              <w:top w:val="nil"/>
              <w:left w:val="nil"/>
              <w:bottom w:val="nil"/>
              <w:right w:val="nil"/>
            </w:tcBorders>
            <w:shd w:val="clear" w:color="auto" w:fill="auto"/>
            <w:noWrap/>
            <w:vAlign w:val="bottom"/>
            <w:hideMark/>
          </w:tcPr>
          <w:p w14:paraId="6826FB95" w14:textId="77777777" w:rsidR="001C7241" w:rsidRPr="00225B1F" w:rsidRDefault="001C7241" w:rsidP="001C7241">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3A8E710D" w14:textId="09A50EE2"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11.2%</w:t>
            </w:r>
          </w:p>
        </w:tc>
        <w:tc>
          <w:tcPr>
            <w:tcW w:w="360" w:type="dxa"/>
            <w:tcBorders>
              <w:top w:val="nil"/>
              <w:left w:val="nil"/>
              <w:bottom w:val="nil"/>
              <w:right w:val="single" w:sz="4" w:space="0" w:color="auto"/>
            </w:tcBorders>
            <w:shd w:val="clear" w:color="auto" w:fill="auto"/>
            <w:noWrap/>
            <w:vAlign w:val="bottom"/>
            <w:hideMark/>
          </w:tcPr>
          <w:p w14:paraId="0593C51C" w14:textId="4467CB9A"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10FD7E4B" w14:textId="17814FAB"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10.5%</w:t>
            </w:r>
          </w:p>
        </w:tc>
        <w:tc>
          <w:tcPr>
            <w:tcW w:w="450" w:type="dxa"/>
            <w:tcBorders>
              <w:top w:val="nil"/>
              <w:left w:val="nil"/>
              <w:bottom w:val="nil"/>
              <w:right w:val="single" w:sz="4" w:space="0" w:color="auto"/>
            </w:tcBorders>
            <w:shd w:val="clear" w:color="auto" w:fill="auto"/>
            <w:noWrap/>
            <w:vAlign w:val="bottom"/>
            <w:hideMark/>
          </w:tcPr>
          <w:p w14:paraId="67E2C2C8" w14:textId="07DF6EDE"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r>
      <w:tr w:rsidR="001C7241" w:rsidRPr="00225B1F" w14:paraId="04B2CA91" w14:textId="77777777" w:rsidTr="00C77A04">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130C3187" w14:textId="00BF843E"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Calling election office</w:t>
            </w:r>
          </w:p>
        </w:tc>
        <w:tc>
          <w:tcPr>
            <w:tcW w:w="1047" w:type="dxa"/>
            <w:tcBorders>
              <w:top w:val="nil"/>
              <w:left w:val="nil"/>
              <w:bottom w:val="nil"/>
              <w:right w:val="nil"/>
            </w:tcBorders>
            <w:shd w:val="clear" w:color="auto" w:fill="auto"/>
            <w:noWrap/>
            <w:vAlign w:val="bottom"/>
            <w:hideMark/>
          </w:tcPr>
          <w:p w14:paraId="55D4C5DC" w14:textId="2CE9D7AA"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8.3%</w:t>
            </w:r>
          </w:p>
        </w:tc>
        <w:tc>
          <w:tcPr>
            <w:tcW w:w="766" w:type="dxa"/>
            <w:tcBorders>
              <w:top w:val="nil"/>
              <w:left w:val="single" w:sz="4" w:space="0" w:color="auto"/>
              <w:bottom w:val="nil"/>
              <w:right w:val="nil"/>
            </w:tcBorders>
            <w:shd w:val="clear" w:color="auto" w:fill="auto"/>
            <w:noWrap/>
            <w:vAlign w:val="bottom"/>
            <w:hideMark/>
          </w:tcPr>
          <w:p w14:paraId="5EB768A4" w14:textId="78777819"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7.7%</w:t>
            </w:r>
          </w:p>
        </w:tc>
        <w:tc>
          <w:tcPr>
            <w:tcW w:w="326" w:type="dxa"/>
            <w:tcBorders>
              <w:top w:val="nil"/>
              <w:left w:val="nil"/>
              <w:bottom w:val="nil"/>
              <w:right w:val="nil"/>
            </w:tcBorders>
            <w:shd w:val="clear" w:color="auto" w:fill="auto"/>
            <w:noWrap/>
            <w:vAlign w:val="bottom"/>
            <w:hideMark/>
          </w:tcPr>
          <w:p w14:paraId="3D364A53" w14:textId="77777777" w:rsidR="001C7241" w:rsidRPr="00225B1F" w:rsidRDefault="001C7241" w:rsidP="001C7241">
            <w:pPr>
              <w:jc w:val="right"/>
              <w:rPr>
                <w:rFonts w:ascii="Calibri" w:hAnsi="Calibri" w:cs="Calibri"/>
                <w:color w:val="000000"/>
                <w:sz w:val="22"/>
                <w:szCs w:val="22"/>
                <w:lang w:eastAsia="en-US"/>
              </w:rPr>
            </w:pPr>
          </w:p>
        </w:tc>
        <w:tc>
          <w:tcPr>
            <w:tcW w:w="819" w:type="dxa"/>
            <w:tcBorders>
              <w:top w:val="nil"/>
              <w:left w:val="nil"/>
              <w:bottom w:val="nil"/>
              <w:right w:val="nil"/>
            </w:tcBorders>
            <w:shd w:val="clear" w:color="auto" w:fill="auto"/>
            <w:noWrap/>
            <w:vAlign w:val="bottom"/>
            <w:hideMark/>
          </w:tcPr>
          <w:p w14:paraId="66CE1775" w14:textId="3A320834"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6.6%</w:t>
            </w:r>
          </w:p>
        </w:tc>
        <w:tc>
          <w:tcPr>
            <w:tcW w:w="236" w:type="dxa"/>
            <w:tcBorders>
              <w:top w:val="nil"/>
              <w:left w:val="nil"/>
              <w:bottom w:val="nil"/>
              <w:right w:val="nil"/>
            </w:tcBorders>
            <w:shd w:val="clear" w:color="auto" w:fill="auto"/>
            <w:noWrap/>
            <w:vAlign w:val="bottom"/>
            <w:hideMark/>
          </w:tcPr>
          <w:p w14:paraId="0B66E462" w14:textId="77777777" w:rsidR="001C7241" w:rsidRPr="00225B1F" w:rsidRDefault="001C7241" w:rsidP="001C7241">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05544744" w14:textId="1A3C5E9A"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6.8%</w:t>
            </w:r>
          </w:p>
        </w:tc>
        <w:tc>
          <w:tcPr>
            <w:tcW w:w="270" w:type="dxa"/>
            <w:tcBorders>
              <w:top w:val="nil"/>
              <w:left w:val="nil"/>
              <w:bottom w:val="nil"/>
              <w:right w:val="nil"/>
            </w:tcBorders>
            <w:shd w:val="clear" w:color="auto" w:fill="auto"/>
            <w:noWrap/>
            <w:vAlign w:val="bottom"/>
            <w:hideMark/>
          </w:tcPr>
          <w:p w14:paraId="0D3EB002" w14:textId="77777777" w:rsidR="001C7241" w:rsidRPr="00225B1F" w:rsidRDefault="001C7241" w:rsidP="001C7241">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38F2E7F6" w14:textId="14217205"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6.9%</w:t>
            </w:r>
          </w:p>
        </w:tc>
        <w:tc>
          <w:tcPr>
            <w:tcW w:w="360" w:type="dxa"/>
            <w:tcBorders>
              <w:top w:val="nil"/>
              <w:left w:val="nil"/>
              <w:bottom w:val="nil"/>
              <w:right w:val="single" w:sz="4" w:space="0" w:color="auto"/>
            </w:tcBorders>
            <w:shd w:val="clear" w:color="auto" w:fill="auto"/>
            <w:noWrap/>
            <w:vAlign w:val="bottom"/>
            <w:hideMark/>
          </w:tcPr>
          <w:p w14:paraId="59B99AC9" w14:textId="7DFA5B13"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407409BB" w14:textId="6DFA0348"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7.9%</w:t>
            </w:r>
          </w:p>
        </w:tc>
        <w:tc>
          <w:tcPr>
            <w:tcW w:w="450" w:type="dxa"/>
            <w:tcBorders>
              <w:top w:val="nil"/>
              <w:left w:val="nil"/>
              <w:bottom w:val="nil"/>
              <w:right w:val="single" w:sz="4" w:space="0" w:color="auto"/>
            </w:tcBorders>
            <w:shd w:val="clear" w:color="auto" w:fill="auto"/>
            <w:noWrap/>
            <w:vAlign w:val="bottom"/>
            <w:hideMark/>
          </w:tcPr>
          <w:p w14:paraId="3EA61650" w14:textId="206D2FBA"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r>
      <w:tr w:rsidR="001C7241" w:rsidRPr="00225B1F" w14:paraId="354CCCBA" w14:textId="77777777" w:rsidTr="00C77A04">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5A11C56F" w14:textId="238BEF32"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Personal/independent research</w:t>
            </w:r>
          </w:p>
        </w:tc>
        <w:tc>
          <w:tcPr>
            <w:tcW w:w="1047" w:type="dxa"/>
            <w:tcBorders>
              <w:top w:val="nil"/>
              <w:left w:val="nil"/>
              <w:bottom w:val="nil"/>
              <w:right w:val="nil"/>
            </w:tcBorders>
            <w:shd w:val="clear" w:color="auto" w:fill="auto"/>
            <w:noWrap/>
            <w:vAlign w:val="bottom"/>
            <w:hideMark/>
          </w:tcPr>
          <w:p w14:paraId="76D02C55" w14:textId="7A43B70C"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1.0%</w:t>
            </w:r>
          </w:p>
        </w:tc>
        <w:tc>
          <w:tcPr>
            <w:tcW w:w="766" w:type="dxa"/>
            <w:tcBorders>
              <w:top w:val="nil"/>
              <w:left w:val="single" w:sz="4" w:space="0" w:color="auto"/>
              <w:bottom w:val="nil"/>
              <w:right w:val="nil"/>
            </w:tcBorders>
            <w:shd w:val="clear" w:color="auto" w:fill="auto"/>
            <w:noWrap/>
            <w:vAlign w:val="bottom"/>
            <w:hideMark/>
          </w:tcPr>
          <w:p w14:paraId="2B41A022" w14:textId="28FEC667"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0.0%</w:t>
            </w:r>
          </w:p>
        </w:tc>
        <w:tc>
          <w:tcPr>
            <w:tcW w:w="326" w:type="dxa"/>
            <w:tcBorders>
              <w:top w:val="nil"/>
              <w:left w:val="nil"/>
              <w:bottom w:val="nil"/>
              <w:right w:val="nil"/>
            </w:tcBorders>
            <w:shd w:val="clear" w:color="auto" w:fill="auto"/>
            <w:noWrap/>
            <w:vAlign w:val="bottom"/>
            <w:hideMark/>
          </w:tcPr>
          <w:p w14:paraId="0FA8F785" w14:textId="262BF607"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c>
          <w:tcPr>
            <w:tcW w:w="819" w:type="dxa"/>
            <w:tcBorders>
              <w:top w:val="nil"/>
              <w:left w:val="nil"/>
              <w:bottom w:val="nil"/>
              <w:right w:val="nil"/>
            </w:tcBorders>
            <w:shd w:val="clear" w:color="auto" w:fill="auto"/>
            <w:noWrap/>
            <w:vAlign w:val="bottom"/>
            <w:hideMark/>
          </w:tcPr>
          <w:p w14:paraId="602C6183" w14:textId="70DF5549"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0.3%</w:t>
            </w:r>
          </w:p>
        </w:tc>
        <w:tc>
          <w:tcPr>
            <w:tcW w:w="236" w:type="dxa"/>
            <w:tcBorders>
              <w:top w:val="nil"/>
              <w:left w:val="nil"/>
              <w:bottom w:val="nil"/>
              <w:right w:val="nil"/>
            </w:tcBorders>
            <w:shd w:val="clear" w:color="auto" w:fill="auto"/>
            <w:noWrap/>
            <w:vAlign w:val="bottom"/>
            <w:hideMark/>
          </w:tcPr>
          <w:p w14:paraId="21A5C146" w14:textId="77777777" w:rsidR="001C7241" w:rsidRPr="00225B1F" w:rsidRDefault="001C7241" w:rsidP="001C7241">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6EF4565F" w14:textId="6D86ED17"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0.1%</w:t>
            </w:r>
          </w:p>
        </w:tc>
        <w:tc>
          <w:tcPr>
            <w:tcW w:w="270" w:type="dxa"/>
            <w:tcBorders>
              <w:top w:val="nil"/>
              <w:left w:val="nil"/>
              <w:bottom w:val="nil"/>
              <w:right w:val="nil"/>
            </w:tcBorders>
            <w:shd w:val="clear" w:color="auto" w:fill="auto"/>
            <w:noWrap/>
            <w:vAlign w:val="bottom"/>
            <w:hideMark/>
          </w:tcPr>
          <w:p w14:paraId="2EA26057" w14:textId="4B089749"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bottom"/>
            <w:hideMark/>
          </w:tcPr>
          <w:p w14:paraId="2656BDC0" w14:textId="66A9786F"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0.1%</w:t>
            </w:r>
          </w:p>
        </w:tc>
        <w:tc>
          <w:tcPr>
            <w:tcW w:w="360" w:type="dxa"/>
            <w:tcBorders>
              <w:top w:val="nil"/>
              <w:left w:val="nil"/>
              <w:bottom w:val="nil"/>
              <w:right w:val="single" w:sz="4" w:space="0" w:color="auto"/>
            </w:tcBorders>
            <w:shd w:val="clear" w:color="auto" w:fill="auto"/>
            <w:noWrap/>
            <w:vAlign w:val="bottom"/>
            <w:hideMark/>
          </w:tcPr>
          <w:p w14:paraId="68BA47EA" w14:textId="19A3F538"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c>
          <w:tcPr>
            <w:tcW w:w="990" w:type="dxa"/>
            <w:tcBorders>
              <w:top w:val="nil"/>
              <w:left w:val="nil"/>
              <w:bottom w:val="nil"/>
              <w:right w:val="nil"/>
            </w:tcBorders>
            <w:shd w:val="clear" w:color="auto" w:fill="auto"/>
            <w:noWrap/>
            <w:vAlign w:val="bottom"/>
            <w:hideMark/>
          </w:tcPr>
          <w:p w14:paraId="4D65BBB1" w14:textId="0FC454F5"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0.9%</w:t>
            </w:r>
          </w:p>
        </w:tc>
        <w:tc>
          <w:tcPr>
            <w:tcW w:w="450" w:type="dxa"/>
            <w:tcBorders>
              <w:top w:val="nil"/>
              <w:left w:val="nil"/>
              <w:bottom w:val="nil"/>
              <w:right w:val="single" w:sz="4" w:space="0" w:color="auto"/>
            </w:tcBorders>
            <w:shd w:val="clear" w:color="auto" w:fill="auto"/>
            <w:noWrap/>
            <w:vAlign w:val="bottom"/>
            <w:hideMark/>
          </w:tcPr>
          <w:p w14:paraId="52DE4D6A" w14:textId="5473CE43"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r>
      <w:tr w:rsidR="001C7241" w:rsidRPr="00225B1F" w14:paraId="2F94D0B8" w14:textId="77777777" w:rsidTr="00C77A04">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5E56C0A7" w14:textId="5C331ADC"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From candidates</w:t>
            </w:r>
          </w:p>
        </w:tc>
        <w:tc>
          <w:tcPr>
            <w:tcW w:w="1047" w:type="dxa"/>
            <w:tcBorders>
              <w:top w:val="nil"/>
              <w:left w:val="nil"/>
              <w:bottom w:val="nil"/>
              <w:right w:val="nil"/>
            </w:tcBorders>
            <w:shd w:val="clear" w:color="auto" w:fill="auto"/>
            <w:noWrap/>
            <w:vAlign w:val="bottom"/>
            <w:hideMark/>
          </w:tcPr>
          <w:p w14:paraId="4129B2A4" w14:textId="4D2ED59D"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0.5%</w:t>
            </w:r>
          </w:p>
        </w:tc>
        <w:tc>
          <w:tcPr>
            <w:tcW w:w="766" w:type="dxa"/>
            <w:tcBorders>
              <w:top w:val="nil"/>
              <w:left w:val="single" w:sz="4" w:space="0" w:color="auto"/>
              <w:bottom w:val="nil"/>
              <w:right w:val="nil"/>
            </w:tcBorders>
            <w:shd w:val="clear" w:color="auto" w:fill="auto"/>
            <w:noWrap/>
            <w:vAlign w:val="bottom"/>
            <w:hideMark/>
          </w:tcPr>
          <w:p w14:paraId="77B70D99" w14:textId="7646B90F"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0.0%</w:t>
            </w:r>
          </w:p>
        </w:tc>
        <w:tc>
          <w:tcPr>
            <w:tcW w:w="326" w:type="dxa"/>
            <w:tcBorders>
              <w:top w:val="nil"/>
              <w:left w:val="nil"/>
              <w:bottom w:val="nil"/>
              <w:right w:val="nil"/>
            </w:tcBorders>
            <w:shd w:val="clear" w:color="auto" w:fill="auto"/>
            <w:noWrap/>
            <w:vAlign w:val="bottom"/>
            <w:hideMark/>
          </w:tcPr>
          <w:p w14:paraId="4491A67C" w14:textId="4F39F000"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c>
          <w:tcPr>
            <w:tcW w:w="819" w:type="dxa"/>
            <w:tcBorders>
              <w:top w:val="nil"/>
              <w:left w:val="nil"/>
              <w:bottom w:val="nil"/>
              <w:right w:val="nil"/>
            </w:tcBorders>
            <w:shd w:val="clear" w:color="auto" w:fill="auto"/>
            <w:noWrap/>
            <w:vAlign w:val="bottom"/>
            <w:hideMark/>
          </w:tcPr>
          <w:p w14:paraId="22ACBF49" w14:textId="60E97837"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0.0%</w:t>
            </w:r>
          </w:p>
        </w:tc>
        <w:tc>
          <w:tcPr>
            <w:tcW w:w="236" w:type="dxa"/>
            <w:tcBorders>
              <w:top w:val="nil"/>
              <w:left w:val="nil"/>
              <w:bottom w:val="nil"/>
              <w:right w:val="nil"/>
            </w:tcBorders>
            <w:shd w:val="clear" w:color="auto" w:fill="auto"/>
            <w:noWrap/>
            <w:vAlign w:val="bottom"/>
            <w:hideMark/>
          </w:tcPr>
          <w:p w14:paraId="58331DFF" w14:textId="14EF65DF"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c>
          <w:tcPr>
            <w:tcW w:w="766" w:type="dxa"/>
            <w:tcBorders>
              <w:top w:val="nil"/>
              <w:left w:val="nil"/>
              <w:bottom w:val="nil"/>
              <w:right w:val="nil"/>
            </w:tcBorders>
            <w:shd w:val="clear" w:color="auto" w:fill="auto"/>
            <w:noWrap/>
            <w:vAlign w:val="bottom"/>
            <w:hideMark/>
          </w:tcPr>
          <w:p w14:paraId="3C12AE9B" w14:textId="5D293114"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0.1%</w:t>
            </w:r>
          </w:p>
        </w:tc>
        <w:tc>
          <w:tcPr>
            <w:tcW w:w="270" w:type="dxa"/>
            <w:tcBorders>
              <w:top w:val="nil"/>
              <w:left w:val="nil"/>
              <w:bottom w:val="nil"/>
              <w:right w:val="nil"/>
            </w:tcBorders>
            <w:shd w:val="clear" w:color="auto" w:fill="auto"/>
            <w:noWrap/>
            <w:vAlign w:val="bottom"/>
            <w:hideMark/>
          </w:tcPr>
          <w:p w14:paraId="33C14A86" w14:textId="77777777" w:rsidR="001C7241" w:rsidRPr="00225B1F" w:rsidRDefault="001C7241" w:rsidP="001C7241">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1954C4D5" w14:textId="6A95488F"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0.4%</w:t>
            </w:r>
          </w:p>
        </w:tc>
        <w:tc>
          <w:tcPr>
            <w:tcW w:w="360" w:type="dxa"/>
            <w:tcBorders>
              <w:top w:val="nil"/>
              <w:left w:val="nil"/>
              <w:bottom w:val="nil"/>
              <w:right w:val="single" w:sz="4" w:space="0" w:color="auto"/>
            </w:tcBorders>
            <w:shd w:val="clear" w:color="auto" w:fill="auto"/>
            <w:noWrap/>
            <w:vAlign w:val="bottom"/>
            <w:hideMark/>
          </w:tcPr>
          <w:p w14:paraId="640FE429" w14:textId="302F28E0"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50B0EF5B" w14:textId="5B87E07B"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0.4%</w:t>
            </w:r>
          </w:p>
        </w:tc>
        <w:tc>
          <w:tcPr>
            <w:tcW w:w="450" w:type="dxa"/>
            <w:tcBorders>
              <w:top w:val="nil"/>
              <w:left w:val="nil"/>
              <w:bottom w:val="nil"/>
              <w:right w:val="single" w:sz="4" w:space="0" w:color="auto"/>
            </w:tcBorders>
            <w:shd w:val="clear" w:color="auto" w:fill="auto"/>
            <w:noWrap/>
            <w:vAlign w:val="bottom"/>
            <w:hideMark/>
          </w:tcPr>
          <w:p w14:paraId="2EDB5691" w14:textId="691D2443"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r>
      <w:tr w:rsidR="001C7241" w:rsidRPr="00225B1F" w14:paraId="78FFD7D9" w14:textId="77777777" w:rsidTr="00C77A04">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7B17E6BA" w14:textId="4332A609"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Debates/townhalls/rallies</w:t>
            </w:r>
          </w:p>
        </w:tc>
        <w:tc>
          <w:tcPr>
            <w:tcW w:w="1047" w:type="dxa"/>
            <w:tcBorders>
              <w:top w:val="nil"/>
              <w:left w:val="nil"/>
              <w:bottom w:val="nil"/>
              <w:right w:val="nil"/>
            </w:tcBorders>
            <w:shd w:val="clear" w:color="auto" w:fill="auto"/>
            <w:noWrap/>
            <w:vAlign w:val="bottom"/>
            <w:hideMark/>
          </w:tcPr>
          <w:p w14:paraId="5EFB5D23" w14:textId="0915C3C4"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0.7%</w:t>
            </w:r>
          </w:p>
        </w:tc>
        <w:tc>
          <w:tcPr>
            <w:tcW w:w="766" w:type="dxa"/>
            <w:tcBorders>
              <w:top w:val="nil"/>
              <w:left w:val="single" w:sz="4" w:space="0" w:color="auto"/>
              <w:bottom w:val="nil"/>
              <w:right w:val="nil"/>
            </w:tcBorders>
            <w:shd w:val="clear" w:color="auto" w:fill="auto"/>
            <w:noWrap/>
            <w:vAlign w:val="bottom"/>
            <w:hideMark/>
          </w:tcPr>
          <w:p w14:paraId="6C30F362" w14:textId="681D0A66"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0.0%</w:t>
            </w:r>
          </w:p>
        </w:tc>
        <w:tc>
          <w:tcPr>
            <w:tcW w:w="326" w:type="dxa"/>
            <w:tcBorders>
              <w:top w:val="nil"/>
              <w:left w:val="nil"/>
              <w:bottom w:val="nil"/>
              <w:right w:val="nil"/>
            </w:tcBorders>
            <w:shd w:val="clear" w:color="auto" w:fill="auto"/>
            <w:noWrap/>
            <w:vAlign w:val="bottom"/>
            <w:hideMark/>
          </w:tcPr>
          <w:p w14:paraId="2CF5F77B" w14:textId="49097B30"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c>
          <w:tcPr>
            <w:tcW w:w="819" w:type="dxa"/>
            <w:tcBorders>
              <w:top w:val="nil"/>
              <w:left w:val="nil"/>
              <w:bottom w:val="nil"/>
              <w:right w:val="nil"/>
            </w:tcBorders>
            <w:shd w:val="clear" w:color="auto" w:fill="auto"/>
            <w:noWrap/>
            <w:vAlign w:val="bottom"/>
            <w:hideMark/>
          </w:tcPr>
          <w:p w14:paraId="7323ED57" w14:textId="08420778"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0.0%</w:t>
            </w:r>
          </w:p>
        </w:tc>
        <w:tc>
          <w:tcPr>
            <w:tcW w:w="236" w:type="dxa"/>
            <w:tcBorders>
              <w:top w:val="nil"/>
              <w:left w:val="nil"/>
              <w:bottom w:val="nil"/>
              <w:right w:val="nil"/>
            </w:tcBorders>
            <w:shd w:val="clear" w:color="auto" w:fill="auto"/>
            <w:noWrap/>
            <w:vAlign w:val="bottom"/>
            <w:hideMark/>
          </w:tcPr>
          <w:p w14:paraId="445523A2" w14:textId="772056FC"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w:t>
            </w:r>
          </w:p>
        </w:tc>
        <w:tc>
          <w:tcPr>
            <w:tcW w:w="766" w:type="dxa"/>
            <w:tcBorders>
              <w:top w:val="nil"/>
              <w:left w:val="nil"/>
              <w:bottom w:val="nil"/>
              <w:right w:val="nil"/>
            </w:tcBorders>
            <w:shd w:val="clear" w:color="auto" w:fill="auto"/>
            <w:noWrap/>
            <w:vAlign w:val="bottom"/>
            <w:hideMark/>
          </w:tcPr>
          <w:p w14:paraId="1144CF9A" w14:textId="15518CD0"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0.8%</w:t>
            </w:r>
          </w:p>
        </w:tc>
        <w:tc>
          <w:tcPr>
            <w:tcW w:w="270" w:type="dxa"/>
            <w:tcBorders>
              <w:top w:val="nil"/>
              <w:left w:val="nil"/>
              <w:bottom w:val="nil"/>
              <w:right w:val="nil"/>
            </w:tcBorders>
            <w:shd w:val="clear" w:color="auto" w:fill="auto"/>
            <w:noWrap/>
            <w:vAlign w:val="bottom"/>
            <w:hideMark/>
          </w:tcPr>
          <w:p w14:paraId="17DD00F1" w14:textId="77777777" w:rsidR="001C7241" w:rsidRPr="00225B1F" w:rsidRDefault="001C7241" w:rsidP="001C7241">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1479E7A8" w14:textId="6494C81E"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0.5%</w:t>
            </w:r>
          </w:p>
        </w:tc>
        <w:tc>
          <w:tcPr>
            <w:tcW w:w="360" w:type="dxa"/>
            <w:tcBorders>
              <w:top w:val="nil"/>
              <w:left w:val="nil"/>
              <w:bottom w:val="nil"/>
              <w:right w:val="single" w:sz="4" w:space="0" w:color="auto"/>
            </w:tcBorders>
            <w:shd w:val="clear" w:color="auto" w:fill="auto"/>
            <w:noWrap/>
            <w:vAlign w:val="bottom"/>
            <w:hideMark/>
          </w:tcPr>
          <w:p w14:paraId="23B8E429" w14:textId="112F2896"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0715C15B" w14:textId="5846A4F8" w:rsidR="001C7241" w:rsidRPr="00225B1F" w:rsidRDefault="001C7241" w:rsidP="001C7241">
            <w:pPr>
              <w:jc w:val="right"/>
              <w:rPr>
                <w:rFonts w:ascii="Calibri" w:hAnsi="Calibri" w:cs="Calibri"/>
                <w:color w:val="000000"/>
                <w:sz w:val="22"/>
                <w:szCs w:val="22"/>
                <w:lang w:eastAsia="en-US"/>
              </w:rPr>
            </w:pPr>
            <w:r>
              <w:rPr>
                <w:rFonts w:ascii="Calibri" w:hAnsi="Calibri" w:cs="Calibri"/>
                <w:color w:val="000000"/>
                <w:sz w:val="22"/>
                <w:szCs w:val="22"/>
              </w:rPr>
              <w:t>0.4%</w:t>
            </w:r>
          </w:p>
        </w:tc>
        <w:tc>
          <w:tcPr>
            <w:tcW w:w="450" w:type="dxa"/>
            <w:tcBorders>
              <w:top w:val="nil"/>
              <w:left w:val="nil"/>
              <w:bottom w:val="nil"/>
              <w:right w:val="single" w:sz="4" w:space="0" w:color="auto"/>
            </w:tcBorders>
            <w:shd w:val="clear" w:color="auto" w:fill="auto"/>
            <w:noWrap/>
            <w:vAlign w:val="bottom"/>
            <w:hideMark/>
          </w:tcPr>
          <w:p w14:paraId="68A765F8" w14:textId="3CA02EC1" w:rsidR="001C7241" w:rsidRPr="00225B1F" w:rsidRDefault="001C7241" w:rsidP="001C7241">
            <w:pPr>
              <w:rPr>
                <w:rFonts w:ascii="Calibri" w:hAnsi="Calibri" w:cs="Calibri"/>
                <w:color w:val="000000"/>
                <w:sz w:val="22"/>
                <w:szCs w:val="22"/>
                <w:lang w:eastAsia="en-US"/>
              </w:rPr>
            </w:pPr>
            <w:r>
              <w:rPr>
                <w:rFonts w:ascii="Calibri" w:hAnsi="Calibri" w:cs="Calibri"/>
                <w:color w:val="000000"/>
                <w:sz w:val="22"/>
                <w:szCs w:val="22"/>
              </w:rPr>
              <w:t> </w:t>
            </w:r>
          </w:p>
        </w:tc>
      </w:tr>
      <w:tr w:rsidR="00225B1F" w:rsidRPr="00225B1F" w14:paraId="6B4DBF0B" w14:textId="77777777" w:rsidTr="00C77A04">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0A088A3C"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c>
          <w:tcPr>
            <w:tcW w:w="1047" w:type="dxa"/>
            <w:tcBorders>
              <w:top w:val="nil"/>
              <w:left w:val="nil"/>
              <w:bottom w:val="nil"/>
              <w:right w:val="nil"/>
            </w:tcBorders>
            <w:shd w:val="clear" w:color="auto" w:fill="auto"/>
            <w:noWrap/>
            <w:vAlign w:val="bottom"/>
            <w:hideMark/>
          </w:tcPr>
          <w:p w14:paraId="04ABD094" w14:textId="77777777" w:rsidR="00225B1F" w:rsidRPr="00225B1F" w:rsidRDefault="00225B1F" w:rsidP="00225B1F">
            <w:pPr>
              <w:rPr>
                <w:rFonts w:ascii="Calibri" w:hAnsi="Calibri" w:cs="Calibri"/>
                <w:color w:val="000000"/>
                <w:sz w:val="22"/>
                <w:szCs w:val="22"/>
                <w:lang w:eastAsia="en-US"/>
              </w:rPr>
            </w:pPr>
          </w:p>
        </w:tc>
        <w:tc>
          <w:tcPr>
            <w:tcW w:w="766" w:type="dxa"/>
            <w:tcBorders>
              <w:top w:val="nil"/>
              <w:left w:val="single" w:sz="4" w:space="0" w:color="auto"/>
              <w:bottom w:val="nil"/>
              <w:right w:val="nil"/>
            </w:tcBorders>
            <w:shd w:val="clear" w:color="auto" w:fill="auto"/>
            <w:noWrap/>
            <w:vAlign w:val="bottom"/>
            <w:hideMark/>
          </w:tcPr>
          <w:p w14:paraId="4E6D7AC2"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c>
          <w:tcPr>
            <w:tcW w:w="326" w:type="dxa"/>
            <w:tcBorders>
              <w:top w:val="nil"/>
              <w:left w:val="nil"/>
              <w:bottom w:val="nil"/>
              <w:right w:val="nil"/>
            </w:tcBorders>
            <w:shd w:val="clear" w:color="auto" w:fill="auto"/>
            <w:noWrap/>
            <w:vAlign w:val="bottom"/>
            <w:hideMark/>
          </w:tcPr>
          <w:p w14:paraId="590B38C5" w14:textId="77777777" w:rsidR="00225B1F" w:rsidRPr="00225B1F" w:rsidRDefault="00225B1F" w:rsidP="00225B1F">
            <w:pPr>
              <w:rPr>
                <w:rFonts w:ascii="Calibri" w:hAnsi="Calibri" w:cs="Calibri"/>
                <w:color w:val="000000"/>
                <w:sz w:val="22"/>
                <w:szCs w:val="22"/>
                <w:lang w:eastAsia="en-US"/>
              </w:rPr>
            </w:pPr>
          </w:p>
        </w:tc>
        <w:tc>
          <w:tcPr>
            <w:tcW w:w="819" w:type="dxa"/>
            <w:tcBorders>
              <w:top w:val="nil"/>
              <w:left w:val="nil"/>
              <w:bottom w:val="nil"/>
              <w:right w:val="nil"/>
            </w:tcBorders>
            <w:shd w:val="clear" w:color="auto" w:fill="auto"/>
            <w:noWrap/>
            <w:vAlign w:val="bottom"/>
            <w:hideMark/>
          </w:tcPr>
          <w:p w14:paraId="1E8DC4AC" w14:textId="77777777" w:rsidR="00225B1F" w:rsidRPr="00225B1F" w:rsidRDefault="00225B1F" w:rsidP="00225B1F">
            <w:pPr>
              <w:rPr>
                <w:sz w:val="20"/>
                <w:lang w:eastAsia="en-US"/>
              </w:rPr>
            </w:pPr>
          </w:p>
        </w:tc>
        <w:tc>
          <w:tcPr>
            <w:tcW w:w="236" w:type="dxa"/>
            <w:tcBorders>
              <w:top w:val="nil"/>
              <w:left w:val="nil"/>
              <w:bottom w:val="nil"/>
              <w:right w:val="nil"/>
            </w:tcBorders>
            <w:shd w:val="clear" w:color="auto" w:fill="auto"/>
            <w:noWrap/>
            <w:vAlign w:val="bottom"/>
            <w:hideMark/>
          </w:tcPr>
          <w:p w14:paraId="3FBEAB90" w14:textId="77777777" w:rsidR="00225B1F" w:rsidRPr="00225B1F" w:rsidRDefault="00225B1F" w:rsidP="00225B1F">
            <w:pPr>
              <w:rPr>
                <w:sz w:val="20"/>
                <w:lang w:eastAsia="en-US"/>
              </w:rPr>
            </w:pPr>
          </w:p>
        </w:tc>
        <w:tc>
          <w:tcPr>
            <w:tcW w:w="766" w:type="dxa"/>
            <w:tcBorders>
              <w:top w:val="nil"/>
              <w:left w:val="nil"/>
              <w:bottom w:val="nil"/>
              <w:right w:val="nil"/>
            </w:tcBorders>
            <w:shd w:val="clear" w:color="auto" w:fill="auto"/>
            <w:noWrap/>
            <w:vAlign w:val="bottom"/>
            <w:hideMark/>
          </w:tcPr>
          <w:p w14:paraId="10C88C2E" w14:textId="77777777" w:rsidR="00225B1F" w:rsidRPr="00225B1F" w:rsidRDefault="00225B1F" w:rsidP="00225B1F">
            <w:pPr>
              <w:rPr>
                <w:sz w:val="20"/>
                <w:lang w:eastAsia="en-US"/>
              </w:rPr>
            </w:pPr>
          </w:p>
        </w:tc>
        <w:tc>
          <w:tcPr>
            <w:tcW w:w="270" w:type="dxa"/>
            <w:tcBorders>
              <w:top w:val="nil"/>
              <w:left w:val="nil"/>
              <w:bottom w:val="nil"/>
              <w:right w:val="nil"/>
            </w:tcBorders>
            <w:shd w:val="clear" w:color="auto" w:fill="auto"/>
            <w:noWrap/>
            <w:vAlign w:val="bottom"/>
            <w:hideMark/>
          </w:tcPr>
          <w:p w14:paraId="78B68485" w14:textId="77777777" w:rsidR="00225B1F" w:rsidRPr="00225B1F" w:rsidRDefault="00225B1F" w:rsidP="00225B1F">
            <w:pPr>
              <w:rPr>
                <w:sz w:val="20"/>
                <w:lang w:eastAsia="en-US"/>
              </w:rPr>
            </w:pPr>
          </w:p>
        </w:tc>
        <w:tc>
          <w:tcPr>
            <w:tcW w:w="810" w:type="dxa"/>
            <w:tcBorders>
              <w:top w:val="nil"/>
              <w:left w:val="nil"/>
              <w:bottom w:val="nil"/>
              <w:right w:val="nil"/>
            </w:tcBorders>
            <w:shd w:val="clear" w:color="auto" w:fill="auto"/>
            <w:noWrap/>
            <w:vAlign w:val="bottom"/>
            <w:hideMark/>
          </w:tcPr>
          <w:p w14:paraId="0D06CAEB" w14:textId="77777777" w:rsidR="00225B1F" w:rsidRPr="00225B1F" w:rsidRDefault="00225B1F" w:rsidP="00225B1F">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58A362BA"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0F0F4CBE"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c>
          <w:tcPr>
            <w:tcW w:w="450" w:type="dxa"/>
            <w:tcBorders>
              <w:top w:val="nil"/>
              <w:left w:val="nil"/>
              <w:bottom w:val="nil"/>
              <w:right w:val="single" w:sz="4" w:space="0" w:color="auto"/>
            </w:tcBorders>
            <w:shd w:val="clear" w:color="auto" w:fill="auto"/>
            <w:noWrap/>
            <w:vAlign w:val="bottom"/>
            <w:hideMark/>
          </w:tcPr>
          <w:p w14:paraId="58FFE053"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r>
      <w:tr w:rsidR="00225B1F" w:rsidRPr="00225B1F" w14:paraId="1B6A247D" w14:textId="77777777" w:rsidTr="00C77A04">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20A7029B"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Other</w:t>
            </w:r>
          </w:p>
        </w:tc>
        <w:tc>
          <w:tcPr>
            <w:tcW w:w="1047" w:type="dxa"/>
            <w:tcBorders>
              <w:top w:val="nil"/>
              <w:left w:val="nil"/>
              <w:bottom w:val="nil"/>
              <w:right w:val="nil"/>
            </w:tcBorders>
            <w:shd w:val="clear" w:color="auto" w:fill="auto"/>
            <w:noWrap/>
            <w:vAlign w:val="bottom"/>
            <w:hideMark/>
          </w:tcPr>
          <w:p w14:paraId="421BC6A8" w14:textId="77777777" w:rsidR="00225B1F" w:rsidRPr="00225B1F" w:rsidRDefault="00225B1F" w:rsidP="00225B1F">
            <w:pPr>
              <w:jc w:val="right"/>
              <w:rPr>
                <w:rFonts w:ascii="Calibri" w:hAnsi="Calibri" w:cs="Calibri"/>
                <w:color w:val="000000"/>
                <w:sz w:val="22"/>
                <w:szCs w:val="22"/>
                <w:lang w:eastAsia="en-US"/>
              </w:rPr>
            </w:pPr>
            <w:r w:rsidRPr="00225B1F">
              <w:rPr>
                <w:rFonts w:ascii="Calibri" w:hAnsi="Calibri" w:cs="Calibri"/>
                <w:color w:val="000000"/>
                <w:sz w:val="22"/>
                <w:szCs w:val="22"/>
                <w:lang w:eastAsia="en-US"/>
              </w:rPr>
              <w:t>5.8%</w:t>
            </w:r>
          </w:p>
        </w:tc>
        <w:tc>
          <w:tcPr>
            <w:tcW w:w="766" w:type="dxa"/>
            <w:tcBorders>
              <w:top w:val="nil"/>
              <w:left w:val="single" w:sz="4" w:space="0" w:color="auto"/>
              <w:bottom w:val="nil"/>
              <w:right w:val="nil"/>
            </w:tcBorders>
            <w:shd w:val="clear" w:color="auto" w:fill="auto"/>
            <w:noWrap/>
            <w:vAlign w:val="bottom"/>
            <w:hideMark/>
          </w:tcPr>
          <w:p w14:paraId="3EA0E669" w14:textId="77777777" w:rsidR="00225B1F" w:rsidRPr="00225B1F" w:rsidRDefault="00225B1F" w:rsidP="00225B1F">
            <w:pPr>
              <w:jc w:val="right"/>
              <w:rPr>
                <w:rFonts w:ascii="Calibri" w:hAnsi="Calibri" w:cs="Calibri"/>
                <w:color w:val="000000"/>
                <w:sz w:val="22"/>
                <w:szCs w:val="22"/>
                <w:lang w:eastAsia="en-US"/>
              </w:rPr>
            </w:pPr>
            <w:r w:rsidRPr="00225B1F">
              <w:rPr>
                <w:rFonts w:ascii="Calibri" w:hAnsi="Calibri" w:cs="Calibri"/>
                <w:color w:val="000000"/>
                <w:sz w:val="22"/>
                <w:szCs w:val="22"/>
                <w:lang w:eastAsia="en-US"/>
              </w:rPr>
              <w:t>4.5%</w:t>
            </w:r>
          </w:p>
        </w:tc>
        <w:tc>
          <w:tcPr>
            <w:tcW w:w="326" w:type="dxa"/>
            <w:tcBorders>
              <w:top w:val="nil"/>
              <w:left w:val="nil"/>
              <w:bottom w:val="nil"/>
              <w:right w:val="nil"/>
            </w:tcBorders>
            <w:shd w:val="clear" w:color="auto" w:fill="auto"/>
            <w:noWrap/>
            <w:vAlign w:val="bottom"/>
            <w:hideMark/>
          </w:tcPr>
          <w:p w14:paraId="3DB419A5" w14:textId="77777777" w:rsidR="00225B1F" w:rsidRPr="00225B1F" w:rsidRDefault="00225B1F" w:rsidP="00225B1F">
            <w:pPr>
              <w:jc w:val="right"/>
              <w:rPr>
                <w:rFonts w:ascii="Calibri" w:hAnsi="Calibri" w:cs="Calibri"/>
                <w:color w:val="000000"/>
                <w:sz w:val="22"/>
                <w:szCs w:val="22"/>
                <w:lang w:eastAsia="en-US"/>
              </w:rPr>
            </w:pPr>
          </w:p>
        </w:tc>
        <w:tc>
          <w:tcPr>
            <w:tcW w:w="819" w:type="dxa"/>
            <w:tcBorders>
              <w:top w:val="nil"/>
              <w:left w:val="nil"/>
              <w:bottom w:val="nil"/>
              <w:right w:val="nil"/>
            </w:tcBorders>
            <w:shd w:val="clear" w:color="auto" w:fill="auto"/>
            <w:noWrap/>
            <w:vAlign w:val="bottom"/>
            <w:hideMark/>
          </w:tcPr>
          <w:p w14:paraId="41489E11" w14:textId="77777777" w:rsidR="00225B1F" w:rsidRPr="00225B1F" w:rsidRDefault="00225B1F" w:rsidP="00225B1F">
            <w:pPr>
              <w:jc w:val="right"/>
              <w:rPr>
                <w:rFonts w:ascii="Calibri" w:hAnsi="Calibri" w:cs="Calibri"/>
                <w:color w:val="000000"/>
                <w:sz w:val="22"/>
                <w:szCs w:val="22"/>
                <w:lang w:eastAsia="en-US"/>
              </w:rPr>
            </w:pPr>
            <w:r w:rsidRPr="00225B1F">
              <w:rPr>
                <w:rFonts w:ascii="Calibri" w:hAnsi="Calibri" w:cs="Calibri"/>
                <w:color w:val="000000"/>
                <w:sz w:val="22"/>
                <w:szCs w:val="22"/>
                <w:lang w:eastAsia="en-US"/>
              </w:rPr>
              <w:t>5.0%</w:t>
            </w:r>
          </w:p>
        </w:tc>
        <w:tc>
          <w:tcPr>
            <w:tcW w:w="236" w:type="dxa"/>
            <w:tcBorders>
              <w:top w:val="nil"/>
              <w:left w:val="nil"/>
              <w:bottom w:val="nil"/>
              <w:right w:val="nil"/>
            </w:tcBorders>
            <w:shd w:val="clear" w:color="auto" w:fill="auto"/>
            <w:noWrap/>
            <w:vAlign w:val="bottom"/>
            <w:hideMark/>
          </w:tcPr>
          <w:p w14:paraId="19E4C4D3" w14:textId="77777777" w:rsidR="00225B1F" w:rsidRPr="00225B1F" w:rsidRDefault="00225B1F" w:rsidP="00225B1F">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785F938A" w14:textId="77777777" w:rsidR="00225B1F" w:rsidRPr="00225B1F" w:rsidRDefault="00225B1F" w:rsidP="00225B1F">
            <w:pPr>
              <w:jc w:val="right"/>
              <w:rPr>
                <w:rFonts w:ascii="Calibri" w:hAnsi="Calibri" w:cs="Calibri"/>
                <w:color w:val="000000"/>
                <w:sz w:val="22"/>
                <w:szCs w:val="22"/>
                <w:lang w:eastAsia="en-US"/>
              </w:rPr>
            </w:pPr>
            <w:r w:rsidRPr="00225B1F">
              <w:rPr>
                <w:rFonts w:ascii="Calibri" w:hAnsi="Calibri" w:cs="Calibri"/>
                <w:color w:val="000000"/>
                <w:sz w:val="22"/>
                <w:szCs w:val="22"/>
                <w:lang w:eastAsia="en-US"/>
              </w:rPr>
              <w:t>5.1%</w:t>
            </w:r>
          </w:p>
        </w:tc>
        <w:tc>
          <w:tcPr>
            <w:tcW w:w="270" w:type="dxa"/>
            <w:tcBorders>
              <w:top w:val="nil"/>
              <w:left w:val="nil"/>
              <w:bottom w:val="nil"/>
              <w:right w:val="nil"/>
            </w:tcBorders>
            <w:shd w:val="clear" w:color="auto" w:fill="auto"/>
            <w:noWrap/>
            <w:vAlign w:val="bottom"/>
            <w:hideMark/>
          </w:tcPr>
          <w:p w14:paraId="05ABFA84" w14:textId="77777777" w:rsidR="00225B1F" w:rsidRPr="00225B1F" w:rsidRDefault="00225B1F" w:rsidP="00225B1F">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31B6444A" w14:textId="77777777" w:rsidR="00225B1F" w:rsidRPr="00225B1F" w:rsidRDefault="00225B1F" w:rsidP="00225B1F">
            <w:pPr>
              <w:jc w:val="right"/>
              <w:rPr>
                <w:rFonts w:ascii="Calibri" w:hAnsi="Calibri" w:cs="Calibri"/>
                <w:color w:val="000000"/>
                <w:sz w:val="22"/>
                <w:szCs w:val="22"/>
                <w:lang w:eastAsia="en-US"/>
              </w:rPr>
            </w:pPr>
            <w:r w:rsidRPr="00225B1F">
              <w:rPr>
                <w:rFonts w:ascii="Calibri" w:hAnsi="Calibri" w:cs="Calibri"/>
                <w:color w:val="000000"/>
                <w:sz w:val="22"/>
                <w:szCs w:val="22"/>
                <w:lang w:eastAsia="en-US"/>
              </w:rPr>
              <w:t>4.9%</w:t>
            </w:r>
          </w:p>
        </w:tc>
        <w:tc>
          <w:tcPr>
            <w:tcW w:w="360" w:type="dxa"/>
            <w:tcBorders>
              <w:top w:val="nil"/>
              <w:left w:val="nil"/>
              <w:bottom w:val="nil"/>
              <w:right w:val="single" w:sz="4" w:space="0" w:color="auto"/>
            </w:tcBorders>
            <w:shd w:val="clear" w:color="auto" w:fill="auto"/>
            <w:noWrap/>
            <w:vAlign w:val="bottom"/>
            <w:hideMark/>
          </w:tcPr>
          <w:p w14:paraId="38669669"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52A51794" w14:textId="77777777" w:rsidR="00225B1F" w:rsidRPr="00225B1F" w:rsidRDefault="00225B1F" w:rsidP="00225B1F">
            <w:pPr>
              <w:jc w:val="right"/>
              <w:rPr>
                <w:rFonts w:ascii="Calibri" w:hAnsi="Calibri" w:cs="Calibri"/>
                <w:color w:val="000000"/>
                <w:sz w:val="22"/>
                <w:szCs w:val="22"/>
                <w:lang w:eastAsia="en-US"/>
              </w:rPr>
            </w:pPr>
            <w:r w:rsidRPr="00225B1F">
              <w:rPr>
                <w:rFonts w:ascii="Calibri" w:hAnsi="Calibri" w:cs="Calibri"/>
                <w:color w:val="000000"/>
                <w:sz w:val="22"/>
                <w:szCs w:val="22"/>
                <w:lang w:eastAsia="en-US"/>
              </w:rPr>
              <w:t>6.3%</w:t>
            </w:r>
          </w:p>
        </w:tc>
        <w:tc>
          <w:tcPr>
            <w:tcW w:w="450" w:type="dxa"/>
            <w:tcBorders>
              <w:top w:val="nil"/>
              <w:left w:val="nil"/>
              <w:bottom w:val="nil"/>
              <w:right w:val="single" w:sz="4" w:space="0" w:color="auto"/>
            </w:tcBorders>
            <w:shd w:val="clear" w:color="auto" w:fill="auto"/>
            <w:noWrap/>
            <w:vAlign w:val="bottom"/>
            <w:hideMark/>
          </w:tcPr>
          <w:p w14:paraId="22867603"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r>
      <w:tr w:rsidR="00225B1F" w:rsidRPr="00225B1F" w14:paraId="4D3C2513" w14:textId="77777777" w:rsidTr="00C77A04">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52068941"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None</w:t>
            </w:r>
          </w:p>
        </w:tc>
        <w:tc>
          <w:tcPr>
            <w:tcW w:w="1047" w:type="dxa"/>
            <w:tcBorders>
              <w:top w:val="nil"/>
              <w:left w:val="nil"/>
              <w:bottom w:val="nil"/>
              <w:right w:val="nil"/>
            </w:tcBorders>
            <w:shd w:val="clear" w:color="auto" w:fill="auto"/>
            <w:noWrap/>
            <w:vAlign w:val="bottom"/>
            <w:hideMark/>
          </w:tcPr>
          <w:p w14:paraId="5FCC6524" w14:textId="77777777" w:rsidR="00225B1F" w:rsidRPr="00225B1F" w:rsidRDefault="00225B1F" w:rsidP="00225B1F">
            <w:pPr>
              <w:jc w:val="right"/>
              <w:rPr>
                <w:rFonts w:ascii="Calibri" w:hAnsi="Calibri" w:cs="Calibri"/>
                <w:color w:val="000000"/>
                <w:sz w:val="22"/>
                <w:szCs w:val="22"/>
                <w:lang w:eastAsia="en-US"/>
              </w:rPr>
            </w:pPr>
            <w:r w:rsidRPr="00225B1F">
              <w:rPr>
                <w:rFonts w:ascii="Calibri" w:hAnsi="Calibri" w:cs="Calibri"/>
                <w:color w:val="000000"/>
                <w:sz w:val="22"/>
                <w:szCs w:val="22"/>
                <w:lang w:eastAsia="en-US"/>
              </w:rPr>
              <w:t>3.9%</w:t>
            </w:r>
          </w:p>
        </w:tc>
        <w:tc>
          <w:tcPr>
            <w:tcW w:w="766" w:type="dxa"/>
            <w:tcBorders>
              <w:top w:val="nil"/>
              <w:left w:val="single" w:sz="4" w:space="0" w:color="auto"/>
              <w:bottom w:val="nil"/>
              <w:right w:val="nil"/>
            </w:tcBorders>
            <w:shd w:val="clear" w:color="auto" w:fill="auto"/>
            <w:noWrap/>
            <w:vAlign w:val="bottom"/>
            <w:hideMark/>
          </w:tcPr>
          <w:p w14:paraId="3F5110D0" w14:textId="77777777" w:rsidR="00225B1F" w:rsidRPr="00225B1F" w:rsidRDefault="00225B1F" w:rsidP="00225B1F">
            <w:pPr>
              <w:jc w:val="right"/>
              <w:rPr>
                <w:rFonts w:ascii="Calibri" w:hAnsi="Calibri" w:cs="Calibri"/>
                <w:color w:val="000000"/>
                <w:sz w:val="22"/>
                <w:szCs w:val="22"/>
                <w:lang w:eastAsia="en-US"/>
              </w:rPr>
            </w:pPr>
            <w:r w:rsidRPr="00225B1F">
              <w:rPr>
                <w:rFonts w:ascii="Calibri" w:hAnsi="Calibri" w:cs="Calibri"/>
                <w:color w:val="000000"/>
                <w:sz w:val="22"/>
                <w:szCs w:val="22"/>
                <w:lang w:eastAsia="en-US"/>
              </w:rPr>
              <w:t>8.4%</w:t>
            </w:r>
          </w:p>
        </w:tc>
        <w:tc>
          <w:tcPr>
            <w:tcW w:w="326" w:type="dxa"/>
            <w:tcBorders>
              <w:top w:val="nil"/>
              <w:left w:val="nil"/>
              <w:bottom w:val="nil"/>
              <w:right w:val="nil"/>
            </w:tcBorders>
            <w:shd w:val="clear" w:color="auto" w:fill="auto"/>
            <w:noWrap/>
            <w:vAlign w:val="bottom"/>
            <w:hideMark/>
          </w:tcPr>
          <w:p w14:paraId="23FEC345" w14:textId="77777777" w:rsidR="00225B1F" w:rsidRPr="00225B1F" w:rsidRDefault="00225B1F" w:rsidP="00225B1F">
            <w:pPr>
              <w:jc w:val="right"/>
              <w:rPr>
                <w:rFonts w:ascii="Calibri" w:hAnsi="Calibri" w:cs="Calibri"/>
                <w:color w:val="000000"/>
                <w:sz w:val="22"/>
                <w:szCs w:val="22"/>
                <w:lang w:eastAsia="en-US"/>
              </w:rPr>
            </w:pPr>
          </w:p>
        </w:tc>
        <w:tc>
          <w:tcPr>
            <w:tcW w:w="819" w:type="dxa"/>
            <w:tcBorders>
              <w:top w:val="nil"/>
              <w:left w:val="nil"/>
              <w:bottom w:val="nil"/>
              <w:right w:val="nil"/>
            </w:tcBorders>
            <w:shd w:val="clear" w:color="auto" w:fill="auto"/>
            <w:noWrap/>
            <w:vAlign w:val="bottom"/>
            <w:hideMark/>
          </w:tcPr>
          <w:p w14:paraId="7F960162" w14:textId="77777777" w:rsidR="00225B1F" w:rsidRPr="00225B1F" w:rsidRDefault="00225B1F" w:rsidP="00225B1F">
            <w:pPr>
              <w:jc w:val="right"/>
              <w:rPr>
                <w:rFonts w:ascii="Calibri" w:hAnsi="Calibri" w:cs="Calibri"/>
                <w:color w:val="000000"/>
                <w:sz w:val="22"/>
                <w:szCs w:val="22"/>
                <w:lang w:eastAsia="en-US"/>
              </w:rPr>
            </w:pPr>
            <w:r w:rsidRPr="00225B1F">
              <w:rPr>
                <w:rFonts w:ascii="Calibri" w:hAnsi="Calibri" w:cs="Calibri"/>
                <w:color w:val="000000"/>
                <w:sz w:val="22"/>
                <w:szCs w:val="22"/>
                <w:lang w:eastAsia="en-US"/>
              </w:rPr>
              <w:t>2.8%</w:t>
            </w:r>
          </w:p>
        </w:tc>
        <w:tc>
          <w:tcPr>
            <w:tcW w:w="236" w:type="dxa"/>
            <w:tcBorders>
              <w:top w:val="nil"/>
              <w:left w:val="nil"/>
              <w:bottom w:val="nil"/>
              <w:right w:val="nil"/>
            </w:tcBorders>
            <w:shd w:val="clear" w:color="auto" w:fill="auto"/>
            <w:noWrap/>
            <w:vAlign w:val="bottom"/>
            <w:hideMark/>
          </w:tcPr>
          <w:p w14:paraId="38C00C35" w14:textId="77777777" w:rsidR="00225B1F" w:rsidRPr="00225B1F" w:rsidRDefault="00225B1F" w:rsidP="00225B1F">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3AA10D9E" w14:textId="77777777" w:rsidR="00225B1F" w:rsidRPr="00225B1F" w:rsidRDefault="00225B1F" w:rsidP="00225B1F">
            <w:pPr>
              <w:jc w:val="right"/>
              <w:rPr>
                <w:rFonts w:ascii="Calibri" w:hAnsi="Calibri" w:cs="Calibri"/>
                <w:color w:val="000000"/>
                <w:sz w:val="22"/>
                <w:szCs w:val="22"/>
                <w:lang w:eastAsia="en-US"/>
              </w:rPr>
            </w:pPr>
            <w:r w:rsidRPr="00225B1F">
              <w:rPr>
                <w:rFonts w:ascii="Calibri" w:hAnsi="Calibri" w:cs="Calibri"/>
                <w:color w:val="000000"/>
                <w:sz w:val="22"/>
                <w:szCs w:val="22"/>
                <w:lang w:eastAsia="en-US"/>
              </w:rPr>
              <w:t>4.9%</w:t>
            </w:r>
          </w:p>
        </w:tc>
        <w:tc>
          <w:tcPr>
            <w:tcW w:w="270" w:type="dxa"/>
            <w:tcBorders>
              <w:top w:val="nil"/>
              <w:left w:val="nil"/>
              <w:bottom w:val="nil"/>
              <w:right w:val="nil"/>
            </w:tcBorders>
            <w:shd w:val="clear" w:color="auto" w:fill="auto"/>
            <w:noWrap/>
            <w:vAlign w:val="bottom"/>
            <w:hideMark/>
          </w:tcPr>
          <w:p w14:paraId="4F94415C" w14:textId="77777777" w:rsidR="00225B1F" w:rsidRPr="00225B1F" w:rsidRDefault="00225B1F" w:rsidP="00225B1F">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059C53E5" w14:textId="77777777" w:rsidR="00225B1F" w:rsidRPr="00225B1F" w:rsidRDefault="00225B1F" w:rsidP="00225B1F">
            <w:pPr>
              <w:jc w:val="right"/>
              <w:rPr>
                <w:rFonts w:ascii="Calibri" w:hAnsi="Calibri" w:cs="Calibri"/>
                <w:color w:val="000000"/>
                <w:sz w:val="22"/>
                <w:szCs w:val="22"/>
                <w:lang w:eastAsia="en-US"/>
              </w:rPr>
            </w:pPr>
            <w:r w:rsidRPr="00225B1F">
              <w:rPr>
                <w:rFonts w:ascii="Calibri" w:hAnsi="Calibri" w:cs="Calibri"/>
                <w:color w:val="000000"/>
                <w:sz w:val="22"/>
                <w:szCs w:val="22"/>
                <w:lang w:eastAsia="en-US"/>
              </w:rPr>
              <w:t>3.7%</w:t>
            </w:r>
          </w:p>
        </w:tc>
        <w:tc>
          <w:tcPr>
            <w:tcW w:w="360" w:type="dxa"/>
            <w:tcBorders>
              <w:top w:val="nil"/>
              <w:left w:val="nil"/>
              <w:bottom w:val="nil"/>
              <w:right w:val="single" w:sz="4" w:space="0" w:color="auto"/>
            </w:tcBorders>
            <w:shd w:val="clear" w:color="auto" w:fill="auto"/>
            <w:noWrap/>
            <w:vAlign w:val="bottom"/>
            <w:hideMark/>
          </w:tcPr>
          <w:p w14:paraId="594B3A21"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3601D7D5" w14:textId="77777777" w:rsidR="00225B1F" w:rsidRPr="00225B1F" w:rsidRDefault="00225B1F" w:rsidP="00225B1F">
            <w:pPr>
              <w:jc w:val="right"/>
              <w:rPr>
                <w:rFonts w:ascii="Calibri" w:hAnsi="Calibri" w:cs="Calibri"/>
                <w:color w:val="000000"/>
                <w:sz w:val="22"/>
                <w:szCs w:val="22"/>
                <w:lang w:eastAsia="en-US"/>
              </w:rPr>
            </w:pPr>
            <w:r w:rsidRPr="00225B1F">
              <w:rPr>
                <w:rFonts w:ascii="Calibri" w:hAnsi="Calibri" w:cs="Calibri"/>
                <w:color w:val="000000"/>
                <w:sz w:val="22"/>
                <w:szCs w:val="22"/>
                <w:lang w:eastAsia="en-US"/>
              </w:rPr>
              <w:t>2.2%</w:t>
            </w:r>
          </w:p>
        </w:tc>
        <w:tc>
          <w:tcPr>
            <w:tcW w:w="450" w:type="dxa"/>
            <w:tcBorders>
              <w:top w:val="nil"/>
              <w:left w:val="nil"/>
              <w:bottom w:val="nil"/>
              <w:right w:val="single" w:sz="4" w:space="0" w:color="auto"/>
            </w:tcBorders>
            <w:shd w:val="clear" w:color="auto" w:fill="auto"/>
            <w:noWrap/>
            <w:vAlign w:val="bottom"/>
            <w:hideMark/>
          </w:tcPr>
          <w:p w14:paraId="7FC1EA08"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r>
      <w:tr w:rsidR="00225B1F" w:rsidRPr="00225B1F" w14:paraId="4E38A533" w14:textId="77777777" w:rsidTr="00C77A04">
        <w:trPr>
          <w:trHeight w:val="288"/>
        </w:trPr>
        <w:tc>
          <w:tcPr>
            <w:tcW w:w="3150" w:type="dxa"/>
            <w:tcBorders>
              <w:top w:val="nil"/>
              <w:left w:val="single" w:sz="4" w:space="0" w:color="auto"/>
              <w:bottom w:val="nil"/>
              <w:right w:val="single" w:sz="4" w:space="0" w:color="auto"/>
            </w:tcBorders>
            <w:shd w:val="clear" w:color="auto" w:fill="auto"/>
            <w:noWrap/>
            <w:vAlign w:val="center"/>
            <w:hideMark/>
          </w:tcPr>
          <w:p w14:paraId="17672099"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c>
          <w:tcPr>
            <w:tcW w:w="1047" w:type="dxa"/>
            <w:tcBorders>
              <w:top w:val="nil"/>
              <w:left w:val="nil"/>
              <w:bottom w:val="nil"/>
              <w:right w:val="nil"/>
            </w:tcBorders>
            <w:shd w:val="clear" w:color="auto" w:fill="auto"/>
            <w:noWrap/>
            <w:vAlign w:val="bottom"/>
            <w:hideMark/>
          </w:tcPr>
          <w:p w14:paraId="6A5A4720" w14:textId="77777777" w:rsidR="00225B1F" w:rsidRPr="00225B1F" w:rsidRDefault="00225B1F" w:rsidP="00225B1F">
            <w:pPr>
              <w:rPr>
                <w:rFonts w:ascii="Calibri" w:hAnsi="Calibri" w:cs="Calibri"/>
                <w:color w:val="000000"/>
                <w:sz w:val="22"/>
                <w:szCs w:val="22"/>
                <w:lang w:eastAsia="en-US"/>
              </w:rPr>
            </w:pPr>
          </w:p>
        </w:tc>
        <w:tc>
          <w:tcPr>
            <w:tcW w:w="766" w:type="dxa"/>
            <w:tcBorders>
              <w:top w:val="nil"/>
              <w:left w:val="single" w:sz="4" w:space="0" w:color="auto"/>
              <w:bottom w:val="nil"/>
              <w:right w:val="nil"/>
            </w:tcBorders>
            <w:shd w:val="clear" w:color="auto" w:fill="auto"/>
            <w:noWrap/>
            <w:vAlign w:val="bottom"/>
            <w:hideMark/>
          </w:tcPr>
          <w:p w14:paraId="246783A6"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c>
          <w:tcPr>
            <w:tcW w:w="326" w:type="dxa"/>
            <w:tcBorders>
              <w:top w:val="nil"/>
              <w:left w:val="nil"/>
              <w:bottom w:val="nil"/>
              <w:right w:val="nil"/>
            </w:tcBorders>
            <w:shd w:val="clear" w:color="auto" w:fill="auto"/>
            <w:noWrap/>
            <w:vAlign w:val="bottom"/>
            <w:hideMark/>
          </w:tcPr>
          <w:p w14:paraId="323235CC" w14:textId="77777777" w:rsidR="00225B1F" w:rsidRPr="00225B1F" w:rsidRDefault="00225B1F" w:rsidP="00225B1F">
            <w:pPr>
              <w:rPr>
                <w:rFonts w:ascii="Calibri" w:hAnsi="Calibri" w:cs="Calibri"/>
                <w:color w:val="000000"/>
                <w:sz w:val="22"/>
                <w:szCs w:val="22"/>
                <w:lang w:eastAsia="en-US"/>
              </w:rPr>
            </w:pPr>
          </w:p>
        </w:tc>
        <w:tc>
          <w:tcPr>
            <w:tcW w:w="819" w:type="dxa"/>
            <w:tcBorders>
              <w:top w:val="nil"/>
              <w:left w:val="nil"/>
              <w:bottom w:val="nil"/>
              <w:right w:val="nil"/>
            </w:tcBorders>
            <w:shd w:val="clear" w:color="auto" w:fill="auto"/>
            <w:noWrap/>
            <w:vAlign w:val="bottom"/>
            <w:hideMark/>
          </w:tcPr>
          <w:p w14:paraId="4B469951" w14:textId="77777777" w:rsidR="00225B1F" w:rsidRPr="00225B1F" w:rsidRDefault="00225B1F" w:rsidP="00225B1F">
            <w:pPr>
              <w:rPr>
                <w:sz w:val="20"/>
                <w:lang w:eastAsia="en-US"/>
              </w:rPr>
            </w:pPr>
          </w:p>
        </w:tc>
        <w:tc>
          <w:tcPr>
            <w:tcW w:w="236" w:type="dxa"/>
            <w:tcBorders>
              <w:top w:val="nil"/>
              <w:left w:val="nil"/>
              <w:bottom w:val="nil"/>
              <w:right w:val="nil"/>
            </w:tcBorders>
            <w:shd w:val="clear" w:color="auto" w:fill="auto"/>
            <w:noWrap/>
            <w:vAlign w:val="bottom"/>
            <w:hideMark/>
          </w:tcPr>
          <w:p w14:paraId="6E7499D4" w14:textId="77777777" w:rsidR="00225B1F" w:rsidRPr="00225B1F" w:rsidRDefault="00225B1F" w:rsidP="00225B1F">
            <w:pPr>
              <w:rPr>
                <w:sz w:val="20"/>
                <w:lang w:eastAsia="en-US"/>
              </w:rPr>
            </w:pPr>
          </w:p>
        </w:tc>
        <w:tc>
          <w:tcPr>
            <w:tcW w:w="766" w:type="dxa"/>
            <w:tcBorders>
              <w:top w:val="nil"/>
              <w:left w:val="nil"/>
              <w:bottom w:val="nil"/>
              <w:right w:val="nil"/>
            </w:tcBorders>
            <w:shd w:val="clear" w:color="auto" w:fill="auto"/>
            <w:noWrap/>
            <w:vAlign w:val="bottom"/>
            <w:hideMark/>
          </w:tcPr>
          <w:p w14:paraId="0A3E5F51" w14:textId="77777777" w:rsidR="00225B1F" w:rsidRPr="00225B1F" w:rsidRDefault="00225B1F" w:rsidP="00225B1F">
            <w:pPr>
              <w:rPr>
                <w:sz w:val="20"/>
                <w:lang w:eastAsia="en-US"/>
              </w:rPr>
            </w:pPr>
          </w:p>
        </w:tc>
        <w:tc>
          <w:tcPr>
            <w:tcW w:w="270" w:type="dxa"/>
            <w:tcBorders>
              <w:top w:val="nil"/>
              <w:left w:val="nil"/>
              <w:bottom w:val="nil"/>
              <w:right w:val="nil"/>
            </w:tcBorders>
            <w:shd w:val="clear" w:color="auto" w:fill="auto"/>
            <w:noWrap/>
            <w:vAlign w:val="bottom"/>
            <w:hideMark/>
          </w:tcPr>
          <w:p w14:paraId="15DB5F4D" w14:textId="77777777" w:rsidR="00225B1F" w:rsidRPr="00225B1F" w:rsidRDefault="00225B1F" w:rsidP="00225B1F">
            <w:pPr>
              <w:rPr>
                <w:sz w:val="20"/>
                <w:lang w:eastAsia="en-US"/>
              </w:rPr>
            </w:pPr>
          </w:p>
        </w:tc>
        <w:tc>
          <w:tcPr>
            <w:tcW w:w="810" w:type="dxa"/>
            <w:tcBorders>
              <w:top w:val="nil"/>
              <w:left w:val="nil"/>
              <w:bottom w:val="nil"/>
              <w:right w:val="nil"/>
            </w:tcBorders>
            <w:shd w:val="clear" w:color="auto" w:fill="auto"/>
            <w:noWrap/>
            <w:vAlign w:val="bottom"/>
            <w:hideMark/>
          </w:tcPr>
          <w:p w14:paraId="1BE3BB48" w14:textId="77777777" w:rsidR="00225B1F" w:rsidRPr="00225B1F" w:rsidRDefault="00225B1F" w:rsidP="00225B1F">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0A947660"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7C8E03B5"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c>
          <w:tcPr>
            <w:tcW w:w="450" w:type="dxa"/>
            <w:tcBorders>
              <w:top w:val="nil"/>
              <w:left w:val="nil"/>
              <w:bottom w:val="nil"/>
              <w:right w:val="single" w:sz="4" w:space="0" w:color="auto"/>
            </w:tcBorders>
            <w:shd w:val="clear" w:color="auto" w:fill="auto"/>
            <w:noWrap/>
            <w:vAlign w:val="bottom"/>
            <w:hideMark/>
          </w:tcPr>
          <w:p w14:paraId="6F3137DA"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r>
      <w:tr w:rsidR="00225B1F" w:rsidRPr="00225B1F" w14:paraId="0FFD8C9A" w14:textId="77777777" w:rsidTr="00C77A04">
        <w:trPr>
          <w:trHeight w:val="288"/>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6E266ADE"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Sample size</w:t>
            </w:r>
          </w:p>
        </w:tc>
        <w:tc>
          <w:tcPr>
            <w:tcW w:w="1047" w:type="dxa"/>
            <w:tcBorders>
              <w:top w:val="nil"/>
              <w:left w:val="nil"/>
              <w:bottom w:val="single" w:sz="4" w:space="0" w:color="auto"/>
              <w:right w:val="nil"/>
            </w:tcBorders>
            <w:shd w:val="clear" w:color="auto" w:fill="auto"/>
            <w:noWrap/>
            <w:vAlign w:val="bottom"/>
            <w:hideMark/>
          </w:tcPr>
          <w:p w14:paraId="52DEC294" w14:textId="77777777" w:rsidR="00225B1F" w:rsidRPr="00225B1F" w:rsidRDefault="00225B1F" w:rsidP="00225B1F">
            <w:pPr>
              <w:jc w:val="right"/>
              <w:rPr>
                <w:rFonts w:ascii="Calibri" w:hAnsi="Calibri" w:cs="Calibri"/>
                <w:color w:val="000000"/>
                <w:sz w:val="22"/>
                <w:szCs w:val="22"/>
                <w:lang w:eastAsia="en-US"/>
              </w:rPr>
            </w:pPr>
            <w:r w:rsidRPr="00225B1F">
              <w:rPr>
                <w:rFonts w:ascii="Calibri" w:hAnsi="Calibri" w:cs="Calibri"/>
                <w:color w:val="000000"/>
                <w:sz w:val="22"/>
                <w:szCs w:val="22"/>
                <w:lang w:eastAsia="en-US"/>
              </w:rPr>
              <w:t>1,240</w:t>
            </w:r>
          </w:p>
        </w:tc>
        <w:tc>
          <w:tcPr>
            <w:tcW w:w="766" w:type="dxa"/>
            <w:tcBorders>
              <w:top w:val="nil"/>
              <w:left w:val="single" w:sz="4" w:space="0" w:color="auto"/>
              <w:bottom w:val="single" w:sz="4" w:space="0" w:color="auto"/>
              <w:right w:val="nil"/>
            </w:tcBorders>
            <w:shd w:val="clear" w:color="auto" w:fill="auto"/>
            <w:noWrap/>
            <w:vAlign w:val="bottom"/>
            <w:hideMark/>
          </w:tcPr>
          <w:p w14:paraId="46DB9263" w14:textId="77777777" w:rsidR="00225B1F" w:rsidRPr="00225B1F" w:rsidRDefault="00225B1F" w:rsidP="00225B1F">
            <w:pPr>
              <w:jc w:val="right"/>
              <w:rPr>
                <w:rFonts w:ascii="Calibri" w:hAnsi="Calibri" w:cs="Calibri"/>
                <w:color w:val="000000"/>
                <w:sz w:val="22"/>
                <w:szCs w:val="22"/>
                <w:lang w:eastAsia="en-US"/>
              </w:rPr>
            </w:pPr>
            <w:r w:rsidRPr="00225B1F">
              <w:rPr>
                <w:rFonts w:ascii="Calibri" w:hAnsi="Calibri" w:cs="Calibri"/>
                <w:color w:val="000000"/>
                <w:sz w:val="22"/>
                <w:szCs w:val="22"/>
                <w:lang w:eastAsia="en-US"/>
              </w:rPr>
              <w:t>215</w:t>
            </w:r>
          </w:p>
        </w:tc>
        <w:tc>
          <w:tcPr>
            <w:tcW w:w="326" w:type="dxa"/>
            <w:tcBorders>
              <w:top w:val="nil"/>
              <w:left w:val="nil"/>
              <w:bottom w:val="single" w:sz="4" w:space="0" w:color="auto"/>
              <w:right w:val="nil"/>
            </w:tcBorders>
            <w:shd w:val="clear" w:color="auto" w:fill="auto"/>
            <w:noWrap/>
            <w:vAlign w:val="bottom"/>
            <w:hideMark/>
          </w:tcPr>
          <w:p w14:paraId="708BCC02"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c>
          <w:tcPr>
            <w:tcW w:w="819" w:type="dxa"/>
            <w:tcBorders>
              <w:top w:val="nil"/>
              <w:left w:val="nil"/>
              <w:bottom w:val="single" w:sz="4" w:space="0" w:color="auto"/>
              <w:right w:val="nil"/>
            </w:tcBorders>
            <w:shd w:val="clear" w:color="auto" w:fill="auto"/>
            <w:noWrap/>
            <w:vAlign w:val="bottom"/>
            <w:hideMark/>
          </w:tcPr>
          <w:p w14:paraId="3E1E6615" w14:textId="77777777" w:rsidR="00225B1F" w:rsidRPr="00225B1F" w:rsidRDefault="00225B1F" w:rsidP="00225B1F">
            <w:pPr>
              <w:jc w:val="right"/>
              <w:rPr>
                <w:rFonts w:ascii="Calibri" w:hAnsi="Calibri" w:cs="Calibri"/>
                <w:color w:val="000000"/>
                <w:sz w:val="22"/>
                <w:szCs w:val="22"/>
                <w:lang w:eastAsia="en-US"/>
              </w:rPr>
            </w:pPr>
            <w:r w:rsidRPr="00225B1F">
              <w:rPr>
                <w:rFonts w:ascii="Calibri" w:hAnsi="Calibri" w:cs="Calibri"/>
                <w:color w:val="000000"/>
                <w:sz w:val="22"/>
                <w:szCs w:val="22"/>
                <w:lang w:eastAsia="en-US"/>
              </w:rPr>
              <w:t>164</w:t>
            </w:r>
          </w:p>
        </w:tc>
        <w:tc>
          <w:tcPr>
            <w:tcW w:w="236" w:type="dxa"/>
            <w:tcBorders>
              <w:top w:val="nil"/>
              <w:left w:val="nil"/>
              <w:bottom w:val="single" w:sz="4" w:space="0" w:color="auto"/>
              <w:right w:val="nil"/>
            </w:tcBorders>
            <w:shd w:val="clear" w:color="auto" w:fill="auto"/>
            <w:noWrap/>
            <w:vAlign w:val="bottom"/>
            <w:hideMark/>
          </w:tcPr>
          <w:p w14:paraId="2F3F0920"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c>
          <w:tcPr>
            <w:tcW w:w="766" w:type="dxa"/>
            <w:tcBorders>
              <w:top w:val="nil"/>
              <w:left w:val="nil"/>
              <w:bottom w:val="single" w:sz="4" w:space="0" w:color="auto"/>
              <w:right w:val="nil"/>
            </w:tcBorders>
            <w:shd w:val="clear" w:color="auto" w:fill="auto"/>
            <w:noWrap/>
            <w:vAlign w:val="bottom"/>
            <w:hideMark/>
          </w:tcPr>
          <w:p w14:paraId="204DCDC5" w14:textId="77777777" w:rsidR="00225B1F" w:rsidRPr="00225B1F" w:rsidRDefault="00225B1F" w:rsidP="00225B1F">
            <w:pPr>
              <w:jc w:val="right"/>
              <w:rPr>
                <w:rFonts w:ascii="Calibri" w:hAnsi="Calibri" w:cs="Calibri"/>
                <w:color w:val="000000"/>
                <w:sz w:val="22"/>
                <w:szCs w:val="22"/>
                <w:lang w:eastAsia="en-US"/>
              </w:rPr>
            </w:pPr>
            <w:r w:rsidRPr="00225B1F">
              <w:rPr>
                <w:rFonts w:ascii="Calibri" w:hAnsi="Calibri" w:cs="Calibri"/>
                <w:color w:val="000000"/>
                <w:sz w:val="22"/>
                <w:szCs w:val="22"/>
                <w:lang w:eastAsia="en-US"/>
              </w:rPr>
              <w:t>320</w:t>
            </w:r>
          </w:p>
        </w:tc>
        <w:tc>
          <w:tcPr>
            <w:tcW w:w="270" w:type="dxa"/>
            <w:tcBorders>
              <w:top w:val="nil"/>
              <w:left w:val="nil"/>
              <w:bottom w:val="single" w:sz="4" w:space="0" w:color="auto"/>
              <w:right w:val="nil"/>
            </w:tcBorders>
            <w:shd w:val="clear" w:color="auto" w:fill="auto"/>
            <w:noWrap/>
            <w:vAlign w:val="bottom"/>
            <w:hideMark/>
          </w:tcPr>
          <w:p w14:paraId="63DBBA6F"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c>
          <w:tcPr>
            <w:tcW w:w="810" w:type="dxa"/>
            <w:tcBorders>
              <w:top w:val="nil"/>
              <w:left w:val="nil"/>
              <w:bottom w:val="single" w:sz="4" w:space="0" w:color="auto"/>
              <w:right w:val="nil"/>
            </w:tcBorders>
            <w:shd w:val="clear" w:color="auto" w:fill="auto"/>
            <w:noWrap/>
            <w:vAlign w:val="bottom"/>
            <w:hideMark/>
          </w:tcPr>
          <w:p w14:paraId="7F8C132E" w14:textId="77777777" w:rsidR="00225B1F" w:rsidRPr="00225B1F" w:rsidRDefault="00225B1F" w:rsidP="00225B1F">
            <w:pPr>
              <w:jc w:val="right"/>
              <w:rPr>
                <w:rFonts w:ascii="Calibri" w:hAnsi="Calibri" w:cs="Calibri"/>
                <w:color w:val="000000"/>
                <w:sz w:val="22"/>
                <w:szCs w:val="22"/>
                <w:lang w:eastAsia="en-US"/>
              </w:rPr>
            </w:pPr>
            <w:r w:rsidRPr="00225B1F">
              <w:rPr>
                <w:rFonts w:ascii="Calibri" w:hAnsi="Calibri" w:cs="Calibri"/>
                <w:color w:val="000000"/>
                <w:sz w:val="22"/>
                <w:szCs w:val="22"/>
                <w:lang w:eastAsia="en-US"/>
              </w:rPr>
              <w:t>571</w:t>
            </w:r>
          </w:p>
        </w:tc>
        <w:tc>
          <w:tcPr>
            <w:tcW w:w="360" w:type="dxa"/>
            <w:tcBorders>
              <w:top w:val="nil"/>
              <w:left w:val="nil"/>
              <w:bottom w:val="single" w:sz="4" w:space="0" w:color="auto"/>
              <w:right w:val="single" w:sz="4" w:space="0" w:color="auto"/>
            </w:tcBorders>
            <w:shd w:val="clear" w:color="auto" w:fill="auto"/>
            <w:noWrap/>
            <w:vAlign w:val="bottom"/>
            <w:hideMark/>
          </w:tcPr>
          <w:p w14:paraId="3BC8CA44"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c>
          <w:tcPr>
            <w:tcW w:w="990" w:type="dxa"/>
            <w:tcBorders>
              <w:top w:val="nil"/>
              <w:left w:val="nil"/>
              <w:bottom w:val="single" w:sz="4" w:space="0" w:color="auto"/>
              <w:right w:val="nil"/>
            </w:tcBorders>
            <w:shd w:val="clear" w:color="auto" w:fill="auto"/>
            <w:noWrap/>
            <w:vAlign w:val="bottom"/>
            <w:hideMark/>
          </w:tcPr>
          <w:p w14:paraId="2104649A" w14:textId="77777777" w:rsidR="00225B1F" w:rsidRPr="00225B1F" w:rsidRDefault="00225B1F" w:rsidP="00225B1F">
            <w:pPr>
              <w:jc w:val="right"/>
              <w:rPr>
                <w:rFonts w:ascii="Calibri" w:hAnsi="Calibri" w:cs="Calibri"/>
                <w:color w:val="000000"/>
                <w:sz w:val="22"/>
                <w:szCs w:val="22"/>
                <w:lang w:eastAsia="en-US"/>
              </w:rPr>
            </w:pPr>
            <w:r w:rsidRPr="00225B1F">
              <w:rPr>
                <w:rFonts w:ascii="Calibri" w:hAnsi="Calibri" w:cs="Calibri"/>
                <w:color w:val="000000"/>
                <w:sz w:val="22"/>
                <w:szCs w:val="22"/>
                <w:lang w:eastAsia="en-US"/>
              </w:rPr>
              <w:t>528</w:t>
            </w:r>
          </w:p>
        </w:tc>
        <w:tc>
          <w:tcPr>
            <w:tcW w:w="450" w:type="dxa"/>
            <w:tcBorders>
              <w:top w:val="nil"/>
              <w:left w:val="nil"/>
              <w:bottom w:val="single" w:sz="4" w:space="0" w:color="auto"/>
              <w:right w:val="single" w:sz="4" w:space="0" w:color="auto"/>
            </w:tcBorders>
            <w:shd w:val="clear" w:color="auto" w:fill="auto"/>
            <w:noWrap/>
            <w:vAlign w:val="bottom"/>
            <w:hideMark/>
          </w:tcPr>
          <w:p w14:paraId="40942FE0" w14:textId="77777777" w:rsidR="00225B1F" w:rsidRPr="00225B1F" w:rsidRDefault="00225B1F" w:rsidP="00225B1F">
            <w:pPr>
              <w:rPr>
                <w:rFonts w:ascii="Calibri" w:hAnsi="Calibri" w:cs="Calibri"/>
                <w:color w:val="000000"/>
                <w:sz w:val="22"/>
                <w:szCs w:val="22"/>
                <w:lang w:eastAsia="en-US"/>
              </w:rPr>
            </w:pPr>
            <w:r w:rsidRPr="00225B1F">
              <w:rPr>
                <w:rFonts w:ascii="Calibri" w:hAnsi="Calibri" w:cs="Calibri"/>
                <w:color w:val="000000"/>
                <w:sz w:val="22"/>
                <w:szCs w:val="22"/>
                <w:lang w:eastAsia="en-US"/>
              </w:rPr>
              <w:t> </w:t>
            </w:r>
          </w:p>
        </w:tc>
      </w:tr>
      <w:tr w:rsidR="00225B1F" w:rsidRPr="00225B1F" w14:paraId="60CE5FF5" w14:textId="77777777" w:rsidTr="007A6FE1">
        <w:trPr>
          <w:trHeight w:val="288"/>
        </w:trPr>
        <w:tc>
          <w:tcPr>
            <w:tcW w:w="8190" w:type="dxa"/>
            <w:gridSpan w:val="9"/>
            <w:tcBorders>
              <w:top w:val="nil"/>
              <w:left w:val="nil"/>
              <w:bottom w:val="nil"/>
              <w:right w:val="nil"/>
            </w:tcBorders>
            <w:shd w:val="clear" w:color="auto" w:fill="auto"/>
            <w:vAlign w:val="bottom"/>
            <w:hideMark/>
          </w:tcPr>
          <w:p w14:paraId="0D07BCD3" w14:textId="77777777" w:rsidR="00225B1F" w:rsidRPr="00225B1F" w:rsidRDefault="00225B1F" w:rsidP="00225B1F">
            <w:pPr>
              <w:rPr>
                <w:rFonts w:ascii="Calibri" w:hAnsi="Calibri" w:cs="Calibri"/>
                <w:color w:val="000000"/>
                <w:sz w:val="20"/>
                <w:lang w:eastAsia="en-US"/>
              </w:rPr>
            </w:pPr>
            <w:r w:rsidRPr="00225B1F">
              <w:rPr>
                <w:rFonts w:ascii="Calibri" w:hAnsi="Calibri" w:cs="Calibri"/>
                <w:color w:val="000000"/>
                <w:sz w:val="20"/>
                <w:lang w:eastAsia="en-US"/>
              </w:rPr>
              <w:t>* Difference from non-disability sample is significant at 95% confidence level</w:t>
            </w:r>
          </w:p>
        </w:tc>
        <w:tc>
          <w:tcPr>
            <w:tcW w:w="360" w:type="dxa"/>
            <w:tcBorders>
              <w:top w:val="nil"/>
              <w:left w:val="nil"/>
              <w:bottom w:val="nil"/>
              <w:right w:val="nil"/>
            </w:tcBorders>
            <w:shd w:val="clear" w:color="auto" w:fill="auto"/>
            <w:noWrap/>
            <w:vAlign w:val="bottom"/>
            <w:hideMark/>
          </w:tcPr>
          <w:p w14:paraId="7CE3AC10" w14:textId="77777777" w:rsidR="00225B1F" w:rsidRPr="00225B1F" w:rsidRDefault="00225B1F" w:rsidP="00225B1F">
            <w:pPr>
              <w:rPr>
                <w:rFonts w:ascii="Calibri" w:hAnsi="Calibri" w:cs="Calibri"/>
                <w:color w:val="000000"/>
                <w:sz w:val="20"/>
                <w:lang w:eastAsia="en-US"/>
              </w:rPr>
            </w:pPr>
          </w:p>
        </w:tc>
        <w:tc>
          <w:tcPr>
            <w:tcW w:w="990" w:type="dxa"/>
            <w:tcBorders>
              <w:top w:val="nil"/>
              <w:left w:val="nil"/>
              <w:bottom w:val="nil"/>
              <w:right w:val="nil"/>
            </w:tcBorders>
            <w:shd w:val="clear" w:color="auto" w:fill="auto"/>
            <w:noWrap/>
            <w:vAlign w:val="bottom"/>
            <w:hideMark/>
          </w:tcPr>
          <w:p w14:paraId="454CD19B" w14:textId="77777777" w:rsidR="00225B1F" w:rsidRPr="00225B1F" w:rsidRDefault="00225B1F" w:rsidP="00225B1F">
            <w:pPr>
              <w:rPr>
                <w:sz w:val="20"/>
                <w:lang w:eastAsia="en-US"/>
              </w:rPr>
            </w:pPr>
          </w:p>
        </w:tc>
        <w:tc>
          <w:tcPr>
            <w:tcW w:w="450" w:type="dxa"/>
            <w:tcBorders>
              <w:top w:val="nil"/>
              <w:left w:val="nil"/>
              <w:bottom w:val="nil"/>
              <w:right w:val="nil"/>
            </w:tcBorders>
            <w:shd w:val="clear" w:color="auto" w:fill="auto"/>
            <w:noWrap/>
            <w:vAlign w:val="bottom"/>
            <w:hideMark/>
          </w:tcPr>
          <w:p w14:paraId="2F120173" w14:textId="77777777" w:rsidR="00225B1F" w:rsidRPr="00225B1F" w:rsidRDefault="00225B1F" w:rsidP="00225B1F">
            <w:pPr>
              <w:rPr>
                <w:sz w:val="20"/>
                <w:lang w:eastAsia="en-US"/>
              </w:rPr>
            </w:pPr>
          </w:p>
        </w:tc>
      </w:tr>
    </w:tbl>
    <w:p w14:paraId="123B8B33" w14:textId="77777777" w:rsidR="001D7D81" w:rsidRDefault="001D7D81" w:rsidP="00225B1F">
      <w:pPr>
        <w:spacing w:after="160" w:line="259" w:lineRule="auto"/>
      </w:pPr>
    </w:p>
    <w:p w14:paraId="5BF4F11E" w14:textId="3289ECE2" w:rsidR="0088479D" w:rsidRDefault="0088479D">
      <w:pPr>
        <w:spacing w:after="160" w:line="259" w:lineRule="auto"/>
        <w:rPr>
          <w:rFonts w:eastAsiaTheme="minorHAnsi"/>
          <w:sz w:val="22"/>
          <w:szCs w:val="22"/>
          <w:lang w:eastAsia="en-US"/>
        </w:rPr>
      </w:pPr>
      <w:r>
        <w:br w:type="page"/>
      </w:r>
    </w:p>
    <w:tbl>
      <w:tblPr>
        <w:tblpPr w:leftFromText="180" w:rightFromText="180" w:vertAnchor="page" w:horzAnchor="margin" w:tblpY="1717"/>
        <w:tblW w:w="10260" w:type="dxa"/>
        <w:tblLayout w:type="fixed"/>
        <w:tblLook w:val="04A0" w:firstRow="1" w:lastRow="0" w:firstColumn="1" w:lastColumn="0" w:noHBand="0" w:noVBand="1"/>
      </w:tblPr>
      <w:tblGrid>
        <w:gridCol w:w="340"/>
        <w:gridCol w:w="3530"/>
        <w:gridCol w:w="1034"/>
        <w:gridCol w:w="1014"/>
        <w:gridCol w:w="742"/>
        <w:gridCol w:w="360"/>
        <w:gridCol w:w="990"/>
        <w:gridCol w:w="990"/>
        <w:gridCol w:w="900"/>
        <w:gridCol w:w="360"/>
      </w:tblGrid>
      <w:tr w:rsidR="0088479D" w:rsidRPr="0088479D" w14:paraId="7B6FC033" w14:textId="77777777" w:rsidTr="009C00C4">
        <w:trPr>
          <w:trHeight w:val="288"/>
        </w:trPr>
        <w:tc>
          <w:tcPr>
            <w:tcW w:w="340" w:type="dxa"/>
            <w:tcBorders>
              <w:top w:val="nil"/>
              <w:left w:val="nil"/>
              <w:bottom w:val="nil"/>
              <w:right w:val="nil"/>
            </w:tcBorders>
            <w:shd w:val="clear" w:color="auto" w:fill="auto"/>
            <w:noWrap/>
            <w:vAlign w:val="bottom"/>
            <w:hideMark/>
          </w:tcPr>
          <w:p w14:paraId="5858AC3C" w14:textId="77777777" w:rsidR="0088479D" w:rsidRPr="0088479D" w:rsidRDefault="0088479D" w:rsidP="000C1ABB">
            <w:pPr>
              <w:rPr>
                <w:sz w:val="20"/>
                <w:szCs w:val="24"/>
                <w:lang w:eastAsia="en-US"/>
              </w:rPr>
            </w:pPr>
          </w:p>
        </w:tc>
        <w:tc>
          <w:tcPr>
            <w:tcW w:w="6320" w:type="dxa"/>
            <w:gridSpan w:val="4"/>
            <w:tcBorders>
              <w:top w:val="nil"/>
              <w:left w:val="nil"/>
              <w:bottom w:val="nil"/>
              <w:right w:val="nil"/>
            </w:tcBorders>
            <w:shd w:val="clear" w:color="auto" w:fill="auto"/>
            <w:noWrap/>
            <w:vAlign w:val="bottom"/>
            <w:hideMark/>
          </w:tcPr>
          <w:p w14:paraId="5CD461B9" w14:textId="03CE51BC" w:rsidR="0088479D" w:rsidRPr="0088479D" w:rsidRDefault="0088479D" w:rsidP="000C1ABB">
            <w:pPr>
              <w:rPr>
                <w:rFonts w:ascii="Calibri" w:hAnsi="Calibri" w:cs="Calibri"/>
                <w:b/>
                <w:bCs/>
                <w:color w:val="000000"/>
                <w:sz w:val="22"/>
                <w:szCs w:val="22"/>
                <w:lang w:eastAsia="en-US"/>
              </w:rPr>
            </w:pPr>
            <w:r w:rsidRPr="0088479D">
              <w:rPr>
                <w:rFonts w:ascii="Calibri" w:hAnsi="Calibri" w:cs="Calibri"/>
                <w:b/>
                <w:bCs/>
                <w:color w:val="000000"/>
                <w:sz w:val="22"/>
                <w:szCs w:val="22"/>
                <w:lang w:eastAsia="en-US"/>
              </w:rPr>
              <w:t xml:space="preserve">Table </w:t>
            </w:r>
            <w:r w:rsidR="000C1ABB">
              <w:rPr>
                <w:rFonts w:ascii="Calibri" w:hAnsi="Calibri" w:cs="Calibri"/>
                <w:b/>
                <w:bCs/>
                <w:color w:val="000000"/>
                <w:sz w:val="22"/>
                <w:szCs w:val="22"/>
                <w:lang w:eastAsia="en-US"/>
              </w:rPr>
              <w:t>21</w:t>
            </w:r>
            <w:r w:rsidRPr="0088479D">
              <w:rPr>
                <w:rFonts w:ascii="Calibri" w:hAnsi="Calibri" w:cs="Calibri"/>
                <w:b/>
                <w:bCs/>
                <w:color w:val="000000"/>
                <w:sz w:val="22"/>
                <w:szCs w:val="22"/>
                <w:lang w:eastAsia="en-US"/>
              </w:rPr>
              <w:t>:  Expectations on Voting and Information Sources in 2022</w:t>
            </w:r>
          </w:p>
        </w:tc>
        <w:tc>
          <w:tcPr>
            <w:tcW w:w="360" w:type="dxa"/>
            <w:tcBorders>
              <w:top w:val="nil"/>
              <w:left w:val="nil"/>
              <w:bottom w:val="nil"/>
              <w:right w:val="nil"/>
            </w:tcBorders>
            <w:shd w:val="clear" w:color="auto" w:fill="auto"/>
            <w:noWrap/>
            <w:vAlign w:val="bottom"/>
            <w:hideMark/>
          </w:tcPr>
          <w:p w14:paraId="5AB5CD92" w14:textId="77777777" w:rsidR="0088479D" w:rsidRPr="0088479D" w:rsidRDefault="0088479D" w:rsidP="000C1ABB">
            <w:pPr>
              <w:rPr>
                <w:rFonts w:ascii="Calibri" w:hAnsi="Calibri" w:cs="Calibri"/>
                <w:b/>
                <w:bCs/>
                <w:color w:val="000000"/>
                <w:sz w:val="22"/>
                <w:szCs w:val="22"/>
                <w:lang w:eastAsia="en-US"/>
              </w:rPr>
            </w:pPr>
          </w:p>
        </w:tc>
        <w:tc>
          <w:tcPr>
            <w:tcW w:w="990" w:type="dxa"/>
            <w:tcBorders>
              <w:top w:val="nil"/>
              <w:left w:val="nil"/>
              <w:bottom w:val="nil"/>
              <w:right w:val="nil"/>
            </w:tcBorders>
            <w:shd w:val="clear" w:color="auto" w:fill="auto"/>
            <w:noWrap/>
            <w:vAlign w:val="bottom"/>
            <w:hideMark/>
          </w:tcPr>
          <w:p w14:paraId="0B9C524D" w14:textId="77777777" w:rsidR="0088479D" w:rsidRPr="0088479D" w:rsidRDefault="0088479D" w:rsidP="000C1ABB">
            <w:pPr>
              <w:rPr>
                <w:sz w:val="20"/>
                <w:lang w:eastAsia="en-US"/>
              </w:rPr>
            </w:pPr>
          </w:p>
        </w:tc>
        <w:tc>
          <w:tcPr>
            <w:tcW w:w="990" w:type="dxa"/>
            <w:tcBorders>
              <w:top w:val="nil"/>
              <w:left w:val="nil"/>
              <w:bottom w:val="nil"/>
              <w:right w:val="nil"/>
            </w:tcBorders>
            <w:shd w:val="clear" w:color="auto" w:fill="auto"/>
            <w:noWrap/>
            <w:vAlign w:val="bottom"/>
            <w:hideMark/>
          </w:tcPr>
          <w:p w14:paraId="070E1BE8" w14:textId="77777777" w:rsidR="0088479D" w:rsidRPr="0088479D" w:rsidRDefault="0088479D" w:rsidP="000C1ABB">
            <w:pPr>
              <w:rPr>
                <w:sz w:val="20"/>
                <w:lang w:eastAsia="en-US"/>
              </w:rPr>
            </w:pPr>
          </w:p>
        </w:tc>
        <w:tc>
          <w:tcPr>
            <w:tcW w:w="900" w:type="dxa"/>
            <w:tcBorders>
              <w:top w:val="nil"/>
              <w:left w:val="nil"/>
              <w:bottom w:val="nil"/>
              <w:right w:val="nil"/>
            </w:tcBorders>
            <w:shd w:val="clear" w:color="auto" w:fill="auto"/>
            <w:noWrap/>
            <w:vAlign w:val="bottom"/>
            <w:hideMark/>
          </w:tcPr>
          <w:p w14:paraId="43515525" w14:textId="77777777" w:rsidR="0088479D" w:rsidRPr="0088479D" w:rsidRDefault="0088479D" w:rsidP="000C1ABB">
            <w:pPr>
              <w:rPr>
                <w:sz w:val="20"/>
                <w:lang w:eastAsia="en-US"/>
              </w:rPr>
            </w:pPr>
          </w:p>
        </w:tc>
        <w:tc>
          <w:tcPr>
            <w:tcW w:w="360" w:type="dxa"/>
            <w:tcBorders>
              <w:top w:val="nil"/>
              <w:left w:val="nil"/>
              <w:bottom w:val="nil"/>
              <w:right w:val="nil"/>
            </w:tcBorders>
            <w:shd w:val="clear" w:color="auto" w:fill="auto"/>
            <w:noWrap/>
            <w:vAlign w:val="bottom"/>
            <w:hideMark/>
          </w:tcPr>
          <w:p w14:paraId="223C3952" w14:textId="77777777" w:rsidR="0088479D" w:rsidRPr="0088479D" w:rsidRDefault="0088479D" w:rsidP="000C1ABB">
            <w:pPr>
              <w:rPr>
                <w:sz w:val="20"/>
                <w:lang w:eastAsia="en-US"/>
              </w:rPr>
            </w:pPr>
          </w:p>
        </w:tc>
      </w:tr>
      <w:tr w:rsidR="009C00C4" w:rsidRPr="0088479D" w14:paraId="2BB1C468" w14:textId="77777777" w:rsidTr="009C00C4">
        <w:trPr>
          <w:trHeight w:val="288"/>
        </w:trPr>
        <w:tc>
          <w:tcPr>
            <w:tcW w:w="340" w:type="dxa"/>
            <w:tcBorders>
              <w:top w:val="nil"/>
              <w:left w:val="nil"/>
              <w:bottom w:val="single" w:sz="4" w:space="0" w:color="auto"/>
              <w:right w:val="nil"/>
            </w:tcBorders>
            <w:shd w:val="clear" w:color="auto" w:fill="auto"/>
            <w:noWrap/>
            <w:vAlign w:val="bottom"/>
            <w:hideMark/>
          </w:tcPr>
          <w:p w14:paraId="092D5453"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single" w:sz="4" w:space="0" w:color="auto"/>
              <w:right w:val="nil"/>
            </w:tcBorders>
            <w:shd w:val="clear" w:color="auto" w:fill="auto"/>
            <w:noWrap/>
            <w:vAlign w:val="bottom"/>
            <w:hideMark/>
          </w:tcPr>
          <w:p w14:paraId="2B08A7EE" w14:textId="77777777" w:rsidR="0088479D" w:rsidRPr="0088479D" w:rsidRDefault="0088479D" w:rsidP="000C1ABB">
            <w:pPr>
              <w:rPr>
                <w:rFonts w:ascii="Calibri" w:hAnsi="Calibri" w:cs="Calibri"/>
                <w:b/>
                <w:bCs/>
                <w:color w:val="000000"/>
                <w:sz w:val="22"/>
                <w:szCs w:val="22"/>
                <w:lang w:eastAsia="en-US"/>
              </w:rPr>
            </w:pPr>
            <w:r w:rsidRPr="0088479D">
              <w:rPr>
                <w:rFonts w:ascii="Calibri" w:hAnsi="Calibri" w:cs="Calibri"/>
                <w:b/>
                <w:bCs/>
                <w:color w:val="000000"/>
                <w:sz w:val="22"/>
                <w:szCs w:val="22"/>
                <w:lang w:eastAsia="en-US"/>
              </w:rPr>
              <w:t> </w:t>
            </w:r>
          </w:p>
        </w:tc>
        <w:tc>
          <w:tcPr>
            <w:tcW w:w="1034" w:type="dxa"/>
            <w:tcBorders>
              <w:top w:val="nil"/>
              <w:left w:val="nil"/>
              <w:bottom w:val="nil"/>
              <w:right w:val="nil"/>
            </w:tcBorders>
            <w:shd w:val="clear" w:color="auto" w:fill="auto"/>
            <w:noWrap/>
            <w:vAlign w:val="bottom"/>
            <w:hideMark/>
          </w:tcPr>
          <w:p w14:paraId="061F1CA6" w14:textId="77777777" w:rsidR="0088479D" w:rsidRPr="0088479D" w:rsidRDefault="0088479D" w:rsidP="000C1ABB">
            <w:pPr>
              <w:rPr>
                <w:rFonts w:ascii="Calibri" w:hAnsi="Calibri" w:cs="Calibri"/>
                <w:b/>
                <w:bCs/>
                <w:color w:val="000000"/>
                <w:sz w:val="22"/>
                <w:szCs w:val="22"/>
                <w:lang w:eastAsia="en-US"/>
              </w:rPr>
            </w:pPr>
          </w:p>
        </w:tc>
        <w:tc>
          <w:tcPr>
            <w:tcW w:w="1014" w:type="dxa"/>
            <w:tcBorders>
              <w:top w:val="nil"/>
              <w:left w:val="nil"/>
              <w:bottom w:val="nil"/>
              <w:right w:val="nil"/>
            </w:tcBorders>
            <w:shd w:val="clear" w:color="auto" w:fill="auto"/>
            <w:noWrap/>
            <w:vAlign w:val="bottom"/>
            <w:hideMark/>
          </w:tcPr>
          <w:p w14:paraId="729AAED8" w14:textId="77777777" w:rsidR="0088479D" w:rsidRPr="0088479D" w:rsidRDefault="0088479D" w:rsidP="000C1ABB">
            <w:pPr>
              <w:rPr>
                <w:sz w:val="20"/>
                <w:lang w:eastAsia="en-US"/>
              </w:rPr>
            </w:pPr>
          </w:p>
        </w:tc>
        <w:tc>
          <w:tcPr>
            <w:tcW w:w="742" w:type="dxa"/>
            <w:tcBorders>
              <w:top w:val="nil"/>
              <w:left w:val="nil"/>
              <w:bottom w:val="single" w:sz="4" w:space="0" w:color="auto"/>
              <w:right w:val="nil"/>
            </w:tcBorders>
            <w:shd w:val="clear" w:color="auto" w:fill="auto"/>
            <w:noWrap/>
            <w:vAlign w:val="bottom"/>
            <w:hideMark/>
          </w:tcPr>
          <w:p w14:paraId="33328A8F"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60" w:type="dxa"/>
            <w:tcBorders>
              <w:top w:val="nil"/>
              <w:left w:val="nil"/>
              <w:bottom w:val="single" w:sz="4" w:space="0" w:color="auto"/>
              <w:right w:val="nil"/>
            </w:tcBorders>
            <w:shd w:val="clear" w:color="auto" w:fill="auto"/>
            <w:noWrap/>
            <w:vAlign w:val="bottom"/>
            <w:hideMark/>
          </w:tcPr>
          <w:p w14:paraId="34FA4D9E"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01806CAF" w14:textId="77777777" w:rsidR="0088479D" w:rsidRPr="0088479D" w:rsidRDefault="0088479D" w:rsidP="000C1ABB">
            <w:pPr>
              <w:rPr>
                <w:rFonts w:ascii="Calibri" w:hAnsi="Calibri" w:cs="Calibri"/>
                <w:color w:val="000000"/>
                <w:sz w:val="22"/>
                <w:szCs w:val="22"/>
                <w:lang w:eastAsia="en-US"/>
              </w:rPr>
            </w:pPr>
          </w:p>
        </w:tc>
        <w:tc>
          <w:tcPr>
            <w:tcW w:w="990" w:type="dxa"/>
            <w:tcBorders>
              <w:top w:val="nil"/>
              <w:left w:val="nil"/>
              <w:bottom w:val="nil"/>
              <w:right w:val="nil"/>
            </w:tcBorders>
            <w:shd w:val="clear" w:color="auto" w:fill="auto"/>
            <w:noWrap/>
            <w:vAlign w:val="bottom"/>
            <w:hideMark/>
          </w:tcPr>
          <w:p w14:paraId="36D63796" w14:textId="77777777" w:rsidR="0088479D" w:rsidRPr="0088479D" w:rsidRDefault="0088479D" w:rsidP="000C1ABB">
            <w:pPr>
              <w:rPr>
                <w:sz w:val="20"/>
                <w:lang w:eastAsia="en-US"/>
              </w:rPr>
            </w:pPr>
          </w:p>
        </w:tc>
        <w:tc>
          <w:tcPr>
            <w:tcW w:w="900" w:type="dxa"/>
            <w:tcBorders>
              <w:top w:val="nil"/>
              <w:left w:val="nil"/>
              <w:bottom w:val="nil"/>
              <w:right w:val="nil"/>
            </w:tcBorders>
            <w:shd w:val="clear" w:color="auto" w:fill="auto"/>
            <w:noWrap/>
            <w:vAlign w:val="bottom"/>
            <w:hideMark/>
          </w:tcPr>
          <w:p w14:paraId="531F504E" w14:textId="77777777" w:rsidR="0088479D" w:rsidRPr="0088479D" w:rsidRDefault="0088479D" w:rsidP="000C1ABB">
            <w:pPr>
              <w:rPr>
                <w:sz w:val="20"/>
                <w:lang w:eastAsia="en-US"/>
              </w:rPr>
            </w:pPr>
          </w:p>
        </w:tc>
        <w:tc>
          <w:tcPr>
            <w:tcW w:w="360" w:type="dxa"/>
            <w:tcBorders>
              <w:top w:val="nil"/>
              <w:left w:val="nil"/>
              <w:bottom w:val="nil"/>
              <w:right w:val="nil"/>
            </w:tcBorders>
            <w:shd w:val="clear" w:color="auto" w:fill="auto"/>
            <w:noWrap/>
            <w:vAlign w:val="bottom"/>
            <w:hideMark/>
          </w:tcPr>
          <w:p w14:paraId="7358AB55" w14:textId="77777777" w:rsidR="0088479D" w:rsidRPr="0088479D" w:rsidRDefault="0088479D" w:rsidP="000C1ABB">
            <w:pPr>
              <w:rPr>
                <w:sz w:val="20"/>
                <w:lang w:eastAsia="en-US"/>
              </w:rPr>
            </w:pPr>
          </w:p>
        </w:tc>
      </w:tr>
      <w:tr w:rsidR="009C00C4" w:rsidRPr="0088479D" w14:paraId="0FA5B576" w14:textId="77777777" w:rsidTr="00C77A04">
        <w:trPr>
          <w:trHeight w:val="855"/>
        </w:trPr>
        <w:tc>
          <w:tcPr>
            <w:tcW w:w="340" w:type="dxa"/>
            <w:tcBorders>
              <w:top w:val="nil"/>
              <w:left w:val="single" w:sz="4" w:space="0" w:color="auto"/>
              <w:bottom w:val="nil"/>
              <w:right w:val="nil"/>
            </w:tcBorders>
            <w:shd w:val="clear" w:color="auto" w:fill="auto"/>
            <w:noWrap/>
            <w:vAlign w:val="bottom"/>
            <w:hideMark/>
          </w:tcPr>
          <w:p w14:paraId="5DC88C3E" w14:textId="77777777" w:rsidR="009C00C4" w:rsidRPr="0088479D" w:rsidRDefault="009C00C4"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single" w:sz="4" w:space="0" w:color="auto"/>
              <w:right w:val="single" w:sz="4" w:space="0" w:color="auto"/>
            </w:tcBorders>
            <w:shd w:val="clear" w:color="auto" w:fill="auto"/>
            <w:noWrap/>
            <w:vAlign w:val="bottom"/>
            <w:hideMark/>
          </w:tcPr>
          <w:p w14:paraId="71B904C8" w14:textId="77777777" w:rsidR="009C00C4" w:rsidRPr="0088479D" w:rsidRDefault="009C00C4"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1034" w:type="dxa"/>
            <w:tcBorders>
              <w:top w:val="single" w:sz="4" w:space="0" w:color="auto"/>
              <w:left w:val="nil"/>
              <w:bottom w:val="single" w:sz="4" w:space="0" w:color="auto"/>
              <w:right w:val="nil"/>
            </w:tcBorders>
            <w:shd w:val="clear" w:color="auto" w:fill="auto"/>
            <w:vAlign w:val="bottom"/>
            <w:hideMark/>
          </w:tcPr>
          <w:p w14:paraId="61F959D3" w14:textId="77777777" w:rsidR="009C00C4" w:rsidRPr="0088479D" w:rsidRDefault="009C00C4" w:rsidP="000C1ABB">
            <w:pPr>
              <w:jc w:val="center"/>
              <w:rPr>
                <w:rFonts w:ascii="Calibri" w:hAnsi="Calibri" w:cs="Calibri"/>
                <w:color w:val="000000"/>
                <w:sz w:val="22"/>
                <w:szCs w:val="22"/>
                <w:lang w:eastAsia="en-US"/>
              </w:rPr>
            </w:pPr>
            <w:r w:rsidRPr="0088479D">
              <w:rPr>
                <w:rFonts w:ascii="Calibri" w:hAnsi="Calibri" w:cs="Calibri"/>
                <w:color w:val="000000"/>
                <w:sz w:val="22"/>
                <w:szCs w:val="22"/>
                <w:lang w:eastAsia="en-US"/>
              </w:rPr>
              <w:t>Disability</w:t>
            </w:r>
          </w:p>
        </w:tc>
        <w:tc>
          <w:tcPr>
            <w:tcW w:w="1014" w:type="dxa"/>
            <w:tcBorders>
              <w:top w:val="single" w:sz="4" w:space="0" w:color="auto"/>
              <w:left w:val="nil"/>
              <w:bottom w:val="single" w:sz="4" w:space="0" w:color="auto"/>
              <w:right w:val="nil"/>
            </w:tcBorders>
            <w:shd w:val="clear" w:color="auto" w:fill="auto"/>
            <w:vAlign w:val="bottom"/>
            <w:hideMark/>
          </w:tcPr>
          <w:p w14:paraId="35F7E685" w14:textId="77777777" w:rsidR="009C00C4" w:rsidRPr="0088479D" w:rsidRDefault="009C00C4" w:rsidP="000C1ABB">
            <w:pPr>
              <w:jc w:val="center"/>
              <w:rPr>
                <w:rFonts w:ascii="Calibri" w:hAnsi="Calibri" w:cs="Calibri"/>
                <w:color w:val="000000"/>
                <w:sz w:val="22"/>
                <w:szCs w:val="22"/>
                <w:lang w:eastAsia="en-US"/>
              </w:rPr>
            </w:pPr>
            <w:r w:rsidRPr="0088479D">
              <w:rPr>
                <w:rFonts w:ascii="Calibri" w:hAnsi="Calibri" w:cs="Calibri"/>
                <w:color w:val="000000"/>
                <w:sz w:val="22"/>
                <w:szCs w:val="22"/>
                <w:lang w:eastAsia="en-US"/>
              </w:rPr>
              <w:t>No disability</w:t>
            </w:r>
          </w:p>
        </w:tc>
        <w:tc>
          <w:tcPr>
            <w:tcW w:w="1102" w:type="dxa"/>
            <w:gridSpan w:val="2"/>
            <w:tcBorders>
              <w:top w:val="nil"/>
              <w:left w:val="nil"/>
              <w:bottom w:val="single" w:sz="4" w:space="0" w:color="auto"/>
              <w:right w:val="single" w:sz="4" w:space="0" w:color="auto"/>
            </w:tcBorders>
            <w:shd w:val="clear" w:color="auto" w:fill="auto"/>
            <w:vAlign w:val="bottom"/>
            <w:hideMark/>
          </w:tcPr>
          <w:p w14:paraId="12A07170" w14:textId="77777777" w:rsidR="009C00C4" w:rsidRPr="0088479D" w:rsidRDefault="009C00C4" w:rsidP="009C00C4">
            <w:pPr>
              <w:jc w:val="center"/>
              <w:rPr>
                <w:rFonts w:ascii="Calibri" w:hAnsi="Calibri" w:cs="Calibri"/>
                <w:color w:val="000000"/>
                <w:sz w:val="22"/>
                <w:szCs w:val="22"/>
                <w:lang w:eastAsia="en-US"/>
              </w:rPr>
            </w:pPr>
            <w:r w:rsidRPr="0088479D">
              <w:rPr>
                <w:rFonts w:ascii="Calibri" w:hAnsi="Calibri" w:cs="Calibri"/>
                <w:color w:val="000000"/>
                <w:sz w:val="22"/>
                <w:szCs w:val="22"/>
                <w:lang w:eastAsia="en-US"/>
              </w:rPr>
              <w:t>Disability gap</w:t>
            </w:r>
          </w:p>
          <w:p w14:paraId="4EFB1249" w14:textId="302CA0D8" w:rsidR="009C00C4" w:rsidRPr="0088479D" w:rsidRDefault="009C00C4" w:rsidP="009C00C4">
            <w:pPr>
              <w:jc w:val="center"/>
              <w:rPr>
                <w:rFonts w:ascii="Calibri" w:hAnsi="Calibri" w:cs="Calibri"/>
                <w:color w:val="000000"/>
                <w:sz w:val="22"/>
                <w:szCs w:val="22"/>
                <w:lang w:eastAsia="en-US"/>
              </w:rPr>
            </w:pPr>
          </w:p>
        </w:tc>
        <w:tc>
          <w:tcPr>
            <w:tcW w:w="990" w:type="dxa"/>
            <w:tcBorders>
              <w:top w:val="single" w:sz="4" w:space="0" w:color="auto"/>
              <w:left w:val="nil"/>
              <w:bottom w:val="single" w:sz="4" w:space="0" w:color="auto"/>
              <w:right w:val="nil"/>
            </w:tcBorders>
            <w:shd w:val="clear" w:color="auto" w:fill="auto"/>
            <w:vAlign w:val="bottom"/>
            <w:hideMark/>
          </w:tcPr>
          <w:p w14:paraId="10F952CA" w14:textId="77777777" w:rsidR="009C00C4" w:rsidRPr="0088479D" w:rsidRDefault="009C00C4" w:rsidP="000C1ABB">
            <w:pPr>
              <w:jc w:val="center"/>
              <w:rPr>
                <w:rFonts w:ascii="Calibri" w:hAnsi="Calibri" w:cs="Calibri"/>
                <w:color w:val="000000"/>
                <w:sz w:val="22"/>
                <w:szCs w:val="22"/>
                <w:lang w:eastAsia="en-US"/>
              </w:rPr>
            </w:pPr>
            <w:r w:rsidRPr="0088479D">
              <w:rPr>
                <w:rFonts w:ascii="Calibri" w:hAnsi="Calibri" w:cs="Calibri"/>
                <w:color w:val="000000"/>
                <w:sz w:val="22"/>
                <w:szCs w:val="22"/>
                <w:lang w:eastAsia="en-US"/>
              </w:rPr>
              <w:t>Internet non-users</w:t>
            </w:r>
          </w:p>
        </w:tc>
        <w:tc>
          <w:tcPr>
            <w:tcW w:w="990" w:type="dxa"/>
            <w:tcBorders>
              <w:top w:val="single" w:sz="4" w:space="0" w:color="auto"/>
              <w:left w:val="nil"/>
              <w:bottom w:val="single" w:sz="4" w:space="0" w:color="auto"/>
              <w:right w:val="nil"/>
            </w:tcBorders>
            <w:shd w:val="clear" w:color="auto" w:fill="auto"/>
            <w:vAlign w:val="bottom"/>
            <w:hideMark/>
          </w:tcPr>
          <w:p w14:paraId="47E9D8D0" w14:textId="77777777" w:rsidR="009C00C4" w:rsidRPr="0088479D" w:rsidRDefault="009C00C4" w:rsidP="000C1ABB">
            <w:pPr>
              <w:jc w:val="center"/>
              <w:rPr>
                <w:rFonts w:ascii="Calibri" w:hAnsi="Calibri" w:cs="Calibri"/>
                <w:color w:val="000000"/>
                <w:sz w:val="22"/>
                <w:szCs w:val="22"/>
                <w:lang w:eastAsia="en-US"/>
              </w:rPr>
            </w:pPr>
            <w:r w:rsidRPr="0088479D">
              <w:rPr>
                <w:rFonts w:ascii="Calibri" w:hAnsi="Calibri" w:cs="Calibri"/>
                <w:color w:val="000000"/>
                <w:sz w:val="22"/>
                <w:szCs w:val="22"/>
                <w:lang w:eastAsia="en-US"/>
              </w:rPr>
              <w:t>Internet users</w:t>
            </w:r>
          </w:p>
        </w:tc>
        <w:tc>
          <w:tcPr>
            <w:tcW w:w="1260" w:type="dxa"/>
            <w:gridSpan w:val="2"/>
            <w:tcBorders>
              <w:top w:val="single" w:sz="4" w:space="0" w:color="auto"/>
              <w:left w:val="nil"/>
              <w:bottom w:val="single" w:sz="4" w:space="0" w:color="auto"/>
              <w:right w:val="single" w:sz="4" w:space="0" w:color="auto"/>
            </w:tcBorders>
            <w:shd w:val="clear" w:color="auto" w:fill="auto"/>
            <w:vAlign w:val="bottom"/>
            <w:hideMark/>
          </w:tcPr>
          <w:p w14:paraId="3CC0FA9E" w14:textId="77777777" w:rsidR="009C00C4" w:rsidRPr="0088479D" w:rsidRDefault="009C00C4" w:rsidP="009C00C4">
            <w:pPr>
              <w:jc w:val="center"/>
              <w:rPr>
                <w:rFonts w:ascii="Calibri" w:hAnsi="Calibri" w:cs="Calibri"/>
                <w:color w:val="000000"/>
                <w:sz w:val="22"/>
                <w:szCs w:val="22"/>
                <w:lang w:eastAsia="en-US"/>
              </w:rPr>
            </w:pPr>
            <w:r w:rsidRPr="0088479D">
              <w:rPr>
                <w:rFonts w:ascii="Calibri" w:hAnsi="Calibri" w:cs="Calibri"/>
                <w:color w:val="000000"/>
                <w:sz w:val="22"/>
                <w:szCs w:val="22"/>
                <w:lang w:eastAsia="en-US"/>
              </w:rPr>
              <w:t>Gap by internet use</w:t>
            </w:r>
          </w:p>
          <w:p w14:paraId="45F62993" w14:textId="525B635A" w:rsidR="009C00C4" w:rsidRPr="0088479D" w:rsidRDefault="009C00C4" w:rsidP="009C00C4">
            <w:pPr>
              <w:jc w:val="center"/>
              <w:rPr>
                <w:rFonts w:ascii="Calibri" w:hAnsi="Calibri" w:cs="Calibri"/>
                <w:color w:val="000000"/>
                <w:sz w:val="22"/>
                <w:szCs w:val="22"/>
                <w:lang w:eastAsia="en-US"/>
              </w:rPr>
            </w:pPr>
          </w:p>
        </w:tc>
      </w:tr>
      <w:tr w:rsidR="009C00C4" w:rsidRPr="0088479D" w14:paraId="51AAEAA7" w14:textId="77777777" w:rsidTr="009C00C4">
        <w:trPr>
          <w:trHeight w:val="360"/>
        </w:trPr>
        <w:tc>
          <w:tcPr>
            <w:tcW w:w="387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0608EA41"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Expect to vote in 2022</w:t>
            </w:r>
          </w:p>
        </w:tc>
        <w:tc>
          <w:tcPr>
            <w:tcW w:w="1034" w:type="dxa"/>
            <w:tcBorders>
              <w:top w:val="nil"/>
              <w:left w:val="nil"/>
              <w:bottom w:val="nil"/>
              <w:right w:val="nil"/>
            </w:tcBorders>
            <w:shd w:val="clear" w:color="auto" w:fill="auto"/>
            <w:noWrap/>
            <w:vAlign w:val="bottom"/>
            <w:hideMark/>
          </w:tcPr>
          <w:p w14:paraId="1F0F744A" w14:textId="77777777" w:rsidR="0088479D" w:rsidRPr="0088479D" w:rsidRDefault="0088479D" w:rsidP="000C1ABB">
            <w:pPr>
              <w:rPr>
                <w:rFonts w:ascii="Calibri" w:hAnsi="Calibri" w:cs="Calibri"/>
                <w:color w:val="000000"/>
                <w:sz w:val="22"/>
                <w:szCs w:val="22"/>
                <w:lang w:eastAsia="en-US"/>
              </w:rPr>
            </w:pPr>
          </w:p>
        </w:tc>
        <w:tc>
          <w:tcPr>
            <w:tcW w:w="1014" w:type="dxa"/>
            <w:tcBorders>
              <w:top w:val="nil"/>
              <w:left w:val="nil"/>
              <w:bottom w:val="nil"/>
              <w:right w:val="nil"/>
            </w:tcBorders>
            <w:shd w:val="clear" w:color="auto" w:fill="auto"/>
            <w:noWrap/>
            <w:vAlign w:val="bottom"/>
            <w:hideMark/>
          </w:tcPr>
          <w:p w14:paraId="2EED08F6" w14:textId="77777777" w:rsidR="0088479D" w:rsidRPr="0088479D" w:rsidRDefault="0088479D" w:rsidP="000C1ABB">
            <w:pPr>
              <w:rPr>
                <w:sz w:val="20"/>
                <w:lang w:eastAsia="en-US"/>
              </w:rPr>
            </w:pPr>
          </w:p>
        </w:tc>
        <w:tc>
          <w:tcPr>
            <w:tcW w:w="742" w:type="dxa"/>
            <w:tcBorders>
              <w:top w:val="nil"/>
              <w:left w:val="nil"/>
              <w:bottom w:val="nil"/>
              <w:right w:val="nil"/>
            </w:tcBorders>
            <w:shd w:val="clear" w:color="auto" w:fill="auto"/>
            <w:noWrap/>
            <w:vAlign w:val="bottom"/>
            <w:hideMark/>
          </w:tcPr>
          <w:p w14:paraId="567D832F" w14:textId="77777777" w:rsidR="0088479D" w:rsidRPr="0088479D" w:rsidRDefault="0088479D" w:rsidP="000C1ABB">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281E764C"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33ACFB61" w14:textId="77777777" w:rsidR="0088479D" w:rsidRPr="0088479D" w:rsidRDefault="0088479D" w:rsidP="000C1ABB">
            <w:pPr>
              <w:rPr>
                <w:rFonts w:ascii="Calibri" w:hAnsi="Calibri" w:cs="Calibri"/>
                <w:color w:val="000000"/>
                <w:sz w:val="22"/>
                <w:szCs w:val="22"/>
                <w:lang w:eastAsia="en-US"/>
              </w:rPr>
            </w:pPr>
          </w:p>
        </w:tc>
        <w:tc>
          <w:tcPr>
            <w:tcW w:w="990" w:type="dxa"/>
            <w:tcBorders>
              <w:top w:val="nil"/>
              <w:left w:val="nil"/>
              <w:bottom w:val="nil"/>
              <w:right w:val="nil"/>
            </w:tcBorders>
            <w:shd w:val="clear" w:color="auto" w:fill="auto"/>
            <w:noWrap/>
            <w:vAlign w:val="bottom"/>
            <w:hideMark/>
          </w:tcPr>
          <w:p w14:paraId="0E3493CE" w14:textId="77777777" w:rsidR="0088479D" w:rsidRPr="0088479D" w:rsidRDefault="0088479D" w:rsidP="000C1ABB">
            <w:pPr>
              <w:rPr>
                <w:sz w:val="20"/>
                <w:lang w:eastAsia="en-US"/>
              </w:rPr>
            </w:pPr>
          </w:p>
        </w:tc>
        <w:tc>
          <w:tcPr>
            <w:tcW w:w="900" w:type="dxa"/>
            <w:tcBorders>
              <w:top w:val="nil"/>
              <w:left w:val="nil"/>
              <w:bottom w:val="nil"/>
              <w:right w:val="nil"/>
            </w:tcBorders>
            <w:shd w:val="clear" w:color="auto" w:fill="auto"/>
            <w:noWrap/>
            <w:vAlign w:val="bottom"/>
            <w:hideMark/>
          </w:tcPr>
          <w:p w14:paraId="1216F7F7" w14:textId="77777777" w:rsidR="0088479D" w:rsidRPr="0088479D" w:rsidRDefault="0088479D" w:rsidP="000C1ABB">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16338611"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r>
      <w:tr w:rsidR="009C00C4" w:rsidRPr="0088479D" w14:paraId="13776CCD" w14:textId="77777777" w:rsidTr="009C00C4">
        <w:trPr>
          <w:trHeight w:val="228"/>
        </w:trPr>
        <w:tc>
          <w:tcPr>
            <w:tcW w:w="340" w:type="dxa"/>
            <w:tcBorders>
              <w:top w:val="nil"/>
              <w:left w:val="single" w:sz="4" w:space="0" w:color="auto"/>
              <w:bottom w:val="nil"/>
              <w:right w:val="nil"/>
            </w:tcBorders>
            <w:shd w:val="clear" w:color="auto" w:fill="auto"/>
            <w:noWrap/>
            <w:vAlign w:val="bottom"/>
            <w:hideMark/>
          </w:tcPr>
          <w:p w14:paraId="24F8F684" w14:textId="77777777" w:rsidR="0045265A" w:rsidRPr="0088479D" w:rsidRDefault="0045265A"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7E15E45D" w14:textId="77777777" w:rsidR="0045265A" w:rsidRPr="0088479D" w:rsidRDefault="0045265A"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xml:space="preserve">Will </w:t>
            </w:r>
            <w:proofErr w:type="gramStart"/>
            <w:r w:rsidRPr="0088479D">
              <w:rPr>
                <w:rFonts w:ascii="Calibri" w:hAnsi="Calibri" w:cs="Calibri"/>
                <w:color w:val="000000"/>
                <w:sz w:val="22"/>
                <w:szCs w:val="22"/>
                <w:lang w:eastAsia="en-US"/>
              </w:rPr>
              <w:t>definitely vote</w:t>
            </w:r>
            <w:proofErr w:type="gramEnd"/>
          </w:p>
        </w:tc>
        <w:tc>
          <w:tcPr>
            <w:tcW w:w="1034" w:type="dxa"/>
            <w:tcBorders>
              <w:top w:val="nil"/>
              <w:left w:val="nil"/>
              <w:bottom w:val="nil"/>
              <w:right w:val="nil"/>
            </w:tcBorders>
            <w:shd w:val="clear" w:color="auto" w:fill="auto"/>
            <w:noWrap/>
            <w:vAlign w:val="bottom"/>
            <w:hideMark/>
          </w:tcPr>
          <w:p w14:paraId="28E6CFC1" w14:textId="77777777" w:rsidR="0045265A" w:rsidRPr="0088479D" w:rsidRDefault="0045265A"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54.2%</w:t>
            </w:r>
          </w:p>
        </w:tc>
        <w:tc>
          <w:tcPr>
            <w:tcW w:w="1014" w:type="dxa"/>
            <w:tcBorders>
              <w:top w:val="nil"/>
              <w:left w:val="nil"/>
              <w:bottom w:val="nil"/>
              <w:right w:val="nil"/>
            </w:tcBorders>
            <w:shd w:val="clear" w:color="auto" w:fill="auto"/>
            <w:noWrap/>
            <w:vAlign w:val="bottom"/>
            <w:hideMark/>
          </w:tcPr>
          <w:p w14:paraId="39BCDE47" w14:textId="77777777" w:rsidR="0045265A" w:rsidRPr="0088479D" w:rsidRDefault="0045265A"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51.6%</w:t>
            </w:r>
          </w:p>
        </w:tc>
        <w:tc>
          <w:tcPr>
            <w:tcW w:w="742" w:type="dxa"/>
            <w:tcBorders>
              <w:top w:val="nil"/>
              <w:left w:val="nil"/>
              <w:bottom w:val="nil"/>
              <w:right w:val="nil"/>
            </w:tcBorders>
            <w:shd w:val="clear" w:color="auto" w:fill="auto"/>
            <w:noWrap/>
            <w:vAlign w:val="bottom"/>
            <w:hideMark/>
          </w:tcPr>
          <w:p w14:paraId="1DA8285B" w14:textId="77777777" w:rsidR="0045265A" w:rsidRPr="0088479D" w:rsidRDefault="0045265A"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2.6%</w:t>
            </w:r>
          </w:p>
        </w:tc>
        <w:tc>
          <w:tcPr>
            <w:tcW w:w="360" w:type="dxa"/>
            <w:tcBorders>
              <w:top w:val="nil"/>
              <w:left w:val="nil"/>
              <w:bottom w:val="nil"/>
              <w:right w:val="single" w:sz="4" w:space="0" w:color="auto"/>
            </w:tcBorders>
            <w:shd w:val="clear" w:color="auto" w:fill="auto"/>
            <w:noWrap/>
            <w:vAlign w:val="bottom"/>
            <w:hideMark/>
          </w:tcPr>
          <w:p w14:paraId="5720E760" w14:textId="77777777" w:rsidR="0045265A" w:rsidRPr="0088479D" w:rsidRDefault="0045265A"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2459302F" w14:textId="6E9AED8A" w:rsidR="0045265A" w:rsidRPr="0088479D" w:rsidRDefault="0045265A" w:rsidP="000C1ABB">
            <w:pPr>
              <w:jc w:val="right"/>
              <w:rPr>
                <w:rFonts w:ascii="Calibri" w:hAnsi="Calibri" w:cs="Calibri"/>
                <w:color w:val="000000"/>
                <w:sz w:val="22"/>
                <w:szCs w:val="22"/>
                <w:lang w:eastAsia="en-US"/>
              </w:rPr>
            </w:pPr>
            <w:r>
              <w:rPr>
                <w:rFonts w:ascii="Calibri" w:hAnsi="Calibri" w:cs="Calibri"/>
                <w:color w:val="000000"/>
                <w:sz w:val="22"/>
                <w:szCs w:val="22"/>
              </w:rPr>
              <w:t>40.0%</w:t>
            </w:r>
          </w:p>
        </w:tc>
        <w:tc>
          <w:tcPr>
            <w:tcW w:w="990" w:type="dxa"/>
            <w:tcBorders>
              <w:top w:val="nil"/>
              <w:left w:val="nil"/>
              <w:bottom w:val="nil"/>
              <w:right w:val="nil"/>
            </w:tcBorders>
            <w:shd w:val="clear" w:color="auto" w:fill="auto"/>
            <w:noWrap/>
            <w:vAlign w:val="bottom"/>
            <w:hideMark/>
          </w:tcPr>
          <w:p w14:paraId="0C9A3A8B" w14:textId="7E96A4B7" w:rsidR="0045265A" w:rsidRPr="0088479D" w:rsidRDefault="0045265A" w:rsidP="000C1ABB">
            <w:pPr>
              <w:jc w:val="right"/>
              <w:rPr>
                <w:rFonts w:ascii="Calibri" w:hAnsi="Calibri" w:cs="Calibri"/>
                <w:color w:val="000000"/>
                <w:sz w:val="22"/>
                <w:szCs w:val="22"/>
                <w:lang w:eastAsia="en-US"/>
              </w:rPr>
            </w:pPr>
            <w:r>
              <w:rPr>
                <w:rFonts w:ascii="Calibri" w:hAnsi="Calibri" w:cs="Calibri"/>
                <w:color w:val="000000"/>
                <w:sz w:val="22"/>
                <w:szCs w:val="22"/>
              </w:rPr>
              <w:t>53.1%</w:t>
            </w:r>
          </w:p>
        </w:tc>
        <w:tc>
          <w:tcPr>
            <w:tcW w:w="900" w:type="dxa"/>
            <w:tcBorders>
              <w:top w:val="nil"/>
              <w:left w:val="nil"/>
              <w:bottom w:val="nil"/>
              <w:right w:val="nil"/>
            </w:tcBorders>
            <w:shd w:val="clear" w:color="auto" w:fill="auto"/>
            <w:noWrap/>
            <w:vAlign w:val="bottom"/>
            <w:hideMark/>
          </w:tcPr>
          <w:p w14:paraId="13C49435" w14:textId="6E5EC0BB" w:rsidR="0045265A" w:rsidRPr="0088479D" w:rsidRDefault="0045265A" w:rsidP="000C1ABB">
            <w:pPr>
              <w:jc w:val="right"/>
              <w:rPr>
                <w:rFonts w:ascii="Calibri" w:hAnsi="Calibri" w:cs="Calibri"/>
                <w:color w:val="000000"/>
                <w:sz w:val="22"/>
                <w:szCs w:val="22"/>
                <w:lang w:eastAsia="en-US"/>
              </w:rPr>
            </w:pPr>
            <w:r>
              <w:rPr>
                <w:rFonts w:ascii="Calibri" w:hAnsi="Calibri" w:cs="Calibri"/>
                <w:color w:val="000000"/>
                <w:sz w:val="22"/>
                <w:szCs w:val="22"/>
              </w:rPr>
              <w:t>13.1%</w:t>
            </w:r>
          </w:p>
        </w:tc>
        <w:tc>
          <w:tcPr>
            <w:tcW w:w="360" w:type="dxa"/>
            <w:tcBorders>
              <w:top w:val="nil"/>
              <w:left w:val="nil"/>
              <w:bottom w:val="nil"/>
              <w:right w:val="single" w:sz="4" w:space="0" w:color="auto"/>
            </w:tcBorders>
            <w:shd w:val="clear" w:color="auto" w:fill="auto"/>
            <w:noWrap/>
            <w:vAlign w:val="bottom"/>
            <w:hideMark/>
          </w:tcPr>
          <w:p w14:paraId="77766115" w14:textId="6C74F949" w:rsidR="0045265A" w:rsidRPr="0088479D" w:rsidRDefault="0045265A" w:rsidP="000C1ABB">
            <w:pPr>
              <w:rPr>
                <w:rFonts w:ascii="Calibri" w:hAnsi="Calibri" w:cs="Calibri"/>
                <w:color w:val="000000"/>
                <w:sz w:val="22"/>
                <w:szCs w:val="22"/>
                <w:lang w:eastAsia="en-US"/>
              </w:rPr>
            </w:pPr>
            <w:r>
              <w:rPr>
                <w:rFonts w:ascii="Calibri" w:hAnsi="Calibri" w:cs="Calibri"/>
                <w:color w:val="000000"/>
                <w:sz w:val="22"/>
                <w:szCs w:val="22"/>
              </w:rPr>
              <w:t>*</w:t>
            </w:r>
          </w:p>
        </w:tc>
      </w:tr>
      <w:tr w:rsidR="009C00C4" w:rsidRPr="0088479D" w14:paraId="5CCB9EA0" w14:textId="77777777" w:rsidTr="009C00C4">
        <w:trPr>
          <w:trHeight w:val="276"/>
        </w:trPr>
        <w:tc>
          <w:tcPr>
            <w:tcW w:w="340" w:type="dxa"/>
            <w:tcBorders>
              <w:top w:val="nil"/>
              <w:left w:val="single" w:sz="4" w:space="0" w:color="auto"/>
              <w:bottom w:val="nil"/>
              <w:right w:val="nil"/>
            </w:tcBorders>
            <w:shd w:val="clear" w:color="auto" w:fill="auto"/>
            <w:noWrap/>
            <w:vAlign w:val="bottom"/>
            <w:hideMark/>
          </w:tcPr>
          <w:p w14:paraId="6795A5D9" w14:textId="77777777" w:rsidR="0045265A" w:rsidRPr="0088479D" w:rsidRDefault="0045265A"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73086A91" w14:textId="77777777" w:rsidR="0045265A" w:rsidRPr="0088479D" w:rsidRDefault="0045265A"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xml:space="preserve">Very likely </w:t>
            </w:r>
          </w:p>
        </w:tc>
        <w:tc>
          <w:tcPr>
            <w:tcW w:w="1034" w:type="dxa"/>
            <w:tcBorders>
              <w:top w:val="nil"/>
              <w:left w:val="nil"/>
              <w:bottom w:val="nil"/>
              <w:right w:val="nil"/>
            </w:tcBorders>
            <w:shd w:val="clear" w:color="auto" w:fill="auto"/>
            <w:noWrap/>
            <w:vAlign w:val="bottom"/>
            <w:hideMark/>
          </w:tcPr>
          <w:p w14:paraId="24ED3CBB" w14:textId="77777777" w:rsidR="0045265A" w:rsidRPr="0088479D" w:rsidRDefault="0045265A"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19.5%</w:t>
            </w:r>
          </w:p>
        </w:tc>
        <w:tc>
          <w:tcPr>
            <w:tcW w:w="1014" w:type="dxa"/>
            <w:tcBorders>
              <w:top w:val="nil"/>
              <w:left w:val="nil"/>
              <w:bottom w:val="nil"/>
              <w:right w:val="nil"/>
            </w:tcBorders>
            <w:shd w:val="clear" w:color="auto" w:fill="auto"/>
            <w:noWrap/>
            <w:vAlign w:val="bottom"/>
            <w:hideMark/>
          </w:tcPr>
          <w:p w14:paraId="3C3F95BF" w14:textId="77777777" w:rsidR="0045265A" w:rsidRPr="0088479D" w:rsidRDefault="0045265A"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25.3%</w:t>
            </w:r>
          </w:p>
        </w:tc>
        <w:tc>
          <w:tcPr>
            <w:tcW w:w="742" w:type="dxa"/>
            <w:tcBorders>
              <w:top w:val="nil"/>
              <w:left w:val="nil"/>
              <w:bottom w:val="nil"/>
              <w:right w:val="nil"/>
            </w:tcBorders>
            <w:shd w:val="clear" w:color="auto" w:fill="auto"/>
            <w:noWrap/>
            <w:vAlign w:val="bottom"/>
            <w:hideMark/>
          </w:tcPr>
          <w:p w14:paraId="6E60829F" w14:textId="77777777" w:rsidR="0045265A" w:rsidRPr="0088479D" w:rsidRDefault="0045265A"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-5.8%</w:t>
            </w:r>
          </w:p>
        </w:tc>
        <w:tc>
          <w:tcPr>
            <w:tcW w:w="360" w:type="dxa"/>
            <w:tcBorders>
              <w:top w:val="nil"/>
              <w:left w:val="nil"/>
              <w:bottom w:val="nil"/>
              <w:right w:val="single" w:sz="4" w:space="0" w:color="auto"/>
            </w:tcBorders>
            <w:shd w:val="clear" w:color="auto" w:fill="auto"/>
            <w:noWrap/>
            <w:vAlign w:val="bottom"/>
            <w:hideMark/>
          </w:tcPr>
          <w:p w14:paraId="077FFD7C" w14:textId="77777777" w:rsidR="0045265A" w:rsidRPr="0088479D" w:rsidRDefault="0045265A"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w:t>
            </w:r>
          </w:p>
        </w:tc>
        <w:tc>
          <w:tcPr>
            <w:tcW w:w="990" w:type="dxa"/>
            <w:tcBorders>
              <w:top w:val="nil"/>
              <w:left w:val="nil"/>
              <w:bottom w:val="nil"/>
              <w:right w:val="nil"/>
            </w:tcBorders>
            <w:shd w:val="clear" w:color="auto" w:fill="auto"/>
            <w:noWrap/>
            <w:vAlign w:val="bottom"/>
            <w:hideMark/>
          </w:tcPr>
          <w:p w14:paraId="542C2AEE" w14:textId="4A6C646F" w:rsidR="0045265A" w:rsidRPr="0088479D" w:rsidRDefault="0045265A" w:rsidP="000C1ABB">
            <w:pPr>
              <w:jc w:val="right"/>
              <w:rPr>
                <w:rFonts w:ascii="Calibri" w:hAnsi="Calibri" w:cs="Calibri"/>
                <w:color w:val="000000"/>
                <w:sz w:val="22"/>
                <w:szCs w:val="22"/>
                <w:lang w:eastAsia="en-US"/>
              </w:rPr>
            </w:pPr>
            <w:r>
              <w:rPr>
                <w:rFonts w:ascii="Calibri" w:hAnsi="Calibri" w:cs="Calibri"/>
                <w:color w:val="000000"/>
                <w:sz w:val="22"/>
                <w:szCs w:val="22"/>
              </w:rPr>
              <w:t>24.9%</w:t>
            </w:r>
          </w:p>
        </w:tc>
        <w:tc>
          <w:tcPr>
            <w:tcW w:w="990" w:type="dxa"/>
            <w:tcBorders>
              <w:top w:val="nil"/>
              <w:left w:val="nil"/>
              <w:bottom w:val="nil"/>
              <w:right w:val="nil"/>
            </w:tcBorders>
            <w:shd w:val="clear" w:color="auto" w:fill="auto"/>
            <w:noWrap/>
            <w:vAlign w:val="bottom"/>
            <w:hideMark/>
          </w:tcPr>
          <w:p w14:paraId="3D77BEBC" w14:textId="680B36D0" w:rsidR="0045265A" w:rsidRPr="0088479D" w:rsidRDefault="0045265A" w:rsidP="000C1ABB">
            <w:pPr>
              <w:jc w:val="right"/>
              <w:rPr>
                <w:rFonts w:ascii="Calibri" w:hAnsi="Calibri" w:cs="Calibri"/>
                <w:color w:val="000000"/>
                <w:sz w:val="22"/>
                <w:szCs w:val="22"/>
                <w:lang w:eastAsia="en-US"/>
              </w:rPr>
            </w:pPr>
            <w:r>
              <w:rPr>
                <w:rFonts w:ascii="Calibri" w:hAnsi="Calibri" w:cs="Calibri"/>
                <w:color w:val="000000"/>
                <w:sz w:val="22"/>
                <w:szCs w:val="22"/>
              </w:rPr>
              <w:t>24.0%</w:t>
            </w:r>
          </w:p>
        </w:tc>
        <w:tc>
          <w:tcPr>
            <w:tcW w:w="900" w:type="dxa"/>
            <w:tcBorders>
              <w:top w:val="nil"/>
              <w:left w:val="nil"/>
              <w:bottom w:val="nil"/>
              <w:right w:val="nil"/>
            </w:tcBorders>
            <w:shd w:val="clear" w:color="auto" w:fill="auto"/>
            <w:noWrap/>
            <w:vAlign w:val="bottom"/>
            <w:hideMark/>
          </w:tcPr>
          <w:p w14:paraId="35DCF6B5" w14:textId="4812AF18" w:rsidR="0045265A" w:rsidRPr="0088479D" w:rsidRDefault="0045265A" w:rsidP="000C1ABB">
            <w:pPr>
              <w:jc w:val="right"/>
              <w:rPr>
                <w:rFonts w:ascii="Calibri" w:hAnsi="Calibri" w:cs="Calibri"/>
                <w:color w:val="000000"/>
                <w:sz w:val="22"/>
                <w:szCs w:val="22"/>
                <w:lang w:eastAsia="en-US"/>
              </w:rPr>
            </w:pPr>
            <w:r>
              <w:rPr>
                <w:rFonts w:ascii="Calibri" w:hAnsi="Calibri" w:cs="Calibri"/>
                <w:color w:val="000000"/>
                <w:sz w:val="22"/>
                <w:szCs w:val="22"/>
              </w:rPr>
              <w:t>-0.9%</w:t>
            </w:r>
          </w:p>
        </w:tc>
        <w:tc>
          <w:tcPr>
            <w:tcW w:w="360" w:type="dxa"/>
            <w:tcBorders>
              <w:top w:val="nil"/>
              <w:left w:val="nil"/>
              <w:bottom w:val="nil"/>
              <w:right w:val="single" w:sz="4" w:space="0" w:color="auto"/>
            </w:tcBorders>
            <w:shd w:val="clear" w:color="auto" w:fill="auto"/>
            <w:noWrap/>
            <w:vAlign w:val="bottom"/>
            <w:hideMark/>
          </w:tcPr>
          <w:p w14:paraId="78F1515F" w14:textId="538734E3" w:rsidR="0045265A" w:rsidRPr="0088479D" w:rsidRDefault="0045265A" w:rsidP="000C1ABB">
            <w:pPr>
              <w:rPr>
                <w:rFonts w:ascii="Calibri" w:hAnsi="Calibri" w:cs="Calibri"/>
                <w:color w:val="000000"/>
                <w:sz w:val="22"/>
                <w:szCs w:val="22"/>
                <w:lang w:eastAsia="en-US"/>
              </w:rPr>
            </w:pPr>
            <w:r>
              <w:rPr>
                <w:rFonts w:ascii="Calibri" w:hAnsi="Calibri" w:cs="Calibri"/>
                <w:color w:val="000000"/>
                <w:sz w:val="22"/>
                <w:szCs w:val="22"/>
              </w:rPr>
              <w:t> </w:t>
            </w:r>
          </w:p>
        </w:tc>
      </w:tr>
      <w:tr w:rsidR="009C00C4" w:rsidRPr="0088479D" w14:paraId="795082C5" w14:textId="77777777" w:rsidTr="009C00C4">
        <w:trPr>
          <w:trHeight w:val="276"/>
        </w:trPr>
        <w:tc>
          <w:tcPr>
            <w:tcW w:w="340" w:type="dxa"/>
            <w:tcBorders>
              <w:top w:val="nil"/>
              <w:left w:val="single" w:sz="4" w:space="0" w:color="auto"/>
              <w:bottom w:val="nil"/>
              <w:right w:val="nil"/>
            </w:tcBorders>
            <w:shd w:val="clear" w:color="auto" w:fill="auto"/>
            <w:noWrap/>
            <w:vAlign w:val="bottom"/>
            <w:hideMark/>
          </w:tcPr>
          <w:p w14:paraId="0A91365F" w14:textId="77777777" w:rsidR="0045265A" w:rsidRPr="0088479D" w:rsidRDefault="0045265A"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7FDF909B" w14:textId="77777777" w:rsidR="0045265A" w:rsidRPr="0088479D" w:rsidRDefault="0045265A"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Somewhat likely</w:t>
            </w:r>
          </w:p>
        </w:tc>
        <w:tc>
          <w:tcPr>
            <w:tcW w:w="1034" w:type="dxa"/>
            <w:tcBorders>
              <w:top w:val="nil"/>
              <w:left w:val="nil"/>
              <w:bottom w:val="nil"/>
              <w:right w:val="nil"/>
            </w:tcBorders>
            <w:shd w:val="clear" w:color="auto" w:fill="auto"/>
            <w:noWrap/>
            <w:vAlign w:val="bottom"/>
            <w:hideMark/>
          </w:tcPr>
          <w:p w14:paraId="3EBB900E" w14:textId="77777777" w:rsidR="0045265A" w:rsidRPr="0088479D" w:rsidRDefault="0045265A"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10.9%</w:t>
            </w:r>
          </w:p>
        </w:tc>
        <w:tc>
          <w:tcPr>
            <w:tcW w:w="1014" w:type="dxa"/>
            <w:tcBorders>
              <w:top w:val="nil"/>
              <w:left w:val="nil"/>
              <w:bottom w:val="nil"/>
              <w:right w:val="nil"/>
            </w:tcBorders>
            <w:shd w:val="clear" w:color="auto" w:fill="auto"/>
            <w:noWrap/>
            <w:vAlign w:val="bottom"/>
            <w:hideMark/>
          </w:tcPr>
          <w:p w14:paraId="3C924BC4" w14:textId="77777777" w:rsidR="0045265A" w:rsidRPr="0088479D" w:rsidRDefault="0045265A"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11.1%</w:t>
            </w:r>
          </w:p>
        </w:tc>
        <w:tc>
          <w:tcPr>
            <w:tcW w:w="742" w:type="dxa"/>
            <w:tcBorders>
              <w:top w:val="nil"/>
              <w:left w:val="nil"/>
              <w:bottom w:val="nil"/>
              <w:right w:val="nil"/>
            </w:tcBorders>
            <w:shd w:val="clear" w:color="auto" w:fill="auto"/>
            <w:noWrap/>
            <w:vAlign w:val="bottom"/>
            <w:hideMark/>
          </w:tcPr>
          <w:p w14:paraId="53718082" w14:textId="77777777" w:rsidR="0045265A" w:rsidRPr="0088479D" w:rsidRDefault="0045265A"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-0.3%</w:t>
            </w:r>
          </w:p>
        </w:tc>
        <w:tc>
          <w:tcPr>
            <w:tcW w:w="360" w:type="dxa"/>
            <w:tcBorders>
              <w:top w:val="nil"/>
              <w:left w:val="nil"/>
              <w:bottom w:val="nil"/>
              <w:right w:val="single" w:sz="4" w:space="0" w:color="auto"/>
            </w:tcBorders>
            <w:shd w:val="clear" w:color="auto" w:fill="auto"/>
            <w:noWrap/>
            <w:vAlign w:val="bottom"/>
            <w:hideMark/>
          </w:tcPr>
          <w:p w14:paraId="445BE10E" w14:textId="77777777" w:rsidR="0045265A" w:rsidRPr="0088479D" w:rsidRDefault="0045265A"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13D5AA29" w14:textId="25AFB8B4" w:rsidR="0045265A" w:rsidRPr="0088479D" w:rsidRDefault="0045265A" w:rsidP="000C1ABB">
            <w:pPr>
              <w:jc w:val="right"/>
              <w:rPr>
                <w:rFonts w:ascii="Calibri" w:hAnsi="Calibri" w:cs="Calibri"/>
                <w:color w:val="000000"/>
                <w:sz w:val="22"/>
                <w:szCs w:val="22"/>
                <w:lang w:eastAsia="en-US"/>
              </w:rPr>
            </w:pPr>
            <w:r>
              <w:rPr>
                <w:rFonts w:ascii="Calibri" w:hAnsi="Calibri" w:cs="Calibri"/>
                <w:color w:val="000000"/>
                <w:sz w:val="22"/>
                <w:szCs w:val="22"/>
              </w:rPr>
              <w:t>6.2%</w:t>
            </w:r>
          </w:p>
        </w:tc>
        <w:tc>
          <w:tcPr>
            <w:tcW w:w="990" w:type="dxa"/>
            <w:tcBorders>
              <w:top w:val="nil"/>
              <w:left w:val="nil"/>
              <w:bottom w:val="nil"/>
              <w:right w:val="nil"/>
            </w:tcBorders>
            <w:shd w:val="clear" w:color="auto" w:fill="auto"/>
            <w:noWrap/>
            <w:vAlign w:val="bottom"/>
            <w:hideMark/>
          </w:tcPr>
          <w:p w14:paraId="06ED92BB" w14:textId="79BD7E7A" w:rsidR="0045265A" w:rsidRPr="0088479D" w:rsidRDefault="0045265A" w:rsidP="000C1ABB">
            <w:pPr>
              <w:jc w:val="right"/>
              <w:rPr>
                <w:rFonts w:ascii="Calibri" w:hAnsi="Calibri" w:cs="Calibri"/>
                <w:color w:val="000000"/>
                <w:sz w:val="22"/>
                <w:szCs w:val="22"/>
                <w:lang w:eastAsia="en-US"/>
              </w:rPr>
            </w:pPr>
            <w:r>
              <w:rPr>
                <w:rFonts w:ascii="Calibri" w:hAnsi="Calibri" w:cs="Calibri"/>
                <w:color w:val="000000"/>
                <w:sz w:val="22"/>
                <w:szCs w:val="22"/>
              </w:rPr>
              <w:t>11.5%</w:t>
            </w:r>
          </w:p>
        </w:tc>
        <w:tc>
          <w:tcPr>
            <w:tcW w:w="900" w:type="dxa"/>
            <w:tcBorders>
              <w:top w:val="nil"/>
              <w:left w:val="nil"/>
              <w:bottom w:val="nil"/>
              <w:right w:val="nil"/>
            </w:tcBorders>
            <w:shd w:val="clear" w:color="auto" w:fill="auto"/>
            <w:noWrap/>
            <w:vAlign w:val="bottom"/>
            <w:hideMark/>
          </w:tcPr>
          <w:p w14:paraId="6322CD5F" w14:textId="158678AD" w:rsidR="0045265A" w:rsidRPr="0088479D" w:rsidRDefault="0045265A" w:rsidP="000C1ABB">
            <w:pPr>
              <w:jc w:val="right"/>
              <w:rPr>
                <w:rFonts w:ascii="Calibri" w:hAnsi="Calibri" w:cs="Calibri"/>
                <w:color w:val="000000"/>
                <w:sz w:val="22"/>
                <w:szCs w:val="22"/>
                <w:lang w:eastAsia="en-US"/>
              </w:rPr>
            </w:pPr>
            <w:r>
              <w:rPr>
                <w:rFonts w:ascii="Calibri" w:hAnsi="Calibri" w:cs="Calibri"/>
                <w:color w:val="000000"/>
                <w:sz w:val="22"/>
                <w:szCs w:val="22"/>
              </w:rPr>
              <w:t>5.3%</w:t>
            </w:r>
          </w:p>
        </w:tc>
        <w:tc>
          <w:tcPr>
            <w:tcW w:w="360" w:type="dxa"/>
            <w:tcBorders>
              <w:top w:val="nil"/>
              <w:left w:val="nil"/>
              <w:bottom w:val="nil"/>
              <w:right w:val="single" w:sz="4" w:space="0" w:color="auto"/>
            </w:tcBorders>
            <w:shd w:val="clear" w:color="auto" w:fill="auto"/>
            <w:noWrap/>
            <w:vAlign w:val="bottom"/>
            <w:hideMark/>
          </w:tcPr>
          <w:p w14:paraId="492DB39E" w14:textId="6C0477AE" w:rsidR="0045265A" w:rsidRPr="0088479D" w:rsidRDefault="0045265A" w:rsidP="000C1ABB">
            <w:pPr>
              <w:rPr>
                <w:rFonts w:ascii="Calibri" w:hAnsi="Calibri" w:cs="Calibri"/>
                <w:color w:val="000000"/>
                <w:sz w:val="22"/>
                <w:szCs w:val="22"/>
                <w:lang w:eastAsia="en-US"/>
              </w:rPr>
            </w:pPr>
            <w:r>
              <w:rPr>
                <w:rFonts w:ascii="Calibri" w:hAnsi="Calibri" w:cs="Calibri"/>
                <w:color w:val="000000"/>
                <w:sz w:val="22"/>
                <w:szCs w:val="22"/>
              </w:rPr>
              <w:t>*</w:t>
            </w:r>
          </w:p>
        </w:tc>
      </w:tr>
      <w:tr w:rsidR="009C00C4" w:rsidRPr="0088479D" w14:paraId="3FED55F0" w14:textId="77777777" w:rsidTr="009C00C4">
        <w:trPr>
          <w:trHeight w:val="312"/>
        </w:trPr>
        <w:tc>
          <w:tcPr>
            <w:tcW w:w="340" w:type="dxa"/>
            <w:tcBorders>
              <w:top w:val="nil"/>
              <w:left w:val="single" w:sz="4" w:space="0" w:color="auto"/>
              <w:bottom w:val="nil"/>
              <w:right w:val="nil"/>
            </w:tcBorders>
            <w:shd w:val="clear" w:color="auto" w:fill="auto"/>
            <w:noWrap/>
            <w:vAlign w:val="bottom"/>
            <w:hideMark/>
          </w:tcPr>
          <w:p w14:paraId="20B5BF9F" w14:textId="77777777" w:rsidR="0045265A" w:rsidRPr="0088479D" w:rsidRDefault="0045265A"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7784FA92" w14:textId="77777777" w:rsidR="0045265A" w:rsidRPr="0088479D" w:rsidRDefault="0045265A"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Not very likely</w:t>
            </w:r>
          </w:p>
        </w:tc>
        <w:tc>
          <w:tcPr>
            <w:tcW w:w="1034" w:type="dxa"/>
            <w:tcBorders>
              <w:top w:val="nil"/>
              <w:left w:val="nil"/>
              <w:bottom w:val="nil"/>
              <w:right w:val="nil"/>
            </w:tcBorders>
            <w:shd w:val="clear" w:color="auto" w:fill="auto"/>
            <w:noWrap/>
            <w:vAlign w:val="bottom"/>
            <w:hideMark/>
          </w:tcPr>
          <w:p w14:paraId="438D9BA4" w14:textId="77777777" w:rsidR="0045265A" w:rsidRPr="0088479D" w:rsidRDefault="0045265A"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5.6%</w:t>
            </w:r>
          </w:p>
        </w:tc>
        <w:tc>
          <w:tcPr>
            <w:tcW w:w="1014" w:type="dxa"/>
            <w:tcBorders>
              <w:top w:val="nil"/>
              <w:left w:val="nil"/>
              <w:bottom w:val="nil"/>
              <w:right w:val="nil"/>
            </w:tcBorders>
            <w:shd w:val="clear" w:color="auto" w:fill="auto"/>
            <w:noWrap/>
            <w:vAlign w:val="bottom"/>
            <w:hideMark/>
          </w:tcPr>
          <w:p w14:paraId="2A98ABEF" w14:textId="77777777" w:rsidR="0045265A" w:rsidRPr="0088479D" w:rsidRDefault="0045265A"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4.9%</w:t>
            </w:r>
          </w:p>
        </w:tc>
        <w:tc>
          <w:tcPr>
            <w:tcW w:w="742" w:type="dxa"/>
            <w:tcBorders>
              <w:top w:val="nil"/>
              <w:left w:val="nil"/>
              <w:bottom w:val="nil"/>
              <w:right w:val="nil"/>
            </w:tcBorders>
            <w:shd w:val="clear" w:color="auto" w:fill="auto"/>
            <w:noWrap/>
            <w:vAlign w:val="bottom"/>
            <w:hideMark/>
          </w:tcPr>
          <w:p w14:paraId="3E08C2FF" w14:textId="77777777" w:rsidR="0045265A" w:rsidRPr="0088479D" w:rsidRDefault="0045265A"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0.6%</w:t>
            </w:r>
          </w:p>
        </w:tc>
        <w:tc>
          <w:tcPr>
            <w:tcW w:w="360" w:type="dxa"/>
            <w:tcBorders>
              <w:top w:val="nil"/>
              <w:left w:val="nil"/>
              <w:bottom w:val="nil"/>
              <w:right w:val="single" w:sz="4" w:space="0" w:color="auto"/>
            </w:tcBorders>
            <w:shd w:val="clear" w:color="auto" w:fill="auto"/>
            <w:noWrap/>
            <w:vAlign w:val="bottom"/>
            <w:hideMark/>
          </w:tcPr>
          <w:p w14:paraId="712D7BF0" w14:textId="77777777" w:rsidR="0045265A" w:rsidRPr="0088479D" w:rsidRDefault="0045265A"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78F89514" w14:textId="275AE2D4" w:rsidR="0045265A" w:rsidRPr="0088479D" w:rsidRDefault="0045265A" w:rsidP="000C1ABB">
            <w:pPr>
              <w:jc w:val="right"/>
              <w:rPr>
                <w:rFonts w:ascii="Calibri" w:hAnsi="Calibri" w:cs="Calibri"/>
                <w:color w:val="000000"/>
                <w:sz w:val="22"/>
                <w:szCs w:val="22"/>
                <w:lang w:eastAsia="en-US"/>
              </w:rPr>
            </w:pPr>
            <w:r>
              <w:rPr>
                <w:rFonts w:ascii="Calibri" w:hAnsi="Calibri" w:cs="Calibri"/>
                <w:color w:val="000000"/>
                <w:sz w:val="22"/>
                <w:szCs w:val="22"/>
              </w:rPr>
              <w:t>3.3%</w:t>
            </w:r>
          </w:p>
        </w:tc>
        <w:tc>
          <w:tcPr>
            <w:tcW w:w="990" w:type="dxa"/>
            <w:tcBorders>
              <w:top w:val="nil"/>
              <w:left w:val="nil"/>
              <w:bottom w:val="nil"/>
              <w:right w:val="nil"/>
            </w:tcBorders>
            <w:shd w:val="clear" w:color="auto" w:fill="auto"/>
            <w:noWrap/>
            <w:vAlign w:val="bottom"/>
            <w:hideMark/>
          </w:tcPr>
          <w:p w14:paraId="737C19DF" w14:textId="34A28E0A" w:rsidR="0045265A" w:rsidRPr="0088479D" w:rsidRDefault="0045265A" w:rsidP="000C1ABB">
            <w:pPr>
              <w:jc w:val="right"/>
              <w:rPr>
                <w:rFonts w:ascii="Calibri" w:hAnsi="Calibri" w:cs="Calibri"/>
                <w:color w:val="000000"/>
                <w:sz w:val="22"/>
                <w:szCs w:val="22"/>
                <w:lang w:eastAsia="en-US"/>
              </w:rPr>
            </w:pPr>
            <w:r>
              <w:rPr>
                <w:rFonts w:ascii="Calibri" w:hAnsi="Calibri" w:cs="Calibri"/>
                <w:color w:val="000000"/>
                <w:sz w:val="22"/>
                <w:szCs w:val="22"/>
              </w:rPr>
              <w:t>5.2%</w:t>
            </w:r>
          </w:p>
        </w:tc>
        <w:tc>
          <w:tcPr>
            <w:tcW w:w="900" w:type="dxa"/>
            <w:tcBorders>
              <w:top w:val="nil"/>
              <w:left w:val="nil"/>
              <w:bottom w:val="nil"/>
              <w:right w:val="nil"/>
            </w:tcBorders>
            <w:shd w:val="clear" w:color="auto" w:fill="auto"/>
            <w:noWrap/>
            <w:vAlign w:val="bottom"/>
            <w:hideMark/>
          </w:tcPr>
          <w:p w14:paraId="7AF978B8" w14:textId="582290B7" w:rsidR="0045265A" w:rsidRPr="0088479D" w:rsidRDefault="0045265A" w:rsidP="000C1ABB">
            <w:pPr>
              <w:jc w:val="right"/>
              <w:rPr>
                <w:rFonts w:ascii="Calibri" w:hAnsi="Calibri" w:cs="Calibri"/>
                <w:color w:val="000000"/>
                <w:sz w:val="22"/>
                <w:szCs w:val="22"/>
                <w:lang w:eastAsia="en-US"/>
              </w:rPr>
            </w:pPr>
            <w:r>
              <w:rPr>
                <w:rFonts w:ascii="Calibri" w:hAnsi="Calibri" w:cs="Calibri"/>
                <w:color w:val="000000"/>
                <w:sz w:val="22"/>
                <w:szCs w:val="22"/>
              </w:rPr>
              <w:t>1.9%</w:t>
            </w:r>
          </w:p>
        </w:tc>
        <w:tc>
          <w:tcPr>
            <w:tcW w:w="360" w:type="dxa"/>
            <w:tcBorders>
              <w:top w:val="nil"/>
              <w:left w:val="nil"/>
              <w:bottom w:val="nil"/>
              <w:right w:val="single" w:sz="4" w:space="0" w:color="auto"/>
            </w:tcBorders>
            <w:shd w:val="clear" w:color="auto" w:fill="auto"/>
            <w:noWrap/>
            <w:vAlign w:val="bottom"/>
            <w:hideMark/>
          </w:tcPr>
          <w:p w14:paraId="4F991CA9" w14:textId="1CAE0126" w:rsidR="0045265A" w:rsidRPr="0088479D" w:rsidRDefault="0045265A" w:rsidP="000C1ABB">
            <w:pPr>
              <w:rPr>
                <w:rFonts w:ascii="Calibri" w:hAnsi="Calibri" w:cs="Calibri"/>
                <w:color w:val="000000"/>
                <w:sz w:val="22"/>
                <w:szCs w:val="22"/>
                <w:lang w:eastAsia="en-US"/>
              </w:rPr>
            </w:pPr>
            <w:r>
              <w:rPr>
                <w:rFonts w:ascii="Calibri" w:hAnsi="Calibri" w:cs="Calibri"/>
                <w:color w:val="000000"/>
                <w:sz w:val="22"/>
                <w:szCs w:val="22"/>
              </w:rPr>
              <w:t> </w:t>
            </w:r>
          </w:p>
        </w:tc>
      </w:tr>
      <w:tr w:rsidR="009C00C4" w:rsidRPr="0088479D" w14:paraId="027D32CF" w14:textId="77777777" w:rsidTr="009C00C4">
        <w:trPr>
          <w:trHeight w:val="240"/>
        </w:trPr>
        <w:tc>
          <w:tcPr>
            <w:tcW w:w="340" w:type="dxa"/>
            <w:tcBorders>
              <w:top w:val="nil"/>
              <w:left w:val="single" w:sz="4" w:space="0" w:color="auto"/>
              <w:bottom w:val="nil"/>
              <w:right w:val="nil"/>
            </w:tcBorders>
            <w:shd w:val="clear" w:color="auto" w:fill="auto"/>
            <w:noWrap/>
            <w:vAlign w:val="bottom"/>
            <w:hideMark/>
          </w:tcPr>
          <w:p w14:paraId="0F06AA2A" w14:textId="77777777" w:rsidR="0045265A" w:rsidRPr="0088479D" w:rsidRDefault="0045265A"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0DBAB5CC" w14:textId="77777777" w:rsidR="0045265A" w:rsidRPr="0088479D" w:rsidRDefault="0045265A"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Not at all likely</w:t>
            </w:r>
          </w:p>
        </w:tc>
        <w:tc>
          <w:tcPr>
            <w:tcW w:w="1034" w:type="dxa"/>
            <w:tcBorders>
              <w:top w:val="nil"/>
              <w:left w:val="nil"/>
              <w:bottom w:val="nil"/>
              <w:right w:val="nil"/>
            </w:tcBorders>
            <w:shd w:val="clear" w:color="auto" w:fill="auto"/>
            <w:noWrap/>
            <w:vAlign w:val="bottom"/>
            <w:hideMark/>
          </w:tcPr>
          <w:p w14:paraId="4EDD10DA" w14:textId="77777777" w:rsidR="0045265A" w:rsidRPr="0088479D" w:rsidRDefault="0045265A"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8.4%</w:t>
            </w:r>
          </w:p>
        </w:tc>
        <w:tc>
          <w:tcPr>
            <w:tcW w:w="1014" w:type="dxa"/>
            <w:tcBorders>
              <w:top w:val="nil"/>
              <w:left w:val="nil"/>
              <w:bottom w:val="nil"/>
              <w:right w:val="nil"/>
            </w:tcBorders>
            <w:shd w:val="clear" w:color="auto" w:fill="auto"/>
            <w:noWrap/>
            <w:vAlign w:val="bottom"/>
            <w:hideMark/>
          </w:tcPr>
          <w:p w14:paraId="11DC4873" w14:textId="77777777" w:rsidR="0045265A" w:rsidRPr="0088479D" w:rsidRDefault="0045265A"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6.5%</w:t>
            </w:r>
          </w:p>
        </w:tc>
        <w:tc>
          <w:tcPr>
            <w:tcW w:w="742" w:type="dxa"/>
            <w:tcBorders>
              <w:top w:val="nil"/>
              <w:left w:val="nil"/>
              <w:bottom w:val="nil"/>
              <w:right w:val="nil"/>
            </w:tcBorders>
            <w:shd w:val="clear" w:color="auto" w:fill="auto"/>
            <w:noWrap/>
            <w:vAlign w:val="bottom"/>
            <w:hideMark/>
          </w:tcPr>
          <w:p w14:paraId="4AD421AB" w14:textId="77777777" w:rsidR="0045265A" w:rsidRPr="0088479D" w:rsidRDefault="0045265A"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1.9%</w:t>
            </w:r>
          </w:p>
        </w:tc>
        <w:tc>
          <w:tcPr>
            <w:tcW w:w="360" w:type="dxa"/>
            <w:tcBorders>
              <w:top w:val="nil"/>
              <w:left w:val="nil"/>
              <w:bottom w:val="nil"/>
              <w:right w:val="single" w:sz="4" w:space="0" w:color="auto"/>
            </w:tcBorders>
            <w:shd w:val="clear" w:color="auto" w:fill="auto"/>
            <w:noWrap/>
            <w:vAlign w:val="bottom"/>
            <w:hideMark/>
          </w:tcPr>
          <w:p w14:paraId="471C784F" w14:textId="77777777" w:rsidR="0045265A" w:rsidRPr="0088479D" w:rsidRDefault="0045265A"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2A404AB6" w14:textId="6AAF2152" w:rsidR="0045265A" w:rsidRPr="0088479D" w:rsidRDefault="0045265A" w:rsidP="000C1ABB">
            <w:pPr>
              <w:jc w:val="right"/>
              <w:rPr>
                <w:rFonts w:ascii="Calibri" w:hAnsi="Calibri" w:cs="Calibri"/>
                <w:color w:val="000000"/>
                <w:sz w:val="22"/>
                <w:szCs w:val="22"/>
                <w:lang w:eastAsia="en-US"/>
              </w:rPr>
            </w:pPr>
            <w:r>
              <w:rPr>
                <w:rFonts w:ascii="Calibri" w:hAnsi="Calibri" w:cs="Calibri"/>
                <w:color w:val="000000"/>
                <w:sz w:val="22"/>
                <w:szCs w:val="22"/>
              </w:rPr>
              <w:t>19.4%</w:t>
            </w:r>
          </w:p>
        </w:tc>
        <w:tc>
          <w:tcPr>
            <w:tcW w:w="990" w:type="dxa"/>
            <w:tcBorders>
              <w:top w:val="nil"/>
              <w:left w:val="nil"/>
              <w:bottom w:val="nil"/>
              <w:right w:val="nil"/>
            </w:tcBorders>
            <w:shd w:val="clear" w:color="auto" w:fill="auto"/>
            <w:noWrap/>
            <w:vAlign w:val="bottom"/>
            <w:hideMark/>
          </w:tcPr>
          <w:p w14:paraId="7F7F040D" w14:textId="5E7E7954" w:rsidR="0045265A" w:rsidRPr="0088479D" w:rsidRDefault="0045265A" w:rsidP="000C1ABB">
            <w:pPr>
              <w:jc w:val="right"/>
              <w:rPr>
                <w:rFonts w:ascii="Calibri" w:hAnsi="Calibri" w:cs="Calibri"/>
                <w:color w:val="000000"/>
                <w:sz w:val="22"/>
                <w:szCs w:val="22"/>
                <w:lang w:eastAsia="en-US"/>
              </w:rPr>
            </w:pPr>
            <w:r>
              <w:rPr>
                <w:rFonts w:ascii="Calibri" w:hAnsi="Calibri" w:cs="Calibri"/>
                <w:color w:val="000000"/>
                <w:sz w:val="22"/>
                <w:szCs w:val="22"/>
              </w:rPr>
              <w:t>5.9%</w:t>
            </w:r>
          </w:p>
        </w:tc>
        <w:tc>
          <w:tcPr>
            <w:tcW w:w="900" w:type="dxa"/>
            <w:tcBorders>
              <w:top w:val="nil"/>
              <w:left w:val="nil"/>
              <w:bottom w:val="nil"/>
              <w:right w:val="nil"/>
            </w:tcBorders>
            <w:shd w:val="clear" w:color="auto" w:fill="auto"/>
            <w:noWrap/>
            <w:vAlign w:val="bottom"/>
            <w:hideMark/>
          </w:tcPr>
          <w:p w14:paraId="46CB620E" w14:textId="13B0CDAE" w:rsidR="0045265A" w:rsidRPr="0088479D" w:rsidRDefault="0045265A" w:rsidP="000C1ABB">
            <w:pPr>
              <w:jc w:val="right"/>
              <w:rPr>
                <w:rFonts w:ascii="Calibri" w:hAnsi="Calibri" w:cs="Calibri"/>
                <w:color w:val="000000"/>
                <w:sz w:val="22"/>
                <w:szCs w:val="22"/>
                <w:lang w:eastAsia="en-US"/>
              </w:rPr>
            </w:pPr>
            <w:r>
              <w:rPr>
                <w:rFonts w:ascii="Calibri" w:hAnsi="Calibri" w:cs="Calibri"/>
                <w:color w:val="000000"/>
                <w:sz w:val="22"/>
                <w:szCs w:val="22"/>
              </w:rPr>
              <w:t>-13.5%</w:t>
            </w:r>
          </w:p>
        </w:tc>
        <w:tc>
          <w:tcPr>
            <w:tcW w:w="360" w:type="dxa"/>
            <w:tcBorders>
              <w:top w:val="nil"/>
              <w:left w:val="nil"/>
              <w:bottom w:val="nil"/>
              <w:right w:val="single" w:sz="4" w:space="0" w:color="auto"/>
            </w:tcBorders>
            <w:shd w:val="clear" w:color="auto" w:fill="auto"/>
            <w:noWrap/>
            <w:vAlign w:val="bottom"/>
            <w:hideMark/>
          </w:tcPr>
          <w:p w14:paraId="037D8C54" w14:textId="29D69418" w:rsidR="0045265A" w:rsidRPr="0088479D" w:rsidRDefault="0045265A" w:rsidP="000C1ABB">
            <w:pPr>
              <w:rPr>
                <w:rFonts w:ascii="Calibri" w:hAnsi="Calibri" w:cs="Calibri"/>
                <w:color w:val="000000"/>
                <w:sz w:val="22"/>
                <w:szCs w:val="22"/>
                <w:lang w:eastAsia="en-US"/>
              </w:rPr>
            </w:pPr>
            <w:r>
              <w:rPr>
                <w:rFonts w:ascii="Calibri" w:hAnsi="Calibri" w:cs="Calibri"/>
                <w:color w:val="000000"/>
                <w:sz w:val="22"/>
                <w:szCs w:val="22"/>
              </w:rPr>
              <w:t>*</w:t>
            </w:r>
          </w:p>
        </w:tc>
      </w:tr>
      <w:tr w:rsidR="009C00C4" w:rsidRPr="0088479D" w14:paraId="23E93688" w14:textId="77777777" w:rsidTr="009C00C4">
        <w:trPr>
          <w:trHeight w:val="264"/>
        </w:trPr>
        <w:tc>
          <w:tcPr>
            <w:tcW w:w="340" w:type="dxa"/>
            <w:tcBorders>
              <w:top w:val="nil"/>
              <w:left w:val="single" w:sz="4" w:space="0" w:color="auto"/>
              <w:bottom w:val="nil"/>
              <w:right w:val="nil"/>
            </w:tcBorders>
            <w:shd w:val="clear" w:color="auto" w:fill="auto"/>
            <w:noWrap/>
            <w:vAlign w:val="bottom"/>
            <w:hideMark/>
          </w:tcPr>
          <w:p w14:paraId="1812DCD5" w14:textId="77777777" w:rsidR="0045265A" w:rsidRPr="0088479D" w:rsidRDefault="0045265A"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26AEA29C" w14:textId="77777777" w:rsidR="0045265A" w:rsidRPr="0088479D" w:rsidRDefault="0045265A"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Don't know</w:t>
            </w:r>
          </w:p>
        </w:tc>
        <w:tc>
          <w:tcPr>
            <w:tcW w:w="1034" w:type="dxa"/>
            <w:tcBorders>
              <w:top w:val="nil"/>
              <w:left w:val="nil"/>
              <w:bottom w:val="nil"/>
              <w:right w:val="nil"/>
            </w:tcBorders>
            <w:shd w:val="clear" w:color="auto" w:fill="auto"/>
            <w:noWrap/>
            <w:vAlign w:val="bottom"/>
            <w:hideMark/>
          </w:tcPr>
          <w:p w14:paraId="14A1133D" w14:textId="77777777" w:rsidR="0045265A" w:rsidRPr="0088479D" w:rsidRDefault="0045265A"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1.4%</w:t>
            </w:r>
          </w:p>
        </w:tc>
        <w:tc>
          <w:tcPr>
            <w:tcW w:w="1014" w:type="dxa"/>
            <w:tcBorders>
              <w:top w:val="nil"/>
              <w:left w:val="nil"/>
              <w:bottom w:val="nil"/>
              <w:right w:val="nil"/>
            </w:tcBorders>
            <w:shd w:val="clear" w:color="auto" w:fill="auto"/>
            <w:noWrap/>
            <w:vAlign w:val="bottom"/>
            <w:hideMark/>
          </w:tcPr>
          <w:p w14:paraId="026BD977" w14:textId="77777777" w:rsidR="0045265A" w:rsidRPr="0088479D" w:rsidRDefault="0045265A"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0.5%</w:t>
            </w:r>
          </w:p>
        </w:tc>
        <w:tc>
          <w:tcPr>
            <w:tcW w:w="742" w:type="dxa"/>
            <w:tcBorders>
              <w:top w:val="nil"/>
              <w:left w:val="nil"/>
              <w:bottom w:val="nil"/>
              <w:right w:val="nil"/>
            </w:tcBorders>
            <w:shd w:val="clear" w:color="auto" w:fill="auto"/>
            <w:noWrap/>
            <w:vAlign w:val="bottom"/>
            <w:hideMark/>
          </w:tcPr>
          <w:p w14:paraId="7E825696" w14:textId="77777777" w:rsidR="0045265A" w:rsidRPr="0088479D" w:rsidRDefault="0045265A"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0.8%</w:t>
            </w:r>
          </w:p>
        </w:tc>
        <w:tc>
          <w:tcPr>
            <w:tcW w:w="360" w:type="dxa"/>
            <w:tcBorders>
              <w:top w:val="nil"/>
              <w:left w:val="nil"/>
              <w:bottom w:val="nil"/>
              <w:right w:val="single" w:sz="4" w:space="0" w:color="auto"/>
            </w:tcBorders>
            <w:shd w:val="clear" w:color="auto" w:fill="auto"/>
            <w:noWrap/>
            <w:vAlign w:val="bottom"/>
            <w:hideMark/>
          </w:tcPr>
          <w:p w14:paraId="6940A6B6" w14:textId="77777777" w:rsidR="0045265A" w:rsidRPr="0088479D" w:rsidRDefault="0045265A"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70488C60" w14:textId="0F3C465A" w:rsidR="0045265A" w:rsidRPr="0088479D" w:rsidRDefault="0045265A" w:rsidP="000C1ABB">
            <w:pPr>
              <w:jc w:val="right"/>
              <w:rPr>
                <w:rFonts w:ascii="Calibri" w:hAnsi="Calibri" w:cs="Calibri"/>
                <w:color w:val="000000"/>
                <w:sz w:val="22"/>
                <w:szCs w:val="22"/>
                <w:lang w:eastAsia="en-US"/>
              </w:rPr>
            </w:pPr>
            <w:r>
              <w:rPr>
                <w:rFonts w:ascii="Calibri" w:hAnsi="Calibri" w:cs="Calibri"/>
                <w:color w:val="000000"/>
                <w:sz w:val="22"/>
                <w:szCs w:val="22"/>
              </w:rPr>
              <w:t>6.2%</w:t>
            </w:r>
          </w:p>
        </w:tc>
        <w:tc>
          <w:tcPr>
            <w:tcW w:w="990" w:type="dxa"/>
            <w:tcBorders>
              <w:top w:val="nil"/>
              <w:left w:val="nil"/>
              <w:bottom w:val="nil"/>
              <w:right w:val="nil"/>
            </w:tcBorders>
            <w:shd w:val="clear" w:color="auto" w:fill="auto"/>
            <w:noWrap/>
            <w:vAlign w:val="bottom"/>
            <w:hideMark/>
          </w:tcPr>
          <w:p w14:paraId="2A3E2D2C" w14:textId="0A70B4CA" w:rsidR="0045265A" w:rsidRPr="0088479D" w:rsidRDefault="0045265A" w:rsidP="000C1ABB">
            <w:pPr>
              <w:jc w:val="right"/>
              <w:rPr>
                <w:rFonts w:ascii="Calibri" w:hAnsi="Calibri" w:cs="Calibri"/>
                <w:color w:val="000000"/>
                <w:sz w:val="22"/>
                <w:szCs w:val="22"/>
                <w:lang w:eastAsia="en-US"/>
              </w:rPr>
            </w:pPr>
            <w:r>
              <w:rPr>
                <w:rFonts w:ascii="Calibri" w:hAnsi="Calibri" w:cs="Calibri"/>
                <w:color w:val="000000"/>
                <w:sz w:val="22"/>
                <w:szCs w:val="22"/>
              </w:rPr>
              <w:t>0.3%</w:t>
            </w:r>
          </w:p>
        </w:tc>
        <w:tc>
          <w:tcPr>
            <w:tcW w:w="900" w:type="dxa"/>
            <w:tcBorders>
              <w:top w:val="nil"/>
              <w:left w:val="nil"/>
              <w:bottom w:val="nil"/>
              <w:right w:val="nil"/>
            </w:tcBorders>
            <w:shd w:val="clear" w:color="auto" w:fill="auto"/>
            <w:noWrap/>
            <w:vAlign w:val="bottom"/>
            <w:hideMark/>
          </w:tcPr>
          <w:p w14:paraId="2E57B2D9" w14:textId="0D478DAE" w:rsidR="0045265A" w:rsidRPr="0088479D" w:rsidRDefault="0045265A" w:rsidP="000C1ABB">
            <w:pPr>
              <w:jc w:val="right"/>
              <w:rPr>
                <w:rFonts w:ascii="Calibri" w:hAnsi="Calibri" w:cs="Calibri"/>
                <w:color w:val="000000"/>
                <w:sz w:val="22"/>
                <w:szCs w:val="22"/>
                <w:lang w:eastAsia="en-US"/>
              </w:rPr>
            </w:pPr>
            <w:r>
              <w:rPr>
                <w:rFonts w:ascii="Calibri" w:hAnsi="Calibri" w:cs="Calibri"/>
                <w:color w:val="000000"/>
                <w:sz w:val="22"/>
                <w:szCs w:val="22"/>
              </w:rPr>
              <w:t>-5.9%</w:t>
            </w:r>
          </w:p>
        </w:tc>
        <w:tc>
          <w:tcPr>
            <w:tcW w:w="360" w:type="dxa"/>
            <w:tcBorders>
              <w:top w:val="nil"/>
              <w:left w:val="nil"/>
              <w:bottom w:val="nil"/>
              <w:right w:val="single" w:sz="4" w:space="0" w:color="auto"/>
            </w:tcBorders>
            <w:shd w:val="clear" w:color="auto" w:fill="auto"/>
            <w:noWrap/>
            <w:vAlign w:val="bottom"/>
            <w:hideMark/>
          </w:tcPr>
          <w:p w14:paraId="7574FBB5" w14:textId="2E11573A" w:rsidR="0045265A" w:rsidRPr="0088479D" w:rsidRDefault="0045265A" w:rsidP="000C1ABB">
            <w:pPr>
              <w:rPr>
                <w:rFonts w:ascii="Calibri" w:hAnsi="Calibri" w:cs="Calibri"/>
                <w:color w:val="000000"/>
                <w:sz w:val="22"/>
                <w:szCs w:val="22"/>
                <w:lang w:eastAsia="en-US"/>
              </w:rPr>
            </w:pPr>
            <w:r>
              <w:rPr>
                <w:rFonts w:ascii="Calibri" w:hAnsi="Calibri" w:cs="Calibri"/>
                <w:color w:val="000000"/>
                <w:sz w:val="22"/>
                <w:szCs w:val="22"/>
              </w:rPr>
              <w:t> </w:t>
            </w:r>
          </w:p>
        </w:tc>
      </w:tr>
      <w:tr w:rsidR="009C00C4" w:rsidRPr="0088479D" w14:paraId="55866756" w14:textId="77777777" w:rsidTr="009C00C4">
        <w:trPr>
          <w:trHeight w:val="264"/>
        </w:trPr>
        <w:tc>
          <w:tcPr>
            <w:tcW w:w="340" w:type="dxa"/>
            <w:tcBorders>
              <w:top w:val="nil"/>
              <w:left w:val="single" w:sz="4" w:space="0" w:color="auto"/>
              <w:bottom w:val="nil"/>
              <w:right w:val="nil"/>
            </w:tcBorders>
            <w:shd w:val="clear" w:color="auto" w:fill="auto"/>
            <w:noWrap/>
            <w:vAlign w:val="bottom"/>
            <w:hideMark/>
          </w:tcPr>
          <w:p w14:paraId="44DDC8E9"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bottom"/>
            <w:hideMark/>
          </w:tcPr>
          <w:p w14:paraId="0B7173C1"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1034" w:type="dxa"/>
            <w:tcBorders>
              <w:top w:val="nil"/>
              <w:left w:val="nil"/>
              <w:bottom w:val="nil"/>
              <w:right w:val="nil"/>
            </w:tcBorders>
            <w:shd w:val="clear" w:color="auto" w:fill="auto"/>
            <w:noWrap/>
            <w:vAlign w:val="bottom"/>
            <w:hideMark/>
          </w:tcPr>
          <w:p w14:paraId="1A72762D" w14:textId="77777777" w:rsidR="0088479D" w:rsidRPr="0088479D" w:rsidRDefault="0088479D" w:rsidP="000C1ABB">
            <w:pPr>
              <w:rPr>
                <w:rFonts w:ascii="Calibri" w:hAnsi="Calibri" w:cs="Calibri"/>
                <w:color w:val="000000"/>
                <w:sz w:val="22"/>
                <w:szCs w:val="22"/>
                <w:lang w:eastAsia="en-US"/>
              </w:rPr>
            </w:pPr>
          </w:p>
        </w:tc>
        <w:tc>
          <w:tcPr>
            <w:tcW w:w="1014" w:type="dxa"/>
            <w:tcBorders>
              <w:top w:val="nil"/>
              <w:left w:val="nil"/>
              <w:bottom w:val="nil"/>
              <w:right w:val="nil"/>
            </w:tcBorders>
            <w:shd w:val="clear" w:color="auto" w:fill="auto"/>
            <w:noWrap/>
            <w:vAlign w:val="bottom"/>
            <w:hideMark/>
          </w:tcPr>
          <w:p w14:paraId="342C65A1" w14:textId="77777777" w:rsidR="0088479D" w:rsidRPr="0088479D" w:rsidRDefault="0088479D" w:rsidP="000C1ABB">
            <w:pPr>
              <w:rPr>
                <w:sz w:val="20"/>
                <w:lang w:eastAsia="en-US"/>
              </w:rPr>
            </w:pPr>
          </w:p>
        </w:tc>
        <w:tc>
          <w:tcPr>
            <w:tcW w:w="742" w:type="dxa"/>
            <w:tcBorders>
              <w:top w:val="nil"/>
              <w:left w:val="nil"/>
              <w:bottom w:val="nil"/>
              <w:right w:val="nil"/>
            </w:tcBorders>
            <w:shd w:val="clear" w:color="auto" w:fill="auto"/>
            <w:noWrap/>
            <w:vAlign w:val="bottom"/>
            <w:hideMark/>
          </w:tcPr>
          <w:p w14:paraId="26439DB1" w14:textId="77777777" w:rsidR="0088479D" w:rsidRPr="0088479D" w:rsidRDefault="0088479D" w:rsidP="000C1ABB">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0B055EBA"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680FCDB9" w14:textId="77777777" w:rsidR="0088479D" w:rsidRPr="0088479D" w:rsidRDefault="0088479D" w:rsidP="000C1ABB">
            <w:pPr>
              <w:rPr>
                <w:rFonts w:ascii="Calibri" w:hAnsi="Calibri" w:cs="Calibri"/>
                <w:color w:val="000000"/>
                <w:sz w:val="22"/>
                <w:szCs w:val="22"/>
                <w:lang w:eastAsia="en-US"/>
              </w:rPr>
            </w:pPr>
          </w:p>
        </w:tc>
        <w:tc>
          <w:tcPr>
            <w:tcW w:w="990" w:type="dxa"/>
            <w:tcBorders>
              <w:top w:val="nil"/>
              <w:left w:val="nil"/>
              <w:bottom w:val="nil"/>
              <w:right w:val="nil"/>
            </w:tcBorders>
            <w:shd w:val="clear" w:color="auto" w:fill="auto"/>
            <w:noWrap/>
            <w:vAlign w:val="bottom"/>
            <w:hideMark/>
          </w:tcPr>
          <w:p w14:paraId="41542F56" w14:textId="77777777" w:rsidR="0088479D" w:rsidRPr="0088479D" w:rsidRDefault="0088479D" w:rsidP="000C1ABB">
            <w:pPr>
              <w:rPr>
                <w:sz w:val="20"/>
                <w:lang w:eastAsia="en-US"/>
              </w:rPr>
            </w:pPr>
          </w:p>
        </w:tc>
        <w:tc>
          <w:tcPr>
            <w:tcW w:w="900" w:type="dxa"/>
            <w:tcBorders>
              <w:top w:val="nil"/>
              <w:left w:val="nil"/>
              <w:bottom w:val="nil"/>
              <w:right w:val="nil"/>
            </w:tcBorders>
            <w:shd w:val="clear" w:color="auto" w:fill="auto"/>
            <w:noWrap/>
            <w:vAlign w:val="bottom"/>
            <w:hideMark/>
          </w:tcPr>
          <w:p w14:paraId="55A8DD1E" w14:textId="77777777" w:rsidR="0088479D" w:rsidRPr="0088479D" w:rsidRDefault="0088479D" w:rsidP="000C1ABB">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4A37B0CC"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r>
      <w:tr w:rsidR="009C00C4" w:rsidRPr="0088479D" w14:paraId="38C2C9AE" w14:textId="77777777" w:rsidTr="009C00C4">
        <w:trPr>
          <w:trHeight w:val="624"/>
        </w:trPr>
        <w:tc>
          <w:tcPr>
            <w:tcW w:w="3870" w:type="dxa"/>
            <w:gridSpan w:val="2"/>
            <w:tcBorders>
              <w:top w:val="nil"/>
              <w:left w:val="single" w:sz="4" w:space="0" w:color="auto"/>
              <w:bottom w:val="nil"/>
              <w:right w:val="single" w:sz="4" w:space="0" w:color="000000"/>
            </w:tcBorders>
            <w:shd w:val="clear" w:color="auto" w:fill="auto"/>
            <w:vAlign w:val="bottom"/>
            <w:hideMark/>
          </w:tcPr>
          <w:p w14:paraId="2037374B"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Expect to use sources to learn about voting process or where to vote in 2022</w:t>
            </w:r>
          </w:p>
        </w:tc>
        <w:tc>
          <w:tcPr>
            <w:tcW w:w="1034" w:type="dxa"/>
            <w:tcBorders>
              <w:top w:val="nil"/>
              <w:left w:val="nil"/>
              <w:bottom w:val="nil"/>
              <w:right w:val="nil"/>
            </w:tcBorders>
            <w:shd w:val="clear" w:color="auto" w:fill="auto"/>
            <w:noWrap/>
            <w:vAlign w:val="bottom"/>
            <w:hideMark/>
          </w:tcPr>
          <w:p w14:paraId="0151050D" w14:textId="77777777" w:rsidR="0088479D" w:rsidRPr="0088479D" w:rsidRDefault="0088479D" w:rsidP="000C1ABB">
            <w:pPr>
              <w:rPr>
                <w:rFonts w:ascii="Calibri" w:hAnsi="Calibri" w:cs="Calibri"/>
                <w:color w:val="000000"/>
                <w:sz w:val="22"/>
                <w:szCs w:val="22"/>
                <w:lang w:eastAsia="en-US"/>
              </w:rPr>
            </w:pPr>
          </w:p>
        </w:tc>
        <w:tc>
          <w:tcPr>
            <w:tcW w:w="1014" w:type="dxa"/>
            <w:tcBorders>
              <w:top w:val="nil"/>
              <w:left w:val="nil"/>
              <w:bottom w:val="nil"/>
              <w:right w:val="nil"/>
            </w:tcBorders>
            <w:shd w:val="clear" w:color="auto" w:fill="auto"/>
            <w:noWrap/>
            <w:vAlign w:val="bottom"/>
            <w:hideMark/>
          </w:tcPr>
          <w:p w14:paraId="1C3B7E2B" w14:textId="77777777" w:rsidR="0088479D" w:rsidRPr="0088479D" w:rsidRDefault="0088479D" w:rsidP="000C1ABB">
            <w:pPr>
              <w:rPr>
                <w:sz w:val="20"/>
                <w:lang w:eastAsia="en-US"/>
              </w:rPr>
            </w:pPr>
          </w:p>
        </w:tc>
        <w:tc>
          <w:tcPr>
            <w:tcW w:w="742" w:type="dxa"/>
            <w:tcBorders>
              <w:top w:val="nil"/>
              <w:left w:val="nil"/>
              <w:bottom w:val="nil"/>
              <w:right w:val="nil"/>
            </w:tcBorders>
            <w:shd w:val="clear" w:color="auto" w:fill="auto"/>
            <w:noWrap/>
            <w:vAlign w:val="bottom"/>
            <w:hideMark/>
          </w:tcPr>
          <w:p w14:paraId="3164052D" w14:textId="77777777" w:rsidR="0088479D" w:rsidRPr="0088479D" w:rsidRDefault="0088479D" w:rsidP="000C1ABB">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65274E3F"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2FF1C69A" w14:textId="77777777" w:rsidR="0088479D" w:rsidRPr="0088479D" w:rsidRDefault="0088479D" w:rsidP="000C1ABB">
            <w:pPr>
              <w:rPr>
                <w:rFonts w:ascii="Calibri" w:hAnsi="Calibri" w:cs="Calibri"/>
                <w:color w:val="000000"/>
                <w:sz w:val="22"/>
                <w:szCs w:val="22"/>
                <w:lang w:eastAsia="en-US"/>
              </w:rPr>
            </w:pPr>
          </w:p>
        </w:tc>
        <w:tc>
          <w:tcPr>
            <w:tcW w:w="990" w:type="dxa"/>
            <w:tcBorders>
              <w:top w:val="nil"/>
              <w:left w:val="nil"/>
              <w:bottom w:val="nil"/>
              <w:right w:val="nil"/>
            </w:tcBorders>
            <w:shd w:val="clear" w:color="auto" w:fill="auto"/>
            <w:noWrap/>
            <w:vAlign w:val="bottom"/>
            <w:hideMark/>
          </w:tcPr>
          <w:p w14:paraId="695CDFE7" w14:textId="77777777" w:rsidR="0088479D" w:rsidRPr="0088479D" w:rsidRDefault="0088479D" w:rsidP="000C1ABB">
            <w:pPr>
              <w:rPr>
                <w:sz w:val="20"/>
                <w:lang w:eastAsia="en-US"/>
              </w:rPr>
            </w:pPr>
          </w:p>
        </w:tc>
        <w:tc>
          <w:tcPr>
            <w:tcW w:w="900" w:type="dxa"/>
            <w:tcBorders>
              <w:top w:val="nil"/>
              <w:left w:val="nil"/>
              <w:bottom w:val="nil"/>
              <w:right w:val="nil"/>
            </w:tcBorders>
            <w:shd w:val="clear" w:color="auto" w:fill="auto"/>
            <w:noWrap/>
            <w:vAlign w:val="bottom"/>
            <w:hideMark/>
          </w:tcPr>
          <w:p w14:paraId="2B069894" w14:textId="77777777" w:rsidR="0088479D" w:rsidRPr="0088479D" w:rsidRDefault="0088479D" w:rsidP="000C1ABB">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371842AD"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r>
      <w:tr w:rsidR="009C00C4" w:rsidRPr="0088479D" w14:paraId="06342423" w14:textId="77777777" w:rsidTr="009C00C4">
        <w:trPr>
          <w:trHeight w:val="624"/>
        </w:trPr>
        <w:tc>
          <w:tcPr>
            <w:tcW w:w="340" w:type="dxa"/>
            <w:tcBorders>
              <w:top w:val="nil"/>
              <w:left w:val="single" w:sz="4" w:space="0" w:color="auto"/>
              <w:bottom w:val="nil"/>
              <w:right w:val="nil"/>
            </w:tcBorders>
            <w:shd w:val="clear" w:color="auto" w:fill="auto"/>
            <w:noWrap/>
            <w:vAlign w:val="bottom"/>
            <w:hideMark/>
          </w:tcPr>
          <w:p w14:paraId="23BFE218"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vAlign w:val="center"/>
            <w:hideMark/>
          </w:tcPr>
          <w:p w14:paraId="135169F2"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Talking in person to family members, friends, neighbors, or colleagues</w:t>
            </w:r>
          </w:p>
        </w:tc>
        <w:tc>
          <w:tcPr>
            <w:tcW w:w="1034" w:type="dxa"/>
            <w:tcBorders>
              <w:top w:val="nil"/>
              <w:left w:val="nil"/>
              <w:bottom w:val="nil"/>
              <w:right w:val="nil"/>
            </w:tcBorders>
            <w:shd w:val="clear" w:color="auto" w:fill="auto"/>
            <w:noWrap/>
            <w:vAlign w:val="bottom"/>
            <w:hideMark/>
          </w:tcPr>
          <w:p w14:paraId="355A175F"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37.4%</w:t>
            </w:r>
          </w:p>
        </w:tc>
        <w:tc>
          <w:tcPr>
            <w:tcW w:w="1014" w:type="dxa"/>
            <w:tcBorders>
              <w:top w:val="nil"/>
              <w:left w:val="nil"/>
              <w:bottom w:val="nil"/>
              <w:right w:val="nil"/>
            </w:tcBorders>
            <w:shd w:val="clear" w:color="auto" w:fill="auto"/>
            <w:noWrap/>
            <w:vAlign w:val="bottom"/>
            <w:hideMark/>
          </w:tcPr>
          <w:p w14:paraId="5C3F62AA"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35.4%</w:t>
            </w:r>
          </w:p>
        </w:tc>
        <w:tc>
          <w:tcPr>
            <w:tcW w:w="742" w:type="dxa"/>
            <w:tcBorders>
              <w:top w:val="nil"/>
              <w:left w:val="nil"/>
              <w:bottom w:val="nil"/>
              <w:right w:val="nil"/>
            </w:tcBorders>
            <w:shd w:val="clear" w:color="auto" w:fill="auto"/>
            <w:noWrap/>
            <w:vAlign w:val="bottom"/>
            <w:hideMark/>
          </w:tcPr>
          <w:p w14:paraId="06B8F4B8"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2.0%</w:t>
            </w:r>
          </w:p>
        </w:tc>
        <w:tc>
          <w:tcPr>
            <w:tcW w:w="360" w:type="dxa"/>
            <w:tcBorders>
              <w:top w:val="nil"/>
              <w:left w:val="nil"/>
              <w:bottom w:val="nil"/>
              <w:right w:val="single" w:sz="4" w:space="0" w:color="auto"/>
            </w:tcBorders>
            <w:shd w:val="clear" w:color="auto" w:fill="auto"/>
            <w:noWrap/>
            <w:vAlign w:val="bottom"/>
            <w:hideMark/>
          </w:tcPr>
          <w:p w14:paraId="0090EBF9"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52B95A9D" w14:textId="21AC21ED"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26.7%</w:t>
            </w:r>
          </w:p>
        </w:tc>
        <w:tc>
          <w:tcPr>
            <w:tcW w:w="990" w:type="dxa"/>
            <w:tcBorders>
              <w:top w:val="nil"/>
              <w:left w:val="nil"/>
              <w:bottom w:val="nil"/>
              <w:right w:val="nil"/>
            </w:tcBorders>
            <w:shd w:val="clear" w:color="auto" w:fill="auto"/>
            <w:noWrap/>
            <w:vAlign w:val="bottom"/>
            <w:hideMark/>
          </w:tcPr>
          <w:p w14:paraId="2BD62ADB" w14:textId="47455DB8"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36.6%</w:t>
            </w:r>
          </w:p>
        </w:tc>
        <w:tc>
          <w:tcPr>
            <w:tcW w:w="900" w:type="dxa"/>
            <w:tcBorders>
              <w:top w:val="nil"/>
              <w:left w:val="nil"/>
              <w:bottom w:val="nil"/>
              <w:right w:val="nil"/>
            </w:tcBorders>
            <w:shd w:val="clear" w:color="auto" w:fill="auto"/>
            <w:noWrap/>
            <w:vAlign w:val="bottom"/>
            <w:hideMark/>
          </w:tcPr>
          <w:p w14:paraId="5236CF20" w14:textId="0A028976"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9.9%</w:t>
            </w:r>
          </w:p>
        </w:tc>
        <w:tc>
          <w:tcPr>
            <w:tcW w:w="360" w:type="dxa"/>
            <w:tcBorders>
              <w:top w:val="nil"/>
              <w:left w:val="nil"/>
              <w:bottom w:val="nil"/>
              <w:right w:val="single" w:sz="4" w:space="0" w:color="auto"/>
            </w:tcBorders>
            <w:shd w:val="clear" w:color="auto" w:fill="auto"/>
            <w:noWrap/>
            <w:vAlign w:val="bottom"/>
            <w:hideMark/>
          </w:tcPr>
          <w:p w14:paraId="1BB4E7FA" w14:textId="6A59468F" w:rsidR="000C1ABB" w:rsidRPr="0088479D" w:rsidRDefault="000C1ABB" w:rsidP="000C1ABB">
            <w:pPr>
              <w:rPr>
                <w:rFonts w:ascii="Calibri" w:hAnsi="Calibri" w:cs="Calibri"/>
                <w:color w:val="000000"/>
                <w:sz w:val="22"/>
                <w:szCs w:val="22"/>
                <w:lang w:eastAsia="en-US"/>
              </w:rPr>
            </w:pPr>
            <w:r>
              <w:rPr>
                <w:rFonts w:ascii="Calibri" w:hAnsi="Calibri" w:cs="Calibri"/>
                <w:color w:val="000000"/>
                <w:sz w:val="22"/>
                <w:szCs w:val="22"/>
              </w:rPr>
              <w:t>*</w:t>
            </w:r>
          </w:p>
        </w:tc>
      </w:tr>
      <w:tr w:rsidR="009C00C4" w:rsidRPr="0088479D" w14:paraId="6B783027" w14:textId="77777777" w:rsidTr="009C00C4">
        <w:trPr>
          <w:trHeight w:val="360"/>
        </w:trPr>
        <w:tc>
          <w:tcPr>
            <w:tcW w:w="340" w:type="dxa"/>
            <w:tcBorders>
              <w:top w:val="nil"/>
              <w:left w:val="single" w:sz="4" w:space="0" w:color="auto"/>
              <w:bottom w:val="nil"/>
              <w:right w:val="nil"/>
            </w:tcBorders>
            <w:shd w:val="clear" w:color="auto" w:fill="auto"/>
            <w:noWrap/>
            <w:vAlign w:val="bottom"/>
            <w:hideMark/>
          </w:tcPr>
          <w:p w14:paraId="195AFCAD"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529C47E5"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Television</w:t>
            </w:r>
          </w:p>
        </w:tc>
        <w:tc>
          <w:tcPr>
            <w:tcW w:w="1034" w:type="dxa"/>
            <w:tcBorders>
              <w:top w:val="nil"/>
              <w:left w:val="nil"/>
              <w:bottom w:val="nil"/>
              <w:right w:val="nil"/>
            </w:tcBorders>
            <w:shd w:val="clear" w:color="auto" w:fill="auto"/>
            <w:noWrap/>
            <w:vAlign w:val="bottom"/>
            <w:hideMark/>
          </w:tcPr>
          <w:p w14:paraId="507F0E3B"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37.0%</w:t>
            </w:r>
          </w:p>
        </w:tc>
        <w:tc>
          <w:tcPr>
            <w:tcW w:w="1014" w:type="dxa"/>
            <w:tcBorders>
              <w:top w:val="nil"/>
              <w:left w:val="nil"/>
              <w:bottom w:val="nil"/>
              <w:right w:val="nil"/>
            </w:tcBorders>
            <w:shd w:val="clear" w:color="auto" w:fill="auto"/>
            <w:noWrap/>
            <w:vAlign w:val="bottom"/>
            <w:hideMark/>
          </w:tcPr>
          <w:p w14:paraId="3551D8CF"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27.5%</w:t>
            </w:r>
          </w:p>
        </w:tc>
        <w:tc>
          <w:tcPr>
            <w:tcW w:w="742" w:type="dxa"/>
            <w:tcBorders>
              <w:top w:val="nil"/>
              <w:left w:val="nil"/>
              <w:bottom w:val="nil"/>
              <w:right w:val="nil"/>
            </w:tcBorders>
            <w:shd w:val="clear" w:color="auto" w:fill="auto"/>
            <w:noWrap/>
            <w:vAlign w:val="bottom"/>
            <w:hideMark/>
          </w:tcPr>
          <w:p w14:paraId="1FF73BD7"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9.5%</w:t>
            </w:r>
          </w:p>
        </w:tc>
        <w:tc>
          <w:tcPr>
            <w:tcW w:w="360" w:type="dxa"/>
            <w:tcBorders>
              <w:top w:val="nil"/>
              <w:left w:val="nil"/>
              <w:bottom w:val="nil"/>
              <w:right w:val="single" w:sz="4" w:space="0" w:color="auto"/>
            </w:tcBorders>
            <w:shd w:val="clear" w:color="auto" w:fill="auto"/>
            <w:noWrap/>
            <w:vAlign w:val="bottom"/>
            <w:hideMark/>
          </w:tcPr>
          <w:p w14:paraId="6ABF7B3F"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w:t>
            </w:r>
          </w:p>
        </w:tc>
        <w:tc>
          <w:tcPr>
            <w:tcW w:w="990" w:type="dxa"/>
            <w:tcBorders>
              <w:top w:val="nil"/>
              <w:left w:val="nil"/>
              <w:bottom w:val="nil"/>
              <w:right w:val="nil"/>
            </w:tcBorders>
            <w:shd w:val="clear" w:color="auto" w:fill="auto"/>
            <w:noWrap/>
            <w:vAlign w:val="bottom"/>
            <w:hideMark/>
          </w:tcPr>
          <w:p w14:paraId="4EE81F6A" w14:textId="355579DA"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39.8%</w:t>
            </w:r>
          </w:p>
        </w:tc>
        <w:tc>
          <w:tcPr>
            <w:tcW w:w="990" w:type="dxa"/>
            <w:tcBorders>
              <w:top w:val="nil"/>
              <w:left w:val="nil"/>
              <w:bottom w:val="nil"/>
              <w:right w:val="nil"/>
            </w:tcBorders>
            <w:shd w:val="clear" w:color="auto" w:fill="auto"/>
            <w:noWrap/>
            <w:vAlign w:val="bottom"/>
            <w:hideMark/>
          </w:tcPr>
          <w:p w14:paraId="3A0A0531" w14:textId="79DE29F2"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28.7%</w:t>
            </w:r>
          </w:p>
        </w:tc>
        <w:tc>
          <w:tcPr>
            <w:tcW w:w="900" w:type="dxa"/>
            <w:tcBorders>
              <w:top w:val="nil"/>
              <w:left w:val="nil"/>
              <w:bottom w:val="nil"/>
              <w:right w:val="nil"/>
            </w:tcBorders>
            <w:shd w:val="clear" w:color="auto" w:fill="auto"/>
            <w:noWrap/>
            <w:vAlign w:val="bottom"/>
            <w:hideMark/>
          </w:tcPr>
          <w:p w14:paraId="2D7600EB" w14:textId="13249F4B"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-11.1%</w:t>
            </w:r>
          </w:p>
        </w:tc>
        <w:tc>
          <w:tcPr>
            <w:tcW w:w="360" w:type="dxa"/>
            <w:tcBorders>
              <w:top w:val="nil"/>
              <w:left w:val="nil"/>
              <w:bottom w:val="nil"/>
              <w:right w:val="single" w:sz="4" w:space="0" w:color="auto"/>
            </w:tcBorders>
            <w:shd w:val="clear" w:color="auto" w:fill="auto"/>
            <w:noWrap/>
            <w:vAlign w:val="bottom"/>
            <w:hideMark/>
          </w:tcPr>
          <w:p w14:paraId="230E023A" w14:textId="313D01CA" w:rsidR="000C1ABB" w:rsidRPr="0088479D" w:rsidRDefault="000C1ABB" w:rsidP="000C1ABB">
            <w:pPr>
              <w:rPr>
                <w:rFonts w:ascii="Calibri" w:hAnsi="Calibri" w:cs="Calibri"/>
                <w:color w:val="000000"/>
                <w:sz w:val="22"/>
                <w:szCs w:val="22"/>
                <w:lang w:eastAsia="en-US"/>
              </w:rPr>
            </w:pPr>
            <w:r>
              <w:rPr>
                <w:rFonts w:ascii="Calibri" w:hAnsi="Calibri" w:cs="Calibri"/>
                <w:color w:val="000000"/>
                <w:sz w:val="22"/>
                <w:szCs w:val="22"/>
              </w:rPr>
              <w:t>*</w:t>
            </w:r>
          </w:p>
        </w:tc>
      </w:tr>
      <w:tr w:rsidR="009C00C4" w:rsidRPr="0088479D" w14:paraId="398E49FB" w14:textId="77777777" w:rsidTr="009C00C4">
        <w:trPr>
          <w:trHeight w:val="360"/>
        </w:trPr>
        <w:tc>
          <w:tcPr>
            <w:tcW w:w="340" w:type="dxa"/>
            <w:tcBorders>
              <w:top w:val="nil"/>
              <w:left w:val="single" w:sz="4" w:space="0" w:color="auto"/>
              <w:bottom w:val="nil"/>
              <w:right w:val="nil"/>
            </w:tcBorders>
            <w:shd w:val="clear" w:color="auto" w:fill="auto"/>
            <w:noWrap/>
            <w:vAlign w:val="bottom"/>
            <w:hideMark/>
          </w:tcPr>
          <w:p w14:paraId="7CDC3423"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26C9192E"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Printed mailings from election office</w:t>
            </w:r>
          </w:p>
        </w:tc>
        <w:tc>
          <w:tcPr>
            <w:tcW w:w="1034" w:type="dxa"/>
            <w:tcBorders>
              <w:top w:val="nil"/>
              <w:left w:val="nil"/>
              <w:bottom w:val="nil"/>
              <w:right w:val="nil"/>
            </w:tcBorders>
            <w:shd w:val="clear" w:color="auto" w:fill="auto"/>
            <w:noWrap/>
            <w:vAlign w:val="bottom"/>
            <w:hideMark/>
          </w:tcPr>
          <w:p w14:paraId="0BD7B3EF"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32.2%</w:t>
            </w:r>
          </w:p>
        </w:tc>
        <w:tc>
          <w:tcPr>
            <w:tcW w:w="1014" w:type="dxa"/>
            <w:tcBorders>
              <w:top w:val="nil"/>
              <w:left w:val="nil"/>
              <w:bottom w:val="nil"/>
              <w:right w:val="nil"/>
            </w:tcBorders>
            <w:shd w:val="clear" w:color="auto" w:fill="auto"/>
            <w:noWrap/>
            <w:vAlign w:val="bottom"/>
            <w:hideMark/>
          </w:tcPr>
          <w:p w14:paraId="6D1E9078"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26.5%</w:t>
            </w:r>
          </w:p>
        </w:tc>
        <w:tc>
          <w:tcPr>
            <w:tcW w:w="742" w:type="dxa"/>
            <w:tcBorders>
              <w:top w:val="nil"/>
              <w:left w:val="nil"/>
              <w:bottom w:val="nil"/>
              <w:right w:val="nil"/>
            </w:tcBorders>
            <w:shd w:val="clear" w:color="auto" w:fill="auto"/>
            <w:noWrap/>
            <w:vAlign w:val="bottom"/>
            <w:hideMark/>
          </w:tcPr>
          <w:p w14:paraId="489931B9"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5.7%</w:t>
            </w:r>
          </w:p>
        </w:tc>
        <w:tc>
          <w:tcPr>
            <w:tcW w:w="360" w:type="dxa"/>
            <w:tcBorders>
              <w:top w:val="nil"/>
              <w:left w:val="nil"/>
              <w:bottom w:val="nil"/>
              <w:right w:val="single" w:sz="4" w:space="0" w:color="auto"/>
            </w:tcBorders>
            <w:shd w:val="clear" w:color="auto" w:fill="auto"/>
            <w:noWrap/>
            <w:vAlign w:val="bottom"/>
            <w:hideMark/>
          </w:tcPr>
          <w:p w14:paraId="38154FDD"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w:t>
            </w:r>
          </w:p>
        </w:tc>
        <w:tc>
          <w:tcPr>
            <w:tcW w:w="990" w:type="dxa"/>
            <w:tcBorders>
              <w:top w:val="nil"/>
              <w:left w:val="nil"/>
              <w:bottom w:val="nil"/>
              <w:right w:val="nil"/>
            </w:tcBorders>
            <w:shd w:val="clear" w:color="auto" w:fill="auto"/>
            <w:noWrap/>
            <w:vAlign w:val="bottom"/>
            <w:hideMark/>
          </w:tcPr>
          <w:p w14:paraId="24A599F8" w14:textId="4D679D25"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20.2%</w:t>
            </w:r>
          </w:p>
        </w:tc>
        <w:tc>
          <w:tcPr>
            <w:tcW w:w="990" w:type="dxa"/>
            <w:tcBorders>
              <w:top w:val="nil"/>
              <w:left w:val="nil"/>
              <w:bottom w:val="nil"/>
              <w:right w:val="nil"/>
            </w:tcBorders>
            <w:shd w:val="clear" w:color="auto" w:fill="auto"/>
            <w:noWrap/>
            <w:vAlign w:val="bottom"/>
            <w:hideMark/>
          </w:tcPr>
          <w:p w14:paraId="001079EB" w14:textId="12F95DFD"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28.2%</w:t>
            </w:r>
          </w:p>
        </w:tc>
        <w:tc>
          <w:tcPr>
            <w:tcW w:w="900" w:type="dxa"/>
            <w:tcBorders>
              <w:top w:val="nil"/>
              <w:left w:val="nil"/>
              <w:bottom w:val="nil"/>
              <w:right w:val="nil"/>
            </w:tcBorders>
            <w:shd w:val="clear" w:color="auto" w:fill="auto"/>
            <w:noWrap/>
            <w:vAlign w:val="bottom"/>
            <w:hideMark/>
          </w:tcPr>
          <w:p w14:paraId="1321D00A" w14:textId="62BE2FF2"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8.0%</w:t>
            </w:r>
          </w:p>
        </w:tc>
        <w:tc>
          <w:tcPr>
            <w:tcW w:w="360" w:type="dxa"/>
            <w:tcBorders>
              <w:top w:val="nil"/>
              <w:left w:val="nil"/>
              <w:bottom w:val="nil"/>
              <w:right w:val="single" w:sz="4" w:space="0" w:color="auto"/>
            </w:tcBorders>
            <w:shd w:val="clear" w:color="auto" w:fill="auto"/>
            <w:noWrap/>
            <w:vAlign w:val="bottom"/>
            <w:hideMark/>
          </w:tcPr>
          <w:p w14:paraId="1336D4CC" w14:textId="48D65C75" w:rsidR="000C1ABB" w:rsidRPr="0088479D" w:rsidRDefault="000C1ABB" w:rsidP="000C1ABB">
            <w:pPr>
              <w:rPr>
                <w:rFonts w:ascii="Calibri" w:hAnsi="Calibri" w:cs="Calibri"/>
                <w:color w:val="000000"/>
                <w:sz w:val="22"/>
                <w:szCs w:val="22"/>
                <w:lang w:eastAsia="en-US"/>
              </w:rPr>
            </w:pPr>
            <w:r>
              <w:rPr>
                <w:rFonts w:ascii="Calibri" w:hAnsi="Calibri" w:cs="Calibri"/>
                <w:color w:val="000000"/>
                <w:sz w:val="22"/>
                <w:szCs w:val="22"/>
              </w:rPr>
              <w:t>*</w:t>
            </w:r>
          </w:p>
        </w:tc>
      </w:tr>
      <w:tr w:rsidR="009C00C4" w:rsidRPr="0088479D" w14:paraId="023E5058" w14:textId="77777777" w:rsidTr="009C00C4">
        <w:trPr>
          <w:trHeight w:val="288"/>
        </w:trPr>
        <w:tc>
          <w:tcPr>
            <w:tcW w:w="340" w:type="dxa"/>
            <w:tcBorders>
              <w:top w:val="nil"/>
              <w:left w:val="single" w:sz="4" w:space="0" w:color="auto"/>
              <w:bottom w:val="nil"/>
              <w:right w:val="nil"/>
            </w:tcBorders>
            <w:shd w:val="clear" w:color="auto" w:fill="auto"/>
            <w:noWrap/>
            <w:vAlign w:val="bottom"/>
            <w:hideMark/>
          </w:tcPr>
          <w:p w14:paraId="22B8E87D"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2ABBBD8E"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Election office website</w:t>
            </w:r>
          </w:p>
        </w:tc>
        <w:tc>
          <w:tcPr>
            <w:tcW w:w="1034" w:type="dxa"/>
            <w:tcBorders>
              <w:top w:val="nil"/>
              <w:left w:val="nil"/>
              <w:bottom w:val="nil"/>
              <w:right w:val="nil"/>
            </w:tcBorders>
            <w:shd w:val="clear" w:color="auto" w:fill="auto"/>
            <w:noWrap/>
            <w:vAlign w:val="bottom"/>
            <w:hideMark/>
          </w:tcPr>
          <w:p w14:paraId="7F63C8A0"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29.9%</w:t>
            </w:r>
          </w:p>
        </w:tc>
        <w:tc>
          <w:tcPr>
            <w:tcW w:w="1014" w:type="dxa"/>
            <w:tcBorders>
              <w:top w:val="nil"/>
              <w:left w:val="nil"/>
              <w:bottom w:val="nil"/>
              <w:right w:val="nil"/>
            </w:tcBorders>
            <w:shd w:val="clear" w:color="auto" w:fill="auto"/>
            <w:noWrap/>
            <w:vAlign w:val="bottom"/>
            <w:hideMark/>
          </w:tcPr>
          <w:p w14:paraId="32148C60"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36.2%</w:t>
            </w:r>
          </w:p>
        </w:tc>
        <w:tc>
          <w:tcPr>
            <w:tcW w:w="742" w:type="dxa"/>
            <w:tcBorders>
              <w:top w:val="nil"/>
              <w:left w:val="nil"/>
              <w:bottom w:val="nil"/>
              <w:right w:val="nil"/>
            </w:tcBorders>
            <w:shd w:val="clear" w:color="auto" w:fill="auto"/>
            <w:noWrap/>
            <w:vAlign w:val="bottom"/>
            <w:hideMark/>
          </w:tcPr>
          <w:p w14:paraId="595A083B"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-6.3%</w:t>
            </w:r>
          </w:p>
        </w:tc>
        <w:tc>
          <w:tcPr>
            <w:tcW w:w="360" w:type="dxa"/>
            <w:tcBorders>
              <w:top w:val="nil"/>
              <w:left w:val="nil"/>
              <w:bottom w:val="nil"/>
              <w:right w:val="single" w:sz="4" w:space="0" w:color="auto"/>
            </w:tcBorders>
            <w:shd w:val="clear" w:color="auto" w:fill="auto"/>
            <w:noWrap/>
            <w:vAlign w:val="bottom"/>
            <w:hideMark/>
          </w:tcPr>
          <w:p w14:paraId="6DFA929A"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w:t>
            </w:r>
          </w:p>
        </w:tc>
        <w:tc>
          <w:tcPr>
            <w:tcW w:w="990" w:type="dxa"/>
            <w:tcBorders>
              <w:top w:val="nil"/>
              <w:left w:val="nil"/>
              <w:bottom w:val="nil"/>
              <w:right w:val="nil"/>
            </w:tcBorders>
            <w:shd w:val="clear" w:color="auto" w:fill="auto"/>
            <w:noWrap/>
            <w:vAlign w:val="bottom"/>
            <w:hideMark/>
          </w:tcPr>
          <w:p w14:paraId="40D70F9D" w14:textId="0B93F28B"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3.5%</w:t>
            </w:r>
          </w:p>
        </w:tc>
        <w:tc>
          <w:tcPr>
            <w:tcW w:w="990" w:type="dxa"/>
            <w:tcBorders>
              <w:top w:val="nil"/>
              <w:left w:val="nil"/>
              <w:bottom w:val="nil"/>
              <w:right w:val="nil"/>
            </w:tcBorders>
            <w:shd w:val="clear" w:color="auto" w:fill="auto"/>
            <w:noWrap/>
            <w:vAlign w:val="bottom"/>
            <w:hideMark/>
          </w:tcPr>
          <w:p w14:paraId="157EC2A5" w14:textId="5125D925"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37.3%</w:t>
            </w:r>
          </w:p>
        </w:tc>
        <w:tc>
          <w:tcPr>
            <w:tcW w:w="900" w:type="dxa"/>
            <w:tcBorders>
              <w:top w:val="nil"/>
              <w:left w:val="nil"/>
              <w:bottom w:val="nil"/>
              <w:right w:val="nil"/>
            </w:tcBorders>
            <w:shd w:val="clear" w:color="auto" w:fill="auto"/>
            <w:noWrap/>
            <w:vAlign w:val="bottom"/>
            <w:hideMark/>
          </w:tcPr>
          <w:p w14:paraId="3AFDE7CB" w14:textId="391E3FEF"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33.8%</w:t>
            </w:r>
          </w:p>
        </w:tc>
        <w:tc>
          <w:tcPr>
            <w:tcW w:w="360" w:type="dxa"/>
            <w:tcBorders>
              <w:top w:val="nil"/>
              <w:left w:val="nil"/>
              <w:bottom w:val="nil"/>
              <w:right w:val="single" w:sz="4" w:space="0" w:color="auto"/>
            </w:tcBorders>
            <w:shd w:val="clear" w:color="auto" w:fill="auto"/>
            <w:noWrap/>
            <w:vAlign w:val="bottom"/>
            <w:hideMark/>
          </w:tcPr>
          <w:p w14:paraId="39B224E6" w14:textId="637AC29E" w:rsidR="000C1ABB" w:rsidRPr="0088479D" w:rsidRDefault="000C1ABB" w:rsidP="000C1ABB">
            <w:pPr>
              <w:rPr>
                <w:rFonts w:ascii="Calibri" w:hAnsi="Calibri" w:cs="Calibri"/>
                <w:color w:val="000000"/>
                <w:sz w:val="22"/>
                <w:szCs w:val="22"/>
                <w:lang w:eastAsia="en-US"/>
              </w:rPr>
            </w:pPr>
            <w:r>
              <w:rPr>
                <w:rFonts w:ascii="Calibri" w:hAnsi="Calibri" w:cs="Calibri"/>
                <w:color w:val="000000"/>
                <w:sz w:val="22"/>
                <w:szCs w:val="22"/>
              </w:rPr>
              <w:t>*</w:t>
            </w:r>
          </w:p>
        </w:tc>
      </w:tr>
      <w:tr w:rsidR="009C00C4" w:rsidRPr="0088479D" w14:paraId="141CBBCF" w14:textId="77777777" w:rsidTr="009C00C4">
        <w:trPr>
          <w:trHeight w:val="576"/>
        </w:trPr>
        <w:tc>
          <w:tcPr>
            <w:tcW w:w="340" w:type="dxa"/>
            <w:tcBorders>
              <w:top w:val="nil"/>
              <w:left w:val="single" w:sz="4" w:space="0" w:color="auto"/>
              <w:bottom w:val="nil"/>
              <w:right w:val="nil"/>
            </w:tcBorders>
            <w:shd w:val="clear" w:color="auto" w:fill="auto"/>
            <w:noWrap/>
            <w:vAlign w:val="bottom"/>
            <w:hideMark/>
          </w:tcPr>
          <w:p w14:paraId="2B9CE9B5"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vAlign w:val="center"/>
            <w:hideMark/>
          </w:tcPr>
          <w:p w14:paraId="3DBE7EE7"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Printed letters or newsletters from candidates or organizations</w:t>
            </w:r>
          </w:p>
        </w:tc>
        <w:tc>
          <w:tcPr>
            <w:tcW w:w="1034" w:type="dxa"/>
            <w:tcBorders>
              <w:top w:val="nil"/>
              <w:left w:val="nil"/>
              <w:bottom w:val="nil"/>
              <w:right w:val="nil"/>
            </w:tcBorders>
            <w:shd w:val="clear" w:color="auto" w:fill="auto"/>
            <w:noWrap/>
            <w:vAlign w:val="bottom"/>
            <w:hideMark/>
          </w:tcPr>
          <w:p w14:paraId="50172C99"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24.6%</w:t>
            </w:r>
          </w:p>
        </w:tc>
        <w:tc>
          <w:tcPr>
            <w:tcW w:w="1014" w:type="dxa"/>
            <w:tcBorders>
              <w:top w:val="nil"/>
              <w:left w:val="nil"/>
              <w:bottom w:val="nil"/>
              <w:right w:val="nil"/>
            </w:tcBorders>
            <w:shd w:val="clear" w:color="auto" w:fill="auto"/>
            <w:noWrap/>
            <w:vAlign w:val="bottom"/>
            <w:hideMark/>
          </w:tcPr>
          <w:p w14:paraId="2416CAC4"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18.7%</w:t>
            </w:r>
          </w:p>
        </w:tc>
        <w:tc>
          <w:tcPr>
            <w:tcW w:w="742" w:type="dxa"/>
            <w:tcBorders>
              <w:top w:val="nil"/>
              <w:left w:val="nil"/>
              <w:bottom w:val="nil"/>
              <w:right w:val="nil"/>
            </w:tcBorders>
            <w:shd w:val="clear" w:color="auto" w:fill="auto"/>
            <w:noWrap/>
            <w:vAlign w:val="bottom"/>
            <w:hideMark/>
          </w:tcPr>
          <w:p w14:paraId="196D8B3C"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6.0%</w:t>
            </w:r>
          </w:p>
        </w:tc>
        <w:tc>
          <w:tcPr>
            <w:tcW w:w="360" w:type="dxa"/>
            <w:tcBorders>
              <w:top w:val="nil"/>
              <w:left w:val="nil"/>
              <w:bottom w:val="nil"/>
              <w:right w:val="single" w:sz="4" w:space="0" w:color="auto"/>
            </w:tcBorders>
            <w:shd w:val="clear" w:color="auto" w:fill="auto"/>
            <w:noWrap/>
            <w:vAlign w:val="bottom"/>
            <w:hideMark/>
          </w:tcPr>
          <w:p w14:paraId="1A8341F5"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w:t>
            </w:r>
          </w:p>
        </w:tc>
        <w:tc>
          <w:tcPr>
            <w:tcW w:w="990" w:type="dxa"/>
            <w:tcBorders>
              <w:top w:val="nil"/>
              <w:left w:val="nil"/>
              <w:bottom w:val="nil"/>
              <w:right w:val="nil"/>
            </w:tcBorders>
            <w:shd w:val="clear" w:color="auto" w:fill="auto"/>
            <w:noWrap/>
            <w:vAlign w:val="bottom"/>
            <w:hideMark/>
          </w:tcPr>
          <w:p w14:paraId="38862095" w14:textId="60CA32C2"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18.9%</w:t>
            </w:r>
          </w:p>
        </w:tc>
        <w:tc>
          <w:tcPr>
            <w:tcW w:w="990" w:type="dxa"/>
            <w:tcBorders>
              <w:top w:val="nil"/>
              <w:left w:val="nil"/>
              <w:bottom w:val="nil"/>
              <w:right w:val="nil"/>
            </w:tcBorders>
            <w:shd w:val="clear" w:color="auto" w:fill="auto"/>
            <w:noWrap/>
            <w:vAlign w:val="bottom"/>
            <w:hideMark/>
          </w:tcPr>
          <w:p w14:paraId="0C9CC009" w14:textId="480C5BD2"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20.0%</w:t>
            </w:r>
          </w:p>
        </w:tc>
        <w:tc>
          <w:tcPr>
            <w:tcW w:w="900" w:type="dxa"/>
            <w:tcBorders>
              <w:top w:val="nil"/>
              <w:left w:val="nil"/>
              <w:bottom w:val="nil"/>
              <w:right w:val="nil"/>
            </w:tcBorders>
            <w:shd w:val="clear" w:color="auto" w:fill="auto"/>
            <w:noWrap/>
            <w:vAlign w:val="bottom"/>
            <w:hideMark/>
          </w:tcPr>
          <w:p w14:paraId="747FCCD1" w14:textId="223A57AF"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1.1%</w:t>
            </w:r>
          </w:p>
        </w:tc>
        <w:tc>
          <w:tcPr>
            <w:tcW w:w="360" w:type="dxa"/>
            <w:tcBorders>
              <w:top w:val="nil"/>
              <w:left w:val="nil"/>
              <w:bottom w:val="nil"/>
              <w:right w:val="single" w:sz="4" w:space="0" w:color="auto"/>
            </w:tcBorders>
            <w:shd w:val="clear" w:color="auto" w:fill="auto"/>
            <w:noWrap/>
            <w:vAlign w:val="bottom"/>
            <w:hideMark/>
          </w:tcPr>
          <w:p w14:paraId="65E16CED" w14:textId="1B0B2528" w:rsidR="000C1ABB" w:rsidRPr="0088479D" w:rsidRDefault="000C1ABB" w:rsidP="000C1ABB">
            <w:pPr>
              <w:rPr>
                <w:rFonts w:ascii="Calibri" w:hAnsi="Calibri" w:cs="Calibri"/>
                <w:color w:val="000000"/>
                <w:sz w:val="22"/>
                <w:szCs w:val="22"/>
                <w:lang w:eastAsia="en-US"/>
              </w:rPr>
            </w:pPr>
            <w:r>
              <w:rPr>
                <w:rFonts w:ascii="Calibri" w:hAnsi="Calibri" w:cs="Calibri"/>
                <w:color w:val="000000"/>
                <w:sz w:val="22"/>
                <w:szCs w:val="22"/>
              </w:rPr>
              <w:t> </w:t>
            </w:r>
          </w:p>
        </w:tc>
      </w:tr>
      <w:tr w:rsidR="009C00C4" w:rsidRPr="0088479D" w14:paraId="6E4BFC41" w14:textId="77777777" w:rsidTr="009C00C4">
        <w:trPr>
          <w:trHeight w:val="288"/>
        </w:trPr>
        <w:tc>
          <w:tcPr>
            <w:tcW w:w="340" w:type="dxa"/>
            <w:tcBorders>
              <w:top w:val="nil"/>
              <w:left w:val="single" w:sz="4" w:space="0" w:color="auto"/>
              <w:bottom w:val="nil"/>
              <w:right w:val="nil"/>
            </w:tcBorders>
            <w:shd w:val="clear" w:color="auto" w:fill="auto"/>
            <w:noWrap/>
            <w:vAlign w:val="bottom"/>
            <w:hideMark/>
          </w:tcPr>
          <w:p w14:paraId="2D5DA368"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7C5290E3"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xml:space="preserve">News websites </w:t>
            </w:r>
          </w:p>
        </w:tc>
        <w:tc>
          <w:tcPr>
            <w:tcW w:w="1034" w:type="dxa"/>
            <w:tcBorders>
              <w:top w:val="nil"/>
              <w:left w:val="nil"/>
              <w:bottom w:val="nil"/>
              <w:right w:val="nil"/>
            </w:tcBorders>
            <w:shd w:val="clear" w:color="auto" w:fill="auto"/>
            <w:noWrap/>
            <w:vAlign w:val="bottom"/>
            <w:hideMark/>
          </w:tcPr>
          <w:p w14:paraId="068D58F1"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22.3%</w:t>
            </w:r>
          </w:p>
        </w:tc>
        <w:tc>
          <w:tcPr>
            <w:tcW w:w="1014" w:type="dxa"/>
            <w:tcBorders>
              <w:top w:val="nil"/>
              <w:left w:val="nil"/>
              <w:bottom w:val="nil"/>
              <w:right w:val="nil"/>
            </w:tcBorders>
            <w:shd w:val="clear" w:color="auto" w:fill="auto"/>
            <w:noWrap/>
            <w:vAlign w:val="bottom"/>
            <w:hideMark/>
          </w:tcPr>
          <w:p w14:paraId="7799CE6B"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26.2%</w:t>
            </w:r>
          </w:p>
        </w:tc>
        <w:tc>
          <w:tcPr>
            <w:tcW w:w="742" w:type="dxa"/>
            <w:tcBorders>
              <w:top w:val="nil"/>
              <w:left w:val="nil"/>
              <w:bottom w:val="nil"/>
              <w:right w:val="nil"/>
            </w:tcBorders>
            <w:shd w:val="clear" w:color="auto" w:fill="auto"/>
            <w:noWrap/>
            <w:vAlign w:val="bottom"/>
            <w:hideMark/>
          </w:tcPr>
          <w:p w14:paraId="6290D9E7"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-3.9%</w:t>
            </w:r>
          </w:p>
        </w:tc>
        <w:tc>
          <w:tcPr>
            <w:tcW w:w="360" w:type="dxa"/>
            <w:tcBorders>
              <w:top w:val="nil"/>
              <w:left w:val="nil"/>
              <w:bottom w:val="nil"/>
              <w:right w:val="single" w:sz="4" w:space="0" w:color="auto"/>
            </w:tcBorders>
            <w:shd w:val="clear" w:color="auto" w:fill="auto"/>
            <w:noWrap/>
            <w:vAlign w:val="bottom"/>
            <w:hideMark/>
          </w:tcPr>
          <w:p w14:paraId="6A0456A5"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437CEF14" w14:textId="482C9735"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6.3%</w:t>
            </w:r>
          </w:p>
        </w:tc>
        <w:tc>
          <w:tcPr>
            <w:tcW w:w="990" w:type="dxa"/>
            <w:tcBorders>
              <w:top w:val="nil"/>
              <w:left w:val="nil"/>
              <w:bottom w:val="nil"/>
              <w:right w:val="nil"/>
            </w:tcBorders>
            <w:shd w:val="clear" w:color="auto" w:fill="auto"/>
            <w:noWrap/>
            <w:vAlign w:val="bottom"/>
            <w:hideMark/>
          </w:tcPr>
          <w:p w14:paraId="2AECA4C3" w14:textId="4A1217CD"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26.9%</w:t>
            </w:r>
          </w:p>
        </w:tc>
        <w:tc>
          <w:tcPr>
            <w:tcW w:w="900" w:type="dxa"/>
            <w:tcBorders>
              <w:top w:val="nil"/>
              <w:left w:val="nil"/>
              <w:bottom w:val="nil"/>
              <w:right w:val="nil"/>
            </w:tcBorders>
            <w:shd w:val="clear" w:color="auto" w:fill="auto"/>
            <w:noWrap/>
            <w:vAlign w:val="bottom"/>
            <w:hideMark/>
          </w:tcPr>
          <w:p w14:paraId="5379A627" w14:textId="1D54ECE9"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20.6%</w:t>
            </w:r>
          </w:p>
        </w:tc>
        <w:tc>
          <w:tcPr>
            <w:tcW w:w="360" w:type="dxa"/>
            <w:tcBorders>
              <w:top w:val="nil"/>
              <w:left w:val="nil"/>
              <w:bottom w:val="nil"/>
              <w:right w:val="single" w:sz="4" w:space="0" w:color="auto"/>
            </w:tcBorders>
            <w:shd w:val="clear" w:color="auto" w:fill="auto"/>
            <w:noWrap/>
            <w:vAlign w:val="bottom"/>
            <w:hideMark/>
          </w:tcPr>
          <w:p w14:paraId="7CE813C9" w14:textId="5C5ED60D" w:rsidR="000C1ABB" w:rsidRPr="0088479D" w:rsidRDefault="000C1ABB" w:rsidP="000C1ABB">
            <w:pPr>
              <w:rPr>
                <w:rFonts w:ascii="Calibri" w:hAnsi="Calibri" w:cs="Calibri"/>
                <w:color w:val="000000"/>
                <w:sz w:val="22"/>
                <w:szCs w:val="22"/>
                <w:lang w:eastAsia="en-US"/>
              </w:rPr>
            </w:pPr>
            <w:r>
              <w:rPr>
                <w:rFonts w:ascii="Calibri" w:hAnsi="Calibri" w:cs="Calibri"/>
                <w:color w:val="000000"/>
                <w:sz w:val="22"/>
                <w:szCs w:val="22"/>
              </w:rPr>
              <w:t>*</w:t>
            </w:r>
          </w:p>
        </w:tc>
      </w:tr>
      <w:tr w:rsidR="009C00C4" w:rsidRPr="0088479D" w14:paraId="1C918FF6" w14:textId="77777777" w:rsidTr="009C00C4">
        <w:trPr>
          <w:trHeight w:val="288"/>
        </w:trPr>
        <w:tc>
          <w:tcPr>
            <w:tcW w:w="340" w:type="dxa"/>
            <w:tcBorders>
              <w:top w:val="nil"/>
              <w:left w:val="single" w:sz="4" w:space="0" w:color="auto"/>
              <w:bottom w:val="nil"/>
              <w:right w:val="nil"/>
            </w:tcBorders>
            <w:shd w:val="clear" w:color="auto" w:fill="auto"/>
            <w:noWrap/>
            <w:vAlign w:val="bottom"/>
            <w:hideMark/>
          </w:tcPr>
          <w:p w14:paraId="74193BBA"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071540FD"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Printed newspaper</w:t>
            </w:r>
          </w:p>
        </w:tc>
        <w:tc>
          <w:tcPr>
            <w:tcW w:w="1034" w:type="dxa"/>
            <w:tcBorders>
              <w:top w:val="nil"/>
              <w:left w:val="nil"/>
              <w:bottom w:val="nil"/>
              <w:right w:val="nil"/>
            </w:tcBorders>
            <w:shd w:val="clear" w:color="auto" w:fill="auto"/>
            <w:noWrap/>
            <w:vAlign w:val="bottom"/>
            <w:hideMark/>
          </w:tcPr>
          <w:p w14:paraId="556AEB79"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21.6%</w:t>
            </w:r>
          </w:p>
        </w:tc>
        <w:tc>
          <w:tcPr>
            <w:tcW w:w="1014" w:type="dxa"/>
            <w:tcBorders>
              <w:top w:val="nil"/>
              <w:left w:val="nil"/>
              <w:bottom w:val="nil"/>
              <w:right w:val="nil"/>
            </w:tcBorders>
            <w:shd w:val="clear" w:color="auto" w:fill="auto"/>
            <w:noWrap/>
            <w:vAlign w:val="bottom"/>
            <w:hideMark/>
          </w:tcPr>
          <w:p w14:paraId="01D85854"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18.6%</w:t>
            </w:r>
          </w:p>
        </w:tc>
        <w:tc>
          <w:tcPr>
            <w:tcW w:w="742" w:type="dxa"/>
            <w:tcBorders>
              <w:top w:val="nil"/>
              <w:left w:val="nil"/>
              <w:bottom w:val="nil"/>
              <w:right w:val="nil"/>
            </w:tcBorders>
            <w:shd w:val="clear" w:color="auto" w:fill="auto"/>
            <w:noWrap/>
            <w:vAlign w:val="bottom"/>
            <w:hideMark/>
          </w:tcPr>
          <w:p w14:paraId="63C13A0C"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3.0%</w:t>
            </w:r>
          </w:p>
        </w:tc>
        <w:tc>
          <w:tcPr>
            <w:tcW w:w="360" w:type="dxa"/>
            <w:tcBorders>
              <w:top w:val="nil"/>
              <w:left w:val="nil"/>
              <w:bottom w:val="nil"/>
              <w:right w:val="single" w:sz="4" w:space="0" w:color="auto"/>
            </w:tcBorders>
            <w:shd w:val="clear" w:color="auto" w:fill="auto"/>
            <w:noWrap/>
            <w:vAlign w:val="bottom"/>
            <w:hideMark/>
          </w:tcPr>
          <w:p w14:paraId="06DCCCA9"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5FA421E5" w14:textId="57FEF3CF"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26.9%</w:t>
            </w:r>
          </w:p>
        </w:tc>
        <w:tc>
          <w:tcPr>
            <w:tcW w:w="990" w:type="dxa"/>
            <w:tcBorders>
              <w:top w:val="nil"/>
              <w:left w:val="nil"/>
              <w:bottom w:val="nil"/>
              <w:right w:val="nil"/>
            </w:tcBorders>
            <w:shd w:val="clear" w:color="auto" w:fill="auto"/>
            <w:noWrap/>
            <w:vAlign w:val="bottom"/>
            <w:hideMark/>
          </w:tcPr>
          <w:p w14:paraId="36B5385E" w14:textId="1BFF500C"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18.6%</w:t>
            </w:r>
          </w:p>
        </w:tc>
        <w:tc>
          <w:tcPr>
            <w:tcW w:w="900" w:type="dxa"/>
            <w:tcBorders>
              <w:top w:val="nil"/>
              <w:left w:val="nil"/>
              <w:bottom w:val="nil"/>
              <w:right w:val="nil"/>
            </w:tcBorders>
            <w:shd w:val="clear" w:color="auto" w:fill="auto"/>
            <w:noWrap/>
            <w:vAlign w:val="bottom"/>
            <w:hideMark/>
          </w:tcPr>
          <w:p w14:paraId="61403062" w14:textId="419CC1B9"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-8.3%</w:t>
            </w:r>
          </w:p>
        </w:tc>
        <w:tc>
          <w:tcPr>
            <w:tcW w:w="360" w:type="dxa"/>
            <w:tcBorders>
              <w:top w:val="nil"/>
              <w:left w:val="nil"/>
              <w:bottom w:val="nil"/>
              <w:right w:val="single" w:sz="4" w:space="0" w:color="auto"/>
            </w:tcBorders>
            <w:shd w:val="clear" w:color="auto" w:fill="auto"/>
            <w:noWrap/>
            <w:vAlign w:val="bottom"/>
            <w:hideMark/>
          </w:tcPr>
          <w:p w14:paraId="768D0F51" w14:textId="3B095B39" w:rsidR="000C1ABB" w:rsidRPr="0088479D" w:rsidRDefault="000C1ABB" w:rsidP="000C1ABB">
            <w:pPr>
              <w:rPr>
                <w:rFonts w:ascii="Calibri" w:hAnsi="Calibri" w:cs="Calibri"/>
                <w:color w:val="000000"/>
                <w:sz w:val="22"/>
                <w:szCs w:val="22"/>
                <w:lang w:eastAsia="en-US"/>
              </w:rPr>
            </w:pPr>
            <w:r>
              <w:rPr>
                <w:rFonts w:ascii="Calibri" w:hAnsi="Calibri" w:cs="Calibri"/>
                <w:color w:val="000000"/>
                <w:sz w:val="22"/>
                <w:szCs w:val="22"/>
              </w:rPr>
              <w:t> </w:t>
            </w:r>
          </w:p>
        </w:tc>
      </w:tr>
      <w:tr w:rsidR="009C00C4" w:rsidRPr="0088479D" w14:paraId="461B51C1" w14:textId="77777777" w:rsidTr="009C00C4">
        <w:trPr>
          <w:trHeight w:val="288"/>
        </w:trPr>
        <w:tc>
          <w:tcPr>
            <w:tcW w:w="340" w:type="dxa"/>
            <w:tcBorders>
              <w:top w:val="nil"/>
              <w:left w:val="single" w:sz="4" w:space="0" w:color="auto"/>
              <w:bottom w:val="nil"/>
              <w:right w:val="nil"/>
            </w:tcBorders>
            <w:shd w:val="clear" w:color="auto" w:fill="auto"/>
            <w:noWrap/>
            <w:vAlign w:val="bottom"/>
            <w:hideMark/>
          </w:tcPr>
          <w:p w14:paraId="174C9BD3"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71029DC1"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Radio</w:t>
            </w:r>
          </w:p>
        </w:tc>
        <w:tc>
          <w:tcPr>
            <w:tcW w:w="1034" w:type="dxa"/>
            <w:tcBorders>
              <w:top w:val="nil"/>
              <w:left w:val="nil"/>
              <w:bottom w:val="nil"/>
              <w:right w:val="nil"/>
            </w:tcBorders>
            <w:shd w:val="clear" w:color="auto" w:fill="auto"/>
            <w:noWrap/>
            <w:vAlign w:val="bottom"/>
            <w:hideMark/>
          </w:tcPr>
          <w:p w14:paraId="0C6AE67C"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19.6%</w:t>
            </w:r>
          </w:p>
        </w:tc>
        <w:tc>
          <w:tcPr>
            <w:tcW w:w="1014" w:type="dxa"/>
            <w:tcBorders>
              <w:top w:val="nil"/>
              <w:left w:val="nil"/>
              <w:bottom w:val="nil"/>
              <w:right w:val="nil"/>
            </w:tcBorders>
            <w:shd w:val="clear" w:color="auto" w:fill="auto"/>
            <w:noWrap/>
            <w:vAlign w:val="bottom"/>
            <w:hideMark/>
          </w:tcPr>
          <w:p w14:paraId="7C18CFC7"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15.6%</w:t>
            </w:r>
          </w:p>
        </w:tc>
        <w:tc>
          <w:tcPr>
            <w:tcW w:w="742" w:type="dxa"/>
            <w:tcBorders>
              <w:top w:val="nil"/>
              <w:left w:val="nil"/>
              <w:bottom w:val="nil"/>
              <w:right w:val="nil"/>
            </w:tcBorders>
            <w:shd w:val="clear" w:color="auto" w:fill="auto"/>
            <w:noWrap/>
            <w:vAlign w:val="bottom"/>
            <w:hideMark/>
          </w:tcPr>
          <w:p w14:paraId="5EE7EFFD"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4.0%</w:t>
            </w:r>
          </w:p>
        </w:tc>
        <w:tc>
          <w:tcPr>
            <w:tcW w:w="360" w:type="dxa"/>
            <w:tcBorders>
              <w:top w:val="nil"/>
              <w:left w:val="nil"/>
              <w:bottom w:val="nil"/>
              <w:right w:val="single" w:sz="4" w:space="0" w:color="auto"/>
            </w:tcBorders>
            <w:shd w:val="clear" w:color="auto" w:fill="auto"/>
            <w:noWrap/>
            <w:vAlign w:val="bottom"/>
            <w:hideMark/>
          </w:tcPr>
          <w:p w14:paraId="02EEAFEE"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w:t>
            </w:r>
          </w:p>
        </w:tc>
        <w:tc>
          <w:tcPr>
            <w:tcW w:w="990" w:type="dxa"/>
            <w:tcBorders>
              <w:top w:val="nil"/>
              <w:left w:val="nil"/>
              <w:bottom w:val="nil"/>
              <w:right w:val="nil"/>
            </w:tcBorders>
            <w:shd w:val="clear" w:color="auto" w:fill="auto"/>
            <w:noWrap/>
            <w:vAlign w:val="bottom"/>
            <w:hideMark/>
          </w:tcPr>
          <w:p w14:paraId="19DFE9F9" w14:textId="45F61727"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15.0%</w:t>
            </w:r>
          </w:p>
        </w:tc>
        <w:tc>
          <w:tcPr>
            <w:tcW w:w="990" w:type="dxa"/>
            <w:tcBorders>
              <w:top w:val="nil"/>
              <w:left w:val="nil"/>
              <w:bottom w:val="nil"/>
              <w:right w:val="nil"/>
            </w:tcBorders>
            <w:shd w:val="clear" w:color="auto" w:fill="auto"/>
            <w:noWrap/>
            <w:vAlign w:val="bottom"/>
            <w:hideMark/>
          </w:tcPr>
          <w:p w14:paraId="3E1FA4E4" w14:textId="7D76D765"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16.6%</w:t>
            </w:r>
          </w:p>
        </w:tc>
        <w:tc>
          <w:tcPr>
            <w:tcW w:w="900" w:type="dxa"/>
            <w:tcBorders>
              <w:top w:val="nil"/>
              <w:left w:val="nil"/>
              <w:bottom w:val="nil"/>
              <w:right w:val="nil"/>
            </w:tcBorders>
            <w:shd w:val="clear" w:color="auto" w:fill="auto"/>
            <w:noWrap/>
            <w:vAlign w:val="bottom"/>
            <w:hideMark/>
          </w:tcPr>
          <w:p w14:paraId="5F05887B" w14:textId="496C0CB7"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1.6%</w:t>
            </w:r>
          </w:p>
        </w:tc>
        <w:tc>
          <w:tcPr>
            <w:tcW w:w="360" w:type="dxa"/>
            <w:tcBorders>
              <w:top w:val="nil"/>
              <w:left w:val="nil"/>
              <w:bottom w:val="nil"/>
              <w:right w:val="single" w:sz="4" w:space="0" w:color="auto"/>
            </w:tcBorders>
            <w:shd w:val="clear" w:color="auto" w:fill="auto"/>
            <w:noWrap/>
            <w:vAlign w:val="bottom"/>
            <w:hideMark/>
          </w:tcPr>
          <w:p w14:paraId="7251C5B9" w14:textId="50BEE1BF" w:rsidR="000C1ABB" w:rsidRPr="0088479D" w:rsidRDefault="000C1ABB" w:rsidP="000C1ABB">
            <w:pPr>
              <w:rPr>
                <w:rFonts w:ascii="Calibri" w:hAnsi="Calibri" w:cs="Calibri"/>
                <w:color w:val="000000"/>
                <w:sz w:val="22"/>
                <w:szCs w:val="22"/>
                <w:lang w:eastAsia="en-US"/>
              </w:rPr>
            </w:pPr>
            <w:r>
              <w:rPr>
                <w:rFonts w:ascii="Calibri" w:hAnsi="Calibri" w:cs="Calibri"/>
                <w:color w:val="000000"/>
                <w:sz w:val="22"/>
                <w:szCs w:val="22"/>
              </w:rPr>
              <w:t> </w:t>
            </w:r>
          </w:p>
        </w:tc>
      </w:tr>
      <w:tr w:rsidR="009C00C4" w:rsidRPr="0088479D" w14:paraId="33C89A23" w14:textId="77777777" w:rsidTr="009C00C4">
        <w:trPr>
          <w:trHeight w:val="288"/>
        </w:trPr>
        <w:tc>
          <w:tcPr>
            <w:tcW w:w="340" w:type="dxa"/>
            <w:tcBorders>
              <w:top w:val="nil"/>
              <w:left w:val="single" w:sz="4" w:space="0" w:color="auto"/>
              <w:bottom w:val="nil"/>
              <w:right w:val="nil"/>
            </w:tcBorders>
            <w:shd w:val="clear" w:color="auto" w:fill="auto"/>
            <w:noWrap/>
            <w:vAlign w:val="bottom"/>
            <w:hideMark/>
          </w:tcPr>
          <w:p w14:paraId="211C2338"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4F7FE778"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Social media or online community</w:t>
            </w:r>
          </w:p>
        </w:tc>
        <w:tc>
          <w:tcPr>
            <w:tcW w:w="1034" w:type="dxa"/>
            <w:tcBorders>
              <w:top w:val="nil"/>
              <w:left w:val="nil"/>
              <w:bottom w:val="nil"/>
              <w:right w:val="nil"/>
            </w:tcBorders>
            <w:shd w:val="clear" w:color="auto" w:fill="auto"/>
            <w:noWrap/>
            <w:vAlign w:val="bottom"/>
            <w:hideMark/>
          </w:tcPr>
          <w:p w14:paraId="78DFD569"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14.9%</w:t>
            </w:r>
          </w:p>
        </w:tc>
        <w:tc>
          <w:tcPr>
            <w:tcW w:w="1014" w:type="dxa"/>
            <w:tcBorders>
              <w:top w:val="nil"/>
              <w:left w:val="nil"/>
              <w:bottom w:val="nil"/>
              <w:right w:val="nil"/>
            </w:tcBorders>
            <w:shd w:val="clear" w:color="auto" w:fill="auto"/>
            <w:noWrap/>
            <w:vAlign w:val="bottom"/>
            <w:hideMark/>
          </w:tcPr>
          <w:p w14:paraId="3E0B0FC9"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18.3%</w:t>
            </w:r>
          </w:p>
        </w:tc>
        <w:tc>
          <w:tcPr>
            <w:tcW w:w="742" w:type="dxa"/>
            <w:tcBorders>
              <w:top w:val="nil"/>
              <w:left w:val="nil"/>
              <w:bottom w:val="nil"/>
              <w:right w:val="nil"/>
            </w:tcBorders>
            <w:shd w:val="clear" w:color="auto" w:fill="auto"/>
            <w:noWrap/>
            <w:vAlign w:val="bottom"/>
            <w:hideMark/>
          </w:tcPr>
          <w:p w14:paraId="49696890"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-3.5%</w:t>
            </w:r>
          </w:p>
        </w:tc>
        <w:tc>
          <w:tcPr>
            <w:tcW w:w="360" w:type="dxa"/>
            <w:tcBorders>
              <w:top w:val="nil"/>
              <w:left w:val="nil"/>
              <w:bottom w:val="nil"/>
              <w:right w:val="single" w:sz="4" w:space="0" w:color="auto"/>
            </w:tcBorders>
            <w:shd w:val="clear" w:color="auto" w:fill="auto"/>
            <w:noWrap/>
            <w:vAlign w:val="bottom"/>
            <w:hideMark/>
          </w:tcPr>
          <w:p w14:paraId="6BDD2E48"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1F45756C" w14:textId="5334B3F0"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5.8%</w:t>
            </w:r>
          </w:p>
        </w:tc>
        <w:tc>
          <w:tcPr>
            <w:tcW w:w="990" w:type="dxa"/>
            <w:tcBorders>
              <w:top w:val="nil"/>
              <w:left w:val="nil"/>
              <w:bottom w:val="nil"/>
              <w:right w:val="nil"/>
            </w:tcBorders>
            <w:shd w:val="clear" w:color="auto" w:fill="auto"/>
            <w:noWrap/>
            <w:vAlign w:val="bottom"/>
            <w:hideMark/>
          </w:tcPr>
          <w:p w14:paraId="46B66E0D" w14:textId="065F9ED0"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18.5%</w:t>
            </w:r>
          </w:p>
        </w:tc>
        <w:tc>
          <w:tcPr>
            <w:tcW w:w="900" w:type="dxa"/>
            <w:tcBorders>
              <w:top w:val="nil"/>
              <w:left w:val="nil"/>
              <w:bottom w:val="nil"/>
              <w:right w:val="nil"/>
            </w:tcBorders>
            <w:shd w:val="clear" w:color="auto" w:fill="auto"/>
            <w:noWrap/>
            <w:vAlign w:val="bottom"/>
            <w:hideMark/>
          </w:tcPr>
          <w:p w14:paraId="5FA8BCF1" w14:textId="7533A06F"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12.8%</w:t>
            </w:r>
          </w:p>
        </w:tc>
        <w:tc>
          <w:tcPr>
            <w:tcW w:w="360" w:type="dxa"/>
            <w:tcBorders>
              <w:top w:val="nil"/>
              <w:left w:val="nil"/>
              <w:bottom w:val="nil"/>
              <w:right w:val="single" w:sz="4" w:space="0" w:color="auto"/>
            </w:tcBorders>
            <w:shd w:val="clear" w:color="auto" w:fill="auto"/>
            <w:noWrap/>
            <w:vAlign w:val="bottom"/>
            <w:hideMark/>
          </w:tcPr>
          <w:p w14:paraId="676549AF" w14:textId="5DB3658D" w:rsidR="000C1ABB" w:rsidRPr="0088479D" w:rsidRDefault="000C1ABB" w:rsidP="000C1ABB">
            <w:pPr>
              <w:rPr>
                <w:rFonts w:ascii="Calibri" w:hAnsi="Calibri" w:cs="Calibri"/>
                <w:color w:val="000000"/>
                <w:sz w:val="22"/>
                <w:szCs w:val="22"/>
                <w:lang w:eastAsia="en-US"/>
              </w:rPr>
            </w:pPr>
            <w:r>
              <w:rPr>
                <w:rFonts w:ascii="Calibri" w:hAnsi="Calibri" w:cs="Calibri"/>
                <w:color w:val="000000"/>
                <w:sz w:val="22"/>
                <w:szCs w:val="22"/>
              </w:rPr>
              <w:t>*</w:t>
            </w:r>
          </w:p>
        </w:tc>
      </w:tr>
      <w:tr w:rsidR="009C00C4" w:rsidRPr="0088479D" w14:paraId="5C53F77A" w14:textId="77777777" w:rsidTr="009C00C4">
        <w:trPr>
          <w:trHeight w:val="288"/>
        </w:trPr>
        <w:tc>
          <w:tcPr>
            <w:tcW w:w="340" w:type="dxa"/>
            <w:tcBorders>
              <w:top w:val="nil"/>
              <w:left w:val="single" w:sz="4" w:space="0" w:color="auto"/>
              <w:bottom w:val="nil"/>
              <w:right w:val="nil"/>
            </w:tcBorders>
            <w:shd w:val="clear" w:color="auto" w:fill="auto"/>
            <w:noWrap/>
            <w:vAlign w:val="bottom"/>
            <w:hideMark/>
          </w:tcPr>
          <w:p w14:paraId="31CE0935"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4843FD96"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Calling election office</w:t>
            </w:r>
          </w:p>
        </w:tc>
        <w:tc>
          <w:tcPr>
            <w:tcW w:w="1034" w:type="dxa"/>
            <w:tcBorders>
              <w:top w:val="nil"/>
              <w:left w:val="nil"/>
              <w:bottom w:val="nil"/>
              <w:right w:val="nil"/>
            </w:tcBorders>
            <w:shd w:val="clear" w:color="auto" w:fill="auto"/>
            <w:noWrap/>
            <w:vAlign w:val="bottom"/>
            <w:hideMark/>
          </w:tcPr>
          <w:p w14:paraId="73643A55"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14.3%</w:t>
            </w:r>
          </w:p>
        </w:tc>
        <w:tc>
          <w:tcPr>
            <w:tcW w:w="1014" w:type="dxa"/>
            <w:tcBorders>
              <w:top w:val="nil"/>
              <w:left w:val="nil"/>
              <w:bottom w:val="nil"/>
              <w:right w:val="nil"/>
            </w:tcBorders>
            <w:shd w:val="clear" w:color="auto" w:fill="auto"/>
            <w:noWrap/>
            <w:vAlign w:val="bottom"/>
            <w:hideMark/>
          </w:tcPr>
          <w:p w14:paraId="671EBCB9"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15.0%</w:t>
            </w:r>
          </w:p>
        </w:tc>
        <w:tc>
          <w:tcPr>
            <w:tcW w:w="742" w:type="dxa"/>
            <w:tcBorders>
              <w:top w:val="nil"/>
              <w:left w:val="nil"/>
              <w:bottom w:val="nil"/>
              <w:right w:val="nil"/>
            </w:tcBorders>
            <w:shd w:val="clear" w:color="auto" w:fill="auto"/>
            <w:noWrap/>
            <w:vAlign w:val="bottom"/>
            <w:hideMark/>
          </w:tcPr>
          <w:p w14:paraId="213AEA23"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-0.7%</w:t>
            </w:r>
          </w:p>
        </w:tc>
        <w:tc>
          <w:tcPr>
            <w:tcW w:w="360" w:type="dxa"/>
            <w:tcBorders>
              <w:top w:val="nil"/>
              <w:left w:val="nil"/>
              <w:bottom w:val="nil"/>
              <w:right w:val="single" w:sz="4" w:space="0" w:color="auto"/>
            </w:tcBorders>
            <w:shd w:val="clear" w:color="auto" w:fill="auto"/>
            <w:noWrap/>
            <w:vAlign w:val="bottom"/>
            <w:hideMark/>
          </w:tcPr>
          <w:p w14:paraId="6C350DE3"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4A62C11D" w14:textId="6034520F"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8.4%</w:t>
            </w:r>
          </w:p>
        </w:tc>
        <w:tc>
          <w:tcPr>
            <w:tcW w:w="990" w:type="dxa"/>
            <w:tcBorders>
              <w:top w:val="nil"/>
              <w:left w:val="nil"/>
              <w:bottom w:val="nil"/>
              <w:right w:val="nil"/>
            </w:tcBorders>
            <w:shd w:val="clear" w:color="auto" w:fill="auto"/>
            <w:noWrap/>
            <w:vAlign w:val="bottom"/>
            <w:hideMark/>
          </w:tcPr>
          <w:p w14:paraId="499754EB" w14:textId="098B8A26"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15.4%</w:t>
            </w:r>
          </w:p>
        </w:tc>
        <w:tc>
          <w:tcPr>
            <w:tcW w:w="900" w:type="dxa"/>
            <w:tcBorders>
              <w:top w:val="nil"/>
              <w:left w:val="nil"/>
              <w:bottom w:val="nil"/>
              <w:right w:val="nil"/>
            </w:tcBorders>
            <w:shd w:val="clear" w:color="auto" w:fill="auto"/>
            <w:noWrap/>
            <w:vAlign w:val="bottom"/>
            <w:hideMark/>
          </w:tcPr>
          <w:p w14:paraId="4DA19DFA" w14:textId="230ADFCA"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7.0%</w:t>
            </w:r>
          </w:p>
        </w:tc>
        <w:tc>
          <w:tcPr>
            <w:tcW w:w="360" w:type="dxa"/>
            <w:tcBorders>
              <w:top w:val="nil"/>
              <w:left w:val="nil"/>
              <w:bottom w:val="nil"/>
              <w:right w:val="single" w:sz="4" w:space="0" w:color="auto"/>
            </w:tcBorders>
            <w:shd w:val="clear" w:color="auto" w:fill="auto"/>
            <w:noWrap/>
            <w:vAlign w:val="bottom"/>
            <w:hideMark/>
          </w:tcPr>
          <w:p w14:paraId="4C365B28" w14:textId="49EAA8DF" w:rsidR="000C1ABB" w:rsidRPr="0088479D" w:rsidRDefault="000C1ABB" w:rsidP="000C1ABB">
            <w:pPr>
              <w:rPr>
                <w:rFonts w:ascii="Calibri" w:hAnsi="Calibri" w:cs="Calibri"/>
                <w:color w:val="000000"/>
                <w:sz w:val="22"/>
                <w:szCs w:val="22"/>
                <w:lang w:eastAsia="en-US"/>
              </w:rPr>
            </w:pPr>
            <w:r>
              <w:rPr>
                <w:rFonts w:ascii="Calibri" w:hAnsi="Calibri" w:cs="Calibri"/>
                <w:color w:val="000000"/>
                <w:sz w:val="22"/>
                <w:szCs w:val="22"/>
              </w:rPr>
              <w:t>*</w:t>
            </w:r>
          </w:p>
        </w:tc>
      </w:tr>
      <w:tr w:rsidR="009C00C4" w:rsidRPr="0088479D" w14:paraId="0B746C4C" w14:textId="77777777" w:rsidTr="009C00C4">
        <w:trPr>
          <w:trHeight w:val="288"/>
        </w:trPr>
        <w:tc>
          <w:tcPr>
            <w:tcW w:w="340" w:type="dxa"/>
            <w:tcBorders>
              <w:top w:val="nil"/>
              <w:left w:val="single" w:sz="4" w:space="0" w:color="auto"/>
              <w:bottom w:val="nil"/>
              <w:right w:val="nil"/>
            </w:tcBorders>
            <w:shd w:val="clear" w:color="auto" w:fill="auto"/>
            <w:noWrap/>
            <w:vAlign w:val="bottom"/>
            <w:hideMark/>
          </w:tcPr>
          <w:p w14:paraId="1C49FD62"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5D8A47F4"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xml:space="preserve">Other websites </w:t>
            </w:r>
          </w:p>
        </w:tc>
        <w:tc>
          <w:tcPr>
            <w:tcW w:w="1034" w:type="dxa"/>
            <w:tcBorders>
              <w:top w:val="nil"/>
              <w:left w:val="nil"/>
              <w:bottom w:val="nil"/>
              <w:right w:val="nil"/>
            </w:tcBorders>
            <w:shd w:val="clear" w:color="auto" w:fill="auto"/>
            <w:noWrap/>
            <w:vAlign w:val="bottom"/>
            <w:hideMark/>
          </w:tcPr>
          <w:p w14:paraId="1CF7540E"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12.7%</w:t>
            </w:r>
          </w:p>
        </w:tc>
        <w:tc>
          <w:tcPr>
            <w:tcW w:w="1014" w:type="dxa"/>
            <w:tcBorders>
              <w:top w:val="nil"/>
              <w:left w:val="nil"/>
              <w:bottom w:val="nil"/>
              <w:right w:val="nil"/>
            </w:tcBorders>
            <w:shd w:val="clear" w:color="auto" w:fill="auto"/>
            <w:noWrap/>
            <w:vAlign w:val="bottom"/>
            <w:hideMark/>
          </w:tcPr>
          <w:p w14:paraId="57604C97"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16.4%</w:t>
            </w:r>
          </w:p>
        </w:tc>
        <w:tc>
          <w:tcPr>
            <w:tcW w:w="742" w:type="dxa"/>
            <w:tcBorders>
              <w:top w:val="nil"/>
              <w:left w:val="nil"/>
              <w:bottom w:val="nil"/>
              <w:right w:val="nil"/>
            </w:tcBorders>
            <w:shd w:val="clear" w:color="auto" w:fill="auto"/>
            <w:noWrap/>
            <w:vAlign w:val="bottom"/>
            <w:hideMark/>
          </w:tcPr>
          <w:p w14:paraId="24671CD7"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-3.7%</w:t>
            </w:r>
          </w:p>
        </w:tc>
        <w:tc>
          <w:tcPr>
            <w:tcW w:w="360" w:type="dxa"/>
            <w:tcBorders>
              <w:top w:val="nil"/>
              <w:left w:val="nil"/>
              <w:bottom w:val="nil"/>
              <w:right w:val="single" w:sz="4" w:space="0" w:color="auto"/>
            </w:tcBorders>
            <w:shd w:val="clear" w:color="auto" w:fill="auto"/>
            <w:noWrap/>
            <w:vAlign w:val="bottom"/>
            <w:hideMark/>
          </w:tcPr>
          <w:p w14:paraId="22CA31BC"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w:t>
            </w:r>
          </w:p>
        </w:tc>
        <w:tc>
          <w:tcPr>
            <w:tcW w:w="990" w:type="dxa"/>
            <w:tcBorders>
              <w:top w:val="nil"/>
              <w:left w:val="nil"/>
              <w:bottom w:val="nil"/>
              <w:right w:val="nil"/>
            </w:tcBorders>
            <w:shd w:val="clear" w:color="auto" w:fill="auto"/>
            <w:noWrap/>
            <w:vAlign w:val="bottom"/>
            <w:hideMark/>
          </w:tcPr>
          <w:p w14:paraId="41E2B3AB" w14:textId="7A5F8196"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4.5%</w:t>
            </w:r>
          </w:p>
        </w:tc>
        <w:tc>
          <w:tcPr>
            <w:tcW w:w="990" w:type="dxa"/>
            <w:tcBorders>
              <w:top w:val="nil"/>
              <w:left w:val="nil"/>
              <w:bottom w:val="nil"/>
              <w:right w:val="nil"/>
            </w:tcBorders>
            <w:shd w:val="clear" w:color="auto" w:fill="auto"/>
            <w:noWrap/>
            <w:vAlign w:val="bottom"/>
            <w:hideMark/>
          </w:tcPr>
          <w:p w14:paraId="31136DB4" w14:textId="0F60706F"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16.5%</w:t>
            </w:r>
          </w:p>
        </w:tc>
        <w:tc>
          <w:tcPr>
            <w:tcW w:w="900" w:type="dxa"/>
            <w:tcBorders>
              <w:top w:val="nil"/>
              <w:left w:val="nil"/>
              <w:bottom w:val="nil"/>
              <w:right w:val="nil"/>
            </w:tcBorders>
            <w:shd w:val="clear" w:color="auto" w:fill="auto"/>
            <w:noWrap/>
            <w:vAlign w:val="bottom"/>
            <w:hideMark/>
          </w:tcPr>
          <w:p w14:paraId="51647046" w14:textId="2685A7E0"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12.0%</w:t>
            </w:r>
          </w:p>
        </w:tc>
        <w:tc>
          <w:tcPr>
            <w:tcW w:w="360" w:type="dxa"/>
            <w:tcBorders>
              <w:top w:val="nil"/>
              <w:left w:val="nil"/>
              <w:bottom w:val="nil"/>
              <w:right w:val="single" w:sz="4" w:space="0" w:color="auto"/>
            </w:tcBorders>
            <w:shd w:val="clear" w:color="auto" w:fill="auto"/>
            <w:noWrap/>
            <w:vAlign w:val="bottom"/>
            <w:hideMark/>
          </w:tcPr>
          <w:p w14:paraId="15341E20" w14:textId="62F545D1" w:rsidR="000C1ABB" w:rsidRPr="0088479D" w:rsidRDefault="000C1ABB" w:rsidP="000C1ABB">
            <w:pPr>
              <w:rPr>
                <w:rFonts w:ascii="Calibri" w:hAnsi="Calibri" w:cs="Calibri"/>
                <w:color w:val="000000"/>
                <w:sz w:val="22"/>
                <w:szCs w:val="22"/>
                <w:lang w:eastAsia="en-US"/>
              </w:rPr>
            </w:pPr>
            <w:r>
              <w:rPr>
                <w:rFonts w:ascii="Calibri" w:hAnsi="Calibri" w:cs="Calibri"/>
                <w:color w:val="000000"/>
                <w:sz w:val="22"/>
                <w:szCs w:val="22"/>
              </w:rPr>
              <w:t>*</w:t>
            </w:r>
          </w:p>
        </w:tc>
      </w:tr>
      <w:tr w:rsidR="009C00C4" w:rsidRPr="0088479D" w14:paraId="1073C262" w14:textId="77777777" w:rsidTr="009C00C4">
        <w:trPr>
          <w:trHeight w:val="288"/>
        </w:trPr>
        <w:tc>
          <w:tcPr>
            <w:tcW w:w="340" w:type="dxa"/>
            <w:tcBorders>
              <w:top w:val="nil"/>
              <w:left w:val="single" w:sz="4" w:space="0" w:color="auto"/>
              <w:bottom w:val="nil"/>
              <w:right w:val="nil"/>
            </w:tcBorders>
            <w:shd w:val="clear" w:color="auto" w:fill="auto"/>
            <w:noWrap/>
            <w:vAlign w:val="bottom"/>
            <w:hideMark/>
          </w:tcPr>
          <w:p w14:paraId="0C6B5BB5"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0DA9D5CC"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Talking to people through email or texts</w:t>
            </w:r>
          </w:p>
        </w:tc>
        <w:tc>
          <w:tcPr>
            <w:tcW w:w="1034" w:type="dxa"/>
            <w:tcBorders>
              <w:top w:val="nil"/>
              <w:left w:val="nil"/>
              <w:bottom w:val="nil"/>
              <w:right w:val="nil"/>
            </w:tcBorders>
            <w:shd w:val="clear" w:color="auto" w:fill="auto"/>
            <w:noWrap/>
            <w:vAlign w:val="bottom"/>
            <w:hideMark/>
          </w:tcPr>
          <w:p w14:paraId="477B9893"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10.6%</w:t>
            </w:r>
          </w:p>
        </w:tc>
        <w:tc>
          <w:tcPr>
            <w:tcW w:w="1014" w:type="dxa"/>
            <w:tcBorders>
              <w:top w:val="nil"/>
              <w:left w:val="nil"/>
              <w:bottom w:val="nil"/>
              <w:right w:val="nil"/>
            </w:tcBorders>
            <w:shd w:val="clear" w:color="auto" w:fill="auto"/>
            <w:noWrap/>
            <w:vAlign w:val="bottom"/>
            <w:hideMark/>
          </w:tcPr>
          <w:p w14:paraId="6B991258"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14.0%</w:t>
            </w:r>
          </w:p>
        </w:tc>
        <w:tc>
          <w:tcPr>
            <w:tcW w:w="742" w:type="dxa"/>
            <w:tcBorders>
              <w:top w:val="nil"/>
              <w:left w:val="nil"/>
              <w:bottom w:val="nil"/>
              <w:right w:val="nil"/>
            </w:tcBorders>
            <w:shd w:val="clear" w:color="auto" w:fill="auto"/>
            <w:noWrap/>
            <w:vAlign w:val="bottom"/>
            <w:hideMark/>
          </w:tcPr>
          <w:p w14:paraId="6A61BD17"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-3.3%</w:t>
            </w:r>
          </w:p>
        </w:tc>
        <w:tc>
          <w:tcPr>
            <w:tcW w:w="360" w:type="dxa"/>
            <w:tcBorders>
              <w:top w:val="nil"/>
              <w:left w:val="nil"/>
              <w:bottom w:val="nil"/>
              <w:right w:val="single" w:sz="4" w:space="0" w:color="auto"/>
            </w:tcBorders>
            <w:shd w:val="clear" w:color="auto" w:fill="auto"/>
            <w:noWrap/>
            <w:vAlign w:val="bottom"/>
            <w:hideMark/>
          </w:tcPr>
          <w:p w14:paraId="42A016C3"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w:t>
            </w:r>
          </w:p>
        </w:tc>
        <w:tc>
          <w:tcPr>
            <w:tcW w:w="990" w:type="dxa"/>
            <w:tcBorders>
              <w:top w:val="nil"/>
              <w:left w:val="nil"/>
              <w:bottom w:val="nil"/>
              <w:right w:val="nil"/>
            </w:tcBorders>
            <w:shd w:val="clear" w:color="auto" w:fill="auto"/>
            <w:noWrap/>
            <w:vAlign w:val="bottom"/>
            <w:hideMark/>
          </w:tcPr>
          <w:p w14:paraId="129616E7" w14:textId="4E3DCD48"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3.7%</w:t>
            </w:r>
          </w:p>
        </w:tc>
        <w:tc>
          <w:tcPr>
            <w:tcW w:w="990" w:type="dxa"/>
            <w:tcBorders>
              <w:top w:val="nil"/>
              <w:left w:val="nil"/>
              <w:bottom w:val="nil"/>
              <w:right w:val="nil"/>
            </w:tcBorders>
            <w:shd w:val="clear" w:color="auto" w:fill="auto"/>
            <w:noWrap/>
            <w:vAlign w:val="bottom"/>
            <w:hideMark/>
          </w:tcPr>
          <w:p w14:paraId="22F94A27" w14:textId="798095C9"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14.1%</w:t>
            </w:r>
          </w:p>
        </w:tc>
        <w:tc>
          <w:tcPr>
            <w:tcW w:w="900" w:type="dxa"/>
            <w:tcBorders>
              <w:top w:val="nil"/>
              <w:left w:val="nil"/>
              <w:bottom w:val="nil"/>
              <w:right w:val="nil"/>
            </w:tcBorders>
            <w:shd w:val="clear" w:color="auto" w:fill="auto"/>
            <w:noWrap/>
            <w:vAlign w:val="bottom"/>
            <w:hideMark/>
          </w:tcPr>
          <w:p w14:paraId="509E706A" w14:textId="5D38F482"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10.3%</w:t>
            </w:r>
          </w:p>
        </w:tc>
        <w:tc>
          <w:tcPr>
            <w:tcW w:w="360" w:type="dxa"/>
            <w:tcBorders>
              <w:top w:val="nil"/>
              <w:left w:val="nil"/>
              <w:bottom w:val="nil"/>
              <w:right w:val="single" w:sz="4" w:space="0" w:color="auto"/>
            </w:tcBorders>
            <w:shd w:val="clear" w:color="auto" w:fill="auto"/>
            <w:noWrap/>
            <w:vAlign w:val="bottom"/>
            <w:hideMark/>
          </w:tcPr>
          <w:p w14:paraId="694B7FD3" w14:textId="0D2528E5" w:rsidR="000C1ABB" w:rsidRPr="0088479D" w:rsidRDefault="000C1ABB" w:rsidP="000C1ABB">
            <w:pPr>
              <w:rPr>
                <w:rFonts w:ascii="Calibri" w:hAnsi="Calibri" w:cs="Calibri"/>
                <w:color w:val="000000"/>
                <w:sz w:val="22"/>
                <w:szCs w:val="22"/>
                <w:lang w:eastAsia="en-US"/>
              </w:rPr>
            </w:pPr>
            <w:r>
              <w:rPr>
                <w:rFonts w:ascii="Calibri" w:hAnsi="Calibri" w:cs="Calibri"/>
                <w:color w:val="000000"/>
                <w:sz w:val="22"/>
                <w:szCs w:val="22"/>
              </w:rPr>
              <w:t>*</w:t>
            </w:r>
          </w:p>
        </w:tc>
      </w:tr>
      <w:tr w:rsidR="009C00C4" w:rsidRPr="0088479D" w14:paraId="4024AB25" w14:textId="77777777" w:rsidTr="009C00C4">
        <w:trPr>
          <w:trHeight w:val="288"/>
        </w:trPr>
        <w:tc>
          <w:tcPr>
            <w:tcW w:w="340" w:type="dxa"/>
            <w:tcBorders>
              <w:top w:val="nil"/>
              <w:left w:val="single" w:sz="4" w:space="0" w:color="auto"/>
              <w:bottom w:val="nil"/>
              <w:right w:val="nil"/>
            </w:tcBorders>
            <w:shd w:val="clear" w:color="auto" w:fill="auto"/>
            <w:noWrap/>
            <w:vAlign w:val="bottom"/>
            <w:hideMark/>
          </w:tcPr>
          <w:p w14:paraId="43F4DF53"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2428560F"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Emails or texts from political organizations.</w:t>
            </w:r>
          </w:p>
        </w:tc>
        <w:tc>
          <w:tcPr>
            <w:tcW w:w="1034" w:type="dxa"/>
            <w:tcBorders>
              <w:top w:val="nil"/>
              <w:left w:val="nil"/>
              <w:bottom w:val="nil"/>
              <w:right w:val="nil"/>
            </w:tcBorders>
            <w:shd w:val="clear" w:color="auto" w:fill="auto"/>
            <w:noWrap/>
            <w:vAlign w:val="bottom"/>
            <w:hideMark/>
          </w:tcPr>
          <w:p w14:paraId="3A7A4E4C"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10.5%</w:t>
            </w:r>
          </w:p>
        </w:tc>
        <w:tc>
          <w:tcPr>
            <w:tcW w:w="1014" w:type="dxa"/>
            <w:tcBorders>
              <w:top w:val="nil"/>
              <w:left w:val="nil"/>
              <w:bottom w:val="nil"/>
              <w:right w:val="nil"/>
            </w:tcBorders>
            <w:shd w:val="clear" w:color="auto" w:fill="auto"/>
            <w:noWrap/>
            <w:vAlign w:val="bottom"/>
            <w:hideMark/>
          </w:tcPr>
          <w:p w14:paraId="011A9314"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9.5%</w:t>
            </w:r>
          </w:p>
        </w:tc>
        <w:tc>
          <w:tcPr>
            <w:tcW w:w="742" w:type="dxa"/>
            <w:tcBorders>
              <w:top w:val="nil"/>
              <w:left w:val="nil"/>
              <w:bottom w:val="nil"/>
              <w:right w:val="nil"/>
            </w:tcBorders>
            <w:shd w:val="clear" w:color="auto" w:fill="auto"/>
            <w:noWrap/>
            <w:vAlign w:val="bottom"/>
            <w:hideMark/>
          </w:tcPr>
          <w:p w14:paraId="73891518"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1.1%</w:t>
            </w:r>
          </w:p>
        </w:tc>
        <w:tc>
          <w:tcPr>
            <w:tcW w:w="360" w:type="dxa"/>
            <w:tcBorders>
              <w:top w:val="nil"/>
              <w:left w:val="nil"/>
              <w:bottom w:val="nil"/>
              <w:right w:val="single" w:sz="4" w:space="0" w:color="auto"/>
            </w:tcBorders>
            <w:shd w:val="clear" w:color="auto" w:fill="auto"/>
            <w:noWrap/>
            <w:vAlign w:val="bottom"/>
            <w:hideMark/>
          </w:tcPr>
          <w:p w14:paraId="6CFB27B6"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7A2F6F5E" w14:textId="0CE9606B"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1.4%</w:t>
            </w:r>
          </w:p>
        </w:tc>
        <w:tc>
          <w:tcPr>
            <w:tcW w:w="990" w:type="dxa"/>
            <w:tcBorders>
              <w:top w:val="nil"/>
              <w:left w:val="nil"/>
              <w:bottom w:val="nil"/>
              <w:right w:val="nil"/>
            </w:tcBorders>
            <w:shd w:val="clear" w:color="auto" w:fill="auto"/>
            <w:noWrap/>
            <w:vAlign w:val="bottom"/>
            <w:hideMark/>
          </w:tcPr>
          <w:p w14:paraId="08D06BE7" w14:textId="4A2F75BE"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10.3%</w:t>
            </w:r>
          </w:p>
        </w:tc>
        <w:tc>
          <w:tcPr>
            <w:tcW w:w="900" w:type="dxa"/>
            <w:tcBorders>
              <w:top w:val="nil"/>
              <w:left w:val="nil"/>
              <w:bottom w:val="nil"/>
              <w:right w:val="nil"/>
            </w:tcBorders>
            <w:shd w:val="clear" w:color="auto" w:fill="auto"/>
            <w:noWrap/>
            <w:vAlign w:val="bottom"/>
            <w:hideMark/>
          </w:tcPr>
          <w:p w14:paraId="3EC82F0C" w14:textId="2E2620CA"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8.9%</w:t>
            </w:r>
          </w:p>
        </w:tc>
        <w:tc>
          <w:tcPr>
            <w:tcW w:w="360" w:type="dxa"/>
            <w:tcBorders>
              <w:top w:val="nil"/>
              <w:left w:val="nil"/>
              <w:bottom w:val="nil"/>
              <w:right w:val="single" w:sz="4" w:space="0" w:color="auto"/>
            </w:tcBorders>
            <w:shd w:val="clear" w:color="auto" w:fill="auto"/>
            <w:noWrap/>
            <w:vAlign w:val="bottom"/>
            <w:hideMark/>
          </w:tcPr>
          <w:p w14:paraId="20C1A6B1" w14:textId="1D093782" w:rsidR="000C1ABB" w:rsidRPr="0088479D" w:rsidRDefault="000C1ABB" w:rsidP="000C1ABB">
            <w:pPr>
              <w:rPr>
                <w:rFonts w:ascii="Calibri" w:hAnsi="Calibri" w:cs="Calibri"/>
                <w:color w:val="000000"/>
                <w:sz w:val="22"/>
                <w:szCs w:val="22"/>
                <w:lang w:eastAsia="en-US"/>
              </w:rPr>
            </w:pPr>
            <w:r>
              <w:rPr>
                <w:rFonts w:ascii="Calibri" w:hAnsi="Calibri" w:cs="Calibri"/>
                <w:color w:val="000000"/>
                <w:sz w:val="22"/>
                <w:szCs w:val="22"/>
              </w:rPr>
              <w:t>*</w:t>
            </w:r>
          </w:p>
        </w:tc>
      </w:tr>
      <w:tr w:rsidR="009C00C4" w:rsidRPr="0088479D" w14:paraId="4EFD22D0" w14:textId="77777777" w:rsidTr="009C00C4">
        <w:trPr>
          <w:trHeight w:val="288"/>
        </w:trPr>
        <w:tc>
          <w:tcPr>
            <w:tcW w:w="340" w:type="dxa"/>
            <w:tcBorders>
              <w:top w:val="nil"/>
              <w:left w:val="single" w:sz="4" w:space="0" w:color="auto"/>
              <w:bottom w:val="nil"/>
              <w:right w:val="nil"/>
            </w:tcBorders>
            <w:shd w:val="clear" w:color="auto" w:fill="auto"/>
            <w:noWrap/>
            <w:vAlign w:val="bottom"/>
            <w:hideMark/>
          </w:tcPr>
          <w:p w14:paraId="59C671EC"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2D0D4F84"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xml:space="preserve">Other  </w:t>
            </w:r>
          </w:p>
        </w:tc>
        <w:tc>
          <w:tcPr>
            <w:tcW w:w="1034" w:type="dxa"/>
            <w:tcBorders>
              <w:top w:val="nil"/>
              <w:left w:val="nil"/>
              <w:bottom w:val="nil"/>
              <w:right w:val="nil"/>
            </w:tcBorders>
            <w:shd w:val="clear" w:color="auto" w:fill="auto"/>
            <w:noWrap/>
            <w:vAlign w:val="bottom"/>
            <w:hideMark/>
          </w:tcPr>
          <w:p w14:paraId="72B03A31"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3.3%</w:t>
            </w:r>
          </w:p>
        </w:tc>
        <w:tc>
          <w:tcPr>
            <w:tcW w:w="1014" w:type="dxa"/>
            <w:tcBorders>
              <w:top w:val="nil"/>
              <w:left w:val="nil"/>
              <w:bottom w:val="nil"/>
              <w:right w:val="nil"/>
            </w:tcBorders>
            <w:shd w:val="clear" w:color="auto" w:fill="auto"/>
            <w:noWrap/>
            <w:vAlign w:val="bottom"/>
            <w:hideMark/>
          </w:tcPr>
          <w:p w14:paraId="6DB54F53"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5.3%</w:t>
            </w:r>
          </w:p>
        </w:tc>
        <w:tc>
          <w:tcPr>
            <w:tcW w:w="742" w:type="dxa"/>
            <w:tcBorders>
              <w:top w:val="nil"/>
              <w:left w:val="nil"/>
              <w:bottom w:val="nil"/>
              <w:right w:val="nil"/>
            </w:tcBorders>
            <w:shd w:val="clear" w:color="auto" w:fill="auto"/>
            <w:noWrap/>
            <w:vAlign w:val="bottom"/>
            <w:hideMark/>
          </w:tcPr>
          <w:p w14:paraId="5FB12826" w14:textId="77777777" w:rsidR="000C1ABB" w:rsidRPr="0088479D" w:rsidRDefault="000C1ABB"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-2.0%</w:t>
            </w:r>
          </w:p>
        </w:tc>
        <w:tc>
          <w:tcPr>
            <w:tcW w:w="360" w:type="dxa"/>
            <w:tcBorders>
              <w:top w:val="nil"/>
              <w:left w:val="nil"/>
              <w:bottom w:val="nil"/>
              <w:right w:val="single" w:sz="4" w:space="0" w:color="auto"/>
            </w:tcBorders>
            <w:shd w:val="clear" w:color="auto" w:fill="auto"/>
            <w:noWrap/>
            <w:vAlign w:val="bottom"/>
            <w:hideMark/>
          </w:tcPr>
          <w:p w14:paraId="2A5E2388" w14:textId="77777777" w:rsidR="000C1ABB" w:rsidRPr="0088479D" w:rsidRDefault="000C1ABB"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w:t>
            </w:r>
          </w:p>
        </w:tc>
        <w:tc>
          <w:tcPr>
            <w:tcW w:w="990" w:type="dxa"/>
            <w:tcBorders>
              <w:top w:val="nil"/>
              <w:left w:val="nil"/>
              <w:bottom w:val="nil"/>
              <w:right w:val="nil"/>
            </w:tcBorders>
            <w:shd w:val="clear" w:color="auto" w:fill="auto"/>
            <w:noWrap/>
            <w:vAlign w:val="bottom"/>
            <w:hideMark/>
          </w:tcPr>
          <w:p w14:paraId="7885D731" w14:textId="630487B6"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6.2%</w:t>
            </w:r>
          </w:p>
        </w:tc>
        <w:tc>
          <w:tcPr>
            <w:tcW w:w="990" w:type="dxa"/>
            <w:tcBorders>
              <w:top w:val="nil"/>
              <w:left w:val="nil"/>
              <w:bottom w:val="nil"/>
              <w:right w:val="nil"/>
            </w:tcBorders>
            <w:shd w:val="clear" w:color="auto" w:fill="auto"/>
            <w:noWrap/>
            <w:vAlign w:val="bottom"/>
            <w:hideMark/>
          </w:tcPr>
          <w:p w14:paraId="419D7B3F" w14:textId="3F4F6B61"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4.8%</w:t>
            </w:r>
          </w:p>
        </w:tc>
        <w:tc>
          <w:tcPr>
            <w:tcW w:w="900" w:type="dxa"/>
            <w:tcBorders>
              <w:top w:val="nil"/>
              <w:left w:val="nil"/>
              <w:bottom w:val="nil"/>
              <w:right w:val="nil"/>
            </w:tcBorders>
            <w:shd w:val="clear" w:color="auto" w:fill="auto"/>
            <w:noWrap/>
            <w:vAlign w:val="bottom"/>
            <w:hideMark/>
          </w:tcPr>
          <w:p w14:paraId="518DF0E2" w14:textId="31034B75" w:rsidR="000C1ABB" w:rsidRPr="0088479D" w:rsidRDefault="000C1ABB" w:rsidP="000C1ABB">
            <w:pPr>
              <w:jc w:val="right"/>
              <w:rPr>
                <w:rFonts w:ascii="Calibri" w:hAnsi="Calibri" w:cs="Calibri"/>
                <w:color w:val="000000"/>
                <w:sz w:val="22"/>
                <w:szCs w:val="22"/>
                <w:lang w:eastAsia="en-US"/>
              </w:rPr>
            </w:pPr>
            <w:r>
              <w:rPr>
                <w:rFonts w:ascii="Calibri" w:hAnsi="Calibri" w:cs="Calibri"/>
                <w:color w:val="000000"/>
                <w:sz w:val="22"/>
                <w:szCs w:val="22"/>
              </w:rPr>
              <w:t>-1.4%</w:t>
            </w:r>
          </w:p>
        </w:tc>
        <w:tc>
          <w:tcPr>
            <w:tcW w:w="360" w:type="dxa"/>
            <w:tcBorders>
              <w:top w:val="nil"/>
              <w:left w:val="nil"/>
              <w:bottom w:val="nil"/>
              <w:right w:val="single" w:sz="4" w:space="0" w:color="auto"/>
            </w:tcBorders>
            <w:shd w:val="clear" w:color="auto" w:fill="auto"/>
            <w:noWrap/>
            <w:vAlign w:val="bottom"/>
            <w:hideMark/>
          </w:tcPr>
          <w:p w14:paraId="4D5EF581" w14:textId="534BE52E" w:rsidR="000C1ABB" w:rsidRPr="0088479D" w:rsidRDefault="000C1ABB" w:rsidP="000C1ABB">
            <w:pPr>
              <w:rPr>
                <w:rFonts w:ascii="Calibri" w:hAnsi="Calibri" w:cs="Calibri"/>
                <w:color w:val="000000"/>
                <w:sz w:val="22"/>
                <w:szCs w:val="22"/>
                <w:lang w:eastAsia="en-US"/>
              </w:rPr>
            </w:pPr>
            <w:r>
              <w:rPr>
                <w:rFonts w:ascii="Calibri" w:hAnsi="Calibri" w:cs="Calibri"/>
                <w:color w:val="000000"/>
                <w:sz w:val="22"/>
                <w:szCs w:val="22"/>
              </w:rPr>
              <w:t> </w:t>
            </w:r>
          </w:p>
        </w:tc>
      </w:tr>
      <w:tr w:rsidR="002C625A" w:rsidRPr="0088479D" w14:paraId="5FEC31CB" w14:textId="77777777" w:rsidTr="009C00C4">
        <w:trPr>
          <w:trHeight w:val="288"/>
        </w:trPr>
        <w:tc>
          <w:tcPr>
            <w:tcW w:w="340" w:type="dxa"/>
            <w:tcBorders>
              <w:top w:val="nil"/>
              <w:left w:val="single" w:sz="4" w:space="0" w:color="auto"/>
              <w:bottom w:val="nil"/>
              <w:right w:val="nil"/>
            </w:tcBorders>
            <w:shd w:val="clear" w:color="auto" w:fill="auto"/>
            <w:noWrap/>
            <w:vAlign w:val="bottom"/>
            <w:hideMark/>
          </w:tcPr>
          <w:p w14:paraId="602D744E" w14:textId="77777777" w:rsidR="002C625A" w:rsidRPr="0088479D" w:rsidRDefault="002C625A" w:rsidP="002C625A">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4AD3C002" w14:textId="77777777" w:rsidR="002C625A" w:rsidRPr="0088479D" w:rsidRDefault="002C625A" w:rsidP="002C625A">
            <w:pPr>
              <w:rPr>
                <w:rFonts w:ascii="Calibri" w:hAnsi="Calibri" w:cs="Calibri"/>
                <w:color w:val="000000"/>
                <w:sz w:val="22"/>
                <w:szCs w:val="22"/>
                <w:lang w:eastAsia="en-US"/>
              </w:rPr>
            </w:pPr>
            <w:r w:rsidRPr="0088479D">
              <w:rPr>
                <w:rFonts w:ascii="Calibri" w:hAnsi="Calibri" w:cs="Calibri"/>
                <w:color w:val="000000"/>
                <w:sz w:val="22"/>
                <w:szCs w:val="22"/>
                <w:lang w:eastAsia="en-US"/>
              </w:rPr>
              <w:t>None</w:t>
            </w:r>
          </w:p>
        </w:tc>
        <w:tc>
          <w:tcPr>
            <w:tcW w:w="1034" w:type="dxa"/>
            <w:tcBorders>
              <w:top w:val="nil"/>
              <w:left w:val="nil"/>
              <w:bottom w:val="nil"/>
              <w:right w:val="nil"/>
            </w:tcBorders>
            <w:shd w:val="clear" w:color="auto" w:fill="auto"/>
            <w:noWrap/>
            <w:vAlign w:val="bottom"/>
            <w:hideMark/>
          </w:tcPr>
          <w:p w14:paraId="3879E73E" w14:textId="3D15C310" w:rsidR="002C625A" w:rsidRPr="0088479D" w:rsidRDefault="002C625A" w:rsidP="002C625A">
            <w:pPr>
              <w:jc w:val="right"/>
              <w:rPr>
                <w:rFonts w:ascii="Calibri" w:hAnsi="Calibri" w:cs="Calibri"/>
                <w:color w:val="000000"/>
                <w:sz w:val="22"/>
                <w:szCs w:val="22"/>
                <w:lang w:eastAsia="en-US"/>
              </w:rPr>
            </w:pPr>
            <w:r>
              <w:rPr>
                <w:rFonts w:ascii="Calibri" w:hAnsi="Calibri" w:cs="Calibri"/>
                <w:color w:val="000000"/>
                <w:sz w:val="22"/>
                <w:szCs w:val="22"/>
              </w:rPr>
              <w:t>12.2%</w:t>
            </w:r>
          </w:p>
        </w:tc>
        <w:tc>
          <w:tcPr>
            <w:tcW w:w="1014" w:type="dxa"/>
            <w:tcBorders>
              <w:top w:val="nil"/>
              <w:left w:val="nil"/>
              <w:bottom w:val="nil"/>
              <w:right w:val="nil"/>
            </w:tcBorders>
            <w:shd w:val="clear" w:color="auto" w:fill="auto"/>
            <w:noWrap/>
            <w:vAlign w:val="bottom"/>
            <w:hideMark/>
          </w:tcPr>
          <w:p w14:paraId="37A8F92F" w14:textId="36E5F88A" w:rsidR="002C625A" w:rsidRPr="0088479D" w:rsidRDefault="002C625A" w:rsidP="002C625A">
            <w:pPr>
              <w:jc w:val="right"/>
              <w:rPr>
                <w:rFonts w:ascii="Calibri" w:hAnsi="Calibri" w:cs="Calibri"/>
                <w:color w:val="000000"/>
                <w:sz w:val="22"/>
                <w:szCs w:val="22"/>
                <w:lang w:eastAsia="en-US"/>
              </w:rPr>
            </w:pPr>
            <w:r>
              <w:rPr>
                <w:rFonts w:ascii="Calibri" w:hAnsi="Calibri" w:cs="Calibri"/>
                <w:color w:val="000000"/>
                <w:sz w:val="22"/>
                <w:szCs w:val="22"/>
              </w:rPr>
              <w:t>10.8%</w:t>
            </w:r>
          </w:p>
        </w:tc>
        <w:tc>
          <w:tcPr>
            <w:tcW w:w="742" w:type="dxa"/>
            <w:tcBorders>
              <w:top w:val="nil"/>
              <w:left w:val="nil"/>
              <w:bottom w:val="nil"/>
              <w:right w:val="nil"/>
            </w:tcBorders>
            <w:shd w:val="clear" w:color="auto" w:fill="auto"/>
            <w:noWrap/>
            <w:vAlign w:val="bottom"/>
            <w:hideMark/>
          </w:tcPr>
          <w:p w14:paraId="686C5ABC" w14:textId="5A00D16A" w:rsidR="002C625A" w:rsidRPr="0088479D" w:rsidRDefault="002C625A" w:rsidP="002C625A">
            <w:pPr>
              <w:jc w:val="right"/>
              <w:rPr>
                <w:rFonts w:ascii="Calibri" w:hAnsi="Calibri" w:cs="Calibri"/>
                <w:color w:val="000000"/>
                <w:sz w:val="22"/>
                <w:szCs w:val="22"/>
                <w:lang w:eastAsia="en-US"/>
              </w:rPr>
            </w:pPr>
            <w:r>
              <w:rPr>
                <w:rFonts w:ascii="Calibri" w:hAnsi="Calibri" w:cs="Calibri"/>
                <w:color w:val="000000"/>
                <w:sz w:val="22"/>
                <w:szCs w:val="22"/>
              </w:rPr>
              <w:t>1.4%</w:t>
            </w:r>
          </w:p>
        </w:tc>
        <w:tc>
          <w:tcPr>
            <w:tcW w:w="360" w:type="dxa"/>
            <w:tcBorders>
              <w:top w:val="nil"/>
              <w:left w:val="nil"/>
              <w:bottom w:val="nil"/>
              <w:right w:val="single" w:sz="4" w:space="0" w:color="auto"/>
            </w:tcBorders>
            <w:shd w:val="clear" w:color="auto" w:fill="auto"/>
            <w:noWrap/>
            <w:vAlign w:val="bottom"/>
            <w:hideMark/>
          </w:tcPr>
          <w:p w14:paraId="1FE1D642" w14:textId="6D802033" w:rsidR="002C625A" w:rsidRPr="0088479D" w:rsidRDefault="002C625A" w:rsidP="002C625A">
            <w:pPr>
              <w:rPr>
                <w:rFonts w:ascii="Calibri" w:hAnsi="Calibri" w:cs="Calibri"/>
                <w:color w:val="000000"/>
                <w:sz w:val="22"/>
                <w:szCs w:val="22"/>
                <w:lang w:eastAsia="en-US"/>
              </w:rPr>
            </w:pPr>
            <w:r>
              <w:rPr>
                <w:rFonts w:ascii="Calibri" w:hAnsi="Calibri" w:cs="Calibri"/>
                <w:color w:val="000000"/>
                <w:sz w:val="22"/>
                <w:szCs w:val="22"/>
              </w:rPr>
              <w:t> </w:t>
            </w:r>
          </w:p>
        </w:tc>
        <w:tc>
          <w:tcPr>
            <w:tcW w:w="990" w:type="dxa"/>
            <w:tcBorders>
              <w:top w:val="nil"/>
              <w:left w:val="nil"/>
              <w:bottom w:val="nil"/>
              <w:right w:val="nil"/>
            </w:tcBorders>
            <w:shd w:val="clear" w:color="auto" w:fill="auto"/>
            <w:noWrap/>
            <w:vAlign w:val="bottom"/>
            <w:hideMark/>
          </w:tcPr>
          <w:p w14:paraId="35E57466" w14:textId="6F84F65B" w:rsidR="002C625A" w:rsidRPr="0088479D" w:rsidRDefault="002C625A" w:rsidP="002C625A">
            <w:pPr>
              <w:jc w:val="right"/>
              <w:rPr>
                <w:rFonts w:ascii="Calibri" w:hAnsi="Calibri" w:cs="Calibri"/>
                <w:color w:val="000000"/>
                <w:sz w:val="22"/>
                <w:szCs w:val="22"/>
                <w:lang w:eastAsia="en-US"/>
              </w:rPr>
            </w:pPr>
            <w:r>
              <w:rPr>
                <w:rFonts w:ascii="Calibri" w:hAnsi="Calibri" w:cs="Calibri"/>
                <w:color w:val="000000"/>
                <w:sz w:val="22"/>
                <w:szCs w:val="22"/>
              </w:rPr>
              <w:t>15.5%</w:t>
            </w:r>
          </w:p>
        </w:tc>
        <w:tc>
          <w:tcPr>
            <w:tcW w:w="990" w:type="dxa"/>
            <w:tcBorders>
              <w:top w:val="nil"/>
              <w:left w:val="nil"/>
              <w:bottom w:val="nil"/>
              <w:right w:val="nil"/>
            </w:tcBorders>
            <w:shd w:val="clear" w:color="auto" w:fill="auto"/>
            <w:noWrap/>
            <w:vAlign w:val="bottom"/>
            <w:hideMark/>
          </w:tcPr>
          <w:p w14:paraId="3EAF3F67" w14:textId="28C8B23B" w:rsidR="002C625A" w:rsidRPr="0088479D" w:rsidRDefault="002C625A" w:rsidP="002C625A">
            <w:pPr>
              <w:jc w:val="right"/>
              <w:rPr>
                <w:rFonts w:ascii="Calibri" w:hAnsi="Calibri" w:cs="Calibri"/>
                <w:color w:val="000000"/>
                <w:sz w:val="22"/>
                <w:szCs w:val="22"/>
                <w:lang w:eastAsia="en-US"/>
              </w:rPr>
            </w:pPr>
            <w:r>
              <w:rPr>
                <w:rFonts w:ascii="Calibri" w:hAnsi="Calibri" w:cs="Calibri"/>
                <w:color w:val="000000"/>
                <w:sz w:val="22"/>
                <w:szCs w:val="22"/>
              </w:rPr>
              <w:t>10.8%</w:t>
            </w:r>
          </w:p>
        </w:tc>
        <w:tc>
          <w:tcPr>
            <w:tcW w:w="900" w:type="dxa"/>
            <w:tcBorders>
              <w:top w:val="nil"/>
              <w:left w:val="nil"/>
              <w:bottom w:val="nil"/>
              <w:right w:val="nil"/>
            </w:tcBorders>
            <w:shd w:val="clear" w:color="auto" w:fill="auto"/>
            <w:noWrap/>
            <w:vAlign w:val="bottom"/>
            <w:hideMark/>
          </w:tcPr>
          <w:p w14:paraId="64201DCB" w14:textId="28DD825F" w:rsidR="002C625A" w:rsidRPr="0088479D" w:rsidRDefault="002C625A" w:rsidP="002C625A">
            <w:pPr>
              <w:jc w:val="right"/>
              <w:rPr>
                <w:rFonts w:ascii="Calibri" w:hAnsi="Calibri" w:cs="Calibri"/>
                <w:color w:val="000000"/>
                <w:sz w:val="22"/>
                <w:szCs w:val="22"/>
                <w:lang w:eastAsia="en-US"/>
              </w:rPr>
            </w:pPr>
            <w:r>
              <w:rPr>
                <w:rFonts w:ascii="Calibri" w:hAnsi="Calibri" w:cs="Calibri"/>
                <w:color w:val="000000"/>
                <w:sz w:val="22"/>
                <w:szCs w:val="22"/>
              </w:rPr>
              <w:t>-4.7%</w:t>
            </w:r>
          </w:p>
        </w:tc>
        <w:tc>
          <w:tcPr>
            <w:tcW w:w="360" w:type="dxa"/>
            <w:tcBorders>
              <w:top w:val="nil"/>
              <w:left w:val="nil"/>
              <w:bottom w:val="nil"/>
              <w:right w:val="single" w:sz="4" w:space="0" w:color="auto"/>
            </w:tcBorders>
            <w:shd w:val="clear" w:color="auto" w:fill="auto"/>
            <w:noWrap/>
            <w:vAlign w:val="bottom"/>
            <w:hideMark/>
          </w:tcPr>
          <w:p w14:paraId="3F23EA9C" w14:textId="0ED516B8" w:rsidR="002C625A" w:rsidRPr="0088479D" w:rsidRDefault="002C625A" w:rsidP="002C625A">
            <w:pPr>
              <w:rPr>
                <w:rFonts w:ascii="Calibri" w:hAnsi="Calibri" w:cs="Calibri"/>
                <w:color w:val="000000"/>
                <w:sz w:val="22"/>
                <w:szCs w:val="22"/>
                <w:lang w:eastAsia="en-US"/>
              </w:rPr>
            </w:pPr>
            <w:r>
              <w:rPr>
                <w:rFonts w:ascii="Calibri" w:hAnsi="Calibri" w:cs="Calibri"/>
                <w:color w:val="000000"/>
                <w:sz w:val="22"/>
                <w:szCs w:val="22"/>
              </w:rPr>
              <w:t> </w:t>
            </w:r>
          </w:p>
        </w:tc>
      </w:tr>
      <w:tr w:rsidR="009C00C4" w:rsidRPr="0088479D" w14:paraId="05880E77" w14:textId="77777777" w:rsidTr="009C00C4">
        <w:trPr>
          <w:trHeight w:val="288"/>
        </w:trPr>
        <w:tc>
          <w:tcPr>
            <w:tcW w:w="340" w:type="dxa"/>
            <w:tcBorders>
              <w:top w:val="nil"/>
              <w:left w:val="single" w:sz="4" w:space="0" w:color="auto"/>
              <w:bottom w:val="nil"/>
              <w:right w:val="nil"/>
            </w:tcBorders>
            <w:shd w:val="clear" w:color="auto" w:fill="auto"/>
            <w:noWrap/>
            <w:vAlign w:val="bottom"/>
            <w:hideMark/>
          </w:tcPr>
          <w:p w14:paraId="033F31C2"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530" w:type="dxa"/>
            <w:tcBorders>
              <w:top w:val="nil"/>
              <w:left w:val="nil"/>
              <w:bottom w:val="nil"/>
              <w:right w:val="single" w:sz="4" w:space="0" w:color="auto"/>
            </w:tcBorders>
            <w:shd w:val="clear" w:color="auto" w:fill="auto"/>
            <w:noWrap/>
            <w:vAlign w:val="center"/>
            <w:hideMark/>
          </w:tcPr>
          <w:p w14:paraId="2A64A05E"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1034" w:type="dxa"/>
            <w:tcBorders>
              <w:top w:val="nil"/>
              <w:left w:val="nil"/>
              <w:bottom w:val="nil"/>
              <w:right w:val="nil"/>
            </w:tcBorders>
            <w:shd w:val="clear" w:color="auto" w:fill="auto"/>
            <w:noWrap/>
            <w:vAlign w:val="bottom"/>
            <w:hideMark/>
          </w:tcPr>
          <w:p w14:paraId="7168F52A" w14:textId="77777777" w:rsidR="0088479D" w:rsidRPr="0088479D" w:rsidRDefault="0088479D" w:rsidP="000C1ABB">
            <w:pPr>
              <w:rPr>
                <w:rFonts w:ascii="Calibri" w:hAnsi="Calibri" w:cs="Calibri"/>
                <w:color w:val="000000"/>
                <w:sz w:val="22"/>
                <w:szCs w:val="22"/>
                <w:lang w:eastAsia="en-US"/>
              </w:rPr>
            </w:pPr>
          </w:p>
        </w:tc>
        <w:tc>
          <w:tcPr>
            <w:tcW w:w="1014" w:type="dxa"/>
            <w:tcBorders>
              <w:top w:val="nil"/>
              <w:left w:val="nil"/>
              <w:bottom w:val="nil"/>
              <w:right w:val="nil"/>
            </w:tcBorders>
            <w:shd w:val="clear" w:color="auto" w:fill="auto"/>
            <w:noWrap/>
            <w:vAlign w:val="bottom"/>
            <w:hideMark/>
          </w:tcPr>
          <w:p w14:paraId="629233E2" w14:textId="77777777" w:rsidR="0088479D" w:rsidRPr="0088479D" w:rsidRDefault="0088479D" w:rsidP="000C1ABB">
            <w:pPr>
              <w:rPr>
                <w:sz w:val="20"/>
                <w:lang w:eastAsia="en-US"/>
              </w:rPr>
            </w:pPr>
          </w:p>
        </w:tc>
        <w:tc>
          <w:tcPr>
            <w:tcW w:w="742" w:type="dxa"/>
            <w:tcBorders>
              <w:top w:val="nil"/>
              <w:left w:val="nil"/>
              <w:bottom w:val="nil"/>
              <w:right w:val="nil"/>
            </w:tcBorders>
            <w:shd w:val="clear" w:color="auto" w:fill="auto"/>
            <w:noWrap/>
            <w:vAlign w:val="bottom"/>
            <w:hideMark/>
          </w:tcPr>
          <w:p w14:paraId="1DDD4709" w14:textId="77777777" w:rsidR="0088479D" w:rsidRPr="0088479D" w:rsidRDefault="0088479D" w:rsidP="000C1ABB">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4CFAE741"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990" w:type="dxa"/>
            <w:tcBorders>
              <w:top w:val="nil"/>
              <w:left w:val="nil"/>
              <w:bottom w:val="nil"/>
              <w:right w:val="nil"/>
            </w:tcBorders>
            <w:shd w:val="clear" w:color="auto" w:fill="auto"/>
            <w:noWrap/>
            <w:vAlign w:val="bottom"/>
            <w:hideMark/>
          </w:tcPr>
          <w:p w14:paraId="5086914A" w14:textId="77777777" w:rsidR="0088479D" w:rsidRPr="0088479D" w:rsidRDefault="0088479D" w:rsidP="000C1ABB">
            <w:pPr>
              <w:rPr>
                <w:rFonts w:ascii="Calibri" w:hAnsi="Calibri" w:cs="Calibri"/>
                <w:color w:val="000000"/>
                <w:sz w:val="22"/>
                <w:szCs w:val="22"/>
                <w:lang w:eastAsia="en-US"/>
              </w:rPr>
            </w:pPr>
          </w:p>
        </w:tc>
        <w:tc>
          <w:tcPr>
            <w:tcW w:w="990" w:type="dxa"/>
            <w:tcBorders>
              <w:top w:val="nil"/>
              <w:left w:val="nil"/>
              <w:bottom w:val="nil"/>
              <w:right w:val="nil"/>
            </w:tcBorders>
            <w:shd w:val="clear" w:color="auto" w:fill="auto"/>
            <w:noWrap/>
            <w:vAlign w:val="bottom"/>
            <w:hideMark/>
          </w:tcPr>
          <w:p w14:paraId="55809434" w14:textId="77777777" w:rsidR="0088479D" w:rsidRPr="0088479D" w:rsidRDefault="0088479D" w:rsidP="000C1ABB">
            <w:pPr>
              <w:rPr>
                <w:sz w:val="20"/>
                <w:lang w:eastAsia="en-US"/>
              </w:rPr>
            </w:pPr>
          </w:p>
        </w:tc>
        <w:tc>
          <w:tcPr>
            <w:tcW w:w="900" w:type="dxa"/>
            <w:tcBorders>
              <w:top w:val="nil"/>
              <w:left w:val="nil"/>
              <w:bottom w:val="nil"/>
              <w:right w:val="nil"/>
            </w:tcBorders>
            <w:shd w:val="clear" w:color="auto" w:fill="auto"/>
            <w:noWrap/>
            <w:vAlign w:val="bottom"/>
            <w:hideMark/>
          </w:tcPr>
          <w:p w14:paraId="40C2844E" w14:textId="77777777" w:rsidR="0088479D" w:rsidRPr="0088479D" w:rsidRDefault="0088479D" w:rsidP="000C1ABB">
            <w:pPr>
              <w:rPr>
                <w:sz w:val="20"/>
                <w:lang w:eastAsia="en-US"/>
              </w:rPr>
            </w:pPr>
          </w:p>
        </w:tc>
        <w:tc>
          <w:tcPr>
            <w:tcW w:w="360" w:type="dxa"/>
            <w:tcBorders>
              <w:top w:val="nil"/>
              <w:left w:val="nil"/>
              <w:bottom w:val="nil"/>
              <w:right w:val="single" w:sz="4" w:space="0" w:color="auto"/>
            </w:tcBorders>
            <w:shd w:val="clear" w:color="auto" w:fill="auto"/>
            <w:noWrap/>
            <w:vAlign w:val="bottom"/>
            <w:hideMark/>
          </w:tcPr>
          <w:p w14:paraId="015A7005"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r>
      <w:tr w:rsidR="009C00C4" w:rsidRPr="0088479D" w14:paraId="54650F7A" w14:textId="77777777" w:rsidTr="009C00C4">
        <w:trPr>
          <w:trHeight w:val="288"/>
        </w:trPr>
        <w:tc>
          <w:tcPr>
            <w:tcW w:w="3870" w:type="dxa"/>
            <w:gridSpan w:val="2"/>
            <w:tcBorders>
              <w:top w:val="nil"/>
              <w:left w:val="single" w:sz="4" w:space="0" w:color="auto"/>
              <w:bottom w:val="single" w:sz="4" w:space="0" w:color="auto"/>
              <w:right w:val="single" w:sz="4" w:space="0" w:color="000000"/>
            </w:tcBorders>
            <w:shd w:val="clear" w:color="auto" w:fill="auto"/>
            <w:noWrap/>
            <w:vAlign w:val="bottom"/>
            <w:hideMark/>
          </w:tcPr>
          <w:p w14:paraId="4F9FA9DF"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Sample size</w:t>
            </w:r>
          </w:p>
        </w:tc>
        <w:tc>
          <w:tcPr>
            <w:tcW w:w="1034" w:type="dxa"/>
            <w:tcBorders>
              <w:top w:val="nil"/>
              <w:left w:val="nil"/>
              <w:bottom w:val="single" w:sz="4" w:space="0" w:color="auto"/>
              <w:right w:val="nil"/>
            </w:tcBorders>
            <w:shd w:val="clear" w:color="auto" w:fill="auto"/>
            <w:noWrap/>
            <w:vAlign w:val="bottom"/>
            <w:hideMark/>
          </w:tcPr>
          <w:p w14:paraId="3B44AFA7" w14:textId="77777777" w:rsidR="0088479D" w:rsidRPr="0088479D" w:rsidRDefault="0088479D"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1,186</w:t>
            </w:r>
          </w:p>
        </w:tc>
        <w:tc>
          <w:tcPr>
            <w:tcW w:w="1014" w:type="dxa"/>
            <w:tcBorders>
              <w:top w:val="nil"/>
              <w:left w:val="nil"/>
              <w:bottom w:val="single" w:sz="4" w:space="0" w:color="auto"/>
              <w:right w:val="nil"/>
            </w:tcBorders>
            <w:shd w:val="clear" w:color="auto" w:fill="auto"/>
            <w:noWrap/>
            <w:vAlign w:val="bottom"/>
            <w:hideMark/>
          </w:tcPr>
          <w:p w14:paraId="551379E0" w14:textId="77777777" w:rsidR="0088479D" w:rsidRPr="0088479D" w:rsidRDefault="0088479D"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1240</w:t>
            </w:r>
          </w:p>
        </w:tc>
        <w:tc>
          <w:tcPr>
            <w:tcW w:w="742" w:type="dxa"/>
            <w:tcBorders>
              <w:top w:val="nil"/>
              <w:left w:val="nil"/>
              <w:bottom w:val="single" w:sz="4" w:space="0" w:color="auto"/>
              <w:right w:val="nil"/>
            </w:tcBorders>
            <w:shd w:val="clear" w:color="auto" w:fill="auto"/>
            <w:noWrap/>
            <w:vAlign w:val="bottom"/>
            <w:hideMark/>
          </w:tcPr>
          <w:p w14:paraId="673768E7"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14:paraId="53C060A6"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990" w:type="dxa"/>
            <w:tcBorders>
              <w:top w:val="nil"/>
              <w:left w:val="nil"/>
              <w:bottom w:val="single" w:sz="4" w:space="0" w:color="auto"/>
              <w:right w:val="nil"/>
            </w:tcBorders>
            <w:shd w:val="clear" w:color="auto" w:fill="auto"/>
            <w:noWrap/>
            <w:vAlign w:val="bottom"/>
            <w:hideMark/>
          </w:tcPr>
          <w:p w14:paraId="1648AE61" w14:textId="77777777" w:rsidR="0088479D" w:rsidRPr="0088479D" w:rsidRDefault="0088479D"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196</w:t>
            </w:r>
          </w:p>
        </w:tc>
        <w:tc>
          <w:tcPr>
            <w:tcW w:w="990" w:type="dxa"/>
            <w:tcBorders>
              <w:top w:val="nil"/>
              <w:left w:val="nil"/>
              <w:bottom w:val="single" w:sz="4" w:space="0" w:color="auto"/>
              <w:right w:val="nil"/>
            </w:tcBorders>
            <w:shd w:val="clear" w:color="auto" w:fill="auto"/>
            <w:noWrap/>
            <w:vAlign w:val="bottom"/>
            <w:hideMark/>
          </w:tcPr>
          <w:p w14:paraId="7D566C31" w14:textId="77777777" w:rsidR="0088479D" w:rsidRPr="0088479D" w:rsidRDefault="0088479D" w:rsidP="000C1ABB">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2211</w:t>
            </w:r>
          </w:p>
        </w:tc>
        <w:tc>
          <w:tcPr>
            <w:tcW w:w="900" w:type="dxa"/>
            <w:tcBorders>
              <w:top w:val="nil"/>
              <w:left w:val="nil"/>
              <w:bottom w:val="single" w:sz="4" w:space="0" w:color="auto"/>
              <w:right w:val="nil"/>
            </w:tcBorders>
            <w:shd w:val="clear" w:color="auto" w:fill="auto"/>
            <w:noWrap/>
            <w:vAlign w:val="bottom"/>
            <w:hideMark/>
          </w:tcPr>
          <w:p w14:paraId="77819367"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14:paraId="4100BD25"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r>
      <w:tr w:rsidR="0088479D" w:rsidRPr="0088479D" w14:paraId="01FFEFC1" w14:textId="77777777" w:rsidTr="009C00C4">
        <w:trPr>
          <w:trHeight w:val="360"/>
        </w:trPr>
        <w:tc>
          <w:tcPr>
            <w:tcW w:w="7020" w:type="dxa"/>
            <w:gridSpan w:val="6"/>
            <w:tcBorders>
              <w:top w:val="single" w:sz="4" w:space="0" w:color="auto"/>
              <w:left w:val="nil"/>
              <w:bottom w:val="nil"/>
              <w:right w:val="nil"/>
            </w:tcBorders>
            <w:shd w:val="clear" w:color="auto" w:fill="auto"/>
            <w:vAlign w:val="bottom"/>
            <w:hideMark/>
          </w:tcPr>
          <w:p w14:paraId="440FAFC2" w14:textId="77777777" w:rsidR="0088479D" w:rsidRPr="0088479D" w:rsidRDefault="0088479D" w:rsidP="000C1ABB">
            <w:pPr>
              <w:rPr>
                <w:rFonts w:ascii="Calibri" w:hAnsi="Calibri" w:cs="Calibri"/>
                <w:color w:val="000000"/>
                <w:sz w:val="22"/>
                <w:szCs w:val="22"/>
                <w:lang w:eastAsia="en-US"/>
              </w:rPr>
            </w:pPr>
            <w:r w:rsidRPr="0088479D">
              <w:rPr>
                <w:rFonts w:ascii="Calibri" w:hAnsi="Calibri" w:cs="Calibri"/>
                <w:color w:val="000000"/>
                <w:sz w:val="22"/>
                <w:szCs w:val="22"/>
                <w:lang w:eastAsia="en-US"/>
              </w:rPr>
              <w:t>* Gap is outside statistical margin of error at 95% confidence level</w:t>
            </w:r>
          </w:p>
        </w:tc>
        <w:tc>
          <w:tcPr>
            <w:tcW w:w="990" w:type="dxa"/>
            <w:tcBorders>
              <w:top w:val="nil"/>
              <w:left w:val="nil"/>
              <w:bottom w:val="nil"/>
              <w:right w:val="nil"/>
            </w:tcBorders>
            <w:shd w:val="clear" w:color="auto" w:fill="auto"/>
            <w:noWrap/>
            <w:vAlign w:val="bottom"/>
            <w:hideMark/>
          </w:tcPr>
          <w:p w14:paraId="28D689A8" w14:textId="77777777" w:rsidR="0088479D" w:rsidRPr="0088479D" w:rsidRDefault="0088479D" w:rsidP="000C1ABB">
            <w:pPr>
              <w:rPr>
                <w:rFonts w:ascii="Calibri" w:hAnsi="Calibri" w:cs="Calibri"/>
                <w:color w:val="000000"/>
                <w:sz w:val="22"/>
                <w:szCs w:val="22"/>
                <w:lang w:eastAsia="en-US"/>
              </w:rPr>
            </w:pPr>
          </w:p>
        </w:tc>
        <w:tc>
          <w:tcPr>
            <w:tcW w:w="990" w:type="dxa"/>
            <w:tcBorders>
              <w:top w:val="nil"/>
              <w:left w:val="nil"/>
              <w:bottom w:val="nil"/>
              <w:right w:val="nil"/>
            </w:tcBorders>
            <w:shd w:val="clear" w:color="auto" w:fill="auto"/>
            <w:noWrap/>
            <w:vAlign w:val="bottom"/>
            <w:hideMark/>
          </w:tcPr>
          <w:p w14:paraId="496BC640" w14:textId="77777777" w:rsidR="0088479D" w:rsidRPr="0088479D" w:rsidRDefault="0088479D" w:rsidP="000C1ABB">
            <w:pPr>
              <w:rPr>
                <w:sz w:val="20"/>
                <w:lang w:eastAsia="en-US"/>
              </w:rPr>
            </w:pPr>
          </w:p>
        </w:tc>
        <w:tc>
          <w:tcPr>
            <w:tcW w:w="900" w:type="dxa"/>
            <w:tcBorders>
              <w:top w:val="nil"/>
              <w:left w:val="nil"/>
              <w:bottom w:val="nil"/>
              <w:right w:val="nil"/>
            </w:tcBorders>
            <w:shd w:val="clear" w:color="auto" w:fill="auto"/>
            <w:noWrap/>
            <w:vAlign w:val="bottom"/>
            <w:hideMark/>
          </w:tcPr>
          <w:p w14:paraId="46A16562" w14:textId="77777777" w:rsidR="0088479D" w:rsidRPr="0088479D" w:rsidRDefault="0088479D" w:rsidP="000C1ABB">
            <w:pPr>
              <w:rPr>
                <w:sz w:val="20"/>
                <w:lang w:eastAsia="en-US"/>
              </w:rPr>
            </w:pPr>
          </w:p>
        </w:tc>
        <w:tc>
          <w:tcPr>
            <w:tcW w:w="360" w:type="dxa"/>
            <w:tcBorders>
              <w:top w:val="nil"/>
              <w:left w:val="nil"/>
              <w:bottom w:val="nil"/>
              <w:right w:val="nil"/>
            </w:tcBorders>
            <w:shd w:val="clear" w:color="auto" w:fill="auto"/>
            <w:noWrap/>
            <w:vAlign w:val="bottom"/>
            <w:hideMark/>
          </w:tcPr>
          <w:p w14:paraId="38BB3C2A" w14:textId="77777777" w:rsidR="0088479D" w:rsidRPr="0088479D" w:rsidRDefault="0088479D" w:rsidP="000C1ABB">
            <w:pPr>
              <w:rPr>
                <w:sz w:val="20"/>
                <w:lang w:eastAsia="en-US"/>
              </w:rPr>
            </w:pPr>
          </w:p>
        </w:tc>
      </w:tr>
    </w:tbl>
    <w:p w14:paraId="705162C8" w14:textId="5B47A503" w:rsidR="0088479D" w:rsidRDefault="0088479D" w:rsidP="00B538E9">
      <w:pPr>
        <w:pStyle w:val="ListParagraph"/>
        <w:spacing w:before="240" w:after="0"/>
        <w:rPr>
          <w:rFonts w:ascii="Times New Roman" w:hAnsi="Times New Roman" w:cs="Times New Roman"/>
        </w:rPr>
      </w:pPr>
    </w:p>
    <w:p w14:paraId="7BC66385" w14:textId="617C20C8" w:rsidR="005459C7" w:rsidRDefault="005459C7">
      <w:pPr>
        <w:spacing w:after="160" w:line="259" w:lineRule="auto"/>
        <w:rPr>
          <w:rFonts w:eastAsiaTheme="minorHAnsi"/>
          <w:sz w:val="22"/>
          <w:szCs w:val="22"/>
          <w:lang w:eastAsia="en-US"/>
        </w:rPr>
      </w:pPr>
      <w:r>
        <w:rPr>
          <w:rFonts w:eastAsiaTheme="minorHAnsi"/>
          <w:sz w:val="22"/>
          <w:szCs w:val="22"/>
          <w:lang w:eastAsia="en-US"/>
        </w:rPr>
        <w:br w:type="page"/>
      </w:r>
    </w:p>
    <w:p w14:paraId="72028C91" w14:textId="66D796CD" w:rsidR="005459C7" w:rsidRDefault="005459C7">
      <w:pPr>
        <w:spacing w:after="160" w:line="259" w:lineRule="auto"/>
        <w:rPr>
          <w:rFonts w:eastAsiaTheme="minorHAnsi"/>
          <w:sz w:val="22"/>
          <w:szCs w:val="22"/>
          <w:lang w:eastAsia="en-US"/>
        </w:rPr>
      </w:pPr>
    </w:p>
    <w:tbl>
      <w:tblPr>
        <w:tblW w:w="9900" w:type="dxa"/>
        <w:tblLayout w:type="fixed"/>
        <w:tblLook w:val="04A0" w:firstRow="1" w:lastRow="0" w:firstColumn="1" w:lastColumn="0" w:noHBand="0" w:noVBand="1"/>
      </w:tblPr>
      <w:tblGrid>
        <w:gridCol w:w="265"/>
        <w:gridCol w:w="3057"/>
        <w:gridCol w:w="961"/>
        <w:gridCol w:w="924"/>
        <w:gridCol w:w="237"/>
        <w:gridCol w:w="766"/>
        <w:gridCol w:w="270"/>
        <w:gridCol w:w="810"/>
        <w:gridCol w:w="270"/>
        <w:gridCol w:w="810"/>
        <w:gridCol w:w="270"/>
        <w:gridCol w:w="900"/>
        <w:gridCol w:w="360"/>
      </w:tblGrid>
      <w:tr w:rsidR="00F016BA" w:rsidRPr="00F016BA" w14:paraId="1DA5BB46" w14:textId="77777777" w:rsidTr="00F016BA">
        <w:trPr>
          <w:trHeight w:val="288"/>
        </w:trPr>
        <w:tc>
          <w:tcPr>
            <w:tcW w:w="9900" w:type="dxa"/>
            <w:gridSpan w:val="13"/>
            <w:tcBorders>
              <w:top w:val="nil"/>
              <w:left w:val="nil"/>
              <w:bottom w:val="nil"/>
              <w:right w:val="nil"/>
            </w:tcBorders>
            <w:shd w:val="clear" w:color="auto" w:fill="auto"/>
            <w:noWrap/>
            <w:vAlign w:val="bottom"/>
            <w:hideMark/>
          </w:tcPr>
          <w:p w14:paraId="08A784FE" w14:textId="77777777" w:rsidR="00F016BA" w:rsidRPr="00F016BA" w:rsidRDefault="00F016BA" w:rsidP="00F016BA">
            <w:pPr>
              <w:jc w:val="center"/>
              <w:rPr>
                <w:rFonts w:ascii="Calibri" w:hAnsi="Calibri" w:cs="Calibri"/>
                <w:b/>
                <w:bCs/>
                <w:color w:val="000000"/>
                <w:sz w:val="22"/>
                <w:szCs w:val="22"/>
                <w:lang w:eastAsia="en-US"/>
              </w:rPr>
            </w:pPr>
            <w:r w:rsidRPr="00F016BA">
              <w:rPr>
                <w:rFonts w:ascii="Calibri" w:hAnsi="Calibri" w:cs="Calibri"/>
                <w:b/>
                <w:bCs/>
                <w:color w:val="000000"/>
                <w:sz w:val="22"/>
                <w:szCs w:val="22"/>
                <w:lang w:eastAsia="en-US"/>
              </w:rPr>
              <w:t>Table 22:  Expectations on Voting and Information Sources in 2022, by Disability Type and Severity</w:t>
            </w:r>
          </w:p>
        </w:tc>
      </w:tr>
      <w:tr w:rsidR="00F016BA" w:rsidRPr="00F016BA" w14:paraId="190E4F65" w14:textId="77777777" w:rsidTr="00F016BA">
        <w:trPr>
          <w:trHeight w:val="288"/>
        </w:trPr>
        <w:tc>
          <w:tcPr>
            <w:tcW w:w="265" w:type="dxa"/>
            <w:tcBorders>
              <w:top w:val="nil"/>
              <w:left w:val="nil"/>
              <w:bottom w:val="nil"/>
              <w:right w:val="nil"/>
            </w:tcBorders>
            <w:shd w:val="clear" w:color="auto" w:fill="auto"/>
            <w:noWrap/>
            <w:vAlign w:val="bottom"/>
            <w:hideMark/>
          </w:tcPr>
          <w:p w14:paraId="7A0E2C57" w14:textId="77777777" w:rsidR="00F016BA" w:rsidRPr="00F016BA" w:rsidRDefault="00F016BA" w:rsidP="00F016BA">
            <w:pPr>
              <w:jc w:val="center"/>
              <w:rPr>
                <w:rFonts w:ascii="Calibri" w:hAnsi="Calibri" w:cs="Calibri"/>
                <w:b/>
                <w:bCs/>
                <w:color w:val="000000"/>
                <w:sz w:val="22"/>
                <w:szCs w:val="22"/>
                <w:lang w:eastAsia="en-US"/>
              </w:rPr>
            </w:pPr>
          </w:p>
        </w:tc>
        <w:tc>
          <w:tcPr>
            <w:tcW w:w="3057" w:type="dxa"/>
            <w:tcBorders>
              <w:top w:val="nil"/>
              <w:left w:val="nil"/>
              <w:bottom w:val="nil"/>
              <w:right w:val="nil"/>
            </w:tcBorders>
            <w:shd w:val="clear" w:color="auto" w:fill="auto"/>
            <w:noWrap/>
            <w:vAlign w:val="bottom"/>
            <w:hideMark/>
          </w:tcPr>
          <w:p w14:paraId="0CC8037D" w14:textId="77777777" w:rsidR="00F016BA" w:rsidRPr="00F016BA" w:rsidRDefault="00F016BA" w:rsidP="00F016BA">
            <w:pPr>
              <w:rPr>
                <w:sz w:val="20"/>
                <w:lang w:eastAsia="en-US"/>
              </w:rPr>
            </w:pPr>
          </w:p>
        </w:tc>
        <w:tc>
          <w:tcPr>
            <w:tcW w:w="961" w:type="dxa"/>
            <w:tcBorders>
              <w:top w:val="nil"/>
              <w:left w:val="nil"/>
              <w:bottom w:val="nil"/>
              <w:right w:val="nil"/>
            </w:tcBorders>
            <w:shd w:val="clear" w:color="auto" w:fill="auto"/>
            <w:noWrap/>
            <w:vAlign w:val="bottom"/>
            <w:hideMark/>
          </w:tcPr>
          <w:p w14:paraId="703A8BE1" w14:textId="77777777" w:rsidR="00F016BA" w:rsidRPr="00F016BA" w:rsidRDefault="00F016BA" w:rsidP="00F016BA">
            <w:pPr>
              <w:rPr>
                <w:sz w:val="20"/>
                <w:lang w:eastAsia="en-US"/>
              </w:rPr>
            </w:pPr>
          </w:p>
        </w:tc>
        <w:tc>
          <w:tcPr>
            <w:tcW w:w="924" w:type="dxa"/>
            <w:tcBorders>
              <w:top w:val="nil"/>
              <w:left w:val="nil"/>
              <w:bottom w:val="nil"/>
              <w:right w:val="nil"/>
            </w:tcBorders>
            <w:shd w:val="clear" w:color="auto" w:fill="auto"/>
            <w:noWrap/>
            <w:vAlign w:val="bottom"/>
            <w:hideMark/>
          </w:tcPr>
          <w:p w14:paraId="11151CCB" w14:textId="77777777" w:rsidR="00F016BA" w:rsidRPr="00F016BA" w:rsidRDefault="00F016BA" w:rsidP="00F016BA">
            <w:pPr>
              <w:rPr>
                <w:sz w:val="20"/>
                <w:lang w:eastAsia="en-US"/>
              </w:rPr>
            </w:pPr>
          </w:p>
        </w:tc>
        <w:tc>
          <w:tcPr>
            <w:tcW w:w="237" w:type="dxa"/>
            <w:tcBorders>
              <w:top w:val="nil"/>
              <w:left w:val="nil"/>
              <w:bottom w:val="nil"/>
              <w:right w:val="nil"/>
            </w:tcBorders>
            <w:shd w:val="clear" w:color="auto" w:fill="auto"/>
            <w:noWrap/>
            <w:vAlign w:val="bottom"/>
            <w:hideMark/>
          </w:tcPr>
          <w:p w14:paraId="71FE5A81" w14:textId="77777777" w:rsidR="00F016BA" w:rsidRPr="00F016BA" w:rsidRDefault="00F016BA" w:rsidP="00F016BA">
            <w:pPr>
              <w:rPr>
                <w:sz w:val="20"/>
                <w:lang w:eastAsia="en-US"/>
              </w:rPr>
            </w:pPr>
          </w:p>
        </w:tc>
        <w:tc>
          <w:tcPr>
            <w:tcW w:w="766" w:type="dxa"/>
            <w:tcBorders>
              <w:top w:val="nil"/>
              <w:left w:val="nil"/>
              <w:bottom w:val="nil"/>
              <w:right w:val="nil"/>
            </w:tcBorders>
            <w:shd w:val="clear" w:color="auto" w:fill="auto"/>
            <w:noWrap/>
            <w:vAlign w:val="bottom"/>
            <w:hideMark/>
          </w:tcPr>
          <w:p w14:paraId="45E300FF" w14:textId="77777777" w:rsidR="00F016BA" w:rsidRPr="00F016BA" w:rsidRDefault="00F016BA" w:rsidP="00F016BA">
            <w:pPr>
              <w:rPr>
                <w:sz w:val="20"/>
                <w:lang w:eastAsia="en-US"/>
              </w:rPr>
            </w:pPr>
          </w:p>
        </w:tc>
        <w:tc>
          <w:tcPr>
            <w:tcW w:w="270" w:type="dxa"/>
            <w:tcBorders>
              <w:top w:val="nil"/>
              <w:left w:val="nil"/>
              <w:bottom w:val="nil"/>
              <w:right w:val="nil"/>
            </w:tcBorders>
            <w:shd w:val="clear" w:color="auto" w:fill="auto"/>
            <w:noWrap/>
            <w:vAlign w:val="bottom"/>
            <w:hideMark/>
          </w:tcPr>
          <w:p w14:paraId="30AA1379" w14:textId="77777777" w:rsidR="00F016BA" w:rsidRPr="00F016BA" w:rsidRDefault="00F016BA" w:rsidP="00F016BA">
            <w:pPr>
              <w:rPr>
                <w:sz w:val="20"/>
                <w:lang w:eastAsia="en-US"/>
              </w:rPr>
            </w:pPr>
          </w:p>
        </w:tc>
        <w:tc>
          <w:tcPr>
            <w:tcW w:w="810" w:type="dxa"/>
            <w:tcBorders>
              <w:top w:val="nil"/>
              <w:left w:val="nil"/>
              <w:bottom w:val="single" w:sz="4" w:space="0" w:color="auto"/>
              <w:right w:val="nil"/>
            </w:tcBorders>
            <w:shd w:val="clear" w:color="auto" w:fill="auto"/>
            <w:noWrap/>
            <w:vAlign w:val="bottom"/>
            <w:hideMark/>
          </w:tcPr>
          <w:p w14:paraId="07B9E4D3"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270" w:type="dxa"/>
            <w:tcBorders>
              <w:top w:val="nil"/>
              <w:left w:val="nil"/>
              <w:bottom w:val="single" w:sz="4" w:space="0" w:color="auto"/>
              <w:right w:val="nil"/>
            </w:tcBorders>
            <w:shd w:val="clear" w:color="auto" w:fill="auto"/>
            <w:noWrap/>
            <w:vAlign w:val="bottom"/>
            <w:hideMark/>
          </w:tcPr>
          <w:p w14:paraId="018C1A4B"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810" w:type="dxa"/>
            <w:tcBorders>
              <w:top w:val="nil"/>
              <w:left w:val="nil"/>
              <w:bottom w:val="single" w:sz="4" w:space="0" w:color="auto"/>
              <w:right w:val="nil"/>
            </w:tcBorders>
            <w:shd w:val="clear" w:color="auto" w:fill="auto"/>
            <w:noWrap/>
            <w:vAlign w:val="bottom"/>
            <w:hideMark/>
          </w:tcPr>
          <w:p w14:paraId="76D96617"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270" w:type="dxa"/>
            <w:tcBorders>
              <w:top w:val="nil"/>
              <w:left w:val="nil"/>
              <w:bottom w:val="nil"/>
              <w:right w:val="nil"/>
            </w:tcBorders>
            <w:shd w:val="clear" w:color="auto" w:fill="auto"/>
            <w:noWrap/>
            <w:vAlign w:val="bottom"/>
            <w:hideMark/>
          </w:tcPr>
          <w:p w14:paraId="0D2E7F10" w14:textId="77777777" w:rsidR="00F016BA" w:rsidRPr="00F016BA" w:rsidRDefault="00F016BA" w:rsidP="00F016BA">
            <w:pPr>
              <w:rPr>
                <w:rFonts w:ascii="Calibri" w:hAnsi="Calibri" w:cs="Calibri"/>
                <w:color w:val="000000"/>
                <w:sz w:val="22"/>
                <w:szCs w:val="22"/>
                <w:lang w:eastAsia="en-US"/>
              </w:rPr>
            </w:pPr>
          </w:p>
        </w:tc>
        <w:tc>
          <w:tcPr>
            <w:tcW w:w="900" w:type="dxa"/>
            <w:tcBorders>
              <w:top w:val="nil"/>
              <w:left w:val="nil"/>
              <w:bottom w:val="nil"/>
              <w:right w:val="nil"/>
            </w:tcBorders>
            <w:shd w:val="clear" w:color="auto" w:fill="auto"/>
            <w:noWrap/>
            <w:vAlign w:val="bottom"/>
            <w:hideMark/>
          </w:tcPr>
          <w:p w14:paraId="4BCD4DD2" w14:textId="77777777" w:rsidR="00F016BA" w:rsidRPr="00F016BA" w:rsidRDefault="00F016BA" w:rsidP="00F016BA">
            <w:pPr>
              <w:rPr>
                <w:sz w:val="20"/>
                <w:lang w:eastAsia="en-US"/>
              </w:rPr>
            </w:pPr>
          </w:p>
        </w:tc>
        <w:tc>
          <w:tcPr>
            <w:tcW w:w="360" w:type="dxa"/>
            <w:tcBorders>
              <w:top w:val="nil"/>
              <w:left w:val="nil"/>
              <w:bottom w:val="nil"/>
              <w:right w:val="nil"/>
            </w:tcBorders>
            <w:shd w:val="clear" w:color="auto" w:fill="auto"/>
            <w:noWrap/>
            <w:vAlign w:val="bottom"/>
            <w:hideMark/>
          </w:tcPr>
          <w:p w14:paraId="1E2F564B" w14:textId="77777777" w:rsidR="00F016BA" w:rsidRPr="00F016BA" w:rsidRDefault="00F016BA" w:rsidP="00F016BA">
            <w:pPr>
              <w:rPr>
                <w:sz w:val="20"/>
                <w:lang w:eastAsia="en-US"/>
              </w:rPr>
            </w:pPr>
          </w:p>
        </w:tc>
      </w:tr>
      <w:tr w:rsidR="00F016BA" w:rsidRPr="00F016BA" w14:paraId="75A02BA7" w14:textId="77777777" w:rsidTr="00F016BA">
        <w:trPr>
          <w:trHeight w:val="288"/>
        </w:trPr>
        <w:tc>
          <w:tcPr>
            <w:tcW w:w="265" w:type="dxa"/>
            <w:tcBorders>
              <w:top w:val="single" w:sz="4" w:space="0" w:color="auto"/>
              <w:left w:val="single" w:sz="4" w:space="0" w:color="auto"/>
              <w:bottom w:val="nil"/>
              <w:right w:val="nil"/>
            </w:tcBorders>
            <w:shd w:val="clear" w:color="auto" w:fill="auto"/>
            <w:noWrap/>
            <w:vAlign w:val="bottom"/>
            <w:hideMark/>
          </w:tcPr>
          <w:p w14:paraId="5508887E"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single" w:sz="4" w:space="0" w:color="auto"/>
              <w:left w:val="nil"/>
              <w:bottom w:val="nil"/>
              <w:right w:val="single" w:sz="4" w:space="0" w:color="auto"/>
            </w:tcBorders>
            <w:shd w:val="clear" w:color="auto" w:fill="auto"/>
            <w:noWrap/>
            <w:vAlign w:val="bottom"/>
            <w:hideMark/>
          </w:tcPr>
          <w:p w14:paraId="43692975" w14:textId="77777777" w:rsidR="00F016BA" w:rsidRPr="00F016BA" w:rsidRDefault="00F016BA" w:rsidP="00F016BA">
            <w:pPr>
              <w:rPr>
                <w:rFonts w:ascii="Calibri" w:hAnsi="Calibri" w:cs="Calibri"/>
                <w:b/>
                <w:bCs/>
                <w:color w:val="000000"/>
                <w:sz w:val="22"/>
                <w:szCs w:val="22"/>
                <w:lang w:eastAsia="en-US"/>
              </w:rPr>
            </w:pPr>
            <w:r w:rsidRPr="00F016BA">
              <w:rPr>
                <w:rFonts w:ascii="Calibri" w:hAnsi="Calibri" w:cs="Calibri"/>
                <w:b/>
                <w:bCs/>
                <w:color w:val="000000"/>
                <w:sz w:val="22"/>
                <w:szCs w:val="22"/>
                <w:lang w:eastAsia="en-US"/>
              </w:rPr>
              <w:t> </w:t>
            </w:r>
          </w:p>
        </w:tc>
        <w:tc>
          <w:tcPr>
            <w:tcW w:w="961" w:type="dxa"/>
            <w:vMerge w:val="restart"/>
            <w:tcBorders>
              <w:top w:val="single" w:sz="4" w:space="0" w:color="auto"/>
              <w:left w:val="single" w:sz="4" w:space="0" w:color="auto"/>
              <w:bottom w:val="nil"/>
              <w:right w:val="nil"/>
            </w:tcBorders>
            <w:shd w:val="clear" w:color="auto" w:fill="auto"/>
            <w:vAlign w:val="center"/>
            <w:hideMark/>
          </w:tcPr>
          <w:p w14:paraId="3468459F" w14:textId="77777777" w:rsidR="00F016BA" w:rsidRPr="00F016BA" w:rsidRDefault="00F016BA" w:rsidP="00F016BA">
            <w:pPr>
              <w:jc w:val="center"/>
              <w:rPr>
                <w:rFonts w:ascii="Calibri" w:hAnsi="Calibri" w:cs="Calibri"/>
                <w:color w:val="000000"/>
                <w:sz w:val="20"/>
                <w:lang w:eastAsia="en-US"/>
              </w:rPr>
            </w:pPr>
            <w:r w:rsidRPr="00F016BA">
              <w:rPr>
                <w:rFonts w:ascii="Calibri" w:hAnsi="Calibri" w:cs="Calibri"/>
                <w:color w:val="000000"/>
                <w:sz w:val="20"/>
                <w:lang w:eastAsia="en-US"/>
              </w:rPr>
              <w:t>No disability</w:t>
            </w:r>
          </w:p>
        </w:tc>
        <w:tc>
          <w:tcPr>
            <w:tcW w:w="4357" w:type="dxa"/>
            <w:gridSpan w:val="8"/>
            <w:tcBorders>
              <w:top w:val="single" w:sz="4" w:space="0" w:color="auto"/>
              <w:left w:val="single" w:sz="4" w:space="0" w:color="auto"/>
              <w:bottom w:val="nil"/>
              <w:right w:val="single" w:sz="4" w:space="0" w:color="000000"/>
            </w:tcBorders>
            <w:shd w:val="clear" w:color="auto" w:fill="auto"/>
            <w:noWrap/>
            <w:vAlign w:val="center"/>
            <w:hideMark/>
          </w:tcPr>
          <w:p w14:paraId="1F43AF9E" w14:textId="77777777" w:rsidR="00F016BA" w:rsidRPr="00F016BA" w:rsidRDefault="00F016BA" w:rsidP="00F016BA">
            <w:pPr>
              <w:jc w:val="center"/>
              <w:rPr>
                <w:rFonts w:ascii="Calibri" w:hAnsi="Calibri" w:cs="Calibri"/>
                <w:color w:val="000000"/>
                <w:sz w:val="20"/>
                <w:lang w:eastAsia="en-US"/>
              </w:rPr>
            </w:pPr>
            <w:r w:rsidRPr="00F016BA">
              <w:rPr>
                <w:rFonts w:ascii="Calibri" w:hAnsi="Calibri" w:cs="Calibri"/>
                <w:color w:val="000000"/>
                <w:sz w:val="20"/>
                <w:lang w:eastAsia="en-US"/>
              </w:rPr>
              <w:t>Impairment type</w:t>
            </w:r>
          </w:p>
        </w:tc>
        <w:tc>
          <w:tcPr>
            <w:tcW w:w="1260" w:type="dxa"/>
            <w:gridSpan w:val="2"/>
            <w:vMerge w:val="restart"/>
            <w:tcBorders>
              <w:top w:val="single" w:sz="4" w:space="0" w:color="auto"/>
              <w:left w:val="single" w:sz="4" w:space="0" w:color="auto"/>
              <w:bottom w:val="nil"/>
              <w:right w:val="single" w:sz="4" w:space="0" w:color="000000"/>
            </w:tcBorders>
            <w:shd w:val="clear" w:color="auto" w:fill="auto"/>
            <w:vAlign w:val="bottom"/>
            <w:hideMark/>
          </w:tcPr>
          <w:p w14:paraId="02B5057D" w14:textId="77777777" w:rsidR="00F016BA" w:rsidRPr="00F016BA" w:rsidRDefault="00F016BA" w:rsidP="00F016BA">
            <w:pPr>
              <w:jc w:val="center"/>
              <w:rPr>
                <w:rFonts w:ascii="Calibri" w:hAnsi="Calibri" w:cs="Calibri"/>
                <w:color w:val="000000"/>
                <w:sz w:val="20"/>
                <w:lang w:eastAsia="en-US"/>
              </w:rPr>
            </w:pPr>
            <w:r w:rsidRPr="00F016BA">
              <w:rPr>
                <w:rFonts w:ascii="Calibri" w:hAnsi="Calibri" w:cs="Calibri"/>
                <w:color w:val="000000"/>
                <w:sz w:val="20"/>
                <w:lang w:eastAsia="en-US"/>
              </w:rPr>
              <w:t>Lot of difficulty in daily activities</w:t>
            </w:r>
          </w:p>
        </w:tc>
      </w:tr>
      <w:tr w:rsidR="00F016BA" w:rsidRPr="00F016BA" w14:paraId="7457B278" w14:textId="77777777" w:rsidTr="0090138C">
        <w:trPr>
          <w:trHeight w:val="624"/>
        </w:trPr>
        <w:tc>
          <w:tcPr>
            <w:tcW w:w="265" w:type="dxa"/>
            <w:tcBorders>
              <w:top w:val="nil"/>
              <w:left w:val="single" w:sz="4" w:space="0" w:color="auto"/>
              <w:bottom w:val="nil"/>
              <w:right w:val="nil"/>
            </w:tcBorders>
            <w:shd w:val="clear" w:color="auto" w:fill="auto"/>
            <w:noWrap/>
            <w:vAlign w:val="bottom"/>
            <w:hideMark/>
          </w:tcPr>
          <w:p w14:paraId="1CB79C0F"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single" w:sz="4" w:space="0" w:color="auto"/>
              <w:right w:val="single" w:sz="4" w:space="0" w:color="auto"/>
            </w:tcBorders>
            <w:shd w:val="clear" w:color="auto" w:fill="auto"/>
            <w:noWrap/>
            <w:vAlign w:val="bottom"/>
            <w:hideMark/>
          </w:tcPr>
          <w:p w14:paraId="4AEAB5B4"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961" w:type="dxa"/>
            <w:vMerge/>
            <w:tcBorders>
              <w:top w:val="single" w:sz="4" w:space="0" w:color="auto"/>
              <w:left w:val="single" w:sz="4" w:space="0" w:color="auto"/>
              <w:bottom w:val="single" w:sz="4" w:space="0" w:color="auto"/>
              <w:right w:val="nil"/>
            </w:tcBorders>
            <w:vAlign w:val="center"/>
            <w:hideMark/>
          </w:tcPr>
          <w:p w14:paraId="29499475" w14:textId="77777777" w:rsidR="00F016BA" w:rsidRPr="00F016BA" w:rsidRDefault="00F016BA" w:rsidP="00F016BA">
            <w:pPr>
              <w:rPr>
                <w:rFonts w:ascii="Calibri" w:hAnsi="Calibri" w:cs="Calibri"/>
                <w:color w:val="000000"/>
                <w:sz w:val="20"/>
                <w:lang w:eastAsia="en-US"/>
              </w:rPr>
            </w:pPr>
          </w:p>
        </w:tc>
        <w:tc>
          <w:tcPr>
            <w:tcW w:w="1161" w:type="dxa"/>
            <w:gridSpan w:val="2"/>
            <w:tcBorders>
              <w:top w:val="nil"/>
              <w:left w:val="single" w:sz="4" w:space="0" w:color="auto"/>
              <w:bottom w:val="single" w:sz="4" w:space="0" w:color="auto"/>
              <w:right w:val="nil"/>
            </w:tcBorders>
            <w:shd w:val="clear" w:color="auto" w:fill="auto"/>
            <w:vAlign w:val="center"/>
            <w:hideMark/>
          </w:tcPr>
          <w:p w14:paraId="06D10CB9" w14:textId="77777777" w:rsidR="00F016BA" w:rsidRPr="00F016BA" w:rsidRDefault="00F016BA" w:rsidP="00F016BA">
            <w:pPr>
              <w:jc w:val="center"/>
              <w:rPr>
                <w:rFonts w:ascii="Calibri" w:hAnsi="Calibri" w:cs="Calibri"/>
                <w:color w:val="000000"/>
                <w:sz w:val="20"/>
                <w:lang w:eastAsia="en-US"/>
              </w:rPr>
            </w:pPr>
            <w:r w:rsidRPr="00F016BA">
              <w:rPr>
                <w:rFonts w:ascii="Calibri" w:hAnsi="Calibri" w:cs="Calibri"/>
                <w:color w:val="000000"/>
                <w:sz w:val="20"/>
                <w:lang w:eastAsia="en-US"/>
              </w:rPr>
              <w:t>Hearing</w:t>
            </w:r>
          </w:p>
        </w:tc>
        <w:tc>
          <w:tcPr>
            <w:tcW w:w="1036" w:type="dxa"/>
            <w:gridSpan w:val="2"/>
            <w:tcBorders>
              <w:top w:val="nil"/>
              <w:left w:val="nil"/>
              <w:bottom w:val="single" w:sz="4" w:space="0" w:color="auto"/>
              <w:right w:val="nil"/>
            </w:tcBorders>
            <w:shd w:val="clear" w:color="auto" w:fill="auto"/>
            <w:vAlign w:val="center"/>
            <w:hideMark/>
          </w:tcPr>
          <w:p w14:paraId="1CE1BBDF" w14:textId="77777777" w:rsidR="00F016BA" w:rsidRPr="00F016BA" w:rsidRDefault="00F016BA" w:rsidP="00F016BA">
            <w:pPr>
              <w:jc w:val="center"/>
              <w:rPr>
                <w:rFonts w:ascii="Calibri" w:hAnsi="Calibri" w:cs="Calibri"/>
                <w:color w:val="000000"/>
                <w:sz w:val="20"/>
                <w:lang w:eastAsia="en-US"/>
              </w:rPr>
            </w:pPr>
            <w:r w:rsidRPr="00F016BA">
              <w:rPr>
                <w:rFonts w:ascii="Calibri" w:hAnsi="Calibri" w:cs="Calibri"/>
                <w:color w:val="000000"/>
                <w:sz w:val="20"/>
                <w:lang w:eastAsia="en-US"/>
              </w:rPr>
              <w:t>Vision</w:t>
            </w:r>
          </w:p>
        </w:tc>
        <w:tc>
          <w:tcPr>
            <w:tcW w:w="1080" w:type="dxa"/>
            <w:gridSpan w:val="2"/>
            <w:tcBorders>
              <w:top w:val="nil"/>
              <w:left w:val="nil"/>
              <w:bottom w:val="single" w:sz="4" w:space="0" w:color="auto"/>
              <w:right w:val="nil"/>
            </w:tcBorders>
            <w:shd w:val="clear" w:color="auto" w:fill="auto"/>
            <w:vAlign w:val="center"/>
            <w:hideMark/>
          </w:tcPr>
          <w:p w14:paraId="1AF1295D" w14:textId="77777777" w:rsidR="00F016BA" w:rsidRPr="00F016BA" w:rsidRDefault="00F016BA" w:rsidP="00F016BA">
            <w:pPr>
              <w:jc w:val="center"/>
              <w:rPr>
                <w:rFonts w:ascii="Calibri" w:hAnsi="Calibri" w:cs="Calibri"/>
                <w:color w:val="000000"/>
                <w:sz w:val="20"/>
                <w:lang w:eastAsia="en-US"/>
              </w:rPr>
            </w:pPr>
            <w:r w:rsidRPr="00F016BA">
              <w:rPr>
                <w:rFonts w:ascii="Calibri" w:hAnsi="Calibri" w:cs="Calibri"/>
                <w:color w:val="000000"/>
                <w:sz w:val="20"/>
                <w:lang w:eastAsia="en-US"/>
              </w:rPr>
              <w:t>Cognitive</w:t>
            </w:r>
          </w:p>
        </w:tc>
        <w:tc>
          <w:tcPr>
            <w:tcW w:w="1080" w:type="dxa"/>
            <w:gridSpan w:val="2"/>
            <w:tcBorders>
              <w:top w:val="nil"/>
              <w:left w:val="nil"/>
              <w:bottom w:val="single" w:sz="4" w:space="0" w:color="auto"/>
              <w:right w:val="single" w:sz="4" w:space="0" w:color="000000"/>
            </w:tcBorders>
            <w:shd w:val="clear" w:color="auto" w:fill="auto"/>
            <w:vAlign w:val="center"/>
            <w:hideMark/>
          </w:tcPr>
          <w:p w14:paraId="30CC95F9" w14:textId="77777777" w:rsidR="00F016BA" w:rsidRPr="00F016BA" w:rsidRDefault="00F016BA" w:rsidP="00F016BA">
            <w:pPr>
              <w:jc w:val="center"/>
              <w:rPr>
                <w:rFonts w:ascii="Calibri" w:hAnsi="Calibri" w:cs="Calibri"/>
                <w:color w:val="000000"/>
                <w:sz w:val="20"/>
                <w:lang w:eastAsia="en-US"/>
              </w:rPr>
            </w:pPr>
            <w:r w:rsidRPr="00F016BA">
              <w:rPr>
                <w:rFonts w:ascii="Calibri" w:hAnsi="Calibri" w:cs="Calibri"/>
                <w:color w:val="000000"/>
                <w:sz w:val="20"/>
                <w:lang w:eastAsia="en-US"/>
              </w:rPr>
              <w:t>Mobility</w:t>
            </w:r>
          </w:p>
        </w:tc>
        <w:tc>
          <w:tcPr>
            <w:tcW w:w="1260" w:type="dxa"/>
            <w:gridSpan w:val="2"/>
            <w:vMerge/>
            <w:tcBorders>
              <w:top w:val="single" w:sz="4" w:space="0" w:color="auto"/>
              <w:left w:val="single" w:sz="4" w:space="0" w:color="auto"/>
              <w:bottom w:val="single" w:sz="4" w:space="0" w:color="auto"/>
              <w:right w:val="single" w:sz="4" w:space="0" w:color="000000"/>
            </w:tcBorders>
            <w:vAlign w:val="center"/>
            <w:hideMark/>
          </w:tcPr>
          <w:p w14:paraId="33A24C59" w14:textId="77777777" w:rsidR="00F016BA" w:rsidRPr="00F016BA" w:rsidRDefault="00F016BA" w:rsidP="00F016BA">
            <w:pPr>
              <w:rPr>
                <w:rFonts w:ascii="Calibri" w:hAnsi="Calibri" w:cs="Calibri"/>
                <w:color w:val="000000"/>
                <w:sz w:val="20"/>
                <w:lang w:eastAsia="en-US"/>
              </w:rPr>
            </w:pPr>
          </w:p>
        </w:tc>
      </w:tr>
      <w:tr w:rsidR="00F016BA" w:rsidRPr="00F016BA" w14:paraId="406F7F13" w14:textId="77777777" w:rsidTr="00F016BA">
        <w:trPr>
          <w:trHeight w:val="360"/>
        </w:trPr>
        <w:tc>
          <w:tcPr>
            <w:tcW w:w="3322"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2A36CFCF"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Expect to vote in 2022</w:t>
            </w:r>
          </w:p>
        </w:tc>
        <w:tc>
          <w:tcPr>
            <w:tcW w:w="961" w:type="dxa"/>
            <w:tcBorders>
              <w:top w:val="nil"/>
              <w:left w:val="nil"/>
              <w:bottom w:val="nil"/>
              <w:right w:val="single" w:sz="4" w:space="0" w:color="auto"/>
            </w:tcBorders>
            <w:shd w:val="clear" w:color="auto" w:fill="auto"/>
            <w:noWrap/>
            <w:vAlign w:val="bottom"/>
            <w:hideMark/>
          </w:tcPr>
          <w:p w14:paraId="13CF09A6"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924" w:type="dxa"/>
            <w:tcBorders>
              <w:top w:val="nil"/>
              <w:left w:val="nil"/>
              <w:bottom w:val="nil"/>
              <w:right w:val="nil"/>
            </w:tcBorders>
            <w:shd w:val="clear" w:color="auto" w:fill="auto"/>
            <w:noWrap/>
            <w:vAlign w:val="bottom"/>
            <w:hideMark/>
          </w:tcPr>
          <w:p w14:paraId="08B1E9CB" w14:textId="77777777" w:rsidR="00F016BA" w:rsidRPr="00F016BA" w:rsidRDefault="00F016BA" w:rsidP="00F016BA">
            <w:pPr>
              <w:rPr>
                <w:rFonts w:ascii="Calibri" w:hAnsi="Calibri" w:cs="Calibri"/>
                <w:color w:val="000000"/>
                <w:sz w:val="22"/>
                <w:szCs w:val="22"/>
                <w:lang w:eastAsia="en-US"/>
              </w:rPr>
            </w:pPr>
          </w:p>
        </w:tc>
        <w:tc>
          <w:tcPr>
            <w:tcW w:w="237" w:type="dxa"/>
            <w:tcBorders>
              <w:top w:val="nil"/>
              <w:left w:val="nil"/>
              <w:bottom w:val="nil"/>
              <w:right w:val="nil"/>
            </w:tcBorders>
            <w:shd w:val="clear" w:color="auto" w:fill="auto"/>
            <w:noWrap/>
            <w:vAlign w:val="bottom"/>
            <w:hideMark/>
          </w:tcPr>
          <w:p w14:paraId="2C62C4F9" w14:textId="77777777" w:rsidR="00F016BA" w:rsidRPr="00F016BA" w:rsidRDefault="00F016BA" w:rsidP="00F016BA">
            <w:pPr>
              <w:rPr>
                <w:sz w:val="20"/>
                <w:lang w:eastAsia="en-US"/>
              </w:rPr>
            </w:pPr>
          </w:p>
        </w:tc>
        <w:tc>
          <w:tcPr>
            <w:tcW w:w="766" w:type="dxa"/>
            <w:tcBorders>
              <w:top w:val="nil"/>
              <w:left w:val="nil"/>
              <w:bottom w:val="nil"/>
              <w:right w:val="nil"/>
            </w:tcBorders>
            <w:shd w:val="clear" w:color="auto" w:fill="auto"/>
            <w:noWrap/>
            <w:vAlign w:val="bottom"/>
            <w:hideMark/>
          </w:tcPr>
          <w:p w14:paraId="642B4F15" w14:textId="77777777" w:rsidR="00F016BA" w:rsidRPr="00F016BA" w:rsidRDefault="00F016BA" w:rsidP="00F016BA">
            <w:pPr>
              <w:rPr>
                <w:sz w:val="20"/>
                <w:lang w:eastAsia="en-US"/>
              </w:rPr>
            </w:pPr>
          </w:p>
        </w:tc>
        <w:tc>
          <w:tcPr>
            <w:tcW w:w="270" w:type="dxa"/>
            <w:tcBorders>
              <w:top w:val="nil"/>
              <w:left w:val="nil"/>
              <w:bottom w:val="nil"/>
              <w:right w:val="nil"/>
            </w:tcBorders>
            <w:shd w:val="clear" w:color="auto" w:fill="auto"/>
            <w:noWrap/>
            <w:vAlign w:val="bottom"/>
            <w:hideMark/>
          </w:tcPr>
          <w:p w14:paraId="6C85D588" w14:textId="77777777" w:rsidR="00F016BA" w:rsidRPr="00F016BA" w:rsidRDefault="00F016BA" w:rsidP="00F016BA">
            <w:pPr>
              <w:rPr>
                <w:sz w:val="20"/>
                <w:lang w:eastAsia="en-US"/>
              </w:rPr>
            </w:pPr>
          </w:p>
        </w:tc>
        <w:tc>
          <w:tcPr>
            <w:tcW w:w="810" w:type="dxa"/>
            <w:tcBorders>
              <w:top w:val="nil"/>
              <w:left w:val="nil"/>
              <w:bottom w:val="nil"/>
              <w:right w:val="nil"/>
            </w:tcBorders>
            <w:shd w:val="clear" w:color="auto" w:fill="auto"/>
            <w:noWrap/>
            <w:vAlign w:val="bottom"/>
            <w:hideMark/>
          </w:tcPr>
          <w:p w14:paraId="655DBABD" w14:textId="77777777" w:rsidR="00F016BA" w:rsidRPr="00F016BA" w:rsidRDefault="00F016BA" w:rsidP="00F016BA">
            <w:pPr>
              <w:rPr>
                <w:sz w:val="20"/>
                <w:lang w:eastAsia="en-US"/>
              </w:rPr>
            </w:pPr>
          </w:p>
        </w:tc>
        <w:tc>
          <w:tcPr>
            <w:tcW w:w="270" w:type="dxa"/>
            <w:tcBorders>
              <w:top w:val="nil"/>
              <w:left w:val="nil"/>
              <w:bottom w:val="nil"/>
              <w:right w:val="nil"/>
            </w:tcBorders>
            <w:shd w:val="clear" w:color="auto" w:fill="auto"/>
            <w:noWrap/>
            <w:vAlign w:val="bottom"/>
            <w:hideMark/>
          </w:tcPr>
          <w:p w14:paraId="57D1DA12" w14:textId="77777777" w:rsidR="00F016BA" w:rsidRPr="00F016BA" w:rsidRDefault="00F016BA" w:rsidP="00F016BA">
            <w:pPr>
              <w:rPr>
                <w:sz w:val="20"/>
                <w:lang w:eastAsia="en-US"/>
              </w:rPr>
            </w:pPr>
          </w:p>
        </w:tc>
        <w:tc>
          <w:tcPr>
            <w:tcW w:w="810" w:type="dxa"/>
            <w:tcBorders>
              <w:top w:val="nil"/>
              <w:left w:val="nil"/>
              <w:bottom w:val="nil"/>
              <w:right w:val="nil"/>
            </w:tcBorders>
            <w:shd w:val="clear" w:color="auto" w:fill="auto"/>
            <w:noWrap/>
            <w:vAlign w:val="bottom"/>
            <w:hideMark/>
          </w:tcPr>
          <w:p w14:paraId="28A7D695" w14:textId="77777777" w:rsidR="00F016BA" w:rsidRPr="00F016BA" w:rsidRDefault="00F016BA" w:rsidP="00F016BA">
            <w:pPr>
              <w:rPr>
                <w:sz w:val="20"/>
                <w:lang w:eastAsia="en-US"/>
              </w:rPr>
            </w:pPr>
          </w:p>
        </w:tc>
        <w:tc>
          <w:tcPr>
            <w:tcW w:w="270" w:type="dxa"/>
            <w:tcBorders>
              <w:top w:val="nil"/>
              <w:left w:val="nil"/>
              <w:bottom w:val="nil"/>
              <w:right w:val="nil"/>
            </w:tcBorders>
            <w:shd w:val="clear" w:color="auto" w:fill="auto"/>
            <w:noWrap/>
            <w:vAlign w:val="bottom"/>
            <w:hideMark/>
          </w:tcPr>
          <w:p w14:paraId="49DFD723" w14:textId="77777777" w:rsidR="00F016BA" w:rsidRPr="00F016BA" w:rsidRDefault="00F016BA" w:rsidP="00F016BA">
            <w:pPr>
              <w:rPr>
                <w:sz w:val="20"/>
                <w:lang w:eastAsia="en-US"/>
              </w:rPr>
            </w:pPr>
          </w:p>
        </w:tc>
        <w:tc>
          <w:tcPr>
            <w:tcW w:w="900" w:type="dxa"/>
            <w:tcBorders>
              <w:top w:val="nil"/>
              <w:left w:val="single" w:sz="4" w:space="0" w:color="auto"/>
              <w:bottom w:val="nil"/>
              <w:right w:val="nil"/>
            </w:tcBorders>
            <w:shd w:val="clear" w:color="auto" w:fill="auto"/>
            <w:noWrap/>
            <w:vAlign w:val="bottom"/>
            <w:hideMark/>
          </w:tcPr>
          <w:p w14:paraId="2B4D3EB8"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60" w:type="dxa"/>
            <w:tcBorders>
              <w:top w:val="nil"/>
              <w:left w:val="nil"/>
              <w:bottom w:val="nil"/>
              <w:right w:val="single" w:sz="4" w:space="0" w:color="auto"/>
            </w:tcBorders>
            <w:shd w:val="clear" w:color="auto" w:fill="auto"/>
            <w:noWrap/>
            <w:vAlign w:val="bottom"/>
            <w:hideMark/>
          </w:tcPr>
          <w:p w14:paraId="4D6BECFD"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7D81A0C2" w14:textId="77777777" w:rsidTr="00F016BA">
        <w:trPr>
          <w:trHeight w:val="228"/>
        </w:trPr>
        <w:tc>
          <w:tcPr>
            <w:tcW w:w="265" w:type="dxa"/>
            <w:tcBorders>
              <w:top w:val="nil"/>
              <w:left w:val="single" w:sz="4" w:space="0" w:color="auto"/>
              <w:bottom w:val="nil"/>
              <w:right w:val="nil"/>
            </w:tcBorders>
            <w:shd w:val="clear" w:color="auto" w:fill="auto"/>
            <w:noWrap/>
            <w:vAlign w:val="bottom"/>
            <w:hideMark/>
          </w:tcPr>
          <w:p w14:paraId="106ADB97"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6E76E19B"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xml:space="preserve">Will </w:t>
            </w:r>
            <w:proofErr w:type="gramStart"/>
            <w:r w:rsidRPr="00F016BA">
              <w:rPr>
                <w:rFonts w:ascii="Calibri" w:hAnsi="Calibri" w:cs="Calibri"/>
                <w:color w:val="000000"/>
                <w:sz w:val="22"/>
                <w:szCs w:val="22"/>
                <w:lang w:eastAsia="en-US"/>
              </w:rPr>
              <w:t>definitely vote</w:t>
            </w:r>
            <w:proofErr w:type="gramEnd"/>
          </w:p>
        </w:tc>
        <w:tc>
          <w:tcPr>
            <w:tcW w:w="961" w:type="dxa"/>
            <w:tcBorders>
              <w:top w:val="nil"/>
              <w:left w:val="nil"/>
              <w:bottom w:val="nil"/>
              <w:right w:val="single" w:sz="4" w:space="0" w:color="auto"/>
            </w:tcBorders>
            <w:shd w:val="clear" w:color="auto" w:fill="auto"/>
            <w:noWrap/>
            <w:vAlign w:val="bottom"/>
            <w:hideMark/>
          </w:tcPr>
          <w:p w14:paraId="61B9E886"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51.6%</w:t>
            </w:r>
          </w:p>
        </w:tc>
        <w:tc>
          <w:tcPr>
            <w:tcW w:w="924" w:type="dxa"/>
            <w:tcBorders>
              <w:top w:val="nil"/>
              <w:left w:val="nil"/>
              <w:bottom w:val="nil"/>
              <w:right w:val="nil"/>
            </w:tcBorders>
            <w:shd w:val="clear" w:color="auto" w:fill="auto"/>
            <w:noWrap/>
            <w:vAlign w:val="bottom"/>
            <w:hideMark/>
          </w:tcPr>
          <w:p w14:paraId="341A4834"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52.3%</w:t>
            </w:r>
          </w:p>
        </w:tc>
        <w:tc>
          <w:tcPr>
            <w:tcW w:w="237" w:type="dxa"/>
            <w:tcBorders>
              <w:top w:val="nil"/>
              <w:left w:val="nil"/>
              <w:bottom w:val="nil"/>
              <w:right w:val="nil"/>
            </w:tcBorders>
            <w:shd w:val="clear" w:color="auto" w:fill="auto"/>
            <w:noWrap/>
            <w:vAlign w:val="bottom"/>
            <w:hideMark/>
          </w:tcPr>
          <w:p w14:paraId="6F50BF77" w14:textId="77777777" w:rsidR="00F016BA" w:rsidRPr="00F016BA" w:rsidRDefault="00F016BA" w:rsidP="00F016BA">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07CE2A80"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47.5%</w:t>
            </w:r>
          </w:p>
        </w:tc>
        <w:tc>
          <w:tcPr>
            <w:tcW w:w="270" w:type="dxa"/>
            <w:tcBorders>
              <w:top w:val="nil"/>
              <w:left w:val="nil"/>
              <w:bottom w:val="nil"/>
              <w:right w:val="nil"/>
            </w:tcBorders>
            <w:shd w:val="clear" w:color="auto" w:fill="auto"/>
            <w:noWrap/>
            <w:vAlign w:val="bottom"/>
            <w:hideMark/>
          </w:tcPr>
          <w:p w14:paraId="0B412421"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5D13BF3B"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36.6%</w:t>
            </w:r>
          </w:p>
        </w:tc>
        <w:tc>
          <w:tcPr>
            <w:tcW w:w="270" w:type="dxa"/>
            <w:tcBorders>
              <w:top w:val="nil"/>
              <w:left w:val="nil"/>
              <w:bottom w:val="nil"/>
              <w:right w:val="nil"/>
            </w:tcBorders>
            <w:shd w:val="clear" w:color="auto" w:fill="auto"/>
            <w:noWrap/>
            <w:vAlign w:val="bottom"/>
            <w:hideMark/>
          </w:tcPr>
          <w:p w14:paraId="599C31F1"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810" w:type="dxa"/>
            <w:tcBorders>
              <w:top w:val="nil"/>
              <w:left w:val="nil"/>
              <w:bottom w:val="nil"/>
              <w:right w:val="nil"/>
            </w:tcBorders>
            <w:shd w:val="clear" w:color="auto" w:fill="auto"/>
            <w:noWrap/>
            <w:vAlign w:val="bottom"/>
            <w:hideMark/>
          </w:tcPr>
          <w:p w14:paraId="5834DFE3"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53.2%</w:t>
            </w:r>
          </w:p>
        </w:tc>
        <w:tc>
          <w:tcPr>
            <w:tcW w:w="270" w:type="dxa"/>
            <w:tcBorders>
              <w:top w:val="nil"/>
              <w:left w:val="nil"/>
              <w:bottom w:val="nil"/>
              <w:right w:val="nil"/>
            </w:tcBorders>
            <w:shd w:val="clear" w:color="auto" w:fill="auto"/>
            <w:noWrap/>
            <w:vAlign w:val="bottom"/>
            <w:hideMark/>
          </w:tcPr>
          <w:p w14:paraId="7F7DF289" w14:textId="77777777" w:rsidR="00F016BA" w:rsidRPr="00F016BA" w:rsidRDefault="00F016BA" w:rsidP="00F016BA">
            <w:pPr>
              <w:jc w:val="right"/>
              <w:rPr>
                <w:rFonts w:ascii="Calibri" w:hAnsi="Calibri" w:cs="Calibri"/>
                <w:color w:val="000000"/>
                <w:sz w:val="22"/>
                <w:szCs w:val="22"/>
                <w:lang w:eastAsia="en-US"/>
              </w:rPr>
            </w:pPr>
          </w:p>
        </w:tc>
        <w:tc>
          <w:tcPr>
            <w:tcW w:w="900" w:type="dxa"/>
            <w:tcBorders>
              <w:top w:val="nil"/>
              <w:left w:val="single" w:sz="4" w:space="0" w:color="auto"/>
              <w:bottom w:val="nil"/>
              <w:right w:val="nil"/>
            </w:tcBorders>
            <w:shd w:val="clear" w:color="auto" w:fill="auto"/>
            <w:noWrap/>
            <w:vAlign w:val="bottom"/>
            <w:hideMark/>
          </w:tcPr>
          <w:p w14:paraId="1DCE6144"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52.9%</w:t>
            </w:r>
          </w:p>
        </w:tc>
        <w:tc>
          <w:tcPr>
            <w:tcW w:w="360" w:type="dxa"/>
            <w:tcBorders>
              <w:top w:val="nil"/>
              <w:left w:val="nil"/>
              <w:bottom w:val="nil"/>
              <w:right w:val="single" w:sz="4" w:space="0" w:color="auto"/>
            </w:tcBorders>
            <w:shd w:val="clear" w:color="auto" w:fill="auto"/>
            <w:noWrap/>
            <w:vAlign w:val="bottom"/>
            <w:hideMark/>
          </w:tcPr>
          <w:p w14:paraId="11762BF9"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74C400AB" w14:textId="77777777" w:rsidTr="00F016BA">
        <w:trPr>
          <w:trHeight w:val="276"/>
        </w:trPr>
        <w:tc>
          <w:tcPr>
            <w:tcW w:w="265" w:type="dxa"/>
            <w:tcBorders>
              <w:top w:val="nil"/>
              <w:left w:val="single" w:sz="4" w:space="0" w:color="auto"/>
              <w:bottom w:val="nil"/>
              <w:right w:val="nil"/>
            </w:tcBorders>
            <w:shd w:val="clear" w:color="auto" w:fill="auto"/>
            <w:noWrap/>
            <w:vAlign w:val="bottom"/>
            <w:hideMark/>
          </w:tcPr>
          <w:p w14:paraId="7101203E"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533EEEC5"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xml:space="preserve">Very likely </w:t>
            </w:r>
          </w:p>
        </w:tc>
        <w:tc>
          <w:tcPr>
            <w:tcW w:w="961" w:type="dxa"/>
            <w:tcBorders>
              <w:top w:val="nil"/>
              <w:left w:val="nil"/>
              <w:bottom w:val="nil"/>
              <w:right w:val="single" w:sz="4" w:space="0" w:color="auto"/>
            </w:tcBorders>
            <w:shd w:val="clear" w:color="auto" w:fill="auto"/>
            <w:noWrap/>
            <w:vAlign w:val="bottom"/>
            <w:hideMark/>
          </w:tcPr>
          <w:p w14:paraId="305AEC56"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25.3%</w:t>
            </w:r>
          </w:p>
        </w:tc>
        <w:tc>
          <w:tcPr>
            <w:tcW w:w="924" w:type="dxa"/>
            <w:tcBorders>
              <w:top w:val="nil"/>
              <w:left w:val="nil"/>
              <w:bottom w:val="nil"/>
              <w:right w:val="nil"/>
            </w:tcBorders>
            <w:shd w:val="clear" w:color="auto" w:fill="auto"/>
            <w:noWrap/>
            <w:vAlign w:val="bottom"/>
            <w:hideMark/>
          </w:tcPr>
          <w:p w14:paraId="2B2960E2"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23.6%</w:t>
            </w:r>
          </w:p>
        </w:tc>
        <w:tc>
          <w:tcPr>
            <w:tcW w:w="237" w:type="dxa"/>
            <w:tcBorders>
              <w:top w:val="nil"/>
              <w:left w:val="nil"/>
              <w:bottom w:val="nil"/>
              <w:right w:val="nil"/>
            </w:tcBorders>
            <w:shd w:val="clear" w:color="auto" w:fill="auto"/>
            <w:noWrap/>
            <w:vAlign w:val="bottom"/>
            <w:hideMark/>
          </w:tcPr>
          <w:p w14:paraId="6D767612" w14:textId="77777777" w:rsidR="00F016BA" w:rsidRPr="00F016BA" w:rsidRDefault="00F016BA" w:rsidP="00F016BA">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749C84AD"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20.5%</w:t>
            </w:r>
          </w:p>
        </w:tc>
        <w:tc>
          <w:tcPr>
            <w:tcW w:w="270" w:type="dxa"/>
            <w:tcBorders>
              <w:top w:val="nil"/>
              <w:left w:val="nil"/>
              <w:bottom w:val="nil"/>
              <w:right w:val="nil"/>
            </w:tcBorders>
            <w:shd w:val="clear" w:color="auto" w:fill="auto"/>
            <w:noWrap/>
            <w:vAlign w:val="bottom"/>
            <w:hideMark/>
          </w:tcPr>
          <w:p w14:paraId="339ACFAB"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551D9F79"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25.2%</w:t>
            </w:r>
          </w:p>
        </w:tc>
        <w:tc>
          <w:tcPr>
            <w:tcW w:w="270" w:type="dxa"/>
            <w:tcBorders>
              <w:top w:val="nil"/>
              <w:left w:val="nil"/>
              <w:bottom w:val="nil"/>
              <w:right w:val="nil"/>
            </w:tcBorders>
            <w:shd w:val="clear" w:color="auto" w:fill="auto"/>
            <w:noWrap/>
            <w:vAlign w:val="bottom"/>
            <w:hideMark/>
          </w:tcPr>
          <w:p w14:paraId="6C7BC251"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62DA83B3"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20.3%</w:t>
            </w:r>
          </w:p>
        </w:tc>
        <w:tc>
          <w:tcPr>
            <w:tcW w:w="270" w:type="dxa"/>
            <w:tcBorders>
              <w:top w:val="nil"/>
              <w:left w:val="nil"/>
              <w:bottom w:val="nil"/>
              <w:right w:val="nil"/>
            </w:tcBorders>
            <w:shd w:val="clear" w:color="auto" w:fill="auto"/>
            <w:noWrap/>
            <w:vAlign w:val="bottom"/>
            <w:hideMark/>
          </w:tcPr>
          <w:p w14:paraId="73FB67FB" w14:textId="77777777" w:rsidR="00F016BA" w:rsidRPr="00F016BA" w:rsidRDefault="00F016BA" w:rsidP="00F016BA">
            <w:pPr>
              <w:jc w:val="right"/>
              <w:rPr>
                <w:rFonts w:ascii="Calibri" w:hAnsi="Calibri" w:cs="Calibri"/>
                <w:color w:val="000000"/>
                <w:sz w:val="22"/>
                <w:szCs w:val="22"/>
                <w:lang w:eastAsia="en-US"/>
              </w:rPr>
            </w:pPr>
          </w:p>
        </w:tc>
        <w:tc>
          <w:tcPr>
            <w:tcW w:w="900" w:type="dxa"/>
            <w:tcBorders>
              <w:top w:val="nil"/>
              <w:left w:val="single" w:sz="4" w:space="0" w:color="auto"/>
              <w:bottom w:val="nil"/>
              <w:right w:val="nil"/>
            </w:tcBorders>
            <w:shd w:val="clear" w:color="auto" w:fill="auto"/>
            <w:noWrap/>
            <w:vAlign w:val="bottom"/>
            <w:hideMark/>
          </w:tcPr>
          <w:p w14:paraId="0ED0EEFD"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20.3%</w:t>
            </w:r>
          </w:p>
        </w:tc>
        <w:tc>
          <w:tcPr>
            <w:tcW w:w="360" w:type="dxa"/>
            <w:tcBorders>
              <w:top w:val="nil"/>
              <w:left w:val="nil"/>
              <w:bottom w:val="nil"/>
              <w:right w:val="single" w:sz="4" w:space="0" w:color="auto"/>
            </w:tcBorders>
            <w:shd w:val="clear" w:color="auto" w:fill="auto"/>
            <w:noWrap/>
            <w:vAlign w:val="bottom"/>
            <w:hideMark/>
          </w:tcPr>
          <w:p w14:paraId="006D1B7B"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1EEAE1F9" w14:textId="77777777" w:rsidTr="00F016BA">
        <w:trPr>
          <w:trHeight w:val="276"/>
        </w:trPr>
        <w:tc>
          <w:tcPr>
            <w:tcW w:w="265" w:type="dxa"/>
            <w:tcBorders>
              <w:top w:val="nil"/>
              <w:left w:val="single" w:sz="4" w:space="0" w:color="auto"/>
              <w:bottom w:val="nil"/>
              <w:right w:val="nil"/>
            </w:tcBorders>
            <w:shd w:val="clear" w:color="auto" w:fill="auto"/>
            <w:noWrap/>
            <w:vAlign w:val="bottom"/>
            <w:hideMark/>
          </w:tcPr>
          <w:p w14:paraId="1E5A88CD"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123ED60D"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Somewhat likely</w:t>
            </w:r>
          </w:p>
        </w:tc>
        <w:tc>
          <w:tcPr>
            <w:tcW w:w="961" w:type="dxa"/>
            <w:tcBorders>
              <w:top w:val="nil"/>
              <w:left w:val="nil"/>
              <w:bottom w:val="nil"/>
              <w:right w:val="single" w:sz="4" w:space="0" w:color="auto"/>
            </w:tcBorders>
            <w:shd w:val="clear" w:color="auto" w:fill="auto"/>
            <w:noWrap/>
            <w:vAlign w:val="bottom"/>
            <w:hideMark/>
          </w:tcPr>
          <w:p w14:paraId="0FA65F55"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11.1%</w:t>
            </w:r>
          </w:p>
        </w:tc>
        <w:tc>
          <w:tcPr>
            <w:tcW w:w="924" w:type="dxa"/>
            <w:tcBorders>
              <w:top w:val="nil"/>
              <w:left w:val="nil"/>
              <w:bottom w:val="nil"/>
              <w:right w:val="nil"/>
            </w:tcBorders>
            <w:shd w:val="clear" w:color="auto" w:fill="auto"/>
            <w:noWrap/>
            <w:vAlign w:val="bottom"/>
            <w:hideMark/>
          </w:tcPr>
          <w:p w14:paraId="7CA3F29A"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5.3%</w:t>
            </w:r>
          </w:p>
        </w:tc>
        <w:tc>
          <w:tcPr>
            <w:tcW w:w="237" w:type="dxa"/>
            <w:tcBorders>
              <w:top w:val="nil"/>
              <w:left w:val="nil"/>
              <w:bottom w:val="nil"/>
              <w:right w:val="nil"/>
            </w:tcBorders>
            <w:shd w:val="clear" w:color="auto" w:fill="auto"/>
            <w:noWrap/>
            <w:vAlign w:val="bottom"/>
            <w:hideMark/>
          </w:tcPr>
          <w:p w14:paraId="389EFD06"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766" w:type="dxa"/>
            <w:tcBorders>
              <w:top w:val="nil"/>
              <w:left w:val="nil"/>
              <w:bottom w:val="nil"/>
              <w:right w:val="nil"/>
            </w:tcBorders>
            <w:shd w:val="clear" w:color="auto" w:fill="auto"/>
            <w:noWrap/>
            <w:vAlign w:val="bottom"/>
            <w:hideMark/>
          </w:tcPr>
          <w:p w14:paraId="465DAB6B"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14.2%</w:t>
            </w:r>
          </w:p>
        </w:tc>
        <w:tc>
          <w:tcPr>
            <w:tcW w:w="270" w:type="dxa"/>
            <w:tcBorders>
              <w:top w:val="nil"/>
              <w:left w:val="nil"/>
              <w:bottom w:val="nil"/>
              <w:right w:val="nil"/>
            </w:tcBorders>
            <w:shd w:val="clear" w:color="auto" w:fill="auto"/>
            <w:noWrap/>
            <w:vAlign w:val="bottom"/>
            <w:hideMark/>
          </w:tcPr>
          <w:p w14:paraId="1285F25A"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37AF2F4D"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14.1%</w:t>
            </w:r>
          </w:p>
        </w:tc>
        <w:tc>
          <w:tcPr>
            <w:tcW w:w="270" w:type="dxa"/>
            <w:tcBorders>
              <w:top w:val="nil"/>
              <w:left w:val="nil"/>
              <w:bottom w:val="nil"/>
              <w:right w:val="nil"/>
            </w:tcBorders>
            <w:shd w:val="clear" w:color="auto" w:fill="auto"/>
            <w:noWrap/>
            <w:vAlign w:val="bottom"/>
            <w:hideMark/>
          </w:tcPr>
          <w:p w14:paraId="56B6772F"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31073A97"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11.2%</w:t>
            </w:r>
          </w:p>
        </w:tc>
        <w:tc>
          <w:tcPr>
            <w:tcW w:w="270" w:type="dxa"/>
            <w:tcBorders>
              <w:top w:val="nil"/>
              <w:left w:val="nil"/>
              <w:bottom w:val="nil"/>
              <w:right w:val="nil"/>
            </w:tcBorders>
            <w:shd w:val="clear" w:color="auto" w:fill="auto"/>
            <w:noWrap/>
            <w:vAlign w:val="bottom"/>
            <w:hideMark/>
          </w:tcPr>
          <w:p w14:paraId="7D5F77A3" w14:textId="77777777" w:rsidR="00F016BA" w:rsidRPr="00F016BA" w:rsidRDefault="00F016BA" w:rsidP="00F016BA">
            <w:pPr>
              <w:jc w:val="right"/>
              <w:rPr>
                <w:rFonts w:ascii="Calibri" w:hAnsi="Calibri" w:cs="Calibri"/>
                <w:color w:val="000000"/>
                <w:sz w:val="22"/>
                <w:szCs w:val="22"/>
                <w:lang w:eastAsia="en-US"/>
              </w:rPr>
            </w:pPr>
          </w:p>
        </w:tc>
        <w:tc>
          <w:tcPr>
            <w:tcW w:w="900" w:type="dxa"/>
            <w:tcBorders>
              <w:top w:val="nil"/>
              <w:left w:val="single" w:sz="4" w:space="0" w:color="auto"/>
              <w:bottom w:val="nil"/>
              <w:right w:val="nil"/>
            </w:tcBorders>
            <w:shd w:val="clear" w:color="auto" w:fill="auto"/>
            <w:noWrap/>
            <w:vAlign w:val="bottom"/>
            <w:hideMark/>
          </w:tcPr>
          <w:p w14:paraId="527D9EAD"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10.3%</w:t>
            </w:r>
          </w:p>
        </w:tc>
        <w:tc>
          <w:tcPr>
            <w:tcW w:w="360" w:type="dxa"/>
            <w:tcBorders>
              <w:top w:val="nil"/>
              <w:left w:val="nil"/>
              <w:bottom w:val="nil"/>
              <w:right w:val="single" w:sz="4" w:space="0" w:color="auto"/>
            </w:tcBorders>
            <w:shd w:val="clear" w:color="auto" w:fill="auto"/>
            <w:noWrap/>
            <w:vAlign w:val="bottom"/>
            <w:hideMark/>
          </w:tcPr>
          <w:p w14:paraId="383D336E"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4067D6EF" w14:textId="77777777" w:rsidTr="00F016BA">
        <w:trPr>
          <w:trHeight w:val="312"/>
        </w:trPr>
        <w:tc>
          <w:tcPr>
            <w:tcW w:w="265" w:type="dxa"/>
            <w:tcBorders>
              <w:top w:val="nil"/>
              <w:left w:val="single" w:sz="4" w:space="0" w:color="auto"/>
              <w:bottom w:val="nil"/>
              <w:right w:val="nil"/>
            </w:tcBorders>
            <w:shd w:val="clear" w:color="auto" w:fill="auto"/>
            <w:noWrap/>
            <w:vAlign w:val="bottom"/>
            <w:hideMark/>
          </w:tcPr>
          <w:p w14:paraId="33EBCD39"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782CCD49"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Not very likely</w:t>
            </w:r>
          </w:p>
        </w:tc>
        <w:tc>
          <w:tcPr>
            <w:tcW w:w="961" w:type="dxa"/>
            <w:tcBorders>
              <w:top w:val="nil"/>
              <w:left w:val="nil"/>
              <w:bottom w:val="nil"/>
              <w:right w:val="single" w:sz="4" w:space="0" w:color="auto"/>
            </w:tcBorders>
            <w:shd w:val="clear" w:color="auto" w:fill="auto"/>
            <w:noWrap/>
            <w:vAlign w:val="bottom"/>
            <w:hideMark/>
          </w:tcPr>
          <w:p w14:paraId="69CC5198"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4.9%</w:t>
            </w:r>
          </w:p>
        </w:tc>
        <w:tc>
          <w:tcPr>
            <w:tcW w:w="924" w:type="dxa"/>
            <w:tcBorders>
              <w:top w:val="nil"/>
              <w:left w:val="nil"/>
              <w:bottom w:val="nil"/>
              <w:right w:val="nil"/>
            </w:tcBorders>
            <w:shd w:val="clear" w:color="auto" w:fill="auto"/>
            <w:noWrap/>
            <w:vAlign w:val="bottom"/>
            <w:hideMark/>
          </w:tcPr>
          <w:p w14:paraId="5E631998"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5.9%</w:t>
            </w:r>
          </w:p>
        </w:tc>
        <w:tc>
          <w:tcPr>
            <w:tcW w:w="237" w:type="dxa"/>
            <w:tcBorders>
              <w:top w:val="nil"/>
              <w:left w:val="nil"/>
              <w:bottom w:val="nil"/>
              <w:right w:val="nil"/>
            </w:tcBorders>
            <w:shd w:val="clear" w:color="auto" w:fill="auto"/>
            <w:noWrap/>
            <w:vAlign w:val="bottom"/>
            <w:hideMark/>
          </w:tcPr>
          <w:p w14:paraId="1AD9D335" w14:textId="77777777" w:rsidR="00F016BA" w:rsidRPr="00F016BA" w:rsidRDefault="00F016BA" w:rsidP="00F016BA">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31885CD1"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3.5%</w:t>
            </w:r>
          </w:p>
        </w:tc>
        <w:tc>
          <w:tcPr>
            <w:tcW w:w="270" w:type="dxa"/>
            <w:tcBorders>
              <w:top w:val="nil"/>
              <w:left w:val="nil"/>
              <w:bottom w:val="nil"/>
              <w:right w:val="nil"/>
            </w:tcBorders>
            <w:shd w:val="clear" w:color="auto" w:fill="auto"/>
            <w:noWrap/>
            <w:vAlign w:val="bottom"/>
            <w:hideMark/>
          </w:tcPr>
          <w:p w14:paraId="575D791E"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37FC60C5"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9.5%</w:t>
            </w:r>
          </w:p>
        </w:tc>
        <w:tc>
          <w:tcPr>
            <w:tcW w:w="270" w:type="dxa"/>
            <w:tcBorders>
              <w:top w:val="nil"/>
              <w:left w:val="nil"/>
              <w:bottom w:val="nil"/>
              <w:right w:val="nil"/>
            </w:tcBorders>
            <w:shd w:val="clear" w:color="auto" w:fill="auto"/>
            <w:noWrap/>
            <w:vAlign w:val="bottom"/>
            <w:hideMark/>
          </w:tcPr>
          <w:p w14:paraId="68193C7B"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810" w:type="dxa"/>
            <w:tcBorders>
              <w:top w:val="nil"/>
              <w:left w:val="nil"/>
              <w:bottom w:val="nil"/>
              <w:right w:val="nil"/>
            </w:tcBorders>
            <w:shd w:val="clear" w:color="auto" w:fill="auto"/>
            <w:noWrap/>
            <w:vAlign w:val="bottom"/>
            <w:hideMark/>
          </w:tcPr>
          <w:p w14:paraId="2B322F80"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3.5%</w:t>
            </w:r>
          </w:p>
        </w:tc>
        <w:tc>
          <w:tcPr>
            <w:tcW w:w="270" w:type="dxa"/>
            <w:tcBorders>
              <w:top w:val="nil"/>
              <w:left w:val="nil"/>
              <w:bottom w:val="nil"/>
              <w:right w:val="nil"/>
            </w:tcBorders>
            <w:shd w:val="clear" w:color="auto" w:fill="auto"/>
            <w:noWrap/>
            <w:vAlign w:val="bottom"/>
            <w:hideMark/>
          </w:tcPr>
          <w:p w14:paraId="3F54FBCB" w14:textId="77777777" w:rsidR="00F016BA" w:rsidRPr="00F016BA" w:rsidRDefault="00F016BA" w:rsidP="00F016BA">
            <w:pPr>
              <w:jc w:val="right"/>
              <w:rPr>
                <w:rFonts w:ascii="Calibri" w:hAnsi="Calibri" w:cs="Calibri"/>
                <w:color w:val="000000"/>
                <w:sz w:val="22"/>
                <w:szCs w:val="22"/>
                <w:lang w:eastAsia="en-US"/>
              </w:rPr>
            </w:pPr>
          </w:p>
        </w:tc>
        <w:tc>
          <w:tcPr>
            <w:tcW w:w="900" w:type="dxa"/>
            <w:tcBorders>
              <w:top w:val="nil"/>
              <w:left w:val="single" w:sz="4" w:space="0" w:color="auto"/>
              <w:bottom w:val="nil"/>
              <w:right w:val="nil"/>
            </w:tcBorders>
            <w:shd w:val="clear" w:color="auto" w:fill="auto"/>
            <w:noWrap/>
            <w:vAlign w:val="bottom"/>
            <w:hideMark/>
          </w:tcPr>
          <w:p w14:paraId="3A4C80B9"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7.0%</w:t>
            </w:r>
          </w:p>
        </w:tc>
        <w:tc>
          <w:tcPr>
            <w:tcW w:w="360" w:type="dxa"/>
            <w:tcBorders>
              <w:top w:val="nil"/>
              <w:left w:val="nil"/>
              <w:bottom w:val="nil"/>
              <w:right w:val="single" w:sz="4" w:space="0" w:color="auto"/>
            </w:tcBorders>
            <w:shd w:val="clear" w:color="auto" w:fill="auto"/>
            <w:noWrap/>
            <w:vAlign w:val="bottom"/>
            <w:hideMark/>
          </w:tcPr>
          <w:p w14:paraId="23F31B37"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400EEE90" w14:textId="77777777" w:rsidTr="00F016BA">
        <w:trPr>
          <w:trHeight w:val="240"/>
        </w:trPr>
        <w:tc>
          <w:tcPr>
            <w:tcW w:w="265" w:type="dxa"/>
            <w:tcBorders>
              <w:top w:val="nil"/>
              <w:left w:val="single" w:sz="4" w:space="0" w:color="auto"/>
              <w:bottom w:val="nil"/>
              <w:right w:val="nil"/>
            </w:tcBorders>
            <w:shd w:val="clear" w:color="auto" w:fill="auto"/>
            <w:noWrap/>
            <w:vAlign w:val="bottom"/>
            <w:hideMark/>
          </w:tcPr>
          <w:p w14:paraId="6AAD7360"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1B3020F0"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Not at all likely</w:t>
            </w:r>
          </w:p>
        </w:tc>
        <w:tc>
          <w:tcPr>
            <w:tcW w:w="961" w:type="dxa"/>
            <w:tcBorders>
              <w:top w:val="nil"/>
              <w:left w:val="nil"/>
              <w:bottom w:val="nil"/>
              <w:right w:val="single" w:sz="4" w:space="0" w:color="auto"/>
            </w:tcBorders>
            <w:shd w:val="clear" w:color="auto" w:fill="auto"/>
            <w:noWrap/>
            <w:vAlign w:val="bottom"/>
            <w:hideMark/>
          </w:tcPr>
          <w:p w14:paraId="206C62B8"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6.5%</w:t>
            </w:r>
          </w:p>
        </w:tc>
        <w:tc>
          <w:tcPr>
            <w:tcW w:w="924" w:type="dxa"/>
            <w:tcBorders>
              <w:top w:val="nil"/>
              <w:left w:val="nil"/>
              <w:bottom w:val="nil"/>
              <w:right w:val="nil"/>
            </w:tcBorders>
            <w:shd w:val="clear" w:color="auto" w:fill="auto"/>
            <w:noWrap/>
            <w:vAlign w:val="bottom"/>
            <w:hideMark/>
          </w:tcPr>
          <w:p w14:paraId="7913E3EA"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10.8%</w:t>
            </w:r>
          </w:p>
        </w:tc>
        <w:tc>
          <w:tcPr>
            <w:tcW w:w="237" w:type="dxa"/>
            <w:tcBorders>
              <w:top w:val="nil"/>
              <w:left w:val="nil"/>
              <w:bottom w:val="nil"/>
              <w:right w:val="nil"/>
            </w:tcBorders>
            <w:shd w:val="clear" w:color="auto" w:fill="auto"/>
            <w:noWrap/>
            <w:vAlign w:val="bottom"/>
            <w:hideMark/>
          </w:tcPr>
          <w:p w14:paraId="0B1B7542" w14:textId="77777777" w:rsidR="00F016BA" w:rsidRPr="00F016BA" w:rsidRDefault="00F016BA" w:rsidP="00F016BA">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376E1229"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12.4%</w:t>
            </w:r>
          </w:p>
        </w:tc>
        <w:tc>
          <w:tcPr>
            <w:tcW w:w="270" w:type="dxa"/>
            <w:tcBorders>
              <w:top w:val="nil"/>
              <w:left w:val="nil"/>
              <w:bottom w:val="nil"/>
              <w:right w:val="nil"/>
            </w:tcBorders>
            <w:shd w:val="clear" w:color="auto" w:fill="auto"/>
            <w:noWrap/>
            <w:vAlign w:val="bottom"/>
            <w:hideMark/>
          </w:tcPr>
          <w:p w14:paraId="14BB76AE"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76C4A522"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12.6%</w:t>
            </w:r>
          </w:p>
        </w:tc>
        <w:tc>
          <w:tcPr>
            <w:tcW w:w="270" w:type="dxa"/>
            <w:tcBorders>
              <w:top w:val="nil"/>
              <w:left w:val="nil"/>
              <w:bottom w:val="nil"/>
              <w:right w:val="nil"/>
            </w:tcBorders>
            <w:shd w:val="clear" w:color="auto" w:fill="auto"/>
            <w:noWrap/>
            <w:vAlign w:val="bottom"/>
            <w:hideMark/>
          </w:tcPr>
          <w:p w14:paraId="710004D5"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810" w:type="dxa"/>
            <w:tcBorders>
              <w:top w:val="nil"/>
              <w:left w:val="nil"/>
              <w:bottom w:val="nil"/>
              <w:right w:val="nil"/>
            </w:tcBorders>
            <w:shd w:val="clear" w:color="auto" w:fill="auto"/>
            <w:noWrap/>
            <w:vAlign w:val="bottom"/>
            <w:hideMark/>
          </w:tcPr>
          <w:p w14:paraId="28C64668"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9.4%</w:t>
            </w:r>
          </w:p>
        </w:tc>
        <w:tc>
          <w:tcPr>
            <w:tcW w:w="270" w:type="dxa"/>
            <w:tcBorders>
              <w:top w:val="nil"/>
              <w:left w:val="nil"/>
              <w:bottom w:val="nil"/>
              <w:right w:val="nil"/>
            </w:tcBorders>
            <w:shd w:val="clear" w:color="auto" w:fill="auto"/>
            <w:noWrap/>
            <w:vAlign w:val="bottom"/>
            <w:hideMark/>
          </w:tcPr>
          <w:p w14:paraId="5987D454" w14:textId="77777777" w:rsidR="00F016BA" w:rsidRPr="00F016BA" w:rsidRDefault="00F016BA" w:rsidP="00F016BA">
            <w:pPr>
              <w:jc w:val="right"/>
              <w:rPr>
                <w:rFonts w:ascii="Calibri" w:hAnsi="Calibri" w:cs="Calibri"/>
                <w:color w:val="000000"/>
                <w:sz w:val="22"/>
                <w:szCs w:val="22"/>
                <w:lang w:eastAsia="en-US"/>
              </w:rPr>
            </w:pPr>
          </w:p>
        </w:tc>
        <w:tc>
          <w:tcPr>
            <w:tcW w:w="900" w:type="dxa"/>
            <w:tcBorders>
              <w:top w:val="nil"/>
              <w:left w:val="single" w:sz="4" w:space="0" w:color="auto"/>
              <w:bottom w:val="nil"/>
              <w:right w:val="nil"/>
            </w:tcBorders>
            <w:shd w:val="clear" w:color="auto" w:fill="auto"/>
            <w:noWrap/>
            <w:vAlign w:val="bottom"/>
            <w:hideMark/>
          </w:tcPr>
          <w:p w14:paraId="4AE97E78"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8.2%</w:t>
            </w:r>
          </w:p>
        </w:tc>
        <w:tc>
          <w:tcPr>
            <w:tcW w:w="360" w:type="dxa"/>
            <w:tcBorders>
              <w:top w:val="nil"/>
              <w:left w:val="nil"/>
              <w:bottom w:val="nil"/>
              <w:right w:val="single" w:sz="4" w:space="0" w:color="auto"/>
            </w:tcBorders>
            <w:shd w:val="clear" w:color="auto" w:fill="auto"/>
            <w:noWrap/>
            <w:vAlign w:val="bottom"/>
            <w:hideMark/>
          </w:tcPr>
          <w:p w14:paraId="7AA5A745"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0B1C6782" w14:textId="77777777" w:rsidTr="00F016BA">
        <w:trPr>
          <w:trHeight w:val="264"/>
        </w:trPr>
        <w:tc>
          <w:tcPr>
            <w:tcW w:w="265" w:type="dxa"/>
            <w:tcBorders>
              <w:top w:val="nil"/>
              <w:left w:val="single" w:sz="4" w:space="0" w:color="auto"/>
              <w:bottom w:val="nil"/>
              <w:right w:val="nil"/>
            </w:tcBorders>
            <w:shd w:val="clear" w:color="auto" w:fill="auto"/>
            <w:noWrap/>
            <w:vAlign w:val="bottom"/>
            <w:hideMark/>
          </w:tcPr>
          <w:p w14:paraId="17E2E4C1"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766E7CCD"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Don't know</w:t>
            </w:r>
          </w:p>
        </w:tc>
        <w:tc>
          <w:tcPr>
            <w:tcW w:w="961" w:type="dxa"/>
            <w:tcBorders>
              <w:top w:val="nil"/>
              <w:left w:val="nil"/>
              <w:bottom w:val="nil"/>
              <w:right w:val="single" w:sz="4" w:space="0" w:color="auto"/>
            </w:tcBorders>
            <w:shd w:val="clear" w:color="auto" w:fill="auto"/>
            <w:noWrap/>
            <w:vAlign w:val="bottom"/>
            <w:hideMark/>
          </w:tcPr>
          <w:p w14:paraId="07B6C9A0"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0.5%</w:t>
            </w:r>
          </w:p>
        </w:tc>
        <w:tc>
          <w:tcPr>
            <w:tcW w:w="924" w:type="dxa"/>
            <w:tcBorders>
              <w:top w:val="nil"/>
              <w:left w:val="nil"/>
              <w:bottom w:val="nil"/>
              <w:right w:val="nil"/>
            </w:tcBorders>
            <w:shd w:val="clear" w:color="auto" w:fill="auto"/>
            <w:noWrap/>
            <w:vAlign w:val="bottom"/>
            <w:hideMark/>
          </w:tcPr>
          <w:p w14:paraId="0A61AA10"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2.0%</w:t>
            </w:r>
          </w:p>
        </w:tc>
        <w:tc>
          <w:tcPr>
            <w:tcW w:w="237" w:type="dxa"/>
            <w:tcBorders>
              <w:top w:val="nil"/>
              <w:left w:val="nil"/>
              <w:bottom w:val="nil"/>
              <w:right w:val="nil"/>
            </w:tcBorders>
            <w:shd w:val="clear" w:color="auto" w:fill="auto"/>
            <w:noWrap/>
            <w:vAlign w:val="bottom"/>
            <w:hideMark/>
          </w:tcPr>
          <w:p w14:paraId="5FC5DE5C" w14:textId="77777777" w:rsidR="00F016BA" w:rsidRPr="00F016BA" w:rsidRDefault="00F016BA" w:rsidP="00F016BA">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44F05241"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1.9%</w:t>
            </w:r>
          </w:p>
        </w:tc>
        <w:tc>
          <w:tcPr>
            <w:tcW w:w="270" w:type="dxa"/>
            <w:tcBorders>
              <w:top w:val="nil"/>
              <w:left w:val="nil"/>
              <w:bottom w:val="nil"/>
              <w:right w:val="nil"/>
            </w:tcBorders>
            <w:shd w:val="clear" w:color="auto" w:fill="auto"/>
            <w:noWrap/>
            <w:vAlign w:val="bottom"/>
            <w:hideMark/>
          </w:tcPr>
          <w:p w14:paraId="5290517E"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05932C5D"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2.0%</w:t>
            </w:r>
          </w:p>
        </w:tc>
        <w:tc>
          <w:tcPr>
            <w:tcW w:w="270" w:type="dxa"/>
            <w:tcBorders>
              <w:top w:val="nil"/>
              <w:left w:val="nil"/>
              <w:bottom w:val="nil"/>
              <w:right w:val="nil"/>
            </w:tcBorders>
            <w:shd w:val="clear" w:color="auto" w:fill="auto"/>
            <w:noWrap/>
            <w:vAlign w:val="bottom"/>
            <w:hideMark/>
          </w:tcPr>
          <w:p w14:paraId="7A199A3D"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433F07AD"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2.4%</w:t>
            </w:r>
          </w:p>
        </w:tc>
        <w:tc>
          <w:tcPr>
            <w:tcW w:w="270" w:type="dxa"/>
            <w:tcBorders>
              <w:top w:val="nil"/>
              <w:left w:val="nil"/>
              <w:bottom w:val="nil"/>
              <w:right w:val="nil"/>
            </w:tcBorders>
            <w:shd w:val="clear" w:color="auto" w:fill="auto"/>
            <w:noWrap/>
            <w:vAlign w:val="bottom"/>
            <w:hideMark/>
          </w:tcPr>
          <w:p w14:paraId="641658E1"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900" w:type="dxa"/>
            <w:tcBorders>
              <w:top w:val="nil"/>
              <w:left w:val="single" w:sz="4" w:space="0" w:color="auto"/>
              <w:bottom w:val="nil"/>
              <w:right w:val="nil"/>
            </w:tcBorders>
            <w:shd w:val="clear" w:color="auto" w:fill="auto"/>
            <w:noWrap/>
            <w:vAlign w:val="bottom"/>
            <w:hideMark/>
          </w:tcPr>
          <w:p w14:paraId="485C9232"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1.3%</w:t>
            </w:r>
          </w:p>
        </w:tc>
        <w:tc>
          <w:tcPr>
            <w:tcW w:w="360" w:type="dxa"/>
            <w:tcBorders>
              <w:top w:val="nil"/>
              <w:left w:val="nil"/>
              <w:bottom w:val="nil"/>
              <w:right w:val="single" w:sz="4" w:space="0" w:color="auto"/>
            </w:tcBorders>
            <w:shd w:val="clear" w:color="auto" w:fill="auto"/>
            <w:noWrap/>
            <w:vAlign w:val="bottom"/>
            <w:hideMark/>
          </w:tcPr>
          <w:p w14:paraId="22615591"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7AA0DC38" w14:textId="77777777" w:rsidTr="00F016BA">
        <w:trPr>
          <w:trHeight w:val="264"/>
        </w:trPr>
        <w:tc>
          <w:tcPr>
            <w:tcW w:w="265" w:type="dxa"/>
            <w:tcBorders>
              <w:top w:val="nil"/>
              <w:left w:val="single" w:sz="4" w:space="0" w:color="auto"/>
              <w:bottom w:val="nil"/>
              <w:right w:val="nil"/>
            </w:tcBorders>
            <w:shd w:val="clear" w:color="auto" w:fill="auto"/>
            <w:noWrap/>
            <w:vAlign w:val="bottom"/>
            <w:hideMark/>
          </w:tcPr>
          <w:p w14:paraId="5BBB92CF"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bottom"/>
            <w:hideMark/>
          </w:tcPr>
          <w:p w14:paraId="45FBEBF6"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961" w:type="dxa"/>
            <w:tcBorders>
              <w:top w:val="nil"/>
              <w:left w:val="nil"/>
              <w:bottom w:val="nil"/>
              <w:right w:val="single" w:sz="4" w:space="0" w:color="auto"/>
            </w:tcBorders>
            <w:shd w:val="clear" w:color="auto" w:fill="auto"/>
            <w:noWrap/>
            <w:vAlign w:val="bottom"/>
            <w:hideMark/>
          </w:tcPr>
          <w:p w14:paraId="6C981142"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924" w:type="dxa"/>
            <w:tcBorders>
              <w:top w:val="nil"/>
              <w:left w:val="nil"/>
              <w:bottom w:val="nil"/>
              <w:right w:val="nil"/>
            </w:tcBorders>
            <w:shd w:val="clear" w:color="auto" w:fill="auto"/>
            <w:noWrap/>
            <w:vAlign w:val="bottom"/>
            <w:hideMark/>
          </w:tcPr>
          <w:p w14:paraId="20DB0977" w14:textId="77777777" w:rsidR="00F016BA" w:rsidRPr="00F016BA" w:rsidRDefault="00F016BA" w:rsidP="00F016BA">
            <w:pPr>
              <w:rPr>
                <w:rFonts w:ascii="Calibri" w:hAnsi="Calibri" w:cs="Calibri"/>
                <w:color w:val="000000"/>
                <w:sz w:val="22"/>
                <w:szCs w:val="22"/>
                <w:lang w:eastAsia="en-US"/>
              </w:rPr>
            </w:pPr>
          </w:p>
        </w:tc>
        <w:tc>
          <w:tcPr>
            <w:tcW w:w="237" w:type="dxa"/>
            <w:tcBorders>
              <w:top w:val="nil"/>
              <w:left w:val="nil"/>
              <w:bottom w:val="nil"/>
              <w:right w:val="nil"/>
            </w:tcBorders>
            <w:shd w:val="clear" w:color="auto" w:fill="auto"/>
            <w:noWrap/>
            <w:vAlign w:val="bottom"/>
            <w:hideMark/>
          </w:tcPr>
          <w:p w14:paraId="0E06D0B5" w14:textId="77777777" w:rsidR="00F016BA" w:rsidRPr="00F016BA" w:rsidRDefault="00F016BA" w:rsidP="00F016BA">
            <w:pPr>
              <w:rPr>
                <w:sz w:val="20"/>
                <w:lang w:eastAsia="en-US"/>
              </w:rPr>
            </w:pPr>
          </w:p>
        </w:tc>
        <w:tc>
          <w:tcPr>
            <w:tcW w:w="766" w:type="dxa"/>
            <w:tcBorders>
              <w:top w:val="nil"/>
              <w:left w:val="nil"/>
              <w:bottom w:val="nil"/>
              <w:right w:val="nil"/>
            </w:tcBorders>
            <w:shd w:val="clear" w:color="auto" w:fill="auto"/>
            <w:noWrap/>
            <w:vAlign w:val="bottom"/>
            <w:hideMark/>
          </w:tcPr>
          <w:p w14:paraId="36816541" w14:textId="77777777" w:rsidR="00F016BA" w:rsidRPr="00F016BA" w:rsidRDefault="00F016BA" w:rsidP="00F016BA">
            <w:pPr>
              <w:rPr>
                <w:sz w:val="20"/>
                <w:lang w:eastAsia="en-US"/>
              </w:rPr>
            </w:pPr>
          </w:p>
        </w:tc>
        <w:tc>
          <w:tcPr>
            <w:tcW w:w="270" w:type="dxa"/>
            <w:tcBorders>
              <w:top w:val="nil"/>
              <w:left w:val="nil"/>
              <w:bottom w:val="nil"/>
              <w:right w:val="nil"/>
            </w:tcBorders>
            <w:shd w:val="clear" w:color="auto" w:fill="auto"/>
            <w:noWrap/>
            <w:vAlign w:val="bottom"/>
            <w:hideMark/>
          </w:tcPr>
          <w:p w14:paraId="1D163C9E" w14:textId="77777777" w:rsidR="00F016BA" w:rsidRPr="00F016BA" w:rsidRDefault="00F016BA" w:rsidP="00F016BA">
            <w:pPr>
              <w:rPr>
                <w:sz w:val="20"/>
                <w:lang w:eastAsia="en-US"/>
              </w:rPr>
            </w:pPr>
          </w:p>
        </w:tc>
        <w:tc>
          <w:tcPr>
            <w:tcW w:w="810" w:type="dxa"/>
            <w:tcBorders>
              <w:top w:val="nil"/>
              <w:left w:val="nil"/>
              <w:bottom w:val="nil"/>
              <w:right w:val="nil"/>
            </w:tcBorders>
            <w:shd w:val="clear" w:color="auto" w:fill="auto"/>
            <w:noWrap/>
            <w:vAlign w:val="bottom"/>
            <w:hideMark/>
          </w:tcPr>
          <w:p w14:paraId="7920303E" w14:textId="77777777" w:rsidR="00F016BA" w:rsidRPr="00F016BA" w:rsidRDefault="00F016BA" w:rsidP="00F016BA">
            <w:pPr>
              <w:rPr>
                <w:sz w:val="20"/>
                <w:lang w:eastAsia="en-US"/>
              </w:rPr>
            </w:pPr>
          </w:p>
        </w:tc>
        <w:tc>
          <w:tcPr>
            <w:tcW w:w="270" w:type="dxa"/>
            <w:tcBorders>
              <w:top w:val="nil"/>
              <w:left w:val="nil"/>
              <w:bottom w:val="nil"/>
              <w:right w:val="nil"/>
            </w:tcBorders>
            <w:shd w:val="clear" w:color="auto" w:fill="auto"/>
            <w:noWrap/>
            <w:vAlign w:val="bottom"/>
            <w:hideMark/>
          </w:tcPr>
          <w:p w14:paraId="62E7B93A" w14:textId="77777777" w:rsidR="00F016BA" w:rsidRPr="00F016BA" w:rsidRDefault="00F016BA" w:rsidP="00F016BA">
            <w:pPr>
              <w:rPr>
                <w:sz w:val="20"/>
                <w:lang w:eastAsia="en-US"/>
              </w:rPr>
            </w:pPr>
          </w:p>
        </w:tc>
        <w:tc>
          <w:tcPr>
            <w:tcW w:w="810" w:type="dxa"/>
            <w:tcBorders>
              <w:top w:val="nil"/>
              <w:left w:val="nil"/>
              <w:bottom w:val="nil"/>
              <w:right w:val="nil"/>
            </w:tcBorders>
            <w:shd w:val="clear" w:color="auto" w:fill="auto"/>
            <w:noWrap/>
            <w:vAlign w:val="bottom"/>
            <w:hideMark/>
          </w:tcPr>
          <w:p w14:paraId="6EB9C5E7" w14:textId="77777777" w:rsidR="00F016BA" w:rsidRPr="00F016BA" w:rsidRDefault="00F016BA" w:rsidP="00F016BA">
            <w:pPr>
              <w:rPr>
                <w:sz w:val="20"/>
                <w:lang w:eastAsia="en-US"/>
              </w:rPr>
            </w:pPr>
          </w:p>
        </w:tc>
        <w:tc>
          <w:tcPr>
            <w:tcW w:w="270" w:type="dxa"/>
            <w:tcBorders>
              <w:top w:val="nil"/>
              <w:left w:val="nil"/>
              <w:bottom w:val="nil"/>
              <w:right w:val="nil"/>
            </w:tcBorders>
            <w:shd w:val="clear" w:color="auto" w:fill="auto"/>
            <w:noWrap/>
            <w:vAlign w:val="bottom"/>
            <w:hideMark/>
          </w:tcPr>
          <w:p w14:paraId="67EA14F8" w14:textId="77777777" w:rsidR="00F016BA" w:rsidRPr="00F016BA" w:rsidRDefault="00F016BA" w:rsidP="00F016BA">
            <w:pPr>
              <w:rPr>
                <w:sz w:val="20"/>
                <w:lang w:eastAsia="en-US"/>
              </w:rPr>
            </w:pPr>
          </w:p>
        </w:tc>
        <w:tc>
          <w:tcPr>
            <w:tcW w:w="900" w:type="dxa"/>
            <w:tcBorders>
              <w:top w:val="nil"/>
              <w:left w:val="single" w:sz="4" w:space="0" w:color="auto"/>
              <w:bottom w:val="nil"/>
              <w:right w:val="nil"/>
            </w:tcBorders>
            <w:shd w:val="clear" w:color="auto" w:fill="auto"/>
            <w:noWrap/>
            <w:vAlign w:val="bottom"/>
            <w:hideMark/>
          </w:tcPr>
          <w:p w14:paraId="1A335739"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60" w:type="dxa"/>
            <w:tcBorders>
              <w:top w:val="nil"/>
              <w:left w:val="nil"/>
              <w:bottom w:val="nil"/>
              <w:right w:val="single" w:sz="4" w:space="0" w:color="auto"/>
            </w:tcBorders>
            <w:shd w:val="clear" w:color="auto" w:fill="auto"/>
            <w:noWrap/>
            <w:vAlign w:val="bottom"/>
            <w:hideMark/>
          </w:tcPr>
          <w:p w14:paraId="3EA5D31D"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7BC464B3" w14:textId="77777777" w:rsidTr="00F016BA">
        <w:trPr>
          <w:trHeight w:val="624"/>
        </w:trPr>
        <w:tc>
          <w:tcPr>
            <w:tcW w:w="3322" w:type="dxa"/>
            <w:gridSpan w:val="2"/>
            <w:tcBorders>
              <w:top w:val="nil"/>
              <w:left w:val="single" w:sz="4" w:space="0" w:color="auto"/>
              <w:bottom w:val="nil"/>
              <w:right w:val="single" w:sz="4" w:space="0" w:color="000000"/>
            </w:tcBorders>
            <w:shd w:val="clear" w:color="auto" w:fill="auto"/>
            <w:vAlign w:val="bottom"/>
            <w:hideMark/>
          </w:tcPr>
          <w:p w14:paraId="082D44A3"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Expect to use sources to learn about voting process or where to vote in 2022</w:t>
            </w:r>
          </w:p>
        </w:tc>
        <w:tc>
          <w:tcPr>
            <w:tcW w:w="961" w:type="dxa"/>
            <w:tcBorders>
              <w:top w:val="nil"/>
              <w:left w:val="nil"/>
              <w:bottom w:val="nil"/>
              <w:right w:val="single" w:sz="4" w:space="0" w:color="auto"/>
            </w:tcBorders>
            <w:shd w:val="clear" w:color="auto" w:fill="auto"/>
            <w:noWrap/>
            <w:vAlign w:val="bottom"/>
            <w:hideMark/>
          </w:tcPr>
          <w:p w14:paraId="4BAED118"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924" w:type="dxa"/>
            <w:tcBorders>
              <w:top w:val="nil"/>
              <w:left w:val="nil"/>
              <w:bottom w:val="nil"/>
              <w:right w:val="nil"/>
            </w:tcBorders>
            <w:shd w:val="clear" w:color="auto" w:fill="auto"/>
            <w:noWrap/>
            <w:vAlign w:val="bottom"/>
            <w:hideMark/>
          </w:tcPr>
          <w:p w14:paraId="0C98622F" w14:textId="77777777" w:rsidR="00F016BA" w:rsidRPr="00F016BA" w:rsidRDefault="00F016BA" w:rsidP="00F016BA">
            <w:pPr>
              <w:rPr>
                <w:rFonts w:ascii="Calibri" w:hAnsi="Calibri" w:cs="Calibri"/>
                <w:color w:val="000000"/>
                <w:sz w:val="22"/>
                <w:szCs w:val="22"/>
                <w:lang w:eastAsia="en-US"/>
              </w:rPr>
            </w:pPr>
          </w:p>
        </w:tc>
        <w:tc>
          <w:tcPr>
            <w:tcW w:w="237" w:type="dxa"/>
            <w:tcBorders>
              <w:top w:val="nil"/>
              <w:left w:val="nil"/>
              <w:bottom w:val="nil"/>
              <w:right w:val="nil"/>
            </w:tcBorders>
            <w:shd w:val="clear" w:color="auto" w:fill="auto"/>
            <w:noWrap/>
            <w:vAlign w:val="bottom"/>
            <w:hideMark/>
          </w:tcPr>
          <w:p w14:paraId="4CFB5E18" w14:textId="77777777" w:rsidR="00F016BA" w:rsidRPr="00F016BA" w:rsidRDefault="00F016BA" w:rsidP="00F016BA">
            <w:pPr>
              <w:rPr>
                <w:sz w:val="20"/>
                <w:lang w:eastAsia="en-US"/>
              </w:rPr>
            </w:pPr>
          </w:p>
        </w:tc>
        <w:tc>
          <w:tcPr>
            <w:tcW w:w="766" w:type="dxa"/>
            <w:tcBorders>
              <w:top w:val="nil"/>
              <w:left w:val="nil"/>
              <w:bottom w:val="nil"/>
              <w:right w:val="nil"/>
            </w:tcBorders>
            <w:shd w:val="clear" w:color="auto" w:fill="auto"/>
            <w:noWrap/>
            <w:vAlign w:val="bottom"/>
            <w:hideMark/>
          </w:tcPr>
          <w:p w14:paraId="6255A153" w14:textId="77777777" w:rsidR="00F016BA" w:rsidRPr="00F016BA" w:rsidRDefault="00F016BA" w:rsidP="00F016BA">
            <w:pPr>
              <w:rPr>
                <w:sz w:val="20"/>
                <w:lang w:eastAsia="en-US"/>
              </w:rPr>
            </w:pPr>
          </w:p>
        </w:tc>
        <w:tc>
          <w:tcPr>
            <w:tcW w:w="270" w:type="dxa"/>
            <w:tcBorders>
              <w:top w:val="nil"/>
              <w:left w:val="nil"/>
              <w:bottom w:val="nil"/>
              <w:right w:val="nil"/>
            </w:tcBorders>
            <w:shd w:val="clear" w:color="auto" w:fill="auto"/>
            <w:noWrap/>
            <w:vAlign w:val="bottom"/>
            <w:hideMark/>
          </w:tcPr>
          <w:p w14:paraId="0A1AC87E" w14:textId="77777777" w:rsidR="00F016BA" w:rsidRPr="00F016BA" w:rsidRDefault="00F016BA" w:rsidP="00F016BA">
            <w:pPr>
              <w:rPr>
                <w:sz w:val="20"/>
                <w:lang w:eastAsia="en-US"/>
              </w:rPr>
            </w:pPr>
          </w:p>
        </w:tc>
        <w:tc>
          <w:tcPr>
            <w:tcW w:w="810" w:type="dxa"/>
            <w:tcBorders>
              <w:top w:val="nil"/>
              <w:left w:val="nil"/>
              <w:bottom w:val="nil"/>
              <w:right w:val="nil"/>
            </w:tcBorders>
            <w:shd w:val="clear" w:color="auto" w:fill="auto"/>
            <w:noWrap/>
            <w:vAlign w:val="bottom"/>
            <w:hideMark/>
          </w:tcPr>
          <w:p w14:paraId="408A4D5C" w14:textId="77777777" w:rsidR="00F016BA" w:rsidRPr="00F016BA" w:rsidRDefault="00F016BA" w:rsidP="00F016BA">
            <w:pPr>
              <w:rPr>
                <w:sz w:val="20"/>
                <w:lang w:eastAsia="en-US"/>
              </w:rPr>
            </w:pPr>
          </w:p>
        </w:tc>
        <w:tc>
          <w:tcPr>
            <w:tcW w:w="270" w:type="dxa"/>
            <w:tcBorders>
              <w:top w:val="nil"/>
              <w:left w:val="nil"/>
              <w:bottom w:val="nil"/>
              <w:right w:val="nil"/>
            </w:tcBorders>
            <w:shd w:val="clear" w:color="auto" w:fill="auto"/>
            <w:noWrap/>
            <w:vAlign w:val="bottom"/>
            <w:hideMark/>
          </w:tcPr>
          <w:p w14:paraId="14C6961F" w14:textId="77777777" w:rsidR="00F016BA" w:rsidRPr="00F016BA" w:rsidRDefault="00F016BA" w:rsidP="00F016BA">
            <w:pPr>
              <w:rPr>
                <w:sz w:val="20"/>
                <w:lang w:eastAsia="en-US"/>
              </w:rPr>
            </w:pPr>
          </w:p>
        </w:tc>
        <w:tc>
          <w:tcPr>
            <w:tcW w:w="810" w:type="dxa"/>
            <w:tcBorders>
              <w:top w:val="nil"/>
              <w:left w:val="nil"/>
              <w:bottom w:val="nil"/>
              <w:right w:val="nil"/>
            </w:tcBorders>
            <w:shd w:val="clear" w:color="auto" w:fill="auto"/>
            <w:noWrap/>
            <w:vAlign w:val="bottom"/>
            <w:hideMark/>
          </w:tcPr>
          <w:p w14:paraId="2179D29E" w14:textId="77777777" w:rsidR="00F016BA" w:rsidRPr="00F016BA" w:rsidRDefault="00F016BA" w:rsidP="00F016BA">
            <w:pPr>
              <w:rPr>
                <w:sz w:val="20"/>
                <w:lang w:eastAsia="en-US"/>
              </w:rPr>
            </w:pPr>
          </w:p>
        </w:tc>
        <w:tc>
          <w:tcPr>
            <w:tcW w:w="270" w:type="dxa"/>
            <w:tcBorders>
              <w:top w:val="nil"/>
              <w:left w:val="nil"/>
              <w:bottom w:val="nil"/>
              <w:right w:val="nil"/>
            </w:tcBorders>
            <w:shd w:val="clear" w:color="auto" w:fill="auto"/>
            <w:noWrap/>
            <w:vAlign w:val="bottom"/>
            <w:hideMark/>
          </w:tcPr>
          <w:p w14:paraId="5991C972" w14:textId="77777777" w:rsidR="00F016BA" w:rsidRPr="00F016BA" w:rsidRDefault="00F016BA" w:rsidP="00F016BA">
            <w:pPr>
              <w:rPr>
                <w:sz w:val="20"/>
                <w:lang w:eastAsia="en-US"/>
              </w:rPr>
            </w:pPr>
          </w:p>
        </w:tc>
        <w:tc>
          <w:tcPr>
            <w:tcW w:w="900" w:type="dxa"/>
            <w:tcBorders>
              <w:top w:val="nil"/>
              <w:left w:val="single" w:sz="4" w:space="0" w:color="auto"/>
              <w:bottom w:val="nil"/>
              <w:right w:val="nil"/>
            </w:tcBorders>
            <w:shd w:val="clear" w:color="auto" w:fill="auto"/>
            <w:noWrap/>
            <w:vAlign w:val="bottom"/>
            <w:hideMark/>
          </w:tcPr>
          <w:p w14:paraId="48E9F048"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60" w:type="dxa"/>
            <w:tcBorders>
              <w:top w:val="nil"/>
              <w:left w:val="nil"/>
              <w:bottom w:val="nil"/>
              <w:right w:val="single" w:sz="4" w:space="0" w:color="auto"/>
            </w:tcBorders>
            <w:shd w:val="clear" w:color="auto" w:fill="auto"/>
            <w:noWrap/>
            <w:vAlign w:val="bottom"/>
            <w:hideMark/>
          </w:tcPr>
          <w:p w14:paraId="51B3DA23"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77413E27" w14:textId="77777777" w:rsidTr="00F016BA">
        <w:trPr>
          <w:trHeight w:val="624"/>
        </w:trPr>
        <w:tc>
          <w:tcPr>
            <w:tcW w:w="265" w:type="dxa"/>
            <w:tcBorders>
              <w:top w:val="nil"/>
              <w:left w:val="single" w:sz="4" w:space="0" w:color="auto"/>
              <w:bottom w:val="nil"/>
              <w:right w:val="nil"/>
            </w:tcBorders>
            <w:shd w:val="clear" w:color="auto" w:fill="auto"/>
            <w:noWrap/>
            <w:vAlign w:val="bottom"/>
            <w:hideMark/>
          </w:tcPr>
          <w:p w14:paraId="38582E20"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vAlign w:val="center"/>
            <w:hideMark/>
          </w:tcPr>
          <w:p w14:paraId="29EE4849"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Talking in person to family members, friends, neighbors, or colleagues</w:t>
            </w:r>
          </w:p>
        </w:tc>
        <w:tc>
          <w:tcPr>
            <w:tcW w:w="961" w:type="dxa"/>
            <w:tcBorders>
              <w:top w:val="nil"/>
              <w:left w:val="nil"/>
              <w:bottom w:val="nil"/>
              <w:right w:val="single" w:sz="4" w:space="0" w:color="auto"/>
            </w:tcBorders>
            <w:shd w:val="clear" w:color="auto" w:fill="auto"/>
            <w:noWrap/>
            <w:vAlign w:val="bottom"/>
            <w:hideMark/>
          </w:tcPr>
          <w:p w14:paraId="3557D703"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35.4%</w:t>
            </w:r>
          </w:p>
        </w:tc>
        <w:tc>
          <w:tcPr>
            <w:tcW w:w="924" w:type="dxa"/>
            <w:tcBorders>
              <w:top w:val="nil"/>
              <w:left w:val="nil"/>
              <w:bottom w:val="nil"/>
              <w:right w:val="nil"/>
            </w:tcBorders>
            <w:shd w:val="clear" w:color="auto" w:fill="auto"/>
            <w:noWrap/>
            <w:vAlign w:val="bottom"/>
            <w:hideMark/>
          </w:tcPr>
          <w:p w14:paraId="05E0544D"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26.4%</w:t>
            </w:r>
          </w:p>
        </w:tc>
        <w:tc>
          <w:tcPr>
            <w:tcW w:w="237" w:type="dxa"/>
            <w:tcBorders>
              <w:top w:val="nil"/>
              <w:left w:val="nil"/>
              <w:bottom w:val="nil"/>
              <w:right w:val="nil"/>
            </w:tcBorders>
            <w:shd w:val="clear" w:color="auto" w:fill="auto"/>
            <w:noWrap/>
            <w:vAlign w:val="bottom"/>
            <w:hideMark/>
          </w:tcPr>
          <w:p w14:paraId="0A0EC905"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766" w:type="dxa"/>
            <w:tcBorders>
              <w:top w:val="nil"/>
              <w:left w:val="nil"/>
              <w:bottom w:val="nil"/>
              <w:right w:val="nil"/>
            </w:tcBorders>
            <w:shd w:val="clear" w:color="auto" w:fill="auto"/>
            <w:noWrap/>
            <w:vAlign w:val="bottom"/>
            <w:hideMark/>
          </w:tcPr>
          <w:p w14:paraId="74427D62"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40.8%</w:t>
            </w:r>
          </w:p>
        </w:tc>
        <w:tc>
          <w:tcPr>
            <w:tcW w:w="270" w:type="dxa"/>
            <w:tcBorders>
              <w:top w:val="nil"/>
              <w:left w:val="nil"/>
              <w:bottom w:val="nil"/>
              <w:right w:val="nil"/>
            </w:tcBorders>
            <w:shd w:val="clear" w:color="auto" w:fill="auto"/>
            <w:noWrap/>
            <w:vAlign w:val="bottom"/>
            <w:hideMark/>
          </w:tcPr>
          <w:p w14:paraId="35D11E20"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327D7F7A"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35.8%</w:t>
            </w:r>
          </w:p>
        </w:tc>
        <w:tc>
          <w:tcPr>
            <w:tcW w:w="270" w:type="dxa"/>
            <w:tcBorders>
              <w:top w:val="nil"/>
              <w:left w:val="nil"/>
              <w:bottom w:val="nil"/>
              <w:right w:val="nil"/>
            </w:tcBorders>
            <w:shd w:val="clear" w:color="auto" w:fill="auto"/>
            <w:noWrap/>
            <w:vAlign w:val="bottom"/>
            <w:hideMark/>
          </w:tcPr>
          <w:p w14:paraId="13903A99"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1F24B9CE"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38.9%</w:t>
            </w:r>
          </w:p>
        </w:tc>
        <w:tc>
          <w:tcPr>
            <w:tcW w:w="270" w:type="dxa"/>
            <w:tcBorders>
              <w:top w:val="nil"/>
              <w:left w:val="nil"/>
              <w:bottom w:val="nil"/>
              <w:right w:val="nil"/>
            </w:tcBorders>
            <w:shd w:val="clear" w:color="auto" w:fill="auto"/>
            <w:noWrap/>
            <w:vAlign w:val="bottom"/>
            <w:hideMark/>
          </w:tcPr>
          <w:p w14:paraId="5EF8CC7B" w14:textId="77777777" w:rsidR="00F016BA" w:rsidRPr="00F016BA" w:rsidRDefault="00F016BA" w:rsidP="00F016BA">
            <w:pPr>
              <w:jc w:val="right"/>
              <w:rPr>
                <w:rFonts w:ascii="Calibri" w:hAnsi="Calibri" w:cs="Calibri"/>
                <w:color w:val="000000"/>
                <w:sz w:val="22"/>
                <w:szCs w:val="22"/>
                <w:lang w:eastAsia="en-US"/>
              </w:rPr>
            </w:pPr>
          </w:p>
        </w:tc>
        <w:tc>
          <w:tcPr>
            <w:tcW w:w="900" w:type="dxa"/>
            <w:tcBorders>
              <w:top w:val="nil"/>
              <w:left w:val="single" w:sz="4" w:space="0" w:color="auto"/>
              <w:bottom w:val="nil"/>
              <w:right w:val="nil"/>
            </w:tcBorders>
            <w:shd w:val="clear" w:color="auto" w:fill="auto"/>
            <w:noWrap/>
            <w:vAlign w:val="bottom"/>
            <w:hideMark/>
          </w:tcPr>
          <w:p w14:paraId="09C970D1"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42.9%</w:t>
            </w:r>
          </w:p>
        </w:tc>
        <w:tc>
          <w:tcPr>
            <w:tcW w:w="360" w:type="dxa"/>
            <w:tcBorders>
              <w:top w:val="nil"/>
              <w:left w:val="nil"/>
              <w:bottom w:val="nil"/>
              <w:right w:val="single" w:sz="4" w:space="0" w:color="auto"/>
            </w:tcBorders>
            <w:shd w:val="clear" w:color="auto" w:fill="auto"/>
            <w:noWrap/>
            <w:vAlign w:val="bottom"/>
            <w:hideMark/>
          </w:tcPr>
          <w:p w14:paraId="0FF9A525"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r>
      <w:tr w:rsidR="00F016BA" w:rsidRPr="00F016BA" w14:paraId="6C189812" w14:textId="77777777" w:rsidTr="00F016BA">
        <w:trPr>
          <w:trHeight w:val="360"/>
        </w:trPr>
        <w:tc>
          <w:tcPr>
            <w:tcW w:w="265" w:type="dxa"/>
            <w:tcBorders>
              <w:top w:val="nil"/>
              <w:left w:val="single" w:sz="4" w:space="0" w:color="auto"/>
              <w:bottom w:val="nil"/>
              <w:right w:val="nil"/>
            </w:tcBorders>
            <w:shd w:val="clear" w:color="auto" w:fill="auto"/>
            <w:noWrap/>
            <w:vAlign w:val="bottom"/>
            <w:hideMark/>
          </w:tcPr>
          <w:p w14:paraId="1CFA4379"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47FB429D"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Television</w:t>
            </w:r>
          </w:p>
        </w:tc>
        <w:tc>
          <w:tcPr>
            <w:tcW w:w="961" w:type="dxa"/>
            <w:tcBorders>
              <w:top w:val="nil"/>
              <w:left w:val="nil"/>
              <w:bottom w:val="nil"/>
              <w:right w:val="single" w:sz="4" w:space="0" w:color="auto"/>
            </w:tcBorders>
            <w:shd w:val="clear" w:color="auto" w:fill="auto"/>
            <w:noWrap/>
            <w:vAlign w:val="bottom"/>
            <w:hideMark/>
          </w:tcPr>
          <w:p w14:paraId="0D3749B8"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27.5%</w:t>
            </w:r>
          </w:p>
        </w:tc>
        <w:tc>
          <w:tcPr>
            <w:tcW w:w="924" w:type="dxa"/>
            <w:tcBorders>
              <w:top w:val="nil"/>
              <w:left w:val="nil"/>
              <w:bottom w:val="nil"/>
              <w:right w:val="nil"/>
            </w:tcBorders>
            <w:shd w:val="clear" w:color="auto" w:fill="auto"/>
            <w:noWrap/>
            <w:vAlign w:val="bottom"/>
            <w:hideMark/>
          </w:tcPr>
          <w:p w14:paraId="1D13D2AA"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33.9%</w:t>
            </w:r>
          </w:p>
        </w:tc>
        <w:tc>
          <w:tcPr>
            <w:tcW w:w="237" w:type="dxa"/>
            <w:tcBorders>
              <w:top w:val="nil"/>
              <w:left w:val="nil"/>
              <w:bottom w:val="nil"/>
              <w:right w:val="nil"/>
            </w:tcBorders>
            <w:shd w:val="clear" w:color="auto" w:fill="auto"/>
            <w:noWrap/>
            <w:vAlign w:val="bottom"/>
            <w:hideMark/>
          </w:tcPr>
          <w:p w14:paraId="1C858DCA" w14:textId="77777777" w:rsidR="00F016BA" w:rsidRPr="00F016BA" w:rsidRDefault="00F016BA" w:rsidP="00F016BA">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4A9D438B"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45.4%</w:t>
            </w:r>
          </w:p>
        </w:tc>
        <w:tc>
          <w:tcPr>
            <w:tcW w:w="270" w:type="dxa"/>
            <w:tcBorders>
              <w:top w:val="nil"/>
              <w:left w:val="nil"/>
              <w:bottom w:val="nil"/>
              <w:right w:val="nil"/>
            </w:tcBorders>
            <w:shd w:val="clear" w:color="auto" w:fill="auto"/>
            <w:noWrap/>
            <w:vAlign w:val="bottom"/>
            <w:hideMark/>
          </w:tcPr>
          <w:p w14:paraId="0E34F814"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810" w:type="dxa"/>
            <w:tcBorders>
              <w:top w:val="nil"/>
              <w:left w:val="nil"/>
              <w:bottom w:val="nil"/>
              <w:right w:val="nil"/>
            </w:tcBorders>
            <w:shd w:val="clear" w:color="auto" w:fill="auto"/>
            <w:noWrap/>
            <w:vAlign w:val="bottom"/>
            <w:hideMark/>
          </w:tcPr>
          <w:p w14:paraId="211DBCCF"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34.6%</w:t>
            </w:r>
          </w:p>
        </w:tc>
        <w:tc>
          <w:tcPr>
            <w:tcW w:w="270" w:type="dxa"/>
            <w:tcBorders>
              <w:top w:val="nil"/>
              <w:left w:val="nil"/>
              <w:bottom w:val="nil"/>
              <w:right w:val="nil"/>
            </w:tcBorders>
            <w:shd w:val="clear" w:color="auto" w:fill="auto"/>
            <w:noWrap/>
            <w:vAlign w:val="bottom"/>
            <w:hideMark/>
          </w:tcPr>
          <w:p w14:paraId="0CE104C1"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810" w:type="dxa"/>
            <w:tcBorders>
              <w:top w:val="nil"/>
              <w:left w:val="nil"/>
              <w:bottom w:val="nil"/>
              <w:right w:val="nil"/>
            </w:tcBorders>
            <w:shd w:val="clear" w:color="auto" w:fill="auto"/>
            <w:noWrap/>
            <w:vAlign w:val="bottom"/>
            <w:hideMark/>
          </w:tcPr>
          <w:p w14:paraId="2F801264"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43.4%</w:t>
            </w:r>
          </w:p>
        </w:tc>
        <w:tc>
          <w:tcPr>
            <w:tcW w:w="270" w:type="dxa"/>
            <w:tcBorders>
              <w:top w:val="nil"/>
              <w:left w:val="nil"/>
              <w:bottom w:val="nil"/>
              <w:right w:val="nil"/>
            </w:tcBorders>
            <w:shd w:val="clear" w:color="auto" w:fill="auto"/>
            <w:noWrap/>
            <w:vAlign w:val="bottom"/>
            <w:hideMark/>
          </w:tcPr>
          <w:p w14:paraId="5F4E5B98"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900" w:type="dxa"/>
            <w:tcBorders>
              <w:top w:val="nil"/>
              <w:left w:val="single" w:sz="4" w:space="0" w:color="auto"/>
              <w:bottom w:val="nil"/>
              <w:right w:val="nil"/>
            </w:tcBorders>
            <w:shd w:val="clear" w:color="auto" w:fill="auto"/>
            <w:noWrap/>
            <w:vAlign w:val="bottom"/>
            <w:hideMark/>
          </w:tcPr>
          <w:p w14:paraId="5C1CCB2E"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39.7%</w:t>
            </w:r>
          </w:p>
        </w:tc>
        <w:tc>
          <w:tcPr>
            <w:tcW w:w="360" w:type="dxa"/>
            <w:tcBorders>
              <w:top w:val="nil"/>
              <w:left w:val="nil"/>
              <w:bottom w:val="nil"/>
              <w:right w:val="single" w:sz="4" w:space="0" w:color="auto"/>
            </w:tcBorders>
            <w:shd w:val="clear" w:color="auto" w:fill="auto"/>
            <w:noWrap/>
            <w:vAlign w:val="bottom"/>
            <w:hideMark/>
          </w:tcPr>
          <w:p w14:paraId="57AB924E"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r>
      <w:tr w:rsidR="00F016BA" w:rsidRPr="00F016BA" w14:paraId="3E971B70" w14:textId="77777777" w:rsidTr="00F016BA">
        <w:trPr>
          <w:trHeight w:val="360"/>
        </w:trPr>
        <w:tc>
          <w:tcPr>
            <w:tcW w:w="265" w:type="dxa"/>
            <w:tcBorders>
              <w:top w:val="nil"/>
              <w:left w:val="single" w:sz="4" w:space="0" w:color="auto"/>
              <w:bottom w:val="nil"/>
              <w:right w:val="nil"/>
            </w:tcBorders>
            <w:shd w:val="clear" w:color="auto" w:fill="auto"/>
            <w:noWrap/>
            <w:vAlign w:val="bottom"/>
            <w:hideMark/>
          </w:tcPr>
          <w:p w14:paraId="068ECD4C"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2F669FAC"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Printed mailings from election office</w:t>
            </w:r>
          </w:p>
        </w:tc>
        <w:tc>
          <w:tcPr>
            <w:tcW w:w="961" w:type="dxa"/>
            <w:tcBorders>
              <w:top w:val="nil"/>
              <w:left w:val="nil"/>
              <w:bottom w:val="nil"/>
              <w:right w:val="single" w:sz="4" w:space="0" w:color="auto"/>
            </w:tcBorders>
            <w:shd w:val="clear" w:color="auto" w:fill="auto"/>
            <w:noWrap/>
            <w:vAlign w:val="bottom"/>
            <w:hideMark/>
          </w:tcPr>
          <w:p w14:paraId="0F0852C4"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26.5%</w:t>
            </w:r>
          </w:p>
        </w:tc>
        <w:tc>
          <w:tcPr>
            <w:tcW w:w="924" w:type="dxa"/>
            <w:tcBorders>
              <w:top w:val="nil"/>
              <w:left w:val="nil"/>
              <w:bottom w:val="nil"/>
              <w:right w:val="nil"/>
            </w:tcBorders>
            <w:shd w:val="clear" w:color="auto" w:fill="auto"/>
            <w:noWrap/>
            <w:vAlign w:val="bottom"/>
            <w:hideMark/>
          </w:tcPr>
          <w:p w14:paraId="4D5BF568"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27.1%</w:t>
            </w:r>
          </w:p>
        </w:tc>
        <w:tc>
          <w:tcPr>
            <w:tcW w:w="237" w:type="dxa"/>
            <w:tcBorders>
              <w:top w:val="nil"/>
              <w:left w:val="nil"/>
              <w:bottom w:val="nil"/>
              <w:right w:val="nil"/>
            </w:tcBorders>
            <w:shd w:val="clear" w:color="auto" w:fill="auto"/>
            <w:noWrap/>
            <w:vAlign w:val="bottom"/>
            <w:hideMark/>
          </w:tcPr>
          <w:p w14:paraId="5BE26634" w14:textId="77777777" w:rsidR="00F016BA" w:rsidRPr="00F016BA" w:rsidRDefault="00F016BA" w:rsidP="00F016BA">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1777C76A"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30.3%</w:t>
            </w:r>
          </w:p>
        </w:tc>
        <w:tc>
          <w:tcPr>
            <w:tcW w:w="270" w:type="dxa"/>
            <w:tcBorders>
              <w:top w:val="nil"/>
              <w:left w:val="nil"/>
              <w:bottom w:val="nil"/>
              <w:right w:val="nil"/>
            </w:tcBorders>
            <w:shd w:val="clear" w:color="auto" w:fill="auto"/>
            <w:noWrap/>
            <w:vAlign w:val="bottom"/>
            <w:hideMark/>
          </w:tcPr>
          <w:p w14:paraId="6929DDE9"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06331A86"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22.8%</w:t>
            </w:r>
          </w:p>
        </w:tc>
        <w:tc>
          <w:tcPr>
            <w:tcW w:w="270" w:type="dxa"/>
            <w:tcBorders>
              <w:top w:val="nil"/>
              <w:left w:val="nil"/>
              <w:bottom w:val="nil"/>
              <w:right w:val="nil"/>
            </w:tcBorders>
            <w:shd w:val="clear" w:color="auto" w:fill="auto"/>
            <w:noWrap/>
            <w:vAlign w:val="bottom"/>
            <w:hideMark/>
          </w:tcPr>
          <w:p w14:paraId="718D4937"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543EA835"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36.1%</w:t>
            </w:r>
          </w:p>
        </w:tc>
        <w:tc>
          <w:tcPr>
            <w:tcW w:w="270" w:type="dxa"/>
            <w:tcBorders>
              <w:top w:val="nil"/>
              <w:left w:val="nil"/>
              <w:bottom w:val="nil"/>
              <w:right w:val="nil"/>
            </w:tcBorders>
            <w:shd w:val="clear" w:color="auto" w:fill="auto"/>
            <w:noWrap/>
            <w:vAlign w:val="bottom"/>
            <w:hideMark/>
          </w:tcPr>
          <w:p w14:paraId="02C7E262"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900" w:type="dxa"/>
            <w:tcBorders>
              <w:top w:val="nil"/>
              <w:left w:val="single" w:sz="4" w:space="0" w:color="auto"/>
              <w:bottom w:val="nil"/>
              <w:right w:val="nil"/>
            </w:tcBorders>
            <w:shd w:val="clear" w:color="auto" w:fill="auto"/>
            <w:noWrap/>
            <w:vAlign w:val="bottom"/>
            <w:hideMark/>
          </w:tcPr>
          <w:p w14:paraId="49447702"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32.7%</w:t>
            </w:r>
          </w:p>
        </w:tc>
        <w:tc>
          <w:tcPr>
            <w:tcW w:w="360" w:type="dxa"/>
            <w:tcBorders>
              <w:top w:val="nil"/>
              <w:left w:val="nil"/>
              <w:bottom w:val="nil"/>
              <w:right w:val="single" w:sz="4" w:space="0" w:color="auto"/>
            </w:tcBorders>
            <w:shd w:val="clear" w:color="auto" w:fill="auto"/>
            <w:noWrap/>
            <w:vAlign w:val="bottom"/>
            <w:hideMark/>
          </w:tcPr>
          <w:p w14:paraId="6296646A"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r>
      <w:tr w:rsidR="00F016BA" w:rsidRPr="00F016BA" w14:paraId="472EAB58" w14:textId="77777777" w:rsidTr="00F016BA">
        <w:trPr>
          <w:trHeight w:val="288"/>
        </w:trPr>
        <w:tc>
          <w:tcPr>
            <w:tcW w:w="265" w:type="dxa"/>
            <w:tcBorders>
              <w:top w:val="nil"/>
              <w:left w:val="single" w:sz="4" w:space="0" w:color="auto"/>
              <w:bottom w:val="nil"/>
              <w:right w:val="nil"/>
            </w:tcBorders>
            <w:shd w:val="clear" w:color="auto" w:fill="auto"/>
            <w:noWrap/>
            <w:vAlign w:val="bottom"/>
            <w:hideMark/>
          </w:tcPr>
          <w:p w14:paraId="460464DD"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319E4F92"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Election office website</w:t>
            </w:r>
          </w:p>
        </w:tc>
        <w:tc>
          <w:tcPr>
            <w:tcW w:w="961" w:type="dxa"/>
            <w:tcBorders>
              <w:top w:val="nil"/>
              <w:left w:val="nil"/>
              <w:bottom w:val="nil"/>
              <w:right w:val="single" w:sz="4" w:space="0" w:color="auto"/>
            </w:tcBorders>
            <w:shd w:val="clear" w:color="auto" w:fill="auto"/>
            <w:noWrap/>
            <w:vAlign w:val="bottom"/>
            <w:hideMark/>
          </w:tcPr>
          <w:p w14:paraId="215F735A"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36.2%</w:t>
            </w:r>
          </w:p>
        </w:tc>
        <w:tc>
          <w:tcPr>
            <w:tcW w:w="924" w:type="dxa"/>
            <w:tcBorders>
              <w:top w:val="nil"/>
              <w:left w:val="nil"/>
              <w:bottom w:val="nil"/>
              <w:right w:val="nil"/>
            </w:tcBorders>
            <w:shd w:val="clear" w:color="auto" w:fill="auto"/>
            <w:noWrap/>
            <w:vAlign w:val="bottom"/>
            <w:hideMark/>
          </w:tcPr>
          <w:p w14:paraId="65D8F8F8"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30.1%</w:t>
            </w:r>
          </w:p>
        </w:tc>
        <w:tc>
          <w:tcPr>
            <w:tcW w:w="237" w:type="dxa"/>
            <w:tcBorders>
              <w:top w:val="nil"/>
              <w:left w:val="nil"/>
              <w:bottom w:val="nil"/>
              <w:right w:val="nil"/>
            </w:tcBorders>
            <w:shd w:val="clear" w:color="auto" w:fill="auto"/>
            <w:noWrap/>
            <w:vAlign w:val="bottom"/>
            <w:hideMark/>
          </w:tcPr>
          <w:p w14:paraId="4FD4218D" w14:textId="77777777" w:rsidR="00F016BA" w:rsidRPr="00F016BA" w:rsidRDefault="00F016BA" w:rsidP="00F016BA">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181807CD"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17.6%</w:t>
            </w:r>
          </w:p>
        </w:tc>
        <w:tc>
          <w:tcPr>
            <w:tcW w:w="270" w:type="dxa"/>
            <w:tcBorders>
              <w:top w:val="nil"/>
              <w:left w:val="nil"/>
              <w:bottom w:val="nil"/>
              <w:right w:val="nil"/>
            </w:tcBorders>
            <w:shd w:val="clear" w:color="auto" w:fill="auto"/>
            <w:noWrap/>
            <w:vAlign w:val="bottom"/>
            <w:hideMark/>
          </w:tcPr>
          <w:p w14:paraId="6CEFF453"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810" w:type="dxa"/>
            <w:tcBorders>
              <w:top w:val="nil"/>
              <w:left w:val="nil"/>
              <w:bottom w:val="nil"/>
              <w:right w:val="nil"/>
            </w:tcBorders>
            <w:shd w:val="clear" w:color="auto" w:fill="auto"/>
            <w:noWrap/>
            <w:vAlign w:val="bottom"/>
            <w:hideMark/>
          </w:tcPr>
          <w:p w14:paraId="4C7CFE7A"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23.0%</w:t>
            </w:r>
          </w:p>
        </w:tc>
        <w:tc>
          <w:tcPr>
            <w:tcW w:w="270" w:type="dxa"/>
            <w:tcBorders>
              <w:top w:val="nil"/>
              <w:left w:val="nil"/>
              <w:bottom w:val="nil"/>
              <w:right w:val="nil"/>
            </w:tcBorders>
            <w:shd w:val="clear" w:color="auto" w:fill="auto"/>
            <w:noWrap/>
            <w:vAlign w:val="bottom"/>
            <w:hideMark/>
          </w:tcPr>
          <w:p w14:paraId="723B5E91"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810" w:type="dxa"/>
            <w:tcBorders>
              <w:top w:val="nil"/>
              <w:left w:val="nil"/>
              <w:bottom w:val="nil"/>
              <w:right w:val="nil"/>
            </w:tcBorders>
            <w:shd w:val="clear" w:color="auto" w:fill="auto"/>
            <w:noWrap/>
            <w:vAlign w:val="bottom"/>
            <w:hideMark/>
          </w:tcPr>
          <w:p w14:paraId="6AA7CF1E"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26.0%</w:t>
            </w:r>
          </w:p>
        </w:tc>
        <w:tc>
          <w:tcPr>
            <w:tcW w:w="270" w:type="dxa"/>
            <w:tcBorders>
              <w:top w:val="nil"/>
              <w:left w:val="nil"/>
              <w:bottom w:val="nil"/>
              <w:right w:val="nil"/>
            </w:tcBorders>
            <w:shd w:val="clear" w:color="auto" w:fill="auto"/>
            <w:noWrap/>
            <w:vAlign w:val="bottom"/>
            <w:hideMark/>
          </w:tcPr>
          <w:p w14:paraId="42C1A836"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900" w:type="dxa"/>
            <w:tcBorders>
              <w:top w:val="nil"/>
              <w:left w:val="single" w:sz="4" w:space="0" w:color="auto"/>
              <w:bottom w:val="nil"/>
              <w:right w:val="nil"/>
            </w:tcBorders>
            <w:shd w:val="clear" w:color="auto" w:fill="auto"/>
            <w:noWrap/>
            <w:vAlign w:val="bottom"/>
            <w:hideMark/>
          </w:tcPr>
          <w:p w14:paraId="1A5EF231"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27.0%</w:t>
            </w:r>
          </w:p>
        </w:tc>
        <w:tc>
          <w:tcPr>
            <w:tcW w:w="360" w:type="dxa"/>
            <w:tcBorders>
              <w:top w:val="nil"/>
              <w:left w:val="nil"/>
              <w:bottom w:val="nil"/>
              <w:right w:val="single" w:sz="4" w:space="0" w:color="auto"/>
            </w:tcBorders>
            <w:shd w:val="clear" w:color="auto" w:fill="auto"/>
            <w:noWrap/>
            <w:vAlign w:val="bottom"/>
            <w:hideMark/>
          </w:tcPr>
          <w:p w14:paraId="477DFBB8"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r>
      <w:tr w:rsidR="00F016BA" w:rsidRPr="00F016BA" w14:paraId="055FED07" w14:textId="77777777" w:rsidTr="00F016BA">
        <w:trPr>
          <w:trHeight w:val="576"/>
        </w:trPr>
        <w:tc>
          <w:tcPr>
            <w:tcW w:w="265" w:type="dxa"/>
            <w:tcBorders>
              <w:top w:val="nil"/>
              <w:left w:val="single" w:sz="4" w:space="0" w:color="auto"/>
              <w:bottom w:val="nil"/>
              <w:right w:val="nil"/>
            </w:tcBorders>
            <w:shd w:val="clear" w:color="auto" w:fill="auto"/>
            <w:noWrap/>
            <w:vAlign w:val="bottom"/>
            <w:hideMark/>
          </w:tcPr>
          <w:p w14:paraId="64701F37"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vAlign w:val="center"/>
            <w:hideMark/>
          </w:tcPr>
          <w:p w14:paraId="3C6A6F6D" w14:textId="76837650"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Printed letters or newsletters from candidates or orgs</w:t>
            </w:r>
            <w:r>
              <w:rPr>
                <w:rFonts w:ascii="Calibri" w:hAnsi="Calibri" w:cs="Calibri"/>
                <w:color w:val="000000"/>
                <w:sz w:val="22"/>
                <w:szCs w:val="22"/>
                <w:lang w:eastAsia="en-US"/>
              </w:rPr>
              <w:t>.</w:t>
            </w:r>
          </w:p>
        </w:tc>
        <w:tc>
          <w:tcPr>
            <w:tcW w:w="961" w:type="dxa"/>
            <w:tcBorders>
              <w:top w:val="nil"/>
              <w:left w:val="nil"/>
              <w:bottom w:val="nil"/>
              <w:right w:val="single" w:sz="4" w:space="0" w:color="auto"/>
            </w:tcBorders>
            <w:shd w:val="clear" w:color="auto" w:fill="auto"/>
            <w:noWrap/>
            <w:vAlign w:val="bottom"/>
            <w:hideMark/>
          </w:tcPr>
          <w:p w14:paraId="5A417865"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18.7%</w:t>
            </w:r>
          </w:p>
        </w:tc>
        <w:tc>
          <w:tcPr>
            <w:tcW w:w="924" w:type="dxa"/>
            <w:tcBorders>
              <w:top w:val="nil"/>
              <w:left w:val="nil"/>
              <w:bottom w:val="nil"/>
              <w:right w:val="nil"/>
            </w:tcBorders>
            <w:shd w:val="clear" w:color="auto" w:fill="auto"/>
            <w:noWrap/>
            <w:vAlign w:val="bottom"/>
            <w:hideMark/>
          </w:tcPr>
          <w:p w14:paraId="1CB4A5B1"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19.2%</w:t>
            </w:r>
          </w:p>
        </w:tc>
        <w:tc>
          <w:tcPr>
            <w:tcW w:w="237" w:type="dxa"/>
            <w:tcBorders>
              <w:top w:val="nil"/>
              <w:left w:val="nil"/>
              <w:bottom w:val="nil"/>
              <w:right w:val="nil"/>
            </w:tcBorders>
            <w:shd w:val="clear" w:color="auto" w:fill="auto"/>
            <w:noWrap/>
            <w:vAlign w:val="bottom"/>
            <w:hideMark/>
          </w:tcPr>
          <w:p w14:paraId="59453976" w14:textId="77777777" w:rsidR="00F016BA" w:rsidRPr="00F016BA" w:rsidRDefault="00F016BA" w:rsidP="00F016BA">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4FBA4C9E"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29.3%</w:t>
            </w:r>
          </w:p>
        </w:tc>
        <w:tc>
          <w:tcPr>
            <w:tcW w:w="270" w:type="dxa"/>
            <w:tcBorders>
              <w:top w:val="nil"/>
              <w:left w:val="nil"/>
              <w:bottom w:val="nil"/>
              <w:right w:val="nil"/>
            </w:tcBorders>
            <w:shd w:val="clear" w:color="auto" w:fill="auto"/>
            <w:noWrap/>
            <w:vAlign w:val="bottom"/>
            <w:hideMark/>
          </w:tcPr>
          <w:p w14:paraId="391A20B1"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810" w:type="dxa"/>
            <w:tcBorders>
              <w:top w:val="nil"/>
              <w:left w:val="nil"/>
              <w:bottom w:val="nil"/>
              <w:right w:val="nil"/>
            </w:tcBorders>
            <w:shd w:val="clear" w:color="auto" w:fill="auto"/>
            <w:noWrap/>
            <w:vAlign w:val="bottom"/>
            <w:hideMark/>
          </w:tcPr>
          <w:p w14:paraId="3A64F13B"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21.2%</w:t>
            </w:r>
          </w:p>
        </w:tc>
        <w:tc>
          <w:tcPr>
            <w:tcW w:w="270" w:type="dxa"/>
            <w:tcBorders>
              <w:top w:val="nil"/>
              <w:left w:val="nil"/>
              <w:bottom w:val="nil"/>
              <w:right w:val="nil"/>
            </w:tcBorders>
            <w:shd w:val="clear" w:color="auto" w:fill="auto"/>
            <w:noWrap/>
            <w:vAlign w:val="bottom"/>
            <w:hideMark/>
          </w:tcPr>
          <w:p w14:paraId="4D87307C"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565BECE5"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27.6%</w:t>
            </w:r>
          </w:p>
        </w:tc>
        <w:tc>
          <w:tcPr>
            <w:tcW w:w="270" w:type="dxa"/>
            <w:tcBorders>
              <w:top w:val="nil"/>
              <w:left w:val="nil"/>
              <w:bottom w:val="nil"/>
              <w:right w:val="nil"/>
            </w:tcBorders>
            <w:shd w:val="clear" w:color="auto" w:fill="auto"/>
            <w:noWrap/>
            <w:vAlign w:val="bottom"/>
            <w:hideMark/>
          </w:tcPr>
          <w:p w14:paraId="1F9C03F4"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900" w:type="dxa"/>
            <w:tcBorders>
              <w:top w:val="nil"/>
              <w:left w:val="single" w:sz="4" w:space="0" w:color="auto"/>
              <w:bottom w:val="nil"/>
              <w:right w:val="nil"/>
            </w:tcBorders>
            <w:shd w:val="clear" w:color="auto" w:fill="auto"/>
            <w:noWrap/>
            <w:vAlign w:val="bottom"/>
            <w:hideMark/>
          </w:tcPr>
          <w:p w14:paraId="3F507DA9"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26.6%</w:t>
            </w:r>
          </w:p>
        </w:tc>
        <w:tc>
          <w:tcPr>
            <w:tcW w:w="360" w:type="dxa"/>
            <w:tcBorders>
              <w:top w:val="nil"/>
              <w:left w:val="nil"/>
              <w:bottom w:val="nil"/>
              <w:right w:val="single" w:sz="4" w:space="0" w:color="auto"/>
            </w:tcBorders>
            <w:shd w:val="clear" w:color="auto" w:fill="auto"/>
            <w:noWrap/>
            <w:vAlign w:val="bottom"/>
            <w:hideMark/>
          </w:tcPr>
          <w:p w14:paraId="0DF183F4"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r>
      <w:tr w:rsidR="00F016BA" w:rsidRPr="00F016BA" w14:paraId="6B63AC0C" w14:textId="77777777" w:rsidTr="00F016BA">
        <w:trPr>
          <w:trHeight w:val="288"/>
        </w:trPr>
        <w:tc>
          <w:tcPr>
            <w:tcW w:w="265" w:type="dxa"/>
            <w:tcBorders>
              <w:top w:val="nil"/>
              <w:left w:val="single" w:sz="4" w:space="0" w:color="auto"/>
              <w:bottom w:val="nil"/>
              <w:right w:val="nil"/>
            </w:tcBorders>
            <w:shd w:val="clear" w:color="auto" w:fill="auto"/>
            <w:noWrap/>
            <w:vAlign w:val="bottom"/>
            <w:hideMark/>
          </w:tcPr>
          <w:p w14:paraId="4C14E0A9"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57FB994C"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xml:space="preserve">News websites </w:t>
            </w:r>
          </w:p>
        </w:tc>
        <w:tc>
          <w:tcPr>
            <w:tcW w:w="961" w:type="dxa"/>
            <w:tcBorders>
              <w:top w:val="nil"/>
              <w:left w:val="nil"/>
              <w:bottom w:val="nil"/>
              <w:right w:val="single" w:sz="4" w:space="0" w:color="auto"/>
            </w:tcBorders>
            <w:shd w:val="clear" w:color="auto" w:fill="auto"/>
            <w:noWrap/>
            <w:vAlign w:val="bottom"/>
            <w:hideMark/>
          </w:tcPr>
          <w:p w14:paraId="6A34D3A5"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26.2%</w:t>
            </w:r>
          </w:p>
        </w:tc>
        <w:tc>
          <w:tcPr>
            <w:tcW w:w="924" w:type="dxa"/>
            <w:tcBorders>
              <w:top w:val="nil"/>
              <w:left w:val="nil"/>
              <w:bottom w:val="nil"/>
              <w:right w:val="nil"/>
            </w:tcBorders>
            <w:shd w:val="clear" w:color="auto" w:fill="auto"/>
            <w:noWrap/>
            <w:vAlign w:val="bottom"/>
            <w:hideMark/>
          </w:tcPr>
          <w:p w14:paraId="07A85562"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17.6%</w:t>
            </w:r>
          </w:p>
        </w:tc>
        <w:tc>
          <w:tcPr>
            <w:tcW w:w="237" w:type="dxa"/>
            <w:tcBorders>
              <w:top w:val="nil"/>
              <w:left w:val="nil"/>
              <w:bottom w:val="nil"/>
              <w:right w:val="nil"/>
            </w:tcBorders>
            <w:shd w:val="clear" w:color="auto" w:fill="auto"/>
            <w:noWrap/>
            <w:vAlign w:val="bottom"/>
            <w:hideMark/>
          </w:tcPr>
          <w:p w14:paraId="5FE04E6A"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766" w:type="dxa"/>
            <w:tcBorders>
              <w:top w:val="nil"/>
              <w:left w:val="nil"/>
              <w:bottom w:val="nil"/>
              <w:right w:val="nil"/>
            </w:tcBorders>
            <w:shd w:val="clear" w:color="auto" w:fill="auto"/>
            <w:noWrap/>
            <w:vAlign w:val="bottom"/>
            <w:hideMark/>
          </w:tcPr>
          <w:p w14:paraId="3B2D3317"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19.1%</w:t>
            </w:r>
          </w:p>
        </w:tc>
        <w:tc>
          <w:tcPr>
            <w:tcW w:w="270" w:type="dxa"/>
            <w:tcBorders>
              <w:top w:val="nil"/>
              <w:left w:val="nil"/>
              <w:bottom w:val="nil"/>
              <w:right w:val="nil"/>
            </w:tcBorders>
            <w:shd w:val="clear" w:color="auto" w:fill="auto"/>
            <w:noWrap/>
            <w:vAlign w:val="bottom"/>
            <w:hideMark/>
          </w:tcPr>
          <w:p w14:paraId="500DD97D"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3E5D6BF9"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19.9%</w:t>
            </w:r>
          </w:p>
        </w:tc>
        <w:tc>
          <w:tcPr>
            <w:tcW w:w="270" w:type="dxa"/>
            <w:tcBorders>
              <w:top w:val="nil"/>
              <w:left w:val="nil"/>
              <w:bottom w:val="nil"/>
              <w:right w:val="nil"/>
            </w:tcBorders>
            <w:shd w:val="clear" w:color="auto" w:fill="auto"/>
            <w:noWrap/>
            <w:vAlign w:val="bottom"/>
            <w:hideMark/>
          </w:tcPr>
          <w:p w14:paraId="210407F3"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810" w:type="dxa"/>
            <w:tcBorders>
              <w:top w:val="nil"/>
              <w:left w:val="nil"/>
              <w:bottom w:val="nil"/>
              <w:right w:val="nil"/>
            </w:tcBorders>
            <w:shd w:val="clear" w:color="auto" w:fill="auto"/>
            <w:noWrap/>
            <w:vAlign w:val="bottom"/>
            <w:hideMark/>
          </w:tcPr>
          <w:p w14:paraId="32B1BC9C"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23.2%</w:t>
            </w:r>
          </w:p>
        </w:tc>
        <w:tc>
          <w:tcPr>
            <w:tcW w:w="270" w:type="dxa"/>
            <w:tcBorders>
              <w:top w:val="nil"/>
              <w:left w:val="nil"/>
              <w:bottom w:val="nil"/>
              <w:right w:val="nil"/>
            </w:tcBorders>
            <w:shd w:val="clear" w:color="auto" w:fill="auto"/>
            <w:noWrap/>
            <w:vAlign w:val="bottom"/>
            <w:hideMark/>
          </w:tcPr>
          <w:p w14:paraId="679D8383" w14:textId="77777777" w:rsidR="00F016BA" w:rsidRPr="00F016BA" w:rsidRDefault="00F016BA" w:rsidP="00F016BA">
            <w:pPr>
              <w:jc w:val="right"/>
              <w:rPr>
                <w:rFonts w:ascii="Calibri" w:hAnsi="Calibri" w:cs="Calibri"/>
                <w:color w:val="000000"/>
                <w:sz w:val="22"/>
                <w:szCs w:val="22"/>
                <w:lang w:eastAsia="en-US"/>
              </w:rPr>
            </w:pPr>
          </w:p>
        </w:tc>
        <w:tc>
          <w:tcPr>
            <w:tcW w:w="900" w:type="dxa"/>
            <w:tcBorders>
              <w:top w:val="nil"/>
              <w:left w:val="single" w:sz="4" w:space="0" w:color="auto"/>
              <w:bottom w:val="nil"/>
              <w:right w:val="nil"/>
            </w:tcBorders>
            <w:shd w:val="clear" w:color="auto" w:fill="auto"/>
            <w:noWrap/>
            <w:vAlign w:val="bottom"/>
            <w:hideMark/>
          </w:tcPr>
          <w:p w14:paraId="20CB2670"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22.2%</w:t>
            </w:r>
          </w:p>
        </w:tc>
        <w:tc>
          <w:tcPr>
            <w:tcW w:w="360" w:type="dxa"/>
            <w:tcBorders>
              <w:top w:val="nil"/>
              <w:left w:val="nil"/>
              <w:bottom w:val="nil"/>
              <w:right w:val="single" w:sz="4" w:space="0" w:color="auto"/>
            </w:tcBorders>
            <w:shd w:val="clear" w:color="auto" w:fill="auto"/>
            <w:noWrap/>
            <w:vAlign w:val="bottom"/>
            <w:hideMark/>
          </w:tcPr>
          <w:p w14:paraId="2C8E551B"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7AFAC72F" w14:textId="77777777" w:rsidTr="00F016BA">
        <w:trPr>
          <w:trHeight w:val="288"/>
        </w:trPr>
        <w:tc>
          <w:tcPr>
            <w:tcW w:w="265" w:type="dxa"/>
            <w:tcBorders>
              <w:top w:val="nil"/>
              <w:left w:val="single" w:sz="4" w:space="0" w:color="auto"/>
              <w:bottom w:val="nil"/>
              <w:right w:val="nil"/>
            </w:tcBorders>
            <w:shd w:val="clear" w:color="auto" w:fill="auto"/>
            <w:noWrap/>
            <w:vAlign w:val="bottom"/>
            <w:hideMark/>
          </w:tcPr>
          <w:p w14:paraId="69CC2DE3"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59093C19"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Printed newspaper</w:t>
            </w:r>
          </w:p>
        </w:tc>
        <w:tc>
          <w:tcPr>
            <w:tcW w:w="961" w:type="dxa"/>
            <w:tcBorders>
              <w:top w:val="nil"/>
              <w:left w:val="nil"/>
              <w:bottom w:val="nil"/>
              <w:right w:val="single" w:sz="4" w:space="0" w:color="auto"/>
            </w:tcBorders>
            <w:shd w:val="clear" w:color="auto" w:fill="auto"/>
            <w:noWrap/>
            <w:vAlign w:val="bottom"/>
            <w:hideMark/>
          </w:tcPr>
          <w:p w14:paraId="525374BB"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18.6%</w:t>
            </w:r>
          </w:p>
        </w:tc>
        <w:tc>
          <w:tcPr>
            <w:tcW w:w="924" w:type="dxa"/>
            <w:tcBorders>
              <w:top w:val="nil"/>
              <w:left w:val="nil"/>
              <w:bottom w:val="nil"/>
              <w:right w:val="nil"/>
            </w:tcBorders>
            <w:shd w:val="clear" w:color="auto" w:fill="auto"/>
            <w:noWrap/>
            <w:vAlign w:val="bottom"/>
            <w:hideMark/>
          </w:tcPr>
          <w:p w14:paraId="66B2081E"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19.4%</w:t>
            </w:r>
          </w:p>
        </w:tc>
        <w:tc>
          <w:tcPr>
            <w:tcW w:w="237" w:type="dxa"/>
            <w:tcBorders>
              <w:top w:val="nil"/>
              <w:left w:val="nil"/>
              <w:bottom w:val="nil"/>
              <w:right w:val="nil"/>
            </w:tcBorders>
            <w:shd w:val="clear" w:color="auto" w:fill="auto"/>
            <w:noWrap/>
            <w:vAlign w:val="bottom"/>
            <w:hideMark/>
          </w:tcPr>
          <w:p w14:paraId="56EE4D19" w14:textId="77777777" w:rsidR="00F016BA" w:rsidRPr="00F016BA" w:rsidRDefault="00F016BA" w:rsidP="00F016BA">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0F10AEFF"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24.0%</w:t>
            </w:r>
          </w:p>
        </w:tc>
        <w:tc>
          <w:tcPr>
            <w:tcW w:w="270" w:type="dxa"/>
            <w:tcBorders>
              <w:top w:val="nil"/>
              <w:left w:val="nil"/>
              <w:bottom w:val="nil"/>
              <w:right w:val="nil"/>
            </w:tcBorders>
            <w:shd w:val="clear" w:color="auto" w:fill="auto"/>
            <w:noWrap/>
            <w:vAlign w:val="bottom"/>
            <w:hideMark/>
          </w:tcPr>
          <w:p w14:paraId="0E162A3B"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035ED8C1"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17.9%</w:t>
            </w:r>
          </w:p>
        </w:tc>
        <w:tc>
          <w:tcPr>
            <w:tcW w:w="270" w:type="dxa"/>
            <w:tcBorders>
              <w:top w:val="nil"/>
              <w:left w:val="nil"/>
              <w:bottom w:val="nil"/>
              <w:right w:val="nil"/>
            </w:tcBorders>
            <w:shd w:val="clear" w:color="auto" w:fill="auto"/>
            <w:noWrap/>
            <w:vAlign w:val="bottom"/>
            <w:hideMark/>
          </w:tcPr>
          <w:p w14:paraId="68AE03E1"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76D7CF89"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24.6%</w:t>
            </w:r>
          </w:p>
        </w:tc>
        <w:tc>
          <w:tcPr>
            <w:tcW w:w="270" w:type="dxa"/>
            <w:tcBorders>
              <w:top w:val="nil"/>
              <w:left w:val="nil"/>
              <w:bottom w:val="nil"/>
              <w:right w:val="nil"/>
            </w:tcBorders>
            <w:shd w:val="clear" w:color="auto" w:fill="auto"/>
            <w:noWrap/>
            <w:vAlign w:val="bottom"/>
            <w:hideMark/>
          </w:tcPr>
          <w:p w14:paraId="5041C430"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900" w:type="dxa"/>
            <w:tcBorders>
              <w:top w:val="nil"/>
              <w:left w:val="single" w:sz="4" w:space="0" w:color="auto"/>
              <w:bottom w:val="nil"/>
              <w:right w:val="nil"/>
            </w:tcBorders>
            <w:shd w:val="clear" w:color="auto" w:fill="auto"/>
            <w:noWrap/>
            <w:vAlign w:val="bottom"/>
            <w:hideMark/>
          </w:tcPr>
          <w:p w14:paraId="06104460"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18.6%</w:t>
            </w:r>
          </w:p>
        </w:tc>
        <w:tc>
          <w:tcPr>
            <w:tcW w:w="360" w:type="dxa"/>
            <w:tcBorders>
              <w:top w:val="nil"/>
              <w:left w:val="nil"/>
              <w:bottom w:val="nil"/>
              <w:right w:val="single" w:sz="4" w:space="0" w:color="auto"/>
            </w:tcBorders>
            <w:shd w:val="clear" w:color="auto" w:fill="auto"/>
            <w:noWrap/>
            <w:vAlign w:val="bottom"/>
            <w:hideMark/>
          </w:tcPr>
          <w:p w14:paraId="391BCFAC"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15067E3F" w14:textId="77777777" w:rsidTr="00F016BA">
        <w:trPr>
          <w:trHeight w:val="288"/>
        </w:trPr>
        <w:tc>
          <w:tcPr>
            <w:tcW w:w="265" w:type="dxa"/>
            <w:tcBorders>
              <w:top w:val="nil"/>
              <w:left w:val="single" w:sz="4" w:space="0" w:color="auto"/>
              <w:bottom w:val="nil"/>
              <w:right w:val="nil"/>
            </w:tcBorders>
            <w:shd w:val="clear" w:color="auto" w:fill="auto"/>
            <w:noWrap/>
            <w:vAlign w:val="bottom"/>
            <w:hideMark/>
          </w:tcPr>
          <w:p w14:paraId="01B83DC7"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1426BDC2"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Radio</w:t>
            </w:r>
          </w:p>
        </w:tc>
        <w:tc>
          <w:tcPr>
            <w:tcW w:w="961" w:type="dxa"/>
            <w:tcBorders>
              <w:top w:val="nil"/>
              <w:left w:val="nil"/>
              <w:bottom w:val="nil"/>
              <w:right w:val="single" w:sz="4" w:space="0" w:color="auto"/>
            </w:tcBorders>
            <w:shd w:val="clear" w:color="auto" w:fill="auto"/>
            <w:noWrap/>
            <w:vAlign w:val="bottom"/>
            <w:hideMark/>
          </w:tcPr>
          <w:p w14:paraId="2D4A7360"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15.6%</w:t>
            </w:r>
          </w:p>
        </w:tc>
        <w:tc>
          <w:tcPr>
            <w:tcW w:w="924" w:type="dxa"/>
            <w:tcBorders>
              <w:top w:val="nil"/>
              <w:left w:val="nil"/>
              <w:bottom w:val="nil"/>
              <w:right w:val="nil"/>
            </w:tcBorders>
            <w:shd w:val="clear" w:color="auto" w:fill="auto"/>
            <w:noWrap/>
            <w:vAlign w:val="bottom"/>
            <w:hideMark/>
          </w:tcPr>
          <w:p w14:paraId="1C3907B0"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17.1%</w:t>
            </w:r>
          </w:p>
        </w:tc>
        <w:tc>
          <w:tcPr>
            <w:tcW w:w="237" w:type="dxa"/>
            <w:tcBorders>
              <w:top w:val="nil"/>
              <w:left w:val="nil"/>
              <w:bottom w:val="nil"/>
              <w:right w:val="nil"/>
            </w:tcBorders>
            <w:shd w:val="clear" w:color="auto" w:fill="auto"/>
            <w:noWrap/>
            <w:vAlign w:val="bottom"/>
            <w:hideMark/>
          </w:tcPr>
          <w:p w14:paraId="52E8AE4C" w14:textId="77777777" w:rsidR="00F016BA" w:rsidRPr="00F016BA" w:rsidRDefault="00F016BA" w:rsidP="00F016BA">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43737EC3"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28.9%</w:t>
            </w:r>
          </w:p>
        </w:tc>
        <w:tc>
          <w:tcPr>
            <w:tcW w:w="270" w:type="dxa"/>
            <w:tcBorders>
              <w:top w:val="nil"/>
              <w:left w:val="nil"/>
              <w:bottom w:val="nil"/>
              <w:right w:val="nil"/>
            </w:tcBorders>
            <w:shd w:val="clear" w:color="auto" w:fill="auto"/>
            <w:noWrap/>
            <w:vAlign w:val="bottom"/>
            <w:hideMark/>
          </w:tcPr>
          <w:p w14:paraId="40D2E0EC"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810" w:type="dxa"/>
            <w:tcBorders>
              <w:top w:val="nil"/>
              <w:left w:val="nil"/>
              <w:bottom w:val="nil"/>
              <w:right w:val="nil"/>
            </w:tcBorders>
            <w:shd w:val="clear" w:color="auto" w:fill="auto"/>
            <w:noWrap/>
            <w:vAlign w:val="bottom"/>
            <w:hideMark/>
          </w:tcPr>
          <w:p w14:paraId="750B8EA7"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22.1%</w:t>
            </w:r>
          </w:p>
        </w:tc>
        <w:tc>
          <w:tcPr>
            <w:tcW w:w="270" w:type="dxa"/>
            <w:tcBorders>
              <w:top w:val="nil"/>
              <w:left w:val="nil"/>
              <w:bottom w:val="nil"/>
              <w:right w:val="nil"/>
            </w:tcBorders>
            <w:shd w:val="clear" w:color="auto" w:fill="auto"/>
            <w:noWrap/>
            <w:vAlign w:val="bottom"/>
            <w:hideMark/>
          </w:tcPr>
          <w:p w14:paraId="576CA376"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810" w:type="dxa"/>
            <w:tcBorders>
              <w:top w:val="nil"/>
              <w:left w:val="nil"/>
              <w:bottom w:val="nil"/>
              <w:right w:val="nil"/>
            </w:tcBorders>
            <w:shd w:val="clear" w:color="auto" w:fill="auto"/>
            <w:noWrap/>
            <w:vAlign w:val="bottom"/>
            <w:hideMark/>
          </w:tcPr>
          <w:p w14:paraId="7DC7DD60"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22.3%</w:t>
            </w:r>
          </w:p>
        </w:tc>
        <w:tc>
          <w:tcPr>
            <w:tcW w:w="270" w:type="dxa"/>
            <w:tcBorders>
              <w:top w:val="nil"/>
              <w:left w:val="nil"/>
              <w:bottom w:val="nil"/>
              <w:right w:val="nil"/>
            </w:tcBorders>
            <w:shd w:val="clear" w:color="auto" w:fill="auto"/>
            <w:noWrap/>
            <w:vAlign w:val="bottom"/>
            <w:hideMark/>
          </w:tcPr>
          <w:p w14:paraId="7784A136"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900" w:type="dxa"/>
            <w:tcBorders>
              <w:top w:val="nil"/>
              <w:left w:val="single" w:sz="4" w:space="0" w:color="auto"/>
              <w:bottom w:val="nil"/>
              <w:right w:val="nil"/>
            </w:tcBorders>
            <w:shd w:val="clear" w:color="auto" w:fill="auto"/>
            <w:noWrap/>
            <w:vAlign w:val="bottom"/>
            <w:hideMark/>
          </w:tcPr>
          <w:p w14:paraId="36297FD7"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20.5%</w:t>
            </w:r>
          </w:p>
        </w:tc>
        <w:tc>
          <w:tcPr>
            <w:tcW w:w="360" w:type="dxa"/>
            <w:tcBorders>
              <w:top w:val="nil"/>
              <w:left w:val="nil"/>
              <w:bottom w:val="nil"/>
              <w:right w:val="single" w:sz="4" w:space="0" w:color="auto"/>
            </w:tcBorders>
            <w:shd w:val="clear" w:color="auto" w:fill="auto"/>
            <w:noWrap/>
            <w:vAlign w:val="bottom"/>
            <w:hideMark/>
          </w:tcPr>
          <w:p w14:paraId="711A323F"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198C4965" w14:textId="77777777" w:rsidTr="00F016BA">
        <w:trPr>
          <w:trHeight w:val="288"/>
        </w:trPr>
        <w:tc>
          <w:tcPr>
            <w:tcW w:w="265" w:type="dxa"/>
            <w:tcBorders>
              <w:top w:val="nil"/>
              <w:left w:val="single" w:sz="4" w:space="0" w:color="auto"/>
              <w:bottom w:val="nil"/>
              <w:right w:val="nil"/>
            </w:tcBorders>
            <w:shd w:val="clear" w:color="auto" w:fill="auto"/>
            <w:noWrap/>
            <w:vAlign w:val="bottom"/>
            <w:hideMark/>
          </w:tcPr>
          <w:p w14:paraId="3525E4F8"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09CDCCC6"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Social media or online community</w:t>
            </w:r>
          </w:p>
        </w:tc>
        <w:tc>
          <w:tcPr>
            <w:tcW w:w="961" w:type="dxa"/>
            <w:tcBorders>
              <w:top w:val="nil"/>
              <w:left w:val="nil"/>
              <w:bottom w:val="nil"/>
              <w:right w:val="single" w:sz="4" w:space="0" w:color="auto"/>
            </w:tcBorders>
            <w:shd w:val="clear" w:color="auto" w:fill="auto"/>
            <w:noWrap/>
            <w:vAlign w:val="bottom"/>
            <w:hideMark/>
          </w:tcPr>
          <w:p w14:paraId="373570C4"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18.3%</w:t>
            </w:r>
          </w:p>
        </w:tc>
        <w:tc>
          <w:tcPr>
            <w:tcW w:w="924" w:type="dxa"/>
            <w:tcBorders>
              <w:top w:val="nil"/>
              <w:left w:val="nil"/>
              <w:bottom w:val="nil"/>
              <w:right w:val="nil"/>
            </w:tcBorders>
            <w:shd w:val="clear" w:color="auto" w:fill="auto"/>
            <w:noWrap/>
            <w:vAlign w:val="bottom"/>
            <w:hideMark/>
          </w:tcPr>
          <w:p w14:paraId="1833E8D2"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6.8%</w:t>
            </w:r>
          </w:p>
        </w:tc>
        <w:tc>
          <w:tcPr>
            <w:tcW w:w="237" w:type="dxa"/>
            <w:tcBorders>
              <w:top w:val="nil"/>
              <w:left w:val="nil"/>
              <w:bottom w:val="nil"/>
              <w:right w:val="nil"/>
            </w:tcBorders>
            <w:shd w:val="clear" w:color="auto" w:fill="auto"/>
            <w:noWrap/>
            <w:vAlign w:val="bottom"/>
            <w:hideMark/>
          </w:tcPr>
          <w:p w14:paraId="1A777D0F"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766" w:type="dxa"/>
            <w:tcBorders>
              <w:top w:val="nil"/>
              <w:left w:val="nil"/>
              <w:bottom w:val="nil"/>
              <w:right w:val="nil"/>
            </w:tcBorders>
            <w:shd w:val="clear" w:color="auto" w:fill="auto"/>
            <w:noWrap/>
            <w:vAlign w:val="bottom"/>
            <w:hideMark/>
          </w:tcPr>
          <w:p w14:paraId="750567D6"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19.2%</w:t>
            </w:r>
          </w:p>
        </w:tc>
        <w:tc>
          <w:tcPr>
            <w:tcW w:w="270" w:type="dxa"/>
            <w:tcBorders>
              <w:top w:val="nil"/>
              <w:left w:val="nil"/>
              <w:bottom w:val="nil"/>
              <w:right w:val="nil"/>
            </w:tcBorders>
            <w:shd w:val="clear" w:color="auto" w:fill="auto"/>
            <w:noWrap/>
            <w:vAlign w:val="bottom"/>
            <w:hideMark/>
          </w:tcPr>
          <w:p w14:paraId="6B6D7034"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607677A5"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21.9%</w:t>
            </w:r>
          </w:p>
        </w:tc>
        <w:tc>
          <w:tcPr>
            <w:tcW w:w="270" w:type="dxa"/>
            <w:tcBorders>
              <w:top w:val="nil"/>
              <w:left w:val="nil"/>
              <w:bottom w:val="nil"/>
              <w:right w:val="nil"/>
            </w:tcBorders>
            <w:shd w:val="clear" w:color="auto" w:fill="auto"/>
            <w:noWrap/>
            <w:vAlign w:val="bottom"/>
            <w:hideMark/>
          </w:tcPr>
          <w:p w14:paraId="3BD8DF6A"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09FFC39F"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16.3%</w:t>
            </w:r>
          </w:p>
        </w:tc>
        <w:tc>
          <w:tcPr>
            <w:tcW w:w="270" w:type="dxa"/>
            <w:tcBorders>
              <w:top w:val="nil"/>
              <w:left w:val="nil"/>
              <w:bottom w:val="nil"/>
              <w:right w:val="nil"/>
            </w:tcBorders>
            <w:shd w:val="clear" w:color="auto" w:fill="auto"/>
            <w:noWrap/>
            <w:vAlign w:val="bottom"/>
            <w:hideMark/>
          </w:tcPr>
          <w:p w14:paraId="340063A2" w14:textId="77777777" w:rsidR="00F016BA" w:rsidRPr="00F016BA" w:rsidRDefault="00F016BA" w:rsidP="00F016BA">
            <w:pPr>
              <w:jc w:val="right"/>
              <w:rPr>
                <w:rFonts w:ascii="Calibri" w:hAnsi="Calibri" w:cs="Calibri"/>
                <w:color w:val="000000"/>
                <w:sz w:val="22"/>
                <w:szCs w:val="22"/>
                <w:lang w:eastAsia="en-US"/>
              </w:rPr>
            </w:pPr>
          </w:p>
        </w:tc>
        <w:tc>
          <w:tcPr>
            <w:tcW w:w="900" w:type="dxa"/>
            <w:tcBorders>
              <w:top w:val="nil"/>
              <w:left w:val="single" w:sz="4" w:space="0" w:color="auto"/>
              <w:bottom w:val="nil"/>
              <w:right w:val="nil"/>
            </w:tcBorders>
            <w:shd w:val="clear" w:color="auto" w:fill="auto"/>
            <w:noWrap/>
            <w:vAlign w:val="bottom"/>
            <w:hideMark/>
          </w:tcPr>
          <w:p w14:paraId="0DFB1286"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16.1%</w:t>
            </w:r>
          </w:p>
        </w:tc>
        <w:tc>
          <w:tcPr>
            <w:tcW w:w="360" w:type="dxa"/>
            <w:tcBorders>
              <w:top w:val="nil"/>
              <w:left w:val="nil"/>
              <w:bottom w:val="nil"/>
              <w:right w:val="single" w:sz="4" w:space="0" w:color="auto"/>
            </w:tcBorders>
            <w:shd w:val="clear" w:color="auto" w:fill="auto"/>
            <w:noWrap/>
            <w:vAlign w:val="bottom"/>
            <w:hideMark/>
          </w:tcPr>
          <w:p w14:paraId="74025BE5"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13A8FAA7" w14:textId="77777777" w:rsidTr="00F016BA">
        <w:trPr>
          <w:trHeight w:val="288"/>
        </w:trPr>
        <w:tc>
          <w:tcPr>
            <w:tcW w:w="265" w:type="dxa"/>
            <w:tcBorders>
              <w:top w:val="nil"/>
              <w:left w:val="single" w:sz="4" w:space="0" w:color="auto"/>
              <w:bottom w:val="nil"/>
              <w:right w:val="nil"/>
            </w:tcBorders>
            <w:shd w:val="clear" w:color="auto" w:fill="auto"/>
            <w:noWrap/>
            <w:vAlign w:val="bottom"/>
            <w:hideMark/>
          </w:tcPr>
          <w:p w14:paraId="35E85C11"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2E20D0BE"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Calling election office</w:t>
            </w:r>
          </w:p>
        </w:tc>
        <w:tc>
          <w:tcPr>
            <w:tcW w:w="961" w:type="dxa"/>
            <w:tcBorders>
              <w:top w:val="nil"/>
              <w:left w:val="nil"/>
              <w:bottom w:val="nil"/>
              <w:right w:val="single" w:sz="4" w:space="0" w:color="auto"/>
            </w:tcBorders>
            <w:shd w:val="clear" w:color="auto" w:fill="auto"/>
            <w:noWrap/>
            <w:vAlign w:val="bottom"/>
            <w:hideMark/>
          </w:tcPr>
          <w:p w14:paraId="3BF4D753"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15.0%</w:t>
            </w:r>
          </w:p>
        </w:tc>
        <w:tc>
          <w:tcPr>
            <w:tcW w:w="924" w:type="dxa"/>
            <w:tcBorders>
              <w:top w:val="nil"/>
              <w:left w:val="nil"/>
              <w:bottom w:val="nil"/>
              <w:right w:val="nil"/>
            </w:tcBorders>
            <w:shd w:val="clear" w:color="auto" w:fill="auto"/>
            <w:noWrap/>
            <w:vAlign w:val="bottom"/>
            <w:hideMark/>
          </w:tcPr>
          <w:p w14:paraId="3AF55DE0"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11.0%</w:t>
            </w:r>
          </w:p>
        </w:tc>
        <w:tc>
          <w:tcPr>
            <w:tcW w:w="237" w:type="dxa"/>
            <w:tcBorders>
              <w:top w:val="nil"/>
              <w:left w:val="nil"/>
              <w:bottom w:val="nil"/>
              <w:right w:val="nil"/>
            </w:tcBorders>
            <w:shd w:val="clear" w:color="auto" w:fill="auto"/>
            <w:noWrap/>
            <w:vAlign w:val="bottom"/>
            <w:hideMark/>
          </w:tcPr>
          <w:p w14:paraId="721F223A" w14:textId="77777777" w:rsidR="00F016BA" w:rsidRPr="00F016BA" w:rsidRDefault="00F016BA" w:rsidP="00F016BA">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2F7112B1"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13.6%</w:t>
            </w:r>
          </w:p>
        </w:tc>
        <w:tc>
          <w:tcPr>
            <w:tcW w:w="270" w:type="dxa"/>
            <w:tcBorders>
              <w:top w:val="nil"/>
              <w:left w:val="nil"/>
              <w:bottom w:val="nil"/>
              <w:right w:val="nil"/>
            </w:tcBorders>
            <w:shd w:val="clear" w:color="auto" w:fill="auto"/>
            <w:noWrap/>
            <w:vAlign w:val="bottom"/>
            <w:hideMark/>
          </w:tcPr>
          <w:p w14:paraId="1FE6E173"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7763C7C0"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11.9%</w:t>
            </w:r>
          </w:p>
        </w:tc>
        <w:tc>
          <w:tcPr>
            <w:tcW w:w="270" w:type="dxa"/>
            <w:tcBorders>
              <w:top w:val="nil"/>
              <w:left w:val="nil"/>
              <w:bottom w:val="nil"/>
              <w:right w:val="nil"/>
            </w:tcBorders>
            <w:shd w:val="clear" w:color="auto" w:fill="auto"/>
            <w:noWrap/>
            <w:vAlign w:val="bottom"/>
            <w:hideMark/>
          </w:tcPr>
          <w:p w14:paraId="49F2FBD2"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09B396DC"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16.1%</w:t>
            </w:r>
          </w:p>
        </w:tc>
        <w:tc>
          <w:tcPr>
            <w:tcW w:w="270" w:type="dxa"/>
            <w:tcBorders>
              <w:top w:val="nil"/>
              <w:left w:val="nil"/>
              <w:bottom w:val="nil"/>
              <w:right w:val="nil"/>
            </w:tcBorders>
            <w:shd w:val="clear" w:color="auto" w:fill="auto"/>
            <w:noWrap/>
            <w:vAlign w:val="bottom"/>
            <w:hideMark/>
          </w:tcPr>
          <w:p w14:paraId="49AF3B28" w14:textId="77777777" w:rsidR="00F016BA" w:rsidRPr="00F016BA" w:rsidRDefault="00F016BA" w:rsidP="00F016BA">
            <w:pPr>
              <w:jc w:val="right"/>
              <w:rPr>
                <w:rFonts w:ascii="Calibri" w:hAnsi="Calibri" w:cs="Calibri"/>
                <w:color w:val="000000"/>
                <w:sz w:val="22"/>
                <w:szCs w:val="22"/>
                <w:lang w:eastAsia="en-US"/>
              </w:rPr>
            </w:pPr>
          </w:p>
        </w:tc>
        <w:tc>
          <w:tcPr>
            <w:tcW w:w="900" w:type="dxa"/>
            <w:tcBorders>
              <w:top w:val="nil"/>
              <w:left w:val="single" w:sz="4" w:space="0" w:color="auto"/>
              <w:bottom w:val="nil"/>
              <w:right w:val="nil"/>
            </w:tcBorders>
            <w:shd w:val="clear" w:color="auto" w:fill="auto"/>
            <w:noWrap/>
            <w:vAlign w:val="bottom"/>
            <w:hideMark/>
          </w:tcPr>
          <w:p w14:paraId="627D4113"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13.3%</w:t>
            </w:r>
          </w:p>
        </w:tc>
        <w:tc>
          <w:tcPr>
            <w:tcW w:w="360" w:type="dxa"/>
            <w:tcBorders>
              <w:top w:val="nil"/>
              <w:left w:val="nil"/>
              <w:bottom w:val="nil"/>
              <w:right w:val="single" w:sz="4" w:space="0" w:color="auto"/>
            </w:tcBorders>
            <w:shd w:val="clear" w:color="auto" w:fill="auto"/>
            <w:noWrap/>
            <w:vAlign w:val="bottom"/>
            <w:hideMark/>
          </w:tcPr>
          <w:p w14:paraId="7A36640B"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07AF9120" w14:textId="77777777" w:rsidTr="00F016BA">
        <w:trPr>
          <w:trHeight w:val="288"/>
        </w:trPr>
        <w:tc>
          <w:tcPr>
            <w:tcW w:w="265" w:type="dxa"/>
            <w:tcBorders>
              <w:top w:val="nil"/>
              <w:left w:val="single" w:sz="4" w:space="0" w:color="auto"/>
              <w:bottom w:val="nil"/>
              <w:right w:val="nil"/>
            </w:tcBorders>
            <w:shd w:val="clear" w:color="auto" w:fill="auto"/>
            <w:noWrap/>
            <w:vAlign w:val="bottom"/>
            <w:hideMark/>
          </w:tcPr>
          <w:p w14:paraId="54A4877F"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46EF0122"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xml:space="preserve">Other websites </w:t>
            </w:r>
          </w:p>
        </w:tc>
        <w:tc>
          <w:tcPr>
            <w:tcW w:w="961" w:type="dxa"/>
            <w:tcBorders>
              <w:top w:val="nil"/>
              <w:left w:val="nil"/>
              <w:bottom w:val="nil"/>
              <w:right w:val="single" w:sz="4" w:space="0" w:color="auto"/>
            </w:tcBorders>
            <w:shd w:val="clear" w:color="auto" w:fill="auto"/>
            <w:noWrap/>
            <w:vAlign w:val="bottom"/>
            <w:hideMark/>
          </w:tcPr>
          <w:p w14:paraId="5A0B41B4"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16.4%</w:t>
            </w:r>
          </w:p>
        </w:tc>
        <w:tc>
          <w:tcPr>
            <w:tcW w:w="924" w:type="dxa"/>
            <w:tcBorders>
              <w:top w:val="nil"/>
              <w:left w:val="nil"/>
              <w:bottom w:val="nil"/>
              <w:right w:val="nil"/>
            </w:tcBorders>
            <w:shd w:val="clear" w:color="auto" w:fill="auto"/>
            <w:noWrap/>
            <w:vAlign w:val="bottom"/>
            <w:hideMark/>
          </w:tcPr>
          <w:p w14:paraId="7CE473BF"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8.3%</w:t>
            </w:r>
          </w:p>
        </w:tc>
        <w:tc>
          <w:tcPr>
            <w:tcW w:w="237" w:type="dxa"/>
            <w:tcBorders>
              <w:top w:val="nil"/>
              <w:left w:val="nil"/>
              <w:bottom w:val="nil"/>
              <w:right w:val="nil"/>
            </w:tcBorders>
            <w:shd w:val="clear" w:color="auto" w:fill="auto"/>
            <w:noWrap/>
            <w:vAlign w:val="bottom"/>
            <w:hideMark/>
          </w:tcPr>
          <w:p w14:paraId="63397306"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766" w:type="dxa"/>
            <w:tcBorders>
              <w:top w:val="nil"/>
              <w:left w:val="nil"/>
              <w:bottom w:val="nil"/>
              <w:right w:val="nil"/>
            </w:tcBorders>
            <w:shd w:val="clear" w:color="auto" w:fill="auto"/>
            <w:noWrap/>
            <w:vAlign w:val="bottom"/>
            <w:hideMark/>
          </w:tcPr>
          <w:p w14:paraId="2DFEAB23"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6.3%</w:t>
            </w:r>
          </w:p>
        </w:tc>
        <w:tc>
          <w:tcPr>
            <w:tcW w:w="270" w:type="dxa"/>
            <w:tcBorders>
              <w:top w:val="nil"/>
              <w:left w:val="nil"/>
              <w:bottom w:val="nil"/>
              <w:right w:val="nil"/>
            </w:tcBorders>
            <w:shd w:val="clear" w:color="auto" w:fill="auto"/>
            <w:noWrap/>
            <w:vAlign w:val="bottom"/>
            <w:hideMark/>
          </w:tcPr>
          <w:p w14:paraId="1DF81E28"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810" w:type="dxa"/>
            <w:tcBorders>
              <w:top w:val="nil"/>
              <w:left w:val="nil"/>
              <w:bottom w:val="nil"/>
              <w:right w:val="nil"/>
            </w:tcBorders>
            <w:shd w:val="clear" w:color="auto" w:fill="auto"/>
            <w:noWrap/>
            <w:vAlign w:val="bottom"/>
            <w:hideMark/>
          </w:tcPr>
          <w:p w14:paraId="52A9A019"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10.0%</w:t>
            </w:r>
          </w:p>
        </w:tc>
        <w:tc>
          <w:tcPr>
            <w:tcW w:w="270" w:type="dxa"/>
            <w:tcBorders>
              <w:top w:val="nil"/>
              <w:left w:val="nil"/>
              <w:bottom w:val="nil"/>
              <w:right w:val="nil"/>
            </w:tcBorders>
            <w:shd w:val="clear" w:color="auto" w:fill="auto"/>
            <w:noWrap/>
            <w:vAlign w:val="bottom"/>
            <w:hideMark/>
          </w:tcPr>
          <w:p w14:paraId="506FC86E"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810" w:type="dxa"/>
            <w:tcBorders>
              <w:top w:val="nil"/>
              <w:left w:val="nil"/>
              <w:bottom w:val="nil"/>
              <w:right w:val="nil"/>
            </w:tcBorders>
            <w:shd w:val="clear" w:color="auto" w:fill="auto"/>
            <w:noWrap/>
            <w:vAlign w:val="bottom"/>
            <w:hideMark/>
          </w:tcPr>
          <w:p w14:paraId="6B690CA2"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12.5%</w:t>
            </w:r>
          </w:p>
        </w:tc>
        <w:tc>
          <w:tcPr>
            <w:tcW w:w="270" w:type="dxa"/>
            <w:tcBorders>
              <w:top w:val="nil"/>
              <w:left w:val="nil"/>
              <w:bottom w:val="nil"/>
              <w:right w:val="nil"/>
            </w:tcBorders>
            <w:shd w:val="clear" w:color="auto" w:fill="auto"/>
            <w:noWrap/>
            <w:vAlign w:val="bottom"/>
            <w:hideMark/>
          </w:tcPr>
          <w:p w14:paraId="3816998A" w14:textId="77777777" w:rsidR="00F016BA" w:rsidRPr="00F016BA" w:rsidRDefault="00F016BA" w:rsidP="00F016BA">
            <w:pPr>
              <w:jc w:val="right"/>
              <w:rPr>
                <w:rFonts w:ascii="Calibri" w:hAnsi="Calibri" w:cs="Calibri"/>
                <w:color w:val="000000"/>
                <w:sz w:val="22"/>
                <w:szCs w:val="22"/>
                <w:lang w:eastAsia="en-US"/>
              </w:rPr>
            </w:pPr>
          </w:p>
        </w:tc>
        <w:tc>
          <w:tcPr>
            <w:tcW w:w="900" w:type="dxa"/>
            <w:tcBorders>
              <w:top w:val="nil"/>
              <w:left w:val="single" w:sz="4" w:space="0" w:color="auto"/>
              <w:bottom w:val="nil"/>
              <w:right w:val="nil"/>
            </w:tcBorders>
            <w:shd w:val="clear" w:color="auto" w:fill="auto"/>
            <w:noWrap/>
            <w:vAlign w:val="bottom"/>
            <w:hideMark/>
          </w:tcPr>
          <w:p w14:paraId="560D122E"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13.4%</w:t>
            </w:r>
          </w:p>
        </w:tc>
        <w:tc>
          <w:tcPr>
            <w:tcW w:w="360" w:type="dxa"/>
            <w:tcBorders>
              <w:top w:val="nil"/>
              <w:left w:val="nil"/>
              <w:bottom w:val="nil"/>
              <w:right w:val="single" w:sz="4" w:space="0" w:color="auto"/>
            </w:tcBorders>
            <w:shd w:val="clear" w:color="auto" w:fill="auto"/>
            <w:noWrap/>
            <w:vAlign w:val="bottom"/>
            <w:hideMark/>
          </w:tcPr>
          <w:p w14:paraId="4E7F60C0"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38B1F2FD" w14:textId="77777777" w:rsidTr="00F016BA">
        <w:trPr>
          <w:trHeight w:val="288"/>
        </w:trPr>
        <w:tc>
          <w:tcPr>
            <w:tcW w:w="265" w:type="dxa"/>
            <w:tcBorders>
              <w:top w:val="nil"/>
              <w:left w:val="single" w:sz="4" w:space="0" w:color="auto"/>
              <w:bottom w:val="nil"/>
              <w:right w:val="nil"/>
            </w:tcBorders>
            <w:shd w:val="clear" w:color="auto" w:fill="auto"/>
            <w:noWrap/>
            <w:vAlign w:val="bottom"/>
            <w:hideMark/>
          </w:tcPr>
          <w:p w14:paraId="755F3743"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60D7FFD9"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Talking to people through email or texts</w:t>
            </w:r>
          </w:p>
        </w:tc>
        <w:tc>
          <w:tcPr>
            <w:tcW w:w="961" w:type="dxa"/>
            <w:tcBorders>
              <w:top w:val="nil"/>
              <w:left w:val="nil"/>
              <w:bottom w:val="nil"/>
              <w:right w:val="single" w:sz="4" w:space="0" w:color="auto"/>
            </w:tcBorders>
            <w:shd w:val="clear" w:color="auto" w:fill="auto"/>
            <w:noWrap/>
            <w:vAlign w:val="bottom"/>
            <w:hideMark/>
          </w:tcPr>
          <w:p w14:paraId="597F0112"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14.0%</w:t>
            </w:r>
          </w:p>
        </w:tc>
        <w:tc>
          <w:tcPr>
            <w:tcW w:w="924" w:type="dxa"/>
            <w:tcBorders>
              <w:top w:val="nil"/>
              <w:left w:val="nil"/>
              <w:bottom w:val="nil"/>
              <w:right w:val="nil"/>
            </w:tcBorders>
            <w:shd w:val="clear" w:color="auto" w:fill="auto"/>
            <w:noWrap/>
            <w:vAlign w:val="bottom"/>
            <w:hideMark/>
          </w:tcPr>
          <w:p w14:paraId="7858F630"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6.6%</w:t>
            </w:r>
          </w:p>
        </w:tc>
        <w:tc>
          <w:tcPr>
            <w:tcW w:w="237" w:type="dxa"/>
            <w:tcBorders>
              <w:top w:val="nil"/>
              <w:left w:val="nil"/>
              <w:bottom w:val="nil"/>
              <w:right w:val="nil"/>
            </w:tcBorders>
            <w:shd w:val="clear" w:color="auto" w:fill="auto"/>
            <w:noWrap/>
            <w:vAlign w:val="bottom"/>
            <w:hideMark/>
          </w:tcPr>
          <w:p w14:paraId="07E989CD"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766" w:type="dxa"/>
            <w:tcBorders>
              <w:top w:val="nil"/>
              <w:left w:val="nil"/>
              <w:bottom w:val="nil"/>
              <w:right w:val="nil"/>
            </w:tcBorders>
            <w:shd w:val="clear" w:color="auto" w:fill="auto"/>
            <w:noWrap/>
            <w:vAlign w:val="bottom"/>
            <w:hideMark/>
          </w:tcPr>
          <w:p w14:paraId="2558226A"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13.7%</w:t>
            </w:r>
          </w:p>
        </w:tc>
        <w:tc>
          <w:tcPr>
            <w:tcW w:w="270" w:type="dxa"/>
            <w:tcBorders>
              <w:top w:val="nil"/>
              <w:left w:val="nil"/>
              <w:bottom w:val="nil"/>
              <w:right w:val="nil"/>
            </w:tcBorders>
            <w:shd w:val="clear" w:color="auto" w:fill="auto"/>
            <w:noWrap/>
            <w:vAlign w:val="bottom"/>
            <w:hideMark/>
          </w:tcPr>
          <w:p w14:paraId="412D050A"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772723E0"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15.8%</w:t>
            </w:r>
          </w:p>
        </w:tc>
        <w:tc>
          <w:tcPr>
            <w:tcW w:w="270" w:type="dxa"/>
            <w:tcBorders>
              <w:top w:val="nil"/>
              <w:left w:val="nil"/>
              <w:bottom w:val="nil"/>
              <w:right w:val="nil"/>
            </w:tcBorders>
            <w:shd w:val="clear" w:color="auto" w:fill="auto"/>
            <w:noWrap/>
            <w:vAlign w:val="bottom"/>
            <w:hideMark/>
          </w:tcPr>
          <w:p w14:paraId="33984103"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7302D4A5"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12.3%</w:t>
            </w:r>
          </w:p>
        </w:tc>
        <w:tc>
          <w:tcPr>
            <w:tcW w:w="270" w:type="dxa"/>
            <w:tcBorders>
              <w:top w:val="nil"/>
              <w:left w:val="nil"/>
              <w:bottom w:val="nil"/>
              <w:right w:val="nil"/>
            </w:tcBorders>
            <w:shd w:val="clear" w:color="auto" w:fill="auto"/>
            <w:noWrap/>
            <w:vAlign w:val="bottom"/>
            <w:hideMark/>
          </w:tcPr>
          <w:p w14:paraId="4EA4C5DC" w14:textId="77777777" w:rsidR="00F016BA" w:rsidRPr="00F016BA" w:rsidRDefault="00F016BA" w:rsidP="00F016BA">
            <w:pPr>
              <w:jc w:val="right"/>
              <w:rPr>
                <w:rFonts w:ascii="Calibri" w:hAnsi="Calibri" w:cs="Calibri"/>
                <w:color w:val="000000"/>
                <w:sz w:val="22"/>
                <w:szCs w:val="22"/>
                <w:lang w:eastAsia="en-US"/>
              </w:rPr>
            </w:pPr>
          </w:p>
        </w:tc>
        <w:tc>
          <w:tcPr>
            <w:tcW w:w="900" w:type="dxa"/>
            <w:tcBorders>
              <w:top w:val="nil"/>
              <w:left w:val="single" w:sz="4" w:space="0" w:color="auto"/>
              <w:bottom w:val="nil"/>
              <w:right w:val="nil"/>
            </w:tcBorders>
            <w:shd w:val="clear" w:color="auto" w:fill="auto"/>
            <w:noWrap/>
            <w:vAlign w:val="bottom"/>
            <w:hideMark/>
          </w:tcPr>
          <w:p w14:paraId="224775F2"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11.2%</w:t>
            </w:r>
          </w:p>
        </w:tc>
        <w:tc>
          <w:tcPr>
            <w:tcW w:w="360" w:type="dxa"/>
            <w:tcBorders>
              <w:top w:val="nil"/>
              <w:left w:val="nil"/>
              <w:bottom w:val="nil"/>
              <w:right w:val="single" w:sz="4" w:space="0" w:color="auto"/>
            </w:tcBorders>
            <w:shd w:val="clear" w:color="auto" w:fill="auto"/>
            <w:noWrap/>
            <w:vAlign w:val="bottom"/>
            <w:hideMark/>
          </w:tcPr>
          <w:p w14:paraId="2A848368"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2E1061D9" w14:textId="77777777" w:rsidTr="00F016BA">
        <w:trPr>
          <w:trHeight w:val="288"/>
        </w:trPr>
        <w:tc>
          <w:tcPr>
            <w:tcW w:w="265" w:type="dxa"/>
            <w:tcBorders>
              <w:top w:val="nil"/>
              <w:left w:val="single" w:sz="4" w:space="0" w:color="auto"/>
              <w:bottom w:val="nil"/>
              <w:right w:val="nil"/>
            </w:tcBorders>
            <w:shd w:val="clear" w:color="auto" w:fill="auto"/>
            <w:noWrap/>
            <w:vAlign w:val="bottom"/>
            <w:hideMark/>
          </w:tcPr>
          <w:p w14:paraId="1DC3B552"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780FC35B"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Emails or texts from political organizations.</w:t>
            </w:r>
          </w:p>
        </w:tc>
        <w:tc>
          <w:tcPr>
            <w:tcW w:w="961" w:type="dxa"/>
            <w:tcBorders>
              <w:top w:val="nil"/>
              <w:left w:val="nil"/>
              <w:bottom w:val="nil"/>
              <w:right w:val="single" w:sz="4" w:space="0" w:color="auto"/>
            </w:tcBorders>
            <w:shd w:val="clear" w:color="auto" w:fill="auto"/>
            <w:noWrap/>
            <w:vAlign w:val="bottom"/>
            <w:hideMark/>
          </w:tcPr>
          <w:p w14:paraId="0FC67F96"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9.5%</w:t>
            </w:r>
          </w:p>
        </w:tc>
        <w:tc>
          <w:tcPr>
            <w:tcW w:w="924" w:type="dxa"/>
            <w:tcBorders>
              <w:top w:val="nil"/>
              <w:left w:val="nil"/>
              <w:bottom w:val="nil"/>
              <w:right w:val="nil"/>
            </w:tcBorders>
            <w:shd w:val="clear" w:color="auto" w:fill="auto"/>
            <w:noWrap/>
            <w:vAlign w:val="bottom"/>
            <w:hideMark/>
          </w:tcPr>
          <w:p w14:paraId="4D1944FB"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5.3%</w:t>
            </w:r>
          </w:p>
        </w:tc>
        <w:tc>
          <w:tcPr>
            <w:tcW w:w="237" w:type="dxa"/>
            <w:tcBorders>
              <w:top w:val="nil"/>
              <w:left w:val="nil"/>
              <w:bottom w:val="nil"/>
              <w:right w:val="nil"/>
            </w:tcBorders>
            <w:shd w:val="clear" w:color="auto" w:fill="auto"/>
            <w:noWrap/>
            <w:vAlign w:val="bottom"/>
            <w:hideMark/>
          </w:tcPr>
          <w:p w14:paraId="5D782075"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766" w:type="dxa"/>
            <w:tcBorders>
              <w:top w:val="nil"/>
              <w:left w:val="nil"/>
              <w:bottom w:val="nil"/>
              <w:right w:val="nil"/>
            </w:tcBorders>
            <w:shd w:val="clear" w:color="auto" w:fill="auto"/>
            <w:noWrap/>
            <w:vAlign w:val="bottom"/>
            <w:hideMark/>
          </w:tcPr>
          <w:p w14:paraId="64820916"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9.7%</w:t>
            </w:r>
          </w:p>
        </w:tc>
        <w:tc>
          <w:tcPr>
            <w:tcW w:w="270" w:type="dxa"/>
            <w:tcBorders>
              <w:top w:val="nil"/>
              <w:left w:val="nil"/>
              <w:bottom w:val="nil"/>
              <w:right w:val="nil"/>
            </w:tcBorders>
            <w:shd w:val="clear" w:color="auto" w:fill="auto"/>
            <w:noWrap/>
            <w:vAlign w:val="bottom"/>
            <w:hideMark/>
          </w:tcPr>
          <w:p w14:paraId="6BA37000"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780C9620"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9.7%</w:t>
            </w:r>
          </w:p>
        </w:tc>
        <w:tc>
          <w:tcPr>
            <w:tcW w:w="270" w:type="dxa"/>
            <w:tcBorders>
              <w:top w:val="nil"/>
              <w:left w:val="nil"/>
              <w:bottom w:val="nil"/>
              <w:right w:val="nil"/>
            </w:tcBorders>
            <w:shd w:val="clear" w:color="auto" w:fill="auto"/>
            <w:noWrap/>
            <w:vAlign w:val="bottom"/>
            <w:hideMark/>
          </w:tcPr>
          <w:p w14:paraId="15E839A5"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08F837B3"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11.5%</w:t>
            </w:r>
          </w:p>
        </w:tc>
        <w:tc>
          <w:tcPr>
            <w:tcW w:w="270" w:type="dxa"/>
            <w:tcBorders>
              <w:top w:val="nil"/>
              <w:left w:val="nil"/>
              <w:bottom w:val="nil"/>
              <w:right w:val="nil"/>
            </w:tcBorders>
            <w:shd w:val="clear" w:color="auto" w:fill="auto"/>
            <w:noWrap/>
            <w:vAlign w:val="bottom"/>
            <w:hideMark/>
          </w:tcPr>
          <w:p w14:paraId="357D8FD1" w14:textId="77777777" w:rsidR="00F016BA" w:rsidRPr="00F016BA" w:rsidRDefault="00F016BA" w:rsidP="00F016BA">
            <w:pPr>
              <w:jc w:val="right"/>
              <w:rPr>
                <w:rFonts w:ascii="Calibri" w:hAnsi="Calibri" w:cs="Calibri"/>
                <w:color w:val="000000"/>
                <w:sz w:val="22"/>
                <w:szCs w:val="22"/>
                <w:lang w:eastAsia="en-US"/>
              </w:rPr>
            </w:pPr>
          </w:p>
        </w:tc>
        <w:tc>
          <w:tcPr>
            <w:tcW w:w="900" w:type="dxa"/>
            <w:tcBorders>
              <w:top w:val="nil"/>
              <w:left w:val="single" w:sz="4" w:space="0" w:color="auto"/>
              <w:bottom w:val="nil"/>
              <w:right w:val="nil"/>
            </w:tcBorders>
            <w:shd w:val="clear" w:color="auto" w:fill="auto"/>
            <w:noWrap/>
            <w:vAlign w:val="bottom"/>
            <w:hideMark/>
          </w:tcPr>
          <w:p w14:paraId="2D030AD6"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9.8%</w:t>
            </w:r>
          </w:p>
        </w:tc>
        <w:tc>
          <w:tcPr>
            <w:tcW w:w="360" w:type="dxa"/>
            <w:tcBorders>
              <w:top w:val="nil"/>
              <w:left w:val="nil"/>
              <w:bottom w:val="nil"/>
              <w:right w:val="single" w:sz="4" w:space="0" w:color="auto"/>
            </w:tcBorders>
            <w:shd w:val="clear" w:color="auto" w:fill="auto"/>
            <w:noWrap/>
            <w:vAlign w:val="bottom"/>
            <w:hideMark/>
          </w:tcPr>
          <w:p w14:paraId="68C37946"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22B7BBE0" w14:textId="77777777" w:rsidTr="00F016BA">
        <w:trPr>
          <w:trHeight w:val="288"/>
        </w:trPr>
        <w:tc>
          <w:tcPr>
            <w:tcW w:w="265" w:type="dxa"/>
            <w:tcBorders>
              <w:top w:val="nil"/>
              <w:left w:val="single" w:sz="4" w:space="0" w:color="auto"/>
              <w:bottom w:val="nil"/>
              <w:right w:val="nil"/>
            </w:tcBorders>
            <w:shd w:val="clear" w:color="auto" w:fill="auto"/>
            <w:noWrap/>
            <w:vAlign w:val="bottom"/>
            <w:hideMark/>
          </w:tcPr>
          <w:p w14:paraId="45869F7E"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58A1808F"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xml:space="preserve">Other  </w:t>
            </w:r>
          </w:p>
        </w:tc>
        <w:tc>
          <w:tcPr>
            <w:tcW w:w="961" w:type="dxa"/>
            <w:tcBorders>
              <w:top w:val="nil"/>
              <w:left w:val="nil"/>
              <w:bottom w:val="nil"/>
              <w:right w:val="single" w:sz="4" w:space="0" w:color="auto"/>
            </w:tcBorders>
            <w:shd w:val="clear" w:color="auto" w:fill="auto"/>
            <w:noWrap/>
            <w:vAlign w:val="bottom"/>
            <w:hideMark/>
          </w:tcPr>
          <w:p w14:paraId="46CDDB58"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5.3%</w:t>
            </w:r>
          </w:p>
        </w:tc>
        <w:tc>
          <w:tcPr>
            <w:tcW w:w="924" w:type="dxa"/>
            <w:tcBorders>
              <w:top w:val="nil"/>
              <w:left w:val="nil"/>
              <w:bottom w:val="nil"/>
              <w:right w:val="nil"/>
            </w:tcBorders>
            <w:shd w:val="clear" w:color="auto" w:fill="auto"/>
            <w:noWrap/>
            <w:vAlign w:val="bottom"/>
            <w:hideMark/>
          </w:tcPr>
          <w:p w14:paraId="6264A04C"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2.6%</w:t>
            </w:r>
          </w:p>
        </w:tc>
        <w:tc>
          <w:tcPr>
            <w:tcW w:w="237" w:type="dxa"/>
            <w:tcBorders>
              <w:top w:val="nil"/>
              <w:left w:val="nil"/>
              <w:bottom w:val="nil"/>
              <w:right w:val="nil"/>
            </w:tcBorders>
            <w:shd w:val="clear" w:color="auto" w:fill="auto"/>
            <w:noWrap/>
            <w:vAlign w:val="bottom"/>
            <w:hideMark/>
          </w:tcPr>
          <w:p w14:paraId="496681F0"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w:t>
            </w:r>
          </w:p>
        </w:tc>
        <w:tc>
          <w:tcPr>
            <w:tcW w:w="766" w:type="dxa"/>
            <w:tcBorders>
              <w:top w:val="nil"/>
              <w:left w:val="nil"/>
              <w:bottom w:val="nil"/>
              <w:right w:val="nil"/>
            </w:tcBorders>
            <w:shd w:val="clear" w:color="auto" w:fill="auto"/>
            <w:noWrap/>
            <w:vAlign w:val="bottom"/>
            <w:hideMark/>
          </w:tcPr>
          <w:p w14:paraId="7C93B777"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4.6%</w:t>
            </w:r>
          </w:p>
        </w:tc>
        <w:tc>
          <w:tcPr>
            <w:tcW w:w="270" w:type="dxa"/>
            <w:tcBorders>
              <w:top w:val="nil"/>
              <w:left w:val="nil"/>
              <w:bottom w:val="nil"/>
              <w:right w:val="nil"/>
            </w:tcBorders>
            <w:shd w:val="clear" w:color="auto" w:fill="auto"/>
            <w:noWrap/>
            <w:vAlign w:val="bottom"/>
            <w:hideMark/>
          </w:tcPr>
          <w:p w14:paraId="49F243EB"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6E247997"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3.7%</w:t>
            </w:r>
          </w:p>
        </w:tc>
        <w:tc>
          <w:tcPr>
            <w:tcW w:w="270" w:type="dxa"/>
            <w:tcBorders>
              <w:top w:val="nil"/>
              <w:left w:val="nil"/>
              <w:bottom w:val="nil"/>
              <w:right w:val="nil"/>
            </w:tcBorders>
            <w:shd w:val="clear" w:color="auto" w:fill="auto"/>
            <w:noWrap/>
            <w:vAlign w:val="bottom"/>
            <w:hideMark/>
          </w:tcPr>
          <w:p w14:paraId="0859934A"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6F74340E"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3.9%</w:t>
            </w:r>
          </w:p>
        </w:tc>
        <w:tc>
          <w:tcPr>
            <w:tcW w:w="270" w:type="dxa"/>
            <w:tcBorders>
              <w:top w:val="nil"/>
              <w:left w:val="nil"/>
              <w:bottom w:val="nil"/>
              <w:right w:val="nil"/>
            </w:tcBorders>
            <w:shd w:val="clear" w:color="auto" w:fill="auto"/>
            <w:noWrap/>
            <w:vAlign w:val="bottom"/>
            <w:hideMark/>
          </w:tcPr>
          <w:p w14:paraId="57FDE370" w14:textId="77777777" w:rsidR="00F016BA" w:rsidRPr="00F016BA" w:rsidRDefault="00F016BA" w:rsidP="00F016BA">
            <w:pPr>
              <w:jc w:val="right"/>
              <w:rPr>
                <w:rFonts w:ascii="Calibri" w:hAnsi="Calibri" w:cs="Calibri"/>
                <w:color w:val="000000"/>
                <w:sz w:val="22"/>
                <w:szCs w:val="22"/>
                <w:lang w:eastAsia="en-US"/>
              </w:rPr>
            </w:pPr>
          </w:p>
        </w:tc>
        <w:tc>
          <w:tcPr>
            <w:tcW w:w="900" w:type="dxa"/>
            <w:tcBorders>
              <w:top w:val="nil"/>
              <w:left w:val="single" w:sz="4" w:space="0" w:color="auto"/>
              <w:bottom w:val="nil"/>
              <w:right w:val="nil"/>
            </w:tcBorders>
            <w:shd w:val="clear" w:color="auto" w:fill="auto"/>
            <w:noWrap/>
            <w:vAlign w:val="bottom"/>
            <w:hideMark/>
          </w:tcPr>
          <w:p w14:paraId="420B1E52"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4.3%</w:t>
            </w:r>
          </w:p>
        </w:tc>
        <w:tc>
          <w:tcPr>
            <w:tcW w:w="360" w:type="dxa"/>
            <w:tcBorders>
              <w:top w:val="nil"/>
              <w:left w:val="nil"/>
              <w:bottom w:val="nil"/>
              <w:right w:val="single" w:sz="4" w:space="0" w:color="auto"/>
            </w:tcBorders>
            <w:shd w:val="clear" w:color="auto" w:fill="auto"/>
            <w:noWrap/>
            <w:vAlign w:val="bottom"/>
            <w:hideMark/>
          </w:tcPr>
          <w:p w14:paraId="3F971970"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13A81F2B" w14:textId="77777777" w:rsidTr="00F016BA">
        <w:trPr>
          <w:trHeight w:val="288"/>
        </w:trPr>
        <w:tc>
          <w:tcPr>
            <w:tcW w:w="265" w:type="dxa"/>
            <w:tcBorders>
              <w:top w:val="nil"/>
              <w:left w:val="single" w:sz="4" w:space="0" w:color="auto"/>
              <w:bottom w:val="nil"/>
              <w:right w:val="nil"/>
            </w:tcBorders>
            <w:shd w:val="clear" w:color="auto" w:fill="auto"/>
            <w:noWrap/>
            <w:vAlign w:val="bottom"/>
            <w:hideMark/>
          </w:tcPr>
          <w:p w14:paraId="7DAF4036"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473F4E87"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None</w:t>
            </w:r>
          </w:p>
        </w:tc>
        <w:tc>
          <w:tcPr>
            <w:tcW w:w="961" w:type="dxa"/>
            <w:tcBorders>
              <w:top w:val="nil"/>
              <w:left w:val="nil"/>
              <w:bottom w:val="nil"/>
              <w:right w:val="single" w:sz="4" w:space="0" w:color="auto"/>
            </w:tcBorders>
            <w:shd w:val="clear" w:color="auto" w:fill="auto"/>
            <w:noWrap/>
            <w:vAlign w:val="bottom"/>
            <w:hideMark/>
          </w:tcPr>
          <w:p w14:paraId="62B47512"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10.8%</w:t>
            </w:r>
          </w:p>
        </w:tc>
        <w:tc>
          <w:tcPr>
            <w:tcW w:w="924" w:type="dxa"/>
            <w:tcBorders>
              <w:top w:val="nil"/>
              <w:left w:val="nil"/>
              <w:bottom w:val="nil"/>
              <w:right w:val="nil"/>
            </w:tcBorders>
            <w:shd w:val="clear" w:color="auto" w:fill="auto"/>
            <w:noWrap/>
            <w:vAlign w:val="bottom"/>
            <w:hideMark/>
          </w:tcPr>
          <w:p w14:paraId="3FFC202F"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14.4%</w:t>
            </w:r>
          </w:p>
        </w:tc>
        <w:tc>
          <w:tcPr>
            <w:tcW w:w="237" w:type="dxa"/>
            <w:tcBorders>
              <w:top w:val="nil"/>
              <w:left w:val="nil"/>
              <w:bottom w:val="nil"/>
              <w:right w:val="nil"/>
            </w:tcBorders>
            <w:shd w:val="clear" w:color="auto" w:fill="auto"/>
            <w:noWrap/>
            <w:vAlign w:val="bottom"/>
            <w:hideMark/>
          </w:tcPr>
          <w:p w14:paraId="466B9373" w14:textId="77777777" w:rsidR="00F016BA" w:rsidRPr="00F016BA" w:rsidRDefault="00F016BA" w:rsidP="00F016BA">
            <w:pPr>
              <w:jc w:val="right"/>
              <w:rPr>
                <w:rFonts w:ascii="Calibri" w:hAnsi="Calibri" w:cs="Calibri"/>
                <w:color w:val="000000"/>
                <w:sz w:val="22"/>
                <w:szCs w:val="22"/>
                <w:lang w:eastAsia="en-US"/>
              </w:rPr>
            </w:pPr>
          </w:p>
        </w:tc>
        <w:tc>
          <w:tcPr>
            <w:tcW w:w="766" w:type="dxa"/>
            <w:tcBorders>
              <w:top w:val="nil"/>
              <w:left w:val="nil"/>
              <w:bottom w:val="nil"/>
              <w:right w:val="nil"/>
            </w:tcBorders>
            <w:shd w:val="clear" w:color="auto" w:fill="auto"/>
            <w:noWrap/>
            <w:vAlign w:val="bottom"/>
            <w:hideMark/>
          </w:tcPr>
          <w:p w14:paraId="28047D98"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11.1%</w:t>
            </w:r>
          </w:p>
        </w:tc>
        <w:tc>
          <w:tcPr>
            <w:tcW w:w="270" w:type="dxa"/>
            <w:tcBorders>
              <w:top w:val="nil"/>
              <w:left w:val="nil"/>
              <w:bottom w:val="nil"/>
              <w:right w:val="nil"/>
            </w:tcBorders>
            <w:shd w:val="clear" w:color="auto" w:fill="auto"/>
            <w:noWrap/>
            <w:vAlign w:val="bottom"/>
            <w:hideMark/>
          </w:tcPr>
          <w:p w14:paraId="4F52E963"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3AD06B82"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13.1%</w:t>
            </w:r>
          </w:p>
        </w:tc>
        <w:tc>
          <w:tcPr>
            <w:tcW w:w="270" w:type="dxa"/>
            <w:tcBorders>
              <w:top w:val="nil"/>
              <w:left w:val="nil"/>
              <w:bottom w:val="nil"/>
              <w:right w:val="nil"/>
            </w:tcBorders>
            <w:shd w:val="clear" w:color="auto" w:fill="auto"/>
            <w:noWrap/>
            <w:vAlign w:val="bottom"/>
            <w:hideMark/>
          </w:tcPr>
          <w:p w14:paraId="68B92D52" w14:textId="77777777" w:rsidR="00F016BA" w:rsidRPr="00F016BA" w:rsidRDefault="00F016BA" w:rsidP="00F016BA">
            <w:pPr>
              <w:jc w:val="right"/>
              <w:rPr>
                <w:rFonts w:ascii="Calibri" w:hAnsi="Calibri" w:cs="Calibri"/>
                <w:color w:val="000000"/>
                <w:sz w:val="22"/>
                <w:szCs w:val="22"/>
                <w:lang w:eastAsia="en-US"/>
              </w:rPr>
            </w:pPr>
          </w:p>
        </w:tc>
        <w:tc>
          <w:tcPr>
            <w:tcW w:w="810" w:type="dxa"/>
            <w:tcBorders>
              <w:top w:val="nil"/>
              <w:left w:val="nil"/>
              <w:bottom w:val="nil"/>
              <w:right w:val="nil"/>
            </w:tcBorders>
            <w:shd w:val="clear" w:color="auto" w:fill="auto"/>
            <w:noWrap/>
            <w:vAlign w:val="bottom"/>
            <w:hideMark/>
          </w:tcPr>
          <w:p w14:paraId="230C8D7D"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12.0%</w:t>
            </w:r>
          </w:p>
        </w:tc>
        <w:tc>
          <w:tcPr>
            <w:tcW w:w="270" w:type="dxa"/>
            <w:tcBorders>
              <w:top w:val="nil"/>
              <w:left w:val="nil"/>
              <w:bottom w:val="nil"/>
              <w:right w:val="nil"/>
            </w:tcBorders>
            <w:shd w:val="clear" w:color="auto" w:fill="auto"/>
            <w:noWrap/>
            <w:vAlign w:val="bottom"/>
            <w:hideMark/>
          </w:tcPr>
          <w:p w14:paraId="339CC110" w14:textId="77777777" w:rsidR="00F016BA" w:rsidRPr="00F016BA" w:rsidRDefault="00F016BA" w:rsidP="00F016BA">
            <w:pPr>
              <w:jc w:val="right"/>
              <w:rPr>
                <w:rFonts w:ascii="Calibri" w:hAnsi="Calibri" w:cs="Calibri"/>
                <w:color w:val="000000"/>
                <w:sz w:val="22"/>
                <w:szCs w:val="22"/>
                <w:lang w:eastAsia="en-US"/>
              </w:rPr>
            </w:pPr>
          </w:p>
        </w:tc>
        <w:tc>
          <w:tcPr>
            <w:tcW w:w="900" w:type="dxa"/>
            <w:tcBorders>
              <w:top w:val="nil"/>
              <w:left w:val="single" w:sz="4" w:space="0" w:color="auto"/>
              <w:bottom w:val="nil"/>
              <w:right w:val="nil"/>
            </w:tcBorders>
            <w:shd w:val="clear" w:color="auto" w:fill="auto"/>
            <w:noWrap/>
            <w:vAlign w:val="bottom"/>
            <w:hideMark/>
          </w:tcPr>
          <w:p w14:paraId="1FA755AF"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11.7%</w:t>
            </w:r>
          </w:p>
        </w:tc>
        <w:tc>
          <w:tcPr>
            <w:tcW w:w="360" w:type="dxa"/>
            <w:tcBorders>
              <w:top w:val="nil"/>
              <w:left w:val="nil"/>
              <w:bottom w:val="nil"/>
              <w:right w:val="single" w:sz="4" w:space="0" w:color="auto"/>
            </w:tcBorders>
            <w:shd w:val="clear" w:color="auto" w:fill="auto"/>
            <w:noWrap/>
            <w:vAlign w:val="bottom"/>
            <w:hideMark/>
          </w:tcPr>
          <w:p w14:paraId="718EF05D"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6C8BE276" w14:textId="77777777" w:rsidTr="00F016BA">
        <w:trPr>
          <w:trHeight w:val="288"/>
        </w:trPr>
        <w:tc>
          <w:tcPr>
            <w:tcW w:w="265" w:type="dxa"/>
            <w:tcBorders>
              <w:top w:val="nil"/>
              <w:left w:val="single" w:sz="4" w:space="0" w:color="auto"/>
              <w:bottom w:val="nil"/>
              <w:right w:val="nil"/>
            </w:tcBorders>
            <w:shd w:val="clear" w:color="auto" w:fill="auto"/>
            <w:noWrap/>
            <w:vAlign w:val="bottom"/>
            <w:hideMark/>
          </w:tcPr>
          <w:p w14:paraId="33C06001"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057" w:type="dxa"/>
            <w:tcBorders>
              <w:top w:val="nil"/>
              <w:left w:val="nil"/>
              <w:bottom w:val="nil"/>
              <w:right w:val="single" w:sz="4" w:space="0" w:color="auto"/>
            </w:tcBorders>
            <w:shd w:val="clear" w:color="auto" w:fill="auto"/>
            <w:noWrap/>
            <w:vAlign w:val="center"/>
            <w:hideMark/>
          </w:tcPr>
          <w:p w14:paraId="762FE6B8"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961" w:type="dxa"/>
            <w:tcBorders>
              <w:top w:val="nil"/>
              <w:left w:val="nil"/>
              <w:bottom w:val="nil"/>
              <w:right w:val="single" w:sz="4" w:space="0" w:color="auto"/>
            </w:tcBorders>
            <w:shd w:val="clear" w:color="auto" w:fill="auto"/>
            <w:noWrap/>
            <w:vAlign w:val="bottom"/>
            <w:hideMark/>
          </w:tcPr>
          <w:p w14:paraId="26B31150"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924" w:type="dxa"/>
            <w:tcBorders>
              <w:top w:val="nil"/>
              <w:left w:val="nil"/>
              <w:bottom w:val="nil"/>
              <w:right w:val="nil"/>
            </w:tcBorders>
            <w:shd w:val="clear" w:color="auto" w:fill="auto"/>
            <w:noWrap/>
            <w:vAlign w:val="bottom"/>
            <w:hideMark/>
          </w:tcPr>
          <w:p w14:paraId="3EABF644" w14:textId="77777777" w:rsidR="00F016BA" w:rsidRPr="00F016BA" w:rsidRDefault="00F016BA" w:rsidP="00F016BA">
            <w:pPr>
              <w:rPr>
                <w:rFonts w:ascii="Calibri" w:hAnsi="Calibri" w:cs="Calibri"/>
                <w:color w:val="000000"/>
                <w:sz w:val="22"/>
                <w:szCs w:val="22"/>
                <w:lang w:eastAsia="en-US"/>
              </w:rPr>
            </w:pPr>
          </w:p>
        </w:tc>
        <w:tc>
          <w:tcPr>
            <w:tcW w:w="237" w:type="dxa"/>
            <w:tcBorders>
              <w:top w:val="nil"/>
              <w:left w:val="nil"/>
              <w:bottom w:val="nil"/>
              <w:right w:val="nil"/>
            </w:tcBorders>
            <w:shd w:val="clear" w:color="auto" w:fill="auto"/>
            <w:noWrap/>
            <w:vAlign w:val="bottom"/>
            <w:hideMark/>
          </w:tcPr>
          <w:p w14:paraId="66135E20" w14:textId="77777777" w:rsidR="00F016BA" w:rsidRPr="00F016BA" w:rsidRDefault="00F016BA" w:rsidP="00F016BA">
            <w:pPr>
              <w:rPr>
                <w:sz w:val="20"/>
                <w:lang w:eastAsia="en-US"/>
              </w:rPr>
            </w:pPr>
          </w:p>
        </w:tc>
        <w:tc>
          <w:tcPr>
            <w:tcW w:w="766" w:type="dxa"/>
            <w:tcBorders>
              <w:top w:val="nil"/>
              <w:left w:val="nil"/>
              <w:bottom w:val="nil"/>
              <w:right w:val="nil"/>
            </w:tcBorders>
            <w:shd w:val="clear" w:color="auto" w:fill="auto"/>
            <w:noWrap/>
            <w:vAlign w:val="bottom"/>
            <w:hideMark/>
          </w:tcPr>
          <w:p w14:paraId="100EE026" w14:textId="77777777" w:rsidR="00F016BA" w:rsidRPr="00F016BA" w:rsidRDefault="00F016BA" w:rsidP="00F016BA">
            <w:pPr>
              <w:rPr>
                <w:sz w:val="20"/>
                <w:lang w:eastAsia="en-US"/>
              </w:rPr>
            </w:pPr>
          </w:p>
        </w:tc>
        <w:tc>
          <w:tcPr>
            <w:tcW w:w="270" w:type="dxa"/>
            <w:tcBorders>
              <w:top w:val="nil"/>
              <w:left w:val="nil"/>
              <w:bottom w:val="nil"/>
              <w:right w:val="nil"/>
            </w:tcBorders>
            <w:shd w:val="clear" w:color="auto" w:fill="auto"/>
            <w:noWrap/>
            <w:vAlign w:val="bottom"/>
            <w:hideMark/>
          </w:tcPr>
          <w:p w14:paraId="25B9C236" w14:textId="77777777" w:rsidR="00F016BA" w:rsidRPr="00F016BA" w:rsidRDefault="00F016BA" w:rsidP="00F016BA">
            <w:pPr>
              <w:rPr>
                <w:sz w:val="20"/>
                <w:lang w:eastAsia="en-US"/>
              </w:rPr>
            </w:pPr>
          </w:p>
        </w:tc>
        <w:tc>
          <w:tcPr>
            <w:tcW w:w="810" w:type="dxa"/>
            <w:tcBorders>
              <w:top w:val="nil"/>
              <w:left w:val="nil"/>
              <w:bottom w:val="nil"/>
              <w:right w:val="nil"/>
            </w:tcBorders>
            <w:shd w:val="clear" w:color="auto" w:fill="auto"/>
            <w:noWrap/>
            <w:vAlign w:val="bottom"/>
            <w:hideMark/>
          </w:tcPr>
          <w:p w14:paraId="625C5221" w14:textId="77777777" w:rsidR="00F016BA" w:rsidRPr="00F016BA" w:rsidRDefault="00F016BA" w:rsidP="00F016BA">
            <w:pPr>
              <w:rPr>
                <w:sz w:val="20"/>
                <w:lang w:eastAsia="en-US"/>
              </w:rPr>
            </w:pPr>
          </w:p>
        </w:tc>
        <w:tc>
          <w:tcPr>
            <w:tcW w:w="270" w:type="dxa"/>
            <w:tcBorders>
              <w:top w:val="nil"/>
              <w:left w:val="nil"/>
              <w:bottom w:val="nil"/>
              <w:right w:val="nil"/>
            </w:tcBorders>
            <w:shd w:val="clear" w:color="auto" w:fill="auto"/>
            <w:noWrap/>
            <w:vAlign w:val="bottom"/>
            <w:hideMark/>
          </w:tcPr>
          <w:p w14:paraId="0AC7A4E4" w14:textId="77777777" w:rsidR="00F016BA" w:rsidRPr="00F016BA" w:rsidRDefault="00F016BA" w:rsidP="00F016BA">
            <w:pPr>
              <w:rPr>
                <w:sz w:val="20"/>
                <w:lang w:eastAsia="en-US"/>
              </w:rPr>
            </w:pPr>
          </w:p>
        </w:tc>
        <w:tc>
          <w:tcPr>
            <w:tcW w:w="810" w:type="dxa"/>
            <w:tcBorders>
              <w:top w:val="nil"/>
              <w:left w:val="nil"/>
              <w:bottom w:val="nil"/>
              <w:right w:val="nil"/>
            </w:tcBorders>
            <w:shd w:val="clear" w:color="auto" w:fill="auto"/>
            <w:noWrap/>
            <w:vAlign w:val="bottom"/>
            <w:hideMark/>
          </w:tcPr>
          <w:p w14:paraId="280D7DB2" w14:textId="77777777" w:rsidR="00F016BA" w:rsidRPr="00F016BA" w:rsidRDefault="00F016BA" w:rsidP="00F016BA">
            <w:pPr>
              <w:rPr>
                <w:sz w:val="20"/>
                <w:lang w:eastAsia="en-US"/>
              </w:rPr>
            </w:pPr>
          </w:p>
        </w:tc>
        <w:tc>
          <w:tcPr>
            <w:tcW w:w="270" w:type="dxa"/>
            <w:tcBorders>
              <w:top w:val="nil"/>
              <w:left w:val="nil"/>
              <w:bottom w:val="nil"/>
              <w:right w:val="nil"/>
            </w:tcBorders>
            <w:shd w:val="clear" w:color="auto" w:fill="auto"/>
            <w:noWrap/>
            <w:vAlign w:val="bottom"/>
            <w:hideMark/>
          </w:tcPr>
          <w:p w14:paraId="289BD85A" w14:textId="77777777" w:rsidR="00F016BA" w:rsidRPr="00F016BA" w:rsidRDefault="00F016BA" w:rsidP="00F016BA">
            <w:pPr>
              <w:rPr>
                <w:sz w:val="20"/>
                <w:lang w:eastAsia="en-US"/>
              </w:rPr>
            </w:pPr>
          </w:p>
        </w:tc>
        <w:tc>
          <w:tcPr>
            <w:tcW w:w="900" w:type="dxa"/>
            <w:tcBorders>
              <w:top w:val="nil"/>
              <w:left w:val="single" w:sz="4" w:space="0" w:color="auto"/>
              <w:bottom w:val="nil"/>
              <w:right w:val="nil"/>
            </w:tcBorders>
            <w:shd w:val="clear" w:color="auto" w:fill="auto"/>
            <w:noWrap/>
            <w:vAlign w:val="bottom"/>
            <w:hideMark/>
          </w:tcPr>
          <w:p w14:paraId="7DC7C17E"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360" w:type="dxa"/>
            <w:tcBorders>
              <w:top w:val="nil"/>
              <w:left w:val="nil"/>
              <w:bottom w:val="nil"/>
              <w:right w:val="single" w:sz="4" w:space="0" w:color="auto"/>
            </w:tcBorders>
            <w:shd w:val="clear" w:color="auto" w:fill="auto"/>
            <w:noWrap/>
            <w:vAlign w:val="bottom"/>
            <w:hideMark/>
          </w:tcPr>
          <w:p w14:paraId="735705F1"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00425D1F" w14:textId="77777777" w:rsidTr="00F016BA">
        <w:trPr>
          <w:trHeight w:val="288"/>
        </w:trPr>
        <w:tc>
          <w:tcPr>
            <w:tcW w:w="3322" w:type="dxa"/>
            <w:gridSpan w:val="2"/>
            <w:tcBorders>
              <w:top w:val="nil"/>
              <w:left w:val="single" w:sz="4" w:space="0" w:color="auto"/>
              <w:bottom w:val="single" w:sz="4" w:space="0" w:color="auto"/>
              <w:right w:val="single" w:sz="4" w:space="0" w:color="000000"/>
            </w:tcBorders>
            <w:shd w:val="clear" w:color="auto" w:fill="auto"/>
            <w:noWrap/>
            <w:vAlign w:val="bottom"/>
            <w:hideMark/>
          </w:tcPr>
          <w:p w14:paraId="4D7BC912"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Sample size</w:t>
            </w:r>
          </w:p>
        </w:tc>
        <w:tc>
          <w:tcPr>
            <w:tcW w:w="961" w:type="dxa"/>
            <w:tcBorders>
              <w:top w:val="nil"/>
              <w:left w:val="nil"/>
              <w:bottom w:val="single" w:sz="4" w:space="0" w:color="auto"/>
              <w:right w:val="single" w:sz="4" w:space="0" w:color="auto"/>
            </w:tcBorders>
            <w:shd w:val="clear" w:color="auto" w:fill="auto"/>
            <w:noWrap/>
            <w:vAlign w:val="bottom"/>
            <w:hideMark/>
          </w:tcPr>
          <w:p w14:paraId="20DD894A"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1240</w:t>
            </w:r>
          </w:p>
        </w:tc>
        <w:tc>
          <w:tcPr>
            <w:tcW w:w="924" w:type="dxa"/>
            <w:tcBorders>
              <w:top w:val="nil"/>
              <w:left w:val="nil"/>
              <w:bottom w:val="single" w:sz="4" w:space="0" w:color="auto"/>
              <w:right w:val="nil"/>
            </w:tcBorders>
            <w:shd w:val="clear" w:color="auto" w:fill="auto"/>
            <w:noWrap/>
            <w:vAlign w:val="bottom"/>
            <w:hideMark/>
          </w:tcPr>
          <w:p w14:paraId="6DE895E0"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215</w:t>
            </w:r>
          </w:p>
        </w:tc>
        <w:tc>
          <w:tcPr>
            <w:tcW w:w="237" w:type="dxa"/>
            <w:tcBorders>
              <w:top w:val="nil"/>
              <w:left w:val="nil"/>
              <w:bottom w:val="single" w:sz="4" w:space="0" w:color="auto"/>
              <w:right w:val="nil"/>
            </w:tcBorders>
            <w:shd w:val="clear" w:color="auto" w:fill="auto"/>
            <w:noWrap/>
            <w:vAlign w:val="bottom"/>
            <w:hideMark/>
          </w:tcPr>
          <w:p w14:paraId="0ECAA2D8"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766" w:type="dxa"/>
            <w:tcBorders>
              <w:top w:val="nil"/>
              <w:left w:val="nil"/>
              <w:bottom w:val="single" w:sz="4" w:space="0" w:color="auto"/>
              <w:right w:val="nil"/>
            </w:tcBorders>
            <w:shd w:val="clear" w:color="auto" w:fill="auto"/>
            <w:noWrap/>
            <w:vAlign w:val="bottom"/>
            <w:hideMark/>
          </w:tcPr>
          <w:p w14:paraId="0ED604AD"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164</w:t>
            </w:r>
          </w:p>
        </w:tc>
        <w:tc>
          <w:tcPr>
            <w:tcW w:w="270" w:type="dxa"/>
            <w:tcBorders>
              <w:top w:val="nil"/>
              <w:left w:val="nil"/>
              <w:bottom w:val="single" w:sz="4" w:space="0" w:color="auto"/>
              <w:right w:val="nil"/>
            </w:tcBorders>
            <w:shd w:val="clear" w:color="auto" w:fill="auto"/>
            <w:noWrap/>
            <w:vAlign w:val="bottom"/>
            <w:hideMark/>
          </w:tcPr>
          <w:p w14:paraId="437E09E9"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810" w:type="dxa"/>
            <w:tcBorders>
              <w:top w:val="nil"/>
              <w:left w:val="nil"/>
              <w:bottom w:val="single" w:sz="4" w:space="0" w:color="auto"/>
              <w:right w:val="nil"/>
            </w:tcBorders>
            <w:shd w:val="clear" w:color="auto" w:fill="auto"/>
            <w:noWrap/>
            <w:vAlign w:val="bottom"/>
            <w:hideMark/>
          </w:tcPr>
          <w:p w14:paraId="554EF7CD"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320</w:t>
            </w:r>
          </w:p>
        </w:tc>
        <w:tc>
          <w:tcPr>
            <w:tcW w:w="270" w:type="dxa"/>
            <w:tcBorders>
              <w:top w:val="nil"/>
              <w:left w:val="nil"/>
              <w:bottom w:val="single" w:sz="4" w:space="0" w:color="auto"/>
              <w:right w:val="nil"/>
            </w:tcBorders>
            <w:shd w:val="clear" w:color="auto" w:fill="auto"/>
            <w:noWrap/>
            <w:vAlign w:val="bottom"/>
            <w:hideMark/>
          </w:tcPr>
          <w:p w14:paraId="51854A3D"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810" w:type="dxa"/>
            <w:tcBorders>
              <w:top w:val="nil"/>
              <w:left w:val="nil"/>
              <w:bottom w:val="single" w:sz="4" w:space="0" w:color="auto"/>
              <w:right w:val="nil"/>
            </w:tcBorders>
            <w:shd w:val="clear" w:color="auto" w:fill="auto"/>
            <w:noWrap/>
            <w:vAlign w:val="bottom"/>
            <w:hideMark/>
          </w:tcPr>
          <w:p w14:paraId="017DED0A"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571</w:t>
            </w:r>
          </w:p>
        </w:tc>
        <w:tc>
          <w:tcPr>
            <w:tcW w:w="270" w:type="dxa"/>
            <w:tcBorders>
              <w:top w:val="nil"/>
              <w:left w:val="nil"/>
              <w:bottom w:val="single" w:sz="4" w:space="0" w:color="auto"/>
              <w:right w:val="single" w:sz="4" w:space="0" w:color="auto"/>
            </w:tcBorders>
            <w:shd w:val="clear" w:color="auto" w:fill="auto"/>
            <w:noWrap/>
            <w:vAlign w:val="bottom"/>
            <w:hideMark/>
          </w:tcPr>
          <w:p w14:paraId="56FB5B2B"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c>
          <w:tcPr>
            <w:tcW w:w="900" w:type="dxa"/>
            <w:tcBorders>
              <w:top w:val="nil"/>
              <w:left w:val="nil"/>
              <w:bottom w:val="single" w:sz="4" w:space="0" w:color="auto"/>
              <w:right w:val="nil"/>
            </w:tcBorders>
            <w:shd w:val="clear" w:color="auto" w:fill="auto"/>
            <w:noWrap/>
            <w:vAlign w:val="bottom"/>
            <w:hideMark/>
          </w:tcPr>
          <w:p w14:paraId="03E565DB" w14:textId="77777777" w:rsidR="00F016BA" w:rsidRPr="00F016BA" w:rsidRDefault="00F016BA" w:rsidP="00F016BA">
            <w:pPr>
              <w:jc w:val="right"/>
              <w:rPr>
                <w:rFonts w:ascii="Calibri" w:hAnsi="Calibri" w:cs="Calibri"/>
                <w:color w:val="000000"/>
                <w:sz w:val="22"/>
                <w:szCs w:val="22"/>
                <w:lang w:eastAsia="en-US"/>
              </w:rPr>
            </w:pPr>
            <w:r w:rsidRPr="00F016BA">
              <w:rPr>
                <w:rFonts w:ascii="Calibri" w:hAnsi="Calibri" w:cs="Calibri"/>
                <w:color w:val="000000"/>
                <w:sz w:val="22"/>
                <w:szCs w:val="22"/>
                <w:lang w:eastAsia="en-US"/>
              </w:rPr>
              <w:t>528</w:t>
            </w:r>
          </w:p>
        </w:tc>
        <w:tc>
          <w:tcPr>
            <w:tcW w:w="360" w:type="dxa"/>
            <w:tcBorders>
              <w:top w:val="nil"/>
              <w:left w:val="nil"/>
              <w:bottom w:val="single" w:sz="4" w:space="0" w:color="auto"/>
              <w:right w:val="single" w:sz="4" w:space="0" w:color="auto"/>
            </w:tcBorders>
            <w:shd w:val="clear" w:color="auto" w:fill="auto"/>
            <w:noWrap/>
            <w:vAlign w:val="bottom"/>
            <w:hideMark/>
          </w:tcPr>
          <w:p w14:paraId="12812A59" w14:textId="77777777" w:rsidR="00F016BA" w:rsidRPr="00F016BA" w:rsidRDefault="00F016BA" w:rsidP="00F016BA">
            <w:pPr>
              <w:rPr>
                <w:rFonts w:ascii="Calibri" w:hAnsi="Calibri" w:cs="Calibri"/>
                <w:color w:val="000000"/>
                <w:sz w:val="22"/>
                <w:szCs w:val="22"/>
                <w:lang w:eastAsia="en-US"/>
              </w:rPr>
            </w:pPr>
            <w:r w:rsidRPr="00F016BA">
              <w:rPr>
                <w:rFonts w:ascii="Calibri" w:hAnsi="Calibri" w:cs="Calibri"/>
                <w:color w:val="000000"/>
                <w:sz w:val="22"/>
                <w:szCs w:val="22"/>
                <w:lang w:eastAsia="en-US"/>
              </w:rPr>
              <w:t> </w:t>
            </w:r>
          </w:p>
        </w:tc>
      </w:tr>
      <w:tr w:rsidR="00F016BA" w:rsidRPr="00F016BA" w14:paraId="2CC5DD38" w14:textId="77777777" w:rsidTr="00F016BA">
        <w:trPr>
          <w:trHeight w:val="288"/>
        </w:trPr>
        <w:tc>
          <w:tcPr>
            <w:tcW w:w="7560" w:type="dxa"/>
            <w:gridSpan w:val="9"/>
            <w:tcBorders>
              <w:top w:val="nil"/>
              <w:left w:val="nil"/>
              <w:bottom w:val="nil"/>
              <w:right w:val="nil"/>
            </w:tcBorders>
            <w:shd w:val="clear" w:color="auto" w:fill="auto"/>
            <w:vAlign w:val="bottom"/>
            <w:hideMark/>
          </w:tcPr>
          <w:p w14:paraId="0CFB1800" w14:textId="77777777" w:rsidR="00F016BA" w:rsidRPr="00F016BA" w:rsidRDefault="00F016BA" w:rsidP="00F016BA">
            <w:pPr>
              <w:rPr>
                <w:rFonts w:ascii="Calibri" w:hAnsi="Calibri" w:cs="Calibri"/>
                <w:color w:val="000000"/>
                <w:sz w:val="20"/>
                <w:lang w:eastAsia="en-US"/>
              </w:rPr>
            </w:pPr>
            <w:r w:rsidRPr="00F016BA">
              <w:rPr>
                <w:rFonts w:ascii="Calibri" w:hAnsi="Calibri" w:cs="Calibri"/>
                <w:color w:val="000000"/>
                <w:sz w:val="20"/>
                <w:lang w:eastAsia="en-US"/>
              </w:rPr>
              <w:t>* Difference from non-disability sample is significant at 95% confidence level</w:t>
            </w:r>
          </w:p>
        </w:tc>
        <w:tc>
          <w:tcPr>
            <w:tcW w:w="810" w:type="dxa"/>
            <w:tcBorders>
              <w:top w:val="nil"/>
              <w:left w:val="nil"/>
              <w:bottom w:val="nil"/>
              <w:right w:val="nil"/>
            </w:tcBorders>
            <w:shd w:val="clear" w:color="auto" w:fill="auto"/>
            <w:noWrap/>
            <w:vAlign w:val="bottom"/>
            <w:hideMark/>
          </w:tcPr>
          <w:p w14:paraId="17D47226" w14:textId="77777777" w:rsidR="00F016BA" w:rsidRPr="00F016BA" w:rsidRDefault="00F016BA" w:rsidP="00F016BA">
            <w:pPr>
              <w:rPr>
                <w:rFonts w:ascii="Calibri" w:hAnsi="Calibri" w:cs="Calibri"/>
                <w:color w:val="000000"/>
                <w:sz w:val="20"/>
                <w:lang w:eastAsia="en-US"/>
              </w:rPr>
            </w:pPr>
          </w:p>
        </w:tc>
        <w:tc>
          <w:tcPr>
            <w:tcW w:w="270" w:type="dxa"/>
            <w:tcBorders>
              <w:top w:val="nil"/>
              <w:left w:val="nil"/>
              <w:bottom w:val="nil"/>
              <w:right w:val="nil"/>
            </w:tcBorders>
            <w:shd w:val="clear" w:color="auto" w:fill="auto"/>
            <w:noWrap/>
            <w:vAlign w:val="bottom"/>
            <w:hideMark/>
          </w:tcPr>
          <w:p w14:paraId="4C2BDBDC" w14:textId="77777777" w:rsidR="00F016BA" w:rsidRPr="00F016BA" w:rsidRDefault="00F016BA" w:rsidP="00F016BA">
            <w:pPr>
              <w:rPr>
                <w:sz w:val="20"/>
                <w:lang w:eastAsia="en-US"/>
              </w:rPr>
            </w:pPr>
          </w:p>
        </w:tc>
        <w:tc>
          <w:tcPr>
            <w:tcW w:w="900" w:type="dxa"/>
            <w:tcBorders>
              <w:top w:val="nil"/>
              <w:left w:val="nil"/>
              <w:bottom w:val="nil"/>
              <w:right w:val="nil"/>
            </w:tcBorders>
            <w:shd w:val="clear" w:color="auto" w:fill="auto"/>
            <w:noWrap/>
            <w:vAlign w:val="bottom"/>
            <w:hideMark/>
          </w:tcPr>
          <w:p w14:paraId="499E5D20" w14:textId="77777777" w:rsidR="00F016BA" w:rsidRPr="00F016BA" w:rsidRDefault="00F016BA" w:rsidP="00F016BA">
            <w:pPr>
              <w:rPr>
                <w:sz w:val="20"/>
                <w:lang w:eastAsia="en-US"/>
              </w:rPr>
            </w:pPr>
          </w:p>
        </w:tc>
        <w:tc>
          <w:tcPr>
            <w:tcW w:w="360" w:type="dxa"/>
            <w:tcBorders>
              <w:top w:val="nil"/>
              <w:left w:val="nil"/>
              <w:bottom w:val="nil"/>
              <w:right w:val="nil"/>
            </w:tcBorders>
            <w:shd w:val="clear" w:color="auto" w:fill="auto"/>
            <w:noWrap/>
            <w:vAlign w:val="bottom"/>
            <w:hideMark/>
          </w:tcPr>
          <w:p w14:paraId="5B6780D2" w14:textId="77777777" w:rsidR="00F016BA" w:rsidRPr="00F016BA" w:rsidRDefault="00F016BA" w:rsidP="00F016BA">
            <w:pPr>
              <w:rPr>
                <w:sz w:val="20"/>
                <w:lang w:eastAsia="en-US"/>
              </w:rPr>
            </w:pPr>
          </w:p>
        </w:tc>
      </w:tr>
    </w:tbl>
    <w:p w14:paraId="77C127B0" w14:textId="77777777" w:rsidR="005459C7" w:rsidRDefault="005459C7">
      <w:pPr>
        <w:spacing w:after="160" w:line="259" w:lineRule="auto"/>
        <w:rPr>
          <w:rFonts w:eastAsiaTheme="minorHAnsi"/>
          <w:sz w:val="22"/>
          <w:szCs w:val="22"/>
          <w:lang w:eastAsia="en-US"/>
        </w:rPr>
      </w:pPr>
    </w:p>
    <w:p w14:paraId="58E797DC" w14:textId="77777777" w:rsidR="005459C7" w:rsidRDefault="005459C7">
      <w:pPr>
        <w:spacing w:after="160" w:line="259" w:lineRule="auto"/>
        <w:rPr>
          <w:rFonts w:eastAsiaTheme="minorHAnsi"/>
          <w:sz w:val="22"/>
          <w:szCs w:val="22"/>
          <w:lang w:eastAsia="en-US"/>
        </w:rPr>
      </w:pPr>
    </w:p>
    <w:tbl>
      <w:tblPr>
        <w:tblW w:w="7780" w:type="dxa"/>
        <w:tblInd w:w="1152" w:type="dxa"/>
        <w:tblLook w:val="04A0" w:firstRow="1" w:lastRow="0" w:firstColumn="1" w:lastColumn="0" w:noHBand="0" w:noVBand="1"/>
      </w:tblPr>
      <w:tblGrid>
        <w:gridCol w:w="460"/>
        <w:gridCol w:w="3760"/>
        <w:gridCol w:w="1100"/>
        <w:gridCol w:w="1100"/>
        <w:gridCol w:w="150"/>
        <w:gridCol w:w="884"/>
        <w:gridCol w:w="326"/>
      </w:tblGrid>
      <w:tr w:rsidR="0088479D" w:rsidRPr="0088479D" w14:paraId="2A8961E7" w14:textId="77777777" w:rsidTr="001432D1">
        <w:trPr>
          <w:trHeight w:val="288"/>
        </w:trPr>
        <w:tc>
          <w:tcPr>
            <w:tcW w:w="460" w:type="dxa"/>
            <w:tcBorders>
              <w:top w:val="nil"/>
              <w:left w:val="nil"/>
              <w:bottom w:val="nil"/>
              <w:right w:val="nil"/>
            </w:tcBorders>
            <w:shd w:val="clear" w:color="auto" w:fill="auto"/>
            <w:noWrap/>
            <w:vAlign w:val="bottom"/>
            <w:hideMark/>
          </w:tcPr>
          <w:p w14:paraId="624970DA" w14:textId="77777777" w:rsidR="0088479D" w:rsidRPr="0088479D" w:rsidRDefault="0088479D" w:rsidP="0088479D">
            <w:pPr>
              <w:rPr>
                <w:sz w:val="20"/>
                <w:szCs w:val="24"/>
                <w:lang w:eastAsia="en-US"/>
              </w:rPr>
            </w:pPr>
          </w:p>
        </w:tc>
        <w:tc>
          <w:tcPr>
            <w:tcW w:w="6110" w:type="dxa"/>
            <w:gridSpan w:val="4"/>
            <w:tcBorders>
              <w:top w:val="nil"/>
              <w:left w:val="nil"/>
              <w:bottom w:val="nil"/>
              <w:right w:val="nil"/>
            </w:tcBorders>
            <w:shd w:val="clear" w:color="auto" w:fill="auto"/>
            <w:noWrap/>
            <w:vAlign w:val="bottom"/>
            <w:hideMark/>
          </w:tcPr>
          <w:p w14:paraId="367B48AB" w14:textId="168A4DEE" w:rsidR="0088479D" w:rsidRPr="0088479D" w:rsidRDefault="0088479D" w:rsidP="0088479D">
            <w:pPr>
              <w:rPr>
                <w:rFonts w:ascii="Calibri" w:hAnsi="Calibri" w:cs="Calibri"/>
                <w:b/>
                <w:bCs/>
                <w:color w:val="000000"/>
                <w:sz w:val="22"/>
                <w:szCs w:val="22"/>
                <w:lang w:eastAsia="en-US"/>
              </w:rPr>
            </w:pPr>
            <w:r w:rsidRPr="0088479D">
              <w:rPr>
                <w:rFonts w:ascii="Calibri" w:hAnsi="Calibri" w:cs="Calibri"/>
                <w:b/>
                <w:bCs/>
                <w:color w:val="000000"/>
                <w:sz w:val="22"/>
                <w:szCs w:val="22"/>
                <w:lang w:eastAsia="en-US"/>
              </w:rPr>
              <w:t xml:space="preserve">Table </w:t>
            </w:r>
            <w:r w:rsidR="005114DE">
              <w:rPr>
                <w:rFonts w:ascii="Calibri" w:hAnsi="Calibri" w:cs="Calibri"/>
                <w:b/>
                <w:bCs/>
                <w:color w:val="000000"/>
                <w:sz w:val="22"/>
                <w:szCs w:val="22"/>
                <w:lang w:eastAsia="en-US"/>
              </w:rPr>
              <w:t>23</w:t>
            </w:r>
            <w:r w:rsidRPr="0088479D">
              <w:rPr>
                <w:rFonts w:ascii="Calibri" w:hAnsi="Calibri" w:cs="Calibri"/>
                <w:b/>
                <w:bCs/>
                <w:color w:val="000000"/>
                <w:sz w:val="22"/>
                <w:szCs w:val="22"/>
                <w:lang w:eastAsia="en-US"/>
              </w:rPr>
              <w:t>:  Believe Voting Information Required to be Accessible</w:t>
            </w:r>
          </w:p>
        </w:tc>
        <w:tc>
          <w:tcPr>
            <w:tcW w:w="884" w:type="dxa"/>
            <w:tcBorders>
              <w:top w:val="nil"/>
              <w:left w:val="nil"/>
              <w:bottom w:val="nil"/>
              <w:right w:val="nil"/>
            </w:tcBorders>
            <w:shd w:val="clear" w:color="auto" w:fill="auto"/>
            <w:noWrap/>
            <w:vAlign w:val="bottom"/>
            <w:hideMark/>
          </w:tcPr>
          <w:p w14:paraId="329F8A0F" w14:textId="77777777" w:rsidR="0088479D" w:rsidRPr="0088479D" w:rsidRDefault="0088479D" w:rsidP="0088479D">
            <w:pPr>
              <w:rPr>
                <w:rFonts w:ascii="Calibri" w:hAnsi="Calibri" w:cs="Calibri"/>
                <w:b/>
                <w:bCs/>
                <w:color w:val="000000"/>
                <w:sz w:val="22"/>
                <w:szCs w:val="22"/>
                <w:lang w:eastAsia="en-US"/>
              </w:rPr>
            </w:pPr>
          </w:p>
        </w:tc>
        <w:tc>
          <w:tcPr>
            <w:tcW w:w="326" w:type="dxa"/>
            <w:tcBorders>
              <w:top w:val="nil"/>
              <w:left w:val="nil"/>
              <w:bottom w:val="nil"/>
              <w:right w:val="nil"/>
            </w:tcBorders>
            <w:shd w:val="clear" w:color="auto" w:fill="auto"/>
            <w:noWrap/>
            <w:vAlign w:val="bottom"/>
            <w:hideMark/>
          </w:tcPr>
          <w:p w14:paraId="2D80354C" w14:textId="77777777" w:rsidR="0088479D" w:rsidRPr="0088479D" w:rsidRDefault="0088479D" w:rsidP="0088479D">
            <w:pPr>
              <w:rPr>
                <w:sz w:val="20"/>
                <w:lang w:eastAsia="en-US"/>
              </w:rPr>
            </w:pPr>
          </w:p>
        </w:tc>
      </w:tr>
      <w:tr w:rsidR="0088479D" w:rsidRPr="0088479D" w14:paraId="3368AE23" w14:textId="77777777" w:rsidTr="0090138C">
        <w:trPr>
          <w:trHeight w:val="288"/>
        </w:trPr>
        <w:tc>
          <w:tcPr>
            <w:tcW w:w="460" w:type="dxa"/>
            <w:tcBorders>
              <w:top w:val="nil"/>
              <w:left w:val="nil"/>
              <w:bottom w:val="single" w:sz="4" w:space="0" w:color="auto"/>
              <w:right w:val="nil"/>
            </w:tcBorders>
            <w:shd w:val="clear" w:color="auto" w:fill="auto"/>
            <w:noWrap/>
            <w:vAlign w:val="bottom"/>
            <w:hideMark/>
          </w:tcPr>
          <w:p w14:paraId="737DA4B8"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760" w:type="dxa"/>
            <w:tcBorders>
              <w:top w:val="nil"/>
              <w:left w:val="nil"/>
              <w:bottom w:val="single" w:sz="4" w:space="0" w:color="auto"/>
              <w:right w:val="nil"/>
            </w:tcBorders>
            <w:shd w:val="clear" w:color="auto" w:fill="auto"/>
            <w:noWrap/>
            <w:vAlign w:val="bottom"/>
            <w:hideMark/>
          </w:tcPr>
          <w:p w14:paraId="362523D3" w14:textId="77777777" w:rsidR="0088479D" w:rsidRPr="0088479D" w:rsidRDefault="0088479D" w:rsidP="0088479D">
            <w:pPr>
              <w:rPr>
                <w:rFonts w:ascii="Calibri" w:hAnsi="Calibri" w:cs="Calibri"/>
                <w:b/>
                <w:bCs/>
                <w:color w:val="000000"/>
                <w:sz w:val="22"/>
                <w:szCs w:val="22"/>
                <w:lang w:eastAsia="en-US"/>
              </w:rPr>
            </w:pPr>
            <w:r w:rsidRPr="0088479D">
              <w:rPr>
                <w:rFonts w:ascii="Calibri" w:hAnsi="Calibri" w:cs="Calibri"/>
                <w:b/>
                <w:bCs/>
                <w:color w:val="000000"/>
                <w:sz w:val="22"/>
                <w:szCs w:val="22"/>
                <w:lang w:eastAsia="en-US"/>
              </w:rPr>
              <w:t> </w:t>
            </w:r>
          </w:p>
        </w:tc>
        <w:tc>
          <w:tcPr>
            <w:tcW w:w="1100" w:type="dxa"/>
            <w:tcBorders>
              <w:top w:val="nil"/>
              <w:left w:val="nil"/>
              <w:bottom w:val="single" w:sz="4" w:space="0" w:color="auto"/>
              <w:right w:val="nil"/>
            </w:tcBorders>
            <w:shd w:val="clear" w:color="auto" w:fill="auto"/>
            <w:noWrap/>
            <w:vAlign w:val="bottom"/>
            <w:hideMark/>
          </w:tcPr>
          <w:p w14:paraId="49DC2E98" w14:textId="77777777" w:rsidR="0088479D" w:rsidRPr="0088479D" w:rsidRDefault="0088479D" w:rsidP="0088479D">
            <w:pPr>
              <w:rPr>
                <w:rFonts w:ascii="Calibri" w:hAnsi="Calibri" w:cs="Calibri"/>
                <w:b/>
                <w:bCs/>
                <w:color w:val="000000"/>
                <w:sz w:val="22"/>
                <w:szCs w:val="22"/>
                <w:lang w:eastAsia="en-US"/>
              </w:rPr>
            </w:pPr>
          </w:p>
        </w:tc>
        <w:tc>
          <w:tcPr>
            <w:tcW w:w="1100" w:type="dxa"/>
            <w:tcBorders>
              <w:top w:val="nil"/>
              <w:left w:val="nil"/>
              <w:bottom w:val="single" w:sz="4" w:space="0" w:color="auto"/>
              <w:right w:val="nil"/>
            </w:tcBorders>
            <w:shd w:val="clear" w:color="auto" w:fill="auto"/>
            <w:noWrap/>
            <w:vAlign w:val="bottom"/>
            <w:hideMark/>
          </w:tcPr>
          <w:p w14:paraId="1EF44800" w14:textId="77777777" w:rsidR="0088479D" w:rsidRPr="0088479D" w:rsidRDefault="0088479D" w:rsidP="0088479D">
            <w:pPr>
              <w:rPr>
                <w:sz w:val="20"/>
                <w:lang w:eastAsia="en-US"/>
              </w:rPr>
            </w:pPr>
          </w:p>
        </w:tc>
        <w:tc>
          <w:tcPr>
            <w:tcW w:w="1034" w:type="dxa"/>
            <w:gridSpan w:val="2"/>
            <w:tcBorders>
              <w:top w:val="nil"/>
              <w:left w:val="nil"/>
              <w:bottom w:val="single" w:sz="4" w:space="0" w:color="auto"/>
              <w:right w:val="nil"/>
            </w:tcBorders>
            <w:shd w:val="clear" w:color="auto" w:fill="auto"/>
            <w:noWrap/>
            <w:vAlign w:val="bottom"/>
            <w:hideMark/>
          </w:tcPr>
          <w:p w14:paraId="1C7AE61E"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26" w:type="dxa"/>
            <w:tcBorders>
              <w:top w:val="nil"/>
              <w:left w:val="nil"/>
              <w:bottom w:val="single" w:sz="4" w:space="0" w:color="auto"/>
              <w:right w:val="nil"/>
            </w:tcBorders>
            <w:shd w:val="clear" w:color="auto" w:fill="auto"/>
            <w:noWrap/>
            <w:vAlign w:val="bottom"/>
            <w:hideMark/>
          </w:tcPr>
          <w:p w14:paraId="31DAD6A1"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r>
      <w:tr w:rsidR="0088479D" w:rsidRPr="0088479D" w14:paraId="20155AC2" w14:textId="77777777" w:rsidTr="0090138C">
        <w:trPr>
          <w:trHeight w:val="670"/>
        </w:trPr>
        <w:tc>
          <w:tcPr>
            <w:tcW w:w="460" w:type="dxa"/>
            <w:tcBorders>
              <w:top w:val="single" w:sz="4" w:space="0" w:color="auto"/>
              <w:left w:val="single" w:sz="4" w:space="0" w:color="auto"/>
              <w:bottom w:val="single" w:sz="4" w:space="0" w:color="auto"/>
              <w:right w:val="nil"/>
            </w:tcBorders>
            <w:shd w:val="clear" w:color="auto" w:fill="auto"/>
            <w:noWrap/>
            <w:vAlign w:val="bottom"/>
            <w:hideMark/>
          </w:tcPr>
          <w:p w14:paraId="51ED51C6"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760" w:type="dxa"/>
            <w:tcBorders>
              <w:top w:val="single" w:sz="4" w:space="0" w:color="auto"/>
              <w:left w:val="nil"/>
              <w:bottom w:val="single" w:sz="4" w:space="0" w:color="auto"/>
              <w:right w:val="single" w:sz="4" w:space="0" w:color="auto"/>
            </w:tcBorders>
            <w:shd w:val="clear" w:color="auto" w:fill="auto"/>
            <w:noWrap/>
            <w:vAlign w:val="bottom"/>
            <w:hideMark/>
          </w:tcPr>
          <w:p w14:paraId="186709B3"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1100" w:type="dxa"/>
            <w:tcBorders>
              <w:top w:val="single" w:sz="4" w:space="0" w:color="auto"/>
              <w:left w:val="nil"/>
              <w:bottom w:val="single" w:sz="4" w:space="0" w:color="auto"/>
              <w:right w:val="nil"/>
            </w:tcBorders>
            <w:shd w:val="clear" w:color="auto" w:fill="auto"/>
            <w:vAlign w:val="bottom"/>
            <w:hideMark/>
          </w:tcPr>
          <w:p w14:paraId="43EBD9AA" w14:textId="77777777" w:rsidR="0088479D" w:rsidRPr="0088479D" w:rsidRDefault="0088479D" w:rsidP="0088479D">
            <w:pPr>
              <w:jc w:val="center"/>
              <w:rPr>
                <w:rFonts w:ascii="Calibri" w:hAnsi="Calibri" w:cs="Calibri"/>
                <w:color w:val="000000"/>
                <w:sz w:val="22"/>
                <w:szCs w:val="22"/>
                <w:lang w:eastAsia="en-US"/>
              </w:rPr>
            </w:pPr>
            <w:r w:rsidRPr="0088479D">
              <w:rPr>
                <w:rFonts w:ascii="Calibri" w:hAnsi="Calibri" w:cs="Calibri"/>
                <w:color w:val="000000"/>
                <w:sz w:val="22"/>
                <w:szCs w:val="22"/>
                <w:lang w:eastAsia="en-US"/>
              </w:rPr>
              <w:t>Disability</w:t>
            </w:r>
          </w:p>
        </w:tc>
        <w:tc>
          <w:tcPr>
            <w:tcW w:w="1100" w:type="dxa"/>
            <w:tcBorders>
              <w:top w:val="single" w:sz="4" w:space="0" w:color="auto"/>
              <w:left w:val="nil"/>
              <w:bottom w:val="single" w:sz="4" w:space="0" w:color="auto"/>
              <w:right w:val="nil"/>
            </w:tcBorders>
            <w:shd w:val="clear" w:color="auto" w:fill="auto"/>
            <w:vAlign w:val="bottom"/>
            <w:hideMark/>
          </w:tcPr>
          <w:p w14:paraId="4A0A2D18" w14:textId="77777777" w:rsidR="0088479D" w:rsidRPr="0088479D" w:rsidRDefault="0088479D" w:rsidP="0088479D">
            <w:pPr>
              <w:jc w:val="center"/>
              <w:rPr>
                <w:rFonts w:ascii="Calibri" w:hAnsi="Calibri" w:cs="Calibri"/>
                <w:color w:val="000000"/>
                <w:sz w:val="22"/>
                <w:szCs w:val="22"/>
                <w:lang w:eastAsia="en-US"/>
              </w:rPr>
            </w:pPr>
            <w:r w:rsidRPr="0088479D">
              <w:rPr>
                <w:rFonts w:ascii="Calibri" w:hAnsi="Calibri" w:cs="Calibri"/>
                <w:color w:val="000000"/>
                <w:sz w:val="22"/>
                <w:szCs w:val="22"/>
                <w:lang w:eastAsia="en-US"/>
              </w:rPr>
              <w:t>No disability</w:t>
            </w:r>
          </w:p>
        </w:tc>
        <w:tc>
          <w:tcPr>
            <w:tcW w:w="1034" w:type="dxa"/>
            <w:gridSpan w:val="2"/>
            <w:tcBorders>
              <w:top w:val="single" w:sz="4" w:space="0" w:color="auto"/>
              <w:left w:val="nil"/>
              <w:bottom w:val="single" w:sz="4" w:space="0" w:color="auto"/>
              <w:right w:val="nil"/>
            </w:tcBorders>
            <w:shd w:val="clear" w:color="auto" w:fill="auto"/>
            <w:vAlign w:val="bottom"/>
            <w:hideMark/>
          </w:tcPr>
          <w:p w14:paraId="0370BF80" w14:textId="77777777" w:rsidR="0088479D" w:rsidRPr="0088479D" w:rsidRDefault="0088479D" w:rsidP="0090138C">
            <w:pPr>
              <w:jc w:val="center"/>
              <w:rPr>
                <w:rFonts w:ascii="Calibri" w:hAnsi="Calibri" w:cs="Calibri"/>
                <w:color w:val="000000"/>
                <w:sz w:val="22"/>
                <w:szCs w:val="22"/>
                <w:lang w:eastAsia="en-US"/>
              </w:rPr>
            </w:pPr>
            <w:r w:rsidRPr="0088479D">
              <w:rPr>
                <w:rFonts w:ascii="Calibri" w:hAnsi="Calibri" w:cs="Calibri"/>
                <w:color w:val="000000"/>
                <w:sz w:val="22"/>
                <w:szCs w:val="22"/>
                <w:lang w:eastAsia="en-US"/>
              </w:rPr>
              <w:t>Disability gap</w:t>
            </w:r>
          </w:p>
        </w:tc>
        <w:tc>
          <w:tcPr>
            <w:tcW w:w="326" w:type="dxa"/>
            <w:tcBorders>
              <w:top w:val="single" w:sz="4" w:space="0" w:color="auto"/>
              <w:left w:val="nil"/>
              <w:bottom w:val="single" w:sz="4" w:space="0" w:color="auto"/>
              <w:right w:val="single" w:sz="4" w:space="0" w:color="auto"/>
            </w:tcBorders>
            <w:shd w:val="clear" w:color="auto" w:fill="auto"/>
            <w:noWrap/>
            <w:vAlign w:val="bottom"/>
            <w:hideMark/>
          </w:tcPr>
          <w:p w14:paraId="176F3372"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r>
      <w:tr w:rsidR="0088479D" w:rsidRPr="0088479D" w14:paraId="5553E79D" w14:textId="77777777" w:rsidTr="0090138C">
        <w:trPr>
          <w:trHeight w:val="876"/>
        </w:trPr>
        <w:tc>
          <w:tcPr>
            <w:tcW w:w="4220" w:type="dxa"/>
            <w:gridSpan w:val="2"/>
            <w:tcBorders>
              <w:top w:val="single" w:sz="4" w:space="0" w:color="auto"/>
              <w:left w:val="single" w:sz="4" w:space="0" w:color="auto"/>
              <w:bottom w:val="nil"/>
              <w:right w:val="single" w:sz="4" w:space="0" w:color="000000"/>
            </w:tcBorders>
            <w:shd w:val="clear" w:color="auto" w:fill="auto"/>
            <w:hideMark/>
          </w:tcPr>
          <w:p w14:paraId="44CF7B34" w14:textId="77777777" w:rsidR="0088479D" w:rsidRPr="0088479D" w:rsidRDefault="0088479D" w:rsidP="0088479D">
            <w:pPr>
              <w:rPr>
                <w:rFonts w:ascii="Calibri" w:hAnsi="Calibri" w:cs="Calibri"/>
                <w:color w:val="010205"/>
                <w:sz w:val="22"/>
                <w:szCs w:val="22"/>
                <w:lang w:eastAsia="en-US"/>
              </w:rPr>
            </w:pPr>
            <w:r w:rsidRPr="0088479D">
              <w:rPr>
                <w:rFonts w:ascii="Calibri" w:hAnsi="Calibri" w:cs="Calibri"/>
                <w:color w:val="010205"/>
                <w:sz w:val="22"/>
                <w:szCs w:val="22"/>
                <w:lang w:eastAsia="en-US"/>
              </w:rPr>
              <w:t>To best of knowledge, believe information on voting process is required to be in accessible format for people with disabilities</w:t>
            </w:r>
          </w:p>
        </w:tc>
        <w:tc>
          <w:tcPr>
            <w:tcW w:w="1100" w:type="dxa"/>
            <w:tcBorders>
              <w:top w:val="single" w:sz="4" w:space="0" w:color="auto"/>
              <w:left w:val="nil"/>
              <w:bottom w:val="nil"/>
              <w:right w:val="nil"/>
            </w:tcBorders>
            <w:shd w:val="clear" w:color="auto" w:fill="auto"/>
            <w:noWrap/>
            <w:vAlign w:val="bottom"/>
            <w:hideMark/>
          </w:tcPr>
          <w:p w14:paraId="66B65873" w14:textId="77777777" w:rsidR="0088479D" w:rsidRPr="0088479D" w:rsidRDefault="0088479D" w:rsidP="0088479D">
            <w:pPr>
              <w:rPr>
                <w:rFonts w:ascii="Calibri" w:hAnsi="Calibri" w:cs="Calibri"/>
                <w:color w:val="010205"/>
                <w:sz w:val="22"/>
                <w:szCs w:val="22"/>
                <w:lang w:eastAsia="en-US"/>
              </w:rPr>
            </w:pPr>
          </w:p>
        </w:tc>
        <w:tc>
          <w:tcPr>
            <w:tcW w:w="1100" w:type="dxa"/>
            <w:tcBorders>
              <w:top w:val="single" w:sz="4" w:space="0" w:color="auto"/>
              <w:left w:val="nil"/>
              <w:bottom w:val="nil"/>
              <w:right w:val="nil"/>
            </w:tcBorders>
            <w:shd w:val="clear" w:color="auto" w:fill="auto"/>
            <w:noWrap/>
            <w:vAlign w:val="bottom"/>
            <w:hideMark/>
          </w:tcPr>
          <w:p w14:paraId="7C6C1674" w14:textId="77777777" w:rsidR="0088479D" w:rsidRPr="0088479D" w:rsidRDefault="0088479D" w:rsidP="0088479D">
            <w:pPr>
              <w:rPr>
                <w:sz w:val="20"/>
                <w:lang w:eastAsia="en-US"/>
              </w:rPr>
            </w:pPr>
          </w:p>
        </w:tc>
        <w:tc>
          <w:tcPr>
            <w:tcW w:w="1034" w:type="dxa"/>
            <w:gridSpan w:val="2"/>
            <w:tcBorders>
              <w:top w:val="single" w:sz="4" w:space="0" w:color="auto"/>
              <w:left w:val="nil"/>
              <w:bottom w:val="nil"/>
              <w:right w:val="nil"/>
            </w:tcBorders>
            <w:shd w:val="clear" w:color="auto" w:fill="auto"/>
            <w:noWrap/>
            <w:vAlign w:val="bottom"/>
            <w:hideMark/>
          </w:tcPr>
          <w:p w14:paraId="59A668CF" w14:textId="77777777" w:rsidR="0088479D" w:rsidRPr="0088479D" w:rsidRDefault="0088479D" w:rsidP="0088479D">
            <w:pPr>
              <w:rPr>
                <w:sz w:val="20"/>
                <w:lang w:eastAsia="en-US"/>
              </w:rPr>
            </w:pPr>
          </w:p>
        </w:tc>
        <w:tc>
          <w:tcPr>
            <w:tcW w:w="326" w:type="dxa"/>
            <w:tcBorders>
              <w:top w:val="single" w:sz="4" w:space="0" w:color="auto"/>
              <w:left w:val="nil"/>
              <w:bottom w:val="nil"/>
              <w:right w:val="single" w:sz="4" w:space="0" w:color="auto"/>
            </w:tcBorders>
            <w:shd w:val="clear" w:color="auto" w:fill="auto"/>
            <w:noWrap/>
            <w:vAlign w:val="bottom"/>
            <w:hideMark/>
          </w:tcPr>
          <w:p w14:paraId="600FB306"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r>
      <w:tr w:rsidR="0088479D" w:rsidRPr="0088479D" w14:paraId="0F5CE15F" w14:textId="77777777" w:rsidTr="001432D1">
        <w:trPr>
          <w:trHeight w:val="288"/>
        </w:trPr>
        <w:tc>
          <w:tcPr>
            <w:tcW w:w="460" w:type="dxa"/>
            <w:tcBorders>
              <w:top w:val="nil"/>
              <w:left w:val="single" w:sz="4" w:space="0" w:color="auto"/>
              <w:bottom w:val="nil"/>
              <w:right w:val="nil"/>
            </w:tcBorders>
            <w:shd w:val="clear" w:color="auto" w:fill="auto"/>
            <w:noWrap/>
            <w:vAlign w:val="bottom"/>
            <w:hideMark/>
          </w:tcPr>
          <w:p w14:paraId="0EE9443C"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760" w:type="dxa"/>
            <w:tcBorders>
              <w:top w:val="nil"/>
              <w:left w:val="nil"/>
              <w:bottom w:val="nil"/>
              <w:right w:val="single" w:sz="4" w:space="0" w:color="auto"/>
            </w:tcBorders>
            <w:shd w:val="clear" w:color="auto" w:fill="auto"/>
            <w:noWrap/>
            <w:vAlign w:val="center"/>
            <w:hideMark/>
          </w:tcPr>
          <w:p w14:paraId="25EB6F3D"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Yes</w:t>
            </w:r>
          </w:p>
        </w:tc>
        <w:tc>
          <w:tcPr>
            <w:tcW w:w="1100" w:type="dxa"/>
            <w:tcBorders>
              <w:top w:val="nil"/>
              <w:left w:val="nil"/>
              <w:bottom w:val="nil"/>
              <w:right w:val="nil"/>
            </w:tcBorders>
            <w:shd w:val="clear" w:color="auto" w:fill="auto"/>
            <w:noWrap/>
            <w:vAlign w:val="bottom"/>
            <w:hideMark/>
          </w:tcPr>
          <w:p w14:paraId="54174EE6" w14:textId="77777777" w:rsidR="0088479D" w:rsidRPr="0088479D" w:rsidRDefault="0088479D" w:rsidP="0088479D">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73.2%</w:t>
            </w:r>
          </w:p>
        </w:tc>
        <w:tc>
          <w:tcPr>
            <w:tcW w:w="1100" w:type="dxa"/>
            <w:tcBorders>
              <w:top w:val="nil"/>
              <w:left w:val="nil"/>
              <w:bottom w:val="nil"/>
              <w:right w:val="nil"/>
            </w:tcBorders>
            <w:shd w:val="clear" w:color="auto" w:fill="auto"/>
            <w:noWrap/>
            <w:vAlign w:val="bottom"/>
            <w:hideMark/>
          </w:tcPr>
          <w:p w14:paraId="1D3AC24C" w14:textId="77777777" w:rsidR="0088479D" w:rsidRPr="0088479D" w:rsidRDefault="0088479D" w:rsidP="0088479D">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78.9%</w:t>
            </w:r>
          </w:p>
        </w:tc>
        <w:tc>
          <w:tcPr>
            <w:tcW w:w="1034" w:type="dxa"/>
            <w:gridSpan w:val="2"/>
            <w:tcBorders>
              <w:top w:val="nil"/>
              <w:left w:val="nil"/>
              <w:bottom w:val="nil"/>
              <w:right w:val="nil"/>
            </w:tcBorders>
            <w:shd w:val="clear" w:color="auto" w:fill="auto"/>
            <w:noWrap/>
            <w:vAlign w:val="bottom"/>
            <w:hideMark/>
          </w:tcPr>
          <w:p w14:paraId="723C90EF" w14:textId="77777777" w:rsidR="0088479D" w:rsidRPr="0088479D" w:rsidRDefault="0088479D" w:rsidP="0088479D">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-5.6%</w:t>
            </w:r>
          </w:p>
        </w:tc>
        <w:tc>
          <w:tcPr>
            <w:tcW w:w="326" w:type="dxa"/>
            <w:tcBorders>
              <w:top w:val="nil"/>
              <w:left w:val="nil"/>
              <w:bottom w:val="nil"/>
              <w:right w:val="single" w:sz="4" w:space="0" w:color="auto"/>
            </w:tcBorders>
            <w:shd w:val="clear" w:color="auto" w:fill="auto"/>
            <w:noWrap/>
            <w:vAlign w:val="bottom"/>
            <w:hideMark/>
          </w:tcPr>
          <w:p w14:paraId="18910AED"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w:t>
            </w:r>
          </w:p>
        </w:tc>
      </w:tr>
      <w:tr w:rsidR="0088479D" w:rsidRPr="0088479D" w14:paraId="207DCB0B" w14:textId="77777777" w:rsidTr="001432D1">
        <w:trPr>
          <w:trHeight w:val="288"/>
        </w:trPr>
        <w:tc>
          <w:tcPr>
            <w:tcW w:w="460" w:type="dxa"/>
            <w:tcBorders>
              <w:top w:val="nil"/>
              <w:left w:val="single" w:sz="4" w:space="0" w:color="auto"/>
              <w:bottom w:val="nil"/>
              <w:right w:val="nil"/>
            </w:tcBorders>
            <w:shd w:val="clear" w:color="auto" w:fill="auto"/>
            <w:noWrap/>
            <w:vAlign w:val="bottom"/>
            <w:hideMark/>
          </w:tcPr>
          <w:p w14:paraId="793EA09F"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760" w:type="dxa"/>
            <w:tcBorders>
              <w:top w:val="nil"/>
              <w:left w:val="nil"/>
              <w:bottom w:val="nil"/>
              <w:right w:val="single" w:sz="4" w:space="0" w:color="auto"/>
            </w:tcBorders>
            <w:shd w:val="clear" w:color="auto" w:fill="auto"/>
            <w:noWrap/>
            <w:vAlign w:val="center"/>
            <w:hideMark/>
          </w:tcPr>
          <w:p w14:paraId="72A4ECEB"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No</w:t>
            </w:r>
          </w:p>
        </w:tc>
        <w:tc>
          <w:tcPr>
            <w:tcW w:w="1100" w:type="dxa"/>
            <w:tcBorders>
              <w:top w:val="nil"/>
              <w:left w:val="nil"/>
              <w:bottom w:val="nil"/>
              <w:right w:val="nil"/>
            </w:tcBorders>
            <w:shd w:val="clear" w:color="auto" w:fill="auto"/>
            <w:noWrap/>
            <w:vAlign w:val="bottom"/>
            <w:hideMark/>
          </w:tcPr>
          <w:p w14:paraId="3C21E8A2" w14:textId="77777777" w:rsidR="0088479D" w:rsidRPr="0088479D" w:rsidRDefault="0088479D" w:rsidP="0088479D">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8.4%</w:t>
            </w:r>
          </w:p>
        </w:tc>
        <w:tc>
          <w:tcPr>
            <w:tcW w:w="1100" w:type="dxa"/>
            <w:tcBorders>
              <w:top w:val="nil"/>
              <w:left w:val="nil"/>
              <w:bottom w:val="nil"/>
              <w:right w:val="nil"/>
            </w:tcBorders>
            <w:shd w:val="clear" w:color="auto" w:fill="auto"/>
            <w:noWrap/>
            <w:vAlign w:val="bottom"/>
            <w:hideMark/>
          </w:tcPr>
          <w:p w14:paraId="7BE67307" w14:textId="77777777" w:rsidR="0088479D" w:rsidRPr="0088479D" w:rsidRDefault="0088479D" w:rsidP="0088479D">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6.9%</w:t>
            </w:r>
          </w:p>
        </w:tc>
        <w:tc>
          <w:tcPr>
            <w:tcW w:w="1034" w:type="dxa"/>
            <w:gridSpan w:val="2"/>
            <w:tcBorders>
              <w:top w:val="nil"/>
              <w:left w:val="nil"/>
              <w:bottom w:val="nil"/>
              <w:right w:val="nil"/>
            </w:tcBorders>
            <w:shd w:val="clear" w:color="auto" w:fill="auto"/>
            <w:noWrap/>
            <w:vAlign w:val="bottom"/>
            <w:hideMark/>
          </w:tcPr>
          <w:p w14:paraId="52D7CE20" w14:textId="77777777" w:rsidR="0088479D" w:rsidRPr="0088479D" w:rsidRDefault="0088479D" w:rsidP="0088479D">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1.5%</w:t>
            </w:r>
          </w:p>
        </w:tc>
        <w:tc>
          <w:tcPr>
            <w:tcW w:w="326" w:type="dxa"/>
            <w:tcBorders>
              <w:top w:val="nil"/>
              <w:left w:val="nil"/>
              <w:bottom w:val="nil"/>
              <w:right w:val="single" w:sz="4" w:space="0" w:color="auto"/>
            </w:tcBorders>
            <w:shd w:val="clear" w:color="auto" w:fill="auto"/>
            <w:noWrap/>
            <w:vAlign w:val="bottom"/>
            <w:hideMark/>
          </w:tcPr>
          <w:p w14:paraId="3C0B81C2"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r>
      <w:tr w:rsidR="0088479D" w:rsidRPr="0088479D" w14:paraId="354A3948" w14:textId="77777777" w:rsidTr="001432D1">
        <w:trPr>
          <w:trHeight w:val="288"/>
        </w:trPr>
        <w:tc>
          <w:tcPr>
            <w:tcW w:w="460" w:type="dxa"/>
            <w:tcBorders>
              <w:top w:val="nil"/>
              <w:left w:val="single" w:sz="4" w:space="0" w:color="auto"/>
              <w:bottom w:val="nil"/>
              <w:right w:val="nil"/>
            </w:tcBorders>
            <w:shd w:val="clear" w:color="auto" w:fill="auto"/>
            <w:noWrap/>
            <w:vAlign w:val="bottom"/>
            <w:hideMark/>
          </w:tcPr>
          <w:p w14:paraId="14E31720"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760" w:type="dxa"/>
            <w:tcBorders>
              <w:top w:val="nil"/>
              <w:left w:val="nil"/>
              <w:bottom w:val="nil"/>
              <w:right w:val="single" w:sz="4" w:space="0" w:color="auto"/>
            </w:tcBorders>
            <w:shd w:val="clear" w:color="auto" w:fill="auto"/>
            <w:noWrap/>
            <w:vAlign w:val="center"/>
            <w:hideMark/>
          </w:tcPr>
          <w:p w14:paraId="66FAEDF4"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Don't know</w:t>
            </w:r>
          </w:p>
        </w:tc>
        <w:tc>
          <w:tcPr>
            <w:tcW w:w="1100" w:type="dxa"/>
            <w:tcBorders>
              <w:top w:val="nil"/>
              <w:left w:val="nil"/>
              <w:bottom w:val="nil"/>
              <w:right w:val="nil"/>
            </w:tcBorders>
            <w:shd w:val="clear" w:color="auto" w:fill="auto"/>
            <w:noWrap/>
            <w:vAlign w:val="bottom"/>
            <w:hideMark/>
          </w:tcPr>
          <w:p w14:paraId="4387A6D9" w14:textId="77777777" w:rsidR="0088479D" w:rsidRPr="0088479D" w:rsidRDefault="0088479D" w:rsidP="0088479D">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18.4%</w:t>
            </w:r>
          </w:p>
        </w:tc>
        <w:tc>
          <w:tcPr>
            <w:tcW w:w="1100" w:type="dxa"/>
            <w:tcBorders>
              <w:top w:val="nil"/>
              <w:left w:val="nil"/>
              <w:bottom w:val="nil"/>
              <w:right w:val="nil"/>
            </w:tcBorders>
            <w:shd w:val="clear" w:color="auto" w:fill="auto"/>
            <w:noWrap/>
            <w:vAlign w:val="bottom"/>
            <w:hideMark/>
          </w:tcPr>
          <w:p w14:paraId="46189A50" w14:textId="77777777" w:rsidR="0088479D" w:rsidRPr="0088479D" w:rsidRDefault="0088479D" w:rsidP="0088479D">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14.2%</w:t>
            </w:r>
          </w:p>
        </w:tc>
        <w:tc>
          <w:tcPr>
            <w:tcW w:w="1034" w:type="dxa"/>
            <w:gridSpan w:val="2"/>
            <w:tcBorders>
              <w:top w:val="nil"/>
              <w:left w:val="nil"/>
              <w:bottom w:val="nil"/>
              <w:right w:val="nil"/>
            </w:tcBorders>
            <w:shd w:val="clear" w:color="auto" w:fill="auto"/>
            <w:noWrap/>
            <w:vAlign w:val="bottom"/>
            <w:hideMark/>
          </w:tcPr>
          <w:p w14:paraId="38E4D3D8" w14:textId="77777777" w:rsidR="0088479D" w:rsidRPr="0088479D" w:rsidRDefault="0088479D" w:rsidP="0088479D">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4.1%</w:t>
            </w:r>
          </w:p>
        </w:tc>
        <w:tc>
          <w:tcPr>
            <w:tcW w:w="326" w:type="dxa"/>
            <w:tcBorders>
              <w:top w:val="nil"/>
              <w:left w:val="nil"/>
              <w:bottom w:val="nil"/>
              <w:right w:val="single" w:sz="4" w:space="0" w:color="auto"/>
            </w:tcBorders>
            <w:shd w:val="clear" w:color="auto" w:fill="auto"/>
            <w:noWrap/>
            <w:vAlign w:val="bottom"/>
            <w:hideMark/>
          </w:tcPr>
          <w:p w14:paraId="3D9FC4B5"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w:t>
            </w:r>
          </w:p>
        </w:tc>
      </w:tr>
      <w:tr w:rsidR="0088479D" w:rsidRPr="0088479D" w14:paraId="05460A40" w14:textId="77777777" w:rsidTr="001432D1">
        <w:trPr>
          <w:trHeight w:val="288"/>
        </w:trPr>
        <w:tc>
          <w:tcPr>
            <w:tcW w:w="460" w:type="dxa"/>
            <w:tcBorders>
              <w:top w:val="nil"/>
              <w:left w:val="single" w:sz="4" w:space="0" w:color="auto"/>
              <w:bottom w:val="nil"/>
              <w:right w:val="nil"/>
            </w:tcBorders>
            <w:shd w:val="clear" w:color="auto" w:fill="auto"/>
            <w:noWrap/>
            <w:vAlign w:val="bottom"/>
            <w:hideMark/>
          </w:tcPr>
          <w:p w14:paraId="7B845DB6"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760" w:type="dxa"/>
            <w:tcBorders>
              <w:top w:val="nil"/>
              <w:left w:val="nil"/>
              <w:bottom w:val="nil"/>
              <w:right w:val="single" w:sz="4" w:space="0" w:color="auto"/>
            </w:tcBorders>
            <w:shd w:val="clear" w:color="auto" w:fill="auto"/>
            <w:noWrap/>
            <w:vAlign w:val="center"/>
            <w:hideMark/>
          </w:tcPr>
          <w:p w14:paraId="200C182A"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1100" w:type="dxa"/>
            <w:tcBorders>
              <w:top w:val="nil"/>
              <w:left w:val="nil"/>
              <w:bottom w:val="nil"/>
              <w:right w:val="nil"/>
            </w:tcBorders>
            <w:shd w:val="clear" w:color="auto" w:fill="auto"/>
            <w:noWrap/>
            <w:vAlign w:val="bottom"/>
            <w:hideMark/>
          </w:tcPr>
          <w:p w14:paraId="0B07BF47" w14:textId="77777777" w:rsidR="0088479D" w:rsidRPr="0088479D" w:rsidRDefault="0088479D" w:rsidP="0088479D">
            <w:pPr>
              <w:rPr>
                <w:rFonts w:ascii="Calibri" w:hAnsi="Calibri" w:cs="Calibri"/>
                <w:color w:val="000000"/>
                <w:sz w:val="22"/>
                <w:szCs w:val="22"/>
                <w:lang w:eastAsia="en-US"/>
              </w:rPr>
            </w:pPr>
          </w:p>
        </w:tc>
        <w:tc>
          <w:tcPr>
            <w:tcW w:w="1100" w:type="dxa"/>
            <w:tcBorders>
              <w:top w:val="nil"/>
              <w:left w:val="nil"/>
              <w:bottom w:val="nil"/>
              <w:right w:val="nil"/>
            </w:tcBorders>
            <w:shd w:val="clear" w:color="auto" w:fill="auto"/>
            <w:noWrap/>
            <w:vAlign w:val="bottom"/>
            <w:hideMark/>
          </w:tcPr>
          <w:p w14:paraId="4341CD3A" w14:textId="77777777" w:rsidR="0088479D" w:rsidRPr="0088479D" w:rsidRDefault="0088479D" w:rsidP="0088479D">
            <w:pPr>
              <w:rPr>
                <w:sz w:val="20"/>
                <w:lang w:eastAsia="en-US"/>
              </w:rPr>
            </w:pPr>
          </w:p>
        </w:tc>
        <w:tc>
          <w:tcPr>
            <w:tcW w:w="1034" w:type="dxa"/>
            <w:gridSpan w:val="2"/>
            <w:tcBorders>
              <w:top w:val="nil"/>
              <w:left w:val="nil"/>
              <w:bottom w:val="nil"/>
              <w:right w:val="nil"/>
            </w:tcBorders>
            <w:shd w:val="clear" w:color="auto" w:fill="auto"/>
            <w:noWrap/>
            <w:vAlign w:val="bottom"/>
            <w:hideMark/>
          </w:tcPr>
          <w:p w14:paraId="4E6AFA05" w14:textId="77777777" w:rsidR="0088479D" w:rsidRPr="0088479D" w:rsidRDefault="0088479D" w:rsidP="0088479D">
            <w:pPr>
              <w:rPr>
                <w:sz w:val="20"/>
                <w:lang w:eastAsia="en-US"/>
              </w:rPr>
            </w:pPr>
          </w:p>
        </w:tc>
        <w:tc>
          <w:tcPr>
            <w:tcW w:w="326" w:type="dxa"/>
            <w:tcBorders>
              <w:top w:val="nil"/>
              <w:left w:val="nil"/>
              <w:bottom w:val="nil"/>
              <w:right w:val="single" w:sz="4" w:space="0" w:color="auto"/>
            </w:tcBorders>
            <w:shd w:val="clear" w:color="auto" w:fill="auto"/>
            <w:noWrap/>
            <w:vAlign w:val="bottom"/>
            <w:hideMark/>
          </w:tcPr>
          <w:p w14:paraId="79066462"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r>
      <w:tr w:rsidR="0088479D" w:rsidRPr="0088479D" w14:paraId="562B574B" w14:textId="77777777" w:rsidTr="001432D1">
        <w:trPr>
          <w:trHeight w:val="288"/>
        </w:trPr>
        <w:tc>
          <w:tcPr>
            <w:tcW w:w="4220" w:type="dxa"/>
            <w:gridSpan w:val="2"/>
            <w:tcBorders>
              <w:top w:val="nil"/>
              <w:left w:val="single" w:sz="4" w:space="0" w:color="auto"/>
              <w:bottom w:val="single" w:sz="4" w:space="0" w:color="auto"/>
              <w:right w:val="single" w:sz="4" w:space="0" w:color="000000"/>
            </w:tcBorders>
            <w:shd w:val="clear" w:color="auto" w:fill="auto"/>
            <w:noWrap/>
            <w:vAlign w:val="bottom"/>
            <w:hideMark/>
          </w:tcPr>
          <w:p w14:paraId="6B03FC75"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Sample size</w:t>
            </w:r>
          </w:p>
        </w:tc>
        <w:tc>
          <w:tcPr>
            <w:tcW w:w="1100" w:type="dxa"/>
            <w:tcBorders>
              <w:top w:val="nil"/>
              <w:left w:val="nil"/>
              <w:bottom w:val="single" w:sz="4" w:space="0" w:color="auto"/>
              <w:right w:val="nil"/>
            </w:tcBorders>
            <w:shd w:val="clear" w:color="auto" w:fill="auto"/>
            <w:noWrap/>
            <w:vAlign w:val="bottom"/>
            <w:hideMark/>
          </w:tcPr>
          <w:p w14:paraId="12F91216" w14:textId="77777777" w:rsidR="0088479D" w:rsidRPr="0088479D" w:rsidRDefault="0088479D" w:rsidP="0088479D">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1,186</w:t>
            </w:r>
          </w:p>
        </w:tc>
        <w:tc>
          <w:tcPr>
            <w:tcW w:w="1100" w:type="dxa"/>
            <w:tcBorders>
              <w:top w:val="nil"/>
              <w:left w:val="nil"/>
              <w:bottom w:val="single" w:sz="4" w:space="0" w:color="auto"/>
              <w:right w:val="nil"/>
            </w:tcBorders>
            <w:shd w:val="clear" w:color="auto" w:fill="auto"/>
            <w:noWrap/>
            <w:vAlign w:val="bottom"/>
            <w:hideMark/>
          </w:tcPr>
          <w:p w14:paraId="783799F3" w14:textId="77777777" w:rsidR="0088479D" w:rsidRPr="0088479D" w:rsidRDefault="0088479D" w:rsidP="0088479D">
            <w:pPr>
              <w:jc w:val="right"/>
              <w:rPr>
                <w:rFonts w:ascii="Calibri" w:hAnsi="Calibri" w:cs="Calibri"/>
                <w:color w:val="000000"/>
                <w:sz w:val="22"/>
                <w:szCs w:val="22"/>
                <w:lang w:eastAsia="en-US"/>
              </w:rPr>
            </w:pPr>
            <w:r w:rsidRPr="0088479D">
              <w:rPr>
                <w:rFonts w:ascii="Calibri" w:hAnsi="Calibri" w:cs="Calibri"/>
                <w:color w:val="000000"/>
                <w:sz w:val="22"/>
                <w:szCs w:val="22"/>
                <w:lang w:eastAsia="en-US"/>
              </w:rPr>
              <w:t>1,240</w:t>
            </w:r>
          </w:p>
        </w:tc>
        <w:tc>
          <w:tcPr>
            <w:tcW w:w="1034" w:type="dxa"/>
            <w:gridSpan w:val="2"/>
            <w:tcBorders>
              <w:top w:val="nil"/>
              <w:left w:val="nil"/>
              <w:bottom w:val="single" w:sz="4" w:space="0" w:color="auto"/>
              <w:right w:val="nil"/>
            </w:tcBorders>
            <w:shd w:val="clear" w:color="auto" w:fill="auto"/>
            <w:noWrap/>
            <w:vAlign w:val="bottom"/>
            <w:hideMark/>
          </w:tcPr>
          <w:p w14:paraId="0819F5D1"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c>
          <w:tcPr>
            <w:tcW w:w="326" w:type="dxa"/>
            <w:tcBorders>
              <w:top w:val="nil"/>
              <w:left w:val="nil"/>
              <w:bottom w:val="single" w:sz="4" w:space="0" w:color="auto"/>
              <w:right w:val="single" w:sz="4" w:space="0" w:color="auto"/>
            </w:tcBorders>
            <w:shd w:val="clear" w:color="auto" w:fill="auto"/>
            <w:noWrap/>
            <w:vAlign w:val="bottom"/>
            <w:hideMark/>
          </w:tcPr>
          <w:p w14:paraId="66F81430"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 </w:t>
            </w:r>
          </w:p>
        </w:tc>
      </w:tr>
      <w:tr w:rsidR="0088479D" w:rsidRPr="0088479D" w14:paraId="17C478EC" w14:textId="77777777" w:rsidTr="001432D1">
        <w:trPr>
          <w:trHeight w:val="360"/>
        </w:trPr>
        <w:tc>
          <w:tcPr>
            <w:tcW w:w="7780" w:type="dxa"/>
            <w:gridSpan w:val="7"/>
            <w:tcBorders>
              <w:top w:val="single" w:sz="4" w:space="0" w:color="auto"/>
              <w:left w:val="nil"/>
              <w:bottom w:val="nil"/>
              <w:right w:val="nil"/>
            </w:tcBorders>
            <w:shd w:val="clear" w:color="auto" w:fill="auto"/>
            <w:vAlign w:val="bottom"/>
            <w:hideMark/>
          </w:tcPr>
          <w:p w14:paraId="57C0BAA0" w14:textId="77777777" w:rsidR="0088479D" w:rsidRPr="0088479D" w:rsidRDefault="0088479D" w:rsidP="0088479D">
            <w:pPr>
              <w:rPr>
                <w:rFonts w:ascii="Calibri" w:hAnsi="Calibri" w:cs="Calibri"/>
                <w:color w:val="000000"/>
                <w:sz w:val="22"/>
                <w:szCs w:val="22"/>
                <w:lang w:eastAsia="en-US"/>
              </w:rPr>
            </w:pPr>
            <w:r w:rsidRPr="0088479D">
              <w:rPr>
                <w:rFonts w:ascii="Calibri" w:hAnsi="Calibri" w:cs="Calibri"/>
                <w:color w:val="000000"/>
                <w:sz w:val="22"/>
                <w:szCs w:val="22"/>
                <w:lang w:eastAsia="en-US"/>
              </w:rPr>
              <w:t>* Gap is outside statistical margin of error at 95% confidence level</w:t>
            </w:r>
          </w:p>
        </w:tc>
      </w:tr>
    </w:tbl>
    <w:p w14:paraId="11AE0021" w14:textId="77777777" w:rsidR="0036379D" w:rsidRPr="002D5BB7" w:rsidRDefault="0036379D" w:rsidP="00B538E9">
      <w:pPr>
        <w:pStyle w:val="ListParagraph"/>
        <w:spacing w:before="240" w:after="0"/>
        <w:rPr>
          <w:rFonts w:ascii="Times New Roman" w:hAnsi="Times New Roman" w:cs="Times New Roman"/>
        </w:rPr>
      </w:pPr>
    </w:p>
    <w:sectPr w:rsidR="0036379D" w:rsidRPr="002D5BB7" w:rsidSect="002802A2">
      <w:headerReference w:type="even" r:id="rId19"/>
      <w:headerReference w:type="default" r:id="rId20"/>
      <w:footerReference w:type="even" r:id="rId21"/>
      <w:footerReference w:type="default" r:id="rId22"/>
      <w:headerReference w:type="first" r:id="rId23"/>
      <w:footerReference w:type="first" r:id="rId24"/>
      <w:pgSz w:w="12240" w:h="15840" w:code="1"/>
      <w:pgMar w:top="1714" w:right="1008" w:bottom="1008" w:left="1080" w:header="432"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BE3DF" w14:textId="77777777" w:rsidR="00FC105D" w:rsidRDefault="00FC105D">
      <w:r>
        <w:separator/>
      </w:r>
    </w:p>
  </w:endnote>
  <w:endnote w:type="continuationSeparator" w:id="0">
    <w:p w14:paraId="2A4F267E" w14:textId="77777777" w:rsidR="00FC105D" w:rsidRDefault="00FC1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20207" w:usb1="000200A8" w:usb2="00A816CF" w:usb3="00000001" w:csb0="00A80085" w:csb1="179F138A"/>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93053" w14:textId="77777777" w:rsidR="00395691" w:rsidRDefault="00395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14279"/>
      <w:docPartObj>
        <w:docPartGallery w:val="Page Numbers (Bottom of Page)"/>
        <w:docPartUnique/>
      </w:docPartObj>
    </w:sdtPr>
    <w:sdtEndPr>
      <w:rPr>
        <w:noProof/>
      </w:rPr>
    </w:sdtEndPr>
    <w:sdtContent>
      <w:p w14:paraId="724CE33C" w14:textId="23FEB286" w:rsidR="001150FC" w:rsidRDefault="001150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5AC39C" w14:textId="77777777" w:rsidR="001150FC" w:rsidRDefault="001150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4CD9E" w14:textId="77777777" w:rsidR="001150FC" w:rsidRDefault="001150FC">
    <w:pPr>
      <w:pStyle w:val="Footer"/>
      <w:jc w:val="center"/>
    </w:pPr>
  </w:p>
  <w:p w14:paraId="6D110661" w14:textId="77777777" w:rsidR="001150FC" w:rsidRDefault="00115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6A9B7" w14:textId="77777777" w:rsidR="00FC105D" w:rsidRDefault="00FC105D">
      <w:r>
        <w:separator/>
      </w:r>
    </w:p>
  </w:footnote>
  <w:footnote w:type="continuationSeparator" w:id="0">
    <w:p w14:paraId="37FA8B98" w14:textId="77777777" w:rsidR="00FC105D" w:rsidRDefault="00FC1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D5798" w14:textId="77777777" w:rsidR="00395691" w:rsidRDefault="003956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C4EE0" w14:textId="764443DB" w:rsidR="00A504E3" w:rsidRDefault="006047AD" w:rsidP="006576A1">
    <w:pPr>
      <w:pStyle w:val="Header"/>
      <w:spacing w:line="240" w:lineRule="auto"/>
    </w:pPr>
    <w:r>
      <w:rPr>
        <w:noProof/>
      </w:rPr>
      <w:drawing>
        <wp:anchor distT="0" distB="0" distL="114300" distR="114300" simplePos="0" relativeHeight="251661312" behindDoc="0" locked="0" layoutInCell="1" allowOverlap="1" wp14:anchorId="4DD215ED" wp14:editId="0FBAF20E">
          <wp:simplePos x="0" y="0"/>
          <wp:positionH relativeFrom="column">
            <wp:posOffset>4817676</wp:posOffset>
          </wp:positionH>
          <wp:positionV relativeFrom="paragraph">
            <wp:posOffset>297180</wp:posOffset>
          </wp:positionV>
          <wp:extent cx="1752600" cy="469757"/>
          <wp:effectExtent l="0" t="0" r="0" b="6985"/>
          <wp:wrapNone/>
          <wp:docPr id="20" name="Picture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6975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6B17DA9" wp14:editId="4DC33555">
          <wp:extent cx="1280160" cy="1096229"/>
          <wp:effectExtent l="0" t="0" r="0" b="889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2129" cy="1106478"/>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C6D05" w14:textId="50479048" w:rsidR="00A504E3" w:rsidRDefault="006576A1" w:rsidP="006576A1">
    <w:pPr>
      <w:pStyle w:val="Header"/>
      <w:spacing w:line="240" w:lineRule="auto"/>
    </w:pPr>
    <w:r>
      <w:rPr>
        <w:noProof/>
      </w:rPr>
      <w:drawing>
        <wp:anchor distT="0" distB="0" distL="114300" distR="114300" simplePos="0" relativeHeight="251659264" behindDoc="0" locked="0" layoutInCell="1" allowOverlap="1" wp14:anchorId="6A10DC07" wp14:editId="33BA5FBB">
          <wp:simplePos x="0" y="0"/>
          <wp:positionH relativeFrom="column">
            <wp:posOffset>4899660</wp:posOffset>
          </wp:positionH>
          <wp:positionV relativeFrom="paragraph">
            <wp:posOffset>259080</wp:posOffset>
          </wp:positionV>
          <wp:extent cx="1775460" cy="495300"/>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7546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44B6178" wp14:editId="463C6FA7">
          <wp:extent cx="1280160" cy="1096229"/>
          <wp:effectExtent l="0" t="0" r="0" b="889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2129" cy="11064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F94"/>
    <w:multiLevelType w:val="hybridMultilevel"/>
    <w:tmpl w:val="C3CA9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4139A"/>
    <w:multiLevelType w:val="hybridMultilevel"/>
    <w:tmpl w:val="7D2450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575F0A"/>
    <w:multiLevelType w:val="hybridMultilevel"/>
    <w:tmpl w:val="9B74381A"/>
    <w:lvl w:ilvl="0" w:tplc="5E72A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1E6D4F"/>
    <w:multiLevelType w:val="hybridMultilevel"/>
    <w:tmpl w:val="87DC8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8C5F07"/>
    <w:multiLevelType w:val="hybridMultilevel"/>
    <w:tmpl w:val="47E23DB0"/>
    <w:lvl w:ilvl="0" w:tplc="84BE08C8">
      <w:start w:val="9"/>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E4E779C"/>
    <w:multiLevelType w:val="hybridMultilevel"/>
    <w:tmpl w:val="C5B2E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3E591D"/>
    <w:multiLevelType w:val="hybridMultilevel"/>
    <w:tmpl w:val="F0AA4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DF3A1C"/>
    <w:multiLevelType w:val="hybridMultilevel"/>
    <w:tmpl w:val="762CD0B6"/>
    <w:lvl w:ilvl="0" w:tplc="A894C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C329B7"/>
    <w:multiLevelType w:val="hybridMultilevel"/>
    <w:tmpl w:val="0E74C4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7AD43DE"/>
    <w:multiLevelType w:val="hybridMultilevel"/>
    <w:tmpl w:val="2CAC2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E465F4"/>
    <w:multiLevelType w:val="hybridMultilevel"/>
    <w:tmpl w:val="3F646A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CA6F49"/>
    <w:multiLevelType w:val="hybridMultilevel"/>
    <w:tmpl w:val="2B026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DD46E6"/>
    <w:multiLevelType w:val="hybridMultilevel"/>
    <w:tmpl w:val="8D3A94CE"/>
    <w:lvl w:ilvl="0" w:tplc="8654CC9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1FD3F09"/>
    <w:multiLevelType w:val="hybridMultilevel"/>
    <w:tmpl w:val="05C6ED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D81DD7"/>
    <w:multiLevelType w:val="hybridMultilevel"/>
    <w:tmpl w:val="E0B65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5E4154"/>
    <w:multiLevelType w:val="hybridMultilevel"/>
    <w:tmpl w:val="4A644500"/>
    <w:lvl w:ilvl="0" w:tplc="BBE263DC">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84737382">
    <w:abstractNumId w:val="9"/>
  </w:num>
  <w:num w:numId="2" w16cid:durableId="1672760980">
    <w:abstractNumId w:val="15"/>
  </w:num>
  <w:num w:numId="3" w16cid:durableId="825778584">
    <w:abstractNumId w:val="2"/>
  </w:num>
  <w:num w:numId="4" w16cid:durableId="733355069">
    <w:abstractNumId w:val="7"/>
  </w:num>
  <w:num w:numId="5" w16cid:durableId="1889416010">
    <w:abstractNumId w:val="4"/>
  </w:num>
  <w:num w:numId="6" w16cid:durableId="157160039">
    <w:abstractNumId w:val="3"/>
  </w:num>
  <w:num w:numId="7" w16cid:durableId="822357369">
    <w:abstractNumId w:val="5"/>
  </w:num>
  <w:num w:numId="8" w16cid:durableId="361441518">
    <w:abstractNumId w:val="14"/>
  </w:num>
  <w:num w:numId="9" w16cid:durableId="528759598">
    <w:abstractNumId w:val="0"/>
  </w:num>
  <w:num w:numId="10" w16cid:durableId="1622422922">
    <w:abstractNumId w:val="6"/>
  </w:num>
  <w:num w:numId="11" w16cid:durableId="651250225">
    <w:abstractNumId w:val="13"/>
  </w:num>
  <w:num w:numId="12" w16cid:durableId="1623464596">
    <w:abstractNumId w:val="10"/>
  </w:num>
  <w:num w:numId="13" w16cid:durableId="2064399642">
    <w:abstractNumId w:val="8"/>
  </w:num>
  <w:num w:numId="14" w16cid:durableId="406339491">
    <w:abstractNumId w:val="1"/>
  </w:num>
  <w:num w:numId="15" w16cid:durableId="1992712329">
    <w:abstractNumId w:val="12"/>
  </w:num>
  <w:num w:numId="16" w16cid:durableId="1997568277">
    <w:abstractNumId w:val="11"/>
  </w:num>
  <w:num w:numId="17" w16cid:durableId="2123650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D0D"/>
    <w:rsid w:val="00002483"/>
    <w:rsid w:val="000149D9"/>
    <w:rsid w:val="00016A35"/>
    <w:rsid w:val="00016ECC"/>
    <w:rsid w:val="000218FB"/>
    <w:rsid w:val="00024FF2"/>
    <w:rsid w:val="00026DA2"/>
    <w:rsid w:val="0003109B"/>
    <w:rsid w:val="00040E71"/>
    <w:rsid w:val="00046138"/>
    <w:rsid w:val="0004739E"/>
    <w:rsid w:val="00051594"/>
    <w:rsid w:val="00052092"/>
    <w:rsid w:val="00053B3D"/>
    <w:rsid w:val="00055010"/>
    <w:rsid w:val="00056840"/>
    <w:rsid w:val="00064182"/>
    <w:rsid w:val="0006436F"/>
    <w:rsid w:val="00064488"/>
    <w:rsid w:val="00064A0B"/>
    <w:rsid w:val="00066902"/>
    <w:rsid w:val="00072955"/>
    <w:rsid w:val="000733E0"/>
    <w:rsid w:val="00074C80"/>
    <w:rsid w:val="00076828"/>
    <w:rsid w:val="00090332"/>
    <w:rsid w:val="000A35EC"/>
    <w:rsid w:val="000A5C1C"/>
    <w:rsid w:val="000B14C3"/>
    <w:rsid w:val="000C1ABB"/>
    <w:rsid w:val="000C6550"/>
    <w:rsid w:val="000C6C79"/>
    <w:rsid w:val="000C6EAF"/>
    <w:rsid w:val="000C7C54"/>
    <w:rsid w:val="000D44C0"/>
    <w:rsid w:val="000E05D6"/>
    <w:rsid w:val="000E2BA0"/>
    <w:rsid w:val="000F1F56"/>
    <w:rsid w:val="000F3B3F"/>
    <w:rsid w:val="000F3D16"/>
    <w:rsid w:val="000F4890"/>
    <w:rsid w:val="000F6A75"/>
    <w:rsid w:val="00104783"/>
    <w:rsid w:val="00105BD1"/>
    <w:rsid w:val="001118B6"/>
    <w:rsid w:val="00111B89"/>
    <w:rsid w:val="0011492A"/>
    <w:rsid w:val="00114E22"/>
    <w:rsid w:val="001150FC"/>
    <w:rsid w:val="00115C26"/>
    <w:rsid w:val="001169D2"/>
    <w:rsid w:val="00116CE5"/>
    <w:rsid w:val="00117974"/>
    <w:rsid w:val="001229C4"/>
    <w:rsid w:val="00130FE2"/>
    <w:rsid w:val="00131995"/>
    <w:rsid w:val="00137247"/>
    <w:rsid w:val="00140157"/>
    <w:rsid w:val="001404BC"/>
    <w:rsid w:val="001432D1"/>
    <w:rsid w:val="00145096"/>
    <w:rsid w:val="00145A7F"/>
    <w:rsid w:val="00160A49"/>
    <w:rsid w:val="00161FD5"/>
    <w:rsid w:val="00162D59"/>
    <w:rsid w:val="00164A16"/>
    <w:rsid w:val="0016640A"/>
    <w:rsid w:val="001671C3"/>
    <w:rsid w:val="00172237"/>
    <w:rsid w:val="00172AE3"/>
    <w:rsid w:val="00173FA8"/>
    <w:rsid w:val="00182DFB"/>
    <w:rsid w:val="001879C6"/>
    <w:rsid w:val="00191086"/>
    <w:rsid w:val="001942EE"/>
    <w:rsid w:val="00194643"/>
    <w:rsid w:val="00195679"/>
    <w:rsid w:val="001A36C5"/>
    <w:rsid w:val="001A6179"/>
    <w:rsid w:val="001B1B39"/>
    <w:rsid w:val="001B39AC"/>
    <w:rsid w:val="001B3FDB"/>
    <w:rsid w:val="001B57D5"/>
    <w:rsid w:val="001B6C95"/>
    <w:rsid w:val="001B6F62"/>
    <w:rsid w:val="001C3E5C"/>
    <w:rsid w:val="001C5BFC"/>
    <w:rsid w:val="001C7241"/>
    <w:rsid w:val="001D370C"/>
    <w:rsid w:val="001D3923"/>
    <w:rsid w:val="001D5B88"/>
    <w:rsid w:val="001D7D81"/>
    <w:rsid w:val="001E1BA1"/>
    <w:rsid w:val="001E3CCE"/>
    <w:rsid w:val="001E7A20"/>
    <w:rsid w:val="001F1328"/>
    <w:rsid w:val="001F1FAF"/>
    <w:rsid w:val="001F39B2"/>
    <w:rsid w:val="001F4A2B"/>
    <w:rsid w:val="001F67F8"/>
    <w:rsid w:val="00214214"/>
    <w:rsid w:val="00216719"/>
    <w:rsid w:val="0021759A"/>
    <w:rsid w:val="00221D30"/>
    <w:rsid w:val="00225B1F"/>
    <w:rsid w:val="0023293D"/>
    <w:rsid w:val="00237716"/>
    <w:rsid w:val="00237BDA"/>
    <w:rsid w:val="00237C10"/>
    <w:rsid w:val="002467B9"/>
    <w:rsid w:val="00253F17"/>
    <w:rsid w:val="0025464E"/>
    <w:rsid w:val="002616EA"/>
    <w:rsid w:val="00261862"/>
    <w:rsid w:val="0026296F"/>
    <w:rsid w:val="00263F9F"/>
    <w:rsid w:val="002661F2"/>
    <w:rsid w:val="002713FB"/>
    <w:rsid w:val="00272011"/>
    <w:rsid w:val="00277262"/>
    <w:rsid w:val="002802A2"/>
    <w:rsid w:val="00283B76"/>
    <w:rsid w:val="00286AF9"/>
    <w:rsid w:val="002934AE"/>
    <w:rsid w:val="0029551F"/>
    <w:rsid w:val="00296DF0"/>
    <w:rsid w:val="00297A7B"/>
    <w:rsid w:val="002B75A7"/>
    <w:rsid w:val="002C0AC5"/>
    <w:rsid w:val="002C5540"/>
    <w:rsid w:val="002C5EB0"/>
    <w:rsid w:val="002C625A"/>
    <w:rsid w:val="002D293B"/>
    <w:rsid w:val="002D41EA"/>
    <w:rsid w:val="002D5BB7"/>
    <w:rsid w:val="002E22F4"/>
    <w:rsid w:val="002E4BB9"/>
    <w:rsid w:val="002F03A5"/>
    <w:rsid w:val="002F7009"/>
    <w:rsid w:val="002F7633"/>
    <w:rsid w:val="00300B3B"/>
    <w:rsid w:val="00300BFB"/>
    <w:rsid w:val="00305BFC"/>
    <w:rsid w:val="00310FDB"/>
    <w:rsid w:val="00312710"/>
    <w:rsid w:val="00313E65"/>
    <w:rsid w:val="00315639"/>
    <w:rsid w:val="00315EA0"/>
    <w:rsid w:val="00321AD5"/>
    <w:rsid w:val="00323BBD"/>
    <w:rsid w:val="00331805"/>
    <w:rsid w:val="00346302"/>
    <w:rsid w:val="00353299"/>
    <w:rsid w:val="00361BB1"/>
    <w:rsid w:val="0036379D"/>
    <w:rsid w:val="00365A25"/>
    <w:rsid w:val="00365BBA"/>
    <w:rsid w:val="00377A18"/>
    <w:rsid w:val="00383CC7"/>
    <w:rsid w:val="0038694B"/>
    <w:rsid w:val="00386996"/>
    <w:rsid w:val="00395691"/>
    <w:rsid w:val="003A105E"/>
    <w:rsid w:val="003B0CF7"/>
    <w:rsid w:val="003B1081"/>
    <w:rsid w:val="003B21F8"/>
    <w:rsid w:val="003B6F87"/>
    <w:rsid w:val="003C487B"/>
    <w:rsid w:val="003E109E"/>
    <w:rsid w:val="003E1937"/>
    <w:rsid w:val="003E6084"/>
    <w:rsid w:val="003E6DE5"/>
    <w:rsid w:val="003F1812"/>
    <w:rsid w:val="003F4967"/>
    <w:rsid w:val="003F5266"/>
    <w:rsid w:val="00406B4D"/>
    <w:rsid w:val="00410634"/>
    <w:rsid w:val="00425815"/>
    <w:rsid w:val="00451F1E"/>
    <w:rsid w:val="0045265A"/>
    <w:rsid w:val="00453370"/>
    <w:rsid w:val="00457944"/>
    <w:rsid w:val="004707F5"/>
    <w:rsid w:val="00480D06"/>
    <w:rsid w:val="00480F98"/>
    <w:rsid w:val="00484AD6"/>
    <w:rsid w:val="0049075F"/>
    <w:rsid w:val="0049486C"/>
    <w:rsid w:val="004955F4"/>
    <w:rsid w:val="004A0F28"/>
    <w:rsid w:val="004A17D8"/>
    <w:rsid w:val="004A51E8"/>
    <w:rsid w:val="004A7EBE"/>
    <w:rsid w:val="004B1FE2"/>
    <w:rsid w:val="004B4C8E"/>
    <w:rsid w:val="004B5778"/>
    <w:rsid w:val="004C1300"/>
    <w:rsid w:val="004C1400"/>
    <w:rsid w:val="004C429C"/>
    <w:rsid w:val="004C5308"/>
    <w:rsid w:val="004C53E9"/>
    <w:rsid w:val="004C61A2"/>
    <w:rsid w:val="004D1D99"/>
    <w:rsid w:val="004E1907"/>
    <w:rsid w:val="004E1A32"/>
    <w:rsid w:val="004E5710"/>
    <w:rsid w:val="004E5C99"/>
    <w:rsid w:val="004E651E"/>
    <w:rsid w:val="004E6E06"/>
    <w:rsid w:val="004F1015"/>
    <w:rsid w:val="004F2F65"/>
    <w:rsid w:val="004F319E"/>
    <w:rsid w:val="00506D48"/>
    <w:rsid w:val="005114DE"/>
    <w:rsid w:val="005153E0"/>
    <w:rsid w:val="00515CCC"/>
    <w:rsid w:val="00521BDD"/>
    <w:rsid w:val="00524B00"/>
    <w:rsid w:val="00530990"/>
    <w:rsid w:val="00534CE3"/>
    <w:rsid w:val="00535558"/>
    <w:rsid w:val="005458DC"/>
    <w:rsid w:val="005459C7"/>
    <w:rsid w:val="005504CA"/>
    <w:rsid w:val="005541A9"/>
    <w:rsid w:val="00560138"/>
    <w:rsid w:val="00562544"/>
    <w:rsid w:val="005644D9"/>
    <w:rsid w:val="00564828"/>
    <w:rsid w:val="00564AED"/>
    <w:rsid w:val="00564EAC"/>
    <w:rsid w:val="00566288"/>
    <w:rsid w:val="005668E3"/>
    <w:rsid w:val="00567081"/>
    <w:rsid w:val="00567882"/>
    <w:rsid w:val="005722BB"/>
    <w:rsid w:val="005723B1"/>
    <w:rsid w:val="005834F0"/>
    <w:rsid w:val="00583F71"/>
    <w:rsid w:val="00585308"/>
    <w:rsid w:val="00585CE7"/>
    <w:rsid w:val="005960D6"/>
    <w:rsid w:val="005B754A"/>
    <w:rsid w:val="005C0C20"/>
    <w:rsid w:val="005C5288"/>
    <w:rsid w:val="005C6731"/>
    <w:rsid w:val="005D12E3"/>
    <w:rsid w:val="005D5BD4"/>
    <w:rsid w:val="005E04AF"/>
    <w:rsid w:val="005E0A10"/>
    <w:rsid w:val="005E417D"/>
    <w:rsid w:val="005E4EBA"/>
    <w:rsid w:val="005E63D0"/>
    <w:rsid w:val="005F5885"/>
    <w:rsid w:val="00601D1B"/>
    <w:rsid w:val="0060436E"/>
    <w:rsid w:val="006047AD"/>
    <w:rsid w:val="0061154B"/>
    <w:rsid w:val="0061314B"/>
    <w:rsid w:val="00614795"/>
    <w:rsid w:val="006156EB"/>
    <w:rsid w:val="006166EB"/>
    <w:rsid w:val="006207D7"/>
    <w:rsid w:val="006212EC"/>
    <w:rsid w:val="00622B1D"/>
    <w:rsid w:val="006277DC"/>
    <w:rsid w:val="006319E6"/>
    <w:rsid w:val="00634111"/>
    <w:rsid w:val="00634CBF"/>
    <w:rsid w:val="00642844"/>
    <w:rsid w:val="00642B11"/>
    <w:rsid w:val="006478B2"/>
    <w:rsid w:val="006576A1"/>
    <w:rsid w:val="00662067"/>
    <w:rsid w:val="00662D0D"/>
    <w:rsid w:val="00675AAB"/>
    <w:rsid w:val="0068027C"/>
    <w:rsid w:val="006838A5"/>
    <w:rsid w:val="006A48E1"/>
    <w:rsid w:val="006A7F53"/>
    <w:rsid w:val="006B5F1C"/>
    <w:rsid w:val="006C4AC4"/>
    <w:rsid w:val="006C680B"/>
    <w:rsid w:val="006C6B57"/>
    <w:rsid w:val="006D06B3"/>
    <w:rsid w:val="006D4F73"/>
    <w:rsid w:val="006D5CCF"/>
    <w:rsid w:val="006D5E8E"/>
    <w:rsid w:val="006D7095"/>
    <w:rsid w:val="006F1716"/>
    <w:rsid w:val="007004A2"/>
    <w:rsid w:val="00701BCD"/>
    <w:rsid w:val="00703F69"/>
    <w:rsid w:val="007048E9"/>
    <w:rsid w:val="007114F9"/>
    <w:rsid w:val="00711B2F"/>
    <w:rsid w:val="00712418"/>
    <w:rsid w:val="00722FA6"/>
    <w:rsid w:val="0072542A"/>
    <w:rsid w:val="00736A19"/>
    <w:rsid w:val="00742948"/>
    <w:rsid w:val="007451E6"/>
    <w:rsid w:val="0075067F"/>
    <w:rsid w:val="00750739"/>
    <w:rsid w:val="00750885"/>
    <w:rsid w:val="00755277"/>
    <w:rsid w:val="007604E2"/>
    <w:rsid w:val="0077364A"/>
    <w:rsid w:val="00773817"/>
    <w:rsid w:val="00774BCE"/>
    <w:rsid w:val="00775345"/>
    <w:rsid w:val="00782FF2"/>
    <w:rsid w:val="0078625F"/>
    <w:rsid w:val="00786EE4"/>
    <w:rsid w:val="007917ED"/>
    <w:rsid w:val="00792A54"/>
    <w:rsid w:val="007941A5"/>
    <w:rsid w:val="007958BF"/>
    <w:rsid w:val="00795F93"/>
    <w:rsid w:val="00796763"/>
    <w:rsid w:val="007A0A4C"/>
    <w:rsid w:val="007A11C7"/>
    <w:rsid w:val="007A1400"/>
    <w:rsid w:val="007A4CDF"/>
    <w:rsid w:val="007A54EA"/>
    <w:rsid w:val="007A642D"/>
    <w:rsid w:val="007A6FE1"/>
    <w:rsid w:val="007A7C87"/>
    <w:rsid w:val="007B42E6"/>
    <w:rsid w:val="007B708F"/>
    <w:rsid w:val="007C032C"/>
    <w:rsid w:val="007C1C78"/>
    <w:rsid w:val="007C40CC"/>
    <w:rsid w:val="007C64FE"/>
    <w:rsid w:val="007D3E78"/>
    <w:rsid w:val="007D7841"/>
    <w:rsid w:val="007E41EE"/>
    <w:rsid w:val="007E4961"/>
    <w:rsid w:val="007E727D"/>
    <w:rsid w:val="007F066D"/>
    <w:rsid w:val="007F45E8"/>
    <w:rsid w:val="007F6AD7"/>
    <w:rsid w:val="00800B26"/>
    <w:rsid w:val="0080242E"/>
    <w:rsid w:val="00802B61"/>
    <w:rsid w:val="00803E77"/>
    <w:rsid w:val="0080605A"/>
    <w:rsid w:val="008110BB"/>
    <w:rsid w:val="00813EBD"/>
    <w:rsid w:val="008175B6"/>
    <w:rsid w:val="00820C26"/>
    <w:rsid w:val="00821F64"/>
    <w:rsid w:val="0082383F"/>
    <w:rsid w:val="00823DAF"/>
    <w:rsid w:val="00840D0D"/>
    <w:rsid w:val="00844A5F"/>
    <w:rsid w:val="0084527D"/>
    <w:rsid w:val="00846D4E"/>
    <w:rsid w:val="00850E8A"/>
    <w:rsid w:val="00852388"/>
    <w:rsid w:val="008613C0"/>
    <w:rsid w:val="008635DE"/>
    <w:rsid w:val="008635E7"/>
    <w:rsid w:val="008639A1"/>
    <w:rsid w:val="00863CB8"/>
    <w:rsid w:val="00865547"/>
    <w:rsid w:val="008663BC"/>
    <w:rsid w:val="008669B5"/>
    <w:rsid w:val="008675FC"/>
    <w:rsid w:val="00870E23"/>
    <w:rsid w:val="00872412"/>
    <w:rsid w:val="008821C1"/>
    <w:rsid w:val="0088479D"/>
    <w:rsid w:val="00885F0C"/>
    <w:rsid w:val="008875E8"/>
    <w:rsid w:val="0089510C"/>
    <w:rsid w:val="00896B15"/>
    <w:rsid w:val="008A2FCD"/>
    <w:rsid w:val="008A3FBF"/>
    <w:rsid w:val="008B06B1"/>
    <w:rsid w:val="008B0D92"/>
    <w:rsid w:val="008B1781"/>
    <w:rsid w:val="008B1881"/>
    <w:rsid w:val="008C0C95"/>
    <w:rsid w:val="008C26C7"/>
    <w:rsid w:val="008C55FC"/>
    <w:rsid w:val="008D1B36"/>
    <w:rsid w:val="008D44D2"/>
    <w:rsid w:val="008D6039"/>
    <w:rsid w:val="008D731F"/>
    <w:rsid w:val="008E1027"/>
    <w:rsid w:val="008E1BCC"/>
    <w:rsid w:val="008E3E23"/>
    <w:rsid w:val="008E3EA5"/>
    <w:rsid w:val="008E65DE"/>
    <w:rsid w:val="008F1BC5"/>
    <w:rsid w:val="008F3E48"/>
    <w:rsid w:val="008F6E0E"/>
    <w:rsid w:val="0090138C"/>
    <w:rsid w:val="00903194"/>
    <w:rsid w:val="0091480C"/>
    <w:rsid w:val="00915128"/>
    <w:rsid w:val="0092235F"/>
    <w:rsid w:val="00923299"/>
    <w:rsid w:val="009250A7"/>
    <w:rsid w:val="009273DA"/>
    <w:rsid w:val="00941D92"/>
    <w:rsid w:val="0094402D"/>
    <w:rsid w:val="0094523E"/>
    <w:rsid w:val="00946DC4"/>
    <w:rsid w:val="00946FC3"/>
    <w:rsid w:val="00951DC0"/>
    <w:rsid w:val="009573BF"/>
    <w:rsid w:val="00957ECE"/>
    <w:rsid w:val="0096226B"/>
    <w:rsid w:val="0096258F"/>
    <w:rsid w:val="00962FB4"/>
    <w:rsid w:val="00965288"/>
    <w:rsid w:val="00973E91"/>
    <w:rsid w:val="00974C25"/>
    <w:rsid w:val="0098311C"/>
    <w:rsid w:val="009834A1"/>
    <w:rsid w:val="009A7138"/>
    <w:rsid w:val="009B02BE"/>
    <w:rsid w:val="009B4D5F"/>
    <w:rsid w:val="009B796C"/>
    <w:rsid w:val="009C00C4"/>
    <w:rsid w:val="009C5168"/>
    <w:rsid w:val="009C53F7"/>
    <w:rsid w:val="009C5D88"/>
    <w:rsid w:val="009D475F"/>
    <w:rsid w:val="009D5BE7"/>
    <w:rsid w:val="009D66A1"/>
    <w:rsid w:val="009E1916"/>
    <w:rsid w:val="009F1B7A"/>
    <w:rsid w:val="009F5A0C"/>
    <w:rsid w:val="009F64DF"/>
    <w:rsid w:val="00A0021D"/>
    <w:rsid w:val="00A035AB"/>
    <w:rsid w:val="00A03A1D"/>
    <w:rsid w:val="00A04529"/>
    <w:rsid w:val="00A047D4"/>
    <w:rsid w:val="00A075DA"/>
    <w:rsid w:val="00A14771"/>
    <w:rsid w:val="00A170C3"/>
    <w:rsid w:val="00A23AB7"/>
    <w:rsid w:val="00A24B8C"/>
    <w:rsid w:val="00A27BFA"/>
    <w:rsid w:val="00A3184D"/>
    <w:rsid w:val="00A36B13"/>
    <w:rsid w:val="00A4066E"/>
    <w:rsid w:val="00A40C0A"/>
    <w:rsid w:val="00A4243B"/>
    <w:rsid w:val="00A4543F"/>
    <w:rsid w:val="00A477FD"/>
    <w:rsid w:val="00A504E3"/>
    <w:rsid w:val="00A50CE4"/>
    <w:rsid w:val="00A511D5"/>
    <w:rsid w:val="00A5529A"/>
    <w:rsid w:val="00A55F1E"/>
    <w:rsid w:val="00A57689"/>
    <w:rsid w:val="00A57848"/>
    <w:rsid w:val="00A73ADA"/>
    <w:rsid w:val="00A77210"/>
    <w:rsid w:val="00A810D8"/>
    <w:rsid w:val="00A84EA0"/>
    <w:rsid w:val="00A85DEA"/>
    <w:rsid w:val="00A96EE4"/>
    <w:rsid w:val="00A972A5"/>
    <w:rsid w:val="00AA058E"/>
    <w:rsid w:val="00AA555C"/>
    <w:rsid w:val="00AA6209"/>
    <w:rsid w:val="00AB0677"/>
    <w:rsid w:val="00AB23B8"/>
    <w:rsid w:val="00AB24BF"/>
    <w:rsid w:val="00AB67BE"/>
    <w:rsid w:val="00AC09F9"/>
    <w:rsid w:val="00AC4DC8"/>
    <w:rsid w:val="00AC515E"/>
    <w:rsid w:val="00AD0505"/>
    <w:rsid w:val="00AE24F4"/>
    <w:rsid w:val="00AE38FD"/>
    <w:rsid w:val="00AF35F0"/>
    <w:rsid w:val="00AF6F87"/>
    <w:rsid w:val="00AF7AE4"/>
    <w:rsid w:val="00B01BE4"/>
    <w:rsid w:val="00B065AC"/>
    <w:rsid w:val="00B079DB"/>
    <w:rsid w:val="00B07CA4"/>
    <w:rsid w:val="00B108EC"/>
    <w:rsid w:val="00B22E7C"/>
    <w:rsid w:val="00B2446E"/>
    <w:rsid w:val="00B26AF7"/>
    <w:rsid w:val="00B3562F"/>
    <w:rsid w:val="00B37BB6"/>
    <w:rsid w:val="00B40DCE"/>
    <w:rsid w:val="00B43B74"/>
    <w:rsid w:val="00B52BA1"/>
    <w:rsid w:val="00B538E9"/>
    <w:rsid w:val="00B61DBD"/>
    <w:rsid w:val="00B61EEA"/>
    <w:rsid w:val="00B65B14"/>
    <w:rsid w:val="00B6660C"/>
    <w:rsid w:val="00B67A05"/>
    <w:rsid w:val="00B7344A"/>
    <w:rsid w:val="00B758F3"/>
    <w:rsid w:val="00B75E7B"/>
    <w:rsid w:val="00B84870"/>
    <w:rsid w:val="00B876EB"/>
    <w:rsid w:val="00B9588D"/>
    <w:rsid w:val="00BA00F5"/>
    <w:rsid w:val="00BA2C6D"/>
    <w:rsid w:val="00BA72A9"/>
    <w:rsid w:val="00BB17DE"/>
    <w:rsid w:val="00BC34A5"/>
    <w:rsid w:val="00BC368E"/>
    <w:rsid w:val="00BD08D7"/>
    <w:rsid w:val="00BD1436"/>
    <w:rsid w:val="00BD4381"/>
    <w:rsid w:val="00BD75A3"/>
    <w:rsid w:val="00BE0C6E"/>
    <w:rsid w:val="00BE5DAA"/>
    <w:rsid w:val="00BE600B"/>
    <w:rsid w:val="00BE7DAE"/>
    <w:rsid w:val="00BF3024"/>
    <w:rsid w:val="00BF64BC"/>
    <w:rsid w:val="00C02664"/>
    <w:rsid w:val="00C168C7"/>
    <w:rsid w:val="00C2095F"/>
    <w:rsid w:val="00C227F6"/>
    <w:rsid w:val="00C235D5"/>
    <w:rsid w:val="00C25FD5"/>
    <w:rsid w:val="00C3715F"/>
    <w:rsid w:val="00C43CD9"/>
    <w:rsid w:val="00C4582F"/>
    <w:rsid w:val="00C51CA8"/>
    <w:rsid w:val="00C539A0"/>
    <w:rsid w:val="00C542C7"/>
    <w:rsid w:val="00C5625B"/>
    <w:rsid w:val="00C6546C"/>
    <w:rsid w:val="00C66E07"/>
    <w:rsid w:val="00C70E3F"/>
    <w:rsid w:val="00C77A04"/>
    <w:rsid w:val="00C841AA"/>
    <w:rsid w:val="00C91281"/>
    <w:rsid w:val="00C91B40"/>
    <w:rsid w:val="00CA0ECF"/>
    <w:rsid w:val="00CA0F3D"/>
    <w:rsid w:val="00CA341A"/>
    <w:rsid w:val="00CC2E79"/>
    <w:rsid w:val="00CD3D8F"/>
    <w:rsid w:val="00CD4D16"/>
    <w:rsid w:val="00CE7CCA"/>
    <w:rsid w:val="00CF0910"/>
    <w:rsid w:val="00CF4271"/>
    <w:rsid w:val="00CF6B15"/>
    <w:rsid w:val="00D02549"/>
    <w:rsid w:val="00D02ADD"/>
    <w:rsid w:val="00D06EBD"/>
    <w:rsid w:val="00D10C1D"/>
    <w:rsid w:val="00D1246B"/>
    <w:rsid w:val="00D17B88"/>
    <w:rsid w:val="00D229F4"/>
    <w:rsid w:val="00D239F0"/>
    <w:rsid w:val="00D247D1"/>
    <w:rsid w:val="00D26557"/>
    <w:rsid w:val="00D27B9C"/>
    <w:rsid w:val="00D304B8"/>
    <w:rsid w:val="00D330DD"/>
    <w:rsid w:val="00D34AE8"/>
    <w:rsid w:val="00D35C26"/>
    <w:rsid w:val="00D36178"/>
    <w:rsid w:val="00D40CE8"/>
    <w:rsid w:val="00D40E80"/>
    <w:rsid w:val="00D436D2"/>
    <w:rsid w:val="00D43BBC"/>
    <w:rsid w:val="00D45130"/>
    <w:rsid w:val="00D45655"/>
    <w:rsid w:val="00D53537"/>
    <w:rsid w:val="00D54548"/>
    <w:rsid w:val="00D64E89"/>
    <w:rsid w:val="00D6501E"/>
    <w:rsid w:val="00D66015"/>
    <w:rsid w:val="00D702F9"/>
    <w:rsid w:val="00D73562"/>
    <w:rsid w:val="00D73762"/>
    <w:rsid w:val="00D751CA"/>
    <w:rsid w:val="00D76F8F"/>
    <w:rsid w:val="00D820DF"/>
    <w:rsid w:val="00D82C0B"/>
    <w:rsid w:val="00D83803"/>
    <w:rsid w:val="00D84686"/>
    <w:rsid w:val="00D9174F"/>
    <w:rsid w:val="00D94C50"/>
    <w:rsid w:val="00DA39F0"/>
    <w:rsid w:val="00DB3619"/>
    <w:rsid w:val="00DB4A77"/>
    <w:rsid w:val="00DB6F88"/>
    <w:rsid w:val="00DB74E2"/>
    <w:rsid w:val="00DD0A17"/>
    <w:rsid w:val="00DE3F25"/>
    <w:rsid w:val="00DE7B1A"/>
    <w:rsid w:val="00DF0552"/>
    <w:rsid w:val="00DF6258"/>
    <w:rsid w:val="00E01EC7"/>
    <w:rsid w:val="00E0258F"/>
    <w:rsid w:val="00E028EA"/>
    <w:rsid w:val="00E03006"/>
    <w:rsid w:val="00E056E5"/>
    <w:rsid w:val="00E05BA1"/>
    <w:rsid w:val="00E127BA"/>
    <w:rsid w:val="00E16618"/>
    <w:rsid w:val="00E177CE"/>
    <w:rsid w:val="00E17EC1"/>
    <w:rsid w:val="00E20894"/>
    <w:rsid w:val="00E20C6C"/>
    <w:rsid w:val="00E22000"/>
    <w:rsid w:val="00E225B5"/>
    <w:rsid w:val="00E25FD7"/>
    <w:rsid w:val="00E308D8"/>
    <w:rsid w:val="00E31149"/>
    <w:rsid w:val="00E32B24"/>
    <w:rsid w:val="00E35D40"/>
    <w:rsid w:val="00E45C13"/>
    <w:rsid w:val="00E46039"/>
    <w:rsid w:val="00E50765"/>
    <w:rsid w:val="00E668B8"/>
    <w:rsid w:val="00E70E5E"/>
    <w:rsid w:val="00E71FDB"/>
    <w:rsid w:val="00E75AB5"/>
    <w:rsid w:val="00E75DF4"/>
    <w:rsid w:val="00E771B7"/>
    <w:rsid w:val="00E851C8"/>
    <w:rsid w:val="00E8787F"/>
    <w:rsid w:val="00E91D1C"/>
    <w:rsid w:val="00E949CC"/>
    <w:rsid w:val="00EA3942"/>
    <w:rsid w:val="00EA3FB8"/>
    <w:rsid w:val="00EA6407"/>
    <w:rsid w:val="00EC1A06"/>
    <w:rsid w:val="00EC20C7"/>
    <w:rsid w:val="00EC6ECB"/>
    <w:rsid w:val="00EC77FD"/>
    <w:rsid w:val="00ED053D"/>
    <w:rsid w:val="00ED0785"/>
    <w:rsid w:val="00ED2CD5"/>
    <w:rsid w:val="00ED3B5B"/>
    <w:rsid w:val="00EE04F7"/>
    <w:rsid w:val="00EE257C"/>
    <w:rsid w:val="00EE4B06"/>
    <w:rsid w:val="00EE5F85"/>
    <w:rsid w:val="00EE6EDF"/>
    <w:rsid w:val="00EE6F6C"/>
    <w:rsid w:val="00EF5A0A"/>
    <w:rsid w:val="00EF72E8"/>
    <w:rsid w:val="00EF777F"/>
    <w:rsid w:val="00F016BA"/>
    <w:rsid w:val="00F03ABC"/>
    <w:rsid w:val="00F07BB8"/>
    <w:rsid w:val="00F115C2"/>
    <w:rsid w:val="00F15754"/>
    <w:rsid w:val="00F2354E"/>
    <w:rsid w:val="00F26516"/>
    <w:rsid w:val="00F318B4"/>
    <w:rsid w:val="00F34028"/>
    <w:rsid w:val="00F37205"/>
    <w:rsid w:val="00F46B65"/>
    <w:rsid w:val="00F52989"/>
    <w:rsid w:val="00F538C5"/>
    <w:rsid w:val="00F57560"/>
    <w:rsid w:val="00F63893"/>
    <w:rsid w:val="00F65908"/>
    <w:rsid w:val="00F67167"/>
    <w:rsid w:val="00F70DD7"/>
    <w:rsid w:val="00F7658D"/>
    <w:rsid w:val="00F767E6"/>
    <w:rsid w:val="00F77DE7"/>
    <w:rsid w:val="00F80C8E"/>
    <w:rsid w:val="00F81138"/>
    <w:rsid w:val="00F84F02"/>
    <w:rsid w:val="00F9066B"/>
    <w:rsid w:val="00F97E67"/>
    <w:rsid w:val="00FA251B"/>
    <w:rsid w:val="00FA585D"/>
    <w:rsid w:val="00FA7A65"/>
    <w:rsid w:val="00FB6080"/>
    <w:rsid w:val="00FB61B6"/>
    <w:rsid w:val="00FB6989"/>
    <w:rsid w:val="00FB703D"/>
    <w:rsid w:val="00FC0FEE"/>
    <w:rsid w:val="00FC105D"/>
    <w:rsid w:val="00FC1636"/>
    <w:rsid w:val="00FC2DCD"/>
    <w:rsid w:val="00FD43D2"/>
    <w:rsid w:val="00FE0DB1"/>
    <w:rsid w:val="00FF17C0"/>
    <w:rsid w:val="00FF6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E1D1D"/>
  <w15:chartTrackingRefBased/>
  <w15:docId w15:val="{7B536FAF-D60E-4797-85D1-A71F05F0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0D"/>
    <w:pPr>
      <w:spacing w:after="0" w:line="240" w:lineRule="auto"/>
    </w:pPr>
    <w:rPr>
      <w:rFonts w:ascii="Times New Roman" w:eastAsia="Times New Roman" w:hAnsi="Times New Roman" w:cs="Times New Roman"/>
      <w:sz w:val="24"/>
      <w:szCs w:val="20"/>
      <w:lang w:eastAsia="ko-KR"/>
    </w:rPr>
  </w:style>
  <w:style w:type="paragraph" w:styleId="Heading1">
    <w:name w:val="heading 1"/>
    <w:basedOn w:val="Normal"/>
    <w:next w:val="Normal"/>
    <w:link w:val="Heading1Char"/>
    <w:uiPriority w:val="9"/>
    <w:qFormat/>
    <w:rsid w:val="001E7A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E7A2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40D0D"/>
    <w:pPr>
      <w:overflowPunct w:val="0"/>
      <w:autoSpaceDE w:val="0"/>
      <w:autoSpaceDN w:val="0"/>
      <w:adjustRightInd w:val="0"/>
      <w:spacing w:line="230" w:lineRule="exact"/>
      <w:textAlignment w:val="baseline"/>
    </w:pPr>
    <w:rPr>
      <w:sz w:val="20"/>
      <w:lang w:eastAsia="en-US"/>
    </w:rPr>
  </w:style>
  <w:style w:type="character" w:customStyle="1" w:styleId="HeaderChar">
    <w:name w:val="Header Char"/>
    <w:basedOn w:val="DefaultParagraphFont"/>
    <w:link w:val="Header"/>
    <w:rsid w:val="00840D0D"/>
    <w:rPr>
      <w:rFonts w:ascii="Times New Roman" w:eastAsia="Times New Roman" w:hAnsi="Times New Roman" w:cs="Times New Roman"/>
      <w:sz w:val="20"/>
      <w:szCs w:val="20"/>
    </w:rPr>
  </w:style>
  <w:style w:type="paragraph" w:styleId="Footer">
    <w:name w:val="footer"/>
    <w:basedOn w:val="Normal"/>
    <w:link w:val="FooterChar"/>
    <w:uiPriority w:val="99"/>
    <w:rsid w:val="00840D0D"/>
    <w:pPr>
      <w:tabs>
        <w:tab w:val="center" w:pos="4320"/>
        <w:tab w:val="right" w:pos="8640"/>
      </w:tabs>
      <w:overflowPunct w:val="0"/>
      <w:autoSpaceDE w:val="0"/>
      <w:autoSpaceDN w:val="0"/>
      <w:adjustRightInd w:val="0"/>
      <w:textAlignment w:val="baseline"/>
    </w:pPr>
    <w:rPr>
      <w:sz w:val="20"/>
      <w:lang w:eastAsia="en-US"/>
    </w:rPr>
  </w:style>
  <w:style w:type="character" w:customStyle="1" w:styleId="FooterChar">
    <w:name w:val="Footer Char"/>
    <w:basedOn w:val="DefaultParagraphFont"/>
    <w:link w:val="Footer"/>
    <w:uiPriority w:val="99"/>
    <w:rsid w:val="00840D0D"/>
    <w:rPr>
      <w:rFonts w:ascii="Times New Roman" w:eastAsia="Times New Roman" w:hAnsi="Times New Roman" w:cs="Times New Roman"/>
      <w:sz w:val="20"/>
      <w:szCs w:val="20"/>
    </w:rPr>
  </w:style>
  <w:style w:type="paragraph" w:customStyle="1" w:styleId="AddressBlockVerdana">
    <w:name w:val="Address Block (Verdana)"/>
    <w:basedOn w:val="Normal"/>
    <w:rsid w:val="00840D0D"/>
    <w:pPr>
      <w:suppressAutoHyphens/>
      <w:overflowPunct w:val="0"/>
      <w:autoSpaceDE w:val="0"/>
      <w:autoSpaceDN w:val="0"/>
      <w:adjustRightInd w:val="0"/>
      <w:spacing w:line="220" w:lineRule="exact"/>
      <w:ind w:left="130" w:hanging="130"/>
      <w:textAlignment w:val="baseline"/>
    </w:pPr>
    <w:rPr>
      <w:rFonts w:ascii="Verdana" w:eastAsia="Verdana" w:hAnsi="Verdana"/>
      <w:noProof/>
      <w:spacing w:val="-1"/>
      <w:sz w:val="14"/>
      <w:lang w:eastAsia="en-US"/>
    </w:rPr>
  </w:style>
  <w:style w:type="paragraph" w:styleId="BalloonText">
    <w:name w:val="Balloon Text"/>
    <w:basedOn w:val="Normal"/>
    <w:link w:val="BalloonTextChar"/>
    <w:uiPriority w:val="99"/>
    <w:semiHidden/>
    <w:unhideWhenUsed/>
    <w:rsid w:val="00AF6F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F87"/>
    <w:rPr>
      <w:rFonts w:ascii="Segoe UI" w:eastAsia="Times New Roman" w:hAnsi="Segoe UI" w:cs="Segoe UI"/>
      <w:sz w:val="18"/>
      <w:szCs w:val="18"/>
      <w:lang w:eastAsia="ko-KR"/>
    </w:rPr>
  </w:style>
  <w:style w:type="paragraph" w:styleId="ListParagraph">
    <w:name w:val="List Paragraph"/>
    <w:basedOn w:val="Normal"/>
    <w:uiPriority w:val="34"/>
    <w:qFormat/>
    <w:rsid w:val="0025464E"/>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25464E"/>
    <w:rPr>
      <w:color w:val="0563C1" w:themeColor="hyperlink"/>
      <w:u w:val="single"/>
    </w:rPr>
  </w:style>
  <w:style w:type="paragraph" w:styleId="FootnoteText">
    <w:name w:val="footnote text"/>
    <w:basedOn w:val="Normal"/>
    <w:link w:val="FootnoteTextChar"/>
    <w:uiPriority w:val="99"/>
    <w:semiHidden/>
    <w:unhideWhenUsed/>
    <w:rsid w:val="0025464E"/>
    <w:rPr>
      <w:rFonts w:asciiTheme="minorHAnsi" w:eastAsiaTheme="minorHAnsi" w:hAnsiTheme="minorHAnsi" w:cstheme="minorBidi"/>
      <w:sz w:val="20"/>
      <w:lang w:eastAsia="en-US"/>
    </w:rPr>
  </w:style>
  <w:style w:type="character" w:customStyle="1" w:styleId="FootnoteTextChar">
    <w:name w:val="Footnote Text Char"/>
    <w:basedOn w:val="DefaultParagraphFont"/>
    <w:link w:val="FootnoteText"/>
    <w:uiPriority w:val="99"/>
    <w:semiHidden/>
    <w:rsid w:val="0025464E"/>
    <w:rPr>
      <w:sz w:val="20"/>
      <w:szCs w:val="20"/>
    </w:rPr>
  </w:style>
  <w:style w:type="character" w:styleId="FootnoteReference">
    <w:name w:val="footnote reference"/>
    <w:basedOn w:val="DefaultParagraphFont"/>
    <w:uiPriority w:val="99"/>
    <w:semiHidden/>
    <w:unhideWhenUsed/>
    <w:rsid w:val="0025464E"/>
    <w:rPr>
      <w:vertAlign w:val="superscript"/>
    </w:rPr>
  </w:style>
  <w:style w:type="character" w:customStyle="1" w:styleId="UnresolvedMention1">
    <w:name w:val="Unresolved Mention1"/>
    <w:basedOn w:val="DefaultParagraphFont"/>
    <w:uiPriority w:val="99"/>
    <w:semiHidden/>
    <w:unhideWhenUsed/>
    <w:rsid w:val="0025464E"/>
    <w:rPr>
      <w:color w:val="605E5C"/>
      <w:shd w:val="clear" w:color="auto" w:fill="E1DFDD"/>
    </w:rPr>
  </w:style>
  <w:style w:type="paragraph" w:styleId="BodyText">
    <w:name w:val="Body Text"/>
    <w:basedOn w:val="Normal"/>
    <w:link w:val="BodyTextChar"/>
    <w:rsid w:val="00796763"/>
    <w:pPr>
      <w:widowControl w:val="0"/>
      <w:tabs>
        <w:tab w:val="left" w:pos="-720"/>
      </w:tabs>
      <w:suppressAutoHyphens/>
      <w:spacing w:line="480" w:lineRule="auto"/>
      <w:ind w:left="1282" w:hanging="562"/>
      <w:jc w:val="both"/>
    </w:pPr>
    <w:rPr>
      <w:spacing w:val="-2"/>
      <w:sz w:val="22"/>
      <w:lang w:eastAsia="en-US"/>
    </w:rPr>
  </w:style>
  <w:style w:type="character" w:customStyle="1" w:styleId="BodyTextChar">
    <w:name w:val="Body Text Char"/>
    <w:basedOn w:val="DefaultParagraphFont"/>
    <w:link w:val="BodyText"/>
    <w:rsid w:val="00796763"/>
    <w:rPr>
      <w:rFonts w:ascii="Times New Roman" w:eastAsia="Times New Roman" w:hAnsi="Times New Roman" w:cs="Times New Roman"/>
      <w:spacing w:val="-2"/>
      <w:szCs w:val="20"/>
    </w:rPr>
  </w:style>
  <w:style w:type="paragraph" w:customStyle="1" w:styleId="Default">
    <w:name w:val="Default"/>
    <w:rsid w:val="00796763"/>
    <w:pPr>
      <w:autoSpaceDE w:val="0"/>
      <w:autoSpaceDN w:val="0"/>
      <w:adjustRightInd w:val="0"/>
      <w:spacing w:after="0" w:line="240" w:lineRule="auto"/>
    </w:pPr>
    <w:rPr>
      <w:rFonts w:ascii="Courier New" w:eastAsia="Calibri" w:hAnsi="Courier New" w:cs="Courier New"/>
      <w:color w:val="000000"/>
      <w:sz w:val="24"/>
      <w:szCs w:val="24"/>
    </w:rPr>
  </w:style>
  <w:style w:type="paragraph" w:customStyle="1" w:styleId="DataField11pt-Single">
    <w:name w:val="Data Field 11pt-Single"/>
    <w:basedOn w:val="Normal"/>
    <w:link w:val="DataField11pt-SingleChar"/>
    <w:rsid w:val="00796763"/>
    <w:pPr>
      <w:autoSpaceDE w:val="0"/>
      <w:autoSpaceDN w:val="0"/>
    </w:pPr>
    <w:rPr>
      <w:rFonts w:ascii="Arial" w:hAnsi="Arial" w:cs="Arial"/>
      <w:sz w:val="22"/>
      <w:lang w:eastAsia="en-US"/>
    </w:rPr>
  </w:style>
  <w:style w:type="character" w:customStyle="1" w:styleId="DataField11pt-SingleChar">
    <w:name w:val="Data Field 11pt-Single Char"/>
    <w:link w:val="DataField11pt-Single"/>
    <w:rsid w:val="00796763"/>
    <w:rPr>
      <w:rFonts w:ascii="Arial" w:eastAsia="Times New Roman" w:hAnsi="Arial" w:cs="Arial"/>
      <w:szCs w:val="20"/>
    </w:rPr>
  </w:style>
  <w:style w:type="character" w:customStyle="1" w:styleId="Title1">
    <w:name w:val="Title1"/>
    <w:basedOn w:val="DefaultParagraphFont"/>
    <w:rsid w:val="00796763"/>
  </w:style>
  <w:style w:type="character" w:styleId="UnresolvedMention">
    <w:name w:val="Unresolved Mention"/>
    <w:basedOn w:val="DefaultParagraphFont"/>
    <w:uiPriority w:val="99"/>
    <w:semiHidden/>
    <w:unhideWhenUsed/>
    <w:rsid w:val="00C3715F"/>
    <w:rPr>
      <w:color w:val="605E5C"/>
      <w:shd w:val="clear" w:color="auto" w:fill="E1DFDD"/>
    </w:rPr>
  </w:style>
  <w:style w:type="paragraph" w:styleId="Revision">
    <w:name w:val="Revision"/>
    <w:hidden/>
    <w:uiPriority w:val="99"/>
    <w:semiHidden/>
    <w:rsid w:val="001B39AC"/>
    <w:pPr>
      <w:spacing w:after="0" w:line="240" w:lineRule="auto"/>
    </w:pPr>
    <w:rPr>
      <w:rFonts w:ascii="Times New Roman" w:eastAsia="Times New Roman" w:hAnsi="Times New Roman" w:cs="Times New Roman"/>
      <w:sz w:val="24"/>
      <w:szCs w:val="20"/>
      <w:lang w:eastAsia="ko-KR"/>
    </w:rPr>
  </w:style>
  <w:style w:type="paragraph" w:styleId="NormalWeb">
    <w:name w:val="Normal (Web)"/>
    <w:basedOn w:val="Normal"/>
    <w:uiPriority w:val="99"/>
    <w:semiHidden/>
    <w:unhideWhenUsed/>
    <w:rsid w:val="00973E91"/>
    <w:pPr>
      <w:spacing w:before="100" w:beforeAutospacing="1" w:after="100" w:afterAutospacing="1"/>
    </w:pPr>
    <w:rPr>
      <w:szCs w:val="24"/>
      <w:lang w:eastAsia="en-US"/>
    </w:rPr>
  </w:style>
  <w:style w:type="paragraph" w:customStyle="1" w:styleId="Heading2Timesnewroman">
    <w:name w:val="Heading 2 Times new roman"/>
    <w:basedOn w:val="Heading2"/>
    <w:link w:val="Heading2TimesnewromanChar"/>
    <w:qFormat/>
    <w:rsid w:val="001E7A20"/>
    <w:pPr>
      <w:spacing w:before="480" w:after="240"/>
    </w:pPr>
    <w:rPr>
      <w:rFonts w:ascii="Times New Roman" w:hAnsi="Times New Roman"/>
      <w:b/>
    </w:rPr>
  </w:style>
  <w:style w:type="paragraph" w:customStyle="1" w:styleId="Heading1Timesnewroman">
    <w:name w:val="Heading 1 Times new roman"/>
    <w:basedOn w:val="Heading1"/>
    <w:link w:val="Heading1TimesnewromanChar"/>
    <w:qFormat/>
    <w:rsid w:val="001E7A20"/>
    <w:pPr>
      <w:spacing w:before="480"/>
      <w:jc w:val="center"/>
    </w:pPr>
    <w:rPr>
      <w:rFonts w:ascii="Times New Roman" w:hAnsi="Times New Roman"/>
      <w:b/>
      <w:bCs/>
      <w:sz w:val="28"/>
      <w:szCs w:val="28"/>
    </w:rPr>
  </w:style>
  <w:style w:type="character" w:customStyle="1" w:styleId="Heading2TimesnewromanChar">
    <w:name w:val="Heading 2 Times new roman Char"/>
    <w:basedOn w:val="Heading2Char"/>
    <w:link w:val="Heading2Timesnewroman"/>
    <w:rsid w:val="001E7A20"/>
    <w:rPr>
      <w:rFonts w:ascii="Times New Roman" w:eastAsiaTheme="majorEastAsia" w:hAnsi="Times New Roman" w:cstheme="majorBidi"/>
      <w:b/>
      <w:color w:val="2E74B5" w:themeColor="accent1" w:themeShade="BF"/>
      <w:sz w:val="26"/>
      <w:szCs w:val="26"/>
      <w:lang w:eastAsia="ko-KR"/>
    </w:rPr>
  </w:style>
  <w:style w:type="character" w:customStyle="1" w:styleId="Heading1TimesnewromanChar">
    <w:name w:val="Heading 1 Times new roman Char"/>
    <w:basedOn w:val="Heading1Char"/>
    <w:link w:val="Heading1Timesnewroman"/>
    <w:rsid w:val="001E7A20"/>
    <w:rPr>
      <w:rFonts w:ascii="Times New Roman" w:eastAsiaTheme="majorEastAsia" w:hAnsi="Times New Roman" w:cstheme="majorBidi"/>
      <w:b/>
      <w:bCs/>
      <w:color w:val="2E74B5" w:themeColor="accent1" w:themeShade="BF"/>
      <w:sz w:val="28"/>
      <w:szCs w:val="28"/>
      <w:lang w:eastAsia="ko-KR"/>
    </w:rPr>
  </w:style>
  <w:style w:type="character" w:customStyle="1" w:styleId="Heading2Char">
    <w:name w:val="Heading 2 Char"/>
    <w:basedOn w:val="DefaultParagraphFont"/>
    <w:link w:val="Heading2"/>
    <w:uiPriority w:val="9"/>
    <w:semiHidden/>
    <w:rsid w:val="001E7A20"/>
    <w:rPr>
      <w:rFonts w:asciiTheme="majorHAnsi" w:eastAsiaTheme="majorEastAsia" w:hAnsiTheme="majorHAnsi" w:cstheme="majorBidi"/>
      <w:color w:val="2E74B5" w:themeColor="accent1" w:themeShade="BF"/>
      <w:sz w:val="26"/>
      <w:szCs w:val="26"/>
      <w:lang w:eastAsia="ko-KR"/>
    </w:rPr>
  </w:style>
  <w:style w:type="character" w:customStyle="1" w:styleId="Heading1Char">
    <w:name w:val="Heading 1 Char"/>
    <w:basedOn w:val="DefaultParagraphFont"/>
    <w:link w:val="Heading1"/>
    <w:uiPriority w:val="9"/>
    <w:rsid w:val="001E7A20"/>
    <w:rPr>
      <w:rFonts w:asciiTheme="majorHAnsi" w:eastAsiaTheme="majorEastAsia" w:hAnsiTheme="majorHAnsi" w:cstheme="majorBidi"/>
      <w:color w:val="2E74B5" w:themeColor="accent1" w:themeShade="BF"/>
      <w:sz w:val="32"/>
      <w:szCs w:val="32"/>
      <w:lang w:eastAsia="ko-KR"/>
    </w:rPr>
  </w:style>
  <w:style w:type="paragraph" w:styleId="TOCHeading">
    <w:name w:val="TOC Heading"/>
    <w:basedOn w:val="Heading1"/>
    <w:next w:val="Normal"/>
    <w:uiPriority w:val="39"/>
    <w:unhideWhenUsed/>
    <w:qFormat/>
    <w:rsid w:val="00ED0785"/>
    <w:pPr>
      <w:spacing w:line="259" w:lineRule="auto"/>
      <w:outlineLvl w:val="9"/>
    </w:pPr>
    <w:rPr>
      <w:lang w:eastAsia="en-US"/>
    </w:rPr>
  </w:style>
  <w:style w:type="paragraph" w:styleId="TOC1">
    <w:name w:val="toc 1"/>
    <w:basedOn w:val="Normal"/>
    <w:next w:val="Normal"/>
    <w:autoRedefine/>
    <w:uiPriority w:val="39"/>
    <w:unhideWhenUsed/>
    <w:rsid w:val="00ED0785"/>
    <w:pPr>
      <w:spacing w:after="100"/>
    </w:pPr>
  </w:style>
  <w:style w:type="paragraph" w:styleId="TOC2">
    <w:name w:val="toc 2"/>
    <w:basedOn w:val="Normal"/>
    <w:next w:val="Normal"/>
    <w:autoRedefine/>
    <w:uiPriority w:val="39"/>
    <w:unhideWhenUsed/>
    <w:rsid w:val="00ED0785"/>
    <w:pPr>
      <w:spacing w:after="100"/>
      <w:ind w:left="240"/>
    </w:pPr>
  </w:style>
  <w:style w:type="character" w:styleId="CommentReference">
    <w:name w:val="annotation reference"/>
    <w:basedOn w:val="DefaultParagraphFont"/>
    <w:uiPriority w:val="99"/>
    <w:semiHidden/>
    <w:unhideWhenUsed/>
    <w:rsid w:val="00066902"/>
    <w:rPr>
      <w:sz w:val="16"/>
      <w:szCs w:val="16"/>
    </w:rPr>
  </w:style>
  <w:style w:type="paragraph" w:styleId="CommentText">
    <w:name w:val="annotation text"/>
    <w:basedOn w:val="Normal"/>
    <w:link w:val="CommentTextChar"/>
    <w:uiPriority w:val="99"/>
    <w:unhideWhenUsed/>
    <w:rsid w:val="00066902"/>
    <w:rPr>
      <w:sz w:val="20"/>
    </w:rPr>
  </w:style>
  <w:style w:type="character" w:customStyle="1" w:styleId="CommentTextChar">
    <w:name w:val="Comment Text Char"/>
    <w:basedOn w:val="DefaultParagraphFont"/>
    <w:link w:val="CommentText"/>
    <w:uiPriority w:val="99"/>
    <w:rsid w:val="00066902"/>
    <w:rPr>
      <w:rFonts w:ascii="Times New Roman" w:eastAsia="Times New Roman" w:hAnsi="Times New Roman" w:cs="Times New Roman"/>
      <w:sz w:val="20"/>
      <w:szCs w:val="20"/>
      <w:lang w:eastAsia="ko-KR"/>
    </w:rPr>
  </w:style>
  <w:style w:type="paragraph" w:styleId="CommentSubject">
    <w:name w:val="annotation subject"/>
    <w:basedOn w:val="CommentText"/>
    <w:next w:val="CommentText"/>
    <w:link w:val="CommentSubjectChar"/>
    <w:uiPriority w:val="99"/>
    <w:semiHidden/>
    <w:unhideWhenUsed/>
    <w:rsid w:val="00066902"/>
    <w:rPr>
      <w:b/>
      <w:bCs/>
    </w:rPr>
  </w:style>
  <w:style w:type="character" w:customStyle="1" w:styleId="CommentSubjectChar">
    <w:name w:val="Comment Subject Char"/>
    <w:basedOn w:val="CommentTextChar"/>
    <w:link w:val="CommentSubject"/>
    <w:uiPriority w:val="99"/>
    <w:semiHidden/>
    <w:rsid w:val="00066902"/>
    <w:rPr>
      <w:rFonts w:ascii="Times New Roman" w:eastAsia="Times New Roman" w:hAnsi="Times New Roman" w:cs="Times New Roman"/>
      <w:b/>
      <w:bCs/>
      <w:sz w:val="20"/>
      <w:szCs w:val="20"/>
      <w:lang w:eastAsia="ko-KR"/>
    </w:rPr>
  </w:style>
  <w:style w:type="table" w:styleId="GridTable1Light-Accent6">
    <w:name w:val="Grid Table 1 Light Accent 6"/>
    <w:basedOn w:val="TableNormal"/>
    <w:uiPriority w:val="46"/>
    <w:rsid w:val="00E2089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
    <w:name w:val="Table Grid"/>
    <w:basedOn w:val="TableNormal"/>
    <w:uiPriority w:val="39"/>
    <w:rsid w:val="00EC7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52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f0">
    <w:name w:val="pf0"/>
    <w:basedOn w:val="Normal"/>
    <w:rsid w:val="00D10C1D"/>
    <w:pPr>
      <w:spacing w:before="100" w:beforeAutospacing="1" w:after="100" w:afterAutospacing="1"/>
    </w:pPr>
    <w:rPr>
      <w:szCs w:val="24"/>
      <w:lang w:eastAsia="en-US"/>
    </w:rPr>
  </w:style>
  <w:style w:type="character" w:customStyle="1" w:styleId="cf01">
    <w:name w:val="cf01"/>
    <w:basedOn w:val="DefaultParagraphFont"/>
    <w:rsid w:val="00D10C1D"/>
    <w:rPr>
      <w:rFonts w:ascii="Segoe UI" w:hAnsi="Segoe UI" w:cs="Segoe UI" w:hint="default"/>
      <w:sz w:val="18"/>
      <w:szCs w:val="18"/>
    </w:rPr>
  </w:style>
  <w:style w:type="character" w:styleId="FollowedHyperlink">
    <w:name w:val="FollowedHyperlink"/>
    <w:basedOn w:val="DefaultParagraphFont"/>
    <w:uiPriority w:val="99"/>
    <w:semiHidden/>
    <w:unhideWhenUsed/>
    <w:rsid w:val="00AB23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061">
      <w:bodyDiv w:val="1"/>
      <w:marLeft w:val="0"/>
      <w:marRight w:val="0"/>
      <w:marTop w:val="0"/>
      <w:marBottom w:val="0"/>
      <w:divBdr>
        <w:top w:val="none" w:sz="0" w:space="0" w:color="auto"/>
        <w:left w:val="none" w:sz="0" w:space="0" w:color="auto"/>
        <w:bottom w:val="none" w:sz="0" w:space="0" w:color="auto"/>
        <w:right w:val="none" w:sz="0" w:space="0" w:color="auto"/>
      </w:divBdr>
    </w:div>
    <w:div w:id="33426396">
      <w:bodyDiv w:val="1"/>
      <w:marLeft w:val="0"/>
      <w:marRight w:val="0"/>
      <w:marTop w:val="0"/>
      <w:marBottom w:val="0"/>
      <w:divBdr>
        <w:top w:val="none" w:sz="0" w:space="0" w:color="auto"/>
        <w:left w:val="none" w:sz="0" w:space="0" w:color="auto"/>
        <w:bottom w:val="none" w:sz="0" w:space="0" w:color="auto"/>
        <w:right w:val="none" w:sz="0" w:space="0" w:color="auto"/>
      </w:divBdr>
    </w:div>
    <w:div w:id="61876118">
      <w:bodyDiv w:val="1"/>
      <w:marLeft w:val="0"/>
      <w:marRight w:val="0"/>
      <w:marTop w:val="0"/>
      <w:marBottom w:val="0"/>
      <w:divBdr>
        <w:top w:val="none" w:sz="0" w:space="0" w:color="auto"/>
        <w:left w:val="none" w:sz="0" w:space="0" w:color="auto"/>
        <w:bottom w:val="none" w:sz="0" w:space="0" w:color="auto"/>
        <w:right w:val="none" w:sz="0" w:space="0" w:color="auto"/>
      </w:divBdr>
    </w:div>
    <w:div w:id="77140911">
      <w:bodyDiv w:val="1"/>
      <w:marLeft w:val="0"/>
      <w:marRight w:val="0"/>
      <w:marTop w:val="0"/>
      <w:marBottom w:val="0"/>
      <w:divBdr>
        <w:top w:val="none" w:sz="0" w:space="0" w:color="auto"/>
        <w:left w:val="none" w:sz="0" w:space="0" w:color="auto"/>
        <w:bottom w:val="none" w:sz="0" w:space="0" w:color="auto"/>
        <w:right w:val="none" w:sz="0" w:space="0" w:color="auto"/>
      </w:divBdr>
    </w:div>
    <w:div w:id="92748136">
      <w:bodyDiv w:val="1"/>
      <w:marLeft w:val="0"/>
      <w:marRight w:val="0"/>
      <w:marTop w:val="0"/>
      <w:marBottom w:val="0"/>
      <w:divBdr>
        <w:top w:val="none" w:sz="0" w:space="0" w:color="auto"/>
        <w:left w:val="none" w:sz="0" w:space="0" w:color="auto"/>
        <w:bottom w:val="none" w:sz="0" w:space="0" w:color="auto"/>
        <w:right w:val="none" w:sz="0" w:space="0" w:color="auto"/>
      </w:divBdr>
    </w:div>
    <w:div w:id="112555140">
      <w:bodyDiv w:val="1"/>
      <w:marLeft w:val="0"/>
      <w:marRight w:val="0"/>
      <w:marTop w:val="0"/>
      <w:marBottom w:val="0"/>
      <w:divBdr>
        <w:top w:val="none" w:sz="0" w:space="0" w:color="auto"/>
        <w:left w:val="none" w:sz="0" w:space="0" w:color="auto"/>
        <w:bottom w:val="none" w:sz="0" w:space="0" w:color="auto"/>
        <w:right w:val="none" w:sz="0" w:space="0" w:color="auto"/>
      </w:divBdr>
    </w:div>
    <w:div w:id="134152386">
      <w:bodyDiv w:val="1"/>
      <w:marLeft w:val="0"/>
      <w:marRight w:val="0"/>
      <w:marTop w:val="0"/>
      <w:marBottom w:val="0"/>
      <w:divBdr>
        <w:top w:val="none" w:sz="0" w:space="0" w:color="auto"/>
        <w:left w:val="none" w:sz="0" w:space="0" w:color="auto"/>
        <w:bottom w:val="none" w:sz="0" w:space="0" w:color="auto"/>
        <w:right w:val="none" w:sz="0" w:space="0" w:color="auto"/>
      </w:divBdr>
    </w:div>
    <w:div w:id="142552038">
      <w:bodyDiv w:val="1"/>
      <w:marLeft w:val="0"/>
      <w:marRight w:val="0"/>
      <w:marTop w:val="0"/>
      <w:marBottom w:val="0"/>
      <w:divBdr>
        <w:top w:val="none" w:sz="0" w:space="0" w:color="auto"/>
        <w:left w:val="none" w:sz="0" w:space="0" w:color="auto"/>
        <w:bottom w:val="none" w:sz="0" w:space="0" w:color="auto"/>
        <w:right w:val="none" w:sz="0" w:space="0" w:color="auto"/>
      </w:divBdr>
    </w:div>
    <w:div w:id="155920850">
      <w:bodyDiv w:val="1"/>
      <w:marLeft w:val="0"/>
      <w:marRight w:val="0"/>
      <w:marTop w:val="0"/>
      <w:marBottom w:val="0"/>
      <w:divBdr>
        <w:top w:val="none" w:sz="0" w:space="0" w:color="auto"/>
        <w:left w:val="none" w:sz="0" w:space="0" w:color="auto"/>
        <w:bottom w:val="none" w:sz="0" w:space="0" w:color="auto"/>
        <w:right w:val="none" w:sz="0" w:space="0" w:color="auto"/>
      </w:divBdr>
    </w:div>
    <w:div w:id="179052820">
      <w:bodyDiv w:val="1"/>
      <w:marLeft w:val="0"/>
      <w:marRight w:val="0"/>
      <w:marTop w:val="0"/>
      <w:marBottom w:val="0"/>
      <w:divBdr>
        <w:top w:val="none" w:sz="0" w:space="0" w:color="auto"/>
        <w:left w:val="none" w:sz="0" w:space="0" w:color="auto"/>
        <w:bottom w:val="none" w:sz="0" w:space="0" w:color="auto"/>
        <w:right w:val="none" w:sz="0" w:space="0" w:color="auto"/>
      </w:divBdr>
    </w:div>
    <w:div w:id="244801982">
      <w:bodyDiv w:val="1"/>
      <w:marLeft w:val="0"/>
      <w:marRight w:val="0"/>
      <w:marTop w:val="0"/>
      <w:marBottom w:val="0"/>
      <w:divBdr>
        <w:top w:val="none" w:sz="0" w:space="0" w:color="auto"/>
        <w:left w:val="none" w:sz="0" w:space="0" w:color="auto"/>
        <w:bottom w:val="none" w:sz="0" w:space="0" w:color="auto"/>
        <w:right w:val="none" w:sz="0" w:space="0" w:color="auto"/>
      </w:divBdr>
    </w:div>
    <w:div w:id="287783420">
      <w:bodyDiv w:val="1"/>
      <w:marLeft w:val="0"/>
      <w:marRight w:val="0"/>
      <w:marTop w:val="0"/>
      <w:marBottom w:val="0"/>
      <w:divBdr>
        <w:top w:val="none" w:sz="0" w:space="0" w:color="auto"/>
        <w:left w:val="none" w:sz="0" w:space="0" w:color="auto"/>
        <w:bottom w:val="none" w:sz="0" w:space="0" w:color="auto"/>
        <w:right w:val="none" w:sz="0" w:space="0" w:color="auto"/>
      </w:divBdr>
    </w:div>
    <w:div w:id="299462007">
      <w:bodyDiv w:val="1"/>
      <w:marLeft w:val="0"/>
      <w:marRight w:val="0"/>
      <w:marTop w:val="0"/>
      <w:marBottom w:val="0"/>
      <w:divBdr>
        <w:top w:val="none" w:sz="0" w:space="0" w:color="auto"/>
        <w:left w:val="none" w:sz="0" w:space="0" w:color="auto"/>
        <w:bottom w:val="none" w:sz="0" w:space="0" w:color="auto"/>
        <w:right w:val="none" w:sz="0" w:space="0" w:color="auto"/>
      </w:divBdr>
    </w:div>
    <w:div w:id="308176003">
      <w:bodyDiv w:val="1"/>
      <w:marLeft w:val="0"/>
      <w:marRight w:val="0"/>
      <w:marTop w:val="0"/>
      <w:marBottom w:val="0"/>
      <w:divBdr>
        <w:top w:val="none" w:sz="0" w:space="0" w:color="auto"/>
        <w:left w:val="none" w:sz="0" w:space="0" w:color="auto"/>
        <w:bottom w:val="none" w:sz="0" w:space="0" w:color="auto"/>
        <w:right w:val="none" w:sz="0" w:space="0" w:color="auto"/>
      </w:divBdr>
    </w:div>
    <w:div w:id="333843948">
      <w:bodyDiv w:val="1"/>
      <w:marLeft w:val="0"/>
      <w:marRight w:val="0"/>
      <w:marTop w:val="0"/>
      <w:marBottom w:val="0"/>
      <w:divBdr>
        <w:top w:val="none" w:sz="0" w:space="0" w:color="auto"/>
        <w:left w:val="none" w:sz="0" w:space="0" w:color="auto"/>
        <w:bottom w:val="none" w:sz="0" w:space="0" w:color="auto"/>
        <w:right w:val="none" w:sz="0" w:space="0" w:color="auto"/>
      </w:divBdr>
    </w:div>
    <w:div w:id="337120449">
      <w:bodyDiv w:val="1"/>
      <w:marLeft w:val="0"/>
      <w:marRight w:val="0"/>
      <w:marTop w:val="0"/>
      <w:marBottom w:val="0"/>
      <w:divBdr>
        <w:top w:val="none" w:sz="0" w:space="0" w:color="auto"/>
        <w:left w:val="none" w:sz="0" w:space="0" w:color="auto"/>
        <w:bottom w:val="none" w:sz="0" w:space="0" w:color="auto"/>
        <w:right w:val="none" w:sz="0" w:space="0" w:color="auto"/>
      </w:divBdr>
    </w:div>
    <w:div w:id="337850104">
      <w:bodyDiv w:val="1"/>
      <w:marLeft w:val="0"/>
      <w:marRight w:val="0"/>
      <w:marTop w:val="0"/>
      <w:marBottom w:val="0"/>
      <w:divBdr>
        <w:top w:val="none" w:sz="0" w:space="0" w:color="auto"/>
        <w:left w:val="none" w:sz="0" w:space="0" w:color="auto"/>
        <w:bottom w:val="none" w:sz="0" w:space="0" w:color="auto"/>
        <w:right w:val="none" w:sz="0" w:space="0" w:color="auto"/>
      </w:divBdr>
    </w:div>
    <w:div w:id="380062018">
      <w:bodyDiv w:val="1"/>
      <w:marLeft w:val="0"/>
      <w:marRight w:val="0"/>
      <w:marTop w:val="0"/>
      <w:marBottom w:val="0"/>
      <w:divBdr>
        <w:top w:val="none" w:sz="0" w:space="0" w:color="auto"/>
        <w:left w:val="none" w:sz="0" w:space="0" w:color="auto"/>
        <w:bottom w:val="none" w:sz="0" w:space="0" w:color="auto"/>
        <w:right w:val="none" w:sz="0" w:space="0" w:color="auto"/>
      </w:divBdr>
    </w:div>
    <w:div w:id="382993414">
      <w:bodyDiv w:val="1"/>
      <w:marLeft w:val="0"/>
      <w:marRight w:val="0"/>
      <w:marTop w:val="0"/>
      <w:marBottom w:val="0"/>
      <w:divBdr>
        <w:top w:val="none" w:sz="0" w:space="0" w:color="auto"/>
        <w:left w:val="none" w:sz="0" w:space="0" w:color="auto"/>
        <w:bottom w:val="none" w:sz="0" w:space="0" w:color="auto"/>
        <w:right w:val="none" w:sz="0" w:space="0" w:color="auto"/>
      </w:divBdr>
    </w:div>
    <w:div w:id="395975638">
      <w:bodyDiv w:val="1"/>
      <w:marLeft w:val="0"/>
      <w:marRight w:val="0"/>
      <w:marTop w:val="0"/>
      <w:marBottom w:val="0"/>
      <w:divBdr>
        <w:top w:val="none" w:sz="0" w:space="0" w:color="auto"/>
        <w:left w:val="none" w:sz="0" w:space="0" w:color="auto"/>
        <w:bottom w:val="none" w:sz="0" w:space="0" w:color="auto"/>
        <w:right w:val="none" w:sz="0" w:space="0" w:color="auto"/>
      </w:divBdr>
    </w:div>
    <w:div w:id="452216086">
      <w:bodyDiv w:val="1"/>
      <w:marLeft w:val="0"/>
      <w:marRight w:val="0"/>
      <w:marTop w:val="0"/>
      <w:marBottom w:val="0"/>
      <w:divBdr>
        <w:top w:val="none" w:sz="0" w:space="0" w:color="auto"/>
        <w:left w:val="none" w:sz="0" w:space="0" w:color="auto"/>
        <w:bottom w:val="none" w:sz="0" w:space="0" w:color="auto"/>
        <w:right w:val="none" w:sz="0" w:space="0" w:color="auto"/>
      </w:divBdr>
    </w:div>
    <w:div w:id="454106240">
      <w:bodyDiv w:val="1"/>
      <w:marLeft w:val="0"/>
      <w:marRight w:val="0"/>
      <w:marTop w:val="0"/>
      <w:marBottom w:val="0"/>
      <w:divBdr>
        <w:top w:val="none" w:sz="0" w:space="0" w:color="auto"/>
        <w:left w:val="none" w:sz="0" w:space="0" w:color="auto"/>
        <w:bottom w:val="none" w:sz="0" w:space="0" w:color="auto"/>
        <w:right w:val="none" w:sz="0" w:space="0" w:color="auto"/>
      </w:divBdr>
    </w:div>
    <w:div w:id="458455310">
      <w:bodyDiv w:val="1"/>
      <w:marLeft w:val="0"/>
      <w:marRight w:val="0"/>
      <w:marTop w:val="0"/>
      <w:marBottom w:val="0"/>
      <w:divBdr>
        <w:top w:val="none" w:sz="0" w:space="0" w:color="auto"/>
        <w:left w:val="none" w:sz="0" w:space="0" w:color="auto"/>
        <w:bottom w:val="none" w:sz="0" w:space="0" w:color="auto"/>
        <w:right w:val="none" w:sz="0" w:space="0" w:color="auto"/>
      </w:divBdr>
    </w:div>
    <w:div w:id="480117369">
      <w:bodyDiv w:val="1"/>
      <w:marLeft w:val="0"/>
      <w:marRight w:val="0"/>
      <w:marTop w:val="0"/>
      <w:marBottom w:val="0"/>
      <w:divBdr>
        <w:top w:val="none" w:sz="0" w:space="0" w:color="auto"/>
        <w:left w:val="none" w:sz="0" w:space="0" w:color="auto"/>
        <w:bottom w:val="none" w:sz="0" w:space="0" w:color="auto"/>
        <w:right w:val="none" w:sz="0" w:space="0" w:color="auto"/>
      </w:divBdr>
    </w:div>
    <w:div w:id="536745915">
      <w:bodyDiv w:val="1"/>
      <w:marLeft w:val="0"/>
      <w:marRight w:val="0"/>
      <w:marTop w:val="0"/>
      <w:marBottom w:val="0"/>
      <w:divBdr>
        <w:top w:val="none" w:sz="0" w:space="0" w:color="auto"/>
        <w:left w:val="none" w:sz="0" w:space="0" w:color="auto"/>
        <w:bottom w:val="none" w:sz="0" w:space="0" w:color="auto"/>
        <w:right w:val="none" w:sz="0" w:space="0" w:color="auto"/>
      </w:divBdr>
    </w:div>
    <w:div w:id="575827228">
      <w:bodyDiv w:val="1"/>
      <w:marLeft w:val="0"/>
      <w:marRight w:val="0"/>
      <w:marTop w:val="0"/>
      <w:marBottom w:val="0"/>
      <w:divBdr>
        <w:top w:val="none" w:sz="0" w:space="0" w:color="auto"/>
        <w:left w:val="none" w:sz="0" w:space="0" w:color="auto"/>
        <w:bottom w:val="none" w:sz="0" w:space="0" w:color="auto"/>
        <w:right w:val="none" w:sz="0" w:space="0" w:color="auto"/>
      </w:divBdr>
    </w:div>
    <w:div w:id="605769285">
      <w:bodyDiv w:val="1"/>
      <w:marLeft w:val="0"/>
      <w:marRight w:val="0"/>
      <w:marTop w:val="0"/>
      <w:marBottom w:val="0"/>
      <w:divBdr>
        <w:top w:val="none" w:sz="0" w:space="0" w:color="auto"/>
        <w:left w:val="none" w:sz="0" w:space="0" w:color="auto"/>
        <w:bottom w:val="none" w:sz="0" w:space="0" w:color="auto"/>
        <w:right w:val="none" w:sz="0" w:space="0" w:color="auto"/>
      </w:divBdr>
    </w:div>
    <w:div w:id="611127318">
      <w:bodyDiv w:val="1"/>
      <w:marLeft w:val="0"/>
      <w:marRight w:val="0"/>
      <w:marTop w:val="0"/>
      <w:marBottom w:val="0"/>
      <w:divBdr>
        <w:top w:val="none" w:sz="0" w:space="0" w:color="auto"/>
        <w:left w:val="none" w:sz="0" w:space="0" w:color="auto"/>
        <w:bottom w:val="none" w:sz="0" w:space="0" w:color="auto"/>
        <w:right w:val="none" w:sz="0" w:space="0" w:color="auto"/>
      </w:divBdr>
    </w:div>
    <w:div w:id="623930084">
      <w:bodyDiv w:val="1"/>
      <w:marLeft w:val="0"/>
      <w:marRight w:val="0"/>
      <w:marTop w:val="0"/>
      <w:marBottom w:val="0"/>
      <w:divBdr>
        <w:top w:val="none" w:sz="0" w:space="0" w:color="auto"/>
        <w:left w:val="none" w:sz="0" w:space="0" w:color="auto"/>
        <w:bottom w:val="none" w:sz="0" w:space="0" w:color="auto"/>
        <w:right w:val="none" w:sz="0" w:space="0" w:color="auto"/>
      </w:divBdr>
      <w:divsChild>
        <w:div w:id="2125229018">
          <w:marLeft w:val="0"/>
          <w:marRight w:val="0"/>
          <w:marTop w:val="0"/>
          <w:marBottom w:val="0"/>
          <w:divBdr>
            <w:top w:val="none" w:sz="0" w:space="0" w:color="auto"/>
            <w:left w:val="none" w:sz="0" w:space="0" w:color="auto"/>
            <w:bottom w:val="none" w:sz="0" w:space="0" w:color="auto"/>
            <w:right w:val="none" w:sz="0" w:space="0" w:color="auto"/>
          </w:divBdr>
          <w:divsChild>
            <w:div w:id="812678356">
              <w:marLeft w:val="0"/>
              <w:marRight w:val="0"/>
              <w:marTop w:val="0"/>
              <w:marBottom w:val="0"/>
              <w:divBdr>
                <w:top w:val="none" w:sz="0" w:space="0" w:color="auto"/>
                <w:left w:val="none" w:sz="0" w:space="0" w:color="auto"/>
                <w:bottom w:val="none" w:sz="0" w:space="0" w:color="auto"/>
                <w:right w:val="none" w:sz="0" w:space="0" w:color="auto"/>
              </w:divBdr>
              <w:divsChild>
                <w:div w:id="10032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3479">
      <w:bodyDiv w:val="1"/>
      <w:marLeft w:val="0"/>
      <w:marRight w:val="0"/>
      <w:marTop w:val="0"/>
      <w:marBottom w:val="0"/>
      <w:divBdr>
        <w:top w:val="none" w:sz="0" w:space="0" w:color="auto"/>
        <w:left w:val="none" w:sz="0" w:space="0" w:color="auto"/>
        <w:bottom w:val="none" w:sz="0" w:space="0" w:color="auto"/>
        <w:right w:val="none" w:sz="0" w:space="0" w:color="auto"/>
      </w:divBdr>
    </w:div>
    <w:div w:id="676467478">
      <w:bodyDiv w:val="1"/>
      <w:marLeft w:val="0"/>
      <w:marRight w:val="0"/>
      <w:marTop w:val="0"/>
      <w:marBottom w:val="0"/>
      <w:divBdr>
        <w:top w:val="none" w:sz="0" w:space="0" w:color="auto"/>
        <w:left w:val="none" w:sz="0" w:space="0" w:color="auto"/>
        <w:bottom w:val="none" w:sz="0" w:space="0" w:color="auto"/>
        <w:right w:val="none" w:sz="0" w:space="0" w:color="auto"/>
      </w:divBdr>
    </w:div>
    <w:div w:id="708191101">
      <w:bodyDiv w:val="1"/>
      <w:marLeft w:val="0"/>
      <w:marRight w:val="0"/>
      <w:marTop w:val="0"/>
      <w:marBottom w:val="0"/>
      <w:divBdr>
        <w:top w:val="none" w:sz="0" w:space="0" w:color="auto"/>
        <w:left w:val="none" w:sz="0" w:space="0" w:color="auto"/>
        <w:bottom w:val="none" w:sz="0" w:space="0" w:color="auto"/>
        <w:right w:val="none" w:sz="0" w:space="0" w:color="auto"/>
      </w:divBdr>
    </w:div>
    <w:div w:id="719324076">
      <w:bodyDiv w:val="1"/>
      <w:marLeft w:val="0"/>
      <w:marRight w:val="0"/>
      <w:marTop w:val="0"/>
      <w:marBottom w:val="0"/>
      <w:divBdr>
        <w:top w:val="none" w:sz="0" w:space="0" w:color="auto"/>
        <w:left w:val="none" w:sz="0" w:space="0" w:color="auto"/>
        <w:bottom w:val="none" w:sz="0" w:space="0" w:color="auto"/>
        <w:right w:val="none" w:sz="0" w:space="0" w:color="auto"/>
      </w:divBdr>
    </w:div>
    <w:div w:id="726489307">
      <w:bodyDiv w:val="1"/>
      <w:marLeft w:val="0"/>
      <w:marRight w:val="0"/>
      <w:marTop w:val="0"/>
      <w:marBottom w:val="0"/>
      <w:divBdr>
        <w:top w:val="none" w:sz="0" w:space="0" w:color="auto"/>
        <w:left w:val="none" w:sz="0" w:space="0" w:color="auto"/>
        <w:bottom w:val="none" w:sz="0" w:space="0" w:color="auto"/>
        <w:right w:val="none" w:sz="0" w:space="0" w:color="auto"/>
      </w:divBdr>
    </w:div>
    <w:div w:id="741366821">
      <w:bodyDiv w:val="1"/>
      <w:marLeft w:val="0"/>
      <w:marRight w:val="0"/>
      <w:marTop w:val="0"/>
      <w:marBottom w:val="0"/>
      <w:divBdr>
        <w:top w:val="none" w:sz="0" w:space="0" w:color="auto"/>
        <w:left w:val="none" w:sz="0" w:space="0" w:color="auto"/>
        <w:bottom w:val="none" w:sz="0" w:space="0" w:color="auto"/>
        <w:right w:val="none" w:sz="0" w:space="0" w:color="auto"/>
      </w:divBdr>
    </w:div>
    <w:div w:id="850028339">
      <w:bodyDiv w:val="1"/>
      <w:marLeft w:val="0"/>
      <w:marRight w:val="0"/>
      <w:marTop w:val="0"/>
      <w:marBottom w:val="0"/>
      <w:divBdr>
        <w:top w:val="none" w:sz="0" w:space="0" w:color="auto"/>
        <w:left w:val="none" w:sz="0" w:space="0" w:color="auto"/>
        <w:bottom w:val="none" w:sz="0" w:space="0" w:color="auto"/>
        <w:right w:val="none" w:sz="0" w:space="0" w:color="auto"/>
      </w:divBdr>
    </w:div>
    <w:div w:id="859078553">
      <w:bodyDiv w:val="1"/>
      <w:marLeft w:val="0"/>
      <w:marRight w:val="0"/>
      <w:marTop w:val="0"/>
      <w:marBottom w:val="0"/>
      <w:divBdr>
        <w:top w:val="none" w:sz="0" w:space="0" w:color="auto"/>
        <w:left w:val="none" w:sz="0" w:space="0" w:color="auto"/>
        <w:bottom w:val="none" w:sz="0" w:space="0" w:color="auto"/>
        <w:right w:val="none" w:sz="0" w:space="0" w:color="auto"/>
      </w:divBdr>
    </w:div>
    <w:div w:id="870343571">
      <w:bodyDiv w:val="1"/>
      <w:marLeft w:val="0"/>
      <w:marRight w:val="0"/>
      <w:marTop w:val="0"/>
      <w:marBottom w:val="0"/>
      <w:divBdr>
        <w:top w:val="none" w:sz="0" w:space="0" w:color="auto"/>
        <w:left w:val="none" w:sz="0" w:space="0" w:color="auto"/>
        <w:bottom w:val="none" w:sz="0" w:space="0" w:color="auto"/>
        <w:right w:val="none" w:sz="0" w:space="0" w:color="auto"/>
      </w:divBdr>
    </w:div>
    <w:div w:id="897253463">
      <w:bodyDiv w:val="1"/>
      <w:marLeft w:val="0"/>
      <w:marRight w:val="0"/>
      <w:marTop w:val="0"/>
      <w:marBottom w:val="0"/>
      <w:divBdr>
        <w:top w:val="none" w:sz="0" w:space="0" w:color="auto"/>
        <w:left w:val="none" w:sz="0" w:space="0" w:color="auto"/>
        <w:bottom w:val="none" w:sz="0" w:space="0" w:color="auto"/>
        <w:right w:val="none" w:sz="0" w:space="0" w:color="auto"/>
      </w:divBdr>
    </w:div>
    <w:div w:id="901057719">
      <w:bodyDiv w:val="1"/>
      <w:marLeft w:val="0"/>
      <w:marRight w:val="0"/>
      <w:marTop w:val="0"/>
      <w:marBottom w:val="0"/>
      <w:divBdr>
        <w:top w:val="none" w:sz="0" w:space="0" w:color="auto"/>
        <w:left w:val="none" w:sz="0" w:space="0" w:color="auto"/>
        <w:bottom w:val="none" w:sz="0" w:space="0" w:color="auto"/>
        <w:right w:val="none" w:sz="0" w:space="0" w:color="auto"/>
      </w:divBdr>
    </w:div>
    <w:div w:id="944309039">
      <w:bodyDiv w:val="1"/>
      <w:marLeft w:val="0"/>
      <w:marRight w:val="0"/>
      <w:marTop w:val="0"/>
      <w:marBottom w:val="0"/>
      <w:divBdr>
        <w:top w:val="none" w:sz="0" w:space="0" w:color="auto"/>
        <w:left w:val="none" w:sz="0" w:space="0" w:color="auto"/>
        <w:bottom w:val="none" w:sz="0" w:space="0" w:color="auto"/>
        <w:right w:val="none" w:sz="0" w:space="0" w:color="auto"/>
      </w:divBdr>
    </w:div>
    <w:div w:id="961693279">
      <w:bodyDiv w:val="1"/>
      <w:marLeft w:val="0"/>
      <w:marRight w:val="0"/>
      <w:marTop w:val="0"/>
      <w:marBottom w:val="0"/>
      <w:divBdr>
        <w:top w:val="none" w:sz="0" w:space="0" w:color="auto"/>
        <w:left w:val="none" w:sz="0" w:space="0" w:color="auto"/>
        <w:bottom w:val="none" w:sz="0" w:space="0" w:color="auto"/>
        <w:right w:val="none" w:sz="0" w:space="0" w:color="auto"/>
      </w:divBdr>
    </w:div>
    <w:div w:id="984969928">
      <w:bodyDiv w:val="1"/>
      <w:marLeft w:val="0"/>
      <w:marRight w:val="0"/>
      <w:marTop w:val="0"/>
      <w:marBottom w:val="0"/>
      <w:divBdr>
        <w:top w:val="none" w:sz="0" w:space="0" w:color="auto"/>
        <w:left w:val="none" w:sz="0" w:space="0" w:color="auto"/>
        <w:bottom w:val="none" w:sz="0" w:space="0" w:color="auto"/>
        <w:right w:val="none" w:sz="0" w:space="0" w:color="auto"/>
      </w:divBdr>
    </w:div>
    <w:div w:id="990136298">
      <w:bodyDiv w:val="1"/>
      <w:marLeft w:val="0"/>
      <w:marRight w:val="0"/>
      <w:marTop w:val="0"/>
      <w:marBottom w:val="0"/>
      <w:divBdr>
        <w:top w:val="none" w:sz="0" w:space="0" w:color="auto"/>
        <w:left w:val="none" w:sz="0" w:space="0" w:color="auto"/>
        <w:bottom w:val="none" w:sz="0" w:space="0" w:color="auto"/>
        <w:right w:val="none" w:sz="0" w:space="0" w:color="auto"/>
      </w:divBdr>
    </w:div>
    <w:div w:id="1029523772">
      <w:bodyDiv w:val="1"/>
      <w:marLeft w:val="0"/>
      <w:marRight w:val="0"/>
      <w:marTop w:val="0"/>
      <w:marBottom w:val="0"/>
      <w:divBdr>
        <w:top w:val="none" w:sz="0" w:space="0" w:color="auto"/>
        <w:left w:val="none" w:sz="0" w:space="0" w:color="auto"/>
        <w:bottom w:val="none" w:sz="0" w:space="0" w:color="auto"/>
        <w:right w:val="none" w:sz="0" w:space="0" w:color="auto"/>
      </w:divBdr>
    </w:div>
    <w:div w:id="1042707531">
      <w:bodyDiv w:val="1"/>
      <w:marLeft w:val="0"/>
      <w:marRight w:val="0"/>
      <w:marTop w:val="0"/>
      <w:marBottom w:val="0"/>
      <w:divBdr>
        <w:top w:val="none" w:sz="0" w:space="0" w:color="auto"/>
        <w:left w:val="none" w:sz="0" w:space="0" w:color="auto"/>
        <w:bottom w:val="none" w:sz="0" w:space="0" w:color="auto"/>
        <w:right w:val="none" w:sz="0" w:space="0" w:color="auto"/>
      </w:divBdr>
    </w:div>
    <w:div w:id="1105689792">
      <w:bodyDiv w:val="1"/>
      <w:marLeft w:val="0"/>
      <w:marRight w:val="0"/>
      <w:marTop w:val="0"/>
      <w:marBottom w:val="0"/>
      <w:divBdr>
        <w:top w:val="none" w:sz="0" w:space="0" w:color="auto"/>
        <w:left w:val="none" w:sz="0" w:space="0" w:color="auto"/>
        <w:bottom w:val="none" w:sz="0" w:space="0" w:color="auto"/>
        <w:right w:val="none" w:sz="0" w:space="0" w:color="auto"/>
      </w:divBdr>
    </w:div>
    <w:div w:id="1113592976">
      <w:bodyDiv w:val="1"/>
      <w:marLeft w:val="0"/>
      <w:marRight w:val="0"/>
      <w:marTop w:val="0"/>
      <w:marBottom w:val="0"/>
      <w:divBdr>
        <w:top w:val="none" w:sz="0" w:space="0" w:color="auto"/>
        <w:left w:val="none" w:sz="0" w:space="0" w:color="auto"/>
        <w:bottom w:val="none" w:sz="0" w:space="0" w:color="auto"/>
        <w:right w:val="none" w:sz="0" w:space="0" w:color="auto"/>
      </w:divBdr>
    </w:div>
    <w:div w:id="1128090898">
      <w:bodyDiv w:val="1"/>
      <w:marLeft w:val="0"/>
      <w:marRight w:val="0"/>
      <w:marTop w:val="0"/>
      <w:marBottom w:val="0"/>
      <w:divBdr>
        <w:top w:val="none" w:sz="0" w:space="0" w:color="auto"/>
        <w:left w:val="none" w:sz="0" w:space="0" w:color="auto"/>
        <w:bottom w:val="none" w:sz="0" w:space="0" w:color="auto"/>
        <w:right w:val="none" w:sz="0" w:space="0" w:color="auto"/>
      </w:divBdr>
    </w:div>
    <w:div w:id="1134445979">
      <w:bodyDiv w:val="1"/>
      <w:marLeft w:val="0"/>
      <w:marRight w:val="0"/>
      <w:marTop w:val="0"/>
      <w:marBottom w:val="0"/>
      <w:divBdr>
        <w:top w:val="none" w:sz="0" w:space="0" w:color="auto"/>
        <w:left w:val="none" w:sz="0" w:space="0" w:color="auto"/>
        <w:bottom w:val="none" w:sz="0" w:space="0" w:color="auto"/>
        <w:right w:val="none" w:sz="0" w:space="0" w:color="auto"/>
      </w:divBdr>
    </w:div>
    <w:div w:id="1165628740">
      <w:bodyDiv w:val="1"/>
      <w:marLeft w:val="0"/>
      <w:marRight w:val="0"/>
      <w:marTop w:val="0"/>
      <w:marBottom w:val="0"/>
      <w:divBdr>
        <w:top w:val="none" w:sz="0" w:space="0" w:color="auto"/>
        <w:left w:val="none" w:sz="0" w:space="0" w:color="auto"/>
        <w:bottom w:val="none" w:sz="0" w:space="0" w:color="auto"/>
        <w:right w:val="none" w:sz="0" w:space="0" w:color="auto"/>
      </w:divBdr>
    </w:div>
    <w:div w:id="1210873205">
      <w:bodyDiv w:val="1"/>
      <w:marLeft w:val="0"/>
      <w:marRight w:val="0"/>
      <w:marTop w:val="0"/>
      <w:marBottom w:val="0"/>
      <w:divBdr>
        <w:top w:val="none" w:sz="0" w:space="0" w:color="auto"/>
        <w:left w:val="none" w:sz="0" w:space="0" w:color="auto"/>
        <w:bottom w:val="none" w:sz="0" w:space="0" w:color="auto"/>
        <w:right w:val="none" w:sz="0" w:space="0" w:color="auto"/>
      </w:divBdr>
    </w:div>
    <w:div w:id="1245841395">
      <w:bodyDiv w:val="1"/>
      <w:marLeft w:val="0"/>
      <w:marRight w:val="0"/>
      <w:marTop w:val="0"/>
      <w:marBottom w:val="0"/>
      <w:divBdr>
        <w:top w:val="none" w:sz="0" w:space="0" w:color="auto"/>
        <w:left w:val="none" w:sz="0" w:space="0" w:color="auto"/>
        <w:bottom w:val="none" w:sz="0" w:space="0" w:color="auto"/>
        <w:right w:val="none" w:sz="0" w:space="0" w:color="auto"/>
      </w:divBdr>
    </w:div>
    <w:div w:id="1281187333">
      <w:bodyDiv w:val="1"/>
      <w:marLeft w:val="0"/>
      <w:marRight w:val="0"/>
      <w:marTop w:val="0"/>
      <w:marBottom w:val="0"/>
      <w:divBdr>
        <w:top w:val="none" w:sz="0" w:space="0" w:color="auto"/>
        <w:left w:val="none" w:sz="0" w:space="0" w:color="auto"/>
        <w:bottom w:val="none" w:sz="0" w:space="0" w:color="auto"/>
        <w:right w:val="none" w:sz="0" w:space="0" w:color="auto"/>
      </w:divBdr>
    </w:div>
    <w:div w:id="1315451821">
      <w:bodyDiv w:val="1"/>
      <w:marLeft w:val="0"/>
      <w:marRight w:val="0"/>
      <w:marTop w:val="0"/>
      <w:marBottom w:val="0"/>
      <w:divBdr>
        <w:top w:val="none" w:sz="0" w:space="0" w:color="auto"/>
        <w:left w:val="none" w:sz="0" w:space="0" w:color="auto"/>
        <w:bottom w:val="none" w:sz="0" w:space="0" w:color="auto"/>
        <w:right w:val="none" w:sz="0" w:space="0" w:color="auto"/>
      </w:divBdr>
    </w:div>
    <w:div w:id="1338265649">
      <w:bodyDiv w:val="1"/>
      <w:marLeft w:val="0"/>
      <w:marRight w:val="0"/>
      <w:marTop w:val="0"/>
      <w:marBottom w:val="0"/>
      <w:divBdr>
        <w:top w:val="none" w:sz="0" w:space="0" w:color="auto"/>
        <w:left w:val="none" w:sz="0" w:space="0" w:color="auto"/>
        <w:bottom w:val="none" w:sz="0" w:space="0" w:color="auto"/>
        <w:right w:val="none" w:sz="0" w:space="0" w:color="auto"/>
      </w:divBdr>
    </w:div>
    <w:div w:id="1373381762">
      <w:bodyDiv w:val="1"/>
      <w:marLeft w:val="0"/>
      <w:marRight w:val="0"/>
      <w:marTop w:val="0"/>
      <w:marBottom w:val="0"/>
      <w:divBdr>
        <w:top w:val="none" w:sz="0" w:space="0" w:color="auto"/>
        <w:left w:val="none" w:sz="0" w:space="0" w:color="auto"/>
        <w:bottom w:val="none" w:sz="0" w:space="0" w:color="auto"/>
        <w:right w:val="none" w:sz="0" w:space="0" w:color="auto"/>
      </w:divBdr>
    </w:div>
    <w:div w:id="1377583912">
      <w:bodyDiv w:val="1"/>
      <w:marLeft w:val="0"/>
      <w:marRight w:val="0"/>
      <w:marTop w:val="0"/>
      <w:marBottom w:val="0"/>
      <w:divBdr>
        <w:top w:val="none" w:sz="0" w:space="0" w:color="auto"/>
        <w:left w:val="none" w:sz="0" w:space="0" w:color="auto"/>
        <w:bottom w:val="none" w:sz="0" w:space="0" w:color="auto"/>
        <w:right w:val="none" w:sz="0" w:space="0" w:color="auto"/>
      </w:divBdr>
    </w:div>
    <w:div w:id="1441610059">
      <w:bodyDiv w:val="1"/>
      <w:marLeft w:val="0"/>
      <w:marRight w:val="0"/>
      <w:marTop w:val="0"/>
      <w:marBottom w:val="0"/>
      <w:divBdr>
        <w:top w:val="none" w:sz="0" w:space="0" w:color="auto"/>
        <w:left w:val="none" w:sz="0" w:space="0" w:color="auto"/>
        <w:bottom w:val="none" w:sz="0" w:space="0" w:color="auto"/>
        <w:right w:val="none" w:sz="0" w:space="0" w:color="auto"/>
      </w:divBdr>
    </w:div>
    <w:div w:id="1442064670">
      <w:bodyDiv w:val="1"/>
      <w:marLeft w:val="0"/>
      <w:marRight w:val="0"/>
      <w:marTop w:val="0"/>
      <w:marBottom w:val="0"/>
      <w:divBdr>
        <w:top w:val="none" w:sz="0" w:space="0" w:color="auto"/>
        <w:left w:val="none" w:sz="0" w:space="0" w:color="auto"/>
        <w:bottom w:val="none" w:sz="0" w:space="0" w:color="auto"/>
        <w:right w:val="none" w:sz="0" w:space="0" w:color="auto"/>
      </w:divBdr>
    </w:div>
    <w:div w:id="1446924091">
      <w:bodyDiv w:val="1"/>
      <w:marLeft w:val="0"/>
      <w:marRight w:val="0"/>
      <w:marTop w:val="0"/>
      <w:marBottom w:val="0"/>
      <w:divBdr>
        <w:top w:val="none" w:sz="0" w:space="0" w:color="auto"/>
        <w:left w:val="none" w:sz="0" w:space="0" w:color="auto"/>
        <w:bottom w:val="none" w:sz="0" w:space="0" w:color="auto"/>
        <w:right w:val="none" w:sz="0" w:space="0" w:color="auto"/>
      </w:divBdr>
    </w:div>
    <w:div w:id="1464275555">
      <w:bodyDiv w:val="1"/>
      <w:marLeft w:val="0"/>
      <w:marRight w:val="0"/>
      <w:marTop w:val="0"/>
      <w:marBottom w:val="0"/>
      <w:divBdr>
        <w:top w:val="none" w:sz="0" w:space="0" w:color="auto"/>
        <w:left w:val="none" w:sz="0" w:space="0" w:color="auto"/>
        <w:bottom w:val="none" w:sz="0" w:space="0" w:color="auto"/>
        <w:right w:val="none" w:sz="0" w:space="0" w:color="auto"/>
      </w:divBdr>
    </w:div>
    <w:div w:id="1476022476">
      <w:bodyDiv w:val="1"/>
      <w:marLeft w:val="0"/>
      <w:marRight w:val="0"/>
      <w:marTop w:val="0"/>
      <w:marBottom w:val="0"/>
      <w:divBdr>
        <w:top w:val="none" w:sz="0" w:space="0" w:color="auto"/>
        <w:left w:val="none" w:sz="0" w:space="0" w:color="auto"/>
        <w:bottom w:val="none" w:sz="0" w:space="0" w:color="auto"/>
        <w:right w:val="none" w:sz="0" w:space="0" w:color="auto"/>
      </w:divBdr>
    </w:div>
    <w:div w:id="1482232327">
      <w:bodyDiv w:val="1"/>
      <w:marLeft w:val="0"/>
      <w:marRight w:val="0"/>
      <w:marTop w:val="0"/>
      <w:marBottom w:val="0"/>
      <w:divBdr>
        <w:top w:val="none" w:sz="0" w:space="0" w:color="auto"/>
        <w:left w:val="none" w:sz="0" w:space="0" w:color="auto"/>
        <w:bottom w:val="none" w:sz="0" w:space="0" w:color="auto"/>
        <w:right w:val="none" w:sz="0" w:space="0" w:color="auto"/>
      </w:divBdr>
    </w:div>
    <w:div w:id="1492060302">
      <w:bodyDiv w:val="1"/>
      <w:marLeft w:val="0"/>
      <w:marRight w:val="0"/>
      <w:marTop w:val="0"/>
      <w:marBottom w:val="0"/>
      <w:divBdr>
        <w:top w:val="none" w:sz="0" w:space="0" w:color="auto"/>
        <w:left w:val="none" w:sz="0" w:space="0" w:color="auto"/>
        <w:bottom w:val="none" w:sz="0" w:space="0" w:color="auto"/>
        <w:right w:val="none" w:sz="0" w:space="0" w:color="auto"/>
      </w:divBdr>
    </w:div>
    <w:div w:id="1506625132">
      <w:bodyDiv w:val="1"/>
      <w:marLeft w:val="0"/>
      <w:marRight w:val="0"/>
      <w:marTop w:val="0"/>
      <w:marBottom w:val="0"/>
      <w:divBdr>
        <w:top w:val="none" w:sz="0" w:space="0" w:color="auto"/>
        <w:left w:val="none" w:sz="0" w:space="0" w:color="auto"/>
        <w:bottom w:val="none" w:sz="0" w:space="0" w:color="auto"/>
        <w:right w:val="none" w:sz="0" w:space="0" w:color="auto"/>
      </w:divBdr>
    </w:div>
    <w:div w:id="1550991969">
      <w:bodyDiv w:val="1"/>
      <w:marLeft w:val="0"/>
      <w:marRight w:val="0"/>
      <w:marTop w:val="0"/>
      <w:marBottom w:val="0"/>
      <w:divBdr>
        <w:top w:val="none" w:sz="0" w:space="0" w:color="auto"/>
        <w:left w:val="none" w:sz="0" w:space="0" w:color="auto"/>
        <w:bottom w:val="none" w:sz="0" w:space="0" w:color="auto"/>
        <w:right w:val="none" w:sz="0" w:space="0" w:color="auto"/>
      </w:divBdr>
    </w:div>
    <w:div w:id="1571110031">
      <w:bodyDiv w:val="1"/>
      <w:marLeft w:val="0"/>
      <w:marRight w:val="0"/>
      <w:marTop w:val="0"/>
      <w:marBottom w:val="0"/>
      <w:divBdr>
        <w:top w:val="none" w:sz="0" w:space="0" w:color="auto"/>
        <w:left w:val="none" w:sz="0" w:space="0" w:color="auto"/>
        <w:bottom w:val="none" w:sz="0" w:space="0" w:color="auto"/>
        <w:right w:val="none" w:sz="0" w:space="0" w:color="auto"/>
      </w:divBdr>
    </w:div>
    <w:div w:id="1574272473">
      <w:bodyDiv w:val="1"/>
      <w:marLeft w:val="0"/>
      <w:marRight w:val="0"/>
      <w:marTop w:val="0"/>
      <w:marBottom w:val="0"/>
      <w:divBdr>
        <w:top w:val="none" w:sz="0" w:space="0" w:color="auto"/>
        <w:left w:val="none" w:sz="0" w:space="0" w:color="auto"/>
        <w:bottom w:val="none" w:sz="0" w:space="0" w:color="auto"/>
        <w:right w:val="none" w:sz="0" w:space="0" w:color="auto"/>
      </w:divBdr>
    </w:div>
    <w:div w:id="1612201390">
      <w:bodyDiv w:val="1"/>
      <w:marLeft w:val="0"/>
      <w:marRight w:val="0"/>
      <w:marTop w:val="0"/>
      <w:marBottom w:val="0"/>
      <w:divBdr>
        <w:top w:val="none" w:sz="0" w:space="0" w:color="auto"/>
        <w:left w:val="none" w:sz="0" w:space="0" w:color="auto"/>
        <w:bottom w:val="none" w:sz="0" w:space="0" w:color="auto"/>
        <w:right w:val="none" w:sz="0" w:space="0" w:color="auto"/>
      </w:divBdr>
    </w:div>
    <w:div w:id="1643851482">
      <w:bodyDiv w:val="1"/>
      <w:marLeft w:val="0"/>
      <w:marRight w:val="0"/>
      <w:marTop w:val="0"/>
      <w:marBottom w:val="0"/>
      <w:divBdr>
        <w:top w:val="none" w:sz="0" w:space="0" w:color="auto"/>
        <w:left w:val="none" w:sz="0" w:space="0" w:color="auto"/>
        <w:bottom w:val="none" w:sz="0" w:space="0" w:color="auto"/>
        <w:right w:val="none" w:sz="0" w:space="0" w:color="auto"/>
      </w:divBdr>
    </w:div>
    <w:div w:id="1657494222">
      <w:bodyDiv w:val="1"/>
      <w:marLeft w:val="0"/>
      <w:marRight w:val="0"/>
      <w:marTop w:val="0"/>
      <w:marBottom w:val="0"/>
      <w:divBdr>
        <w:top w:val="none" w:sz="0" w:space="0" w:color="auto"/>
        <w:left w:val="none" w:sz="0" w:space="0" w:color="auto"/>
        <w:bottom w:val="none" w:sz="0" w:space="0" w:color="auto"/>
        <w:right w:val="none" w:sz="0" w:space="0" w:color="auto"/>
      </w:divBdr>
    </w:div>
    <w:div w:id="1658219487">
      <w:bodyDiv w:val="1"/>
      <w:marLeft w:val="0"/>
      <w:marRight w:val="0"/>
      <w:marTop w:val="0"/>
      <w:marBottom w:val="0"/>
      <w:divBdr>
        <w:top w:val="none" w:sz="0" w:space="0" w:color="auto"/>
        <w:left w:val="none" w:sz="0" w:space="0" w:color="auto"/>
        <w:bottom w:val="none" w:sz="0" w:space="0" w:color="auto"/>
        <w:right w:val="none" w:sz="0" w:space="0" w:color="auto"/>
      </w:divBdr>
    </w:div>
    <w:div w:id="1719940242">
      <w:bodyDiv w:val="1"/>
      <w:marLeft w:val="0"/>
      <w:marRight w:val="0"/>
      <w:marTop w:val="0"/>
      <w:marBottom w:val="0"/>
      <w:divBdr>
        <w:top w:val="none" w:sz="0" w:space="0" w:color="auto"/>
        <w:left w:val="none" w:sz="0" w:space="0" w:color="auto"/>
        <w:bottom w:val="none" w:sz="0" w:space="0" w:color="auto"/>
        <w:right w:val="none" w:sz="0" w:space="0" w:color="auto"/>
      </w:divBdr>
    </w:div>
    <w:div w:id="1789541306">
      <w:bodyDiv w:val="1"/>
      <w:marLeft w:val="0"/>
      <w:marRight w:val="0"/>
      <w:marTop w:val="0"/>
      <w:marBottom w:val="0"/>
      <w:divBdr>
        <w:top w:val="none" w:sz="0" w:space="0" w:color="auto"/>
        <w:left w:val="none" w:sz="0" w:space="0" w:color="auto"/>
        <w:bottom w:val="none" w:sz="0" w:space="0" w:color="auto"/>
        <w:right w:val="none" w:sz="0" w:space="0" w:color="auto"/>
      </w:divBdr>
    </w:div>
    <w:div w:id="1793481414">
      <w:bodyDiv w:val="1"/>
      <w:marLeft w:val="0"/>
      <w:marRight w:val="0"/>
      <w:marTop w:val="0"/>
      <w:marBottom w:val="0"/>
      <w:divBdr>
        <w:top w:val="none" w:sz="0" w:space="0" w:color="auto"/>
        <w:left w:val="none" w:sz="0" w:space="0" w:color="auto"/>
        <w:bottom w:val="none" w:sz="0" w:space="0" w:color="auto"/>
        <w:right w:val="none" w:sz="0" w:space="0" w:color="auto"/>
      </w:divBdr>
    </w:div>
    <w:div w:id="1837962677">
      <w:bodyDiv w:val="1"/>
      <w:marLeft w:val="0"/>
      <w:marRight w:val="0"/>
      <w:marTop w:val="0"/>
      <w:marBottom w:val="0"/>
      <w:divBdr>
        <w:top w:val="none" w:sz="0" w:space="0" w:color="auto"/>
        <w:left w:val="none" w:sz="0" w:space="0" w:color="auto"/>
        <w:bottom w:val="none" w:sz="0" w:space="0" w:color="auto"/>
        <w:right w:val="none" w:sz="0" w:space="0" w:color="auto"/>
      </w:divBdr>
    </w:div>
    <w:div w:id="1914004862">
      <w:bodyDiv w:val="1"/>
      <w:marLeft w:val="0"/>
      <w:marRight w:val="0"/>
      <w:marTop w:val="0"/>
      <w:marBottom w:val="0"/>
      <w:divBdr>
        <w:top w:val="none" w:sz="0" w:space="0" w:color="auto"/>
        <w:left w:val="none" w:sz="0" w:space="0" w:color="auto"/>
        <w:bottom w:val="none" w:sz="0" w:space="0" w:color="auto"/>
        <w:right w:val="none" w:sz="0" w:space="0" w:color="auto"/>
      </w:divBdr>
    </w:div>
    <w:div w:id="1915968607">
      <w:bodyDiv w:val="1"/>
      <w:marLeft w:val="0"/>
      <w:marRight w:val="0"/>
      <w:marTop w:val="0"/>
      <w:marBottom w:val="0"/>
      <w:divBdr>
        <w:top w:val="none" w:sz="0" w:space="0" w:color="auto"/>
        <w:left w:val="none" w:sz="0" w:space="0" w:color="auto"/>
        <w:bottom w:val="none" w:sz="0" w:space="0" w:color="auto"/>
        <w:right w:val="none" w:sz="0" w:space="0" w:color="auto"/>
      </w:divBdr>
    </w:div>
    <w:div w:id="1956522502">
      <w:bodyDiv w:val="1"/>
      <w:marLeft w:val="0"/>
      <w:marRight w:val="0"/>
      <w:marTop w:val="0"/>
      <w:marBottom w:val="0"/>
      <w:divBdr>
        <w:top w:val="none" w:sz="0" w:space="0" w:color="auto"/>
        <w:left w:val="none" w:sz="0" w:space="0" w:color="auto"/>
        <w:bottom w:val="none" w:sz="0" w:space="0" w:color="auto"/>
        <w:right w:val="none" w:sz="0" w:space="0" w:color="auto"/>
      </w:divBdr>
    </w:div>
    <w:div w:id="1966499085">
      <w:bodyDiv w:val="1"/>
      <w:marLeft w:val="0"/>
      <w:marRight w:val="0"/>
      <w:marTop w:val="0"/>
      <w:marBottom w:val="0"/>
      <w:divBdr>
        <w:top w:val="none" w:sz="0" w:space="0" w:color="auto"/>
        <w:left w:val="none" w:sz="0" w:space="0" w:color="auto"/>
        <w:bottom w:val="none" w:sz="0" w:space="0" w:color="auto"/>
        <w:right w:val="none" w:sz="0" w:space="0" w:color="auto"/>
      </w:divBdr>
    </w:div>
    <w:div w:id="1973317107">
      <w:bodyDiv w:val="1"/>
      <w:marLeft w:val="0"/>
      <w:marRight w:val="0"/>
      <w:marTop w:val="0"/>
      <w:marBottom w:val="0"/>
      <w:divBdr>
        <w:top w:val="none" w:sz="0" w:space="0" w:color="auto"/>
        <w:left w:val="none" w:sz="0" w:space="0" w:color="auto"/>
        <w:bottom w:val="none" w:sz="0" w:space="0" w:color="auto"/>
        <w:right w:val="none" w:sz="0" w:space="0" w:color="auto"/>
      </w:divBdr>
    </w:div>
    <w:div w:id="1993291435">
      <w:bodyDiv w:val="1"/>
      <w:marLeft w:val="0"/>
      <w:marRight w:val="0"/>
      <w:marTop w:val="0"/>
      <w:marBottom w:val="0"/>
      <w:divBdr>
        <w:top w:val="none" w:sz="0" w:space="0" w:color="auto"/>
        <w:left w:val="none" w:sz="0" w:space="0" w:color="auto"/>
        <w:bottom w:val="none" w:sz="0" w:space="0" w:color="auto"/>
        <w:right w:val="none" w:sz="0" w:space="0" w:color="auto"/>
      </w:divBdr>
    </w:div>
    <w:div w:id="1997412797">
      <w:bodyDiv w:val="1"/>
      <w:marLeft w:val="0"/>
      <w:marRight w:val="0"/>
      <w:marTop w:val="0"/>
      <w:marBottom w:val="0"/>
      <w:divBdr>
        <w:top w:val="none" w:sz="0" w:space="0" w:color="auto"/>
        <w:left w:val="none" w:sz="0" w:space="0" w:color="auto"/>
        <w:bottom w:val="none" w:sz="0" w:space="0" w:color="auto"/>
        <w:right w:val="none" w:sz="0" w:space="0" w:color="auto"/>
      </w:divBdr>
    </w:div>
    <w:div w:id="205187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schur@smlr.rutgers.edu" TargetMode="External"/><Relationship Id="rId13" Type="http://schemas.openxmlformats.org/officeDocument/2006/relationships/hyperlink" Target="https://smlr.rutgers.edu/sites/default/files/Documents/Centers/Program_Disability_Research/Disability_electorate_projections_2020.pdf" TargetMode="External"/><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eque.com/blog/digital-accessibility-in-2020-election/" TargetMode="External"/><Relationship Id="rId17" Type="http://schemas.openxmlformats.org/officeDocument/2006/relationships/hyperlink" Target="https://www.deque.com/blog/digital-accessibility-in-2020-elec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ac.gov/sites/default/files/document_library/files/Fact_sheet_on_disability_and_voter_turnout_in_2020_0.pdf"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eac.gov/sites/default/files/document_library/files/Fact_sheet_on_disability_and_voter_turnout_in_2020_0.pdf" TargetMode="External"/><Relationship Id="rId23" Type="http://schemas.openxmlformats.org/officeDocument/2006/relationships/header" Target="header3.xml"/><Relationship Id="rId10" Type="http://schemas.openxmlformats.org/officeDocument/2006/relationships/hyperlink" Target="mailto:mason.ameri@rutgers.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kruse@smlr.rutgers.edu" TargetMode="External"/><Relationship Id="rId14" Type="http://schemas.openxmlformats.org/officeDocument/2006/relationships/chart" Target="charts/chart1.xm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kruse\Lisa's%20Documents\Election%20Assistance%20Commission\EAC%20survey%202021\EAC%20survey%20results%202022%20(6-18-2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kruse\Lisa's%20Documents\Election%20Assistance%20Commission\EAC%20survey%202021\EAC%20survey%20results%202022%20(6-18-2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kruse\Lisa's%20Documents\Election%20Assistance%20Commission\EAC%20survey%202021\EAC%20survey%20results%202022%20(6-18-2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1: Internet Use by Disability Status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5'!$N$20</c:f>
              <c:strCache>
                <c:ptCount val="1"/>
                <c:pt idx="0">
                  <c:v>No disability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5'!$M$21:$M$23</c:f>
              <c:strCache>
                <c:ptCount val="3"/>
                <c:pt idx="0">
                  <c:v>All ages</c:v>
                </c:pt>
                <c:pt idx="1">
                  <c:v>Age 18-64</c:v>
                </c:pt>
                <c:pt idx="2">
                  <c:v>Age 65+</c:v>
                </c:pt>
              </c:strCache>
            </c:strRef>
          </c:cat>
          <c:val>
            <c:numRef>
              <c:f>'Table 5'!$N$21:$N$23</c:f>
              <c:numCache>
                <c:formatCode>0%</c:formatCode>
                <c:ptCount val="3"/>
                <c:pt idx="0">
                  <c:v>0.95103340000000003</c:v>
                </c:pt>
                <c:pt idx="1">
                  <c:v>0.97770250000000003</c:v>
                </c:pt>
                <c:pt idx="2">
                  <c:v>0.81795549999999995</c:v>
                </c:pt>
              </c:numCache>
            </c:numRef>
          </c:val>
          <c:extLst>
            <c:ext xmlns:c16="http://schemas.microsoft.com/office/drawing/2014/chart" uri="{C3380CC4-5D6E-409C-BE32-E72D297353CC}">
              <c16:uniqueId val="{00000000-885C-42E9-AB5C-5EAED5F26151}"/>
            </c:ext>
          </c:extLst>
        </c:ser>
        <c:ser>
          <c:idx val="1"/>
          <c:order val="1"/>
          <c:tx>
            <c:strRef>
              <c:f>'Table 5'!$O$20</c:f>
              <c:strCache>
                <c:ptCount val="1"/>
                <c:pt idx="0">
                  <c:v>Disability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5'!$M$21:$M$23</c:f>
              <c:strCache>
                <c:ptCount val="3"/>
                <c:pt idx="0">
                  <c:v>All ages</c:v>
                </c:pt>
                <c:pt idx="1">
                  <c:v>Age 18-64</c:v>
                </c:pt>
                <c:pt idx="2">
                  <c:v>Age 65+</c:v>
                </c:pt>
              </c:strCache>
            </c:strRef>
          </c:cat>
          <c:val>
            <c:numRef>
              <c:f>'Table 5'!$O$21:$O$23</c:f>
              <c:numCache>
                <c:formatCode>0%</c:formatCode>
                <c:ptCount val="3"/>
                <c:pt idx="0">
                  <c:v>0.84042249999999996</c:v>
                </c:pt>
                <c:pt idx="1">
                  <c:v>0.94508000000000003</c:v>
                </c:pt>
                <c:pt idx="2">
                  <c:v>0.69941810000000004</c:v>
                </c:pt>
              </c:numCache>
            </c:numRef>
          </c:val>
          <c:extLst>
            <c:ext xmlns:c16="http://schemas.microsoft.com/office/drawing/2014/chart" uri="{C3380CC4-5D6E-409C-BE32-E72D297353CC}">
              <c16:uniqueId val="{00000001-885C-42E9-AB5C-5EAED5F26151}"/>
            </c:ext>
          </c:extLst>
        </c:ser>
        <c:dLbls>
          <c:showLegendKey val="0"/>
          <c:showVal val="0"/>
          <c:showCatName val="0"/>
          <c:showSerName val="0"/>
          <c:showPercent val="0"/>
          <c:showBubbleSize val="0"/>
        </c:dLbls>
        <c:gapWidth val="219"/>
        <c:overlap val="-27"/>
        <c:axId val="763679024"/>
        <c:axId val="763679440"/>
      </c:barChart>
      <c:catAx>
        <c:axId val="763679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679440"/>
        <c:crosses val="autoZero"/>
        <c:auto val="1"/>
        <c:lblAlgn val="ctr"/>
        <c:lblOffset val="100"/>
        <c:noMultiLvlLbl val="0"/>
      </c:catAx>
      <c:valAx>
        <c:axId val="7636794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679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a:t>Figure</a:t>
            </a:r>
            <a:r>
              <a:rPr lang="en-US" sz="1400" baseline="0"/>
              <a:t> 2: </a:t>
            </a:r>
            <a:r>
              <a:rPr lang="en-US" sz="1400" b="0" i="0" baseline="0">
                <a:effectLst/>
              </a:rPr>
              <a:t>Main Sources of Info on Voting Process and Where to Vote in 2020</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'Table 9'!$N$4</c:f>
              <c:strCache>
                <c:ptCount val="1"/>
                <c:pt idx="0">
                  <c:v>No disability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9'!$M$5:$M$9</c:f>
              <c:strCache>
                <c:ptCount val="5"/>
                <c:pt idx="0">
                  <c:v>Any non-internet-based source</c:v>
                </c:pt>
                <c:pt idx="1">
                  <c:v>Any internet-based source</c:v>
                </c:pt>
                <c:pt idx="2">
                  <c:v>Printed mailings from election office</c:v>
                </c:pt>
                <c:pt idx="3">
                  <c:v>Television</c:v>
                </c:pt>
                <c:pt idx="4">
                  <c:v>Talking in person to family members, friends, neighbors, or colleagues</c:v>
                </c:pt>
              </c:strCache>
            </c:strRef>
          </c:cat>
          <c:val>
            <c:numRef>
              <c:f>'Table 9'!$N$5:$N$9</c:f>
              <c:numCache>
                <c:formatCode>0%</c:formatCode>
                <c:ptCount val="5"/>
                <c:pt idx="0">
                  <c:v>0.61126840000000005</c:v>
                </c:pt>
                <c:pt idx="1">
                  <c:v>0.37232769999999998</c:v>
                </c:pt>
                <c:pt idx="2">
                  <c:v>0.23675399999999999</c:v>
                </c:pt>
                <c:pt idx="3">
                  <c:v>0.15568670000000001</c:v>
                </c:pt>
                <c:pt idx="4">
                  <c:v>0.144566</c:v>
                </c:pt>
              </c:numCache>
            </c:numRef>
          </c:val>
          <c:extLst>
            <c:ext xmlns:c16="http://schemas.microsoft.com/office/drawing/2014/chart" uri="{C3380CC4-5D6E-409C-BE32-E72D297353CC}">
              <c16:uniqueId val="{00000000-F216-4F77-9B69-8865F329C88B}"/>
            </c:ext>
          </c:extLst>
        </c:ser>
        <c:ser>
          <c:idx val="1"/>
          <c:order val="1"/>
          <c:tx>
            <c:strRef>
              <c:f>'Table 9'!$O$4</c:f>
              <c:strCache>
                <c:ptCount val="1"/>
                <c:pt idx="0">
                  <c:v>Disability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9'!$M$5:$M$9</c:f>
              <c:strCache>
                <c:ptCount val="5"/>
                <c:pt idx="0">
                  <c:v>Any non-internet-based source</c:v>
                </c:pt>
                <c:pt idx="1">
                  <c:v>Any internet-based source</c:v>
                </c:pt>
                <c:pt idx="2">
                  <c:v>Printed mailings from election office</c:v>
                </c:pt>
                <c:pt idx="3">
                  <c:v>Television</c:v>
                </c:pt>
                <c:pt idx="4">
                  <c:v>Talking in person to family members, friends, neighbors, or colleagues</c:v>
                </c:pt>
              </c:strCache>
            </c:strRef>
          </c:cat>
          <c:val>
            <c:numRef>
              <c:f>'Table 9'!$O$5:$O$9</c:f>
              <c:numCache>
                <c:formatCode>0%</c:formatCode>
                <c:ptCount val="5"/>
                <c:pt idx="0">
                  <c:v>0.7118662</c:v>
                </c:pt>
                <c:pt idx="1">
                  <c:v>0.3391612</c:v>
                </c:pt>
                <c:pt idx="2">
                  <c:v>0.2490705</c:v>
                </c:pt>
                <c:pt idx="3">
                  <c:v>0.24971940000000001</c:v>
                </c:pt>
                <c:pt idx="4">
                  <c:v>0.1699136</c:v>
                </c:pt>
              </c:numCache>
            </c:numRef>
          </c:val>
          <c:extLst>
            <c:ext xmlns:c16="http://schemas.microsoft.com/office/drawing/2014/chart" uri="{C3380CC4-5D6E-409C-BE32-E72D297353CC}">
              <c16:uniqueId val="{00000001-F216-4F77-9B69-8865F329C88B}"/>
            </c:ext>
          </c:extLst>
        </c:ser>
        <c:dLbls>
          <c:showLegendKey val="0"/>
          <c:showVal val="0"/>
          <c:showCatName val="0"/>
          <c:showSerName val="0"/>
          <c:showPercent val="0"/>
          <c:showBubbleSize val="0"/>
        </c:dLbls>
        <c:gapWidth val="219"/>
        <c:overlap val="-27"/>
        <c:axId val="886037952"/>
        <c:axId val="886038784"/>
      </c:barChart>
      <c:catAx>
        <c:axId val="88603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038784"/>
        <c:crosses val="autoZero"/>
        <c:auto val="1"/>
        <c:lblAlgn val="ctr"/>
        <c:lblOffset val="100"/>
        <c:noMultiLvlLbl val="0"/>
      </c:catAx>
      <c:valAx>
        <c:axId val="886038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037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3: Top Preferences for Getting Answer to Question About Voting Process or Where to Vote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13'!$O$5</c:f>
              <c:strCache>
                <c:ptCount val="1"/>
                <c:pt idx="0">
                  <c:v>No disability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13'!$N$6:$N$10</c:f>
              <c:strCache>
                <c:ptCount val="5"/>
                <c:pt idx="0">
                  <c:v>Election office website</c:v>
                </c:pt>
                <c:pt idx="1">
                  <c:v>Talking in person to family members, friends, neighbors, or colleagues</c:v>
                </c:pt>
                <c:pt idx="2">
                  <c:v>Printed mailings from election office</c:v>
                </c:pt>
                <c:pt idx="3">
                  <c:v>Calling election office</c:v>
                </c:pt>
                <c:pt idx="4">
                  <c:v>Television</c:v>
                </c:pt>
              </c:strCache>
            </c:strRef>
          </c:cat>
          <c:val>
            <c:numRef>
              <c:f>'Table 13'!$O$6:$O$10</c:f>
              <c:numCache>
                <c:formatCode>0%</c:formatCode>
                <c:ptCount val="5"/>
                <c:pt idx="0">
                  <c:v>0.43699440000000001</c:v>
                </c:pt>
                <c:pt idx="1">
                  <c:v>0.23896800000000001</c:v>
                </c:pt>
                <c:pt idx="2">
                  <c:v>0.17763419999999999</c:v>
                </c:pt>
                <c:pt idx="3">
                  <c:v>0.23331279999999999</c:v>
                </c:pt>
                <c:pt idx="4">
                  <c:v>0.1205031</c:v>
                </c:pt>
              </c:numCache>
            </c:numRef>
          </c:val>
          <c:extLst>
            <c:ext xmlns:c16="http://schemas.microsoft.com/office/drawing/2014/chart" uri="{C3380CC4-5D6E-409C-BE32-E72D297353CC}">
              <c16:uniqueId val="{00000000-3DBF-4E2C-949E-79C59CB43997}"/>
            </c:ext>
          </c:extLst>
        </c:ser>
        <c:ser>
          <c:idx val="1"/>
          <c:order val="1"/>
          <c:tx>
            <c:strRef>
              <c:f>'Table 13'!$P$5</c:f>
              <c:strCache>
                <c:ptCount val="1"/>
                <c:pt idx="0">
                  <c:v>Disability</c:v>
                </c:pt>
              </c:strCache>
            </c:strRef>
          </c:tx>
          <c:spPr>
            <a:solidFill>
              <a:schemeClr val="accent2"/>
            </a:solidFill>
            <a:ln>
              <a:noFill/>
            </a:ln>
            <a:effectLst/>
          </c:spPr>
          <c:invertIfNegative val="0"/>
          <c:dLbls>
            <c:dLbl>
              <c:idx val="2"/>
              <c:tx>
                <c:rich>
                  <a:bodyPr/>
                  <a:lstStyle/>
                  <a:p>
                    <a:r>
                      <a:rPr lang="en-US"/>
                      <a:t>27%</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EE78-4DCC-8614-8CA0C78932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 13'!$N$6:$N$10</c:f>
              <c:strCache>
                <c:ptCount val="5"/>
                <c:pt idx="0">
                  <c:v>Election office website</c:v>
                </c:pt>
                <c:pt idx="1">
                  <c:v>Talking in person to family members, friends, neighbors, or colleagues</c:v>
                </c:pt>
                <c:pt idx="2">
                  <c:v>Printed mailings from election office</c:v>
                </c:pt>
                <c:pt idx="3">
                  <c:v>Calling election office</c:v>
                </c:pt>
                <c:pt idx="4">
                  <c:v>Television</c:v>
                </c:pt>
              </c:strCache>
            </c:strRef>
          </c:cat>
          <c:val>
            <c:numRef>
              <c:f>'Table 13'!$P$6:$P$10</c:f>
              <c:numCache>
                <c:formatCode>0%</c:formatCode>
                <c:ptCount val="5"/>
                <c:pt idx="0">
                  <c:v>0.3836811</c:v>
                </c:pt>
                <c:pt idx="1">
                  <c:v>0.31585150000000001</c:v>
                </c:pt>
                <c:pt idx="2">
                  <c:v>0.27453539999999998</c:v>
                </c:pt>
                <c:pt idx="3">
                  <c:v>0.27089059999999998</c:v>
                </c:pt>
                <c:pt idx="4">
                  <c:v>0.2416934</c:v>
                </c:pt>
              </c:numCache>
            </c:numRef>
          </c:val>
          <c:extLst>
            <c:ext xmlns:c16="http://schemas.microsoft.com/office/drawing/2014/chart" uri="{C3380CC4-5D6E-409C-BE32-E72D297353CC}">
              <c16:uniqueId val="{00000001-3DBF-4E2C-949E-79C59CB43997}"/>
            </c:ext>
          </c:extLst>
        </c:ser>
        <c:dLbls>
          <c:showLegendKey val="0"/>
          <c:showVal val="0"/>
          <c:showCatName val="0"/>
          <c:showSerName val="0"/>
          <c:showPercent val="0"/>
          <c:showBubbleSize val="0"/>
        </c:dLbls>
        <c:gapWidth val="219"/>
        <c:overlap val="-27"/>
        <c:axId val="942282864"/>
        <c:axId val="942284112"/>
      </c:barChart>
      <c:catAx>
        <c:axId val="94228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284112"/>
        <c:crosses val="autoZero"/>
        <c:auto val="1"/>
        <c:lblAlgn val="ctr"/>
        <c:lblOffset val="100"/>
        <c:noMultiLvlLbl val="0"/>
      </c:catAx>
      <c:valAx>
        <c:axId val="9422841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28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50B85-49A3-4031-ABAF-C896EC6B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43</Pages>
  <Words>11640</Words>
  <Characters>66352</Characters>
  <Application>Microsoft Office Word</Application>
  <DocSecurity>2</DocSecurity>
  <Lines>552</Lines>
  <Paragraphs>155</Paragraphs>
  <ScaleCrop>false</ScaleCrop>
  <HeadingPairs>
    <vt:vector size="2" baseType="variant">
      <vt:variant>
        <vt:lpstr>Title</vt:lpstr>
      </vt:variant>
      <vt:variant>
        <vt:i4>1</vt:i4>
      </vt:variant>
    </vt:vector>
  </HeadingPairs>
  <TitlesOfParts>
    <vt:vector size="1" baseType="lpstr">
      <vt:lpstr>Disability, the Voting Process, and the Digital Divide</vt:lpstr>
    </vt:vector>
  </TitlesOfParts>
  <Company/>
  <LinksUpToDate>false</LinksUpToDate>
  <CharactersWithSpaces>77837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Disability, the Voting Process, and the Digital Divide</dc:title>
  <dc:subject/>
  <dc:creator>Lisa Schur;dkruse@smlr.rutgers.edu;mason.ameri@rutgers.edu</dc:creator>
  <cp:keywords/>
  <dc:description/>
  <cp:lastModifiedBy>Douglas Kruse</cp:lastModifiedBy>
  <cp:revision>4</cp:revision>
  <cp:lastPrinted>2022-07-13T18:26:00Z</cp:lastPrinted>
  <dcterms:created xsi:type="dcterms:W3CDTF">2022-07-25T20:56:00Z</dcterms:created>
  <dcterms:modified xsi:type="dcterms:W3CDTF">2022-07-25T20:57:00Z</dcterms:modified>
</cp:coreProperties>
</file>