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F7FF" w14:textId="073A5C93" w:rsidR="003746D1" w:rsidRDefault="009C750F">
      <w:pPr>
        <w:pStyle w:val="Header"/>
        <w:tabs>
          <w:tab w:val="clear" w:pos="4320"/>
          <w:tab w:val="clear" w:pos="8640"/>
        </w:tabs>
      </w:pPr>
      <w:r>
        <w:rPr>
          <w:b/>
          <w:smallCaps/>
          <w:noProof/>
          <w:color w:val="FF0000"/>
          <w:sz w:val="28"/>
          <w:szCs w:val="28"/>
        </w:rPr>
        <w:drawing>
          <wp:inline distT="0" distB="0" distL="0" distR="0" wp14:anchorId="64FE247A" wp14:editId="13CF3150">
            <wp:extent cx="2562225" cy="2562225"/>
            <wp:effectExtent l="0" t="0" r="9525"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562397" cy="2562397"/>
                    </a:xfrm>
                    <a:prstGeom prst="rect">
                      <a:avLst/>
                    </a:prstGeom>
                  </pic:spPr>
                </pic:pic>
              </a:graphicData>
            </a:graphic>
          </wp:inline>
        </w:drawing>
      </w:r>
    </w:p>
    <w:p w14:paraId="6AF2B8F7" w14:textId="6B734B77" w:rsidR="003746D1" w:rsidRDefault="003746D1">
      <w:pPr>
        <w:jc w:val="center"/>
        <w:rPr>
          <w:b/>
          <w:smallCaps/>
          <w:sz w:val="36"/>
          <w:szCs w:val="36"/>
        </w:rPr>
      </w:pPr>
    </w:p>
    <w:p w14:paraId="7CAED8EF" w14:textId="77777777" w:rsidR="003746D1" w:rsidRDefault="003746D1">
      <w:pPr>
        <w:jc w:val="center"/>
        <w:rPr>
          <w:rFonts w:ascii="Arial" w:hAnsi="Arial"/>
          <w:b/>
          <w:i/>
          <w:sz w:val="26"/>
        </w:rPr>
      </w:pPr>
    </w:p>
    <w:p w14:paraId="5AC536BE" w14:textId="77777777" w:rsidR="00786584" w:rsidRDefault="00786584">
      <w:pPr>
        <w:jc w:val="center"/>
        <w:rPr>
          <w:rFonts w:ascii="Arial" w:hAnsi="Arial"/>
          <w:b/>
          <w:i/>
          <w:sz w:val="26"/>
        </w:rPr>
      </w:pPr>
    </w:p>
    <w:p w14:paraId="5AD202D8" w14:textId="028CD581" w:rsidR="003C7355" w:rsidRPr="00AA0855" w:rsidRDefault="00BE026E" w:rsidP="00AA0855">
      <w:pPr>
        <w:pStyle w:val="Title"/>
        <w:jc w:val="center"/>
        <w:rPr>
          <w:rFonts w:asciiTheme="minorHAnsi" w:hAnsiTheme="minorHAnsi" w:cstheme="minorHAnsi"/>
          <w:b/>
          <w:bCs/>
          <w:sz w:val="48"/>
          <w:szCs w:val="48"/>
        </w:rPr>
      </w:pPr>
      <w:r w:rsidRPr="00AA0855">
        <w:rPr>
          <w:rFonts w:asciiTheme="minorHAnsi" w:hAnsiTheme="minorHAnsi" w:cstheme="minorHAnsi"/>
          <w:b/>
          <w:bCs/>
          <w:sz w:val="48"/>
          <w:szCs w:val="48"/>
        </w:rPr>
        <w:t xml:space="preserve">Voting System </w:t>
      </w:r>
      <w:r w:rsidR="00E8021C" w:rsidRPr="00AA0855">
        <w:rPr>
          <w:rFonts w:asciiTheme="minorHAnsi" w:hAnsiTheme="minorHAnsi" w:cstheme="minorHAnsi"/>
          <w:b/>
          <w:bCs/>
          <w:sz w:val="48"/>
          <w:szCs w:val="48"/>
        </w:rPr>
        <w:t xml:space="preserve">Anomaly </w:t>
      </w:r>
      <w:r w:rsidR="00080563" w:rsidRPr="00AA0855">
        <w:rPr>
          <w:rFonts w:asciiTheme="minorHAnsi" w:hAnsiTheme="minorHAnsi" w:cstheme="minorHAnsi"/>
          <w:b/>
          <w:bCs/>
          <w:sz w:val="48"/>
          <w:szCs w:val="48"/>
        </w:rPr>
        <w:t xml:space="preserve">Root Cause Analysis </w:t>
      </w:r>
      <w:r w:rsidR="001B7345">
        <w:rPr>
          <w:rFonts w:asciiTheme="minorHAnsi" w:hAnsiTheme="minorHAnsi" w:cstheme="minorHAnsi"/>
          <w:b/>
          <w:bCs/>
          <w:sz w:val="48"/>
          <w:szCs w:val="48"/>
        </w:rPr>
        <w:t>Template v2.0</w:t>
      </w:r>
    </w:p>
    <w:p w14:paraId="45C400EB" w14:textId="77777777" w:rsidR="003746D1" w:rsidRPr="00B83A73" w:rsidRDefault="003746D1">
      <w:pPr>
        <w:jc w:val="center"/>
        <w:rPr>
          <w:rFonts w:ascii="Calibri" w:hAnsi="Calibri"/>
          <w:b/>
          <w:smallCaps/>
          <w:sz w:val="48"/>
          <w:szCs w:val="36"/>
        </w:rPr>
      </w:pPr>
    </w:p>
    <w:p w14:paraId="0B641928" w14:textId="77777777" w:rsidR="003746D1" w:rsidRPr="00B83A73" w:rsidRDefault="003746D1">
      <w:pPr>
        <w:jc w:val="center"/>
        <w:rPr>
          <w:rFonts w:ascii="Calibri" w:hAnsi="Calibri"/>
          <w:b/>
          <w:smallCaps/>
          <w:sz w:val="48"/>
          <w:szCs w:val="36"/>
        </w:rPr>
      </w:pPr>
    </w:p>
    <w:p w14:paraId="1A25C895" w14:textId="477BDCD9" w:rsidR="00425BD6" w:rsidRPr="00B83A73" w:rsidRDefault="00080563" w:rsidP="00281F74">
      <w:pPr>
        <w:pStyle w:val="Title"/>
        <w:jc w:val="center"/>
        <w:rPr>
          <w:rFonts w:ascii="Calibri" w:hAnsi="Calibri"/>
          <w:b/>
          <w:sz w:val="48"/>
        </w:rPr>
      </w:pPr>
      <w:r w:rsidRPr="00B83A73">
        <w:rPr>
          <w:rFonts w:ascii="Calibri" w:hAnsi="Calibri"/>
          <w:b/>
          <w:sz w:val="48"/>
        </w:rPr>
        <w:t>Root Cause Analysis</w:t>
      </w:r>
      <w:r w:rsidR="00B83A73">
        <w:rPr>
          <w:rFonts w:ascii="Calibri" w:hAnsi="Calibri"/>
          <w:b/>
          <w:sz w:val="48"/>
        </w:rPr>
        <w:t xml:space="preserve"> for:</w:t>
      </w:r>
    </w:p>
    <w:p w14:paraId="368CC6AF" w14:textId="77777777" w:rsidR="003746D1" w:rsidRPr="003E66B2" w:rsidRDefault="00425BD6">
      <w:pPr>
        <w:jc w:val="center"/>
        <w:rPr>
          <w:rFonts w:asciiTheme="minorHAnsi" w:hAnsiTheme="minorHAnsi" w:cstheme="minorHAnsi"/>
          <w:b/>
          <w:smallCaps/>
          <w:color w:val="002060"/>
          <w:sz w:val="28"/>
          <w:szCs w:val="28"/>
        </w:rPr>
      </w:pPr>
      <w:r w:rsidRPr="003E66B2">
        <w:rPr>
          <w:rFonts w:asciiTheme="minorHAnsi" w:hAnsiTheme="minorHAnsi" w:cstheme="minorHAnsi"/>
          <w:b/>
          <w:smallCaps/>
          <w:color w:val="002060"/>
          <w:sz w:val="28"/>
          <w:szCs w:val="28"/>
        </w:rPr>
        <w:t xml:space="preserve">&lt;Anomaly </w:t>
      </w:r>
      <w:r w:rsidR="00BE026E" w:rsidRPr="003E66B2">
        <w:rPr>
          <w:rFonts w:asciiTheme="minorHAnsi" w:hAnsiTheme="minorHAnsi" w:cstheme="minorHAnsi"/>
          <w:b/>
          <w:smallCaps/>
          <w:color w:val="002060"/>
          <w:sz w:val="28"/>
          <w:szCs w:val="28"/>
        </w:rPr>
        <w:t>Analyzed</w:t>
      </w:r>
      <w:r w:rsidRPr="003E66B2">
        <w:rPr>
          <w:rFonts w:asciiTheme="minorHAnsi" w:hAnsiTheme="minorHAnsi" w:cstheme="minorHAnsi"/>
          <w:b/>
          <w:smallCaps/>
          <w:color w:val="002060"/>
          <w:sz w:val="28"/>
          <w:szCs w:val="28"/>
        </w:rPr>
        <w:t>&gt;</w:t>
      </w:r>
    </w:p>
    <w:p w14:paraId="51AEF726" w14:textId="40F1BE8D" w:rsidR="003746D1" w:rsidRPr="003E66B2" w:rsidRDefault="003746D1" w:rsidP="2A7D29D2">
      <w:pPr>
        <w:jc w:val="center"/>
        <w:rPr>
          <w:rFonts w:asciiTheme="minorHAnsi" w:hAnsiTheme="minorHAnsi" w:cstheme="minorBidi"/>
          <w:b/>
          <w:bCs/>
          <w:smallCaps/>
          <w:color w:val="002060"/>
          <w:sz w:val="28"/>
          <w:szCs w:val="28"/>
        </w:rPr>
      </w:pPr>
      <w:r w:rsidRPr="2A7D29D2">
        <w:rPr>
          <w:rFonts w:asciiTheme="minorHAnsi" w:hAnsiTheme="minorHAnsi" w:cstheme="minorBidi"/>
          <w:b/>
          <w:bCs/>
          <w:smallCaps/>
          <w:color w:val="002060"/>
          <w:sz w:val="28"/>
          <w:szCs w:val="28"/>
        </w:rPr>
        <w:t>&lt;</w:t>
      </w:r>
      <w:r w:rsidR="00425BD6" w:rsidRPr="2A7D29D2">
        <w:rPr>
          <w:rFonts w:asciiTheme="minorHAnsi" w:hAnsiTheme="minorHAnsi" w:cstheme="minorBidi"/>
          <w:b/>
          <w:bCs/>
          <w:smallCaps/>
          <w:color w:val="002060"/>
          <w:sz w:val="28"/>
          <w:szCs w:val="28"/>
        </w:rPr>
        <w:t>Voting System Name</w:t>
      </w:r>
      <w:r w:rsidR="009C750F" w:rsidRPr="2A7D29D2">
        <w:rPr>
          <w:rFonts w:asciiTheme="minorHAnsi" w:hAnsiTheme="minorHAnsi" w:cstheme="minorBidi"/>
          <w:b/>
          <w:bCs/>
          <w:smallCaps/>
          <w:color w:val="002060"/>
          <w:sz w:val="28"/>
          <w:szCs w:val="28"/>
        </w:rPr>
        <w:t xml:space="preserve">, </w:t>
      </w:r>
      <w:r w:rsidR="60608340" w:rsidRPr="2A7D29D2">
        <w:rPr>
          <w:rFonts w:asciiTheme="minorHAnsi" w:hAnsiTheme="minorHAnsi" w:cstheme="minorBidi"/>
          <w:b/>
          <w:bCs/>
          <w:smallCaps/>
          <w:color w:val="002060"/>
          <w:sz w:val="28"/>
          <w:szCs w:val="28"/>
        </w:rPr>
        <w:t>Version and</w:t>
      </w:r>
      <w:r w:rsidR="009C750F" w:rsidRPr="2A7D29D2">
        <w:rPr>
          <w:rFonts w:asciiTheme="minorHAnsi" w:hAnsiTheme="minorHAnsi" w:cstheme="minorBidi"/>
          <w:b/>
          <w:bCs/>
          <w:smallCaps/>
          <w:color w:val="002060"/>
          <w:sz w:val="28"/>
          <w:szCs w:val="28"/>
        </w:rPr>
        <w:t xml:space="preserve"> </w:t>
      </w:r>
      <w:r w:rsidR="00425BD6" w:rsidRPr="2A7D29D2">
        <w:rPr>
          <w:rFonts w:asciiTheme="minorHAnsi" w:hAnsiTheme="minorHAnsi" w:cstheme="minorBidi"/>
          <w:b/>
          <w:bCs/>
          <w:smallCaps/>
          <w:color w:val="002060"/>
          <w:sz w:val="28"/>
          <w:szCs w:val="28"/>
        </w:rPr>
        <w:t>EAC Certification #</w:t>
      </w:r>
      <w:r w:rsidRPr="2A7D29D2">
        <w:rPr>
          <w:rFonts w:asciiTheme="minorHAnsi" w:hAnsiTheme="minorHAnsi" w:cstheme="minorBidi"/>
          <w:b/>
          <w:bCs/>
          <w:smallCaps/>
          <w:color w:val="002060"/>
          <w:sz w:val="28"/>
          <w:szCs w:val="28"/>
        </w:rPr>
        <w:t>&gt;</w:t>
      </w:r>
    </w:p>
    <w:p w14:paraId="404C42E6" w14:textId="77777777" w:rsidR="003746D1" w:rsidRPr="003E66B2" w:rsidRDefault="003746D1">
      <w:pPr>
        <w:jc w:val="center"/>
        <w:rPr>
          <w:rFonts w:asciiTheme="minorHAnsi" w:hAnsiTheme="minorHAnsi" w:cstheme="minorHAnsi"/>
          <w:b/>
          <w:smallCaps/>
          <w:color w:val="002060"/>
          <w:sz w:val="28"/>
          <w:szCs w:val="28"/>
        </w:rPr>
      </w:pPr>
    </w:p>
    <w:p w14:paraId="7FF2DAAE" w14:textId="77777777" w:rsidR="003746D1" w:rsidRPr="003E66B2" w:rsidRDefault="003746D1">
      <w:pPr>
        <w:jc w:val="center"/>
        <w:rPr>
          <w:rFonts w:asciiTheme="minorHAnsi" w:hAnsiTheme="minorHAnsi" w:cstheme="minorHAnsi"/>
          <w:b/>
          <w:smallCaps/>
          <w:color w:val="002060"/>
          <w:sz w:val="28"/>
          <w:szCs w:val="28"/>
        </w:rPr>
      </w:pPr>
    </w:p>
    <w:p w14:paraId="22BC4DF5" w14:textId="77777777" w:rsidR="003746D1" w:rsidRPr="003E66B2" w:rsidRDefault="00BE026E">
      <w:pPr>
        <w:jc w:val="center"/>
        <w:rPr>
          <w:rFonts w:asciiTheme="minorHAnsi" w:hAnsiTheme="minorHAnsi" w:cstheme="minorHAnsi"/>
          <w:b/>
          <w:smallCaps/>
          <w:color w:val="002060"/>
          <w:sz w:val="28"/>
          <w:szCs w:val="28"/>
        </w:rPr>
      </w:pPr>
      <w:r w:rsidRPr="003E66B2">
        <w:rPr>
          <w:rFonts w:asciiTheme="minorHAnsi" w:hAnsiTheme="minorHAnsi" w:cstheme="minorHAnsi"/>
          <w:b/>
          <w:smallCaps/>
          <w:color w:val="002060"/>
          <w:sz w:val="28"/>
          <w:szCs w:val="28"/>
        </w:rPr>
        <w:t>&lt;</w:t>
      </w:r>
      <w:r w:rsidR="00425BD6" w:rsidRPr="003E66B2">
        <w:rPr>
          <w:rFonts w:asciiTheme="minorHAnsi" w:hAnsiTheme="minorHAnsi" w:cstheme="minorHAnsi"/>
          <w:b/>
          <w:smallCaps/>
          <w:color w:val="002060"/>
          <w:sz w:val="28"/>
          <w:szCs w:val="28"/>
        </w:rPr>
        <w:t>Manufacturer Name</w:t>
      </w:r>
      <w:r w:rsidRPr="003E66B2">
        <w:rPr>
          <w:rFonts w:asciiTheme="minorHAnsi" w:hAnsiTheme="minorHAnsi" w:cstheme="minorHAnsi"/>
          <w:b/>
          <w:smallCaps/>
          <w:color w:val="002060"/>
          <w:sz w:val="28"/>
          <w:szCs w:val="28"/>
        </w:rPr>
        <w:t>&gt;</w:t>
      </w:r>
    </w:p>
    <w:p w14:paraId="2D077683" w14:textId="77777777" w:rsidR="003746D1" w:rsidRPr="003E66B2" w:rsidRDefault="00BE026E">
      <w:pPr>
        <w:jc w:val="center"/>
        <w:rPr>
          <w:rFonts w:asciiTheme="minorHAnsi" w:hAnsiTheme="minorHAnsi" w:cstheme="minorHAnsi"/>
          <w:b/>
          <w:smallCaps/>
          <w:color w:val="002060"/>
          <w:sz w:val="28"/>
          <w:szCs w:val="28"/>
        </w:rPr>
      </w:pPr>
      <w:r w:rsidRPr="003E66B2">
        <w:rPr>
          <w:rFonts w:asciiTheme="minorHAnsi" w:hAnsiTheme="minorHAnsi" w:cstheme="minorHAnsi"/>
          <w:b/>
          <w:smallCaps/>
          <w:color w:val="002060"/>
          <w:sz w:val="28"/>
          <w:szCs w:val="28"/>
        </w:rPr>
        <w:t>&lt;</w:t>
      </w:r>
      <w:r w:rsidR="003746D1" w:rsidRPr="003E66B2">
        <w:rPr>
          <w:rFonts w:asciiTheme="minorHAnsi" w:hAnsiTheme="minorHAnsi" w:cstheme="minorHAnsi"/>
          <w:b/>
          <w:smallCaps/>
          <w:color w:val="002060"/>
          <w:sz w:val="28"/>
          <w:szCs w:val="28"/>
        </w:rPr>
        <w:t>Street Address</w:t>
      </w:r>
      <w:r w:rsidRPr="003E66B2">
        <w:rPr>
          <w:rFonts w:asciiTheme="minorHAnsi" w:hAnsiTheme="minorHAnsi" w:cstheme="minorHAnsi"/>
          <w:b/>
          <w:smallCaps/>
          <w:color w:val="002060"/>
          <w:sz w:val="28"/>
          <w:szCs w:val="28"/>
        </w:rPr>
        <w:t>&gt;</w:t>
      </w:r>
    </w:p>
    <w:p w14:paraId="125A5683" w14:textId="693FEC54" w:rsidR="003746D1" w:rsidRPr="003E66B2" w:rsidRDefault="00BE026E">
      <w:pPr>
        <w:jc w:val="center"/>
        <w:rPr>
          <w:rFonts w:asciiTheme="minorHAnsi" w:hAnsiTheme="minorHAnsi" w:cstheme="minorHAnsi"/>
          <w:b/>
          <w:smallCaps/>
          <w:color w:val="002060"/>
          <w:sz w:val="28"/>
          <w:szCs w:val="28"/>
        </w:rPr>
      </w:pPr>
      <w:r w:rsidRPr="003E66B2">
        <w:rPr>
          <w:rFonts w:asciiTheme="minorHAnsi" w:hAnsiTheme="minorHAnsi" w:cstheme="minorHAnsi"/>
          <w:b/>
          <w:smallCaps/>
          <w:color w:val="002060"/>
          <w:sz w:val="28"/>
          <w:szCs w:val="28"/>
        </w:rPr>
        <w:t>&lt;</w:t>
      </w:r>
      <w:r w:rsidR="003746D1" w:rsidRPr="003E66B2">
        <w:rPr>
          <w:rFonts w:asciiTheme="minorHAnsi" w:hAnsiTheme="minorHAnsi" w:cstheme="minorHAnsi"/>
          <w:b/>
          <w:smallCaps/>
          <w:color w:val="002060"/>
          <w:sz w:val="28"/>
          <w:szCs w:val="28"/>
        </w:rPr>
        <w:t>City, State</w:t>
      </w:r>
      <w:r w:rsidR="00AA0855" w:rsidRPr="003E66B2">
        <w:rPr>
          <w:rFonts w:asciiTheme="minorHAnsi" w:hAnsiTheme="minorHAnsi" w:cstheme="minorHAnsi"/>
          <w:b/>
          <w:smallCaps/>
          <w:color w:val="002060"/>
          <w:sz w:val="28"/>
          <w:szCs w:val="28"/>
        </w:rPr>
        <w:t>,</w:t>
      </w:r>
      <w:r w:rsidR="003746D1" w:rsidRPr="003E66B2">
        <w:rPr>
          <w:rFonts w:asciiTheme="minorHAnsi" w:hAnsiTheme="minorHAnsi" w:cstheme="minorHAnsi"/>
          <w:b/>
          <w:smallCaps/>
          <w:color w:val="002060"/>
          <w:sz w:val="28"/>
          <w:szCs w:val="28"/>
        </w:rPr>
        <w:t xml:space="preserve"> Zip Code</w:t>
      </w:r>
      <w:r w:rsidRPr="003E66B2">
        <w:rPr>
          <w:rFonts w:asciiTheme="minorHAnsi" w:hAnsiTheme="minorHAnsi" w:cstheme="minorHAnsi"/>
          <w:b/>
          <w:smallCaps/>
          <w:color w:val="002060"/>
          <w:sz w:val="28"/>
          <w:szCs w:val="28"/>
        </w:rPr>
        <w:t>&gt;</w:t>
      </w:r>
    </w:p>
    <w:p w14:paraId="2EB587AE" w14:textId="77777777" w:rsidR="003746D1" w:rsidRPr="003E66B2" w:rsidRDefault="003746D1">
      <w:pPr>
        <w:jc w:val="center"/>
        <w:rPr>
          <w:rFonts w:asciiTheme="minorHAnsi" w:hAnsiTheme="minorHAnsi" w:cstheme="minorHAnsi"/>
          <w:b/>
          <w:smallCaps/>
          <w:color w:val="002060"/>
          <w:sz w:val="28"/>
          <w:szCs w:val="28"/>
        </w:rPr>
      </w:pPr>
    </w:p>
    <w:p w14:paraId="24D8B2D8" w14:textId="77777777" w:rsidR="003746D1" w:rsidRPr="003E66B2" w:rsidRDefault="003746D1">
      <w:pPr>
        <w:jc w:val="center"/>
        <w:rPr>
          <w:rFonts w:asciiTheme="minorHAnsi" w:hAnsiTheme="minorHAnsi" w:cstheme="minorHAnsi"/>
          <w:b/>
          <w:smallCaps/>
          <w:color w:val="002060"/>
          <w:sz w:val="28"/>
          <w:szCs w:val="28"/>
        </w:rPr>
      </w:pPr>
    </w:p>
    <w:p w14:paraId="3D4BDDF7" w14:textId="1670F3CB" w:rsidR="003746D1" w:rsidRPr="00E453B5" w:rsidRDefault="00BE026E" w:rsidP="00E453B5">
      <w:pPr>
        <w:jc w:val="center"/>
        <w:rPr>
          <w:rFonts w:asciiTheme="minorHAnsi" w:hAnsiTheme="minorHAnsi" w:cstheme="minorHAnsi"/>
          <w:b/>
          <w:smallCaps/>
          <w:color w:val="002060"/>
          <w:sz w:val="28"/>
          <w:szCs w:val="28"/>
        </w:rPr>
        <w:sectPr w:rsidR="003746D1" w:rsidRPr="00E453B5" w:rsidSect="004E13D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sectPr>
      </w:pPr>
      <w:r w:rsidRPr="003E66B2">
        <w:rPr>
          <w:rFonts w:asciiTheme="minorHAnsi" w:hAnsiTheme="minorHAnsi" w:cstheme="minorHAnsi"/>
          <w:b/>
          <w:smallCaps/>
          <w:color w:val="002060"/>
          <w:sz w:val="28"/>
          <w:szCs w:val="28"/>
        </w:rPr>
        <w:t>&lt;</w:t>
      </w:r>
      <w:r w:rsidR="003746D1" w:rsidRPr="003E66B2">
        <w:rPr>
          <w:rFonts w:asciiTheme="minorHAnsi" w:hAnsiTheme="minorHAnsi" w:cstheme="minorHAnsi"/>
          <w:b/>
          <w:smallCaps/>
          <w:color w:val="002060"/>
          <w:sz w:val="28"/>
          <w:szCs w:val="28"/>
        </w:rPr>
        <w:t>Date</w:t>
      </w:r>
      <w:r w:rsidRPr="003E66B2">
        <w:rPr>
          <w:rFonts w:asciiTheme="minorHAnsi" w:hAnsiTheme="minorHAnsi" w:cstheme="minorHAnsi"/>
          <w:b/>
          <w:smallCaps/>
          <w:color w:val="002060"/>
          <w:sz w:val="28"/>
          <w:szCs w:val="28"/>
        </w:rPr>
        <w:t>&gt;</w:t>
      </w:r>
    </w:p>
    <w:sdt>
      <w:sdtPr>
        <w:rPr>
          <w:rFonts w:asciiTheme="minorHAnsi" w:hAnsiTheme="minorHAnsi" w:cstheme="minorHAnsi"/>
          <w:b w:val="0"/>
          <w:color w:val="17365D" w:themeColor="text2" w:themeShade="BF"/>
          <w:sz w:val="44"/>
          <w:szCs w:val="44"/>
        </w:rPr>
        <w:id w:val="-704023328"/>
        <w:docPartObj>
          <w:docPartGallery w:val="Table of Contents"/>
          <w:docPartUnique/>
        </w:docPartObj>
      </w:sdtPr>
      <w:sdtEndPr>
        <w:rPr>
          <w:noProof/>
        </w:rPr>
      </w:sdtEndPr>
      <w:sdtContent>
        <w:p w14:paraId="03829477" w14:textId="2BB572E2" w:rsidR="009A5813" w:rsidRPr="00094310" w:rsidRDefault="009A5813" w:rsidP="009A5813">
          <w:pPr>
            <w:pStyle w:val="TOCHeading"/>
            <w:rPr>
              <w:rFonts w:asciiTheme="minorHAnsi" w:hAnsiTheme="minorHAnsi" w:cstheme="minorHAnsi"/>
              <w:bCs/>
              <w:color w:val="17365D" w:themeColor="text2" w:themeShade="BF"/>
              <w:sz w:val="48"/>
              <w:szCs w:val="48"/>
            </w:rPr>
          </w:pPr>
          <w:r w:rsidRPr="00094310">
            <w:rPr>
              <w:rFonts w:asciiTheme="minorHAnsi" w:hAnsiTheme="minorHAnsi" w:cstheme="minorHAnsi"/>
              <w:bCs/>
              <w:color w:val="17365D" w:themeColor="text2" w:themeShade="BF"/>
              <w:sz w:val="48"/>
              <w:szCs w:val="48"/>
            </w:rPr>
            <w:t>Contents</w:t>
          </w:r>
        </w:p>
        <w:p w14:paraId="49C857A6" w14:textId="08F0AE7F" w:rsidR="009A5813" w:rsidRPr="009A5813" w:rsidRDefault="009A5813">
          <w:pPr>
            <w:pStyle w:val="TOC1"/>
            <w:tabs>
              <w:tab w:val="right" w:leader="dot" w:pos="9350"/>
            </w:tabs>
            <w:rPr>
              <w:rFonts w:asciiTheme="minorHAnsi" w:eastAsiaTheme="minorEastAsia" w:hAnsiTheme="minorHAnsi" w:cstheme="minorHAnsi"/>
              <w:noProof/>
              <w:sz w:val="22"/>
              <w:szCs w:val="22"/>
            </w:rPr>
          </w:pPr>
          <w:r>
            <w:fldChar w:fldCharType="begin"/>
          </w:r>
          <w:r>
            <w:instrText xml:space="preserve"> TOC \o "1-3" \h \z \u </w:instrText>
          </w:r>
          <w:r>
            <w:fldChar w:fldCharType="separate"/>
          </w:r>
          <w:hyperlink w:anchor="_Toc89167849" w:history="1">
            <w:r w:rsidRPr="009A5813">
              <w:rPr>
                <w:rStyle w:val="Hyperlink"/>
                <w:rFonts w:asciiTheme="minorHAnsi" w:hAnsiTheme="minorHAnsi" w:cstheme="minorHAnsi"/>
                <w:noProof/>
              </w:rPr>
              <w:t>Introduction</w:t>
            </w:r>
            <w:r w:rsidRPr="009A5813">
              <w:rPr>
                <w:rFonts w:asciiTheme="minorHAnsi" w:hAnsiTheme="minorHAnsi" w:cstheme="minorHAnsi"/>
                <w:noProof/>
                <w:webHidden/>
              </w:rPr>
              <w:tab/>
            </w:r>
            <w:r w:rsidRPr="009A5813">
              <w:rPr>
                <w:rFonts w:asciiTheme="minorHAnsi" w:hAnsiTheme="minorHAnsi" w:cstheme="minorHAnsi"/>
                <w:noProof/>
                <w:webHidden/>
              </w:rPr>
              <w:fldChar w:fldCharType="begin"/>
            </w:r>
            <w:r w:rsidRPr="009A5813">
              <w:rPr>
                <w:rFonts w:asciiTheme="minorHAnsi" w:hAnsiTheme="minorHAnsi" w:cstheme="minorHAnsi"/>
                <w:noProof/>
                <w:webHidden/>
              </w:rPr>
              <w:instrText xml:space="preserve"> PAGEREF _Toc89167849 \h </w:instrText>
            </w:r>
            <w:r w:rsidRPr="009A5813">
              <w:rPr>
                <w:rFonts w:asciiTheme="minorHAnsi" w:hAnsiTheme="minorHAnsi" w:cstheme="minorHAnsi"/>
                <w:noProof/>
                <w:webHidden/>
              </w:rPr>
            </w:r>
            <w:r w:rsidRPr="009A5813">
              <w:rPr>
                <w:rFonts w:asciiTheme="minorHAnsi" w:hAnsiTheme="minorHAnsi" w:cstheme="minorHAnsi"/>
                <w:noProof/>
                <w:webHidden/>
              </w:rPr>
              <w:fldChar w:fldCharType="separate"/>
            </w:r>
            <w:r w:rsidRPr="009A5813">
              <w:rPr>
                <w:rFonts w:asciiTheme="minorHAnsi" w:hAnsiTheme="minorHAnsi" w:cstheme="minorHAnsi"/>
                <w:noProof/>
                <w:webHidden/>
              </w:rPr>
              <w:t>2</w:t>
            </w:r>
            <w:r w:rsidRPr="009A5813">
              <w:rPr>
                <w:rFonts w:asciiTheme="minorHAnsi" w:hAnsiTheme="minorHAnsi" w:cstheme="minorHAnsi"/>
                <w:noProof/>
                <w:webHidden/>
              </w:rPr>
              <w:fldChar w:fldCharType="end"/>
            </w:r>
          </w:hyperlink>
        </w:p>
        <w:p w14:paraId="25D74DBA" w14:textId="14696125"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0" w:history="1">
            <w:r w:rsidR="009A5813" w:rsidRPr="009A5813">
              <w:rPr>
                <w:rStyle w:val="Hyperlink"/>
                <w:rFonts w:asciiTheme="minorHAnsi" w:hAnsiTheme="minorHAnsi" w:cstheme="minorHAnsi"/>
                <w:noProof/>
              </w:rPr>
              <w:t>Anomaly Description</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_Toc89167850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3</w:t>
            </w:r>
            <w:r w:rsidR="009A5813" w:rsidRPr="009A5813">
              <w:rPr>
                <w:rFonts w:asciiTheme="minorHAnsi" w:hAnsiTheme="minorHAnsi" w:cstheme="minorHAnsi"/>
                <w:noProof/>
                <w:webHidden/>
              </w:rPr>
              <w:fldChar w:fldCharType="end"/>
            </w:r>
          </w:hyperlink>
        </w:p>
        <w:p w14:paraId="4FCDAAEA" w14:textId="692CACD1"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1" w:history="1">
            <w:r w:rsidR="009A5813" w:rsidRPr="009A5813">
              <w:rPr>
                <w:rStyle w:val="Hyperlink"/>
                <w:rFonts w:asciiTheme="minorHAnsi" w:hAnsiTheme="minorHAnsi" w:cstheme="minorHAnsi"/>
                <w:noProof/>
              </w:rPr>
              <w:t>Chronology of Events / Timeline</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_Toc89167851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4</w:t>
            </w:r>
            <w:r w:rsidR="009A5813" w:rsidRPr="009A5813">
              <w:rPr>
                <w:rFonts w:asciiTheme="minorHAnsi" w:hAnsiTheme="minorHAnsi" w:cstheme="minorHAnsi"/>
                <w:noProof/>
                <w:webHidden/>
              </w:rPr>
              <w:fldChar w:fldCharType="end"/>
            </w:r>
          </w:hyperlink>
        </w:p>
        <w:p w14:paraId="2022C4C0" w14:textId="5379F74C"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2" w:history="1">
            <w:r w:rsidR="009A5813" w:rsidRPr="009A5813">
              <w:rPr>
                <w:rStyle w:val="Hyperlink"/>
                <w:rFonts w:asciiTheme="minorHAnsi" w:hAnsiTheme="minorHAnsi" w:cstheme="minorHAnsi"/>
                <w:noProof/>
              </w:rPr>
              <w:t>Investigative Team and Method</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_Toc89167852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5</w:t>
            </w:r>
            <w:r w:rsidR="009A5813" w:rsidRPr="009A5813">
              <w:rPr>
                <w:rFonts w:asciiTheme="minorHAnsi" w:hAnsiTheme="minorHAnsi" w:cstheme="minorHAnsi"/>
                <w:noProof/>
                <w:webHidden/>
              </w:rPr>
              <w:fldChar w:fldCharType="end"/>
            </w:r>
          </w:hyperlink>
        </w:p>
        <w:p w14:paraId="70E2C93F" w14:textId="0AFE111E"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3" w:history="1">
            <w:r w:rsidR="009A5813" w:rsidRPr="009A5813">
              <w:rPr>
                <w:rStyle w:val="Hyperlink"/>
                <w:rFonts w:asciiTheme="minorHAnsi" w:hAnsiTheme="minorHAnsi" w:cstheme="minorHAnsi"/>
                <w:noProof/>
              </w:rPr>
              <w:t>Findings and Root Cause</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_Toc89167853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6</w:t>
            </w:r>
            <w:r w:rsidR="009A5813" w:rsidRPr="009A5813">
              <w:rPr>
                <w:rFonts w:asciiTheme="minorHAnsi" w:hAnsiTheme="minorHAnsi" w:cstheme="minorHAnsi"/>
                <w:noProof/>
                <w:webHidden/>
              </w:rPr>
              <w:fldChar w:fldCharType="end"/>
            </w:r>
          </w:hyperlink>
        </w:p>
        <w:p w14:paraId="474F6B60" w14:textId="64657F8A"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4" w:history="1">
            <w:r w:rsidR="009A5813" w:rsidRPr="009A5813">
              <w:rPr>
                <w:rStyle w:val="Hyperlink"/>
                <w:rFonts w:asciiTheme="minorHAnsi" w:hAnsiTheme="minorHAnsi" w:cstheme="minorHAnsi"/>
                <w:noProof/>
              </w:rPr>
              <w:t>Corrective Action(s)</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_Toc89167854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7</w:t>
            </w:r>
            <w:r w:rsidR="009A5813" w:rsidRPr="009A5813">
              <w:rPr>
                <w:rFonts w:asciiTheme="minorHAnsi" w:hAnsiTheme="minorHAnsi" w:cstheme="minorHAnsi"/>
                <w:noProof/>
                <w:webHidden/>
              </w:rPr>
              <w:fldChar w:fldCharType="end"/>
            </w:r>
          </w:hyperlink>
        </w:p>
        <w:p w14:paraId="4CD71485" w14:textId="49924852" w:rsidR="009A5813" w:rsidRPr="009A5813" w:rsidRDefault="00000000">
          <w:pPr>
            <w:pStyle w:val="TOC1"/>
            <w:tabs>
              <w:tab w:val="right" w:leader="dot" w:pos="9350"/>
            </w:tabs>
            <w:rPr>
              <w:rFonts w:asciiTheme="minorHAnsi" w:eastAsiaTheme="minorEastAsia" w:hAnsiTheme="minorHAnsi" w:cstheme="minorHAnsi"/>
              <w:noProof/>
              <w:sz w:val="22"/>
              <w:szCs w:val="22"/>
            </w:rPr>
          </w:pPr>
          <w:hyperlink w:anchor="_Toc89167855" w:history="1">
            <w:r w:rsidR="009A5813" w:rsidRPr="009A5813">
              <w:rPr>
                <w:rStyle w:val="Hyperlink"/>
                <w:rFonts w:asciiTheme="minorHAnsi" w:hAnsiTheme="minorHAnsi" w:cstheme="minorHAnsi"/>
                <w:noProof/>
              </w:rPr>
              <w:t>Solution Management</w:t>
            </w:r>
            <w:r w:rsidR="009A5813" w:rsidRPr="009A5813">
              <w:rPr>
                <w:rFonts w:asciiTheme="minorHAnsi" w:hAnsiTheme="minorHAnsi" w:cstheme="minorHAnsi"/>
                <w:noProof/>
                <w:webHidden/>
              </w:rPr>
              <w:tab/>
            </w:r>
            <w:r w:rsidR="009A5813" w:rsidRPr="009A5813">
              <w:rPr>
                <w:rFonts w:asciiTheme="minorHAnsi" w:hAnsiTheme="minorHAnsi" w:cstheme="minorHAnsi"/>
                <w:noProof/>
                <w:webHidden/>
              </w:rPr>
              <w:fldChar w:fldCharType="begin"/>
            </w:r>
            <w:r w:rsidR="009A5813" w:rsidRPr="009A5813">
              <w:rPr>
                <w:rFonts w:asciiTheme="minorHAnsi" w:hAnsiTheme="minorHAnsi" w:cstheme="minorHAnsi"/>
                <w:noProof/>
                <w:webHidden/>
              </w:rPr>
              <w:instrText xml:space="preserve"> PAGEREF _Toc89167855 \h </w:instrText>
            </w:r>
            <w:r w:rsidR="009A5813" w:rsidRPr="009A5813">
              <w:rPr>
                <w:rFonts w:asciiTheme="minorHAnsi" w:hAnsiTheme="minorHAnsi" w:cstheme="minorHAnsi"/>
                <w:noProof/>
                <w:webHidden/>
              </w:rPr>
            </w:r>
            <w:r w:rsidR="009A5813" w:rsidRPr="009A5813">
              <w:rPr>
                <w:rFonts w:asciiTheme="minorHAnsi" w:hAnsiTheme="minorHAnsi" w:cstheme="minorHAnsi"/>
                <w:noProof/>
                <w:webHidden/>
              </w:rPr>
              <w:fldChar w:fldCharType="separate"/>
            </w:r>
            <w:r w:rsidR="009A5813" w:rsidRPr="009A5813">
              <w:rPr>
                <w:rFonts w:asciiTheme="minorHAnsi" w:hAnsiTheme="minorHAnsi" w:cstheme="minorHAnsi"/>
                <w:noProof/>
                <w:webHidden/>
              </w:rPr>
              <w:t>8</w:t>
            </w:r>
            <w:r w:rsidR="009A5813" w:rsidRPr="009A5813">
              <w:rPr>
                <w:rFonts w:asciiTheme="minorHAnsi" w:hAnsiTheme="minorHAnsi" w:cstheme="minorHAnsi"/>
                <w:noProof/>
                <w:webHidden/>
              </w:rPr>
              <w:fldChar w:fldCharType="end"/>
            </w:r>
          </w:hyperlink>
        </w:p>
        <w:p w14:paraId="43863DF2" w14:textId="723B1991" w:rsidR="009A5813" w:rsidRDefault="009A5813" w:rsidP="009A5813">
          <w:pPr>
            <w:pStyle w:val="Heading1"/>
          </w:pPr>
          <w:r>
            <w:rPr>
              <w:noProof/>
            </w:rPr>
            <w:fldChar w:fldCharType="end"/>
          </w:r>
        </w:p>
      </w:sdtContent>
    </w:sdt>
    <w:p w14:paraId="0DF167F8" w14:textId="77777777" w:rsidR="003746D1" w:rsidRDefault="003746D1">
      <w:pPr>
        <w:rPr>
          <w:sz w:val="24"/>
        </w:rPr>
      </w:pPr>
    </w:p>
    <w:p w14:paraId="012E47F9" w14:textId="77777777" w:rsidR="003746D1" w:rsidRDefault="003746D1">
      <w:pPr>
        <w:rPr>
          <w:sz w:val="24"/>
        </w:rPr>
      </w:pPr>
    </w:p>
    <w:p w14:paraId="678BDBBE" w14:textId="77777777" w:rsidR="003746D1" w:rsidRDefault="003746D1">
      <w:pPr>
        <w:rPr>
          <w:sz w:val="24"/>
        </w:rPr>
      </w:pPr>
    </w:p>
    <w:p w14:paraId="7B7A0261" w14:textId="77777777" w:rsidR="003746D1" w:rsidRPr="009A5813" w:rsidRDefault="003746D1" w:rsidP="009A5813">
      <w:pPr>
        <w:pStyle w:val="Heading1"/>
      </w:pPr>
      <w:r>
        <w:br w:type="page"/>
      </w:r>
      <w:bookmarkStart w:id="0" w:name="_Toc89167849"/>
      <w:r w:rsidRPr="009A5813">
        <w:lastRenderedPageBreak/>
        <w:t>Introduction</w:t>
      </w:r>
      <w:bookmarkEnd w:id="0"/>
    </w:p>
    <w:p w14:paraId="12BA404C" w14:textId="069D486B" w:rsidR="00BB3B2B" w:rsidRPr="0048769C" w:rsidRDefault="00BB3B2B" w:rsidP="00BB3B2B">
      <w:pPr>
        <w:rPr>
          <w:b/>
          <w:i/>
          <w:color w:val="002060"/>
          <w:sz w:val="24"/>
          <w:szCs w:val="24"/>
        </w:rPr>
      </w:pPr>
      <w:r w:rsidRPr="0048769C">
        <w:rPr>
          <w:b/>
          <w:i/>
          <w:color w:val="002060"/>
          <w:sz w:val="24"/>
          <w:szCs w:val="24"/>
        </w:rPr>
        <w:t xml:space="preserve">&lt;Note: </w:t>
      </w:r>
      <w:r w:rsidR="00B83A73" w:rsidRPr="0048769C">
        <w:rPr>
          <w:b/>
          <w:i/>
          <w:color w:val="002060"/>
          <w:sz w:val="24"/>
          <w:szCs w:val="24"/>
        </w:rPr>
        <w:t xml:space="preserve">All </w:t>
      </w:r>
      <w:r w:rsidRPr="0048769C">
        <w:rPr>
          <w:b/>
          <w:i/>
          <w:color w:val="002060"/>
          <w:sz w:val="24"/>
          <w:szCs w:val="24"/>
        </w:rPr>
        <w:t>text</w:t>
      </w:r>
      <w:r w:rsidR="00B83A73" w:rsidRPr="0048769C">
        <w:rPr>
          <w:b/>
          <w:i/>
          <w:color w:val="002060"/>
          <w:sz w:val="24"/>
          <w:szCs w:val="24"/>
        </w:rPr>
        <w:t xml:space="preserve"> in italics</w:t>
      </w:r>
      <w:r w:rsidRPr="0048769C">
        <w:rPr>
          <w:b/>
          <w:i/>
          <w:color w:val="002060"/>
          <w:sz w:val="24"/>
          <w:szCs w:val="24"/>
        </w:rPr>
        <w:t xml:space="preserve"> is instructional and </w:t>
      </w:r>
      <w:r w:rsidR="00072945" w:rsidRPr="0048769C">
        <w:rPr>
          <w:b/>
          <w:i/>
          <w:color w:val="002060"/>
          <w:sz w:val="24"/>
          <w:szCs w:val="24"/>
        </w:rPr>
        <w:t xml:space="preserve">may </w:t>
      </w:r>
      <w:r w:rsidRPr="0048769C">
        <w:rPr>
          <w:b/>
          <w:i/>
          <w:color w:val="002060"/>
          <w:sz w:val="24"/>
          <w:szCs w:val="24"/>
        </w:rPr>
        <w:t xml:space="preserve">be deleted from </w:t>
      </w:r>
      <w:r w:rsidR="009F7A05" w:rsidRPr="0048769C">
        <w:rPr>
          <w:b/>
          <w:i/>
          <w:color w:val="002060"/>
          <w:sz w:val="24"/>
          <w:szCs w:val="24"/>
        </w:rPr>
        <w:t xml:space="preserve">the </w:t>
      </w:r>
      <w:r w:rsidRPr="0048769C">
        <w:rPr>
          <w:b/>
          <w:i/>
          <w:color w:val="002060"/>
          <w:sz w:val="24"/>
          <w:szCs w:val="24"/>
        </w:rPr>
        <w:t xml:space="preserve">final </w:t>
      </w:r>
      <w:r w:rsidR="00B83A73" w:rsidRPr="0048769C">
        <w:rPr>
          <w:b/>
          <w:i/>
          <w:color w:val="002060"/>
          <w:sz w:val="24"/>
          <w:szCs w:val="24"/>
        </w:rPr>
        <w:t xml:space="preserve">RCA </w:t>
      </w:r>
      <w:r w:rsidRPr="0048769C">
        <w:rPr>
          <w:b/>
          <w:i/>
          <w:color w:val="002060"/>
          <w:sz w:val="24"/>
          <w:szCs w:val="24"/>
        </w:rPr>
        <w:t>document&gt;</w:t>
      </w:r>
    </w:p>
    <w:p w14:paraId="7CA26E0E" w14:textId="19567ACC" w:rsidR="00BB3B2B" w:rsidRDefault="00BB3B2B" w:rsidP="2A7D29D2">
      <w:pPr>
        <w:rPr>
          <w:color w:val="C00000"/>
          <w:sz w:val="24"/>
          <w:szCs w:val="24"/>
        </w:rPr>
      </w:pPr>
    </w:p>
    <w:p w14:paraId="7E65162E" w14:textId="664B8338" w:rsidR="00790A7D" w:rsidRPr="00B83A73" w:rsidRDefault="003746D1" w:rsidP="00790A7D">
      <w:pPr>
        <w:rPr>
          <w:rFonts w:asciiTheme="minorHAnsi" w:hAnsiTheme="minorHAnsi"/>
          <w:i/>
          <w:iCs/>
          <w:color w:val="002060"/>
          <w:sz w:val="24"/>
        </w:rPr>
      </w:pPr>
      <w:r w:rsidRPr="00B83A73">
        <w:rPr>
          <w:rFonts w:asciiTheme="minorHAnsi" w:hAnsiTheme="minorHAnsi"/>
          <w:i/>
          <w:iCs/>
          <w:color w:val="002060"/>
          <w:sz w:val="24"/>
        </w:rPr>
        <w:t>Th</w:t>
      </w:r>
      <w:r w:rsidR="002D0FA1" w:rsidRPr="00B83A73">
        <w:rPr>
          <w:rFonts w:asciiTheme="minorHAnsi" w:hAnsiTheme="minorHAnsi"/>
          <w:i/>
          <w:iCs/>
          <w:color w:val="002060"/>
          <w:sz w:val="24"/>
        </w:rPr>
        <w:t xml:space="preserve">is section highlights the purpose </w:t>
      </w:r>
      <w:r w:rsidR="00502BFE" w:rsidRPr="00B83A73">
        <w:rPr>
          <w:rFonts w:asciiTheme="minorHAnsi" w:hAnsiTheme="minorHAnsi"/>
          <w:i/>
          <w:iCs/>
          <w:color w:val="002060"/>
          <w:sz w:val="24"/>
        </w:rPr>
        <w:t xml:space="preserve">and importance </w:t>
      </w:r>
      <w:r w:rsidR="002D0FA1" w:rsidRPr="00B83A73">
        <w:rPr>
          <w:rFonts w:asciiTheme="minorHAnsi" w:hAnsiTheme="minorHAnsi"/>
          <w:i/>
          <w:iCs/>
          <w:color w:val="002060"/>
          <w:sz w:val="24"/>
        </w:rPr>
        <w:t xml:space="preserve">of the </w:t>
      </w:r>
      <w:r w:rsidR="00C42819" w:rsidRPr="00B83A73">
        <w:rPr>
          <w:rFonts w:asciiTheme="minorHAnsi" w:hAnsiTheme="minorHAnsi"/>
          <w:i/>
          <w:iCs/>
          <w:color w:val="002060"/>
          <w:sz w:val="24"/>
        </w:rPr>
        <w:t>root cause analysis (RCA)</w:t>
      </w:r>
      <w:r w:rsidR="002D0FA1" w:rsidRPr="00B83A73">
        <w:rPr>
          <w:rFonts w:asciiTheme="minorHAnsi" w:hAnsiTheme="minorHAnsi"/>
          <w:i/>
          <w:iCs/>
          <w:color w:val="002060"/>
          <w:sz w:val="24"/>
        </w:rPr>
        <w:t xml:space="preserve">. </w:t>
      </w:r>
      <w:r w:rsidR="00790A7D" w:rsidRPr="00B83A73">
        <w:rPr>
          <w:rFonts w:asciiTheme="minorHAnsi" w:hAnsiTheme="minorHAnsi"/>
          <w:i/>
          <w:iCs/>
          <w:color w:val="002060"/>
          <w:sz w:val="24"/>
        </w:rPr>
        <w:t>The RCA is applicable when an anomaly is identified that has potential impact on fielded units regardless of where</w:t>
      </w:r>
      <w:r w:rsidR="00F75AD5" w:rsidRPr="00B83A73">
        <w:rPr>
          <w:rFonts w:asciiTheme="minorHAnsi" w:hAnsiTheme="minorHAnsi"/>
          <w:i/>
          <w:iCs/>
          <w:color w:val="002060"/>
          <w:sz w:val="24"/>
        </w:rPr>
        <w:t xml:space="preserve"> and when</w:t>
      </w:r>
      <w:r w:rsidR="00790A7D" w:rsidRPr="00B83A73">
        <w:rPr>
          <w:rFonts w:asciiTheme="minorHAnsi" w:hAnsiTheme="minorHAnsi"/>
          <w:i/>
          <w:iCs/>
          <w:color w:val="002060"/>
          <w:sz w:val="24"/>
        </w:rPr>
        <w:t xml:space="preserve"> the anomaly was initially identified.</w:t>
      </w:r>
    </w:p>
    <w:p w14:paraId="0710CFBC" w14:textId="77777777" w:rsidR="00790A7D" w:rsidRPr="00B83A73" w:rsidRDefault="00790A7D" w:rsidP="00790A7D">
      <w:pPr>
        <w:rPr>
          <w:rFonts w:asciiTheme="minorHAnsi" w:hAnsiTheme="minorHAnsi"/>
          <w:i/>
          <w:iCs/>
          <w:color w:val="002060"/>
          <w:sz w:val="24"/>
        </w:rPr>
      </w:pPr>
    </w:p>
    <w:p w14:paraId="30EE6FBA" w14:textId="15F67452" w:rsidR="00F75AD5" w:rsidRPr="00B83A73" w:rsidRDefault="00790A7D" w:rsidP="002D0FA1">
      <w:pPr>
        <w:rPr>
          <w:rFonts w:asciiTheme="minorHAnsi" w:hAnsiTheme="minorHAnsi"/>
          <w:i/>
          <w:iCs/>
          <w:color w:val="002060"/>
          <w:sz w:val="24"/>
        </w:rPr>
      </w:pPr>
      <w:r w:rsidRPr="00B83A73">
        <w:rPr>
          <w:rFonts w:asciiTheme="minorHAnsi" w:hAnsiTheme="minorHAnsi"/>
          <w:i/>
          <w:iCs/>
          <w:color w:val="002060"/>
          <w:sz w:val="24"/>
        </w:rPr>
        <w:t>The RCA</w:t>
      </w:r>
      <w:r w:rsidR="002D0FA1" w:rsidRPr="00B83A73">
        <w:rPr>
          <w:rFonts w:asciiTheme="minorHAnsi" w:hAnsiTheme="minorHAnsi"/>
          <w:i/>
          <w:iCs/>
          <w:color w:val="002060"/>
          <w:sz w:val="24"/>
        </w:rPr>
        <w:t xml:space="preserve"> </w:t>
      </w:r>
      <w:r w:rsidR="00080563" w:rsidRPr="00B83A73">
        <w:rPr>
          <w:rFonts w:asciiTheme="minorHAnsi" w:hAnsiTheme="minorHAnsi"/>
          <w:i/>
          <w:iCs/>
          <w:color w:val="002060"/>
          <w:sz w:val="24"/>
        </w:rPr>
        <w:t xml:space="preserve">provides a </w:t>
      </w:r>
      <w:r w:rsidR="00F75AD5" w:rsidRPr="00B83A73">
        <w:rPr>
          <w:rFonts w:asciiTheme="minorHAnsi" w:hAnsiTheme="minorHAnsi"/>
          <w:i/>
          <w:iCs/>
          <w:color w:val="002060"/>
          <w:sz w:val="24"/>
        </w:rPr>
        <w:t xml:space="preserve">record </w:t>
      </w:r>
      <w:r w:rsidR="00080563" w:rsidRPr="00B83A73">
        <w:rPr>
          <w:rFonts w:asciiTheme="minorHAnsi" w:hAnsiTheme="minorHAnsi"/>
          <w:i/>
          <w:iCs/>
          <w:color w:val="002060"/>
          <w:sz w:val="24"/>
        </w:rPr>
        <w:t>of the approach taken to identify an</w:t>
      </w:r>
      <w:r w:rsidR="00A24019" w:rsidRPr="00B83A73">
        <w:rPr>
          <w:rFonts w:asciiTheme="minorHAnsi" w:hAnsiTheme="minorHAnsi"/>
          <w:i/>
          <w:iCs/>
          <w:color w:val="002060"/>
          <w:sz w:val="24"/>
        </w:rPr>
        <w:t>d document the root cause of a particular</w:t>
      </w:r>
      <w:r w:rsidR="00080563" w:rsidRPr="00B83A73">
        <w:rPr>
          <w:rFonts w:asciiTheme="minorHAnsi" w:hAnsiTheme="minorHAnsi"/>
          <w:i/>
          <w:iCs/>
          <w:color w:val="002060"/>
          <w:sz w:val="24"/>
        </w:rPr>
        <w:t xml:space="preserve"> problem and the follow-up actions necessary to </w:t>
      </w:r>
      <w:r w:rsidR="00F75AD5" w:rsidRPr="00B83A73">
        <w:rPr>
          <w:rFonts w:asciiTheme="minorHAnsi" w:hAnsiTheme="minorHAnsi"/>
          <w:i/>
          <w:iCs/>
          <w:color w:val="002060"/>
          <w:sz w:val="24"/>
        </w:rPr>
        <w:t xml:space="preserve">thoroughly </w:t>
      </w:r>
      <w:r w:rsidR="00080563" w:rsidRPr="00B83A73">
        <w:rPr>
          <w:rFonts w:asciiTheme="minorHAnsi" w:hAnsiTheme="minorHAnsi"/>
          <w:i/>
          <w:iCs/>
          <w:color w:val="002060"/>
          <w:sz w:val="24"/>
        </w:rPr>
        <w:t>address the root cause</w:t>
      </w:r>
      <w:r w:rsidR="00F75AD5" w:rsidRPr="00B83A73">
        <w:rPr>
          <w:rFonts w:asciiTheme="minorHAnsi" w:hAnsiTheme="minorHAnsi"/>
          <w:i/>
          <w:iCs/>
          <w:color w:val="002060"/>
          <w:sz w:val="24"/>
        </w:rPr>
        <w:t>.</w:t>
      </w:r>
    </w:p>
    <w:p w14:paraId="2AFE1DDD" w14:textId="2AD92829" w:rsidR="00A24019" w:rsidRPr="00B83A73" w:rsidRDefault="00A24019" w:rsidP="002D0FA1">
      <w:pPr>
        <w:rPr>
          <w:rFonts w:asciiTheme="minorHAnsi" w:hAnsiTheme="minorHAnsi"/>
          <w:i/>
          <w:iCs/>
          <w:color w:val="002060"/>
          <w:sz w:val="24"/>
        </w:rPr>
      </w:pPr>
      <w:r w:rsidRPr="00B83A73">
        <w:rPr>
          <w:rFonts w:asciiTheme="minorHAnsi" w:hAnsiTheme="minorHAnsi"/>
          <w:i/>
          <w:iCs/>
          <w:color w:val="002060"/>
          <w:sz w:val="24"/>
        </w:rPr>
        <w:t xml:space="preserve">  </w:t>
      </w:r>
    </w:p>
    <w:p w14:paraId="71CC7475" w14:textId="67E6737A" w:rsidR="003746D1" w:rsidRPr="00B83A73" w:rsidRDefault="00C42819" w:rsidP="003746D1">
      <w:pPr>
        <w:rPr>
          <w:rFonts w:asciiTheme="minorHAnsi" w:hAnsiTheme="minorHAnsi"/>
          <w:i/>
          <w:iCs/>
          <w:color w:val="002060"/>
          <w:sz w:val="24"/>
        </w:rPr>
      </w:pPr>
      <w:r w:rsidRPr="00B83A73">
        <w:rPr>
          <w:rFonts w:asciiTheme="minorHAnsi" w:hAnsiTheme="minorHAnsi"/>
          <w:i/>
          <w:iCs/>
          <w:color w:val="002060"/>
          <w:sz w:val="24"/>
        </w:rPr>
        <w:t>The purpose of an RCA</w:t>
      </w:r>
      <w:r w:rsidR="00F75AD5" w:rsidRPr="00B83A73">
        <w:rPr>
          <w:rFonts w:asciiTheme="minorHAnsi" w:hAnsiTheme="minorHAnsi"/>
          <w:i/>
          <w:iCs/>
          <w:color w:val="002060"/>
          <w:sz w:val="24"/>
        </w:rPr>
        <w:t xml:space="preserve"> in the EAC testing and certification program</w:t>
      </w:r>
      <w:r w:rsidRPr="00B83A73">
        <w:rPr>
          <w:rFonts w:asciiTheme="minorHAnsi" w:hAnsiTheme="minorHAnsi"/>
          <w:i/>
          <w:iCs/>
          <w:color w:val="002060"/>
          <w:sz w:val="24"/>
        </w:rPr>
        <w:t xml:space="preserve"> i</w:t>
      </w:r>
      <w:r w:rsidR="00F75AD5" w:rsidRPr="00B83A73">
        <w:rPr>
          <w:rFonts w:asciiTheme="minorHAnsi" w:hAnsiTheme="minorHAnsi"/>
          <w:i/>
          <w:iCs/>
          <w:color w:val="002060"/>
          <w:sz w:val="24"/>
        </w:rPr>
        <w:t xml:space="preserve">s </w:t>
      </w:r>
      <w:r w:rsidRPr="00B83A73">
        <w:rPr>
          <w:rFonts w:asciiTheme="minorHAnsi" w:hAnsiTheme="minorHAnsi"/>
          <w:i/>
          <w:iCs/>
          <w:color w:val="002060"/>
          <w:sz w:val="24"/>
        </w:rPr>
        <w:t>to find effective solutions to voting system anomalies and to determine what factors need to be corrected to prevent such problems from reoccurring in the future.</w:t>
      </w:r>
    </w:p>
    <w:p w14:paraId="4B9CB027" w14:textId="77777777" w:rsidR="00790A7D" w:rsidRPr="00B83A73" w:rsidRDefault="00790A7D" w:rsidP="003746D1">
      <w:pPr>
        <w:rPr>
          <w:rFonts w:asciiTheme="minorHAnsi" w:hAnsiTheme="minorHAnsi"/>
          <w:i/>
          <w:iCs/>
          <w:color w:val="002060"/>
          <w:sz w:val="24"/>
        </w:rPr>
      </w:pPr>
    </w:p>
    <w:p w14:paraId="551EA78D" w14:textId="33AAA02B" w:rsidR="00790A7D" w:rsidRPr="00B83A73" w:rsidRDefault="1676D1E7" w:rsidP="6C3C9441">
      <w:pPr>
        <w:rPr>
          <w:rFonts w:asciiTheme="minorHAnsi" w:hAnsiTheme="minorHAnsi"/>
          <w:i/>
          <w:iCs/>
          <w:color w:val="002060"/>
          <w:sz w:val="24"/>
          <w:szCs w:val="24"/>
        </w:rPr>
      </w:pPr>
      <w:r w:rsidRPr="6C3C9441">
        <w:rPr>
          <w:rFonts w:asciiTheme="minorHAnsi" w:hAnsiTheme="minorHAnsi"/>
          <w:i/>
          <w:iCs/>
          <w:color w:val="002060"/>
          <w:sz w:val="24"/>
          <w:szCs w:val="24"/>
        </w:rPr>
        <w:t>RCAs</w:t>
      </w:r>
      <w:r w:rsidR="62F644BE" w:rsidRPr="6C3C9441">
        <w:rPr>
          <w:rFonts w:asciiTheme="minorHAnsi" w:hAnsiTheme="minorHAnsi"/>
          <w:i/>
          <w:iCs/>
          <w:color w:val="002060"/>
          <w:sz w:val="24"/>
          <w:szCs w:val="24"/>
        </w:rPr>
        <w:t xml:space="preserve"> shall be provided to the EAC for:</w:t>
      </w:r>
    </w:p>
    <w:p w14:paraId="140EAED5" w14:textId="07CFA2E2" w:rsidR="00790A7D" w:rsidRPr="00B83A73" w:rsidRDefault="00790A7D" w:rsidP="00790A7D">
      <w:pPr>
        <w:pStyle w:val="ListParagraph"/>
        <w:numPr>
          <w:ilvl w:val="0"/>
          <w:numId w:val="34"/>
        </w:numPr>
        <w:rPr>
          <w:rFonts w:asciiTheme="minorHAnsi" w:hAnsiTheme="minorHAnsi"/>
          <w:i/>
          <w:iCs/>
          <w:color w:val="002060"/>
          <w:sz w:val="24"/>
        </w:rPr>
      </w:pPr>
      <w:r w:rsidRPr="00B83A73">
        <w:rPr>
          <w:rFonts w:asciiTheme="minorHAnsi" w:hAnsiTheme="minorHAnsi"/>
          <w:i/>
          <w:iCs/>
          <w:color w:val="002060"/>
          <w:sz w:val="24"/>
        </w:rPr>
        <w:t>All previously EAC certified systems</w:t>
      </w:r>
      <w:r w:rsidR="009919B4">
        <w:rPr>
          <w:rFonts w:asciiTheme="minorHAnsi" w:hAnsiTheme="minorHAnsi"/>
          <w:i/>
          <w:iCs/>
          <w:color w:val="002060"/>
          <w:sz w:val="24"/>
        </w:rPr>
        <w:t xml:space="preserve"> </w:t>
      </w:r>
      <w:r w:rsidR="00CA200B">
        <w:rPr>
          <w:rFonts w:asciiTheme="minorHAnsi" w:hAnsiTheme="minorHAnsi"/>
          <w:i/>
          <w:iCs/>
          <w:color w:val="002060"/>
          <w:sz w:val="24"/>
        </w:rPr>
        <w:t xml:space="preserve">when an anomaly is </w:t>
      </w:r>
      <w:r w:rsidR="0041026B">
        <w:rPr>
          <w:rFonts w:asciiTheme="minorHAnsi" w:hAnsiTheme="minorHAnsi"/>
          <w:i/>
          <w:iCs/>
          <w:color w:val="002060"/>
          <w:sz w:val="24"/>
        </w:rPr>
        <w:t>identified</w:t>
      </w:r>
      <w:r w:rsidR="00357526">
        <w:rPr>
          <w:rFonts w:asciiTheme="minorHAnsi" w:hAnsiTheme="minorHAnsi"/>
          <w:i/>
          <w:iCs/>
          <w:color w:val="002060"/>
          <w:sz w:val="24"/>
        </w:rPr>
        <w:t xml:space="preserve"> whether it </w:t>
      </w:r>
      <w:r w:rsidR="00576B88">
        <w:rPr>
          <w:rFonts w:asciiTheme="minorHAnsi" w:hAnsiTheme="minorHAnsi"/>
          <w:i/>
          <w:iCs/>
          <w:color w:val="002060"/>
          <w:sz w:val="24"/>
        </w:rPr>
        <w:t>affect</w:t>
      </w:r>
      <w:r w:rsidR="00357526">
        <w:rPr>
          <w:rFonts w:asciiTheme="minorHAnsi" w:hAnsiTheme="minorHAnsi"/>
          <w:i/>
          <w:iCs/>
          <w:color w:val="002060"/>
          <w:sz w:val="24"/>
        </w:rPr>
        <w:t>s</w:t>
      </w:r>
      <w:r w:rsidR="00576B88">
        <w:rPr>
          <w:rFonts w:asciiTheme="minorHAnsi" w:hAnsiTheme="minorHAnsi"/>
          <w:i/>
          <w:iCs/>
          <w:color w:val="002060"/>
          <w:sz w:val="24"/>
        </w:rPr>
        <w:t xml:space="preserve"> fielded systems</w:t>
      </w:r>
      <w:r w:rsidR="00357526">
        <w:rPr>
          <w:rFonts w:asciiTheme="minorHAnsi" w:hAnsiTheme="minorHAnsi"/>
          <w:i/>
          <w:iCs/>
          <w:color w:val="002060"/>
          <w:sz w:val="24"/>
        </w:rPr>
        <w:t xml:space="preserve"> or not</w:t>
      </w:r>
      <w:r w:rsidR="00576B88">
        <w:rPr>
          <w:rFonts w:asciiTheme="minorHAnsi" w:hAnsiTheme="minorHAnsi"/>
          <w:i/>
          <w:iCs/>
          <w:color w:val="002060"/>
          <w:sz w:val="24"/>
        </w:rPr>
        <w:t xml:space="preserve">. </w:t>
      </w:r>
    </w:p>
    <w:p w14:paraId="1255D65B" w14:textId="77777777" w:rsidR="00790A7D" w:rsidRPr="00B83A73" w:rsidRDefault="00790A7D" w:rsidP="00790A7D">
      <w:pPr>
        <w:pStyle w:val="ListParagraph"/>
        <w:numPr>
          <w:ilvl w:val="0"/>
          <w:numId w:val="34"/>
        </w:numPr>
        <w:rPr>
          <w:rFonts w:asciiTheme="minorHAnsi" w:hAnsiTheme="minorHAnsi"/>
          <w:i/>
          <w:iCs/>
          <w:color w:val="002060"/>
          <w:sz w:val="24"/>
        </w:rPr>
      </w:pPr>
      <w:r w:rsidRPr="00B83A73">
        <w:rPr>
          <w:rFonts w:asciiTheme="minorHAnsi" w:hAnsiTheme="minorHAnsi"/>
          <w:i/>
          <w:iCs/>
          <w:color w:val="002060"/>
          <w:sz w:val="24"/>
        </w:rPr>
        <w:t>Systems under test that have been shown to have a general fault that might affect fielded systems, and</w:t>
      </w:r>
    </w:p>
    <w:p w14:paraId="020D24A6" w14:textId="5C6053E8" w:rsidR="00790A7D" w:rsidRDefault="00790A7D" w:rsidP="2A7D29D2">
      <w:pPr>
        <w:pStyle w:val="ListParagraph"/>
        <w:numPr>
          <w:ilvl w:val="0"/>
          <w:numId w:val="34"/>
        </w:numPr>
        <w:rPr>
          <w:rFonts w:asciiTheme="minorHAnsi" w:hAnsiTheme="minorHAnsi"/>
          <w:i/>
          <w:iCs/>
          <w:color w:val="002060"/>
          <w:sz w:val="24"/>
          <w:szCs w:val="24"/>
        </w:rPr>
      </w:pPr>
      <w:r w:rsidRPr="2A7D29D2">
        <w:rPr>
          <w:rFonts w:asciiTheme="minorHAnsi" w:hAnsiTheme="minorHAnsi"/>
          <w:i/>
          <w:iCs/>
          <w:color w:val="002060"/>
          <w:sz w:val="24"/>
          <w:szCs w:val="24"/>
        </w:rPr>
        <w:t xml:space="preserve">State Certified version of systems that may have a common flaw with an EAC version but is not specifically </w:t>
      </w:r>
      <w:r w:rsidR="665F2FC7" w:rsidRPr="2A7D29D2">
        <w:rPr>
          <w:rFonts w:asciiTheme="minorHAnsi" w:hAnsiTheme="minorHAnsi"/>
          <w:i/>
          <w:iCs/>
          <w:color w:val="002060"/>
          <w:sz w:val="24"/>
          <w:szCs w:val="24"/>
        </w:rPr>
        <w:t>an EAC</w:t>
      </w:r>
      <w:r w:rsidRPr="2A7D29D2">
        <w:rPr>
          <w:rFonts w:asciiTheme="minorHAnsi" w:hAnsiTheme="minorHAnsi"/>
          <w:i/>
          <w:iCs/>
          <w:color w:val="002060"/>
          <w:sz w:val="24"/>
          <w:szCs w:val="24"/>
        </w:rPr>
        <w:t xml:space="preserve"> certified system.</w:t>
      </w:r>
    </w:p>
    <w:p w14:paraId="10057434" w14:textId="77777777" w:rsidR="00C17C24" w:rsidRPr="00B83A73" w:rsidRDefault="00C17C24" w:rsidP="00C17C24">
      <w:pPr>
        <w:pStyle w:val="ListParagraph"/>
        <w:ind w:left="761"/>
        <w:rPr>
          <w:rFonts w:asciiTheme="minorHAnsi" w:hAnsiTheme="minorHAnsi"/>
          <w:i/>
          <w:iCs/>
          <w:color w:val="002060"/>
          <w:sz w:val="24"/>
        </w:rPr>
      </w:pPr>
    </w:p>
    <w:p w14:paraId="4AC29980" w14:textId="1C72AF47" w:rsidR="00C17C24" w:rsidRDefault="00CA2475" w:rsidP="2A7D29D2">
      <w:pPr>
        <w:ind w:left="41"/>
        <w:rPr>
          <w:rFonts w:asciiTheme="minorHAnsi" w:hAnsiTheme="minorHAnsi"/>
          <w:i/>
          <w:iCs/>
          <w:color w:val="002060"/>
          <w:sz w:val="24"/>
          <w:szCs w:val="24"/>
        </w:rPr>
      </w:pPr>
      <w:r w:rsidRPr="2A7D29D2">
        <w:rPr>
          <w:rFonts w:asciiTheme="minorHAnsi" w:hAnsiTheme="minorHAnsi"/>
          <w:i/>
          <w:iCs/>
          <w:color w:val="002060"/>
          <w:sz w:val="24"/>
          <w:szCs w:val="24"/>
        </w:rPr>
        <w:t xml:space="preserve">RCAs shall be provided to the EAC at the earliest opportunity, but no later than five business days after the analysis is completed and corrected actions and solutions have been documented. </w:t>
      </w:r>
      <w:r w:rsidR="00DC67AD" w:rsidRPr="2A7D29D2">
        <w:rPr>
          <w:rFonts w:asciiTheme="minorHAnsi" w:hAnsiTheme="minorHAnsi"/>
          <w:i/>
          <w:iCs/>
          <w:color w:val="002060"/>
          <w:sz w:val="24"/>
          <w:szCs w:val="24"/>
        </w:rPr>
        <w:t xml:space="preserve">While the RCA is underway, the EAC </w:t>
      </w:r>
      <w:r w:rsidR="00A074A4" w:rsidRPr="2A7D29D2">
        <w:rPr>
          <w:rFonts w:asciiTheme="minorHAnsi" w:hAnsiTheme="minorHAnsi"/>
          <w:i/>
          <w:iCs/>
          <w:color w:val="002060"/>
          <w:sz w:val="24"/>
          <w:szCs w:val="24"/>
        </w:rPr>
        <w:t>should</w:t>
      </w:r>
      <w:r w:rsidR="00C46F5B" w:rsidRPr="2A7D29D2">
        <w:rPr>
          <w:rFonts w:asciiTheme="minorHAnsi" w:hAnsiTheme="minorHAnsi"/>
          <w:i/>
          <w:iCs/>
          <w:color w:val="002060"/>
          <w:sz w:val="24"/>
          <w:szCs w:val="24"/>
        </w:rPr>
        <w:t xml:space="preserve"> be</w:t>
      </w:r>
      <w:r w:rsidR="00A074A4" w:rsidRPr="2A7D29D2">
        <w:rPr>
          <w:rFonts w:asciiTheme="minorHAnsi" w:hAnsiTheme="minorHAnsi"/>
          <w:i/>
          <w:iCs/>
          <w:color w:val="002060"/>
          <w:sz w:val="24"/>
          <w:szCs w:val="24"/>
        </w:rPr>
        <w:t xml:space="preserve"> kept informed of progress.</w:t>
      </w:r>
    </w:p>
    <w:p w14:paraId="285E0F05" w14:textId="77777777" w:rsidR="00A074A4" w:rsidRDefault="00A074A4" w:rsidP="003746D1">
      <w:pPr>
        <w:rPr>
          <w:rFonts w:asciiTheme="minorHAnsi" w:hAnsiTheme="minorHAnsi"/>
          <w:i/>
          <w:iCs/>
          <w:color w:val="002060"/>
          <w:sz w:val="24"/>
        </w:rPr>
      </w:pPr>
    </w:p>
    <w:p w14:paraId="369CBFF0" w14:textId="5FEAB8DB" w:rsidR="00F03239" w:rsidRPr="00B83A73" w:rsidRDefault="00B11EE0" w:rsidP="003746D1">
      <w:pPr>
        <w:rPr>
          <w:rFonts w:asciiTheme="minorHAnsi" w:hAnsiTheme="minorHAnsi"/>
          <w:i/>
          <w:iCs/>
          <w:color w:val="002060"/>
          <w:sz w:val="24"/>
        </w:rPr>
      </w:pPr>
      <w:r w:rsidRPr="00B83A73">
        <w:rPr>
          <w:rFonts w:asciiTheme="minorHAnsi" w:hAnsiTheme="minorHAnsi"/>
          <w:i/>
          <w:iCs/>
          <w:color w:val="002060"/>
          <w:sz w:val="24"/>
        </w:rPr>
        <w:t xml:space="preserve">To provide assurance that the goals of the RCA will be met, the voting system RCA should meet the </w:t>
      </w:r>
      <w:r w:rsidR="003A1548" w:rsidRPr="00B83A73">
        <w:rPr>
          <w:rFonts w:asciiTheme="minorHAnsi" w:hAnsiTheme="minorHAnsi"/>
          <w:i/>
          <w:iCs/>
          <w:color w:val="002060"/>
          <w:sz w:val="24"/>
        </w:rPr>
        <w:t>following criteria:</w:t>
      </w:r>
    </w:p>
    <w:p w14:paraId="367C1CE0" w14:textId="143C04F4" w:rsidR="003A1548" w:rsidRPr="00B83A73" w:rsidRDefault="003A1548"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define the anomaly and its effect on the election jurisdiction</w:t>
      </w:r>
      <w:r w:rsidR="00F37BC5" w:rsidRPr="00B83A73">
        <w:rPr>
          <w:rFonts w:asciiTheme="minorHAnsi" w:hAnsiTheme="minorHAnsi"/>
          <w:i/>
          <w:iCs/>
          <w:color w:val="002060"/>
          <w:sz w:val="24"/>
        </w:rPr>
        <w:t>(s)</w:t>
      </w:r>
      <w:r w:rsidRPr="00B83A73">
        <w:rPr>
          <w:rFonts w:asciiTheme="minorHAnsi" w:hAnsiTheme="minorHAnsi"/>
          <w:i/>
          <w:iCs/>
          <w:color w:val="002060"/>
          <w:sz w:val="24"/>
        </w:rPr>
        <w:t xml:space="preserve"> and on the voting system manufacturer.</w:t>
      </w:r>
    </w:p>
    <w:p w14:paraId="526C8A2D" w14:textId="77777777" w:rsidR="003A1548" w:rsidRPr="00B83A73" w:rsidRDefault="003A1548"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delineate the known causal relationships that combined to cause the anomaly.</w:t>
      </w:r>
    </w:p>
    <w:p w14:paraId="28FDC128" w14:textId="77777777" w:rsidR="003A1548" w:rsidRPr="00B83A73" w:rsidRDefault="007E57AE"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establish</w:t>
      </w:r>
      <w:r w:rsidR="003A1548" w:rsidRPr="00B83A73">
        <w:rPr>
          <w:rFonts w:asciiTheme="minorHAnsi" w:hAnsiTheme="minorHAnsi"/>
          <w:i/>
          <w:iCs/>
          <w:color w:val="002060"/>
          <w:sz w:val="24"/>
        </w:rPr>
        <w:t xml:space="preserve"> causal relationships between the root cause(s) and the defined anomaly.</w:t>
      </w:r>
    </w:p>
    <w:p w14:paraId="29E7E915" w14:textId="77777777" w:rsidR="003A1548" w:rsidRPr="00B83A73" w:rsidRDefault="007E57AE"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present</w:t>
      </w:r>
      <w:r w:rsidR="003A1548" w:rsidRPr="00B83A73">
        <w:rPr>
          <w:rFonts w:asciiTheme="minorHAnsi" w:hAnsiTheme="minorHAnsi"/>
          <w:i/>
          <w:iCs/>
          <w:color w:val="002060"/>
          <w:sz w:val="24"/>
        </w:rPr>
        <w:t xml:space="preserve"> the evidence used to support the existence of identified causes of the anomaly.</w:t>
      </w:r>
    </w:p>
    <w:p w14:paraId="40E5A465" w14:textId="33313663" w:rsidR="003A1548" w:rsidRDefault="007E57AE"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explain</w:t>
      </w:r>
      <w:r w:rsidR="003A1548" w:rsidRPr="00B83A73">
        <w:rPr>
          <w:rFonts w:asciiTheme="minorHAnsi" w:hAnsiTheme="minorHAnsi"/>
          <w:i/>
          <w:iCs/>
          <w:color w:val="002060"/>
          <w:sz w:val="24"/>
        </w:rPr>
        <w:t xml:space="preserve"> how the </w:t>
      </w:r>
      <w:r w:rsidRPr="00B83A73">
        <w:rPr>
          <w:rFonts w:asciiTheme="minorHAnsi" w:hAnsiTheme="minorHAnsi"/>
          <w:i/>
          <w:iCs/>
          <w:color w:val="002060"/>
          <w:sz w:val="24"/>
        </w:rPr>
        <w:t>corrective actions</w:t>
      </w:r>
      <w:r w:rsidR="003A1548" w:rsidRPr="00B83A73">
        <w:rPr>
          <w:rFonts w:asciiTheme="minorHAnsi" w:hAnsiTheme="minorHAnsi"/>
          <w:i/>
          <w:iCs/>
          <w:color w:val="002060"/>
          <w:sz w:val="24"/>
        </w:rPr>
        <w:t xml:space="preserve"> will prevent recurrence of the defined anomaly.</w:t>
      </w:r>
    </w:p>
    <w:p w14:paraId="020033CF" w14:textId="741A22D9" w:rsidR="00C72595" w:rsidRPr="00B83A73" w:rsidRDefault="00C72595" w:rsidP="003A1548">
      <w:pPr>
        <w:pStyle w:val="ListParagraph"/>
        <w:numPr>
          <w:ilvl w:val="0"/>
          <w:numId w:val="28"/>
        </w:numPr>
        <w:rPr>
          <w:rFonts w:asciiTheme="minorHAnsi" w:hAnsiTheme="minorHAnsi"/>
          <w:i/>
          <w:iCs/>
          <w:color w:val="002060"/>
          <w:sz w:val="24"/>
        </w:rPr>
      </w:pPr>
      <w:r>
        <w:rPr>
          <w:rFonts w:asciiTheme="minorHAnsi" w:hAnsiTheme="minorHAnsi"/>
          <w:i/>
          <w:iCs/>
          <w:color w:val="002060"/>
          <w:sz w:val="24"/>
        </w:rPr>
        <w:t>Clearly explain how the solution(s) will be managed in the future.</w:t>
      </w:r>
    </w:p>
    <w:p w14:paraId="44E08165" w14:textId="77777777" w:rsidR="003A1548" w:rsidRPr="00B83A73" w:rsidRDefault="007E57AE" w:rsidP="003A1548">
      <w:pPr>
        <w:pStyle w:val="ListParagraph"/>
        <w:numPr>
          <w:ilvl w:val="0"/>
          <w:numId w:val="28"/>
        </w:numPr>
        <w:rPr>
          <w:rFonts w:asciiTheme="minorHAnsi" w:hAnsiTheme="minorHAnsi"/>
          <w:i/>
          <w:iCs/>
          <w:color w:val="002060"/>
          <w:sz w:val="24"/>
        </w:rPr>
      </w:pPr>
      <w:r w:rsidRPr="00B83A73">
        <w:rPr>
          <w:rFonts w:asciiTheme="minorHAnsi" w:hAnsiTheme="minorHAnsi"/>
          <w:i/>
          <w:iCs/>
          <w:color w:val="002060"/>
          <w:sz w:val="24"/>
        </w:rPr>
        <w:t>Clearly document</w:t>
      </w:r>
      <w:r w:rsidR="003A1548" w:rsidRPr="00B83A73">
        <w:rPr>
          <w:rFonts w:asciiTheme="minorHAnsi" w:hAnsiTheme="minorHAnsi"/>
          <w:i/>
          <w:iCs/>
          <w:color w:val="002060"/>
          <w:sz w:val="24"/>
        </w:rPr>
        <w:t xml:space="preserve"> the above criteria in this analysis report so election officials and the voting public can easily follow the logic of the analysis.</w:t>
      </w:r>
    </w:p>
    <w:p w14:paraId="73D0DD33" w14:textId="77777777" w:rsidR="00F03239" w:rsidRDefault="00F03239" w:rsidP="003746D1">
      <w:pPr>
        <w:rPr>
          <w:sz w:val="24"/>
        </w:rPr>
      </w:pPr>
    </w:p>
    <w:p w14:paraId="2B3B1C60" w14:textId="20AD8F35" w:rsidR="003746D1" w:rsidRPr="009A5813" w:rsidRDefault="00C43D40" w:rsidP="009A5813">
      <w:pPr>
        <w:pStyle w:val="Heading1"/>
      </w:pPr>
      <w:bookmarkStart w:id="1" w:name="_Toc89167850"/>
      <w:r w:rsidRPr="009A5813">
        <w:lastRenderedPageBreak/>
        <w:t>Anomaly</w:t>
      </w:r>
      <w:r w:rsidR="00FD5BAE" w:rsidRPr="009A5813">
        <w:t xml:space="preserve"> Description</w:t>
      </w:r>
      <w:bookmarkEnd w:id="1"/>
    </w:p>
    <w:p w14:paraId="317682EA" w14:textId="1C39A007" w:rsidR="00A0319A" w:rsidRDefault="00A0319A" w:rsidP="00EE6F9D">
      <w:pPr>
        <w:rPr>
          <w:rFonts w:asciiTheme="minorHAnsi" w:hAnsiTheme="minorHAnsi" w:cstheme="minorHAnsi"/>
          <w:color w:val="002060"/>
          <w:sz w:val="24"/>
          <w:szCs w:val="24"/>
        </w:rPr>
      </w:pPr>
      <w:r w:rsidRPr="00B83A73">
        <w:rPr>
          <w:rFonts w:asciiTheme="minorHAnsi" w:hAnsiTheme="minorHAnsi" w:cstheme="minorHAnsi"/>
          <w:color w:val="002060"/>
          <w:sz w:val="24"/>
          <w:szCs w:val="24"/>
        </w:rPr>
        <w:t>Complete all sections. Descriptions must be as detailed as possible,</w:t>
      </w:r>
      <w:r w:rsidR="00427F69">
        <w:rPr>
          <w:rFonts w:asciiTheme="minorHAnsi" w:hAnsiTheme="minorHAnsi" w:cstheme="minorHAnsi"/>
          <w:color w:val="002060"/>
          <w:sz w:val="24"/>
          <w:szCs w:val="24"/>
        </w:rPr>
        <w:t xml:space="preserve"> while</w:t>
      </w:r>
      <w:r w:rsidRPr="00B83A73">
        <w:rPr>
          <w:rFonts w:asciiTheme="minorHAnsi" w:hAnsiTheme="minorHAnsi" w:cstheme="minorHAnsi"/>
          <w:color w:val="002060"/>
          <w:sz w:val="24"/>
          <w:szCs w:val="24"/>
        </w:rPr>
        <w:t xml:space="preserve"> being clear and </w:t>
      </w:r>
      <w:r w:rsidR="00372251" w:rsidRPr="00B83A73">
        <w:rPr>
          <w:rFonts w:asciiTheme="minorHAnsi" w:hAnsiTheme="minorHAnsi" w:cstheme="minorHAnsi"/>
          <w:color w:val="002060"/>
          <w:sz w:val="24"/>
          <w:szCs w:val="24"/>
        </w:rPr>
        <w:t>concise</w:t>
      </w:r>
      <w:r w:rsidR="00372251">
        <w:rPr>
          <w:rFonts w:asciiTheme="minorHAnsi" w:hAnsiTheme="minorHAnsi" w:cstheme="minorHAnsi"/>
          <w:color w:val="002060"/>
          <w:sz w:val="24"/>
          <w:szCs w:val="24"/>
        </w:rPr>
        <w:t xml:space="preserve"> since</w:t>
      </w:r>
      <w:r w:rsidR="00AD71A5" w:rsidRPr="00AD71A5">
        <w:rPr>
          <w:rFonts w:asciiTheme="minorHAnsi" w:hAnsiTheme="minorHAnsi" w:cstheme="minorHAnsi"/>
          <w:color w:val="002060"/>
          <w:sz w:val="24"/>
          <w:szCs w:val="24"/>
        </w:rPr>
        <w:t xml:space="preserve"> the anomaly is the source of the entire RCA. This detail should include a complete list and/or description of the “symptoms” of the anomaly and the conditions present which the symptoms occurred.</w:t>
      </w:r>
    </w:p>
    <w:p w14:paraId="37FD65DD" w14:textId="77777777" w:rsidR="00B83A73" w:rsidRPr="00B83A73" w:rsidRDefault="00B83A73" w:rsidP="00EE6F9D">
      <w:pPr>
        <w:rPr>
          <w:rFonts w:asciiTheme="minorHAnsi" w:hAnsiTheme="minorHAnsi" w:cstheme="minorHAnsi"/>
          <w:color w:val="002060"/>
          <w:sz w:val="24"/>
          <w:szCs w:val="24"/>
        </w:rPr>
      </w:pPr>
    </w:p>
    <w:tbl>
      <w:tblPr>
        <w:tblStyle w:val="TableGrid"/>
        <w:tblW w:w="9625" w:type="dxa"/>
        <w:tblLook w:val="04A0" w:firstRow="1" w:lastRow="0" w:firstColumn="1" w:lastColumn="0" w:noHBand="0" w:noVBand="1"/>
      </w:tblPr>
      <w:tblGrid>
        <w:gridCol w:w="4585"/>
        <w:gridCol w:w="5040"/>
      </w:tblGrid>
      <w:tr w:rsidR="00427F69" w:rsidRPr="00B83A73" w14:paraId="6A8F7990" w14:textId="6886A904" w:rsidTr="6C3C9441">
        <w:trPr>
          <w:trHeight w:val="575"/>
        </w:trPr>
        <w:tc>
          <w:tcPr>
            <w:tcW w:w="4585" w:type="dxa"/>
          </w:tcPr>
          <w:p w14:paraId="274E18E6" w14:textId="09230F64" w:rsidR="00427F69" w:rsidRPr="00427F69" w:rsidRDefault="169598D5" w:rsidP="6C3C9441">
            <w:pPr>
              <w:rPr>
                <w:rFonts w:asciiTheme="minorHAnsi" w:hAnsiTheme="minorHAnsi" w:cstheme="minorBidi"/>
                <w:color w:val="002060"/>
                <w:sz w:val="24"/>
                <w:szCs w:val="24"/>
                <w:u w:val="single"/>
              </w:rPr>
            </w:pPr>
            <w:permStart w:id="511077290" w:ed="eac.gov\paumayr"/>
            <w:permStart w:id="1316781926" w:ed="eac.gov\jpanek"/>
            <w:permStart w:id="1495149265" w:ed="eac.gov\eburton"/>
            <w:r w:rsidRPr="6C3C9441">
              <w:rPr>
                <w:rFonts w:asciiTheme="minorHAnsi" w:hAnsiTheme="minorHAnsi" w:cstheme="minorBidi"/>
                <w:color w:val="002060"/>
                <w:sz w:val="24"/>
                <w:szCs w:val="24"/>
                <w:u w:val="single"/>
              </w:rPr>
              <w:t>Date of Anomaly:</w:t>
            </w:r>
            <w:permEnd w:id="511077290"/>
            <w:permEnd w:id="1316781926"/>
            <w:permEnd w:id="1495149265"/>
          </w:p>
        </w:tc>
        <w:tc>
          <w:tcPr>
            <w:tcW w:w="5040" w:type="dxa"/>
          </w:tcPr>
          <w:p w14:paraId="110EFE95" w14:textId="3839438D" w:rsidR="00427F69" w:rsidRPr="00427F69" w:rsidRDefault="00427F69" w:rsidP="00790A7D">
            <w:pPr>
              <w:rPr>
                <w:rFonts w:asciiTheme="minorHAnsi" w:hAnsiTheme="minorHAnsi" w:cstheme="minorHAnsi"/>
                <w:color w:val="002060"/>
                <w:sz w:val="24"/>
                <w:szCs w:val="24"/>
                <w:u w:val="single"/>
              </w:rPr>
            </w:pPr>
            <w:permStart w:id="1168251279" w:ed="eac.gov\paumayr"/>
            <w:permStart w:id="2145329123" w:ed="eac.gov\jpanek"/>
            <w:permStart w:id="393049346" w:ed="eac.gov\eburton"/>
            <w:r w:rsidRPr="00427F69">
              <w:rPr>
                <w:rFonts w:asciiTheme="minorHAnsi" w:hAnsiTheme="minorHAnsi" w:cstheme="minorHAnsi"/>
                <w:color w:val="002060"/>
                <w:sz w:val="24"/>
                <w:szCs w:val="24"/>
                <w:u w:val="single"/>
              </w:rPr>
              <w:t>Time of Anomaly:</w:t>
            </w:r>
            <w:permEnd w:id="1168251279"/>
            <w:permEnd w:id="2145329123"/>
            <w:permEnd w:id="393049346"/>
          </w:p>
        </w:tc>
      </w:tr>
      <w:tr w:rsidR="00372251" w:rsidRPr="00B83A73" w14:paraId="198C1016" w14:textId="074964D6" w:rsidTr="6C3C9441">
        <w:trPr>
          <w:trHeight w:val="692"/>
        </w:trPr>
        <w:tc>
          <w:tcPr>
            <w:tcW w:w="4585" w:type="dxa"/>
          </w:tcPr>
          <w:p w14:paraId="3B968C2B" w14:textId="02DDE626" w:rsidR="00372251" w:rsidRPr="00427F69" w:rsidRDefault="00372251" w:rsidP="00790A7D">
            <w:pPr>
              <w:rPr>
                <w:rFonts w:asciiTheme="minorHAnsi" w:hAnsiTheme="minorHAnsi" w:cstheme="minorHAnsi"/>
                <w:color w:val="002060"/>
                <w:sz w:val="24"/>
                <w:szCs w:val="24"/>
                <w:u w:val="single"/>
              </w:rPr>
            </w:pPr>
            <w:permStart w:id="1820155138" w:ed="eac.gov\paumayr"/>
            <w:permStart w:id="1609388129" w:ed="eac.gov\jpanek"/>
            <w:permStart w:id="1319191704" w:ed="eac.gov\eburton"/>
            <w:r w:rsidRPr="00427F69">
              <w:rPr>
                <w:rFonts w:asciiTheme="minorHAnsi" w:hAnsiTheme="minorHAnsi" w:cstheme="minorHAnsi"/>
                <w:color w:val="002060"/>
                <w:sz w:val="24"/>
                <w:szCs w:val="24"/>
                <w:u w:val="single"/>
              </w:rPr>
              <w:t>Place of Anomaly:</w:t>
            </w:r>
            <w:permEnd w:id="1820155138"/>
            <w:permEnd w:id="1609388129"/>
            <w:permEnd w:id="1319191704"/>
          </w:p>
        </w:tc>
        <w:tc>
          <w:tcPr>
            <w:tcW w:w="5040" w:type="dxa"/>
          </w:tcPr>
          <w:p w14:paraId="25AE1CE4" w14:textId="0875BC24" w:rsidR="00372251" w:rsidRPr="00427F69" w:rsidRDefault="00372251" w:rsidP="2A7D29D2">
            <w:pPr>
              <w:rPr>
                <w:rFonts w:asciiTheme="minorHAnsi" w:hAnsiTheme="minorHAnsi" w:cstheme="minorBidi"/>
                <w:color w:val="002060"/>
                <w:sz w:val="24"/>
                <w:szCs w:val="24"/>
                <w:u w:val="single"/>
              </w:rPr>
            </w:pPr>
            <w:permStart w:id="557999875" w:ed="eac.gov\paumayr"/>
            <w:permStart w:id="1600727671" w:ed="eac.gov\eburton"/>
            <w:permStart w:id="402660200" w:ed="eac.gov\jpanek"/>
            <w:r w:rsidRPr="2A7D29D2">
              <w:rPr>
                <w:rFonts w:asciiTheme="minorHAnsi" w:hAnsiTheme="minorHAnsi" w:cstheme="minorBidi"/>
                <w:color w:val="002060"/>
                <w:sz w:val="24"/>
                <w:szCs w:val="24"/>
                <w:u w:val="single"/>
              </w:rPr>
              <w:t>Person identifying Anomaly:</w:t>
            </w:r>
            <w:permEnd w:id="557999875"/>
            <w:permEnd w:id="1600727671"/>
            <w:permEnd w:id="402660200"/>
          </w:p>
        </w:tc>
      </w:tr>
      <w:tr w:rsidR="00372251" w:rsidRPr="00B83A73" w14:paraId="114BF496" w14:textId="210AD3A2" w:rsidTr="6C3C9441">
        <w:trPr>
          <w:trHeight w:val="2363"/>
        </w:trPr>
        <w:tc>
          <w:tcPr>
            <w:tcW w:w="9625" w:type="dxa"/>
            <w:gridSpan w:val="2"/>
          </w:tcPr>
          <w:p w14:paraId="3765A693" w14:textId="26085D35" w:rsidR="00372251" w:rsidRPr="00AA0855" w:rsidRDefault="00372251" w:rsidP="00790A7D">
            <w:pPr>
              <w:rPr>
                <w:rFonts w:asciiTheme="minorHAnsi" w:hAnsiTheme="minorHAnsi" w:cstheme="minorHAnsi"/>
                <w:color w:val="002060"/>
                <w:sz w:val="24"/>
                <w:szCs w:val="24"/>
                <w:u w:val="single"/>
              </w:rPr>
            </w:pPr>
            <w:permStart w:id="208881228" w:ed="eac.gov\paumayr"/>
            <w:permStart w:id="573001770" w:ed="eac.gov\jpanek"/>
            <w:permStart w:id="232879392" w:ed="eac.gov\eburton"/>
            <w:r w:rsidRPr="00AA0855">
              <w:rPr>
                <w:rFonts w:asciiTheme="minorHAnsi" w:hAnsiTheme="minorHAnsi" w:cstheme="minorHAnsi"/>
                <w:color w:val="002060"/>
                <w:sz w:val="24"/>
                <w:szCs w:val="24"/>
                <w:u w:val="single"/>
              </w:rPr>
              <w:t>Expected Results of actions leading up to anomaly:</w:t>
            </w:r>
            <w:permEnd w:id="208881228"/>
            <w:permEnd w:id="573001770"/>
            <w:permEnd w:id="232879392"/>
          </w:p>
        </w:tc>
      </w:tr>
      <w:tr w:rsidR="00427F69" w:rsidRPr="00B83A73" w14:paraId="5C2F28FC" w14:textId="204CF070" w:rsidTr="6C3C9441">
        <w:trPr>
          <w:trHeight w:val="3473"/>
        </w:trPr>
        <w:tc>
          <w:tcPr>
            <w:tcW w:w="9625" w:type="dxa"/>
            <w:gridSpan w:val="2"/>
          </w:tcPr>
          <w:p w14:paraId="42B0B41B" w14:textId="1CEEC30F" w:rsidR="005852CE" w:rsidRPr="00AA0855" w:rsidRDefault="00427F69" w:rsidP="0044755A">
            <w:pPr>
              <w:rPr>
                <w:rFonts w:asciiTheme="minorHAnsi" w:hAnsiTheme="minorHAnsi" w:cstheme="minorHAnsi"/>
                <w:color w:val="002060"/>
                <w:sz w:val="24"/>
                <w:szCs w:val="24"/>
                <w:u w:val="single"/>
              </w:rPr>
            </w:pPr>
            <w:permStart w:id="83369728" w:ed="eac.gov\eburton"/>
            <w:permStart w:id="1864648994" w:ed="eac.gov\jpanek"/>
            <w:permStart w:id="1113196769" w:ed="eac.gov\paumayr"/>
            <w:r w:rsidRPr="2A7D29D2">
              <w:rPr>
                <w:rFonts w:asciiTheme="minorHAnsi" w:hAnsiTheme="minorHAnsi" w:cstheme="minorBidi"/>
                <w:color w:val="002060"/>
                <w:sz w:val="24"/>
                <w:szCs w:val="24"/>
                <w:u w:val="single"/>
              </w:rPr>
              <w:t xml:space="preserve">Detailed description of </w:t>
            </w:r>
            <w:r w:rsidR="0044755A" w:rsidRPr="2A7D29D2">
              <w:rPr>
                <w:rFonts w:asciiTheme="minorHAnsi" w:hAnsiTheme="minorHAnsi" w:cstheme="minorBidi"/>
                <w:color w:val="002060"/>
                <w:sz w:val="24"/>
                <w:szCs w:val="24"/>
                <w:u w:val="single"/>
              </w:rPr>
              <w:t>the</w:t>
            </w:r>
            <w:r w:rsidR="0044755A">
              <w:rPr>
                <w:rFonts w:asciiTheme="minorHAnsi" w:hAnsiTheme="minorHAnsi" w:cstheme="minorBidi"/>
                <w:color w:val="002060"/>
                <w:sz w:val="24"/>
                <w:szCs w:val="24"/>
                <w:u w:val="single"/>
              </w:rPr>
              <w:t xml:space="preserve"> event</w:t>
            </w:r>
            <w:r w:rsidRPr="2A7D29D2">
              <w:rPr>
                <w:rFonts w:asciiTheme="minorHAnsi" w:hAnsiTheme="minorHAnsi" w:cstheme="minorBidi"/>
                <w:color w:val="002060"/>
                <w:sz w:val="24"/>
                <w:szCs w:val="24"/>
                <w:u w:val="single"/>
              </w:rPr>
              <w:t xml:space="preserve"> / anomaly:</w:t>
            </w:r>
            <w:permEnd w:id="83369728"/>
            <w:permEnd w:id="1864648994"/>
            <w:permEnd w:id="1113196769"/>
          </w:p>
        </w:tc>
      </w:tr>
      <w:tr w:rsidR="00B83A73" w:rsidRPr="00B83A73" w14:paraId="14C3BE6D" w14:textId="0FFA4B39" w:rsidTr="6C3C9441">
        <w:trPr>
          <w:trHeight w:val="2672"/>
        </w:trPr>
        <w:tc>
          <w:tcPr>
            <w:tcW w:w="9625" w:type="dxa"/>
            <w:gridSpan w:val="2"/>
          </w:tcPr>
          <w:p w14:paraId="10249444" w14:textId="5FEB39E8" w:rsidR="00B34AA1" w:rsidRPr="00B83A73" w:rsidRDefault="00B34AA1" w:rsidP="00790A7D">
            <w:pPr>
              <w:rPr>
                <w:rFonts w:asciiTheme="minorHAnsi" w:hAnsiTheme="minorHAnsi" w:cstheme="minorHAnsi"/>
                <w:color w:val="002060"/>
                <w:sz w:val="24"/>
                <w:szCs w:val="24"/>
              </w:rPr>
            </w:pPr>
            <w:permStart w:id="1162427153" w:ed="eac.gov\eburton"/>
            <w:permStart w:id="202518877" w:ed="eac.gov\jpanek"/>
            <w:permStart w:id="297938920" w:ed="eac.gov\paumayr"/>
            <w:r w:rsidRPr="00B83A73">
              <w:rPr>
                <w:rFonts w:asciiTheme="minorHAnsi" w:hAnsiTheme="minorHAnsi" w:cstheme="minorHAnsi"/>
                <w:color w:val="002060"/>
                <w:sz w:val="24"/>
                <w:szCs w:val="24"/>
              </w:rPr>
              <w:t xml:space="preserve">If the anomaly is repeatable, provide step by step instructions to recreate </w:t>
            </w:r>
            <w:r w:rsidR="00A0319A" w:rsidRPr="00B83A73">
              <w:rPr>
                <w:rFonts w:asciiTheme="minorHAnsi" w:hAnsiTheme="minorHAnsi" w:cstheme="minorHAnsi"/>
                <w:color w:val="002060"/>
                <w:sz w:val="24"/>
                <w:szCs w:val="24"/>
              </w:rPr>
              <w:t>it</w:t>
            </w:r>
            <w:r w:rsidRPr="00B83A73">
              <w:rPr>
                <w:rFonts w:asciiTheme="minorHAnsi" w:hAnsiTheme="minorHAnsi" w:cstheme="minorHAnsi"/>
                <w:color w:val="002060"/>
                <w:sz w:val="24"/>
                <w:szCs w:val="24"/>
              </w:rPr>
              <w:t>:</w:t>
            </w:r>
            <w:permEnd w:id="1162427153"/>
            <w:permEnd w:id="202518877"/>
            <w:permEnd w:id="297938920"/>
          </w:p>
        </w:tc>
      </w:tr>
    </w:tbl>
    <w:p w14:paraId="2EE790AF" w14:textId="04A66511" w:rsidR="006E45FB" w:rsidRDefault="006E45FB">
      <w:pPr>
        <w:rPr>
          <w:rFonts w:asciiTheme="minorHAnsi" w:eastAsiaTheme="majorEastAsia" w:hAnsiTheme="minorHAnsi" w:cstheme="minorHAnsi"/>
          <w:color w:val="17365D" w:themeColor="text2" w:themeShade="BF"/>
          <w:spacing w:val="5"/>
          <w:kern w:val="28"/>
          <w:sz w:val="44"/>
          <w:szCs w:val="44"/>
        </w:rPr>
      </w:pPr>
      <w:bookmarkStart w:id="2" w:name="_Toc89167851"/>
    </w:p>
    <w:p w14:paraId="3E370772" w14:textId="0A77BF03" w:rsidR="003746D1" w:rsidRPr="00281F74" w:rsidRDefault="00080563" w:rsidP="009A5813">
      <w:pPr>
        <w:pStyle w:val="Heading1"/>
      </w:pPr>
      <w:r w:rsidRPr="00281F74">
        <w:lastRenderedPageBreak/>
        <w:t>Chronology of Events / Timeline</w:t>
      </w:r>
      <w:bookmarkEnd w:id="2"/>
    </w:p>
    <w:p w14:paraId="6025711C" w14:textId="3AEC7603" w:rsidR="00611A06" w:rsidRPr="009A5813" w:rsidRDefault="0090656D" w:rsidP="00BD2E62">
      <w:pPr>
        <w:rPr>
          <w:rFonts w:asciiTheme="minorHAnsi" w:hAnsiTheme="minorHAnsi"/>
          <w:color w:val="002060"/>
          <w:sz w:val="24"/>
        </w:rPr>
      </w:pPr>
      <w:r w:rsidRPr="009A5813">
        <w:rPr>
          <w:rFonts w:asciiTheme="minorHAnsi" w:hAnsiTheme="minorHAnsi"/>
          <w:color w:val="002060"/>
          <w:sz w:val="24"/>
        </w:rPr>
        <w:t>P</w:t>
      </w:r>
      <w:r w:rsidR="00611A06" w:rsidRPr="009A5813">
        <w:rPr>
          <w:rFonts w:asciiTheme="minorHAnsi" w:hAnsiTheme="minorHAnsi"/>
          <w:color w:val="002060"/>
          <w:sz w:val="24"/>
        </w:rPr>
        <w:t xml:space="preserve">rovide a detailed chronology of the events leading up to, and following, the </w:t>
      </w:r>
      <w:r w:rsidR="007E57AE" w:rsidRPr="009A5813">
        <w:rPr>
          <w:rFonts w:asciiTheme="minorHAnsi" w:hAnsiTheme="minorHAnsi"/>
          <w:color w:val="002060"/>
          <w:sz w:val="24"/>
        </w:rPr>
        <w:t>anomaly</w:t>
      </w:r>
      <w:r w:rsidRPr="009A5813">
        <w:rPr>
          <w:rFonts w:asciiTheme="minorHAnsi" w:hAnsiTheme="minorHAnsi"/>
          <w:color w:val="002060"/>
          <w:sz w:val="24"/>
        </w:rPr>
        <w:t xml:space="preserve">. Add additional events if necessary. </w:t>
      </w:r>
    </w:p>
    <w:p w14:paraId="17713111" w14:textId="77777777" w:rsidR="00BD2E62" w:rsidRPr="00264BA7" w:rsidRDefault="00BD2E62" w:rsidP="00611A06">
      <w:pPr>
        <w:rPr>
          <w:rFonts w:asciiTheme="minorHAnsi" w:hAnsiTheme="minorHAnsi"/>
          <w:sz w:val="24"/>
        </w:rPr>
      </w:pPr>
    </w:p>
    <w:p w14:paraId="6C74103F" w14:textId="77777777" w:rsidR="00F03239" w:rsidRPr="00264BA7" w:rsidRDefault="00F03239" w:rsidP="00F03239">
      <w:pPr>
        <w:rPr>
          <w:rFonts w:asciiTheme="minorHAnsi" w:hAnsiTheme="minorHAnsi"/>
        </w:rPr>
      </w:pPr>
    </w:p>
    <w:tbl>
      <w:tblPr>
        <w:tblStyle w:val="TableGrid"/>
        <w:tblW w:w="9805" w:type="dxa"/>
        <w:tblLook w:val="04A0" w:firstRow="1" w:lastRow="0" w:firstColumn="1" w:lastColumn="0" w:noHBand="0" w:noVBand="1"/>
      </w:tblPr>
      <w:tblGrid>
        <w:gridCol w:w="464"/>
        <w:gridCol w:w="1166"/>
        <w:gridCol w:w="2714"/>
        <w:gridCol w:w="1255"/>
        <w:gridCol w:w="4206"/>
      </w:tblGrid>
      <w:tr w:rsidR="00A426F2" w14:paraId="37A38843" w14:textId="77777777" w:rsidTr="00EE6F9D">
        <w:tc>
          <w:tcPr>
            <w:tcW w:w="464" w:type="dxa"/>
          </w:tcPr>
          <w:p w14:paraId="3BA02E22" w14:textId="77777777" w:rsidR="00A426F2" w:rsidRDefault="00A426F2" w:rsidP="00F03239">
            <w:pPr>
              <w:rPr>
                <w:rFonts w:asciiTheme="minorHAnsi" w:hAnsiTheme="minorHAnsi"/>
              </w:rPr>
            </w:pPr>
            <w:r>
              <w:rPr>
                <w:rFonts w:asciiTheme="minorHAnsi" w:hAnsiTheme="minorHAnsi"/>
              </w:rPr>
              <w:t>ID</w:t>
            </w:r>
          </w:p>
        </w:tc>
        <w:tc>
          <w:tcPr>
            <w:tcW w:w="1166" w:type="dxa"/>
          </w:tcPr>
          <w:p w14:paraId="0B16A1E6" w14:textId="77777777" w:rsidR="00A426F2" w:rsidRDefault="00A426F2" w:rsidP="00F03239">
            <w:pPr>
              <w:rPr>
                <w:rFonts w:asciiTheme="minorHAnsi" w:hAnsiTheme="minorHAnsi"/>
              </w:rPr>
            </w:pPr>
            <w:r>
              <w:rPr>
                <w:rFonts w:asciiTheme="minorHAnsi" w:hAnsiTheme="minorHAnsi"/>
              </w:rPr>
              <w:t>Date/Time</w:t>
            </w:r>
          </w:p>
        </w:tc>
        <w:tc>
          <w:tcPr>
            <w:tcW w:w="2714" w:type="dxa"/>
          </w:tcPr>
          <w:p w14:paraId="7E4DBC55" w14:textId="77777777" w:rsidR="00A426F2" w:rsidRDefault="00A426F2" w:rsidP="00737A2B">
            <w:pPr>
              <w:rPr>
                <w:rFonts w:asciiTheme="minorHAnsi" w:hAnsiTheme="minorHAnsi"/>
              </w:rPr>
            </w:pPr>
            <w:r>
              <w:rPr>
                <w:rFonts w:asciiTheme="minorHAnsi" w:hAnsiTheme="minorHAnsi"/>
              </w:rPr>
              <w:t>Description</w:t>
            </w:r>
          </w:p>
        </w:tc>
        <w:tc>
          <w:tcPr>
            <w:tcW w:w="1255" w:type="dxa"/>
          </w:tcPr>
          <w:p w14:paraId="073F0989" w14:textId="77777777" w:rsidR="00A426F2" w:rsidRDefault="00A426F2" w:rsidP="00F03239">
            <w:pPr>
              <w:rPr>
                <w:rFonts w:asciiTheme="minorHAnsi" w:hAnsiTheme="minorHAnsi"/>
              </w:rPr>
            </w:pPr>
            <w:r>
              <w:rPr>
                <w:rFonts w:asciiTheme="minorHAnsi" w:hAnsiTheme="minorHAnsi"/>
              </w:rPr>
              <w:t>Entity</w:t>
            </w:r>
          </w:p>
          <w:p w14:paraId="185D7B9A" w14:textId="77777777" w:rsidR="00A426F2" w:rsidRDefault="00A426F2" w:rsidP="00F03239">
            <w:pPr>
              <w:rPr>
                <w:rFonts w:asciiTheme="minorHAnsi" w:hAnsiTheme="minorHAnsi"/>
              </w:rPr>
            </w:pPr>
            <w:r>
              <w:rPr>
                <w:rFonts w:asciiTheme="minorHAnsi" w:hAnsiTheme="minorHAnsi"/>
              </w:rPr>
              <w:t>Org/person</w:t>
            </w:r>
          </w:p>
        </w:tc>
        <w:tc>
          <w:tcPr>
            <w:tcW w:w="4206" w:type="dxa"/>
          </w:tcPr>
          <w:p w14:paraId="555B8A93" w14:textId="77777777" w:rsidR="00A426F2" w:rsidRDefault="00A426F2" w:rsidP="00F03239">
            <w:pPr>
              <w:rPr>
                <w:rFonts w:asciiTheme="minorHAnsi" w:hAnsiTheme="minorHAnsi"/>
              </w:rPr>
            </w:pPr>
            <w:r>
              <w:rPr>
                <w:rFonts w:asciiTheme="minorHAnsi" w:hAnsiTheme="minorHAnsi"/>
              </w:rPr>
              <w:t>Result / Notes</w:t>
            </w:r>
          </w:p>
        </w:tc>
      </w:tr>
      <w:tr w:rsidR="00A426F2" w14:paraId="4BB1234C" w14:textId="77777777" w:rsidTr="00EE6F9D">
        <w:trPr>
          <w:trHeight w:val="864"/>
        </w:trPr>
        <w:tc>
          <w:tcPr>
            <w:tcW w:w="464" w:type="dxa"/>
          </w:tcPr>
          <w:p w14:paraId="17AF3242" w14:textId="77777777" w:rsidR="00A426F2" w:rsidRDefault="00A426F2" w:rsidP="00F03239">
            <w:pPr>
              <w:rPr>
                <w:rFonts w:asciiTheme="minorHAnsi" w:hAnsiTheme="minorHAnsi"/>
              </w:rPr>
            </w:pPr>
            <w:r>
              <w:rPr>
                <w:rFonts w:asciiTheme="minorHAnsi" w:hAnsiTheme="minorHAnsi"/>
              </w:rPr>
              <w:t>1</w:t>
            </w:r>
          </w:p>
        </w:tc>
        <w:tc>
          <w:tcPr>
            <w:tcW w:w="1166" w:type="dxa"/>
          </w:tcPr>
          <w:p w14:paraId="3727BF21" w14:textId="77777777" w:rsidR="00A426F2" w:rsidRDefault="00A426F2" w:rsidP="00F03239">
            <w:pPr>
              <w:rPr>
                <w:rFonts w:asciiTheme="minorHAnsi" w:hAnsiTheme="minorHAnsi"/>
              </w:rPr>
            </w:pPr>
          </w:p>
        </w:tc>
        <w:tc>
          <w:tcPr>
            <w:tcW w:w="2714" w:type="dxa"/>
          </w:tcPr>
          <w:p w14:paraId="0ADC34D3" w14:textId="77777777" w:rsidR="00A426F2" w:rsidRDefault="00A426F2" w:rsidP="00F03239">
            <w:pPr>
              <w:rPr>
                <w:rFonts w:asciiTheme="minorHAnsi" w:hAnsiTheme="minorHAnsi"/>
              </w:rPr>
            </w:pPr>
          </w:p>
        </w:tc>
        <w:tc>
          <w:tcPr>
            <w:tcW w:w="1255" w:type="dxa"/>
          </w:tcPr>
          <w:p w14:paraId="3CE34258" w14:textId="77777777" w:rsidR="00A426F2" w:rsidRDefault="00A426F2" w:rsidP="00F03239">
            <w:pPr>
              <w:rPr>
                <w:rFonts w:asciiTheme="minorHAnsi" w:hAnsiTheme="minorHAnsi"/>
              </w:rPr>
            </w:pPr>
          </w:p>
        </w:tc>
        <w:tc>
          <w:tcPr>
            <w:tcW w:w="4206" w:type="dxa"/>
          </w:tcPr>
          <w:p w14:paraId="7574EC94" w14:textId="77777777" w:rsidR="00A426F2" w:rsidRDefault="00A426F2" w:rsidP="00F03239">
            <w:pPr>
              <w:rPr>
                <w:rFonts w:asciiTheme="minorHAnsi" w:hAnsiTheme="minorHAnsi"/>
              </w:rPr>
            </w:pPr>
          </w:p>
        </w:tc>
      </w:tr>
      <w:tr w:rsidR="00A426F2" w14:paraId="327F7D60" w14:textId="77777777" w:rsidTr="00EE6F9D">
        <w:trPr>
          <w:trHeight w:val="864"/>
        </w:trPr>
        <w:tc>
          <w:tcPr>
            <w:tcW w:w="464" w:type="dxa"/>
          </w:tcPr>
          <w:p w14:paraId="65A3E7C9" w14:textId="77777777" w:rsidR="00A426F2" w:rsidRDefault="00A426F2" w:rsidP="00F03239">
            <w:pPr>
              <w:rPr>
                <w:rFonts w:asciiTheme="minorHAnsi" w:hAnsiTheme="minorHAnsi"/>
              </w:rPr>
            </w:pPr>
            <w:r>
              <w:rPr>
                <w:rFonts w:asciiTheme="minorHAnsi" w:hAnsiTheme="minorHAnsi"/>
              </w:rPr>
              <w:t>2</w:t>
            </w:r>
          </w:p>
        </w:tc>
        <w:tc>
          <w:tcPr>
            <w:tcW w:w="1166" w:type="dxa"/>
          </w:tcPr>
          <w:p w14:paraId="5BFFE74E" w14:textId="77777777" w:rsidR="00A426F2" w:rsidRDefault="00A426F2" w:rsidP="00F03239">
            <w:pPr>
              <w:rPr>
                <w:rFonts w:asciiTheme="minorHAnsi" w:hAnsiTheme="minorHAnsi"/>
              </w:rPr>
            </w:pPr>
          </w:p>
        </w:tc>
        <w:tc>
          <w:tcPr>
            <w:tcW w:w="2714" w:type="dxa"/>
          </w:tcPr>
          <w:p w14:paraId="03597AA6" w14:textId="77777777" w:rsidR="00A426F2" w:rsidRDefault="00A426F2" w:rsidP="00F03239">
            <w:pPr>
              <w:rPr>
                <w:rFonts w:asciiTheme="minorHAnsi" w:hAnsiTheme="minorHAnsi"/>
              </w:rPr>
            </w:pPr>
          </w:p>
        </w:tc>
        <w:tc>
          <w:tcPr>
            <w:tcW w:w="1255" w:type="dxa"/>
          </w:tcPr>
          <w:p w14:paraId="1AC2E795" w14:textId="77777777" w:rsidR="00A426F2" w:rsidRDefault="00A426F2" w:rsidP="00F03239">
            <w:pPr>
              <w:rPr>
                <w:rFonts w:asciiTheme="minorHAnsi" w:hAnsiTheme="minorHAnsi"/>
              </w:rPr>
            </w:pPr>
          </w:p>
        </w:tc>
        <w:tc>
          <w:tcPr>
            <w:tcW w:w="4206" w:type="dxa"/>
          </w:tcPr>
          <w:p w14:paraId="423AF839" w14:textId="77777777" w:rsidR="00A426F2" w:rsidRDefault="00A426F2" w:rsidP="00F03239">
            <w:pPr>
              <w:rPr>
                <w:rFonts w:asciiTheme="minorHAnsi" w:hAnsiTheme="minorHAnsi"/>
              </w:rPr>
            </w:pPr>
          </w:p>
        </w:tc>
      </w:tr>
      <w:tr w:rsidR="00A426F2" w14:paraId="6A40BA03" w14:textId="77777777" w:rsidTr="00EE6F9D">
        <w:trPr>
          <w:trHeight w:val="864"/>
        </w:trPr>
        <w:tc>
          <w:tcPr>
            <w:tcW w:w="464" w:type="dxa"/>
          </w:tcPr>
          <w:p w14:paraId="5FF98FD5" w14:textId="77777777" w:rsidR="00A426F2" w:rsidRDefault="00A426F2" w:rsidP="00F03239">
            <w:pPr>
              <w:rPr>
                <w:rFonts w:asciiTheme="minorHAnsi" w:hAnsiTheme="minorHAnsi"/>
              </w:rPr>
            </w:pPr>
            <w:r>
              <w:rPr>
                <w:rFonts w:asciiTheme="minorHAnsi" w:hAnsiTheme="minorHAnsi"/>
              </w:rPr>
              <w:t>3</w:t>
            </w:r>
          </w:p>
        </w:tc>
        <w:tc>
          <w:tcPr>
            <w:tcW w:w="1166" w:type="dxa"/>
          </w:tcPr>
          <w:p w14:paraId="040FD4EB" w14:textId="77777777" w:rsidR="00A426F2" w:rsidRDefault="00A426F2" w:rsidP="00F03239">
            <w:pPr>
              <w:rPr>
                <w:rFonts w:asciiTheme="minorHAnsi" w:hAnsiTheme="minorHAnsi"/>
              </w:rPr>
            </w:pPr>
          </w:p>
        </w:tc>
        <w:tc>
          <w:tcPr>
            <w:tcW w:w="2714" w:type="dxa"/>
          </w:tcPr>
          <w:p w14:paraId="6E67FC7B" w14:textId="77777777" w:rsidR="00A426F2" w:rsidRDefault="00A426F2" w:rsidP="00F03239">
            <w:pPr>
              <w:rPr>
                <w:rFonts w:asciiTheme="minorHAnsi" w:hAnsiTheme="minorHAnsi"/>
              </w:rPr>
            </w:pPr>
          </w:p>
        </w:tc>
        <w:tc>
          <w:tcPr>
            <w:tcW w:w="1255" w:type="dxa"/>
          </w:tcPr>
          <w:p w14:paraId="264DF4F8" w14:textId="77777777" w:rsidR="00A426F2" w:rsidRDefault="00A426F2" w:rsidP="00F03239">
            <w:pPr>
              <w:rPr>
                <w:rFonts w:asciiTheme="minorHAnsi" w:hAnsiTheme="minorHAnsi"/>
              </w:rPr>
            </w:pPr>
          </w:p>
        </w:tc>
        <w:tc>
          <w:tcPr>
            <w:tcW w:w="4206" w:type="dxa"/>
          </w:tcPr>
          <w:p w14:paraId="17BB925B" w14:textId="77777777" w:rsidR="00A426F2" w:rsidRDefault="00A426F2" w:rsidP="00F03239">
            <w:pPr>
              <w:rPr>
                <w:rFonts w:asciiTheme="minorHAnsi" w:hAnsiTheme="minorHAnsi"/>
              </w:rPr>
            </w:pPr>
          </w:p>
        </w:tc>
      </w:tr>
      <w:tr w:rsidR="00A426F2" w14:paraId="365E4A7D" w14:textId="77777777" w:rsidTr="00A426F2">
        <w:trPr>
          <w:trHeight w:val="864"/>
        </w:trPr>
        <w:tc>
          <w:tcPr>
            <w:tcW w:w="464" w:type="dxa"/>
          </w:tcPr>
          <w:p w14:paraId="1CA7AB55" w14:textId="3897DDB8" w:rsidR="00A426F2" w:rsidRDefault="00A426F2" w:rsidP="00F03239">
            <w:pPr>
              <w:rPr>
                <w:rFonts w:asciiTheme="minorHAnsi" w:hAnsiTheme="minorHAnsi"/>
              </w:rPr>
            </w:pPr>
            <w:r>
              <w:rPr>
                <w:rFonts w:asciiTheme="minorHAnsi" w:hAnsiTheme="minorHAnsi"/>
              </w:rPr>
              <w:t>4</w:t>
            </w:r>
          </w:p>
        </w:tc>
        <w:tc>
          <w:tcPr>
            <w:tcW w:w="1166" w:type="dxa"/>
          </w:tcPr>
          <w:p w14:paraId="67649280" w14:textId="77777777" w:rsidR="00A426F2" w:rsidRDefault="00A426F2" w:rsidP="00F03239">
            <w:pPr>
              <w:rPr>
                <w:rFonts w:asciiTheme="minorHAnsi" w:hAnsiTheme="minorHAnsi"/>
              </w:rPr>
            </w:pPr>
          </w:p>
        </w:tc>
        <w:tc>
          <w:tcPr>
            <w:tcW w:w="2714" w:type="dxa"/>
          </w:tcPr>
          <w:p w14:paraId="1855224D" w14:textId="77777777" w:rsidR="00A426F2" w:rsidRDefault="00A426F2" w:rsidP="00F03239">
            <w:pPr>
              <w:rPr>
                <w:rFonts w:asciiTheme="minorHAnsi" w:hAnsiTheme="minorHAnsi"/>
              </w:rPr>
            </w:pPr>
          </w:p>
        </w:tc>
        <w:tc>
          <w:tcPr>
            <w:tcW w:w="1255" w:type="dxa"/>
          </w:tcPr>
          <w:p w14:paraId="1511A9BC" w14:textId="77777777" w:rsidR="00A426F2" w:rsidRDefault="00A426F2" w:rsidP="00F03239">
            <w:pPr>
              <w:rPr>
                <w:rFonts w:asciiTheme="minorHAnsi" w:hAnsiTheme="minorHAnsi"/>
              </w:rPr>
            </w:pPr>
          </w:p>
        </w:tc>
        <w:tc>
          <w:tcPr>
            <w:tcW w:w="4206" w:type="dxa"/>
          </w:tcPr>
          <w:p w14:paraId="61A948E4" w14:textId="77777777" w:rsidR="00A426F2" w:rsidRDefault="00A426F2" w:rsidP="00F03239">
            <w:pPr>
              <w:rPr>
                <w:rFonts w:asciiTheme="minorHAnsi" w:hAnsiTheme="minorHAnsi"/>
              </w:rPr>
            </w:pPr>
          </w:p>
        </w:tc>
      </w:tr>
      <w:tr w:rsidR="00A426F2" w14:paraId="526CF24A" w14:textId="77777777" w:rsidTr="00A426F2">
        <w:trPr>
          <w:trHeight w:val="864"/>
        </w:trPr>
        <w:tc>
          <w:tcPr>
            <w:tcW w:w="464" w:type="dxa"/>
          </w:tcPr>
          <w:p w14:paraId="5A5C7A52" w14:textId="3521B7B5" w:rsidR="00A426F2" w:rsidRDefault="00A426F2" w:rsidP="00F03239">
            <w:pPr>
              <w:rPr>
                <w:rFonts w:asciiTheme="minorHAnsi" w:hAnsiTheme="minorHAnsi"/>
              </w:rPr>
            </w:pPr>
            <w:r>
              <w:rPr>
                <w:rFonts w:asciiTheme="minorHAnsi" w:hAnsiTheme="minorHAnsi"/>
              </w:rPr>
              <w:t>5</w:t>
            </w:r>
          </w:p>
        </w:tc>
        <w:tc>
          <w:tcPr>
            <w:tcW w:w="1166" w:type="dxa"/>
          </w:tcPr>
          <w:p w14:paraId="28CD7E9F" w14:textId="77777777" w:rsidR="00A426F2" w:rsidRDefault="00A426F2" w:rsidP="00F03239">
            <w:pPr>
              <w:rPr>
                <w:rFonts w:asciiTheme="minorHAnsi" w:hAnsiTheme="minorHAnsi"/>
              </w:rPr>
            </w:pPr>
          </w:p>
        </w:tc>
        <w:tc>
          <w:tcPr>
            <w:tcW w:w="2714" w:type="dxa"/>
          </w:tcPr>
          <w:p w14:paraId="6E7F63A3" w14:textId="77777777" w:rsidR="00A426F2" w:rsidRDefault="00A426F2" w:rsidP="00F03239">
            <w:pPr>
              <w:rPr>
                <w:rFonts w:asciiTheme="minorHAnsi" w:hAnsiTheme="minorHAnsi"/>
              </w:rPr>
            </w:pPr>
          </w:p>
        </w:tc>
        <w:tc>
          <w:tcPr>
            <w:tcW w:w="1255" w:type="dxa"/>
          </w:tcPr>
          <w:p w14:paraId="281E682A" w14:textId="77777777" w:rsidR="00A426F2" w:rsidRDefault="00A426F2" w:rsidP="00F03239">
            <w:pPr>
              <w:rPr>
                <w:rFonts w:asciiTheme="minorHAnsi" w:hAnsiTheme="minorHAnsi"/>
              </w:rPr>
            </w:pPr>
          </w:p>
        </w:tc>
        <w:tc>
          <w:tcPr>
            <w:tcW w:w="4206" w:type="dxa"/>
          </w:tcPr>
          <w:p w14:paraId="318EE827" w14:textId="77777777" w:rsidR="00A426F2" w:rsidRDefault="00A426F2" w:rsidP="00F03239">
            <w:pPr>
              <w:rPr>
                <w:rFonts w:asciiTheme="minorHAnsi" w:hAnsiTheme="minorHAnsi"/>
              </w:rPr>
            </w:pPr>
          </w:p>
        </w:tc>
      </w:tr>
    </w:tbl>
    <w:p w14:paraId="502D00DF" w14:textId="77777777" w:rsidR="00F03239" w:rsidRPr="00264BA7" w:rsidRDefault="00F03239" w:rsidP="00F03239">
      <w:pPr>
        <w:rPr>
          <w:rFonts w:asciiTheme="minorHAnsi" w:hAnsiTheme="minorHAnsi"/>
        </w:rPr>
      </w:pPr>
    </w:p>
    <w:p w14:paraId="6987478C" w14:textId="77777777" w:rsidR="00F03239" w:rsidRPr="00264BA7" w:rsidRDefault="00F03239" w:rsidP="00F03239">
      <w:pPr>
        <w:rPr>
          <w:rFonts w:asciiTheme="minorHAnsi" w:hAnsiTheme="minorHAnsi"/>
        </w:rPr>
      </w:pPr>
    </w:p>
    <w:p w14:paraId="05D0AC37" w14:textId="77777777" w:rsidR="00F03239" w:rsidRPr="00264BA7" w:rsidRDefault="00F03239" w:rsidP="00F03239">
      <w:pPr>
        <w:rPr>
          <w:rFonts w:asciiTheme="minorHAnsi" w:hAnsiTheme="minorHAnsi"/>
        </w:rPr>
      </w:pPr>
    </w:p>
    <w:p w14:paraId="316B721A" w14:textId="77777777" w:rsidR="00F03239" w:rsidRPr="00264BA7" w:rsidRDefault="00F03239" w:rsidP="00F03239">
      <w:pPr>
        <w:rPr>
          <w:rFonts w:asciiTheme="minorHAnsi" w:hAnsiTheme="minorHAnsi"/>
        </w:rPr>
      </w:pPr>
    </w:p>
    <w:p w14:paraId="02052B29" w14:textId="77777777" w:rsidR="00F03239" w:rsidRPr="00264BA7" w:rsidRDefault="00F03239" w:rsidP="00F03239">
      <w:pPr>
        <w:rPr>
          <w:rFonts w:asciiTheme="minorHAnsi" w:hAnsiTheme="minorHAnsi"/>
        </w:rPr>
      </w:pPr>
    </w:p>
    <w:p w14:paraId="1B5583F6" w14:textId="77777777" w:rsidR="00F03239" w:rsidRPr="00264BA7" w:rsidRDefault="00F03239" w:rsidP="00F03239">
      <w:pPr>
        <w:rPr>
          <w:rFonts w:asciiTheme="minorHAnsi" w:hAnsiTheme="minorHAnsi"/>
        </w:rPr>
      </w:pPr>
    </w:p>
    <w:p w14:paraId="3AB43376" w14:textId="77777777" w:rsidR="00F03239" w:rsidRPr="00264BA7" w:rsidRDefault="00F03239" w:rsidP="00F03239">
      <w:pPr>
        <w:rPr>
          <w:rFonts w:asciiTheme="minorHAnsi" w:hAnsiTheme="minorHAnsi"/>
        </w:rPr>
      </w:pPr>
    </w:p>
    <w:p w14:paraId="2E26FE19" w14:textId="77777777" w:rsidR="00F03239" w:rsidRPr="00264BA7" w:rsidRDefault="00F03239" w:rsidP="00F03239">
      <w:pPr>
        <w:rPr>
          <w:rFonts w:asciiTheme="minorHAnsi" w:hAnsiTheme="minorHAnsi"/>
        </w:rPr>
      </w:pPr>
    </w:p>
    <w:p w14:paraId="28EEE2D2" w14:textId="77777777" w:rsidR="00F03239" w:rsidRPr="00264BA7" w:rsidRDefault="00F03239" w:rsidP="00F03239">
      <w:pPr>
        <w:rPr>
          <w:rFonts w:asciiTheme="minorHAnsi" w:hAnsiTheme="minorHAnsi"/>
        </w:rPr>
      </w:pPr>
    </w:p>
    <w:p w14:paraId="6F804EAE" w14:textId="77777777" w:rsidR="00F03239" w:rsidRPr="00264BA7" w:rsidRDefault="00F03239" w:rsidP="00F03239">
      <w:pPr>
        <w:rPr>
          <w:rFonts w:asciiTheme="minorHAnsi" w:hAnsiTheme="minorHAnsi"/>
        </w:rPr>
      </w:pPr>
    </w:p>
    <w:p w14:paraId="2857527D" w14:textId="77777777" w:rsidR="00F03239" w:rsidRPr="00264BA7" w:rsidRDefault="00F03239" w:rsidP="00F03239">
      <w:pPr>
        <w:rPr>
          <w:rFonts w:asciiTheme="minorHAnsi" w:hAnsiTheme="minorHAnsi"/>
        </w:rPr>
      </w:pPr>
    </w:p>
    <w:p w14:paraId="390440D4" w14:textId="77777777" w:rsidR="00F03239" w:rsidRPr="00264BA7" w:rsidRDefault="00F03239" w:rsidP="00F03239">
      <w:pPr>
        <w:rPr>
          <w:rFonts w:asciiTheme="minorHAnsi" w:hAnsiTheme="minorHAnsi"/>
        </w:rPr>
      </w:pPr>
    </w:p>
    <w:p w14:paraId="7337E06D" w14:textId="77777777" w:rsidR="00F03239" w:rsidRPr="00264BA7" w:rsidRDefault="00F03239" w:rsidP="00F03239">
      <w:pPr>
        <w:rPr>
          <w:rFonts w:asciiTheme="minorHAnsi" w:hAnsiTheme="minorHAnsi"/>
        </w:rPr>
      </w:pPr>
    </w:p>
    <w:p w14:paraId="41A9A684" w14:textId="77777777" w:rsidR="00F03239" w:rsidRDefault="00F03239" w:rsidP="00F03239"/>
    <w:p w14:paraId="2465E59B" w14:textId="77777777" w:rsidR="00F03239" w:rsidRDefault="00F03239" w:rsidP="00F03239"/>
    <w:p w14:paraId="74262201" w14:textId="77777777" w:rsidR="00F03239" w:rsidRDefault="00F03239" w:rsidP="00F03239"/>
    <w:p w14:paraId="75F37121" w14:textId="77777777" w:rsidR="00072945" w:rsidRDefault="00072945" w:rsidP="00F03239"/>
    <w:p w14:paraId="1747E711" w14:textId="77777777" w:rsidR="00072945" w:rsidRDefault="00072945" w:rsidP="00F03239"/>
    <w:p w14:paraId="3C783631" w14:textId="77777777" w:rsidR="00072945" w:rsidRDefault="00072945" w:rsidP="00F03239"/>
    <w:p w14:paraId="6FC1C762" w14:textId="77777777" w:rsidR="00F03239" w:rsidRPr="00F03239" w:rsidRDefault="00F03239" w:rsidP="00F03239"/>
    <w:p w14:paraId="6C6CD0F2" w14:textId="77777777" w:rsidR="00ED1727" w:rsidRDefault="00ED1727">
      <w:pPr>
        <w:rPr>
          <w:rFonts w:asciiTheme="majorHAnsi" w:eastAsiaTheme="majorEastAsia" w:hAnsiTheme="majorHAnsi" w:cstheme="majorBidi"/>
          <w:color w:val="17365D" w:themeColor="text2" w:themeShade="BF"/>
          <w:spacing w:val="5"/>
          <w:kern w:val="28"/>
          <w:sz w:val="44"/>
          <w:szCs w:val="44"/>
        </w:rPr>
      </w:pPr>
      <w:r>
        <w:rPr>
          <w:sz w:val="44"/>
          <w:szCs w:val="44"/>
        </w:rPr>
        <w:br w:type="page"/>
      </w:r>
    </w:p>
    <w:p w14:paraId="780AE7C5" w14:textId="3E9637D2" w:rsidR="008D19FF" w:rsidRDefault="09576E89" w:rsidP="009A5813">
      <w:pPr>
        <w:pStyle w:val="Heading1"/>
      </w:pPr>
      <w:bookmarkStart w:id="3" w:name="_Toc89167852"/>
      <w:r>
        <w:lastRenderedPageBreak/>
        <w:t>I</w:t>
      </w:r>
      <w:r w:rsidR="6F3A3850">
        <w:t>nvestigative</w:t>
      </w:r>
      <w:r w:rsidR="00CC867D">
        <w:t xml:space="preserve"> Team and Method</w:t>
      </w:r>
      <w:bookmarkEnd w:id="3"/>
    </w:p>
    <w:p w14:paraId="3ACCCA71" w14:textId="12D3595D" w:rsidR="00DA10FD" w:rsidRPr="00264BA7" w:rsidRDefault="00D91DD8" w:rsidP="00DA10FD">
      <w:pPr>
        <w:rPr>
          <w:rFonts w:asciiTheme="minorHAnsi" w:hAnsiTheme="minorHAnsi"/>
          <w:color w:val="C00000"/>
          <w:sz w:val="24"/>
        </w:rPr>
      </w:pPr>
      <w:r w:rsidRPr="007D1424">
        <w:rPr>
          <w:rFonts w:asciiTheme="minorHAnsi" w:hAnsiTheme="minorHAnsi" w:cstheme="minorHAnsi"/>
          <w:color w:val="002060"/>
          <w:sz w:val="24"/>
          <w:szCs w:val="24"/>
        </w:rPr>
        <w:t>This section shall describe how the investigative team is assembled by the voting system manufacturer, who it consists of, and how it gathers the data to be used in the analysis</w:t>
      </w:r>
      <w:r w:rsidR="00DA10FD" w:rsidRPr="007D1424">
        <w:rPr>
          <w:rFonts w:asciiTheme="minorHAnsi" w:hAnsiTheme="minorHAnsi" w:cstheme="minorHAnsi"/>
          <w:color w:val="002060"/>
          <w:sz w:val="24"/>
          <w:szCs w:val="24"/>
        </w:rPr>
        <w:t>. Include</w:t>
      </w:r>
      <w:r w:rsidR="00DA10FD" w:rsidRPr="00264BA7">
        <w:rPr>
          <w:rFonts w:asciiTheme="minorHAnsi" w:hAnsiTheme="minorHAnsi"/>
          <w:color w:val="C00000"/>
          <w:sz w:val="24"/>
        </w:rPr>
        <w:t xml:space="preserve"> </w:t>
      </w:r>
      <w:r w:rsidR="00DA10FD" w:rsidRPr="007D1424">
        <w:rPr>
          <w:rFonts w:asciiTheme="minorHAnsi" w:hAnsiTheme="minorHAnsi" w:cstheme="minorHAnsi"/>
          <w:color w:val="002060"/>
          <w:sz w:val="24"/>
          <w:szCs w:val="24"/>
        </w:rPr>
        <w:t xml:space="preserve">the RCA method employed by the manufacturer in conducting the analysis and why this </w:t>
      </w:r>
      <w:r w:rsidR="007D1424" w:rsidRPr="007D1424">
        <w:rPr>
          <w:rFonts w:asciiTheme="minorHAnsi" w:hAnsiTheme="minorHAnsi" w:cstheme="minorHAnsi"/>
          <w:color w:val="002060"/>
          <w:sz w:val="24"/>
          <w:szCs w:val="24"/>
        </w:rPr>
        <w:t>method</w:t>
      </w:r>
      <w:r w:rsidR="00DA10FD" w:rsidRPr="007D1424">
        <w:rPr>
          <w:rFonts w:asciiTheme="minorHAnsi" w:hAnsiTheme="minorHAnsi" w:cstheme="minorHAnsi"/>
          <w:color w:val="002060"/>
          <w:sz w:val="24"/>
          <w:szCs w:val="24"/>
        </w:rPr>
        <w:t xml:space="preserve"> was used.</w:t>
      </w:r>
    </w:p>
    <w:p w14:paraId="6CEAD8AF" w14:textId="77777777" w:rsidR="001C2362" w:rsidRPr="007D1424" w:rsidRDefault="001C2362" w:rsidP="007D1424">
      <w:pPr>
        <w:rPr>
          <w:color w:val="002060"/>
          <w:sz w:val="24"/>
          <w:szCs w:val="24"/>
        </w:rPr>
      </w:pPr>
    </w:p>
    <w:tbl>
      <w:tblPr>
        <w:tblStyle w:val="TableGrid"/>
        <w:tblW w:w="0" w:type="auto"/>
        <w:tblLook w:val="04A0" w:firstRow="1" w:lastRow="0" w:firstColumn="1" w:lastColumn="0" w:noHBand="0" w:noVBand="1"/>
      </w:tblPr>
      <w:tblGrid>
        <w:gridCol w:w="9350"/>
      </w:tblGrid>
      <w:tr w:rsidR="003F146D" w14:paraId="3465F460" w14:textId="77777777" w:rsidTr="2A7D29D2">
        <w:trPr>
          <w:trHeight w:val="422"/>
        </w:trPr>
        <w:tc>
          <w:tcPr>
            <w:tcW w:w="9350" w:type="dxa"/>
          </w:tcPr>
          <w:p w14:paraId="73D102D1" w14:textId="0EBDE773" w:rsidR="003F146D" w:rsidRPr="00AA0855" w:rsidRDefault="003F146D" w:rsidP="0044755A">
            <w:pPr>
              <w:rPr>
                <w:rFonts w:asciiTheme="minorHAnsi" w:hAnsiTheme="minorHAnsi" w:cstheme="minorHAnsi"/>
                <w:color w:val="002060"/>
                <w:sz w:val="24"/>
                <w:szCs w:val="24"/>
              </w:rPr>
            </w:pPr>
            <w:permStart w:id="944926651" w:ed="eac.gov\paumayr"/>
            <w:permStart w:id="233655904" w:ed="eac.gov\jpanek"/>
            <w:permStart w:id="1127445840" w:ed="eac.gov\eburton"/>
            <w:r w:rsidRPr="2A7D29D2">
              <w:rPr>
                <w:rFonts w:asciiTheme="minorHAnsi" w:hAnsiTheme="minorHAnsi" w:cstheme="minorBidi"/>
                <w:color w:val="002060"/>
                <w:sz w:val="24"/>
                <w:szCs w:val="24"/>
              </w:rPr>
              <w:t xml:space="preserve">Names and Positions of </w:t>
            </w:r>
            <w:r w:rsidR="0090656D" w:rsidRPr="2A7D29D2">
              <w:rPr>
                <w:rFonts w:asciiTheme="minorHAnsi" w:hAnsiTheme="minorHAnsi" w:cstheme="minorBidi"/>
                <w:color w:val="002060"/>
                <w:sz w:val="24"/>
                <w:szCs w:val="24"/>
              </w:rPr>
              <w:t xml:space="preserve">members of </w:t>
            </w:r>
            <w:r w:rsidR="0AC99FF3" w:rsidRPr="2A7D29D2">
              <w:rPr>
                <w:rFonts w:asciiTheme="minorHAnsi" w:hAnsiTheme="minorHAnsi" w:cstheme="minorBidi"/>
                <w:color w:val="002060"/>
                <w:sz w:val="24"/>
                <w:szCs w:val="24"/>
              </w:rPr>
              <w:t>the investigation</w:t>
            </w:r>
            <w:r w:rsidRPr="2A7D29D2">
              <w:rPr>
                <w:rFonts w:asciiTheme="minorHAnsi" w:hAnsiTheme="minorHAnsi" w:cstheme="minorBidi"/>
                <w:color w:val="002060"/>
                <w:sz w:val="24"/>
                <w:szCs w:val="24"/>
              </w:rPr>
              <w:t xml:space="preserve"> team:</w:t>
            </w:r>
            <w:permEnd w:id="944926651"/>
            <w:permEnd w:id="233655904"/>
            <w:permEnd w:id="1127445840"/>
          </w:p>
        </w:tc>
      </w:tr>
      <w:tr w:rsidR="009A3038" w14:paraId="1952A3F6" w14:textId="77777777" w:rsidTr="2A7D29D2">
        <w:trPr>
          <w:trHeight w:val="360"/>
        </w:trPr>
        <w:tc>
          <w:tcPr>
            <w:tcW w:w="9350" w:type="dxa"/>
          </w:tcPr>
          <w:p w14:paraId="6987C9B9" w14:textId="77777777" w:rsidR="009A3038" w:rsidRPr="009A3038" w:rsidRDefault="009A3038" w:rsidP="003746D1">
            <w:pPr>
              <w:rPr>
                <w:rFonts w:asciiTheme="minorHAnsi" w:hAnsiTheme="minorHAnsi" w:cstheme="minorHAnsi"/>
                <w:color w:val="002060"/>
                <w:sz w:val="24"/>
                <w:szCs w:val="24"/>
              </w:rPr>
            </w:pPr>
          </w:p>
        </w:tc>
      </w:tr>
      <w:tr w:rsidR="009A3038" w14:paraId="49DD6413" w14:textId="77777777" w:rsidTr="2A7D29D2">
        <w:trPr>
          <w:trHeight w:val="360"/>
        </w:trPr>
        <w:tc>
          <w:tcPr>
            <w:tcW w:w="9350" w:type="dxa"/>
          </w:tcPr>
          <w:p w14:paraId="5C9E8EE9" w14:textId="77777777" w:rsidR="009A3038" w:rsidRPr="009A3038" w:rsidRDefault="009A3038" w:rsidP="003746D1">
            <w:pPr>
              <w:rPr>
                <w:rFonts w:asciiTheme="minorHAnsi" w:hAnsiTheme="minorHAnsi" w:cstheme="minorHAnsi"/>
                <w:color w:val="002060"/>
                <w:sz w:val="24"/>
                <w:szCs w:val="24"/>
              </w:rPr>
            </w:pPr>
          </w:p>
        </w:tc>
      </w:tr>
      <w:tr w:rsidR="009A3038" w14:paraId="408CF9FA" w14:textId="77777777" w:rsidTr="2A7D29D2">
        <w:trPr>
          <w:trHeight w:val="360"/>
        </w:trPr>
        <w:tc>
          <w:tcPr>
            <w:tcW w:w="9350" w:type="dxa"/>
          </w:tcPr>
          <w:p w14:paraId="5227163D" w14:textId="77777777" w:rsidR="009A3038" w:rsidRPr="009A3038" w:rsidRDefault="009A3038" w:rsidP="003746D1">
            <w:pPr>
              <w:rPr>
                <w:rFonts w:asciiTheme="minorHAnsi" w:hAnsiTheme="minorHAnsi" w:cstheme="minorHAnsi"/>
                <w:color w:val="002060"/>
                <w:sz w:val="24"/>
                <w:szCs w:val="24"/>
              </w:rPr>
            </w:pPr>
          </w:p>
        </w:tc>
      </w:tr>
      <w:tr w:rsidR="009A3038" w14:paraId="18C1B247" w14:textId="77777777" w:rsidTr="2A7D29D2">
        <w:trPr>
          <w:trHeight w:val="360"/>
        </w:trPr>
        <w:tc>
          <w:tcPr>
            <w:tcW w:w="9350" w:type="dxa"/>
          </w:tcPr>
          <w:p w14:paraId="7D253DD3" w14:textId="77777777" w:rsidR="009A3038" w:rsidRPr="009A3038" w:rsidRDefault="009A3038" w:rsidP="003746D1">
            <w:pPr>
              <w:rPr>
                <w:rFonts w:asciiTheme="minorHAnsi" w:hAnsiTheme="minorHAnsi" w:cstheme="minorHAnsi"/>
                <w:color w:val="002060"/>
                <w:sz w:val="24"/>
                <w:szCs w:val="24"/>
              </w:rPr>
            </w:pPr>
          </w:p>
        </w:tc>
      </w:tr>
      <w:tr w:rsidR="009A3038" w14:paraId="6C066A5E" w14:textId="77777777" w:rsidTr="2A7D29D2">
        <w:trPr>
          <w:trHeight w:val="360"/>
        </w:trPr>
        <w:tc>
          <w:tcPr>
            <w:tcW w:w="9350" w:type="dxa"/>
          </w:tcPr>
          <w:p w14:paraId="2AB7E62F" w14:textId="77777777" w:rsidR="009A3038" w:rsidRPr="009A3038" w:rsidRDefault="009A3038" w:rsidP="003746D1">
            <w:pPr>
              <w:rPr>
                <w:rFonts w:asciiTheme="minorHAnsi" w:hAnsiTheme="minorHAnsi" w:cstheme="minorHAnsi"/>
                <w:color w:val="002060"/>
                <w:sz w:val="24"/>
                <w:szCs w:val="24"/>
              </w:rPr>
            </w:pPr>
          </w:p>
        </w:tc>
      </w:tr>
      <w:tr w:rsidR="009A3038" w14:paraId="32F6930E" w14:textId="77777777" w:rsidTr="2A7D29D2">
        <w:trPr>
          <w:trHeight w:val="360"/>
        </w:trPr>
        <w:tc>
          <w:tcPr>
            <w:tcW w:w="9350" w:type="dxa"/>
          </w:tcPr>
          <w:p w14:paraId="1CF66111" w14:textId="77777777" w:rsidR="009A3038" w:rsidRPr="009A3038" w:rsidRDefault="009A3038" w:rsidP="003746D1">
            <w:pPr>
              <w:rPr>
                <w:rFonts w:asciiTheme="minorHAnsi" w:hAnsiTheme="minorHAnsi" w:cstheme="minorHAnsi"/>
                <w:color w:val="002060"/>
                <w:sz w:val="24"/>
                <w:szCs w:val="24"/>
              </w:rPr>
            </w:pPr>
          </w:p>
        </w:tc>
      </w:tr>
      <w:tr w:rsidR="003F146D" w14:paraId="4DDCF4D8" w14:textId="77777777" w:rsidTr="2A7D29D2">
        <w:trPr>
          <w:trHeight w:val="3680"/>
        </w:trPr>
        <w:tc>
          <w:tcPr>
            <w:tcW w:w="9350" w:type="dxa"/>
          </w:tcPr>
          <w:p w14:paraId="231A9543" w14:textId="2664E7D1" w:rsidR="00A31120" w:rsidRPr="007D1424" w:rsidRDefault="00A31120" w:rsidP="0044755A">
            <w:pPr>
              <w:rPr>
                <w:rFonts w:asciiTheme="minorHAnsi" w:hAnsiTheme="minorHAnsi" w:cstheme="minorBidi"/>
                <w:color w:val="002060"/>
                <w:sz w:val="24"/>
                <w:szCs w:val="24"/>
              </w:rPr>
            </w:pPr>
            <w:permStart w:id="394410641" w:ed="eac.gov\eburton"/>
            <w:permStart w:id="120263317" w:ed="eac.gov\jpanek"/>
            <w:permStart w:id="1588738584" w:ed="eac.gov\paumayr"/>
            <w:r w:rsidRPr="00AA0855">
              <w:rPr>
                <w:rFonts w:asciiTheme="minorHAnsi" w:hAnsiTheme="minorHAnsi" w:cstheme="minorHAnsi"/>
                <w:color w:val="002060"/>
                <w:sz w:val="24"/>
                <w:szCs w:val="24"/>
              </w:rPr>
              <w:t xml:space="preserve">Describe </w:t>
            </w:r>
            <w:r w:rsidR="00DA10FD">
              <w:rPr>
                <w:rFonts w:asciiTheme="minorHAnsi" w:hAnsiTheme="minorHAnsi" w:cstheme="minorHAnsi"/>
                <w:color w:val="002060"/>
                <w:sz w:val="24"/>
                <w:szCs w:val="24"/>
              </w:rPr>
              <w:t xml:space="preserve">the </w:t>
            </w:r>
            <w:r w:rsidRPr="00AA0855">
              <w:rPr>
                <w:rFonts w:asciiTheme="minorHAnsi" w:hAnsiTheme="minorHAnsi" w:cstheme="minorHAnsi"/>
                <w:color w:val="002060"/>
                <w:sz w:val="24"/>
                <w:szCs w:val="24"/>
              </w:rPr>
              <w:t>data gathering process:</w:t>
            </w:r>
            <w:permEnd w:id="394410641"/>
            <w:permEnd w:id="120263317"/>
            <w:permEnd w:id="1588738584"/>
          </w:p>
        </w:tc>
      </w:tr>
      <w:tr w:rsidR="003E66B2" w14:paraId="3864D100" w14:textId="77777777" w:rsidTr="2A7D29D2">
        <w:trPr>
          <w:trHeight w:val="3680"/>
        </w:trPr>
        <w:tc>
          <w:tcPr>
            <w:tcW w:w="9350" w:type="dxa"/>
          </w:tcPr>
          <w:p w14:paraId="3B2566D3" w14:textId="77777777" w:rsidR="0044755A" w:rsidRDefault="003E66B2" w:rsidP="009A3038">
            <w:pPr>
              <w:rPr>
                <w:rFonts w:asciiTheme="minorHAnsi" w:hAnsiTheme="minorHAnsi" w:cstheme="minorBidi"/>
                <w:color w:val="002060"/>
                <w:sz w:val="24"/>
                <w:szCs w:val="24"/>
              </w:rPr>
            </w:pPr>
            <w:permStart w:id="1571366923" w:ed="eac.gov\eburton"/>
            <w:permStart w:id="607808543" w:ed="eac.gov\jpanek"/>
            <w:permStart w:id="406748585" w:ed="eac.gov\paumayr"/>
            <w:r w:rsidRPr="2A7D29D2">
              <w:rPr>
                <w:rFonts w:asciiTheme="minorHAnsi" w:hAnsiTheme="minorHAnsi" w:cstheme="minorBidi"/>
                <w:color w:val="002060"/>
                <w:sz w:val="24"/>
                <w:szCs w:val="24"/>
              </w:rPr>
              <w:t xml:space="preserve">Describe which methodology(s) </w:t>
            </w:r>
            <w:r w:rsidR="7AD774E3" w:rsidRPr="2A7D29D2">
              <w:rPr>
                <w:rFonts w:asciiTheme="minorHAnsi" w:hAnsiTheme="minorHAnsi" w:cstheme="minorBidi"/>
                <w:color w:val="002060"/>
                <w:sz w:val="24"/>
                <w:szCs w:val="24"/>
              </w:rPr>
              <w:t>is</w:t>
            </w:r>
            <w:r w:rsidRPr="2A7D29D2">
              <w:rPr>
                <w:rFonts w:asciiTheme="minorHAnsi" w:hAnsiTheme="minorHAnsi" w:cstheme="minorBidi"/>
                <w:color w:val="002060"/>
                <w:sz w:val="24"/>
                <w:szCs w:val="24"/>
              </w:rPr>
              <w:t xml:space="preserve"> used to conduct the root cause analysis:</w:t>
            </w:r>
          </w:p>
          <w:permEnd w:id="1571366923"/>
          <w:permEnd w:id="607808543"/>
          <w:permEnd w:id="406748585"/>
          <w:p w14:paraId="1048DCED" w14:textId="1272048E" w:rsidR="003E66B2" w:rsidRPr="00AA0855" w:rsidRDefault="003E66B2" w:rsidP="009A3038">
            <w:p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These methods include but are not limited to:</w:t>
            </w:r>
          </w:p>
          <w:p w14:paraId="565028D1" w14:textId="77777777" w:rsidR="003E66B2" w:rsidRPr="00AA0855" w:rsidRDefault="003E66B2" w:rsidP="00AA0855">
            <w:pPr>
              <w:pStyle w:val="ListParagraph"/>
              <w:numPr>
                <w:ilvl w:val="0"/>
                <w:numId w:val="36"/>
              </w:num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Events and Causal Factors charting</w:t>
            </w:r>
          </w:p>
          <w:p w14:paraId="5C3AC705" w14:textId="77777777" w:rsidR="003E66B2" w:rsidRPr="00AA0855" w:rsidRDefault="003E66B2" w:rsidP="00AA0855">
            <w:pPr>
              <w:pStyle w:val="ListParagraph"/>
              <w:numPr>
                <w:ilvl w:val="0"/>
                <w:numId w:val="36"/>
              </w:num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Fault Tree Analysis</w:t>
            </w:r>
          </w:p>
          <w:p w14:paraId="55F1F6A3" w14:textId="05B10280" w:rsidR="003E66B2" w:rsidRPr="00AA0855" w:rsidRDefault="5CFB23D6" w:rsidP="2A7D29D2">
            <w:pPr>
              <w:pStyle w:val="ListParagraph"/>
              <w:numPr>
                <w:ilvl w:val="0"/>
                <w:numId w:val="36"/>
              </w:numPr>
              <w:rPr>
                <w:rFonts w:asciiTheme="minorHAnsi" w:hAnsiTheme="minorHAnsi" w:cstheme="minorBidi"/>
                <w:i/>
                <w:iCs/>
                <w:color w:val="002060"/>
                <w:sz w:val="24"/>
                <w:szCs w:val="24"/>
              </w:rPr>
            </w:pPr>
            <w:r w:rsidRPr="2A7D29D2">
              <w:rPr>
                <w:rFonts w:asciiTheme="minorHAnsi" w:hAnsiTheme="minorHAnsi" w:cstheme="minorBidi"/>
                <w:i/>
                <w:iCs/>
                <w:color w:val="002060"/>
                <w:sz w:val="24"/>
                <w:szCs w:val="24"/>
              </w:rPr>
              <w:t>RPR Problem</w:t>
            </w:r>
            <w:r w:rsidR="003E66B2" w:rsidRPr="2A7D29D2">
              <w:rPr>
                <w:rFonts w:asciiTheme="minorHAnsi" w:hAnsiTheme="minorHAnsi" w:cstheme="minorBidi"/>
                <w:i/>
                <w:iCs/>
                <w:color w:val="002060"/>
                <w:sz w:val="24"/>
                <w:szCs w:val="24"/>
              </w:rPr>
              <w:t xml:space="preserve"> Diagnosis</w:t>
            </w:r>
          </w:p>
          <w:p w14:paraId="3E8FB3AA" w14:textId="77777777" w:rsidR="003E66B2" w:rsidRPr="00AA0855" w:rsidRDefault="003E66B2" w:rsidP="00AA0855">
            <w:pPr>
              <w:pStyle w:val="ListParagraph"/>
              <w:numPr>
                <w:ilvl w:val="0"/>
                <w:numId w:val="36"/>
              </w:num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Ishikawa Diagrams</w:t>
            </w:r>
          </w:p>
          <w:p w14:paraId="29EC628A" w14:textId="77777777" w:rsidR="003E66B2" w:rsidRPr="00AA0855" w:rsidRDefault="003E66B2" w:rsidP="00AA0855">
            <w:pPr>
              <w:pStyle w:val="ListParagraph"/>
              <w:numPr>
                <w:ilvl w:val="0"/>
                <w:numId w:val="36"/>
              </w:num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Pareto Analysis</w:t>
            </w:r>
          </w:p>
          <w:p w14:paraId="6C8D238B" w14:textId="77777777" w:rsidR="003E66B2" w:rsidRPr="00AA0855" w:rsidRDefault="003E66B2" w:rsidP="00AA0855">
            <w:pPr>
              <w:pStyle w:val="ListParagraph"/>
              <w:numPr>
                <w:ilvl w:val="0"/>
                <w:numId w:val="36"/>
              </w:numPr>
              <w:rPr>
                <w:rFonts w:asciiTheme="minorHAnsi" w:hAnsiTheme="minorHAnsi" w:cstheme="minorHAnsi"/>
                <w:i/>
                <w:iCs/>
                <w:color w:val="002060"/>
                <w:sz w:val="24"/>
                <w:szCs w:val="24"/>
              </w:rPr>
            </w:pPr>
            <w:r w:rsidRPr="00AA0855">
              <w:rPr>
                <w:rFonts w:asciiTheme="minorHAnsi" w:hAnsiTheme="minorHAnsi" w:cstheme="minorHAnsi"/>
                <w:i/>
                <w:iCs/>
                <w:color w:val="002060"/>
                <w:sz w:val="24"/>
                <w:szCs w:val="24"/>
              </w:rPr>
              <w:t xml:space="preserve">5 Whys </w:t>
            </w:r>
          </w:p>
          <w:p w14:paraId="1F1D0C12" w14:textId="1CD72A09" w:rsidR="003E66B2" w:rsidRPr="00AA0855" w:rsidRDefault="003E66B2" w:rsidP="003746D1">
            <w:pPr>
              <w:rPr>
                <w:rFonts w:asciiTheme="minorHAnsi" w:hAnsiTheme="minorHAnsi" w:cstheme="minorHAnsi"/>
                <w:color w:val="002060"/>
                <w:sz w:val="24"/>
                <w:szCs w:val="24"/>
              </w:rPr>
            </w:pPr>
          </w:p>
        </w:tc>
      </w:tr>
    </w:tbl>
    <w:p w14:paraId="2481DAFD" w14:textId="7E4F3F36" w:rsidR="006B7591" w:rsidRDefault="004622B9" w:rsidP="009A5813">
      <w:pPr>
        <w:pStyle w:val="Heading1"/>
      </w:pPr>
      <w:bookmarkStart w:id="4" w:name="_Toc89167853"/>
      <w:r w:rsidRPr="00281F74">
        <w:lastRenderedPageBreak/>
        <w:t xml:space="preserve">Findings and </w:t>
      </w:r>
      <w:r w:rsidR="006B7591" w:rsidRPr="00281F74">
        <w:t>Root Cause</w:t>
      </w:r>
      <w:bookmarkEnd w:id="4"/>
    </w:p>
    <w:p w14:paraId="3FBC35E7" w14:textId="16BA0822" w:rsidR="00F444C2" w:rsidRPr="00F444C2" w:rsidRDefault="00F444C2" w:rsidP="6C1EF195">
      <w:pPr>
        <w:rPr>
          <w:rFonts w:asciiTheme="minorHAnsi" w:hAnsiTheme="minorHAnsi"/>
          <w:color w:val="008000"/>
          <w:sz w:val="24"/>
          <w:szCs w:val="24"/>
        </w:rPr>
      </w:pPr>
      <w:r w:rsidRPr="6C1EF195">
        <w:rPr>
          <w:rFonts w:asciiTheme="minorHAnsi" w:hAnsiTheme="minorHAnsi"/>
          <w:color w:val="002060"/>
          <w:sz w:val="24"/>
          <w:szCs w:val="24"/>
        </w:rPr>
        <w:t>Describe the findings of the investigation and explain the root cause(s) based on these findings</w:t>
      </w:r>
      <w:r w:rsidR="520C6848" w:rsidRPr="6C1EF195">
        <w:rPr>
          <w:rFonts w:asciiTheme="minorHAnsi" w:hAnsiTheme="minorHAnsi"/>
          <w:color w:val="002060"/>
          <w:sz w:val="24"/>
          <w:szCs w:val="24"/>
        </w:rPr>
        <w:t xml:space="preserve">. </w:t>
      </w:r>
      <w:r w:rsidRPr="6C1EF195">
        <w:rPr>
          <w:rFonts w:asciiTheme="minorHAnsi" w:hAnsiTheme="minorHAnsi"/>
          <w:color w:val="002060"/>
          <w:sz w:val="24"/>
          <w:szCs w:val="24"/>
        </w:rPr>
        <w:t xml:space="preserve">If the RCA results in findings that are not directly related to the root cause of the anomaly, these should also be captured as manufacturer product/process improvement steps </w:t>
      </w:r>
      <w:proofErr w:type="gramStart"/>
      <w:r w:rsidRPr="6C1EF195">
        <w:rPr>
          <w:rFonts w:asciiTheme="minorHAnsi" w:hAnsiTheme="minorHAnsi"/>
          <w:color w:val="002060"/>
          <w:sz w:val="24"/>
          <w:szCs w:val="24"/>
        </w:rPr>
        <w:t>in an effort to</w:t>
      </w:r>
      <w:proofErr w:type="gramEnd"/>
      <w:r w:rsidRPr="6C1EF195">
        <w:rPr>
          <w:rFonts w:asciiTheme="minorHAnsi" w:hAnsiTheme="minorHAnsi"/>
          <w:color w:val="002060"/>
          <w:sz w:val="24"/>
          <w:szCs w:val="24"/>
        </w:rPr>
        <w:t xml:space="preserve"> improve the voting system</w:t>
      </w:r>
      <w:r w:rsidR="63C8E28F" w:rsidRPr="6C1EF195">
        <w:rPr>
          <w:rFonts w:asciiTheme="minorHAnsi" w:hAnsiTheme="minorHAnsi"/>
          <w:color w:val="C00000"/>
          <w:sz w:val="24"/>
          <w:szCs w:val="24"/>
        </w:rPr>
        <w:t xml:space="preserve">. </w:t>
      </w:r>
    </w:p>
    <w:p w14:paraId="4138EBD6" w14:textId="77777777" w:rsidR="00F444C2" w:rsidRPr="00F444C2" w:rsidRDefault="00F444C2" w:rsidP="00F444C2"/>
    <w:tbl>
      <w:tblPr>
        <w:tblStyle w:val="TableGrid"/>
        <w:tblW w:w="0" w:type="auto"/>
        <w:tblLook w:val="04A0" w:firstRow="1" w:lastRow="0" w:firstColumn="1" w:lastColumn="0" w:noHBand="0" w:noVBand="1"/>
      </w:tblPr>
      <w:tblGrid>
        <w:gridCol w:w="9350"/>
      </w:tblGrid>
      <w:tr w:rsidR="00ED1727" w14:paraId="29AC071E" w14:textId="77777777" w:rsidTr="00F444C2">
        <w:trPr>
          <w:trHeight w:val="10178"/>
        </w:trPr>
        <w:tc>
          <w:tcPr>
            <w:tcW w:w="9350" w:type="dxa"/>
          </w:tcPr>
          <w:p w14:paraId="41991AF5" w14:textId="77777777" w:rsidR="00ED1727" w:rsidRDefault="00ED1727" w:rsidP="00F444C2">
            <w:pPr>
              <w:rPr>
                <w:rFonts w:asciiTheme="minorHAnsi" w:hAnsiTheme="minorHAnsi"/>
                <w:color w:val="008000"/>
                <w:sz w:val="24"/>
              </w:rPr>
            </w:pPr>
          </w:p>
        </w:tc>
      </w:tr>
    </w:tbl>
    <w:p w14:paraId="6C548B62" w14:textId="3603127E" w:rsidR="00287D2D" w:rsidRPr="00281F74" w:rsidRDefault="00611A06" w:rsidP="009A5813">
      <w:pPr>
        <w:pStyle w:val="Heading1"/>
      </w:pPr>
      <w:bookmarkStart w:id="5" w:name="_Toc89167854"/>
      <w:bookmarkStart w:id="6" w:name="_Hlk82607554"/>
      <w:r w:rsidRPr="00281F74">
        <w:lastRenderedPageBreak/>
        <w:t>Corrective Action</w:t>
      </w:r>
      <w:r w:rsidR="009F2C55">
        <w:t>(s)</w:t>
      </w:r>
      <w:bookmarkEnd w:id="5"/>
    </w:p>
    <w:tbl>
      <w:tblPr>
        <w:tblStyle w:val="TableGrid"/>
        <w:tblW w:w="0" w:type="auto"/>
        <w:tblLook w:val="04A0" w:firstRow="1" w:lastRow="0" w:firstColumn="1" w:lastColumn="0" w:noHBand="0" w:noVBand="1"/>
      </w:tblPr>
      <w:tblGrid>
        <w:gridCol w:w="9350"/>
      </w:tblGrid>
      <w:tr w:rsidR="001B7345" w14:paraId="787A8AC4" w14:textId="77777777" w:rsidTr="2A7D29D2">
        <w:trPr>
          <w:trHeight w:val="11330"/>
        </w:trPr>
        <w:tc>
          <w:tcPr>
            <w:tcW w:w="9350" w:type="dxa"/>
          </w:tcPr>
          <w:bookmarkEnd w:id="6"/>
          <w:p w14:paraId="3C39EDE9" w14:textId="2BF5FFD9" w:rsidR="001B7345" w:rsidRPr="001B7345" w:rsidRDefault="001B7345" w:rsidP="2A7D29D2">
            <w:pPr>
              <w:rPr>
                <w:rFonts w:asciiTheme="minorHAnsi" w:hAnsiTheme="minorHAnsi"/>
                <w:i/>
                <w:iCs/>
                <w:color w:val="002060"/>
                <w:sz w:val="24"/>
                <w:szCs w:val="24"/>
              </w:rPr>
            </w:pPr>
            <w:r w:rsidRPr="2A7D29D2">
              <w:rPr>
                <w:rFonts w:asciiTheme="minorHAnsi" w:hAnsiTheme="minorHAnsi"/>
                <w:i/>
                <w:iCs/>
                <w:color w:val="002060"/>
                <w:sz w:val="24"/>
                <w:szCs w:val="24"/>
              </w:rPr>
              <w:t xml:space="preserve">As the purpose of </w:t>
            </w:r>
            <w:r w:rsidR="0E7C5C81" w:rsidRPr="2A7D29D2">
              <w:rPr>
                <w:rFonts w:asciiTheme="minorHAnsi" w:hAnsiTheme="minorHAnsi"/>
                <w:i/>
                <w:iCs/>
                <w:color w:val="002060"/>
                <w:sz w:val="24"/>
                <w:szCs w:val="24"/>
              </w:rPr>
              <w:t>the RCA</w:t>
            </w:r>
            <w:r w:rsidRPr="2A7D29D2">
              <w:rPr>
                <w:rFonts w:asciiTheme="minorHAnsi" w:hAnsiTheme="minorHAnsi"/>
                <w:i/>
                <w:iCs/>
                <w:color w:val="002060"/>
                <w:sz w:val="24"/>
                <w:szCs w:val="24"/>
              </w:rPr>
              <w:t xml:space="preserve"> is to determine the root cause of a voting system anomaly, the RCA should result in corrective actions that are taken to ensure the same anomaly does not recur</w:t>
            </w:r>
            <w:r w:rsidR="0AD0D051" w:rsidRPr="2A7D29D2">
              <w:rPr>
                <w:rFonts w:asciiTheme="minorHAnsi" w:hAnsiTheme="minorHAnsi"/>
                <w:i/>
                <w:iCs/>
                <w:color w:val="002060"/>
                <w:sz w:val="24"/>
                <w:szCs w:val="24"/>
              </w:rPr>
              <w:t xml:space="preserve">. </w:t>
            </w:r>
            <w:r w:rsidRPr="2A7D29D2">
              <w:rPr>
                <w:rFonts w:asciiTheme="minorHAnsi" w:hAnsiTheme="minorHAnsi"/>
                <w:i/>
                <w:iCs/>
                <w:color w:val="002060"/>
                <w:sz w:val="24"/>
                <w:szCs w:val="24"/>
              </w:rPr>
              <w:t>The most preferable corrective actions are those that eliminate failure root causes through some hardware or software redesign</w:t>
            </w:r>
            <w:r w:rsidR="67981C67" w:rsidRPr="2A7D29D2">
              <w:rPr>
                <w:rFonts w:asciiTheme="minorHAnsi" w:hAnsiTheme="minorHAnsi"/>
                <w:i/>
                <w:iCs/>
                <w:color w:val="002060"/>
                <w:sz w:val="24"/>
                <w:szCs w:val="24"/>
              </w:rPr>
              <w:t xml:space="preserve">. </w:t>
            </w:r>
            <w:r w:rsidRPr="2A7D29D2">
              <w:rPr>
                <w:rFonts w:asciiTheme="minorHAnsi" w:hAnsiTheme="minorHAnsi"/>
                <w:i/>
                <w:iCs/>
                <w:color w:val="002060"/>
                <w:sz w:val="24"/>
                <w:szCs w:val="24"/>
              </w:rPr>
              <w:t xml:space="preserve">Corrective actions may include </w:t>
            </w:r>
          </w:p>
          <w:p w14:paraId="1568C728" w14:textId="77777777" w:rsidR="001B7345" w:rsidRPr="001B7345" w:rsidRDefault="001B7345" w:rsidP="001B7345">
            <w:pPr>
              <w:rPr>
                <w:rFonts w:asciiTheme="minorHAnsi" w:hAnsiTheme="minorHAnsi"/>
                <w:i/>
                <w:iCs/>
                <w:color w:val="002060"/>
                <w:sz w:val="24"/>
              </w:rPr>
            </w:pPr>
          </w:p>
          <w:p w14:paraId="6FAD1641" w14:textId="40425D28" w:rsidR="001B7345" w:rsidRPr="001B7345" w:rsidRDefault="001B7345" w:rsidP="2A7D29D2">
            <w:pPr>
              <w:ind w:left="420" w:hanging="420"/>
              <w:rPr>
                <w:rFonts w:asciiTheme="minorHAnsi" w:hAnsiTheme="minorHAnsi"/>
                <w:i/>
                <w:iCs/>
                <w:color w:val="002060"/>
                <w:sz w:val="24"/>
                <w:szCs w:val="24"/>
              </w:rPr>
            </w:pPr>
            <w:r w:rsidRPr="2A7D29D2">
              <w:rPr>
                <w:rFonts w:asciiTheme="minorHAnsi" w:hAnsiTheme="minorHAnsi"/>
                <w:i/>
                <w:iCs/>
                <w:color w:val="002060"/>
                <w:sz w:val="24"/>
                <w:szCs w:val="24"/>
              </w:rPr>
              <w:t>•</w:t>
            </w:r>
            <w:r>
              <w:tab/>
            </w:r>
            <w:r w:rsidRPr="2A7D29D2">
              <w:rPr>
                <w:rFonts w:asciiTheme="minorHAnsi" w:hAnsiTheme="minorHAnsi"/>
                <w:i/>
                <w:iCs/>
                <w:color w:val="002060"/>
                <w:sz w:val="24"/>
                <w:szCs w:val="24"/>
              </w:rPr>
              <w:t xml:space="preserve">Design </w:t>
            </w:r>
            <w:r w:rsidR="30DB806B" w:rsidRPr="2A7D29D2">
              <w:rPr>
                <w:rFonts w:asciiTheme="minorHAnsi" w:hAnsiTheme="minorHAnsi"/>
                <w:i/>
                <w:iCs/>
                <w:color w:val="002060"/>
                <w:sz w:val="24"/>
                <w:szCs w:val="24"/>
              </w:rPr>
              <w:t>u</w:t>
            </w:r>
            <w:r w:rsidRPr="2A7D29D2">
              <w:rPr>
                <w:rFonts w:asciiTheme="minorHAnsi" w:hAnsiTheme="minorHAnsi"/>
                <w:i/>
                <w:iCs/>
                <w:color w:val="002060"/>
                <w:sz w:val="24"/>
                <w:szCs w:val="24"/>
              </w:rPr>
              <w:t xml:space="preserve">pgrades </w:t>
            </w:r>
            <w:r w:rsidR="6A1A0699" w:rsidRPr="2A7D29D2">
              <w:rPr>
                <w:rFonts w:asciiTheme="minorHAnsi" w:hAnsiTheme="minorHAnsi"/>
                <w:i/>
                <w:iCs/>
                <w:color w:val="002060"/>
                <w:sz w:val="24"/>
                <w:szCs w:val="24"/>
              </w:rPr>
              <w:t>to</w:t>
            </w:r>
            <w:r w:rsidRPr="2A7D29D2">
              <w:rPr>
                <w:rFonts w:asciiTheme="minorHAnsi" w:hAnsiTheme="minorHAnsi"/>
                <w:i/>
                <w:iCs/>
                <w:color w:val="002060"/>
                <w:sz w:val="24"/>
                <w:szCs w:val="24"/>
              </w:rPr>
              <w:t xml:space="preserve"> </w:t>
            </w:r>
            <w:r w:rsidR="27FC8419" w:rsidRPr="2A7D29D2">
              <w:rPr>
                <w:rFonts w:asciiTheme="minorHAnsi" w:hAnsiTheme="minorHAnsi"/>
                <w:i/>
                <w:iCs/>
                <w:color w:val="002060"/>
                <w:sz w:val="24"/>
                <w:szCs w:val="24"/>
              </w:rPr>
              <w:t>e</w:t>
            </w:r>
            <w:r w:rsidRPr="2A7D29D2">
              <w:rPr>
                <w:rFonts w:asciiTheme="minorHAnsi" w:hAnsiTheme="minorHAnsi"/>
                <w:i/>
                <w:iCs/>
                <w:color w:val="002060"/>
                <w:sz w:val="24"/>
                <w:szCs w:val="24"/>
              </w:rPr>
              <w:t xml:space="preserve">liminate </w:t>
            </w:r>
            <w:r w:rsidR="5B85A5E1" w:rsidRPr="2A7D29D2">
              <w:rPr>
                <w:rFonts w:asciiTheme="minorHAnsi" w:hAnsiTheme="minorHAnsi"/>
                <w:i/>
                <w:iCs/>
                <w:color w:val="002060"/>
                <w:sz w:val="24"/>
                <w:szCs w:val="24"/>
              </w:rPr>
              <w:t>or</w:t>
            </w:r>
            <w:r w:rsidRPr="2A7D29D2">
              <w:rPr>
                <w:rFonts w:asciiTheme="minorHAnsi" w:hAnsiTheme="minorHAnsi"/>
                <w:i/>
                <w:iCs/>
                <w:color w:val="002060"/>
                <w:sz w:val="24"/>
                <w:szCs w:val="24"/>
              </w:rPr>
              <w:t xml:space="preserve"> </w:t>
            </w:r>
            <w:r w:rsidR="0237BD18" w:rsidRPr="2A7D29D2">
              <w:rPr>
                <w:rFonts w:asciiTheme="minorHAnsi" w:hAnsiTheme="minorHAnsi"/>
                <w:i/>
                <w:iCs/>
                <w:color w:val="002060"/>
                <w:sz w:val="24"/>
                <w:szCs w:val="24"/>
              </w:rPr>
              <w:t>m</w:t>
            </w:r>
            <w:r w:rsidRPr="2A7D29D2">
              <w:rPr>
                <w:rFonts w:asciiTheme="minorHAnsi" w:hAnsiTheme="minorHAnsi"/>
                <w:i/>
                <w:iCs/>
                <w:color w:val="002060"/>
                <w:sz w:val="24"/>
                <w:szCs w:val="24"/>
              </w:rPr>
              <w:t xml:space="preserve">itigate </w:t>
            </w:r>
            <w:r w:rsidR="319F7962" w:rsidRPr="2A7D29D2">
              <w:rPr>
                <w:rFonts w:asciiTheme="minorHAnsi" w:hAnsiTheme="minorHAnsi"/>
                <w:i/>
                <w:iCs/>
                <w:color w:val="002060"/>
                <w:sz w:val="24"/>
                <w:szCs w:val="24"/>
              </w:rPr>
              <w:t>the</w:t>
            </w:r>
            <w:r w:rsidRPr="2A7D29D2">
              <w:rPr>
                <w:rFonts w:asciiTheme="minorHAnsi" w:hAnsiTheme="minorHAnsi"/>
                <w:i/>
                <w:iCs/>
                <w:color w:val="002060"/>
                <w:sz w:val="24"/>
                <w:szCs w:val="24"/>
              </w:rPr>
              <w:t xml:space="preserve"> </w:t>
            </w:r>
            <w:r w:rsidR="4F4FECF4" w:rsidRPr="2A7D29D2">
              <w:rPr>
                <w:rFonts w:asciiTheme="minorHAnsi" w:hAnsiTheme="minorHAnsi"/>
                <w:i/>
                <w:iCs/>
                <w:color w:val="002060"/>
                <w:sz w:val="24"/>
                <w:szCs w:val="24"/>
              </w:rPr>
              <w:t>p</w:t>
            </w:r>
            <w:r w:rsidRPr="2A7D29D2">
              <w:rPr>
                <w:rFonts w:asciiTheme="minorHAnsi" w:hAnsiTheme="minorHAnsi"/>
                <w:i/>
                <w:iCs/>
                <w:color w:val="002060"/>
                <w:sz w:val="24"/>
                <w:szCs w:val="24"/>
              </w:rPr>
              <w:t>roblem.</w:t>
            </w:r>
          </w:p>
          <w:p w14:paraId="5E3BBBD0" w14:textId="7208A9E0" w:rsidR="001B7345" w:rsidRPr="001B7345" w:rsidRDefault="001B7345" w:rsidP="2A7D29D2">
            <w:pPr>
              <w:ind w:left="420" w:hanging="420"/>
              <w:rPr>
                <w:rFonts w:asciiTheme="minorHAnsi" w:hAnsiTheme="minorHAnsi"/>
                <w:i/>
                <w:iCs/>
                <w:color w:val="002060"/>
                <w:sz w:val="24"/>
                <w:szCs w:val="24"/>
              </w:rPr>
            </w:pPr>
            <w:r w:rsidRPr="2A7D29D2">
              <w:rPr>
                <w:rFonts w:asciiTheme="minorHAnsi" w:hAnsiTheme="minorHAnsi"/>
                <w:i/>
                <w:iCs/>
                <w:color w:val="002060"/>
                <w:sz w:val="24"/>
                <w:szCs w:val="24"/>
              </w:rPr>
              <w:t>•</w:t>
            </w:r>
            <w:r>
              <w:tab/>
            </w:r>
            <w:r w:rsidRPr="2A7D29D2">
              <w:rPr>
                <w:rFonts w:asciiTheme="minorHAnsi" w:hAnsiTheme="minorHAnsi"/>
                <w:i/>
                <w:iCs/>
                <w:color w:val="002060"/>
                <w:sz w:val="24"/>
                <w:szCs w:val="24"/>
              </w:rPr>
              <w:t>Training</w:t>
            </w:r>
            <w:r w:rsidR="7351B721" w:rsidRPr="2A7D29D2">
              <w:rPr>
                <w:rFonts w:asciiTheme="minorHAnsi" w:hAnsiTheme="minorHAnsi"/>
                <w:i/>
                <w:iCs/>
                <w:color w:val="002060"/>
                <w:sz w:val="24"/>
                <w:szCs w:val="24"/>
              </w:rPr>
              <w:t xml:space="preserve">. </w:t>
            </w:r>
            <w:r w:rsidRPr="2A7D29D2">
              <w:rPr>
                <w:rFonts w:asciiTheme="minorHAnsi" w:hAnsiTheme="minorHAnsi"/>
                <w:i/>
                <w:iCs/>
                <w:color w:val="002060"/>
                <w:sz w:val="24"/>
                <w:szCs w:val="24"/>
              </w:rPr>
              <w:t>In many instances, anomalies can be eliminated by providing training to election officials, assemblers, or other personnel.</w:t>
            </w:r>
          </w:p>
          <w:p w14:paraId="34A112AC" w14:textId="5ACF18A0" w:rsidR="001B7345" w:rsidRPr="001B7345" w:rsidRDefault="001B7345" w:rsidP="2A7D29D2">
            <w:pPr>
              <w:ind w:left="420" w:hanging="420"/>
              <w:rPr>
                <w:rFonts w:asciiTheme="minorHAnsi" w:hAnsiTheme="minorHAnsi"/>
                <w:i/>
                <w:iCs/>
                <w:color w:val="002060"/>
                <w:sz w:val="24"/>
                <w:szCs w:val="24"/>
              </w:rPr>
            </w:pPr>
            <w:r w:rsidRPr="2A7D29D2">
              <w:rPr>
                <w:rFonts w:asciiTheme="minorHAnsi" w:hAnsiTheme="minorHAnsi"/>
                <w:i/>
                <w:iCs/>
                <w:color w:val="002060"/>
                <w:sz w:val="24"/>
                <w:szCs w:val="24"/>
              </w:rPr>
              <w:t>•</w:t>
            </w:r>
            <w:r>
              <w:tab/>
            </w:r>
            <w:r w:rsidRPr="2A7D29D2">
              <w:rPr>
                <w:rFonts w:asciiTheme="minorHAnsi" w:hAnsiTheme="minorHAnsi"/>
                <w:i/>
                <w:iCs/>
                <w:color w:val="002060"/>
                <w:sz w:val="24"/>
                <w:szCs w:val="24"/>
              </w:rPr>
              <w:t xml:space="preserve">Additional </w:t>
            </w:r>
            <w:r w:rsidR="12EC686C" w:rsidRPr="2A7D29D2">
              <w:rPr>
                <w:rFonts w:asciiTheme="minorHAnsi" w:hAnsiTheme="minorHAnsi"/>
                <w:i/>
                <w:iCs/>
                <w:color w:val="002060"/>
                <w:sz w:val="24"/>
                <w:szCs w:val="24"/>
              </w:rPr>
              <w:t>t</w:t>
            </w:r>
            <w:r w:rsidRPr="2A7D29D2">
              <w:rPr>
                <w:rFonts w:asciiTheme="minorHAnsi" w:hAnsiTheme="minorHAnsi"/>
                <w:i/>
                <w:iCs/>
                <w:color w:val="002060"/>
                <w:sz w:val="24"/>
                <w:szCs w:val="24"/>
              </w:rPr>
              <w:t xml:space="preserve">esting or </w:t>
            </w:r>
            <w:r w:rsidR="79EA0BFC" w:rsidRPr="2A7D29D2">
              <w:rPr>
                <w:rFonts w:asciiTheme="minorHAnsi" w:hAnsiTheme="minorHAnsi"/>
                <w:i/>
                <w:iCs/>
                <w:color w:val="002060"/>
                <w:sz w:val="24"/>
                <w:szCs w:val="24"/>
              </w:rPr>
              <w:t>i</w:t>
            </w:r>
            <w:r w:rsidRPr="2A7D29D2">
              <w:rPr>
                <w:rFonts w:asciiTheme="minorHAnsi" w:hAnsiTheme="minorHAnsi"/>
                <w:i/>
                <w:iCs/>
                <w:color w:val="002060"/>
                <w:sz w:val="24"/>
                <w:szCs w:val="24"/>
              </w:rPr>
              <w:t>nspection.</w:t>
            </w:r>
          </w:p>
          <w:p w14:paraId="225630D8" w14:textId="07012D75" w:rsidR="001B7345" w:rsidRPr="001B7345" w:rsidRDefault="001B7345" w:rsidP="2A7D29D2">
            <w:pPr>
              <w:ind w:left="420" w:hanging="420"/>
              <w:rPr>
                <w:rFonts w:asciiTheme="minorHAnsi" w:hAnsiTheme="minorHAnsi"/>
                <w:i/>
                <w:iCs/>
                <w:color w:val="002060"/>
                <w:sz w:val="24"/>
                <w:szCs w:val="24"/>
              </w:rPr>
            </w:pPr>
            <w:r w:rsidRPr="2A7D29D2">
              <w:rPr>
                <w:rFonts w:asciiTheme="minorHAnsi" w:hAnsiTheme="minorHAnsi"/>
                <w:i/>
                <w:iCs/>
                <w:color w:val="002060"/>
                <w:sz w:val="24"/>
                <w:szCs w:val="24"/>
              </w:rPr>
              <w:t>•</w:t>
            </w:r>
            <w:r>
              <w:tab/>
            </w:r>
            <w:r w:rsidRPr="2A7D29D2">
              <w:rPr>
                <w:rFonts w:asciiTheme="minorHAnsi" w:hAnsiTheme="minorHAnsi"/>
                <w:i/>
                <w:iCs/>
                <w:color w:val="002060"/>
                <w:sz w:val="24"/>
                <w:szCs w:val="24"/>
              </w:rPr>
              <w:t xml:space="preserve">Special </w:t>
            </w:r>
            <w:r w:rsidR="79A1AA60" w:rsidRPr="2A7D29D2">
              <w:rPr>
                <w:rFonts w:asciiTheme="minorHAnsi" w:hAnsiTheme="minorHAnsi"/>
                <w:i/>
                <w:iCs/>
                <w:color w:val="002060"/>
                <w:sz w:val="24"/>
                <w:szCs w:val="24"/>
              </w:rPr>
              <w:t>o</w:t>
            </w:r>
            <w:r w:rsidRPr="2A7D29D2">
              <w:rPr>
                <w:rFonts w:asciiTheme="minorHAnsi" w:hAnsiTheme="minorHAnsi"/>
                <w:i/>
                <w:iCs/>
                <w:color w:val="002060"/>
                <w:sz w:val="24"/>
                <w:szCs w:val="24"/>
              </w:rPr>
              <w:t xml:space="preserve">perational or </w:t>
            </w:r>
            <w:r w:rsidR="5FE46C66" w:rsidRPr="2A7D29D2">
              <w:rPr>
                <w:rFonts w:asciiTheme="minorHAnsi" w:hAnsiTheme="minorHAnsi"/>
                <w:i/>
                <w:iCs/>
                <w:color w:val="002060"/>
                <w:sz w:val="24"/>
                <w:szCs w:val="24"/>
              </w:rPr>
              <w:t>p</w:t>
            </w:r>
            <w:r w:rsidRPr="2A7D29D2">
              <w:rPr>
                <w:rFonts w:asciiTheme="minorHAnsi" w:hAnsiTheme="minorHAnsi"/>
                <w:i/>
                <w:iCs/>
                <w:color w:val="002060"/>
                <w:sz w:val="24"/>
                <w:szCs w:val="24"/>
              </w:rPr>
              <w:t xml:space="preserve">rocess </w:t>
            </w:r>
            <w:r w:rsidR="3141C5D9" w:rsidRPr="2A7D29D2">
              <w:rPr>
                <w:rFonts w:asciiTheme="minorHAnsi" w:hAnsiTheme="minorHAnsi"/>
                <w:i/>
                <w:iCs/>
                <w:color w:val="002060"/>
                <w:sz w:val="24"/>
                <w:szCs w:val="24"/>
              </w:rPr>
              <w:t>a</w:t>
            </w:r>
            <w:r w:rsidRPr="2A7D29D2">
              <w:rPr>
                <w:rFonts w:asciiTheme="minorHAnsi" w:hAnsiTheme="minorHAnsi"/>
                <w:i/>
                <w:iCs/>
                <w:color w:val="002060"/>
                <w:sz w:val="24"/>
                <w:szCs w:val="24"/>
              </w:rPr>
              <w:t>ctions</w:t>
            </w:r>
            <w:r w:rsidR="39599E25" w:rsidRPr="2A7D29D2">
              <w:rPr>
                <w:rFonts w:asciiTheme="minorHAnsi" w:hAnsiTheme="minorHAnsi"/>
                <w:i/>
                <w:iCs/>
                <w:color w:val="002060"/>
                <w:sz w:val="24"/>
                <w:szCs w:val="24"/>
              </w:rPr>
              <w:t xml:space="preserve">. </w:t>
            </w:r>
            <w:r w:rsidRPr="2A7D29D2">
              <w:rPr>
                <w:rFonts w:asciiTheme="minorHAnsi" w:hAnsiTheme="minorHAnsi"/>
                <w:i/>
                <w:iCs/>
                <w:color w:val="002060"/>
                <w:sz w:val="24"/>
                <w:szCs w:val="24"/>
              </w:rPr>
              <w:t xml:space="preserve">The least preferable from a </w:t>
            </w:r>
            <w:r w:rsidR="745099F9" w:rsidRPr="2A7D29D2">
              <w:rPr>
                <w:rFonts w:asciiTheme="minorHAnsi" w:hAnsiTheme="minorHAnsi"/>
                <w:i/>
                <w:iCs/>
                <w:color w:val="002060"/>
                <w:sz w:val="24"/>
                <w:szCs w:val="24"/>
              </w:rPr>
              <w:t>long-term</w:t>
            </w:r>
            <w:r w:rsidRPr="2A7D29D2">
              <w:rPr>
                <w:rFonts w:asciiTheme="minorHAnsi" w:hAnsiTheme="minorHAnsi"/>
                <w:i/>
                <w:iCs/>
                <w:color w:val="002060"/>
                <w:sz w:val="24"/>
                <w:szCs w:val="24"/>
              </w:rPr>
              <w:t xml:space="preserve"> perspective, is to rely on special operational or process steps (work-around) as a problem solution</w:t>
            </w:r>
          </w:p>
          <w:p w14:paraId="2011E09D" w14:textId="77777777" w:rsidR="001B7345" w:rsidRDefault="001B7345" w:rsidP="001B7345">
            <w:pPr>
              <w:rPr>
                <w:rFonts w:asciiTheme="minorHAnsi" w:hAnsiTheme="minorHAnsi"/>
                <w:i/>
                <w:iCs/>
                <w:color w:val="002060"/>
                <w:sz w:val="24"/>
              </w:rPr>
            </w:pPr>
          </w:p>
          <w:p w14:paraId="5F9C9892" w14:textId="57CC5C22" w:rsidR="001B7345" w:rsidRPr="001B7345" w:rsidRDefault="001B7345" w:rsidP="2A7D29D2">
            <w:pPr>
              <w:rPr>
                <w:rFonts w:asciiTheme="minorHAnsi" w:hAnsiTheme="minorHAnsi"/>
                <w:i/>
                <w:iCs/>
                <w:color w:val="002060"/>
                <w:sz w:val="24"/>
                <w:szCs w:val="24"/>
              </w:rPr>
            </w:pPr>
            <w:r w:rsidRPr="2A7D29D2">
              <w:rPr>
                <w:rFonts w:asciiTheme="minorHAnsi" w:hAnsiTheme="minorHAnsi"/>
                <w:i/>
                <w:iCs/>
                <w:color w:val="002060"/>
                <w:sz w:val="24"/>
                <w:szCs w:val="24"/>
              </w:rPr>
              <w:t>Once corrective actions have been identified, evaluated, and selected, the final steps of the RCA consist of implementing the corrective action and evaluating the effectiveness of the corrective action.</w:t>
            </w:r>
          </w:p>
          <w:p w14:paraId="53BC439C" w14:textId="77777777" w:rsidR="001B7345" w:rsidRDefault="001B7345" w:rsidP="003746D1">
            <w:pPr>
              <w:rPr>
                <w:rFonts w:asciiTheme="minorHAnsi" w:hAnsiTheme="minorHAnsi"/>
                <w:sz w:val="24"/>
              </w:rPr>
            </w:pPr>
          </w:p>
        </w:tc>
      </w:tr>
    </w:tbl>
    <w:p w14:paraId="1D7CB589" w14:textId="77777777" w:rsidR="000F3DCD" w:rsidRDefault="000F3DCD" w:rsidP="003746D1">
      <w:pPr>
        <w:rPr>
          <w:rFonts w:asciiTheme="minorHAnsi" w:hAnsiTheme="minorHAnsi"/>
          <w:sz w:val="24"/>
        </w:rPr>
      </w:pPr>
    </w:p>
    <w:p w14:paraId="7D1B89F6" w14:textId="7E25E46C" w:rsidR="000F3DCD" w:rsidRDefault="000F3DCD" w:rsidP="009A5813">
      <w:pPr>
        <w:pStyle w:val="Heading1"/>
      </w:pPr>
      <w:bookmarkStart w:id="7" w:name="_Toc89167855"/>
      <w:r>
        <w:lastRenderedPageBreak/>
        <w:t>Solution Management</w:t>
      </w:r>
      <w:bookmarkEnd w:id="7"/>
      <w:r>
        <w:t xml:space="preserve"> </w:t>
      </w:r>
    </w:p>
    <w:p w14:paraId="7BF29920" w14:textId="5BF756AE" w:rsidR="001B7345" w:rsidRPr="001B7345" w:rsidRDefault="001B7345" w:rsidP="2A7D29D2">
      <w:pPr>
        <w:rPr>
          <w:rFonts w:asciiTheme="minorHAnsi" w:hAnsiTheme="minorHAnsi"/>
          <w:color w:val="002060"/>
          <w:sz w:val="24"/>
          <w:szCs w:val="24"/>
        </w:rPr>
      </w:pPr>
      <w:r w:rsidRPr="2A7D29D2">
        <w:rPr>
          <w:rFonts w:asciiTheme="minorHAnsi" w:hAnsiTheme="minorHAnsi"/>
          <w:color w:val="002060"/>
          <w:sz w:val="24"/>
          <w:szCs w:val="24"/>
        </w:rPr>
        <w:t>The purpose of this section is to manage the corrective action(s) moving forward</w:t>
      </w:r>
      <w:r w:rsidR="002F8099" w:rsidRPr="2A7D29D2">
        <w:rPr>
          <w:rFonts w:asciiTheme="minorHAnsi" w:hAnsiTheme="minorHAnsi"/>
          <w:color w:val="002060"/>
          <w:sz w:val="24"/>
          <w:szCs w:val="24"/>
        </w:rPr>
        <w:t xml:space="preserve">. </w:t>
      </w:r>
      <w:r w:rsidRPr="2A7D29D2">
        <w:rPr>
          <w:rFonts w:asciiTheme="minorHAnsi" w:hAnsiTheme="minorHAnsi"/>
          <w:color w:val="002060"/>
          <w:sz w:val="24"/>
          <w:szCs w:val="24"/>
        </w:rPr>
        <w:t xml:space="preserve">This should detail </w:t>
      </w:r>
      <w:r w:rsidR="00C72595" w:rsidRPr="2A7D29D2">
        <w:rPr>
          <w:rFonts w:asciiTheme="minorHAnsi" w:hAnsiTheme="minorHAnsi"/>
          <w:color w:val="002060"/>
          <w:sz w:val="24"/>
          <w:szCs w:val="24"/>
        </w:rPr>
        <w:t>all</w:t>
      </w:r>
      <w:r w:rsidRPr="2A7D29D2">
        <w:rPr>
          <w:rFonts w:asciiTheme="minorHAnsi" w:hAnsiTheme="minorHAnsi"/>
          <w:color w:val="002060"/>
          <w:sz w:val="24"/>
          <w:szCs w:val="24"/>
        </w:rPr>
        <w:t xml:space="preserve"> process changes to manage those corrective actions, and steps taken to ensure the actions eliminate the anomaly over time. </w:t>
      </w:r>
    </w:p>
    <w:p w14:paraId="1749C8CA" w14:textId="24E96D6B" w:rsidR="001B7345" w:rsidRPr="001B7345" w:rsidRDefault="001B7345" w:rsidP="001B7345">
      <w:pPr>
        <w:tabs>
          <w:tab w:val="left" w:pos="8325"/>
        </w:tabs>
      </w:pPr>
    </w:p>
    <w:tbl>
      <w:tblPr>
        <w:tblStyle w:val="TableGrid"/>
        <w:tblpPr w:leftFromText="180" w:rightFromText="180" w:vertAnchor="page" w:horzAnchor="margin" w:tblpY="3631"/>
        <w:tblW w:w="0" w:type="auto"/>
        <w:tblLook w:val="04A0" w:firstRow="1" w:lastRow="0" w:firstColumn="1" w:lastColumn="0" w:noHBand="0" w:noVBand="1"/>
      </w:tblPr>
      <w:tblGrid>
        <w:gridCol w:w="9350"/>
      </w:tblGrid>
      <w:tr w:rsidR="001B7345" w14:paraId="475AC042" w14:textId="77777777" w:rsidTr="001B7345">
        <w:trPr>
          <w:trHeight w:val="10157"/>
        </w:trPr>
        <w:tc>
          <w:tcPr>
            <w:tcW w:w="9350" w:type="dxa"/>
          </w:tcPr>
          <w:p w14:paraId="30868F24" w14:textId="77777777" w:rsidR="001B7345" w:rsidRDefault="001B7345" w:rsidP="001B7345">
            <w:pPr>
              <w:ind w:firstLine="720"/>
              <w:rPr>
                <w:rFonts w:asciiTheme="minorHAnsi" w:hAnsiTheme="minorHAnsi"/>
                <w:sz w:val="24"/>
              </w:rPr>
            </w:pPr>
          </w:p>
          <w:p w14:paraId="352E2C00" w14:textId="77777777" w:rsidR="001B7345" w:rsidRDefault="001B7345" w:rsidP="001B7345">
            <w:pPr>
              <w:rPr>
                <w:rFonts w:asciiTheme="minorHAnsi" w:hAnsiTheme="minorHAnsi"/>
                <w:sz w:val="24"/>
              </w:rPr>
            </w:pPr>
          </w:p>
        </w:tc>
      </w:tr>
    </w:tbl>
    <w:p w14:paraId="562DF458" w14:textId="54DDBE4F" w:rsidR="003746D1" w:rsidRPr="003D0839" w:rsidRDefault="003746D1" w:rsidP="003746D1">
      <w:pPr>
        <w:rPr>
          <w:rFonts w:asciiTheme="minorHAnsi" w:hAnsiTheme="minorHAnsi"/>
          <w:sz w:val="24"/>
        </w:rPr>
      </w:pPr>
    </w:p>
    <w:sectPr w:rsidR="003746D1" w:rsidRPr="003D0839" w:rsidSect="003746D1">
      <w:headerReference w:type="first" r:id="rId18"/>
      <w:footerReference w:type="first" r:id="rId1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C9E9" w14:textId="77777777" w:rsidR="00E03FE2" w:rsidRDefault="00E03FE2">
      <w:r>
        <w:separator/>
      </w:r>
    </w:p>
  </w:endnote>
  <w:endnote w:type="continuationSeparator" w:id="0">
    <w:p w14:paraId="26DBDCED" w14:textId="77777777" w:rsidR="00E03FE2" w:rsidRDefault="00E03FE2">
      <w:r>
        <w:continuationSeparator/>
      </w:r>
    </w:p>
  </w:endnote>
  <w:endnote w:type="continuationNotice" w:id="1">
    <w:p w14:paraId="1DEA9869" w14:textId="77777777" w:rsidR="00E03FE2" w:rsidRDefault="00E03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3304" w14:textId="77777777" w:rsidR="00BE1BC8" w:rsidRDefault="000A08FF" w:rsidP="003746D1">
    <w:pPr>
      <w:pStyle w:val="Footer"/>
      <w:framePr w:wrap="around" w:vAnchor="text" w:hAnchor="margin" w:xAlign="center" w:y="1"/>
      <w:rPr>
        <w:rStyle w:val="PageNumber"/>
      </w:rPr>
    </w:pPr>
    <w:r>
      <w:rPr>
        <w:rStyle w:val="PageNumber"/>
      </w:rPr>
      <w:fldChar w:fldCharType="begin"/>
    </w:r>
    <w:r w:rsidR="00BE1BC8">
      <w:rPr>
        <w:rStyle w:val="PageNumber"/>
      </w:rPr>
      <w:instrText xml:space="preserve">PAGE  </w:instrText>
    </w:r>
    <w:r>
      <w:rPr>
        <w:rStyle w:val="PageNumber"/>
      </w:rPr>
      <w:fldChar w:fldCharType="end"/>
    </w:r>
  </w:p>
  <w:p w14:paraId="7BB2E23D"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A9F0" w14:textId="77777777" w:rsidR="00BE1BC8" w:rsidRDefault="000A08FF" w:rsidP="003746D1">
    <w:pPr>
      <w:pStyle w:val="Footer"/>
      <w:framePr w:wrap="around" w:vAnchor="text" w:hAnchor="margin" w:xAlign="center" w:y="1"/>
      <w:rPr>
        <w:rStyle w:val="PageNumber"/>
      </w:rPr>
    </w:pPr>
    <w:r>
      <w:rPr>
        <w:rStyle w:val="PageNumber"/>
      </w:rPr>
      <w:fldChar w:fldCharType="begin"/>
    </w:r>
    <w:r w:rsidR="00BE1BC8">
      <w:rPr>
        <w:rStyle w:val="PageNumber"/>
      </w:rPr>
      <w:instrText xml:space="preserve">PAGE  </w:instrText>
    </w:r>
    <w:r>
      <w:rPr>
        <w:rStyle w:val="PageNumber"/>
      </w:rPr>
      <w:fldChar w:fldCharType="separate"/>
    </w:r>
    <w:r w:rsidR="00EB748E">
      <w:rPr>
        <w:rStyle w:val="PageNumber"/>
        <w:noProof/>
      </w:rPr>
      <w:t>7</w:t>
    </w:r>
    <w:r>
      <w:rPr>
        <w:rStyle w:val="PageNumber"/>
      </w:rPr>
      <w:fldChar w:fldCharType="end"/>
    </w:r>
  </w:p>
  <w:p w14:paraId="415A05D9" w14:textId="77777777" w:rsidR="00BE1BC8" w:rsidRDefault="00BE1BC8">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7D29D2" w14:paraId="25206554" w14:textId="77777777" w:rsidTr="2A7D29D2">
      <w:tc>
        <w:tcPr>
          <w:tcW w:w="3120" w:type="dxa"/>
        </w:tcPr>
        <w:p w14:paraId="1C91E845" w14:textId="11C268B9" w:rsidR="2A7D29D2" w:rsidRDefault="2A7D29D2" w:rsidP="2A7D29D2">
          <w:pPr>
            <w:pStyle w:val="Header"/>
            <w:ind w:left="-115"/>
          </w:pPr>
        </w:p>
      </w:tc>
      <w:tc>
        <w:tcPr>
          <w:tcW w:w="3120" w:type="dxa"/>
        </w:tcPr>
        <w:p w14:paraId="0152BDFF" w14:textId="1BD229EA" w:rsidR="2A7D29D2" w:rsidRDefault="2A7D29D2" w:rsidP="2A7D29D2">
          <w:pPr>
            <w:pStyle w:val="Header"/>
            <w:jc w:val="center"/>
          </w:pPr>
        </w:p>
      </w:tc>
      <w:tc>
        <w:tcPr>
          <w:tcW w:w="3120" w:type="dxa"/>
        </w:tcPr>
        <w:p w14:paraId="431EF74D" w14:textId="56F1D1D6" w:rsidR="2A7D29D2" w:rsidRDefault="2A7D29D2" w:rsidP="2A7D29D2">
          <w:pPr>
            <w:pStyle w:val="Header"/>
            <w:ind w:right="-115"/>
            <w:jc w:val="right"/>
          </w:pPr>
        </w:p>
      </w:tc>
    </w:tr>
  </w:tbl>
  <w:p w14:paraId="4C853813" w14:textId="0D9940A6" w:rsidR="2A7D29D2" w:rsidRDefault="2A7D29D2" w:rsidP="2A7D29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7D29D2" w14:paraId="72416988" w14:textId="77777777" w:rsidTr="2A7D29D2">
      <w:tc>
        <w:tcPr>
          <w:tcW w:w="3120" w:type="dxa"/>
        </w:tcPr>
        <w:p w14:paraId="13E41DFE" w14:textId="092389D1" w:rsidR="2A7D29D2" w:rsidRDefault="2A7D29D2" w:rsidP="2A7D29D2">
          <w:pPr>
            <w:pStyle w:val="Header"/>
            <w:ind w:left="-115"/>
          </w:pPr>
        </w:p>
      </w:tc>
      <w:tc>
        <w:tcPr>
          <w:tcW w:w="3120" w:type="dxa"/>
        </w:tcPr>
        <w:p w14:paraId="31E9B16D" w14:textId="55AA56D5" w:rsidR="2A7D29D2" w:rsidRDefault="2A7D29D2" w:rsidP="2A7D29D2">
          <w:pPr>
            <w:pStyle w:val="Header"/>
            <w:jc w:val="center"/>
          </w:pPr>
        </w:p>
      </w:tc>
      <w:tc>
        <w:tcPr>
          <w:tcW w:w="3120" w:type="dxa"/>
        </w:tcPr>
        <w:p w14:paraId="7A7B96CA" w14:textId="3AC40B15" w:rsidR="2A7D29D2" w:rsidRDefault="2A7D29D2" w:rsidP="2A7D29D2">
          <w:pPr>
            <w:pStyle w:val="Header"/>
            <w:ind w:right="-115"/>
            <w:jc w:val="right"/>
          </w:pPr>
        </w:p>
      </w:tc>
    </w:tr>
  </w:tbl>
  <w:p w14:paraId="06E4EDDE" w14:textId="4770D826" w:rsidR="2A7D29D2" w:rsidRDefault="2A7D29D2" w:rsidP="2A7D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3708" w14:textId="77777777" w:rsidR="00E03FE2" w:rsidRDefault="00E03FE2">
      <w:r>
        <w:separator/>
      </w:r>
    </w:p>
  </w:footnote>
  <w:footnote w:type="continuationSeparator" w:id="0">
    <w:p w14:paraId="6A0B383C" w14:textId="77777777" w:rsidR="00E03FE2" w:rsidRDefault="00E03FE2">
      <w:r>
        <w:continuationSeparator/>
      </w:r>
    </w:p>
  </w:footnote>
  <w:footnote w:type="continuationNotice" w:id="1">
    <w:p w14:paraId="047B6280" w14:textId="77777777" w:rsidR="00E03FE2" w:rsidRDefault="00E03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56" w:type="pct"/>
      <w:tblCellMar>
        <w:top w:w="72" w:type="dxa"/>
        <w:left w:w="115" w:type="dxa"/>
        <w:bottom w:w="72" w:type="dxa"/>
        <w:right w:w="115" w:type="dxa"/>
      </w:tblCellMar>
      <w:tblLook w:val="04A0" w:firstRow="1" w:lastRow="0" w:firstColumn="1" w:lastColumn="0" w:noHBand="0" w:noVBand="1"/>
    </w:tblPr>
    <w:tblGrid>
      <w:gridCol w:w="1440"/>
      <w:gridCol w:w="7650"/>
    </w:tblGrid>
    <w:tr w:rsidR="006352D5" w14:paraId="2837E28D" w14:textId="77777777" w:rsidTr="006E45FB">
      <w:trPr>
        <w:trHeight w:val="378"/>
      </w:trPr>
      <w:tc>
        <w:tcPr>
          <w:tcW w:w="792" w:type="pct"/>
          <w:shd w:val="clear" w:color="auto" w:fill="FFFFFF" w:themeFill="background1"/>
          <w:vAlign w:val="bottom"/>
        </w:tcPr>
        <w:p w14:paraId="31815A93" w14:textId="1BC7A92B" w:rsidR="006352D5" w:rsidRPr="00094310" w:rsidRDefault="006352D5" w:rsidP="00094310">
          <w:pPr>
            <w:pStyle w:val="Header"/>
            <w:rPr>
              <w:rFonts w:asciiTheme="minorHAnsi" w:hAnsiTheme="minorHAnsi" w:cstheme="minorHAnsi"/>
              <w:color w:val="FFFFFF" w:themeColor="background1"/>
              <w:sz w:val="24"/>
              <w:szCs w:val="24"/>
            </w:rPr>
          </w:pPr>
        </w:p>
      </w:tc>
      <w:tc>
        <w:tcPr>
          <w:tcW w:w="4208" w:type="pct"/>
          <w:vAlign w:val="bottom"/>
        </w:tcPr>
        <w:p w14:paraId="4A7C939E" w14:textId="7772190B" w:rsidR="006352D5" w:rsidRPr="00094310" w:rsidRDefault="2A7D29D2" w:rsidP="006E45FB">
          <w:pPr>
            <w:pStyle w:val="Subtitle"/>
            <w:rPr>
              <w:rFonts w:asciiTheme="minorHAnsi" w:hAnsiTheme="minorHAnsi" w:cstheme="minorBidi"/>
              <w:color w:val="002060"/>
            </w:rPr>
          </w:pPr>
          <w:r w:rsidRPr="2A7D29D2">
            <w:rPr>
              <w:rFonts w:asciiTheme="minorHAnsi" w:hAnsiTheme="minorHAnsi" w:cstheme="minorBidi"/>
              <w:i w:val="0"/>
              <w:iCs w:val="0"/>
              <w:color w:val="002060"/>
            </w:rPr>
            <w:t>EAC (Election Assistance Commission) Root Cause Analysis</w:t>
          </w:r>
        </w:p>
      </w:tc>
    </w:tr>
  </w:tbl>
  <w:p w14:paraId="723C1CD2" w14:textId="5FED348F" w:rsidR="00BE1BC8" w:rsidRPr="006E45FB" w:rsidRDefault="00BE1BC8" w:rsidP="006E45FB">
    <w:pPr>
      <w:pStyle w:val="Header"/>
      <w:tabs>
        <w:tab w:val="clear" w:pos="8640"/>
        <w:tab w:val="right" w:pos="9360"/>
      </w:tabs>
      <w:rPr>
        <w:rFonts w:ascii="Arial" w:hAnsi="Arial"/>
        <w:b/>
      </w:rPr>
    </w:pPr>
    <w:r>
      <w:rPr>
        <w:rFonts w:ascii="Arial" w:hAnsi="Arial"/>
        <w:b/>
        <w:i/>
        <w:sz w:val="26"/>
      </w:rPr>
      <w:tab/>
    </w:r>
    <w:r>
      <w:rPr>
        <w:rFonts w:ascii="Arial" w:hAnsi="Arial"/>
        <w:b/>
        <w:i/>
        <w:sz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7D29D2" w14:paraId="5500BEFA" w14:textId="77777777" w:rsidTr="2A7D29D2">
      <w:tc>
        <w:tcPr>
          <w:tcW w:w="3120" w:type="dxa"/>
        </w:tcPr>
        <w:p w14:paraId="62C830BE" w14:textId="13B93949" w:rsidR="2A7D29D2" w:rsidRDefault="2A7D29D2" w:rsidP="2A7D29D2">
          <w:pPr>
            <w:pStyle w:val="Header"/>
            <w:ind w:left="-115"/>
          </w:pPr>
        </w:p>
      </w:tc>
      <w:tc>
        <w:tcPr>
          <w:tcW w:w="3120" w:type="dxa"/>
        </w:tcPr>
        <w:p w14:paraId="11356742" w14:textId="6A3D48B2" w:rsidR="2A7D29D2" w:rsidRDefault="2A7D29D2" w:rsidP="2A7D29D2">
          <w:pPr>
            <w:pStyle w:val="Header"/>
            <w:jc w:val="center"/>
          </w:pPr>
        </w:p>
      </w:tc>
      <w:tc>
        <w:tcPr>
          <w:tcW w:w="3120" w:type="dxa"/>
        </w:tcPr>
        <w:p w14:paraId="7B814E7D" w14:textId="3176345A" w:rsidR="2A7D29D2" w:rsidRPr="007D1BFD" w:rsidRDefault="007D1BFD" w:rsidP="007D1BFD">
          <w:pPr>
            <w:pStyle w:val="Header"/>
            <w:tabs>
              <w:tab w:val="left" w:pos="960"/>
            </w:tabs>
            <w:ind w:right="-115"/>
            <w:rPr>
              <w:rFonts w:asciiTheme="minorHAnsi" w:hAnsiTheme="minorHAnsi" w:cstheme="minorHAnsi"/>
              <w:sz w:val="24"/>
              <w:szCs w:val="24"/>
            </w:rPr>
          </w:pPr>
          <w:r w:rsidRPr="007D1BFD">
            <w:rPr>
              <w:rFonts w:asciiTheme="minorHAnsi" w:hAnsiTheme="minorHAnsi" w:cstheme="minorHAnsi"/>
              <w:sz w:val="24"/>
              <w:szCs w:val="24"/>
            </w:rPr>
            <w:t>OMB Control # 3265-0024</w:t>
          </w:r>
          <w:r w:rsidR="000475AA">
            <w:rPr>
              <w:rFonts w:asciiTheme="minorHAnsi" w:hAnsiTheme="minorHAnsi" w:cstheme="minorHAnsi"/>
              <w:sz w:val="24"/>
              <w:szCs w:val="24"/>
            </w:rPr>
            <w:t xml:space="preserve">.  </w:t>
          </w:r>
          <w:r w:rsidR="000475AA" w:rsidRPr="000475AA">
            <w:rPr>
              <w:rFonts w:asciiTheme="minorHAnsi" w:hAnsiTheme="minorHAnsi" w:cstheme="minorHAnsi"/>
            </w:rPr>
            <w:t>Expir</w:t>
          </w:r>
          <w:r w:rsidR="000475AA">
            <w:rPr>
              <w:rFonts w:asciiTheme="minorHAnsi" w:hAnsiTheme="minorHAnsi" w:cstheme="minorHAnsi"/>
            </w:rPr>
            <w:t xml:space="preserve">es: </w:t>
          </w:r>
          <w:r w:rsidR="000475AA" w:rsidRPr="000475AA">
            <w:rPr>
              <w:rFonts w:asciiTheme="minorHAnsi" w:hAnsiTheme="minorHAnsi" w:cstheme="minorHAnsi"/>
            </w:rPr>
            <w:t>9/30/2025</w:t>
          </w:r>
        </w:p>
      </w:tc>
    </w:tr>
  </w:tbl>
  <w:p w14:paraId="503B6A54" w14:textId="14007A59" w:rsidR="2A7D29D2" w:rsidRDefault="2A7D29D2" w:rsidP="2A7D29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7D29D2" w14:paraId="60FC1FCF" w14:textId="77777777" w:rsidTr="2A7D29D2">
      <w:tc>
        <w:tcPr>
          <w:tcW w:w="3120" w:type="dxa"/>
        </w:tcPr>
        <w:p w14:paraId="4F3BB44B" w14:textId="58C0F5EE" w:rsidR="2A7D29D2" w:rsidRDefault="2A7D29D2" w:rsidP="2A7D29D2">
          <w:pPr>
            <w:pStyle w:val="Header"/>
            <w:ind w:left="-115"/>
          </w:pPr>
        </w:p>
      </w:tc>
      <w:tc>
        <w:tcPr>
          <w:tcW w:w="3120" w:type="dxa"/>
        </w:tcPr>
        <w:p w14:paraId="73E301E1" w14:textId="6C12AD89" w:rsidR="2A7D29D2" w:rsidRDefault="2A7D29D2" w:rsidP="2A7D29D2">
          <w:pPr>
            <w:pStyle w:val="Header"/>
            <w:jc w:val="center"/>
          </w:pPr>
        </w:p>
      </w:tc>
      <w:tc>
        <w:tcPr>
          <w:tcW w:w="3120" w:type="dxa"/>
        </w:tcPr>
        <w:p w14:paraId="5883C20D" w14:textId="4D240A4F" w:rsidR="2A7D29D2" w:rsidRDefault="2A7D29D2" w:rsidP="2A7D29D2">
          <w:pPr>
            <w:pStyle w:val="Header"/>
            <w:ind w:right="-115"/>
            <w:jc w:val="right"/>
          </w:pPr>
        </w:p>
      </w:tc>
    </w:tr>
  </w:tbl>
  <w:p w14:paraId="7C409CA7" w14:textId="2959F670" w:rsidR="2A7D29D2" w:rsidRDefault="2A7D29D2" w:rsidP="2A7D29D2">
    <w:pPr>
      <w:pStyle w:val="Header"/>
    </w:pPr>
  </w:p>
</w:hdr>
</file>

<file path=word/intelligence.xml><?xml version="1.0" encoding="utf-8"?>
<int:Intelligence xmlns:int="http://schemas.microsoft.com/office/intelligence/2019/intelligence">
  <int:IntelligenceSettings/>
  <int:Manifest>
    <int:ParagraphRange paragraphId="1873614401" textId="692058360" start="50" length="3" invalidationStart="50" invalidationLength="3" id="ylxHFOqP"/>
    <int:WordHash hashCode="FiNCzSReCiV7Qq" id="h7PxE3UK"/>
    <int:WordHash hashCode="Z00ledyjlpU86p" id="rguh9j3f"/>
  </int:Manifest>
  <int:Observations>
    <int:Content id="ylxHFOqP">
      <int:Rejection type="LegacyProofing"/>
    </int:Content>
    <int:Content id="h7PxE3UK">
      <int:Rejection type="AugLoop_Text_Critique"/>
    </int:Content>
    <int:Content id="rguh9j3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3E3"/>
    <w:multiLevelType w:val="hybridMultilevel"/>
    <w:tmpl w:val="2D160E3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0DB16761"/>
    <w:multiLevelType w:val="hybridMultilevel"/>
    <w:tmpl w:val="59848678"/>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7D77CA"/>
    <w:multiLevelType w:val="hybridMultilevel"/>
    <w:tmpl w:val="96BC4510"/>
    <w:lvl w:ilvl="0" w:tplc="8AA0B210">
      <w:start w:val="1"/>
      <w:numFmt w:val="bullet"/>
      <w:lvlText w:val=""/>
      <w:lvlJc w:val="left"/>
      <w:pPr>
        <w:tabs>
          <w:tab w:val="num" w:pos="720"/>
        </w:tabs>
        <w:ind w:left="720" w:hanging="360"/>
      </w:pPr>
      <w:rPr>
        <w:rFonts w:ascii="Symbol" w:hAnsi="Symbol" w:hint="default"/>
      </w:rPr>
    </w:lvl>
    <w:lvl w:ilvl="1" w:tplc="C4687B38" w:tentative="1">
      <w:start w:val="1"/>
      <w:numFmt w:val="bullet"/>
      <w:lvlText w:val="o"/>
      <w:lvlJc w:val="left"/>
      <w:pPr>
        <w:tabs>
          <w:tab w:val="num" w:pos="1440"/>
        </w:tabs>
        <w:ind w:left="1440" w:hanging="360"/>
      </w:pPr>
      <w:rPr>
        <w:rFonts w:ascii="Courier New" w:hAnsi="Courier New" w:cs="Arial" w:hint="default"/>
      </w:rPr>
    </w:lvl>
    <w:lvl w:ilvl="2" w:tplc="96049886" w:tentative="1">
      <w:start w:val="1"/>
      <w:numFmt w:val="bullet"/>
      <w:lvlText w:val=""/>
      <w:lvlJc w:val="left"/>
      <w:pPr>
        <w:tabs>
          <w:tab w:val="num" w:pos="2160"/>
        </w:tabs>
        <w:ind w:left="2160" w:hanging="360"/>
      </w:pPr>
      <w:rPr>
        <w:rFonts w:ascii="Wingdings" w:hAnsi="Wingdings" w:hint="default"/>
      </w:rPr>
    </w:lvl>
    <w:lvl w:ilvl="3" w:tplc="CB5E7AC8" w:tentative="1">
      <w:start w:val="1"/>
      <w:numFmt w:val="bullet"/>
      <w:lvlText w:val=""/>
      <w:lvlJc w:val="left"/>
      <w:pPr>
        <w:tabs>
          <w:tab w:val="num" w:pos="2880"/>
        </w:tabs>
        <w:ind w:left="2880" w:hanging="360"/>
      </w:pPr>
      <w:rPr>
        <w:rFonts w:ascii="Symbol" w:hAnsi="Symbol" w:hint="default"/>
      </w:rPr>
    </w:lvl>
    <w:lvl w:ilvl="4" w:tplc="D78CAA08" w:tentative="1">
      <w:start w:val="1"/>
      <w:numFmt w:val="bullet"/>
      <w:lvlText w:val="o"/>
      <w:lvlJc w:val="left"/>
      <w:pPr>
        <w:tabs>
          <w:tab w:val="num" w:pos="3600"/>
        </w:tabs>
        <w:ind w:left="3600" w:hanging="360"/>
      </w:pPr>
      <w:rPr>
        <w:rFonts w:ascii="Courier New" w:hAnsi="Courier New" w:cs="Arial" w:hint="default"/>
      </w:rPr>
    </w:lvl>
    <w:lvl w:ilvl="5" w:tplc="9788C5EE" w:tentative="1">
      <w:start w:val="1"/>
      <w:numFmt w:val="bullet"/>
      <w:lvlText w:val=""/>
      <w:lvlJc w:val="left"/>
      <w:pPr>
        <w:tabs>
          <w:tab w:val="num" w:pos="4320"/>
        </w:tabs>
        <w:ind w:left="4320" w:hanging="360"/>
      </w:pPr>
      <w:rPr>
        <w:rFonts w:ascii="Wingdings" w:hAnsi="Wingdings" w:hint="default"/>
      </w:rPr>
    </w:lvl>
    <w:lvl w:ilvl="6" w:tplc="DFAA05F2" w:tentative="1">
      <w:start w:val="1"/>
      <w:numFmt w:val="bullet"/>
      <w:lvlText w:val=""/>
      <w:lvlJc w:val="left"/>
      <w:pPr>
        <w:tabs>
          <w:tab w:val="num" w:pos="5040"/>
        </w:tabs>
        <w:ind w:left="5040" w:hanging="360"/>
      </w:pPr>
      <w:rPr>
        <w:rFonts w:ascii="Symbol" w:hAnsi="Symbol" w:hint="default"/>
      </w:rPr>
    </w:lvl>
    <w:lvl w:ilvl="7" w:tplc="7494B554" w:tentative="1">
      <w:start w:val="1"/>
      <w:numFmt w:val="bullet"/>
      <w:lvlText w:val="o"/>
      <w:lvlJc w:val="left"/>
      <w:pPr>
        <w:tabs>
          <w:tab w:val="num" w:pos="5760"/>
        </w:tabs>
        <w:ind w:left="5760" w:hanging="360"/>
      </w:pPr>
      <w:rPr>
        <w:rFonts w:ascii="Courier New" w:hAnsi="Courier New" w:cs="Arial" w:hint="default"/>
      </w:rPr>
    </w:lvl>
    <w:lvl w:ilvl="8" w:tplc="F0F6B8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D26F8D"/>
    <w:multiLevelType w:val="hybridMultilevel"/>
    <w:tmpl w:val="71E27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41B6E"/>
    <w:multiLevelType w:val="hybridMultilevel"/>
    <w:tmpl w:val="01A8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C7B29"/>
    <w:multiLevelType w:val="hybridMultilevel"/>
    <w:tmpl w:val="29D2A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A5714"/>
    <w:multiLevelType w:val="hybridMultilevel"/>
    <w:tmpl w:val="9FB8D6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E97292"/>
    <w:multiLevelType w:val="hybridMultilevel"/>
    <w:tmpl w:val="3DE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66D36"/>
    <w:multiLevelType w:val="hybridMultilevel"/>
    <w:tmpl w:val="F05C9A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D65B9C"/>
    <w:multiLevelType w:val="hybridMultilevel"/>
    <w:tmpl w:val="69F2D44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1F54F4A"/>
    <w:multiLevelType w:val="multilevel"/>
    <w:tmpl w:val="4256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9AE6D45"/>
    <w:multiLevelType w:val="hybridMultilevel"/>
    <w:tmpl w:val="8D04792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1760865">
    <w:abstractNumId w:val="3"/>
  </w:num>
  <w:num w:numId="2" w16cid:durableId="71781022">
    <w:abstractNumId w:val="8"/>
  </w:num>
  <w:num w:numId="3" w16cid:durableId="2124613873">
    <w:abstractNumId w:val="27"/>
  </w:num>
  <w:num w:numId="4" w16cid:durableId="1747805055">
    <w:abstractNumId w:val="10"/>
  </w:num>
  <w:num w:numId="5" w16cid:durableId="6296851">
    <w:abstractNumId w:val="21"/>
  </w:num>
  <w:num w:numId="6" w16cid:durableId="1043023287">
    <w:abstractNumId w:val="28"/>
  </w:num>
  <w:num w:numId="7" w16cid:durableId="1916239803">
    <w:abstractNumId w:val="19"/>
  </w:num>
  <w:num w:numId="8" w16cid:durableId="619193519">
    <w:abstractNumId w:val="17"/>
  </w:num>
  <w:num w:numId="9" w16cid:durableId="977034856">
    <w:abstractNumId w:val="26"/>
  </w:num>
  <w:num w:numId="10" w16cid:durableId="1602453433">
    <w:abstractNumId w:val="12"/>
  </w:num>
  <w:num w:numId="11" w16cid:durableId="815536677">
    <w:abstractNumId w:val="14"/>
  </w:num>
  <w:num w:numId="12" w16cid:durableId="297733806">
    <w:abstractNumId w:val="31"/>
  </w:num>
  <w:num w:numId="13" w16cid:durableId="870534244">
    <w:abstractNumId w:val="29"/>
  </w:num>
  <w:num w:numId="14" w16cid:durableId="823474327">
    <w:abstractNumId w:val="11"/>
  </w:num>
  <w:num w:numId="15" w16cid:durableId="835461301">
    <w:abstractNumId w:val="22"/>
  </w:num>
  <w:num w:numId="16" w16cid:durableId="1085110873">
    <w:abstractNumId w:val="20"/>
  </w:num>
  <w:num w:numId="17" w16cid:durableId="1879582618">
    <w:abstractNumId w:val="34"/>
  </w:num>
  <w:num w:numId="18" w16cid:durableId="1974745551">
    <w:abstractNumId w:val="25"/>
  </w:num>
  <w:num w:numId="19" w16cid:durableId="1560704805">
    <w:abstractNumId w:val="32"/>
  </w:num>
  <w:num w:numId="20" w16cid:durableId="2035113617">
    <w:abstractNumId w:val="2"/>
  </w:num>
  <w:num w:numId="21" w16cid:durableId="578976987">
    <w:abstractNumId w:val="30"/>
  </w:num>
  <w:num w:numId="22" w16cid:durableId="934940604">
    <w:abstractNumId w:val="6"/>
  </w:num>
  <w:num w:numId="23" w16cid:durableId="1049497727">
    <w:abstractNumId w:val="16"/>
  </w:num>
  <w:num w:numId="24" w16cid:durableId="1661272071">
    <w:abstractNumId w:val="1"/>
  </w:num>
  <w:num w:numId="25" w16cid:durableId="858587795">
    <w:abstractNumId w:val="4"/>
  </w:num>
  <w:num w:numId="26" w16cid:durableId="1496531953">
    <w:abstractNumId w:val="33"/>
  </w:num>
  <w:num w:numId="27" w16cid:durableId="592740002">
    <w:abstractNumId w:val="35"/>
  </w:num>
  <w:num w:numId="28" w16cid:durableId="2122993197">
    <w:abstractNumId w:val="5"/>
  </w:num>
  <w:num w:numId="29" w16cid:durableId="1258824863">
    <w:abstractNumId w:val="9"/>
  </w:num>
  <w:num w:numId="30" w16cid:durableId="1237859178">
    <w:abstractNumId w:val="18"/>
  </w:num>
  <w:num w:numId="31" w16cid:durableId="443429872">
    <w:abstractNumId w:val="24"/>
  </w:num>
  <w:num w:numId="32" w16cid:durableId="868832039">
    <w:abstractNumId w:val="23"/>
  </w:num>
  <w:num w:numId="33" w16cid:durableId="515116986">
    <w:abstractNumId w:val="13"/>
  </w:num>
  <w:num w:numId="34" w16cid:durableId="1331326153">
    <w:abstractNumId w:val="0"/>
  </w:num>
  <w:num w:numId="35" w16cid:durableId="923495397">
    <w:abstractNumId w:val="15"/>
  </w:num>
  <w:num w:numId="36" w16cid:durableId="239024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1631"/>
    <w:rsid w:val="00005012"/>
    <w:rsid w:val="0000747F"/>
    <w:rsid w:val="00007569"/>
    <w:rsid w:val="00012E91"/>
    <w:rsid w:val="00023875"/>
    <w:rsid w:val="00037AA7"/>
    <w:rsid w:val="00042A99"/>
    <w:rsid w:val="00044333"/>
    <w:rsid w:val="000475AA"/>
    <w:rsid w:val="00054FC9"/>
    <w:rsid w:val="000614ED"/>
    <w:rsid w:val="000655AE"/>
    <w:rsid w:val="00072945"/>
    <w:rsid w:val="00073CD1"/>
    <w:rsid w:val="000763FD"/>
    <w:rsid w:val="00080563"/>
    <w:rsid w:val="00094310"/>
    <w:rsid w:val="000A08FF"/>
    <w:rsid w:val="000A3A35"/>
    <w:rsid w:val="000B1979"/>
    <w:rsid w:val="000F3DCD"/>
    <w:rsid w:val="001143B4"/>
    <w:rsid w:val="001144A4"/>
    <w:rsid w:val="00115C5C"/>
    <w:rsid w:val="00122A52"/>
    <w:rsid w:val="00124366"/>
    <w:rsid w:val="0012750C"/>
    <w:rsid w:val="00134C73"/>
    <w:rsid w:val="00135C26"/>
    <w:rsid w:val="00140327"/>
    <w:rsid w:val="001560DE"/>
    <w:rsid w:val="00184AD1"/>
    <w:rsid w:val="001A3610"/>
    <w:rsid w:val="001B3A25"/>
    <w:rsid w:val="001B5333"/>
    <w:rsid w:val="001B7345"/>
    <w:rsid w:val="001C2362"/>
    <w:rsid w:val="001C3458"/>
    <w:rsid w:val="001C6B78"/>
    <w:rsid w:val="001D2268"/>
    <w:rsid w:val="001E6D34"/>
    <w:rsid w:val="001F788A"/>
    <w:rsid w:val="00210C8F"/>
    <w:rsid w:val="00214435"/>
    <w:rsid w:val="00224AAE"/>
    <w:rsid w:val="0023015A"/>
    <w:rsid w:val="00245886"/>
    <w:rsid w:val="00264BA7"/>
    <w:rsid w:val="00281F74"/>
    <w:rsid w:val="00287D2D"/>
    <w:rsid w:val="00296149"/>
    <w:rsid w:val="002A4CDD"/>
    <w:rsid w:val="002B1540"/>
    <w:rsid w:val="002B21D5"/>
    <w:rsid w:val="002D0FA1"/>
    <w:rsid w:val="002D35D1"/>
    <w:rsid w:val="002E2840"/>
    <w:rsid w:val="002E6E24"/>
    <w:rsid w:val="002F0A3E"/>
    <w:rsid w:val="002F8099"/>
    <w:rsid w:val="00300EEB"/>
    <w:rsid w:val="00302735"/>
    <w:rsid w:val="00306FC2"/>
    <w:rsid w:val="0031056A"/>
    <w:rsid w:val="00310BA3"/>
    <w:rsid w:val="00311CBE"/>
    <w:rsid w:val="0031392D"/>
    <w:rsid w:val="00357526"/>
    <w:rsid w:val="003640DD"/>
    <w:rsid w:val="003663FB"/>
    <w:rsid w:val="00372251"/>
    <w:rsid w:val="003746D1"/>
    <w:rsid w:val="003823DA"/>
    <w:rsid w:val="0039199B"/>
    <w:rsid w:val="00397255"/>
    <w:rsid w:val="003A035B"/>
    <w:rsid w:val="003A0EC0"/>
    <w:rsid w:val="003A1548"/>
    <w:rsid w:val="003C2724"/>
    <w:rsid w:val="003C2A7B"/>
    <w:rsid w:val="003C7355"/>
    <w:rsid w:val="003D0839"/>
    <w:rsid w:val="003E3CE1"/>
    <w:rsid w:val="003E66B2"/>
    <w:rsid w:val="003F146D"/>
    <w:rsid w:val="003F5058"/>
    <w:rsid w:val="0041026B"/>
    <w:rsid w:val="00422927"/>
    <w:rsid w:val="00425BD6"/>
    <w:rsid w:val="00427F69"/>
    <w:rsid w:val="00430764"/>
    <w:rsid w:val="004320AD"/>
    <w:rsid w:val="004449D0"/>
    <w:rsid w:val="0044755A"/>
    <w:rsid w:val="004622B9"/>
    <w:rsid w:val="00462C65"/>
    <w:rsid w:val="00471B44"/>
    <w:rsid w:val="0047720B"/>
    <w:rsid w:val="0048769C"/>
    <w:rsid w:val="00493016"/>
    <w:rsid w:val="004952B1"/>
    <w:rsid w:val="004E0808"/>
    <w:rsid w:val="004E13D2"/>
    <w:rsid w:val="004E3A8A"/>
    <w:rsid w:val="00502BFE"/>
    <w:rsid w:val="005135CF"/>
    <w:rsid w:val="005279D0"/>
    <w:rsid w:val="005408FC"/>
    <w:rsid w:val="00540C83"/>
    <w:rsid w:val="0054557B"/>
    <w:rsid w:val="00554414"/>
    <w:rsid w:val="005644D0"/>
    <w:rsid w:val="00567A15"/>
    <w:rsid w:val="00575C04"/>
    <w:rsid w:val="00576B88"/>
    <w:rsid w:val="0058346D"/>
    <w:rsid w:val="005852CE"/>
    <w:rsid w:val="005B0124"/>
    <w:rsid w:val="005B3807"/>
    <w:rsid w:val="005B3C92"/>
    <w:rsid w:val="005D6D0C"/>
    <w:rsid w:val="005E4366"/>
    <w:rsid w:val="00602093"/>
    <w:rsid w:val="00603785"/>
    <w:rsid w:val="00611A06"/>
    <w:rsid w:val="00627C29"/>
    <w:rsid w:val="006344C4"/>
    <w:rsid w:val="006352D5"/>
    <w:rsid w:val="00644D0F"/>
    <w:rsid w:val="00653FBF"/>
    <w:rsid w:val="00682CC9"/>
    <w:rsid w:val="006856BF"/>
    <w:rsid w:val="00695AF8"/>
    <w:rsid w:val="006B5D88"/>
    <w:rsid w:val="006B7591"/>
    <w:rsid w:val="006D15F4"/>
    <w:rsid w:val="006E45FB"/>
    <w:rsid w:val="006E64BF"/>
    <w:rsid w:val="00710AB9"/>
    <w:rsid w:val="00724D78"/>
    <w:rsid w:val="00737A2B"/>
    <w:rsid w:val="007421B5"/>
    <w:rsid w:val="0075415F"/>
    <w:rsid w:val="00767219"/>
    <w:rsid w:val="0076735E"/>
    <w:rsid w:val="007820D3"/>
    <w:rsid w:val="00786584"/>
    <w:rsid w:val="00790A7D"/>
    <w:rsid w:val="007B0C5C"/>
    <w:rsid w:val="007C223D"/>
    <w:rsid w:val="007C39C9"/>
    <w:rsid w:val="007D1424"/>
    <w:rsid w:val="007D1BFD"/>
    <w:rsid w:val="007D33B4"/>
    <w:rsid w:val="007E57AE"/>
    <w:rsid w:val="00811BF5"/>
    <w:rsid w:val="00814658"/>
    <w:rsid w:val="008302A2"/>
    <w:rsid w:val="00875784"/>
    <w:rsid w:val="00887626"/>
    <w:rsid w:val="008D087B"/>
    <w:rsid w:val="008D19FF"/>
    <w:rsid w:val="008D6E13"/>
    <w:rsid w:val="008E2D00"/>
    <w:rsid w:val="008F2448"/>
    <w:rsid w:val="0090656D"/>
    <w:rsid w:val="00916C12"/>
    <w:rsid w:val="009318B0"/>
    <w:rsid w:val="00940C7D"/>
    <w:rsid w:val="009543D7"/>
    <w:rsid w:val="009559CE"/>
    <w:rsid w:val="009919B4"/>
    <w:rsid w:val="00994A40"/>
    <w:rsid w:val="009A3038"/>
    <w:rsid w:val="009A5813"/>
    <w:rsid w:val="009B05CF"/>
    <w:rsid w:val="009C750F"/>
    <w:rsid w:val="009E3550"/>
    <w:rsid w:val="009F2C55"/>
    <w:rsid w:val="009F7A05"/>
    <w:rsid w:val="00A0319A"/>
    <w:rsid w:val="00A05189"/>
    <w:rsid w:val="00A074A4"/>
    <w:rsid w:val="00A15BBC"/>
    <w:rsid w:val="00A24019"/>
    <w:rsid w:val="00A31120"/>
    <w:rsid w:val="00A426F2"/>
    <w:rsid w:val="00A813E9"/>
    <w:rsid w:val="00AA0855"/>
    <w:rsid w:val="00AB1DBB"/>
    <w:rsid w:val="00AB440A"/>
    <w:rsid w:val="00AB59DD"/>
    <w:rsid w:val="00AC0696"/>
    <w:rsid w:val="00AC53C6"/>
    <w:rsid w:val="00AD71A5"/>
    <w:rsid w:val="00B01884"/>
    <w:rsid w:val="00B037F1"/>
    <w:rsid w:val="00B11EE0"/>
    <w:rsid w:val="00B2279C"/>
    <w:rsid w:val="00B348E3"/>
    <w:rsid w:val="00B34AA1"/>
    <w:rsid w:val="00B64507"/>
    <w:rsid w:val="00B72CA5"/>
    <w:rsid w:val="00B83A73"/>
    <w:rsid w:val="00B87085"/>
    <w:rsid w:val="00B93AFF"/>
    <w:rsid w:val="00BA5B1D"/>
    <w:rsid w:val="00BB3B2B"/>
    <w:rsid w:val="00BB51F9"/>
    <w:rsid w:val="00BD2E62"/>
    <w:rsid w:val="00BE026E"/>
    <w:rsid w:val="00BE1BC8"/>
    <w:rsid w:val="00C128EE"/>
    <w:rsid w:val="00C1353B"/>
    <w:rsid w:val="00C17C24"/>
    <w:rsid w:val="00C26472"/>
    <w:rsid w:val="00C42819"/>
    <w:rsid w:val="00C429A9"/>
    <w:rsid w:val="00C43D40"/>
    <w:rsid w:val="00C46976"/>
    <w:rsid w:val="00C46F5B"/>
    <w:rsid w:val="00C65C9B"/>
    <w:rsid w:val="00C678DF"/>
    <w:rsid w:val="00C72595"/>
    <w:rsid w:val="00C76367"/>
    <w:rsid w:val="00C80CE0"/>
    <w:rsid w:val="00C95FAA"/>
    <w:rsid w:val="00CA200B"/>
    <w:rsid w:val="00CA2475"/>
    <w:rsid w:val="00CA5DB1"/>
    <w:rsid w:val="00CB31F9"/>
    <w:rsid w:val="00CC02E3"/>
    <w:rsid w:val="00CC7B23"/>
    <w:rsid w:val="00CC867D"/>
    <w:rsid w:val="00CE37D7"/>
    <w:rsid w:val="00D132EE"/>
    <w:rsid w:val="00D266B9"/>
    <w:rsid w:val="00D31E81"/>
    <w:rsid w:val="00D34FD0"/>
    <w:rsid w:val="00D43BCA"/>
    <w:rsid w:val="00D71AD6"/>
    <w:rsid w:val="00D84602"/>
    <w:rsid w:val="00D91DD8"/>
    <w:rsid w:val="00DA0D17"/>
    <w:rsid w:val="00DA10FD"/>
    <w:rsid w:val="00DA7E8A"/>
    <w:rsid w:val="00DB4590"/>
    <w:rsid w:val="00DB799D"/>
    <w:rsid w:val="00DC67AD"/>
    <w:rsid w:val="00DF22F5"/>
    <w:rsid w:val="00DF598B"/>
    <w:rsid w:val="00E03FE2"/>
    <w:rsid w:val="00E045C9"/>
    <w:rsid w:val="00E453B5"/>
    <w:rsid w:val="00E55532"/>
    <w:rsid w:val="00E61D91"/>
    <w:rsid w:val="00E626CB"/>
    <w:rsid w:val="00E74328"/>
    <w:rsid w:val="00E767F6"/>
    <w:rsid w:val="00E8021C"/>
    <w:rsid w:val="00EA7EDC"/>
    <w:rsid w:val="00EB1DD9"/>
    <w:rsid w:val="00EB748E"/>
    <w:rsid w:val="00EC3CEE"/>
    <w:rsid w:val="00ED1727"/>
    <w:rsid w:val="00EE6F9D"/>
    <w:rsid w:val="00F03239"/>
    <w:rsid w:val="00F37BC5"/>
    <w:rsid w:val="00F40D29"/>
    <w:rsid w:val="00F444C2"/>
    <w:rsid w:val="00F75AD5"/>
    <w:rsid w:val="00FB548E"/>
    <w:rsid w:val="00FC3AF1"/>
    <w:rsid w:val="00FD5BAE"/>
    <w:rsid w:val="00FF00BD"/>
    <w:rsid w:val="0237BD18"/>
    <w:rsid w:val="043211E1"/>
    <w:rsid w:val="09576E89"/>
    <w:rsid w:val="0AC99FF3"/>
    <w:rsid w:val="0AD0D051"/>
    <w:rsid w:val="0E7C5C81"/>
    <w:rsid w:val="12EC686C"/>
    <w:rsid w:val="1676D1E7"/>
    <w:rsid w:val="169598D5"/>
    <w:rsid w:val="278D6E3D"/>
    <w:rsid w:val="27FC8419"/>
    <w:rsid w:val="2A7D29D2"/>
    <w:rsid w:val="2F3B8FC6"/>
    <w:rsid w:val="30DB806B"/>
    <w:rsid w:val="3141C5D9"/>
    <w:rsid w:val="319F7962"/>
    <w:rsid w:val="39599E25"/>
    <w:rsid w:val="46DF57A9"/>
    <w:rsid w:val="4C274678"/>
    <w:rsid w:val="4F4FECF4"/>
    <w:rsid w:val="520C6848"/>
    <w:rsid w:val="5352ACCD"/>
    <w:rsid w:val="5B85A5E1"/>
    <w:rsid w:val="5C147559"/>
    <w:rsid w:val="5C624FDE"/>
    <w:rsid w:val="5CFB23D6"/>
    <w:rsid w:val="5F5712AF"/>
    <w:rsid w:val="5FE46C66"/>
    <w:rsid w:val="60608340"/>
    <w:rsid w:val="62CF00B1"/>
    <w:rsid w:val="62F644BE"/>
    <w:rsid w:val="63C8E28F"/>
    <w:rsid w:val="665F2FC7"/>
    <w:rsid w:val="67981C67"/>
    <w:rsid w:val="68F2690B"/>
    <w:rsid w:val="6A1A0699"/>
    <w:rsid w:val="6C1EF195"/>
    <w:rsid w:val="6C3C9441"/>
    <w:rsid w:val="6D69A5EA"/>
    <w:rsid w:val="6F3A3850"/>
    <w:rsid w:val="6FB5713F"/>
    <w:rsid w:val="7351B721"/>
    <w:rsid w:val="745099F9"/>
    <w:rsid w:val="789B2AF0"/>
    <w:rsid w:val="79A1AA60"/>
    <w:rsid w:val="79EA0BFC"/>
    <w:rsid w:val="7AD774E3"/>
    <w:rsid w:val="7D60BB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A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CF"/>
  </w:style>
  <w:style w:type="paragraph" w:styleId="Heading1">
    <w:name w:val="heading 1"/>
    <w:basedOn w:val="Title"/>
    <w:next w:val="Normal"/>
    <w:qFormat/>
    <w:rsid w:val="009A5813"/>
    <w:pPr>
      <w:outlineLvl w:val="0"/>
    </w:pPr>
    <w:rPr>
      <w:rFonts w:asciiTheme="minorHAnsi" w:hAnsiTheme="minorHAnsi" w:cstheme="minorHAnsi"/>
      <w:sz w:val="44"/>
      <w:szCs w:val="44"/>
    </w:rPr>
  </w:style>
  <w:style w:type="paragraph" w:styleId="Heading2">
    <w:name w:val="heading 2"/>
    <w:basedOn w:val="Normal"/>
    <w:next w:val="Normal"/>
    <w:qFormat/>
    <w:rsid w:val="009B05C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9B05C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05CF"/>
    <w:pPr>
      <w:tabs>
        <w:tab w:val="center" w:pos="4320"/>
        <w:tab w:val="right" w:pos="8640"/>
      </w:tabs>
    </w:pPr>
  </w:style>
  <w:style w:type="paragraph" w:styleId="Footer">
    <w:name w:val="footer"/>
    <w:basedOn w:val="Normal"/>
    <w:rsid w:val="009B05CF"/>
    <w:pPr>
      <w:tabs>
        <w:tab w:val="center" w:pos="4320"/>
        <w:tab w:val="right" w:pos="8640"/>
      </w:tabs>
    </w:pPr>
  </w:style>
  <w:style w:type="paragraph" w:styleId="BodyText">
    <w:name w:val="Body Text"/>
    <w:basedOn w:val="Normal"/>
    <w:rsid w:val="009B05CF"/>
    <w:rPr>
      <w:sz w:val="24"/>
    </w:rPr>
  </w:style>
  <w:style w:type="paragraph" w:styleId="BalloonText">
    <w:name w:val="Balloon Text"/>
    <w:basedOn w:val="Normal"/>
    <w:semiHidden/>
    <w:rsid w:val="009B05CF"/>
    <w:rPr>
      <w:rFonts w:ascii="Tahoma" w:hAnsi="Tahoma" w:cs="Tahoma"/>
      <w:sz w:val="16"/>
      <w:szCs w:val="16"/>
    </w:rPr>
  </w:style>
  <w:style w:type="character" w:styleId="CommentReference">
    <w:name w:val="annotation reference"/>
    <w:semiHidden/>
    <w:rsid w:val="009B05CF"/>
    <w:rPr>
      <w:sz w:val="16"/>
      <w:szCs w:val="16"/>
    </w:rPr>
  </w:style>
  <w:style w:type="paragraph" w:styleId="CommentText">
    <w:name w:val="annotation text"/>
    <w:basedOn w:val="Normal"/>
    <w:semiHidden/>
    <w:rsid w:val="009B05CF"/>
  </w:style>
  <w:style w:type="paragraph" w:styleId="CommentSubject">
    <w:name w:val="annotation subject"/>
    <w:basedOn w:val="CommentText"/>
    <w:next w:val="CommentText"/>
    <w:semiHidden/>
    <w:rsid w:val="009B05CF"/>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611A06"/>
    <w:pPr>
      <w:spacing w:before="40" w:after="120"/>
      <w:ind w:left="101" w:right="43"/>
    </w:pPr>
    <w:rPr>
      <w:rFonts w:ascii="Arial" w:hAnsi="Arial"/>
      <w:bCs/>
      <w:color w:val="000000"/>
      <w:sz w:val="24"/>
      <w:szCs w:val="24"/>
    </w:rPr>
  </w:style>
  <w:style w:type="paragraph" w:styleId="Title">
    <w:name w:val="Title"/>
    <w:basedOn w:val="Normal"/>
    <w:next w:val="Normal"/>
    <w:link w:val="TitleChar"/>
    <w:uiPriority w:val="10"/>
    <w:qFormat/>
    <w:rsid w:val="00281F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F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1F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F7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81F74"/>
    <w:rPr>
      <w:i/>
      <w:iCs/>
    </w:rPr>
  </w:style>
  <w:style w:type="character" w:styleId="IntenseEmphasis">
    <w:name w:val="Intense Emphasis"/>
    <w:basedOn w:val="DefaultParagraphFont"/>
    <w:uiPriority w:val="66"/>
    <w:qFormat/>
    <w:rsid w:val="00281F74"/>
    <w:rPr>
      <w:b/>
      <w:bCs/>
      <w:i/>
      <w:iCs/>
      <w:color w:val="4F81BD" w:themeColor="accent1"/>
    </w:rPr>
  </w:style>
  <w:style w:type="paragraph" w:styleId="ListParagraph">
    <w:name w:val="List Paragraph"/>
    <w:basedOn w:val="Normal"/>
    <w:uiPriority w:val="72"/>
    <w:qFormat/>
    <w:rsid w:val="003A1548"/>
    <w:pPr>
      <w:ind w:left="720"/>
      <w:contextualSpacing/>
    </w:pPr>
  </w:style>
  <w:style w:type="character" w:customStyle="1" w:styleId="HeaderChar">
    <w:name w:val="Header Char"/>
    <w:basedOn w:val="DefaultParagraphFont"/>
    <w:link w:val="Header"/>
    <w:uiPriority w:val="99"/>
    <w:rsid w:val="006352D5"/>
  </w:style>
  <w:style w:type="paragraph" w:styleId="TOCHeading">
    <w:name w:val="TOC Heading"/>
    <w:basedOn w:val="Heading1"/>
    <w:next w:val="Normal"/>
    <w:uiPriority w:val="39"/>
    <w:unhideWhenUsed/>
    <w:qFormat/>
    <w:rsid w:val="009A5813"/>
    <w:pPr>
      <w:keepLines/>
      <w:spacing w:before="240" w:line="259" w:lineRule="auto"/>
      <w:outlineLvl w:val="9"/>
    </w:pPr>
    <w:rPr>
      <w:rFonts w:asciiTheme="majorHAnsi" w:hAnsiTheme="majorHAnsi" w:cstheme="majorBidi"/>
      <w:b/>
      <w:color w:val="365F91" w:themeColor="accent1" w:themeShade="BF"/>
      <w:sz w:val="32"/>
      <w:szCs w:val="32"/>
    </w:rPr>
  </w:style>
  <w:style w:type="character" w:styleId="PlaceholderText">
    <w:name w:val="Placeholder Text"/>
    <w:basedOn w:val="DefaultParagraphFont"/>
    <w:uiPriority w:val="99"/>
    <w:unhideWhenUsed/>
    <w:rsid w:val="00567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64e518a3f3eb4b8e" Type="http://schemas.microsoft.com/office/2019/09/relationships/intelligence" Target="intelligenc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5cab903b-c496-47e8-b984-c6d481742e67">
      <Terms xmlns="http://schemas.microsoft.com/office/infopath/2007/PartnerControls"/>
    </lcf76f155ced4ddcb4097134ff3c332f>
    <_ip_UnifiedCompliancePolicyProperties xmlns="http://schemas.microsoft.com/sharepoint/v3" xsi:nil="true"/>
    <TaxCatchAll xmlns="3c73b8fd-b6e0-4a08-a5b4-de5dc77e65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9ABE58CCC11241A38D52B73BEDE718" ma:contentTypeVersion="19" ma:contentTypeDescription="Create a new document." ma:contentTypeScope="" ma:versionID="7ab3f6fad0d963e5dcc6e4123698bf05">
  <xsd:schema xmlns:xsd="http://www.w3.org/2001/XMLSchema" xmlns:xs="http://www.w3.org/2001/XMLSchema" xmlns:p="http://schemas.microsoft.com/office/2006/metadata/properties" xmlns:ns1="http://schemas.microsoft.com/sharepoint/v3" xmlns:ns2="5cab903b-c496-47e8-b984-c6d481742e67" xmlns:ns3="3c73b8fd-b6e0-4a08-a5b4-de5dc77e6534" targetNamespace="http://schemas.microsoft.com/office/2006/metadata/properties" ma:root="true" ma:fieldsID="faa1919e2597a0aa03cce6d37139bae3" ns1:_="" ns2:_="" ns3:_="">
    <xsd:import namespace="http://schemas.microsoft.com/sharepoint/v3"/>
    <xsd:import namespace="5cab903b-c496-47e8-b984-c6d481742e67"/>
    <xsd:import namespace="3c73b8fd-b6e0-4a08-a5b4-de5dc77e6534"/>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ab903b-c496-47e8-b984-c6d481742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73b8fd-b6e0-4a08-a5b4-de5dc77e653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df2072-9d17-4ea0-babb-f27f3cf8f6ed}" ma:internalName="TaxCatchAll" ma:showField="CatchAllData" ma:web="3c73b8fd-b6e0-4a08-a5b4-de5dc77e653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F8506-16D5-473D-8021-89C6919DBAA0}">
  <ds:schemaRefs>
    <ds:schemaRef ds:uri="http://schemas.microsoft.com/office/2006/metadata/properties"/>
    <ds:schemaRef ds:uri="http://schemas.microsoft.com/office/infopath/2007/PartnerControls"/>
    <ds:schemaRef ds:uri="http://schemas.microsoft.com/sharepoint/v3"/>
    <ds:schemaRef ds:uri="5cab903b-c496-47e8-b984-c6d481742e67"/>
    <ds:schemaRef ds:uri="3c73b8fd-b6e0-4a08-a5b4-de5dc77e6534"/>
  </ds:schemaRefs>
</ds:datastoreItem>
</file>

<file path=customXml/itemProps3.xml><?xml version="1.0" encoding="utf-8"?>
<ds:datastoreItem xmlns:ds="http://schemas.openxmlformats.org/officeDocument/2006/customXml" ds:itemID="{8C38D31A-01EE-4A25-BC0E-0E9BDE3D4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ab903b-c496-47e8-b984-c6d481742e67"/>
    <ds:schemaRef ds:uri="3c73b8fd-b6e0-4a08-a5b4-de5dc77e6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99DA7-3886-400E-A554-1628A76161D7}">
  <ds:schemaRefs>
    <ds:schemaRef ds:uri="http://schemas.microsoft.com/sharepoint/v3/contenttype/forms"/>
  </ds:schemaRefs>
</ds:datastoreItem>
</file>

<file path=customXml/itemProps5.xml><?xml version="1.0" encoding="utf-8"?>
<ds:datastoreItem xmlns:ds="http://schemas.openxmlformats.org/officeDocument/2006/customXml" ds:itemID="{D21E21D1-E130-4365-BEA7-36624572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2022-02-02T14:58:00Z</dcterms:created>
  <dcterms:modified xsi:type="dcterms:W3CDTF">2022-09-23T18:31:00Z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0x0101000C9ABE58CCC11241A38D52B73BEDE718</vt:lpwstr>
  </property>
  <property fmtid="{D5CDD505-2E9C-101B-9397-08002B2CF9AE}" pid="3" name="Order">
    <vt:r8>7191200</vt:r8>
  </property>
  <property fmtid="{D5CDD505-2E9C-101B-9397-08002B2CF9AE}" pid="4" name="MediaServiceImageTags">
    <vt:lpwstr/>
  </property>
</Properties>
</file>