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7425" w:type="dxa"/>
        <w:tblCellSpacing w:w="15" w:type="dxa"/>
        <w:tblCellMar>
          <w:left w:w="0" w:type="dxa"/>
          <w:right w:w="0" w:type="dxa"/>
        </w:tblCellMar>
        <w:tblLook w:val="04A0" w:firstRow="1" w:lastRow="0" w:firstColumn="1" w:lastColumn="0" w:noHBand="0" w:noVBand="1"/>
      </w:tblPr>
      <w:tblGrid>
        <w:gridCol w:w="2789"/>
        <w:gridCol w:w="4636"/>
      </w:tblGrid>
      <w:tr w:rsidR="00934927" w14:paraId="2A1B60A5" w14:textId="77777777" w:rsidTr="003E0A26">
        <w:trPr>
          <w:divId w:val="1712652863"/>
          <w:trHeight w:val="588"/>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A84A3E" w14:textId="77777777" w:rsidR="00934927" w:rsidRDefault="00934927">
            <w:pPr>
              <w:rPr>
                <w:rFonts w:ascii="Arial" w:eastAsia="Times New Roman" w:hAnsi="Arial" w:cs="Arial"/>
                <w:color w:val="1B1C1D"/>
                <w:kern w:val="0"/>
                <w14:ligatures w14:val="none"/>
              </w:rPr>
            </w:pPr>
            <w:r>
              <w:rPr>
                <w:rStyle w:val="Strong"/>
                <w:rFonts w:ascii="Arial" w:eastAsia="Times New Roman" w:hAnsi="Arial" w:cs="Arial"/>
                <w:color w:val="1B1C1D"/>
                <w:bdr w:val="none" w:sz="0" w:space="0" w:color="auto" w:frame="1"/>
              </w:rPr>
              <w:t>Date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353412" w14:textId="77777777" w:rsidR="00934927" w:rsidRDefault="00934927">
            <w:pPr>
              <w:rPr>
                <w:rFonts w:ascii="Arial" w:eastAsia="Times New Roman" w:hAnsi="Arial" w:cs="Arial"/>
                <w:color w:val="1B1C1D"/>
              </w:rPr>
            </w:pPr>
            <w:r>
              <w:rPr>
                <w:rStyle w:val="Strong"/>
                <w:rFonts w:ascii="Arial" w:eastAsia="Times New Roman" w:hAnsi="Arial" w:cs="Arial"/>
                <w:color w:val="1B1C1D"/>
                <w:bdr w:val="none" w:sz="0" w:space="0" w:color="auto" w:frame="1"/>
              </w:rPr>
              <w:t>31 OCTOBER 2025</w:t>
            </w:r>
          </w:p>
        </w:tc>
      </w:tr>
      <w:tr w:rsidR="00934927" w14:paraId="0FDB6AFE" w14:textId="77777777" w:rsidTr="003E0A26">
        <w:trPr>
          <w:divId w:val="1712652863"/>
          <w:trHeight w:val="57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576611" w14:textId="77777777" w:rsidR="00934927" w:rsidRDefault="00934927">
            <w:pPr>
              <w:rPr>
                <w:rFonts w:ascii="Arial" w:eastAsia="Times New Roman" w:hAnsi="Arial" w:cs="Arial"/>
                <w:color w:val="1B1C1D"/>
              </w:rPr>
            </w:pPr>
            <w:r>
              <w:rPr>
                <w:rFonts w:ascii="Arial" w:eastAsia="Times New Roman" w:hAnsi="Arial" w:cs="Arial"/>
                <w:b/>
                <w:bCs/>
                <w:color w:val="1B1C1D"/>
                <w:bdr w:val="none" w:sz="0" w:space="0" w:color="auto" w:frame="1"/>
              </w:rPr>
              <w:t>Team 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F388FE" w14:textId="0021068F" w:rsidR="00934927" w:rsidRPr="0020348B" w:rsidRDefault="0020348B">
            <w:pPr>
              <w:rPr>
                <w:rFonts w:ascii="Arial" w:eastAsia="Times New Roman" w:hAnsi="Arial" w:cs="Arial"/>
                <w:b/>
                <w:bCs/>
                <w:color w:val="1B1C1D"/>
              </w:rPr>
            </w:pPr>
            <w:r w:rsidRPr="0020348B">
              <w:rPr>
                <w:rFonts w:ascii="Arial" w:eastAsia="Times New Roman" w:hAnsi="Arial" w:cs="Arial"/>
                <w:b/>
                <w:bCs/>
                <w:color w:val="1B1C1D"/>
              </w:rPr>
              <w:t>NM2025TMID000</w:t>
            </w:r>
            <w:r w:rsidR="00B53DE2">
              <w:rPr>
                <w:rFonts w:ascii="Arial" w:eastAsia="Times New Roman" w:hAnsi="Arial" w:cs="Arial"/>
                <w:b/>
                <w:bCs/>
                <w:color w:val="1B1C1D"/>
              </w:rPr>
              <w:t>34</w:t>
            </w:r>
          </w:p>
        </w:tc>
      </w:tr>
      <w:tr w:rsidR="00934927" w14:paraId="3CC1EB87" w14:textId="77777777" w:rsidTr="003E0A26">
        <w:trPr>
          <w:divId w:val="1712652863"/>
          <w:trHeight w:val="588"/>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A44958" w14:textId="77777777" w:rsidR="00934927" w:rsidRDefault="00934927">
            <w:pPr>
              <w:rPr>
                <w:rFonts w:ascii="Arial" w:eastAsia="Times New Roman" w:hAnsi="Arial" w:cs="Arial"/>
                <w:color w:val="1B1C1D"/>
              </w:rPr>
            </w:pPr>
            <w:r>
              <w:rPr>
                <w:rFonts w:ascii="Arial" w:eastAsia="Times New Roman" w:hAnsi="Arial" w:cs="Arial"/>
                <w:b/>
                <w:bCs/>
                <w:color w:val="1B1C1D"/>
                <w:bdr w:val="none" w:sz="0" w:space="0" w:color="auto" w:frame="1"/>
              </w:rPr>
              <w:t>Project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9EA238" w14:textId="6ABFD996" w:rsidR="00934927" w:rsidRDefault="00934927">
            <w:pPr>
              <w:rPr>
                <w:rFonts w:ascii="Arial" w:eastAsia="Times New Roman" w:hAnsi="Arial" w:cs="Arial"/>
                <w:color w:val="1B1C1D"/>
              </w:rPr>
            </w:pPr>
            <w:r>
              <w:rPr>
                <w:rFonts w:ascii="Arial" w:eastAsia="Times New Roman" w:hAnsi="Arial" w:cs="Arial"/>
                <w:b/>
                <w:bCs/>
                <w:color w:val="1B1C1D"/>
                <w:bdr w:val="none" w:sz="0" w:space="0" w:color="auto" w:frame="1"/>
              </w:rPr>
              <w:t xml:space="preserve">Laptop Request Catalog </w:t>
            </w:r>
            <w:r w:rsidR="003E0A26">
              <w:rPr>
                <w:rFonts w:ascii="Arial" w:eastAsia="Times New Roman" w:hAnsi="Arial" w:cs="Arial"/>
                <w:b/>
                <w:bCs/>
                <w:color w:val="1B1C1D"/>
                <w:bdr w:val="none" w:sz="0" w:space="0" w:color="auto" w:frame="1"/>
              </w:rPr>
              <w:t>Item.</w:t>
            </w:r>
          </w:p>
        </w:tc>
      </w:tr>
      <w:tr w:rsidR="00934927" w14:paraId="1DEEB3BF" w14:textId="77777777" w:rsidTr="003E0A26">
        <w:trPr>
          <w:divId w:val="1712652863"/>
          <w:trHeight w:val="588"/>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561D2" w14:textId="77777777" w:rsidR="00934927" w:rsidRDefault="00934927">
            <w:pPr>
              <w:rPr>
                <w:rFonts w:ascii="Arial" w:eastAsia="Times New Roman" w:hAnsi="Arial" w:cs="Arial"/>
                <w:color w:val="1B1C1D"/>
              </w:rPr>
            </w:pPr>
            <w:r>
              <w:rPr>
                <w:rFonts w:ascii="Arial" w:eastAsia="Times New Roman" w:hAnsi="Arial" w:cs="Arial"/>
                <w:b/>
                <w:bCs/>
                <w:color w:val="1B1C1D"/>
                <w:bdr w:val="none" w:sz="0" w:space="0" w:color="auto" w:frame="1"/>
              </w:rPr>
              <w:t>Maximum Marks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36B5F2" w14:textId="77777777" w:rsidR="00934927" w:rsidRDefault="00934927">
            <w:pPr>
              <w:rPr>
                <w:rFonts w:ascii="Arial" w:eastAsia="Times New Roman" w:hAnsi="Arial" w:cs="Arial"/>
                <w:color w:val="1B1C1D"/>
              </w:rPr>
            </w:pPr>
            <w:r>
              <w:rPr>
                <w:rFonts w:ascii="Arial" w:eastAsia="Times New Roman" w:hAnsi="Arial" w:cs="Arial"/>
                <w:b/>
                <w:bCs/>
                <w:color w:val="1B1C1D"/>
                <w:bdr w:val="none" w:sz="0" w:space="0" w:color="auto" w:frame="1"/>
              </w:rPr>
              <w:t>4 Marks</w:t>
            </w:r>
          </w:p>
        </w:tc>
      </w:tr>
    </w:tbl>
    <w:p w14:paraId="1256C7F8" w14:textId="77777777" w:rsidR="00934927" w:rsidRDefault="00934927"/>
    <w:p w14:paraId="7D0573D9" w14:textId="77777777" w:rsidR="00F93AE1" w:rsidRDefault="00F93AE1"/>
    <w:p w14:paraId="325B118A" w14:textId="77777777" w:rsidR="00F93AE1" w:rsidRPr="00A303C9" w:rsidRDefault="00F93AE1">
      <w:pPr>
        <w:rPr>
          <w:color w:val="E97132" w:themeColor="accent2"/>
          <w:sz w:val="36"/>
          <w:szCs w:val="36"/>
        </w:rPr>
      </w:pPr>
      <w:r w:rsidRPr="00A303C9">
        <w:rPr>
          <w:color w:val="E97132" w:themeColor="accent2"/>
          <w:sz w:val="36"/>
          <w:szCs w:val="36"/>
        </w:rPr>
        <w:t>Project Validation Phase</w:t>
      </w:r>
    </w:p>
    <w:p w14:paraId="6ABC9B1F" w14:textId="77777777" w:rsidR="00F93AE1" w:rsidRPr="00A303C9" w:rsidRDefault="00F93AE1">
      <w:pPr>
        <w:rPr>
          <w:color w:val="E97132" w:themeColor="accent2"/>
          <w:sz w:val="36"/>
          <w:szCs w:val="36"/>
        </w:rPr>
      </w:pPr>
      <w:r w:rsidRPr="00A303C9">
        <w:rPr>
          <w:color w:val="E97132" w:themeColor="accent2"/>
          <w:sz w:val="36"/>
          <w:szCs w:val="36"/>
        </w:rPr>
        <w:t>Performance Testing</w:t>
      </w:r>
    </w:p>
    <w:p w14:paraId="6097D2BF" w14:textId="77777777" w:rsidR="00F93AE1" w:rsidRPr="00A303C9" w:rsidRDefault="00F93AE1">
      <w:pPr>
        <w:rPr>
          <w:color w:val="E97132" w:themeColor="accent2"/>
          <w:sz w:val="36"/>
          <w:szCs w:val="36"/>
        </w:rPr>
      </w:pPr>
      <w:r w:rsidRPr="00A303C9">
        <w:rPr>
          <w:color w:val="E97132" w:themeColor="accent2"/>
          <w:sz w:val="36"/>
          <w:szCs w:val="36"/>
        </w:rPr>
        <w:t>Test Strategy &amp; Objectives</w:t>
      </w:r>
    </w:p>
    <w:p w14:paraId="3B7CC519" w14:textId="77777777" w:rsidR="00F93AE1" w:rsidRDefault="00F93AE1">
      <w:r>
        <w:t>The primary objective of the testing phase is to ensure the Laptop Request Catalog Item is functional, reliable, and performs efficiently under expected load. This validation confirms that the new automated process is ready for deployment and meets the defined requirements for user experience and system integrity.</w:t>
      </w:r>
    </w:p>
    <w:tbl>
      <w:tblPr>
        <w:tblW w:w="0" w:type="auto"/>
        <w:tblCellSpacing w:w="15" w:type="dxa"/>
        <w:tblCellMar>
          <w:left w:w="0" w:type="dxa"/>
          <w:right w:w="0" w:type="dxa"/>
        </w:tblCellMar>
        <w:tblLook w:val="04A0" w:firstRow="1" w:lastRow="0" w:firstColumn="1" w:lastColumn="0" w:noHBand="0" w:noVBand="1"/>
      </w:tblPr>
      <w:tblGrid>
        <w:gridCol w:w="2011"/>
        <w:gridCol w:w="3619"/>
        <w:gridCol w:w="3714"/>
      </w:tblGrid>
      <w:tr w:rsidR="00974BAB" w14:paraId="64DF1335" w14:textId="77777777">
        <w:trPr>
          <w:divId w:val="1105079765"/>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EA3AE6" w14:textId="77777777" w:rsidR="00974BAB" w:rsidRDefault="00974BAB">
            <w:pPr>
              <w:rPr>
                <w:rFonts w:ascii="Arial" w:eastAsia="Times New Roman" w:hAnsi="Arial" w:cs="Arial"/>
                <w:color w:val="1B1C1D"/>
                <w:kern w:val="0"/>
                <w14:ligatures w14:val="none"/>
              </w:rPr>
            </w:pPr>
            <w:r>
              <w:rPr>
                <w:rStyle w:val="Strong"/>
                <w:rFonts w:ascii="Arial" w:eastAsia="Times New Roman" w:hAnsi="Arial" w:cs="Arial"/>
                <w:color w:val="1B1C1D"/>
                <w:bdr w:val="none" w:sz="0" w:space="0" w:color="auto" w:frame="1"/>
              </w:rPr>
              <w:t>Test Focus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E2698A" w14:textId="77777777" w:rsidR="00974BAB" w:rsidRDefault="00974BAB">
            <w:pPr>
              <w:rPr>
                <w:rFonts w:ascii="Arial" w:eastAsia="Times New Roman" w:hAnsi="Arial" w:cs="Arial"/>
                <w:color w:val="1B1C1D"/>
              </w:rPr>
            </w:pPr>
            <w:r>
              <w:rPr>
                <w:rStyle w:val="Strong"/>
                <w:rFonts w:ascii="Arial" w:eastAsia="Times New Roman" w:hAnsi="Arial" w:cs="Arial"/>
                <w:color w:val="1B1C1D"/>
                <w:bdr w:val="none" w:sz="0" w:space="0" w:color="auto" w:frame="1"/>
              </w:rPr>
              <w:t>Objective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F7A0C3" w14:textId="77777777" w:rsidR="00974BAB" w:rsidRDefault="00974BAB">
            <w:pPr>
              <w:rPr>
                <w:rFonts w:ascii="Arial" w:eastAsia="Times New Roman" w:hAnsi="Arial" w:cs="Arial"/>
                <w:color w:val="1B1C1D"/>
              </w:rPr>
            </w:pPr>
            <w:r>
              <w:rPr>
                <w:rStyle w:val="Strong"/>
                <w:rFonts w:ascii="Arial" w:eastAsia="Times New Roman" w:hAnsi="Arial" w:cs="Arial"/>
                <w:color w:val="1B1C1D"/>
                <w:bdr w:val="none" w:sz="0" w:space="0" w:color="auto" w:frame="1"/>
              </w:rPr>
              <w:t>Acceptance Criteria</w:t>
            </w:r>
          </w:p>
        </w:tc>
      </w:tr>
      <w:tr w:rsidR="00974BAB" w14:paraId="64CF59C6" w14:textId="77777777">
        <w:trPr>
          <w:divId w:val="110507976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F0C533" w14:textId="77777777" w:rsidR="00974BAB" w:rsidRDefault="00974BAB">
            <w:pPr>
              <w:rPr>
                <w:rFonts w:ascii="Arial" w:eastAsia="Times New Roman" w:hAnsi="Arial" w:cs="Arial"/>
                <w:color w:val="1B1C1D"/>
              </w:rPr>
            </w:pPr>
            <w:r>
              <w:rPr>
                <w:rFonts w:ascii="Arial" w:eastAsia="Times New Roman" w:hAnsi="Arial" w:cs="Arial"/>
                <w:b/>
                <w:bCs/>
                <w:color w:val="1B1C1D"/>
                <w:bdr w:val="none" w:sz="0" w:space="0" w:color="auto" w:frame="1"/>
              </w:rPr>
              <w:t>Functional Test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CA136A" w14:textId="77777777" w:rsidR="00974BAB" w:rsidRDefault="00974BAB">
            <w:pPr>
              <w:rPr>
                <w:rFonts w:ascii="Arial" w:eastAsia="Times New Roman" w:hAnsi="Arial" w:cs="Arial"/>
                <w:color w:val="1B1C1D"/>
              </w:rPr>
            </w:pPr>
            <w:r>
              <w:rPr>
                <w:rFonts w:ascii="Arial" w:eastAsia="Times New Roman" w:hAnsi="Arial" w:cs="Arial"/>
                <w:color w:val="1B1C1D"/>
              </w:rPr>
              <w:t>Verify the end-to-end process: form submission, approval routing, task creation, and CMDB update.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5793D6" w14:textId="77777777" w:rsidR="00974BAB" w:rsidRDefault="00974BAB">
            <w:pPr>
              <w:rPr>
                <w:rFonts w:ascii="Arial" w:eastAsia="Times New Roman" w:hAnsi="Arial" w:cs="Arial"/>
                <w:color w:val="1B1C1D"/>
              </w:rPr>
            </w:pPr>
            <w:r>
              <w:rPr>
                <w:rFonts w:ascii="Arial" w:eastAsia="Times New Roman" w:hAnsi="Arial" w:cs="Arial"/>
                <w:color w:val="1B1C1D"/>
              </w:rPr>
              <w:t xml:space="preserve">All stages of the workflow must execute successfully </w:t>
            </w:r>
            <w:r>
              <w:rPr>
                <w:rStyle w:val="math-inline"/>
                <w:rFonts w:ascii="Arial" w:eastAsia="Times New Roman" w:hAnsi="Arial" w:cs="Arial"/>
                <w:color w:val="1B1C1D"/>
                <w:bdr w:val="none" w:sz="0" w:space="0" w:color="auto" w:frame="1"/>
              </w:rPr>
              <w:t>$100\%$</w:t>
            </w:r>
            <w:r>
              <w:rPr>
                <w:rFonts w:ascii="Arial" w:eastAsia="Times New Roman" w:hAnsi="Arial" w:cs="Arial"/>
                <w:color w:val="1B1C1D"/>
              </w:rPr>
              <w:t xml:space="preserve"> of the time for various request types (New, Refresh).</w:t>
            </w:r>
          </w:p>
        </w:tc>
      </w:tr>
      <w:tr w:rsidR="00974BAB" w14:paraId="694187D7" w14:textId="77777777">
        <w:trPr>
          <w:divId w:val="110507976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B3E364" w14:textId="77777777" w:rsidR="00974BAB" w:rsidRDefault="00974BAB">
            <w:pPr>
              <w:rPr>
                <w:rFonts w:ascii="Arial" w:eastAsia="Times New Roman" w:hAnsi="Arial" w:cs="Arial"/>
                <w:color w:val="1B1C1D"/>
              </w:rPr>
            </w:pPr>
            <w:r>
              <w:rPr>
                <w:rFonts w:ascii="Arial" w:eastAsia="Times New Roman" w:hAnsi="Arial" w:cs="Arial"/>
                <w:b/>
                <w:bCs/>
                <w:color w:val="1B1C1D"/>
                <w:bdr w:val="none" w:sz="0" w:space="0" w:color="auto" w:frame="1"/>
              </w:rPr>
              <w:t>Performance Test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271A5D" w14:textId="77777777" w:rsidR="00974BAB" w:rsidRDefault="00974BAB">
            <w:pPr>
              <w:rPr>
                <w:rFonts w:ascii="Arial" w:eastAsia="Times New Roman" w:hAnsi="Arial" w:cs="Arial"/>
                <w:color w:val="1B1C1D"/>
              </w:rPr>
            </w:pPr>
            <w:r>
              <w:rPr>
                <w:rFonts w:ascii="Arial" w:eastAsia="Times New Roman" w:hAnsi="Arial" w:cs="Arial"/>
                <w:color w:val="1B1C1D"/>
              </w:rPr>
              <w:t>Ensure that the request submission and workflow execution complete within acceptable time limits.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2B53FB" w14:textId="77777777" w:rsidR="00974BAB" w:rsidRDefault="00974BAB">
            <w:pPr>
              <w:rPr>
                <w:rFonts w:ascii="Arial" w:eastAsia="Times New Roman" w:hAnsi="Arial" w:cs="Arial"/>
                <w:color w:val="1B1C1D"/>
              </w:rPr>
            </w:pPr>
            <w:r>
              <w:rPr>
                <w:rFonts w:ascii="Arial" w:eastAsia="Times New Roman" w:hAnsi="Arial" w:cs="Arial"/>
                <w:color w:val="1B1C1D"/>
              </w:rPr>
              <w:t xml:space="preserve">Total transaction time (submission to task creation) must be under </w:t>
            </w:r>
            <w:r>
              <w:rPr>
                <w:rFonts w:ascii="Arial" w:eastAsia="Times New Roman" w:hAnsi="Arial" w:cs="Arial"/>
                <w:b/>
                <w:bCs/>
                <w:color w:val="1B1C1D"/>
                <w:bdr w:val="none" w:sz="0" w:space="0" w:color="auto" w:frame="1"/>
              </w:rPr>
              <w:t>5 seconds</w:t>
            </w:r>
            <w:r>
              <w:rPr>
                <w:rFonts w:ascii="Arial" w:eastAsia="Times New Roman" w:hAnsi="Arial" w:cs="Arial"/>
                <w:color w:val="1B1C1D"/>
              </w:rPr>
              <w:t>.</w:t>
            </w:r>
          </w:p>
        </w:tc>
      </w:tr>
      <w:tr w:rsidR="00974BAB" w14:paraId="1F41B660" w14:textId="77777777">
        <w:trPr>
          <w:divId w:val="110507976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054423" w14:textId="77777777" w:rsidR="00974BAB" w:rsidRDefault="00974BAB">
            <w:pPr>
              <w:rPr>
                <w:rFonts w:ascii="Arial" w:eastAsia="Times New Roman" w:hAnsi="Arial" w:cs="Arial"/>
                <w:color w:val="1B1C1D"/>
              </w:rPr>
            </w:pPr>
            <w:r>
              <w:rPr>
                <w:rFonts w:ascii="Arial" w:eastAsia="Times New Roman" w:hAnsi="Arial" w:cs="Arial"/>
                <w:b/>
                <w:bCs/>
                <w:color w:val="1B1C1D"/>
                <w:bdr w:val="none" w:sz="0" w:space="0" w:color="auto" w:frame="1"/>
              </w:rPr>
              <w:lastRenderedPageBreak/>
              <w:t>Data Integrity Test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139DF2" w14:textId="77777777" w:rsidR="00974BAB" w:rsidRDefault="00974BAB">
            <w:pPr>
              <w:rPr>
                <w:rFonts w:ascii="Arial" w:eastAsia="Times New Roman" w:hAnsi="Arial" w:cs="Arial"/>
                <w:color w:val="1B1C1D"/>
              </w:rPr>
            </w:pPr>
            <w:r>
              <w:rPr>
                <w:rFonts w:ascii="Arial" w:eastAsia="Times New Roman" w:hAnsi="Arial" w:cs="Arial"/>
                <w:color w:val="1B1C1D"/>
              </w:rPr>
              <w:t>Confirm that the request variables and asset information are correctly transferred and stored in the CMDB.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9F45B2" w14:textId="77777777" w:rsidR="00974BAB" w:rsidRDefault="00974BAB">
            <w:pPr>
              <w:rPr>
                <w:rFonts w:ascii="Arial" w:eastAsia="Times New Roman" w:hAnsi="Arial" w:cs="Arial"/>
                <w:color w:val="1B1C1D"/>
              </w:rPr>
            </w:pPr>
            <w:r>
              <w:rPr>
                <w:rFonts w:ascii="Arial" w:eastAsia="Times New Roman" w:hAnsi="Arial" w:cs="Arial"/>
                <w:color w:val="1B1C1D"/>
              </w:rPr>
              <w:t>The final Asset record must accurately reflect the requested laptop model, user, and asset tag.</w:t>
            </w:r>
          </w:p>
        </w:tc>
      </w:tr>
      <w:tr w:rsidR="00974BAB" w14:paraId="7C508209" w14:textId="77777777">
        <w:trPr>
          <w:divId w:val="110507976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FE4C41" w14:textId="77777777" w:rsidR="00974BAB" w:rsidRDefault="00974BAB">
            <w:pPr>
              <w:rPr>
                <w:rFonts w:ascii="Arial" w:eastAsia="Times New Roman" w:hAnsi="Arial" w:cs="Arial"/>
                <w:color w:val="1B1C1D"/>
              </w:rPr>
            </w:pPr>
            <w:r>
              <w:rPr>
                <w:rFonts w:ascii="Arial" w:eastAsia="Times New Roman" w:hAnsi="Arial" w:cs="Arial"/>
                <w:b/>
                <w:bCs/>
                <w:color w:val="1B1C1D"/>
                <w:bdr w:val="none" w:sz="0" w:space="0" w:color="auto" w:frame="1"/>
              </w:rPr>
              <w:t>Security Test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C0291C" w14:textId="77777777" w:rsidR="00974BAB" w:rsidRDefault="00974BAB">
            <w:pPr>
              <w:rPr>
                <w:rFonts w:ascii="Arial" w:eastAsia="Times New Roman" w:hAnsi="Arial" w:cs="Arial"/>
                <w:color w:val="1B1C1D"/>
              </w:rPr>
            </w:pPr>
            <w:r>
              <w:rPr>
                <w:rFonts w:ascii="Arial" w:eastAsia="Times New Roman" w:hAnsi="Arial" w:cs="Arial"/>
                <w:color w:val="1B1C1D"/>
              </w:rPr>
              <w:t>Verify that only the manager and authorized IT teams can perform their respective approval and fulfillment actions.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F60CA8" w14:textId="77777777" w:rsidR="00974BAB" w:rsidRDefault="00974BAB">
            <w:pPr>
              <w:rPr>
                <w:rFonts w:ascii="Arial" w:eastAsia="Times New Roman" w:hAnsi="Arial" w:cs="Arial"/>
                <w:color w:val="1B1C1D"/>
              </w:rPr>
            </w:pPr>
            <w:r>
              <w:rPr>
                <w:rFonts w:ascii="Arial" w:eastAsia="Times New Roman" w:hAnsi="Arial" w:cs="Arial"/>
                <w:color w:val="1B1C1D"/>
              </w:rPr>
              <w:t>Users with incorrect roles must be blocked from approving or completing fulfillment tasks.</w:t>
            </w:r>
          </w:p>
        </w:tc>
      </w:tr>
    </w:tbl>
    <w:p w14:paraId="35845503" w14:textId="77777777" w:rsidR="00F93AE1" w:rsidRDefault="00F93AE1"/>
    <w:p w14:paraId="1A58AA95" w14:textId="77777777" w:rsidR="007E2DA8" w:rsidRPr="007E2DA8" w:rsidRDefault="007E2DA8">
      <w:pPr>
        <w:rPr>
          <w:color w:val="E97132" w:themeColor="accent2"/>
          <w:sz w:val="36"/>
          <w:szCs w:val="36"/>
        </w:rPr>
      </w:pPr>
      <w:r w:rsidRPr="007E2DA8">
        <w:rPr>
          <w:color w:val="E97132" w:themeColor="accent2"/>
          <w:sz w:val="36"/>
          <w:szCs w:val="36"/>
          <w:u w:val="single"/>
        </w:rPr>
        <w:t>Model</w:t>
      </w:r>
      <w:r w:rsidRPr="007E2DA8">
        <w:rPr>
          <w:color w:val="E97132" w:themeColor="accent2"/>
          <w:sz w:val="36"/>
          <w:szCs w:val="36"/>
        </w:rPr>
        <w:t xml:space="preserve"> Performance Testing &amp; Validation</w:t>
      </w:r>
    </w:p>
    <w:p w14:paraId="5694D165" w14:textId="77777777" w:rsidR="007E2DA8" w:rsidRDefault="007E2DA8">
      <w:r>
        <w:t>The core of the performance testing is focused on the three main process steps.</w:t>
      </w:r>
    </w:p>
    <w:tbl>
      <w:tblPr>
        <w:tblW w:w="0" w:type="auto"/>
        <w:tblCellSpacing w:w="15" w:type="dxa"/>
        <w:tblCellMar>
          <w:left w:w="0" w:type="dxa"/>
          <w:right w:w="0" w:type="dxa"/>
        </w:tblCellMar>
        <w:tblLook w:val="04A0" w:firstRow="1" w:lastRow="0" w:firstColumn="1" w:lastColumn="0" w:noHBand="0" w:noVBand="1"/>
      </w:tblPr>
      <w:tblGrid>
        <w:gridCol w:w="2183"/>
        <w:gridCol w:w="2393"/>
        <w:gridCol w:w="2278"/>
        <w:gridCol w:w="2490"/>
      </w:tblGrid>
      <w:tr w:rsidR="00382D58" w14:paraId="4AA1AFE2" w14:textId="77777777">
        <w:trPr>
          <w:divId w:val="1426800324"/>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7EBAC3" w14:textId="77777777" w:rsidR="00382D58" w:rsidRDefault="00382D58">
            <w:pPr>
              <w:rPr>
                <w:rFonts w:ascii="Arial" w:eastAsia="Times New Roman" w:hAnsi="Arial" w:cs="Arial"/>
                <w:color w:val="1B1C1D"/>
                <w:kern w:val="0"/>
                <w14:ligatures w14:val="none"/>
              </w:rPr>
            </w:pPr>
            <w:r>
              <w:rPr>
                <w:rStyle w:val="Strong"/>
                <w:rFonts w:ascii="Arial" w:eastAsia="Times New Roman" w:hAnsi="Arial" w:cs="Arial"/>
                <w:color w:val="1B1C1D"/>
                <w:bdr w:val="none" w:sz="0" w:space="0" w:color="auto" w:frame="1"/>
              </w:rPr>
              <w:t>Parameter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CF8BE1" w14:textId="77777777" w:rsidR="00382D58" w:rsidRDefault="00382D58">
            <w:pPr>
              <w:rPr>
                <w:rFonts w:ascii="Arial" w:eastAsia="Times New Roman" w:hAnsi="Arial" w:cs="Arial"/>
                <w:color w:val="1B1C1D"/>
              </w:rPr>
            </w:pPr>
            <w:r>
              <w:rPr>
                <w:rStyle w:val="Strong"/>
                <w:rFonts w:ascii="Arial" w:eastAsia="Times New Roman" w:hAnsi="Arial" w:cs="Arial"/>
                <w:color w:val="1B1C1D"/>
                <w:bdr w:val="none" w:sz="0" w:space="0" w:color="auto" w:frame="1"/>
              </w:rPr>
              <w:t>User Creation (Form Logic)</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3603B1" w14:textId="77777777" w:rsidR="00382D58" w:rsidRDefault="00382D58">
            <w:pPr>
              <w:rPr>
                <w:rFonts w:ascii="Arial" w:eastAsia="Times New Roman" w:hAnsi="Arial" w:cs="Arial"/>
                <w:color w:val="1B1C1D"/>
              </w:rPr>
            </w:pPr>
            <w:r>
              <w:rPr>
                <w:rStyle w:val="Strong"/>
                <w:rFonts w:ascii="Arial" w:eastAsia="Times New Roman" w:hAnsi="Arial" w:cs="Arial"/>
                <w:color w:val="1B1C1D"/>
                <w:bdr w:val="none" w:sz="0" w:space="0" w:color="auto" w:frame="1"/>
              </w:rPr>
              <w:t>Assign Incident To User (Workflow Execution)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3865AE" w14:textId="77777777" w:rsidR="00382D58" w:rsidRDefault="00382D58">
            <w:pPr>
              <w:rPr>
                <w:rFonts w:ascii="Arial" w:eastAsia="Times New Roman" w:hAnsi="Arial" w:cs="Arial"/>
                <w:color w:val="1B1C1D"/>
              </w:rPr>
            </w:pPr>
            <w:r>
              <w:rPr>
                <w:rStyle w:val="Strong"/>
                <w:rFonts w:ascii="Arial" w:eastAsia="Times New Roman" w:hAnsi="Arial" w:cs="Arial"/>
                <w:color w:val="1B1C1D"/>
                <w:bdr w:val="none" w:sz="0" w:space="0" w:color="auto" w:frame="1"/>
              </w:rPr>
              <w:t>Prevent User Deletion (CMDB Update)</w:t>
            </w:r>
          </w:p>
        </w:tc>
      </w:tr>
      <w:tr w:rsidR="00382D58" w14:paraId="3498BE17" w14:textId="77777777">
        <w:trPr>
          <w:divId w:val="142680032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E54BB1"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Model Summary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958FED" w14:textId="77777777" w:rsidR="00382D58" w:rsidRDefault="00382D58">
            <w:pPr>
              <w:rPr>
                <w:rFonts w:ascii="Arial" w:eastAsia="Times New Roman" w:hAnsi="Arial" w:cs="Arial"/>
                <w:color w:val="1B1C1D"/>
              </w:rPr>
            </w:pPr>
            <w:r>
              <w:rPr>
                <w:rFonts w:ascii="Arial" w:eastAsia="Times New Roman" w:hAnsi="Arial" w:cs="Arial"/>
                <w:color w:val="1B1C1D"/>
              </w:rPr>
              <w:t xml:space="preserve">Tests the successful submission of the request form, ensuring all </w:t>
            </w:r>
            <w:r>
              <w:rPr>
                <w:rFonts w:ascii="Arial" w:eastAsia="Times New Roman" w:hAnsi="Arial" w:cs="Arial"/>
                <w:b/>
                <w:bCs/>
                <w:color w:val="1B1C1D"/>
                <w:bdr w:val="none" w:sz="0" w:space="0" w:color="auto" w:frame="1"/>
              </w:rPr>
              <w:t>mandatory fields</w:t>
            </w:r>
            <w:r>
              <w:rPr>
                <w:rFonts w:ascii="Arial" w:eastAsia="Times New Roman" w:hAnsi="Arial" w:cs="Arial"/>
                <w:color w:val="1B1C1D"/>
              </w:rPr>
              <w:t xml:space="preserve"> are validated and captured correctly (e.g., model choice, manager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BF7400" w14:textId="77777777" w:rsidR="00382D58" w:rsidRDefault="00382D58">
            <w:pPr>
              <w:rPr>
                <w:rFonts w:ascii="Arial" w:eastAsia="Times New Roman" w:hAnsi="Arial" w:cs="Arial"/>
                <w:color w:val="1B1C1D"/>
              </w:rPr>
            </w:pPr>
            <w:r>
              <w:rPr>
                <w:rFonts w:ascii="Arial" w:eastAsia="Times New Roman" w:hAnsi="Arial" w:cs="Arial"/>
                <w:color w:val="1B1C1D"/>
              </w:rPr>
              <w:t xml:space="preserve">Measures the time taken for the </w:t>
            </w:r>
            <w:r>
              <w:rPr>
                <w:rFonts w:ascii="Arial" w:eastAsia="Times New Roman" w:hAnsi="Arial" w:cs="Arial"/>
                <w:b/>
                <w:bCs/>
                <w:color w:val="1B1C1D"/>
                <w:bdr w:val="none" w:sz="0" w:space="0" w:color="auto" w:frame="1"/>
              </w:rPr>
              <w:t>automated workflow</w:t>
            </w:r>
            <w:r>
              <w:rPr>
                <w:rFonts w:ascii="Arial" w:eastAsia="Times New Roman" w:hAnsi="Arial" w:cs="Arial"/>
                <w:color w:val="1B1C1D"/>
              </w:rPr>
              <w:t xml:space="preserve"> to execute the approval routing and create the subsequent IT Fulfillment task.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D21C69" w14:textId="77777777" w:rsidR="00382D58" w:rsidRDefault="00382D58">
            <w:pPr>
              <w:rPr>
                <w:rFonts w:ascii="Arial" w:eastAsia="Times New Roman" w:hAnsi="Arial" w:cs="Arial"/>
                <w:color w:val="1B1C1D"/>
              </w:rPr>
            </w:pPr>
            <w:r>
              <w:rPr>
                <w:rFonts w:ascii="Arial" w:eastAsia="Times New Roman" w:hAnsi="Arial" w:cs="Arial"/>
                <w:color w:val="1B1C1D"/>
              </w:rPr>
              <w:t xml:space="preserve">Verifies that the automated script successfully creates a new </w:t>
            </w:r>
            <w:r>
              <w:rPr>
                <w:rFonts w:ascii="Arial" w:eastAsia="Times New Roman" w:hAnsi="Arial" w:cs="Arial"/>
                <w:b/>
                <w:bCs/>
                <w:color w:val="1B1C1D"/>
                <w:bdr w:val="none" w:sz="0" w:space="0" w:color="auto" w:frame="1"/>
              </w:rPr>
              <w:t>Asset record in the CMDB</w:t>
            </w:r>
            <w:r>
              <w:rPr>
                <w:rFonts w:ascii="Arial" w:eastAsia="Times New Roman" w:hAnsi="Arial" w:cs="Arial"/>
                <w:color w:val="1B1C1D"/>
              </w:rPr>
              <w:t xml:space="preserve"> and links it to the requesting user upon task closure.</w:t>
            </w:r>
          </w:p>
        </w:tc>
      </w:tr>
      <w:tr w:rsidR="00382D58" w14:paraId="5DBF042A" w14:textId="77777777">
        <w:trPr>
          <w:divId w:val="142680032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C138F1"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lastRenderedPageBreak/>
              <w:t>Accuracy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B2656C"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Execution Success Rate - 99%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E99AFB"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Execution Success Rate - 98%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EB523F"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Execution Success Rate - 98%</w:t>
            </w:r>
          </w:p>
        </w:tc>
      </w:tr>
      <w:tr w:rsidR="00382D58" w14:paraId="4A9EFAE0" w14:textId="77777777">
        <w:trPr>
          <w:divId w:val="142680032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0FB1D4"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Validation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25BB13" w14:textId="77777777" w:rsidR="00382D58" w:rsidRDefault="00382D58">
            <w:pPr>
              <w:rPr>
                <w:rFonts w:ascii="Arial" w:eastAsia="Times New Roman" w:hAnsi="Arial" w:cs="Arial"/>
                <w:color w:val="1B1C1D"/>
              </w:rPr>
            </w:pPr>
            <w:r>
              <w:rPr>
                <w:rFonts w:ascii="Arial" w:eastAsia="Times New Roman" w:hAnsi="Arial" w:cs="Arial"/>
                <w:color w:val="1B1C1D"/>
              </w:rPr>
              <w:t>Manual and automated tests passed with expected data capture and form validation behavior.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86B66B" w14:textId="77777777" w:rsidR="00382D58" w:rsidRDefault="00382D58">
            <w:pPr>
              <w:rPr>
                <w:rFonts w:ascii="Arial" w:eastAsia="Times New Roman" w:hAnsi="Arial" w:cs="Arial"/>
                <w:color w:val="1B1C1D"/>
              </w:rPr>
            </w:pPr>
            <w:r>
              <w:rPr>
                <w:rFonts w:ascii="Arial" w:eastAsia="Times New Roman" w:hAnsi="Arial" w:cs="Arial"/>
                <w:color w:val="1B1C1D"/>
              </w:rPr>
              <w:t xml:space="preserve">Workflow events triggered and tasks created without error, adhering to the required </w:t>
            </w:r>
            <w:r>
              <w:rPr>
                <w:rFonts w:ascii="Arial" w:eastAsia="Times New Roman" w:hAnsi="Arial" w:cs="Arial"/>
                <w:b/>
                <w:bCs/>
                <w:color w:val="1B1C1D"/>
                <w:bdr w:val="none" w:sz="0" w:space="0" w:color="auto" w:frame="1"/>
              </w:rPr>
              <w:t>under 5-second</w:t>
            </w:r>
            <w:r>
              <w:rPr>
                <w:rFonts w:ascii="Arial" w:eastAsia="Times New Roman" w:hAnsi="Arial" w:cs="Arial"/>
                <w:color w:val="1B1C1D"/>
              </w:rPr>
              <w:t xml:space="preserve"> NFR.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112401"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Asset record validated</w:t>
            </w:r>
            <w:r>
              <w:rPr>
                <w:rFonts w:ascii="Arial" w:eastAsia="Times New Roman" w:hAnsi="Arial" w:cs="Arial"/>
                <w:color w:val="1B1C1D"/>
              </w:rPr>
              <w:t xml:space="preserve"> in the CMDB; record shows correct model and 'assigned to' details.</w:t>
            </w:r>
          </w:p>
        </w:tc>
      </w:tr>
      <w:tr w:rsidR="00382D58" w14:paraId="1DCB82C5" w14:textId="77777777">
        <w:trPr>
          <w:divId w:val="142680032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0B4C46"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Confidence Score (Rule Effectiveness)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79FEA8"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Confidence - 95%</w:t>
            </w:r>
            <w:r>
              <w:rPr>
                <w:rFonts w:ascii="Arial" w:eastAsia="Times New Roman" w:hAnsi="Arial" w:cs="Arial"/>
                <w:color w:val="1B1C1D"/>
              </w:rPr>
              <w:t xml:space="preserve"> in the form's ability to capture all necessary data.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2B5C15"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Confidence - 95%</w:t>
            </w:r>
            <w:r>
              <w:rPr>
                <w:rFonts w:ascii="Arial" w:eastAsia="Times New Roman" w:hAnsi="Arial" w:cs="Arial"/>
                <w:color w:val="1B1C1D"/>
              </w:rPr>
              <w:t xml:space="preserve"> in the workflow's reliability for correct approval and task routing.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85E6E" w14:textId="77777777" w:rsidR="00382D58" w:rsidRDefault="00382D58">
            <w:pPr>
              <w:rPr>
                <w:rFonts w:ascii="Arial" w:eastAsia="Times New Roman" w:hAnsi="Arial" w:cs="Arial"/>
                <w:color w:val="1B1C1D"/>
              </w:rPr>
            </w:pPr>
            <w:r>
              <w:rPr>
                <w:rFonts w:ascii="Arial" w:eastAsia="Times New Roman" w:hAnsi="Arial" w:cs="Arial"/>
                <w:b/>
                <w:bCs/>
                <w:color w:val="1B1C1D"/>
                <w:bdr w:val="none" w:sz="0" w:space="0" w:color="auto" w:frame="1"/>
              </w:rPr>
              <w:t>Confidence - 95%</w:t>
            </w:r>
            <w:r>
              <w:rPr>
                <w:rFonts w:ascii="Arial" w:eastAsia="Times New Roman" w:hAnsi="Arial" w:cs="Arial"/>
                <w:color w:val="1B1C1D"/>
              </w:rPr>
              <w:t xml:space="preserve"> in the system's ability to correctly create/update the asset record automatically.</w:t>
            </w:r>
          </w:p>
        </w:tc>
      </w:tr>
    </w:tbl>
    <w:p w14:paraId="1BC0C36D" w14:textId="3D89FA81" w:rsidR="00974BAB" w:rsidRDefault="004E06F6">
      <w:r>
        <w:rPr>
          <w:noProof/>
          <w:color w:val="E97132" w:themeColor="accent2"/>
          <w:sz w:val="36"/>
          <w:szCs w:val="36"/>
        </w:rPr>
        <w:drawing>
          <wp:anchor distT="0" distB="0" distL="114300" distR="114300" simplePos="0" relativeHeight="251660288" behindDoc="0" locked="0" layoutInCell="1" allowOverlap="1" wp14:anchorId="614AB6A1" wp14:editId="6FB0E0C9">
            <wp:simplePos x="0" y="0"/>
            <wp:positionH relativeFrom="column">
              <wp:posOffset>-789940</wp:posOffset>
            </wp:positionH>
            <wp:positionV relativeFrom="paragraph">
              <wp:posOffset>-4921885</wp:posOffset>
            </wp:positionV>
            <wp:extent cx="5943600" cy="179705"/>
            <wp:effectExtent l="0" t="0" r="0" b="0"/>
            <wp:wrapTopAndBottom/>
            <wp:docPr id="210239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8594" name="Picture 2102398594"/>
                    <pic:cNvPicPr/>
                  </pic:nvPicPr>
                  <pic:blipFill>
                    <a:blip r:embed="rId4">
                      <a:extLst>
                        <a:ext uri="{28A0092B-C50C-407E-A947-70E740481C1C}">
                          <a14:useLocalDpi xmlns:a14="http://schemas.microsoft.com/office/drawing/2010/main" val="0"/>
                        </a:ext>
                      </a:extLst>
                    </a:blip>
                    <a:stretch>
                      <a:fillRect/>
                    </a:stretch>
                  </pic:blipFill>
                  <pic:spPr>
                    <a:xfrm>
                      <a:off x="0" y="0"/>
                      <a:ext cx="5943600" cy="179705"/>
                    </a:xfrm>
                    <a:prstGeom prst="rect">
                      <a:avLst/>
                    </a:prstGeom>
                  </pic:spPr>
                </pic:pic>
              </a:graphicData>
            </a:graphic>
            <wp14:sizeRelV relativeFrom="margin">
              <wp14:pctHeight>0</wp14:pctHeight>
            </wp14:sizeRelV>
          </wp:anchor>
        </w:drawing>
      </w:r>
    </w:p>
    <w:p w14:paraId="127D138D" w14:textId="77777777" w:rsidR="00234D52" w:rsidRDefault="00234D52"/>
    <w:p w14:paraId="05FBFE7E" w14:textId="27711094" w:rsidR="00234D52" w:rsidRDefault="00234D52">
      <w:pPr>
        <w:rPr>
          <w:color w:val="E97132" w:themeColor="accent2"/>
          <w:sz w:val="36"/>
          <w:szCs w:val="36"/>
        </w:rPr>
      </w:pPr>
      <w:r>
        <w:rPr>
          <w:color w:val="E97132" w:themeColor="accent2"/>
          <w:sz w:val="36"/>
          <w:szCs w:val="36"/>
        </w:rPr>
        <w:t>SAMPLE:</w:t>
      </w:r>
    </w:p>
    <w:p w14:paraId="446DC9E4" w14:textId="3FB27D9E" w:rsidR="00234D52" w:rsidRDefault="00234D52">
      <w:pPr>
        <w:rPr>
          <w:color w:val="E97132" w:themeColor="accent2"/>
          <w:sz w:val="36"/>
          <w:szCs w:val="36"/>
        </w:rPr>
      </w:pPr>
    </w:p>
    <w:p w14:paraId="29C48F11" w14:textId="77777777" w:rsidR="00E6408C" w:rsidRDefault="00E6408C">
      <w:pPr>
        <w:rPr>
          <w:color w:val="E97132" w:themeColor="accent2"/>
          <w:sz w:val="36"/>
          <w:szCs w:val="36"/>
        </w:rPr>
      </w:pPr>
    </w:p>
    <w:p w14:paraId="5299C129" w14:textId="66111160" w:rsidR="00E6408C" w:rsidRDefault="00DC2399">
      <w:pPr>
        <w:rPr>
          <w:color w:val="E97132" w:themeColor="accent2"/>
          <w:sz w:val="36"/>
          <w:szCs w:val="36"/>
        </w:rPr>
      </w:pPr>
      <w:r>
        <w:rPr>
          <w:noProof/>
          <w:color w:val="E97132" w:themeColor="accent2"/>
          <w:sz w:val="36"/>
          <w:szCs w:val="36"/>
        </w:rPr>
        <w:lastRenderedPageBreak/>
        <w:drawing>
          <wp:anchor distT="0" distB="0" distL="114300" distR="114300" simplePos="0" relativeHeight="251661312" behindDoc="0" locked="0" layoutInCell="1" allowOverlap="1" wp14:anchorId="37D46D89" wp14:editId="427A5BD1">
            <wp:simplePos x="0" y="0"/>
            <wp:positionH relativeFrom="column">
              <wp:posOffset>-533400</wp:posOffset>
            </wp:positionH>
            <wp:positionV relativeFrom="paragraph">
              <wp:posOffset>0</wp:posOffset>
            </wp:positionV>
            <wp:extent cx="5943600" cy="3341370"/>
            <wp:effectExtent l="0" t="0" r="0" b="0"/>
            <wp:wrapTopAndBottom/>
            <wp:docPr id="1705428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28692" name="Picture 1705428692"/>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7843726" w14:textId="77777777" w:rsidR="00DC2399" w:rsidRDefault="00DC2399">
      <w:pPr>
        <w:rPr>
          <w:color w:val="E97132" w:themeColor="accent2"/>
          <w:sz w:val="36"/>
          <w:szCs w:val="36"/>
        </w:rPr>
      </w:pPr>
    </w:p>
    <w:p w14:paraId="7D19832E" w14:textId="103D310E" w:rsidR="00DC2399" w:rsidRDefault="00E705BD">
      <w:pPr>
        <w:rPr>
          <w:color w:val="E97132" w:themeColor="accent2"/>
          <w:sz w:val="36"/>
          <w:szCs w:val="36"/>
        </w:rPr>
      </w:pPr>
      <w:r>
        <w:rPr>
          <w:noProof/>
          <w:color w:val="E97132" w:themeColor="accent2"/>
          <w:sz w:val="36"/>
          <w:szCs w:val="36"/>
        </w:rPr>
        <w:drawing>
          <wp:anchor distT="0" distB="0" distL="114300" distR="114300" simplePos="0" relativeHeight="251662336" behindDoc="0" locked="0" layoutInCell="1" allowOverlap="1" wp14:anchorId="3FAFE818" wp14:editId="1F648B14">
            <wp:simplePos x="0" y="0"/>
            <wp:positionH relativeFrom="column">
              <wp:posOffset>-284480</wp:posOffset>
            </wp:positionH>
            <wp:positionV relativeFrom="paragraph">
              <wp:posOffset>4035425</wp:posOffset>
            </wp:positionV>
            <wp:extent cx="5943600" cy="3341370"/>
            <wp:effectExtent l="0" t="0" r="0" b="0"/>
            <wp:wrapTopAndBottom/>
            <wp:docPr id="2057861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1931" name="Picture 205786193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0A495E5" w14:textId="26F9DA31" w:rsidR="00DC2399" w:rsidRDefault="00307DC8">
      <w:pPr>
        <w:rPr>
          <w:color w:val="E97132" w:themeColor="accent2"/>
          <w:sz w:val="36"/>
          <w:szCs w:val="36"/>
        </w:rPr>
      </w:pPr>
      <w:r>
        <w:rPr>
          <w:noProof/>
          <w:color w:val="E97132" w:themeColor="accent2"/>
          <w:sz w:val="36"/>
          <w:szCs w:val="36"/>
        </w:rPr>
        <w:lastRenderedPageBreak/>
        <w:drawing>
          <wp:anchor distT="0" distB="0" distL="114300" distR="114300" simplePos="0" relativeHeight="251663360" behindDoc="0" locked="0" layoutInCell="1" allowOverlap="1" wp14:anchorId="5A343F60" wp14:editId="15C544DF">
            <wp:simplePos x="0" y="0"/>
            <wp:positionH relativeFrom="column">
              <wp:posOffset>-229870</wp:posOffset>
            </wp:positionH>
            <wp:positionV relativeFrom="paragraph">
              <wp:posOffset>0</wp:posOffset>
            </wp:positionV>
            <wp:extent cx="5943600" cy="3341370"/>
            <wp:effectExtent l="0" t="0" r="0" b="0"/>
            <wp:wrapTopAndBottom/>
            <wp:docPr id="2055559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59042" name="Picture 205555904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A6DB6F4" w14:textId="77777777" w:rsidR="00307DC8" w:rsidRDefault="00307DC8">
      <w:pPr>
        <w:rPr>
          <w:color w:val="E97132" w:themeColor="accent2"/>
          <w:sz w:val="36"/>
          <w:szCs w:val="36"/>
        </w:rPr>
      </w:pPr>
    </w:p>
    <w:p w14:paraId="51936318" w14:textId="42ED3CD7" w:rsidR="00307DC8" w:rsidRDefault="00C50482">
      <w:pPr>
        <w:rPr>
          <w:color w:val="E97132" w:themeColor="accent2"/>
          <w:sz w:val="36"/>
          <w:szCs w:val="36"/>
        </w:rPr>
      </w:pPr>
      <w:r>
        <w:rPr>
          <w:noProof/>
          <w:color w:val="E97132" w:themeColor="accent2"/>
          <w:sz w:val="36"/>
          <w:szCs w:val="36"/>
        </w:rPr>
        <w:drawing>
          <wp:anchor distT="0" distB="0" distL="114300" distR="114300" simplePos="0" relativeHeight="251664384" behindDoc="0" locked="0" layoutInCell="1" allowOverlap="1" wp14:anchorId="2E9F36BB" wp14:editId="1EC65430">
            <wp:simplePos x="0" y="0"/>
            <wp:positionH relativeFrom="column">
              <wp:posOffset>-111125</wp:posOffset>
            </wp:positionH>
            <wp:positionV relativeFrom="paragraph">
              <wp:posOffset>220345</wp:posOffset>
            </wp:positionV>
            <wp:extent cx="5943600" cy="3341370"/>
            <wp:effectExtent l="0" t="0" r="0" b="0"/>
            <wp:wrapTopAndBottom/>
            <wp:docPr id="146656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61675" name="Picture 14665616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18B6FBB" w14:textId="1FC11982" w:rsidR="00BF058C" w:rsidRDefault="004E06F6">
      <w:pPr>
        <w:rPr>
          <w:color w:val="E97132" w:themeColor="accent2"/>
          <w:sz w:val="36"/>
          <w:szCs w:val="36"/>
        </w:rPr>
      </w:pPr>
      <w:r>
        <w:rPr>
          <w:noProof/>
          <w:color w:val="E97132" w:themeColor="accent2"/>
          <w:sz w:val="36"/>
          <w:szCs w:val="36"/>
        </w:rPr>
        <w:lastRenderedPageBreak/>
        <w:drawing>
          <wp:anchor distT="0" distB="0" distL="114300" distR="114300" simplePos="0" relativeHeight="251667456" behindDoc="0" locked="0" layoutInCell="1" allowOverlap="1" wp14:anchorId="4DFC5349" wp14:editId="5C5C584A">
            <wp:simplePos x="0" y="0"/>
            <wp:positionH relativeFrom="column">
              <wp:posOffset>0</wp:posOffset>
            </wp:positionH>
            <wp:positionV relativeFrom="paragraph">
              <wp:posOffset>0</wp:posOffset>
            </wp:positionV>
            <wp:extent cx="5943600" cy="3341370"/>
            <wp:effectExtent l="0" t="0" r="0" b="0"/>
            <wp:wrapTopAndBottom/>
            <wp:docPr id="102769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9237" name="Picture 10276923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105A8">
        <w:rPr>
          <w:noProof/>
          <w:color w:val="E97132" w:themeColor="accent2"/>
          <w:sz w:val="36"/>
          <w:szCs w:val="36"/>
        </w:rPr>
        <w:drawing>
          <wp:anchor distT="0" distB="0" distL="114300" distR="114300" simplePos="0" relativeHeight="251665408" behindDoc="0" locked="0" layoutInCell="1" allowOverlap="1" wp14:anchorId="01BE153E" wp14:editId="3640C927">
            <wp:simplePos x="0" y="0"/>
            <wp:positionH relativeFrom="column">
              <wp:posOffset>-314325</wp:posOffset>
            </wp:positionH>
            <wp:positionV relativeFrom="paragraph">
              <wp:posOffset>4885055</wp:posOffset>
            </wp:positionV>
            <wp:extent cx="5943600" cy="3341370"/>
            <wp:effectExtent l="0" t="0" r="0" b="0"/>
            <wp:wrapTopAndBottom/>
            <wp:docPr id="172303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8632" name="Picture 1723038632"/>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105A8">
        <w:rPr>
          <w:noProof/>
          <w:color w:val="E97132" w:themeColor="accent2"/>
          <w:sz w:val="36"/>
          <w:szCs w:val="36"/>
        </w:rPr>
        <w:drawing>
          <wp:anchor distT="0" distB="0" distL="114300" distR="114300" simplePos="0" relativeHeight="251666432" behindDoc="0" locked="0" layoutInCell="1" allowOverlap="1" wp14:anchorId="79CCE851" wp14:editId="755715B4">
            <wp:simplePos x="0" y="0"/>
            <wp:positionH relativeFrom="column">
              <wp:posOffset>0</wp:posOffset>
            </wp:positionH>
            <wp:positionV relativeFrom="paragraph">
              <wp:posOffset>-3564255</wp:posOffset>
            </wp:positionV>
            <wp:extent cx="5943600" cy="3341370"/>
            <wp:effectExtent l="0" t="0" r="0" b="0"/>
            <wp:wrapTopAndBottom/>
            <wp:docPr id="1756253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3188" name="Picture 175625318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4EDD8AD" w14:textId="77777777" w:rsidR="00D341FD" w:rsidRDefault="00D341FD">
      <w:pPr>
        <w:rPr>
          <w:color w:val="E97132" w:themeColor="accent2"/>
          <w:sz w:val="36"/>
          <w:szCs w:val="36"/>
        </w:rPr>
      </w:pPr>
    </w:p>
    <w:p w14:paraId="1892BAB7" w14:textId="77777777" w:rsidR="00D341FD" w:rsidRDefault="00D341FD">
      <w:pPr>
        <w:rPr>
          <w:color w:val="000000" w:themeColor="text1"/>
          <w:sz w:val="36"/>
          <w:szCs w:val="36"/>
        </w:rPr>
      </w:pPr>
    </w:p>
    <w:p w14:paraId="56476352" w14:textId="77777777" w:rsidR="00EE1915" w:rsidRDefault="00EE1915">
      <w:pPr>
        <w:rPr>
          <w:color w:val="000000" w:themeColor="text1"/>
          <w:sz w:val="36"/>
          <w:szCs w:val="36"/>
        </w:rPr>
      </w:pPr>
      <w:r>
        <w:rPr>
          <w:color w:val="000000" w:themeColor="text1"/>
          <w:sz w:val="36"/>
          <w:szCs w:val="36"/>
        </w:rPr>
        <w:lastRenderedPageBreak/>
        <w:t>Conclusion</w:t>
      </w:r>
    </w:p>
    <w:p w14:paraId="0BBA122A" w14:textId="77777777" w:rsidR="00EE1915" w:rsidRDefault="00EE1915">
      <w:pPr>
        <w:rPr>
          <w:color w:val="000000" w:themeColor="text1"/>
          <w:sz w:val="36"/>
          <w:szCs w:val="36"/>
        </w:rPr>
      </w:pPr>
    </w:p>
    <w:p w14:paraId="7C5792C5" w14:textId="77777777" w:rsidR="00EE1915" w:rsidRDefault="00EE1915">
      <w:pPr>
        <w:rPr>
          <w:color w:val="000000" w:themeColor="text1"/>
          <w:sz w:val="36"/>
          <w:szCs w:val="36"/>
        </w:rPr>
      </w:pPr>
    </w:p>
    <w:p w14:paraId="46A694A4" w14:textId="77777777" w:rsidR="00EE1915" w:rsidRDefault="00EE1915">
      <w:pPr>
        <w:rPr>
          <w:color w:val="000000" w:themeColor="text1"/>
          <w:sz w:val="36"/>
          <w:szCs w:val="36"/>
        </w:rPr>
      </w:pPr>
    </w:p>
    <w:p w14:paraId="7FA121D4" w14:textId="77777777" w:rsidR="00EE1915" w:rsidRDefault="00EE1915">
      <w:pPr>
        <w:rPr>
          <w:color w:val="000000" w:themeColor="text1"/>
          <w:sz w:val="36"/>
          <w:szCs w:val="36"/>
        </w:rPr>
      </w:pPr>
      <w:r>
        <w:rPr>
          <w:color w:val="000000" w:themeColor="text1"/>
          <w:sz w:val="36"/>
          <w:szCs w:val="36"/>
        </w:rPr>
        <w:t>Performance testing phase successfully validated the core functionality and reliability of the Laptop Request Catalog Item. The solution demonstrated high accuracy and reliability, with an execution success rate consistently above the expected threshold for all critical process steps. The automated workflow for approval routing and CMDB updates proved robust, confirming that the system is production-ready and will ensure a smooth, efficient, and transparent experience for employees requesting new hardware.</w:t>
      </w:r>
    </w:p>
    <w:p w14:paraId="639BC271" w14:textId="77777777" w:rsidR="00EE1915" w:rsidRDefault="00EE1915">
      <w:pPr>
        <w:rPr>
          <w:color w:val="000000" w:themeColor="text1"/>
          <w:sz w:val="36"/>
          <w:szCs w:val="36"/>
        </w:rPr>
      </w:pPr>
    </w:p>
    <w:p w14:paraId="697F4FC6" w14:textId="77777777" w:rsidR="00EE1915" w:rsidRDefault="00EE1915">
      <w:pPr>
        <w:rPr>
          <w:color w:val="000000" w:themeColor="text1"/>
          <w:sz w:val="36"/>
          <w:szCs w:val="36"/>
        </w:rPr>
      </w:pPr>
    </w:p>
    <w:p w14:paraId="54246041" w14:textId="77777777" w:rsidR="00EE1915" w:rsidRDefault="00EE1915">
      <w:pPr>
        <w:rPr>
          <w:color w:val="000000" w:themeColor="text1"/>
          <w:sz w:val="36"/>
          <w:szCs w:val="36"/>
        </w:rPr>
      </w:pPr>
    </w:p>
    <w:p w14:paraId="128D8B16" w14:textId="77777777" w:rsidR="00EE1915" w:rsidRDefault="00EE1915">
      <w:pPr>
        <w:rPr>
          <w:color w:val="000000" w:themeColor="text1"/>
          <w:sz w:val="36"/>
          <w:szCs w:val="36"/>
        </w:rPr>
      </w:pPr>
    </w:p>
    <w:p w14:paraId="5B1D8CEE" w14:textId="77777777" w:rsidR="00EE1915" w:rsidRDefault="00EE1915">
      <w:pPr>
        <w:rPr>
          <w:color w:val="000000" w:themeColor="text1"/>
          <w:sz w:val="36"/>
          <w:szCs w:val="36"/>
        </w:rPr>
      </w:pPr>
    </w:p>
    <w:p w14:paraId="17B45A4F" w14:textId="77777777" w:rsidR="00EE1915" w:rsidRDefault="00EE1915">
      <w:pPr>
        <w:rPr>
          <w:color w:val="000000" w:themeColor="text1"/>
          <w:sz w:val="36"/>
          <w:szCs w:val="36"/>
        </w:rPr>
      </w:pPr>
    </w:p>
    <w:p w14:paraId="7CF945FD" w14:textId="77777777" w:rsidR="00EE1915" w:rsidRDefault="00EE1915">
      <w:pPr>
        <w:rPr>
          <w:color w:val="000000" w:themeColor="text1"/>
          <w:sz w:val="36"/>
          <w:szCs w:val="36"/>
        </w:rPr>
      </w:pPr>
    </w:p>
    <w:p w14:paraId="01FEEB15" w14:textId="77777777" w:rsidR="00EE1915" w:rsidRDefault="00EE1915">
      <w:pPr>
        <w:rPr>
          <w:color w:val="000000" w:themeColor="text1"/>
          <w:sz w:val="36"/>
          <w:szCs w:val="36"/>
        </w:rPr>
      </w:pPr>
    </w:p>
    <w:p w14:paraId="2B8D34F6" w14:textId="77777777" w:rsidR="00EE1915" w:rsidRDefault="00EE1915">
      <w:pPr>
        <w:rPr>
          <w:color w:val="000000" w:themeColor="text1"/>
          <w:sz w:val="36"/>
          <w:szCs w:val="36"/>
        </w:rPr>
      </w:pPr>
    </w:p>
    <w:p w14:paraId="63357AEA" w14:textId="77777777" w:rsidR="00EE1915" w:rsidRDefault="00EE1915">
      <w:pPr>
        <w:rPr>
          <w:color w:val="000000" w:themeColor="text1"/>
          <w:sz w:val="36"/>
          <w:szCs w:val="36"/>
        </w:rPr>
      </w:pPr>
    </w:p>
    <w:p w14:paraId="15B940AC" w14:textId="77777777" w:rsidR="00EE1915" w:rsidRDefault="00EE1915">
      <w:pPr>
        <w:rPr>
          <w:color w:val="000000" w:themeColor="text1"/>
          <w:sz w:val="36"/>
          <w:szCs w:val="36"/>
        </w:rPr>
      </w:pPr>
    </w:p>
    <w:p w14:paraId="7EF2BBE8" w14:textId="77777777" w:rsidR="00EE1915" w:rsidRDefault="00EE1915">
      <w:pPr>
        <w:rPr>
          <w:color w:val="000000" w:themeColor="text1"/>
          <w:sz w:val="36"/>
          <w:szCs w:val="36"/>
        </w:rPr>
      </w:pPr>
    </w:p>
    <w:p w14:paraId="411FA0AD" w14:textId="77777777" w:rsidR="00EE1915" w:rsidRDefault="00EE1915">
      <w:pPr>
        <w:rPr>
          <w:color w:val="000000" w:themeColor="text1"/>
          <w:sz w:val="36"/>
          <w:szCs w:val="36"/>
        </w:rPr>
      </w:pPr>
    </w:p>
    <w:p w14:paraId="7563EE2D" w14:textId="77777777" w:rsidR="00EE1915" w:rsidRDefault="00EE1915">
      <w:pPr>
        <w:rPr>
          <w:color w:val="000000" w:themeColor="text1"/>
          <w:sz w:val="36"/>
          <w:szCs w:val="36"/>
        </w:rPr>
      </w:pPr>
    </w:p>
    <w:p w14:paraId="15B532AE" w14:textId="77777777" w:rsidR="00EE1915" w:rsidRDefault="00EE1915">
      <w:pPr>
        <w:rPr>
          <w:color w:val="000000" w:themeColor="text1"/>
          <w:sz w:val="36"/>
          <w:szCs w:val="36"/>
        </w:rPr>
      </w:pPr>
    </w:p>
    <w:p w14:paraId="6365FA47" w14:textId="77777777" w:rsidR="00EE1915" w:rsidRPr="00EE1915" w:rsidRDefault="00EE1915">
      <w:pPr>
        <w:rPr>
          <w:color w:val="000000" w:themeColor="text1"/>
          <w:sz w:val="36"/>
          <w:szCs w:val="36"/>
        </w:rPr>
      </w:pPr>
    </w:p>
    <w:p w14:paraId="094DCE9B" w14:textId="77777777" w:rsidR="00EE1915" w:rsidRPr="00EE1915" w:rsidRDefault="00EE1915">
      <w:pPr>
        <w:rPr>
          <w:color w:val="000000" w:themeColor="text1"/>
          <w:sz w:val="36"/>
          <w:szCs w:val="36"/>
        </w:rPr>
      </w:pPr>
    </w:p>
    <w:sectPr w:rsidR="00EE1915" w:rsidRPr="00EE19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27"/>
    <w:rsid w:val="0020348B"/>
    <w:rsid w:val="00232C4C"/>
    <w:rsid w:val="00234D52"/>
    <w:rsid w:val="002437DC"/>
    <w:rsid w:val="00307DC8"/>
    <w:rsid w:val="00334DAB"/>
    <w:rsid w:val="00382D58"/>
    <w:rsid w:val="003E0A26"/>
    <w:rsid w:val="004E06F6"/>
    <w:rsid w:val="007E2DA8"/>
    <w:rsid w:val="008B5931"/>
    <w:rsid w:val="008E22EB"/>
    <w:rsid w:val="00934927"/>
    <w:rsid w:val="00974BAB"/>
    <w:rsid w:val="00A303C9"/>
    <w:rsid w:val="00B53DE2"/>
    <w:rsid w:val="00BF058C"/>
    <w:rsid w:val="00C105A8"/>
    <w:rsid w:val="00C50482"/>
    <w:rsid w:val="00D341FD"/>
    <w:rsid w:val="00DC2399"/>
    <w:rsid w:val="00E6408C"/>
    <w:rsid w:val="00E705BD"/>
    <w:rsid w:val="00EE1915"/>
    <w:rsid w:val="00F93AE1"/>
    <w:rsid w:val="00FF7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F0CCD1"/>
  <w15:chartTrackingRefBased/>
  <w15:docId w15:val="{B74073B5-1C43-3142-983D-B5FEDD1AC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4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49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9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9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9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9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9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9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9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49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49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49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49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49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9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9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927"/>
    <w:rPr>
      <w:rFonts w:eastAsiaTheme="majorEastAsia" w:cstheme="majorBidi"/>
      <w:color w:val="272727" w:themeColor="text1" w:themeTint="D8"/>
    </w:rPr>
  </w:style>
  <w:style w:type="paragraph" w:styleId="Title">
    <w:name w:val="Title"/>
    <w:basedOn w:val="Normal"/>
    <w:next w:val="Normal"/>
    <w:link w:val="TitleChar"/>
    <w:uiPriority w:val="10"/>
    <w:qFormat/>
    <w:rsid w:val="009349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9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9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9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927"/>
    <w:pPr>
      <w:spacing w:before="160"/>
      <w:jc w:val="center"/>
    </w:pPr>
    <w:rPr>
      <w:i/>
      <w:iCs/>
      <w:color w:val="404040" w:themeColor="text1" w:themeTint="BF"/>
    </w:rPr>
  </w:style>
  <w:style w:type="character" w:customStyle="1" w:styleId="QuoteChar">
    <w:name w:val="Quote Char"/>
    <w:basedOn w:val="DefaultParagraphFont"/>
    <w:link w:val="Quote"/>
    <w:uiPriority w:val="29"/>
    <w:rsid w:val="00934927"/>
    <w:rPr>
      <w:i/>
      <w:iCs/>
      <w:color w:val="404040" w:themeColor="text1" w:themeTint="BF"/>
    </w:rPr>
  </w:style>
  <w:style w:type="paragraph" w:styleId="ListParagraph">
    <w:name w:val="List Paragraph"/>
    <w:basedOn w:val="Normal"/>
    <w:uiPriority w:val="34"/>
    <w:qFormat/>
    <w:rsid w:val="00934927"/>
    <w:pPr>
      <w:ind w:left="720"/>
      <w:contextualSpacing/>
    </w:pPr>
  </w:style>
  <w:style w:type="character" w:styleId="IntenseEmphasis">
    <w:name w:val="Intense Emphasis"/>
    <w:basedOn w:val="DefaultParagraphFont"/>
    <w:uiPriority w:val="21"/>
    <w:qFormat/>
    <w:rsid w:val="00934927"/>
    <w:rPr>
      <w:i/>
      <w:iCs/>
      <w:color w:val="0F4761" w:themeColor="accent1" w:themeShade="BF"/>
    </w:rPr>
  </w:style>
  <w:style w:type="paragraph" w:styleId="IntenseQuote">
    <w:name w:val="Intense Quote"/>
    <w:basedOn w:val="Normal"/>
    <w:next w:val="Normal"/>
    <w:link w:val="IntenseQuoteChar"/>
    <w:uiPriority w:val="30"/>
    <w:qFormat/>
    <w:rsid w:val="00934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4927"/>
    <w:rPr>
      <w:i/>
      <w:iCs/>
      <w:color w:val="0F4761" w:themeColor="accent1" w:themeShade="BF"/>
    </w:rPr>
  </w:style>
  <w:style w:type="character" w:styleId="IntenseReference">
    <w:name w:val="Intense Reference"/>
    <w:basedOn w:val="DefaultParagraphFont"/>
    <w:uiPriority w:val="32"/>
    <w:qFormat/>
    <w:rsid w:val="00934927"/>
    <w:rPr>
      <w:b/>
      <w:bCs/>
      <w:smallCaps/>
      <w:color w:val="0F4761" w:themeColor="accent1" w:themeShade="BF"/>
      <w:spacing w:val="5"/>
    </w:rPr>
  </w:style>
  <w:style w:type="character" w:styleId="Strong">
    <w:name w:val="Strong"/>
    <w:basedOn w:val="DefaultParagraphFont"/>
    <w:uiPriority w:val="22"/>
    <w:qFormat/>
    <w:rsid w:val="00934927"/>
    <w:rPr>
      <w:b/>
      <w:bCs/>
    </w:rPr>
  </w:style>
  <w:style w:type="character" w:customStyle="1" w:styleId="math-inline">
    <w:name w:val="math-inline"/>
    <w:basedOn w:val="DefaultParagraphFont"/>
    <w:rsid w:val="00974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079765">
      <w:bodyDiv w:val="1"/>
      <w:marLeft w:val="0"/>
      <w:marRight w:val="0"/>
      <w:marTop w:val="0"/>
      <w:marBottom w:val="0"/>
      <w:divBdr>
        <w:top w:val="none" w:sz="0" w:space="0" w:color="auto"/>
        <w:left w:val="none" w:sz="0" w:space="0" w:color="auto"/>
        <w:bottom w:val="none" w:sz="0" w:space="0" w:color="auto"/>
        <w:right w:val="none" w:sz="0" w:space="0" w:color="auto"/>
      </w:divBdr>
    </w:div>
    <w:div w:id="1426800324">
      <w:bodyDiv w:val="1"/>
      <w:marLeft w:val="0"/>
      <w:marRight w:val="0"/>
      <w:marTop w:val="0"/>
      <w:marBottom w:val="0"/>
      <w:divBdr>
        <w:top w:val="none" w:sz="0" w:space="0" w:color="auto"/>
        <w:left w:val="none" w:sz="0" w:space="0" w:color="auto"/>
        <w:bottom w:val="none" w:sz="0" w:space="0" w:color="auto"/>
        <w:right w:val="none" w:sz="0" w:space="0" w:color="auto"/>
      </w:divBdr>
    </w:div>
    <w:div w:id="171265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501</Words>
  <Characters>2857</Characters>
  <Application>Microsoft Office Word</Application>
  <DocSecurity>0</DocSecurity>
  <Lines>23</Lines>
  <Paragraphs>6</Paragraphs>
  <ScaleCrop>false</ScaleCrop>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 R</dc:creator>
  <cp:keywords/>
  <dc:description/>
  <cp:lastModifiedBy>GOKUL ❤️ R</cp:lastModifiedBy>
  <cp:revision>2</cp:revision>
  <dcterms:created xsi:type="dcterms:W3CDTF">2025-10-31T16:25:00Z</dcterms:created>
  <dcterms:modified xsi:type="dcterms:W3CDTF">2025-10-31T16:25:00Z</dcterms:modified>
</cp:coreProperties>
</file>