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4C09" w:rsidRPr="00CD660C" w:rsidRDefault="00F84C09" w:rsidP="00F84C09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F84C09" w:rsidRDefault="00F84C09" w:rsidP="00F84C09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7DCE3E16" wp14:editId="6C30CFA5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F84C09" w:rsidRDefault="00F84C09" w:rsidP="00F84C09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F84C09" w:rsidRPr="00EB439B" w:rsidRDefault="00F84C09" w:rsidP="00F84C09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F84C09" w:rsidRDefault="00F84C09" w:rsidP="00F84C09">
      <w:pPr>
        <w:ind w:left="567"/>
        <w:rPr>
          <w:rFonts w:ascii="Times New Roman" w:hAnsi="Times New Roman"/>
          <w:sz w:val="28"/>
          <w:szCs w:val="28"/>
        </w:rPr>
      </w:pPr>
    </w:p>
    <w:p w:rsidR="00F84C09" w:rsidRDefault="00F84C09" w:rsidP="00F84C09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F84C09" w:rsidRDefault="00F84C09" w:rsidP="00F84C09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F84C09" w:rsidRDefault="00F84C09" w:rsidP="00F84C09">
      <w:pPr>
        <w:jc w:val="center"/>
        <w:rPr>
          <w:rFonts w:ascii="Times New Roman" w:hAnsi="Times New Roman"/>
          <w:sz w:val="28"/>
          <w:szCs w:val="28"/>
        </w:rPr>
      </w:pPr>
    </w:p>
    <w:p w:rsidR="00F84C09" w:rsidRPr="006530E8" w:rsidRDefault="00F84C09" w:rsidP="00F84C09">
      <w:pPr>
        <w:rPr>
          <w:rFonts w:ascii="Times New Roman" w:hAnsi="Times New Roman"/>
          <w:color w:val="7F7F7F"/>
          <w:sz w:val="28"/>
          <w:szCs w:val="28"/>
        </w:rPr>
      </w:pPr>
    </w:p>
    <w:p w:rsidR="00F84C09" w:rsidRPr="006530E8" w:rsidRDefault="00F84C09" w:rsidP="00F84C09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F84C09" w:rsidRPr="006530E8" w:rsidRDefault="00F84C09" w:rsidP="00F84C09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№2</w:t>
      </w:r>
      <w:r>
        <w:rPr>
          <w:rFonts w:ascii="Times New Roman" w:hAnsi="Times New Roman"/>
          <w:sz w:val="28"/>
          <w:szCs w:val="28"/>
        </w:rPr>
        <w:br/>
        <w:t xml:space="preserve"> «сети и телекоммуникации»</w:t>
      </w:r>
    </w:p>
    <w:p w:rsidR="00F84C09" w:rsidRDefault="00F84C09" w:rsidP="00F84C09">
      <w:pPr>
        <w:rPr>
          <w:rFonts w:ascii="Times New Roman" w:hAnsi="Times New Roman"/>
          <w:sz w:val="28"/>
          <w:szCs w:val="28"/>
        </w:rPr>
      </w:pPr>
    </w:p>
    <w:p w:rsidR="00F84C09" w:rsidRPr="00D36E58" w:rsidRDefault="00F84C09" w:rsidP="00F84C09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F84C09" w:rsidRPr="00D36E58" w:rsidRDefault="00F84C09" w:rsidP="00F84C09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 xml:space="preserve">Гай В.Е. </w:t>
      </w:r>
    </w:p>
    <w:p w:rsidR="00F84C09" w:rsidRDefault="00F84C09" w:rsidP="00F84C09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F84C09" w:rsidRPr="009837FD" w:rsidRDefault="00F84C09" w:rsidP="00F84C09">
      <w:pPr>
        <w:ind w:left="4678"/>
        <w:rPr>
          <w:rFonts w:ascii="Times New Roman" w:hAnsi="Times New Roman"/>
          <w:sz w:val="8"/>
          <w:szCs w:val="8"/>
        </w:rPr>
      </w:pPr>
    </w:p>
    <w:p w:rsidR="00F84C09" w:rsidRPr="00D36E58" w:rsidRDefault="00F84C09" w:rsidP="00F84C09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F84C09" w:rsidRPr="00D36E58" w:rsidRDefault="00F84C09" w:rsidP="00F84C09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       </w:t>
      </w:r>
      <w:proofErr w:type="spellStart"/>
      <w:r w:rsidRPr="00BE7B8F">
        <w:rPr>
          <w:rFonts w:ascii="Times New Roman" w:hAnsi="Times New Roman"/>
          <w:u w:val="single"/>
        </w:rPr>
        <w:t>Чумарина</w:t>
      </w:r>
      <w:proofErr w:type="spellEnd"/>
      <w:r w:rsidRPr="00BE7B8F">
        <w:rPr>
          <w:rFonts w:ascii="Times New Roman" w:hAnsi="Times New Roman"/>
          <w:u w:val="single"/>
        </w:rPr>
        <w:t xml:space="preserve"> Е.А.</w:t>
      </w:r>
    </w:p>
    <w:p w:rsidR="00F84C09" w:rsidRDefault="00F84C09" w:rsidP="00F84C09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F84C09" w:rsidRPr="00D210FE" w:rsidRDefault="00F84C09" w:rsidP="00F84C09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F84C09" w:rsidRPr="007C40A8" w:rsidRDefault="00F84C09" w:rsidP="00F84C09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18-АС</w:t>
      </w:r>
    </w:p>
    <w:p w:rsidR="00F84C09" w:rsidRPr="004E2627" w:rsidRDefault="00F84C09" w:rsidP="00F84C09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F84C09" w:rsidRPr="004E2627" w:rsidRDefault="00F84C09" w:rsidP="00F84C09">
      <w:pPr>
        <w:ind w:left="4678"/>
        <w:rPr>
          <w:rFonts w:ascii="Times New Roman" w:hAnsi="Times New Roman"/>
          <w:sz w:val="24"/>
          <w:szCs w:val="24"/>
        </w:rPr>
      </w:pPr>
    </w:p>
    <w:p w:rsidR="00F84C09" w:rsidRPr="00D36E58" w:rsidRDefault="00F84C09" w:rsidP="00F84C09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F84C09" w:rsidRDefault="00F84C09" w:rsidP="00F84C09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F84C09" w:rsidRPr="00D36E58" w:rsidRDefault="00F84C09" w:rsidP="00F84C09">
      <w:pPr>
        <w:jc w:val="center"/>
        <w:rPr>
          <w:rFonts w:ascii="Times New Roman" w:hAnsi="Times New Roman"/>
          <w:sz w:val="16"/>
          <w:szCs w:val="16"/>
        </w:rPr>
      </w:pPr>
    </w:p>
    <w:p w:rsidR="00F84C09" w:rsidRDefault="00F84C09" w:rsidP="00F84C09">
      <w:pPr>
        <w:jc w:val="center"/>
        <w:rPr>
          <w:rFonts w:ascii="Times New Roman" w:hAnsi="Times New Roman"/>
          <w:sz w:val="24"/>
          <w:szCs w:val="24"/>
        </w:rPr>
      </w:pPr>
    </w:p>
    <w:p w:rsidR="00F84C09" w:rsidRDefault="00F84C09" w:rsidP="00F84C09">
      <w:pPr>
        <w:jc w:val="center"/>
        <w:rPr>
          <w:rFonts w:ascii="Times New Roman" w:hAnsi="Times New Roman"/>
          <w:sz w:val="24"/>
          <w:szCs w:val="24"/>
        </w:rPr>
      </w:pPr>
    </w:p>
    <w:p w:rsidR="00F84C09" w:rsidRDefault="00F84C09" w:rsidP="00F84C09">
      <w:pPr>
        <w:jc w:val="center"/>
        <w:rPr>
          <w:rFonts w:ascii="Times New Roman" w:hAnsi="Times New Roman"/>
          <w:sz w:val="24"/>
          <w:szCs w:val="24"/>
        </w:rPr>
      </w:pPr>
    </w:p>
    <w:p w:rsidR="00F84C09" w:rsidRDefault="00F84C09" w:rsidP="00F84C09">
      <w:pPr>
        <w:jc w:val="center"/>
        <w:rPr>
          <w:rFonts w:ascii="Times New Roman" w:hAnsi="Times New Roman"/>
          <w:sz w:val="24"/>
          <w:szCs w:val="24"/>
        </w:rPr>
      </w:pPr>
    </w:p>
    <w:p w:rsidR="00F84C09" w:rsidRDefault="00F84C09" w:rsidP="00F84C09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2021</w:t>
      </w:r>
    </w:p>
    <w:p w:rsidR="00F84C09" w:rsidRDefault="00F84C09"/>
    <w:p w:rsidR="00F84C09" w:rsidRDefault="00F84C09"/>
    <w:p w:rsidR="00F84C09" w:rsidRDefault="00F84C09"/>
    <w:p w:rsidR="009C7A50" w:rsidRDefault="002D0E65">
      <w:pPr>
        <w:rPr>
          <w:noProof/>
          <w:lang w:eastAsia="ru-RU"/>
        </w:rPr>
      </w:pPr>
      <w:r w:rsidRPr="002D0E65">
        <w:lastRenderedPageBreak/>
        <w:t xml:space="preserve">1. </w:t>
      </w:r>
      <w:r>
        <w:t xml:space="preserve">перехватить </w:t>
      </w:r>
      <w:r>
        <w:rPr>
          <w:lang w:val="en-US"/>
        </w:rPr>
        <w:t>udp</w:t>
      </w:r>
      <w:r>
        <w:t xml:space="preserve"> (</w:t>
      </w:r>
      <w:r>
        <w:rPr>
          <w:lang w:val="en-US"/>
        </w:rPr>
        <w:t>tcp</w:t>
      </w:r>
      <w:r w:rsidRPr="002D0E65">
        <w:t xml:space="preserve">, </w:t>
      </w:r>
      <w:r>
        <w:rPr>
          <w:lang w:val="en-US"/>
        </w:rPr>
        <w:t>icmp</w:t>
      </w:r>
      <w:r>
        <w:t>)</w:t>
      </w:r>
      <w:r w:rsidRPr="002D0E65">
        <w:t xml:space="preserve"> </w:t>
      </w:r>
      <w:r>
        <w:t>пакет</w:t>
      </w:r>
      <w:r w:rsidR="00BB29E4" w:rsidRPr="00BB29E4">
        <w:rPr>
          <w:noProof/>
          <w:lang w:eastAsia="ru-RU"/>
        </w:rPr>
        <w:t xml:space="preserve"> </w:t>
      </w:r>
    </w:p>
    <w:p w:rsidR="002D0614" w:rsidRDefault="002D0614">
      <w:pPr>
        <w:rPr>
          <w:noProof/>
          <w:lang w:eastAsia="ru-RU"/>
        </w:rPr>
      </w:pPr>
    </w:p>
    <w:p w:rsidR="00887080" w:rsidRPr="0083084F" w:rsidRDefault="00887080">
      <w:bookmarkStart w:id="0" w:name="_GoBack"/>
      <w:bookmarkEnd w:id="0"/>
      <w:r w:rsidRPr="00887080">
        <w:rPr>
          <w:noProof/>
          <w:lang w:eastAsia="ru-RU"/>
        </w:rPr>
        <w:drawing>
          <wp:inline distT="0" distB="0" distL="0" distR="0" wp14:anchorId="79CC59A4" wp14:editId="7C244F5E">
            <wp:extent cx="6042992" cy="22764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" t="35993" r="-1727"/>
                    <a:stretch/>
                  </pic:blipFill>
                  <pic:spPr bwMode="auto">
                    <a:xfrm>
                      <a:off x="0" y="0"/>
                      <a:ext cx="6042992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E65" w:rsidRDefault="002D0E65">
      <w:r>
        <w:t xml:space="preserve">2.расчитать контрольную сумму заголовка вручную </w:t>
      </w:r>
    </w:p>
    <w:p w:rsidR="004E377B" w:rsidRPr="00EB2FBF" w:rsidRDefault="004E377B">
      <w:r>
        <w:rPr>
          <w:lang w:val="en-US"/>
        </w:rPr>
        <w:t>A</w:t>
      </w:r>
      <w:r w:rsidRPr="004E377B">
        <w:t>-</w:t>
      </w:r>
      <w:r w:rsidRPr="00EB2FBF">
        <w:t>10</w:t>
      </w:r>
    </w:p>
    <w:p w:rsidR="004E377B" w:rsidRDefault="004E377B">
      <w:pPr>
        <w:rPr>
          <w:lang w:val="en-US"/>
        </w:rPr>
      </w:pPr>
      <w:r>
        <w:rPr>
          <w:lang w:val="en-US"/>
        </w:rPr>
        <w:t>B-11</w:t>
      </w:r>
    </w:p>
    <w:p w:rsidR="004E377B" w:rsidRDefault="004E377B">
      <w:pPr>
        <w:rPr>
          <w:lang w:val="en-US"/>
        </w:rPr>
      </w:pPr>
      <w:r>
        <w:rPr>
          <w:lang w:val="en-US"/>
        </w:rPr>
        <w:t>C-12</w:t>
      </w:r>
    </w:p>
    <w:p w:rsidR="004E377B" w:rsidRDefault="004E377B">
      <w:pPr>
        <w:rPr>
          <w:lang w:val="en-US"/>
        </w:rPr>
      </w:pPr>
      <w:r>
        <w:rPr>
          <w:lang w:val="en-US"/>
        </w:rPr>
        <w:t>D-13</w:t>
      </w:r>
    </w:p>
    <w:p w:rsidR="004E377B" w:rsidRDefault="004E377B">
      <w:pPr>
        <w:rPr>
          <w:lang w:val="en-US"/>
        </w:rPr>
      </w:pPr>
      <w:r>
        <w:rPr>
          <w:lang w:val="en-US"/>
        </w:rPr>
        <w:t>E-14</w:t>
      </w:r>
    </w:p>
    <w:p w:rsidR="004E377B" w:rsidRDefault="004E377B">
      <w:pPr>
        <w:rPr>
          <w:lang w:val="en-US"/>
        </w:rPr>
      </w:pPr>
      <w:r>
        <w:rPr>
          <w:lang w:val="en-US"/>
        </w:rPr>
        <w:t>F-15</w:t>
      </w:r>
    </w:p>
    <w:p w:rsidR="001D788A" w:rsidRDefault="001D788A"/>
    <w:p w:rsidR="001D788A" w:rsidRPr="001D788A" w:rsidRDefault="001D788A"/>
    <w:p w:rsidR="00F84C09" w:rsidRDefault="00F84C09">
      <w:r w:rsidRPr="00F84C09">
        <w:rPr>
          <w:noProof/>
          <w:lang w:eastAsia="ru-RU"/>
        </w:rPr>
        <w:lastRenderedPageBreak/>
        <w:drawing>
          <wp:inline distT="0" distB="0" distL="0" distR="0">
            <wp:extent cx="4787900" cy="6383866"/>
            <wp:effectExtent l="0" t="0" r="0" b="0"/>
            <wp:docPr id="2" name="Рисунок 2" descr="https://sun9-39.userapi.com/impf/i1QUGCTDiO1BzPd0nZfjtTt7LGVwtXJhTMw36w/n04Kft7ff4c.jpg?size=1440x1920&amp;quality=96&amp;sign=1ceb4b035127e1d4c309e271e0bdf54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9.userapi.com/impf/i1QUGCTDiO1BzPd0nZfjtTt7LGVwtXJhTMw36w/n04Kft7ff4c.jpg?size=1440x1920&amp;quality=96&amp;sign=1ceb4b035127e1d4c309e271e0bdf54b&amp;type=albu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530" cy="6391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C09" w:rsidRDefault="00F84C09">
      <w:r>
        <w:rPr>
          <w:noProof/>
          <w:lang w:eastAsia="ru-RU"/>
        </w:rPr>
        <w:lastRenderedPageBreak/>
        <w:drawing>
          <wp:inline distT="0" distB="0" distL="0" distR="0">
            <wp:extent cx="5305425" cy="7073900"/>
            <wp:effectExtent l="0" t="0" r="9525" b="0"/>
            <wp:docPr id="3" name="Рисунок 3" descr="https://sun9-22.userapi.com/impf/9RtocUtNtHw1RdysJIZNcQTLhY13sKer_1r5nw/9MBaNkFsE6Q.jpg?size=1440x1920&amp;quality=96&amp;sign=8d2feafe112f71ece7a32fd8a82a9f0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2.userapi.com/impf/9RtocUtNtHw1RdysJIZNcQTLhY13sKer_1r5nw/9MBaNkFsE6Q.jpg?size=1440x1920&amp;quality=96&amp;sign=8d2feafe112f71ece7a32fd8a82a9f00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236" cy="707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E65" w:rsidRDefault="002D0E65">
      <w:r>
        <w:t xml:space="preserve">3. процесс расчета привести в отчете </w:t>
      </w:r>
    </w:p>
    <w:p w:rsidR="00F84C09" w:rsidRDefault="00F84C09">
      <w:r>
        <w:t>1)Разбиваем заголовок с обнуленным полем контрольной суммы на слова по 16 бит и суммируем полученные 16-битные слова между собой:</w:t>
      </w:r>
    </w:p>
    <w:p w:rsidR="002D0E65" w:rsidRPr="004E377B" w:rsidRDefault="00F84C09">
      <w:pPr>
        <w:rPr>
          <w:sz w:val="20"/>
        </w:rPr>
      </w:pPr>
      <w:r w:rsidRPr="00F84C09">
        <w:rPr>
          <w:sz w:val="20"/>
        </w:rPr>
        <w:t>(4500)</w:t>
      </w:r>
      <w:r w:rsidRPr="004E377B">
        <w:rPr>
          <w:sz w:val="20"/>
          <w:vertAlign w:val="subscript"/>
        </w:rPr>
        <w:t xml:space="preserve"> 16</w:t>
      </w:r>
      <w:r w:rsidRPr="00F84C09">
        <w:rPr>
          <w:sz w:val="20"/>
        </w:rPr>
        <w:t>+(0054)</w:t>
      </w:r>
      <w:r w:rsidRPr="004E377B">
        <w:rPr>
          <w:sz w:val="20"/>
          <w:vertAlign w:val="subscript"/>
        </w:rPr>
        <w:t xml:space="preserve"> 16</w:t>
      </w:r>
      <w:r w:rsidRPr="00F84C09">
        <w:rPr>
          <w:sz w:val="20"/>
        </w:rPr>
        <w:t>+(</w:t>
      </w:r>
      <w:r w:rsidRPr="00F84C09">
        <w:rPr>
          <w:sz w:val="20"/>
          <w:lang w:val="en-US"/>
        </w:rPr>
        <w:t>bb</w:t>
      </w:r>
      <w:r w:rsidRPr="004E377B">
        <w:rPr>
          <w:sz w:val="20"/>
        </w:rPr>
        <w:t>3</w:t>
      </w:r>
      <w:r w:rsidRPr="00F84C09">
        <w:rPr>
          <w:sz w:val="20"/>
          <w:lang w:val="en-US"/>
        </w:rPr>
        <w:t>f</w:t>
      </w:r>
      <w:r w:rsidRPr="00F84C09">
        <w:rPr>
          <w:sz w:val="20"/>
        </w:rPr>
        <w:t>)</w:t>
      </w:r>
      <w:r w:rsidRPr="004E377B">
        <w:rPr>
          <w:sz w:val="20"/>
          <w:vertAlign w:val="subscript"/>
        </w:rPr>
        <w:t xml:space="preserve"> 16</w:t>
      </w:r>
      <w:r w:rsidRPr="004E377B">
        <w:rPr>
          <w:sz w:val="20"/>
        </w:rPr>
        <w:t>+(4000)</w:t>
      </w:r>
      <w:r w:rsidRPr="004E377B">
        <w:rPr>
          <w:sz w:val="20"/>
          <w:vertAlign w:val="subscript"/>
        </w:rPr>
        <w:t xml:space="preserve"> 16</w:t>
      </w:r>
      <w:r w:rsidRPr="004E377B">
        <w:rPr>
          <w:sz w:val="20"/>
        </w:rPr>
        <w:t>+(3</w:t>
      </w:r>
      <w:r w:rsidRPr="00F84C09">
        <w:rPr>
          <w:sz w:val="20"/>
          <w:lang w:val="en-US"/>
        </w:rPr>
        <w:t>c</w:t>
      </w:r>
      <w:r w:rsidRPr="004E377B">
        <w:rPr>
          <w:sz w:val="20"/>
        </w:rPr>
        <w:t>01)</w:t>
      </w:r>
      <w:r w:rsidRPr="004E377B">
        <w:rPr>
          <w:sz w:val="20"/>
          <w:vertAlign w:val="subscript"/>
        </w:rPr>
        <w:t xml:space="preserve"> 16</w:t>
      </w:r>
      <w:r w:rsidRPr="004E377B">
        <w:rPr>
          <w:sz w:val="20"/>
        </w:rPr>
        <w:t>+(0000)</w:t>
      </w:r>
      <w:r w:rsidRPr="004E377B">
        <w:rPr>
          <w:sz w:val="20"/>
          <w:vertAlign w:val="subscript"/>
        </w:rPr>
        <w:t xml:space="preserve"> 16</w:t>
      </w:r>
      <w:r w:rsidRPr="004E377B">
        <w:rPr>
          <w:sz w:val="20"/>
        </w:rPr>
        <w:t>+(0</w:t>
      </w:r>
      <w:r w:rsidRPr="00F84C09">
        <w:rPr>
          <w:sz w:val="20"/>
          <w:lang w:val="en-US"/>
        </w:rPr>
        <w:t>a</w:t>
      </w:r>
      <w:r w:rsidRPr="004E377B">
        <w:rPr>
          <w:sz w:val="20"/>
        </w:rPr>
        <w:t>00)</w:t>
      </w:r>
      <w:r w:rsidRPr="004E377B">
        <w:rPr>
          <w:sz w:val="20"/>
          <w:vertAlign w:val="subscript"/>
        </w:rPr>
        <w:t xml:space="preserve"> 16</w:t>
      </w:r>
      <w:r w:rsidRPr="004E377B">
        <w:rPr>
          <w:sz w:val="20"/>
        </w:rPr>
        <w:t>+(0003)</w:t>
      </w:r>
      <w:r w:rsidRPr="004E377B">
        <w:rPr>
          <w:sz w:val="20"/>
          <w:vertAlign w:val="subscript"/>
        </w:rPr>
        <w:t xml:space="preserve"> 16</w:t>
      </w:r>
      <w:r w:rsidRPr="004E377B">
        <w:rPr>
          <w:sz w:val="20"/>
        </w:rPr>
        <w:t>+(0</w:t>
      </w:r>
      <w:r w:rsidRPr="00F84C09">
        <w:rPr>
          <w:sz w:val="20"/>
          <w:lang w:val="en-US"/>
        </w:rPr>
        <w:t>a</w:t>
      </w:r>
      <w:r w:rsidRPr="004E377B">
        <w:rPr>
          <w:sz w:val="20"/>
        </w:rPr>
        <w:t>00)</w:t>
      </w:r>
      <w:r w:rsidRPr="004E377B">
        <w:rPr>
          <w:sz w:val="20"/>
          <w:vertAlign w:val="subscript"/>
        </w:rPr>
        <w:t xml:space="preserve"> 16</w:t>
      </w:r>
      <w:r w:rsidRPr="004E377B">
        <w:rPr>
          <w:sz w:val="20"/>
        </w:rPr>
        <w:t>+(0012)</w:t>
      </w:r>
      <w:r w:rsidRPr="004E377B">
        <w:rPr>
          <w:sz w:val="20"/>
          <w:vertAlign w:val="subscript"/>
        </w:rPr>
        <w:t xml:space="preserve"> 16</w:t>
      </w:r>
      <w:r w:rsidRPr="004E377B">
        <w:rPr>
          <w:sz w:val="20"/>
        </w:rPr>
        <w:t>=(190</w:t>
      </w:r>
      <w:r w:rsidRPr="00F84C09">
        <w:rPr>
          <w:sz w:val="20"/>
          <w:lang w:val="en-US"/>
        </w:rPr>
        <w:t>a</w:t>
      </w:r>
      <w:r w:rsidRPr="004E377B">
        <w:rPr>
          <w:sz w:val="20"/>
        </w:rPr>
        <w:t>9)</w:t>
      </w:r>
      <w:r w:rsidRPr="004E377B">
        <w:rPr>
          <w:sz w:val="20"/>
          <w:vertAlign w:val="subscript"/>
        </w:rPr>
        <w:t xml:space="preserve"> 16</w:t>
      </w:r>
    </w:p>
    <w:p w:rsidR="00F84C09" w:rsidRDefault="00F84C09" w:rsidP="00F84C09">
      <w:r w:rsidRPr="00F84C09">
        <w:t xml:space="preserve">2) </w:t>
      </w:r>
      <w:r>
        <w:t>Поскольку результат сложения в двоичном представлении превышает 16 разрядов (или 4 шестнадцатеричных цифры), разбиваем его на два слова по 16 бит каждое и снова их суммируем:</w:t>
      </w:r>
    </w:p>
    <w:p w:rsidR="00F84C09" w:rsidRPr="00821EAF" w:rsidRDefault="00F84C09" w:rsidP="00F84C09">
      <w:r>
        <w:t>(0001)</w:t>
      </w:r>
      <w:r w:rsidRPr="004E377B">
        <w:rPr>
          <w:vertAlign w:val="subscript"/>
        </w:rPr>
        <w:t xml:space="preserve"> 16</w:t>
      </w:r>
      <w:r>
        <w:t>+(90а9)</w:t>
      </w:r>
      <w:r w:rsidRPr="004E377B">
        <w:rPr>
          <w:vertAlign w:val="subscript"/>
        </w:rPr>
        <w:t xml:space="preserve"> 16</w:t>
      </w:r>
      <w:r>
        <w:t xml:space="preserve"> = (90аа)</w:t>
      </w:r>
      <w:r w:rsidRPr="004E377B">
        <w:rPr>
          <w:vertAlign w:val="subscript"/>
        </w:rPr>
        <w:t xml:space="preserve"> 16</w:t>
      </w:r>
    </w:p>
    <w:p w:rsidR="00F84C09" w:rsidRDefault="00F84C09" w:rsidP="00F84C09">
      <w:r>
        <w:t>3)</w:t>
      </w:r>
      <w:r w:rsidRPr="00F84C09">
        <w:t xml:space="preserve"> </w:t>
      </w:r>
      <w:r>
        <w:t>Находим контрольную сумму, как двоичное поразрядное дополнение результата сложения:</w:t>
      </w:r>
    </w:p>
    <w:p w:rsidR="00F84C09" w:rsidRPr="004E377B" w:rsidRDefault="00F84C09" w:rsidP="00F84C09">
      <w:pPr>
        <w:rPr>
          <w:vertAlign w:val="subscript"/>
        </w:rPr>
      </w:pPr>
      <w:r>
        <w:rPr>
          <w:lang w:val="en-US"/>
        </w:rPr>
        <w:lastRenderedPageBreak/>
        <w:t>CS</w:t>
      </w:r>
      <w:r w:rsidRPr="00F84C09">
        <w:rPr>
          <w:vertAlign w:val="subscript"/>
          <w:lang w:val="en-US"/>
        </w:rPr>
        <w:t>ip</w:t>
      </w:r>
      <w:r w:rsidRPr="004E377B">
        <w:t xml:space="preserve"> = (</w:t>
      </w:r>
      <w:r>
        <w:rPr>
          <w:lang w:val="en-US"/>
        </w:rPr>
        <w:t>FFFF</w:t>
      </w:r>
      <w:r w:rsidRPr="004E377B">
        <w:t>)</w:t>
      </w:r>
      <w:r w:rsidRPr="004E377B">
        <w:rPr>
          <w:vertAlign w:val="subscript"/>
        </w:rPr>
        <w:t xml:space="preserve"> 16</w:t>
      </w:r>
      <w:r w:rsidRPr="004E377B">
        <w:t xml:space="preserve"> – (90</w:t>
      </w:r>
      <w:r>
        <w:rPr>
          <w:lang w:val="en-US"/>
        </w:rPr>
        <w:t>aa</w:t>
      </w:r>
      <w:r w:rsidRPr="004E377B">
        <w:t>)</w:t>
      </w:r>
      <w:r w:rsidRPr="004E377B">
        <w:rPr>
          <w:vertAlign w:val="subscript"/>
        </w:rPr>
        <w:t xml:space="preserve"> 16</w:t>
      </w:r>
      <w:r w:rsidRPr="004E377B">
        <w:t>= (6</w:t>
      </w:r>
      <w:r>
        <w:rPr>
          <w:lang w:val="en-US"/>
        </w:rPr>
        <w:t>f</w:t>
      </w:r>
      <w:r w:rsidRPr="004E377B">
        <w:t>55)</w:t>
      </w:r>
      <w:r w:rsidRPr="004E377B">
        <w:rPr>
          <w:vertAlign w:val="subscript"/>
        </w:rPr>
        <w:t>16</w:t>
      </w:r>
    </w:p>
    <w:p w:rsidR="00821EAF" w:rsidRDefault="00821EAF" w:rsidP="00F84C09">
      <w:r>
        <w:t>Проверка</w:t>
      </w:r>
    </w:p>
    <w:p w:rsidR="00821EAF" w:rsidRDefault="00821EAF" w:rsidP="00F84C09">
      <w:r>
        <w:t>1) Суммируем все 16-битные слова заголовка между собой:</w:t>
      </w:r>
    </w:p>
    <w:p w:rsidR="00821EAF" w:rsidRPr="00664185" w:rsidRDefault="00664185" w:rsidP="00F84C09">
      <w:pPr>
        <w:rPr>
          <w:lang w:val="en-US"/>
        </w:rPr>
      </w:pPr>
      <w:r w:rsidRPr="00664185">
        <w:rPr>
          <w:lang w:val="en-US"/>
        </w:rPr>
        <w:t>(4500</w:t>
      </w:r>
      <w:r w:rsidR="00821EAF" w:rsidRPr="00664185">
        <w:rPr>
          <w:lang w:val="en-US"/>
        </w:rPr>
        <w:t>)</w:t>
      </w:r>
      <w:r w:rsidRPr="00664185">
        <w:rPr>
          <w:vertAlign w:val="subscript"/>
          <w:lang w:val="en-US"/>
        </w:rPr>
        <w:t xml:space="preserve"> 16</w:t>
      </w:r>
      <w:r w:rsidRPr="00664185">
        <w:rPr>
          <w:lang w:val="en-US"/>
        </w:rPr>
        <w:t>+(0054)</w:t>
      </w:r>
      <w:r w:rsidRPr="00664185">
        <w:rPr>
          <w:vertAlign w:val="subscript"/>
          <w:lang w:val="en-US"/>
        </w:rPr>
        <w:t xml:space="preserve"> 16</w:t>
      </w:r>
      <w:r w:rsidRPr="00664185">
        <w:rPr>
          <w:lang w:val="en-US"/>
        </w:rPr>
        <w:t>+(bb3f)</w:t>
      </w:r>
      <w:r w:rsidRPr="00664185">
        <w:rPr>
          <w:vertAlign w:val="subscript"/>
          <w:lang w:val="en-US"/>
        </w:rPr>
        <w:t xml:space="preserve"> 16</w:t>
      </w:r>
      <w:r w:rsidRPr="00664185">
        <w:rPr>
          <w:lang w:val="en-US"/>
        </w:rPr>
        <w:t>+(4000)</w:t>
      </w:r>
      <w:r w:rsidRPr="00664185">
        <w:rPr>
          <w:vertAlign w:val="subscript"/>
          <w:lang w:val="en-US"/>
        </w:rPr>
        <w:t xml:space="preserve"> 16</w:t>
      </w:r>
      <w:r w:rsidRPr="00664185">
        <w:rPr>
          <w:lang w:val="en-US"/>
        </w:rPr>
        <w:t xml:space="preserve"> +(3c01)</w:t>
      </w:r>
      <w:r w:rsidRPr="00664185">
        <w:rPr>
          <w:vertAlign w:val="subscript"/>
          <w:lang w:val="en-US"/>
        </w:rPr>
        <w:t xml:space="preserve"> 16</w:t>
      </w:r>
      <w:r w:rsidRPr="00664185">
        <w:rPr>
          <w:lang w:val="en-US"/>
        </w:rPr>
        <w:t>+(6f55)</w:t>
      </w:r>
      <w:r w:rsidRPr="00664185">
        <w:rPr>
          <w:vertAlign w:val="subscript"/>
          <w:lang w:val="en-US"/>
        </w:rPr>
        <w:t xml:space="preserve"> 16</w:t>
      </w:r>
      <w:r w:rsidRPr="00664185">
        <w:rPr>
          <w:lang w:val="en-US"/>
        </w:rPr>
        <w:t>+(0a00)</w:t>
      </w:r>
      <w:r w:rsidRPr="00664185">
        <w:rPr>
          <w:vertAlign w:val="subscript"/>
          <w:lang w:val="en-US"/>
        </w:rPr>
        <w:t xml:space="preserve"> 16</w:t>
      </w:r>
      <w:r w:rsidRPr="00664185">
        <w:rPr>
          <w:lang w:val="en-US"/>
        </w:rPr>
        <w:t>+(0003)</w:t>
      </w:r>
      <w:r w:rsidRPr="00664185">
        <w:rPr>
          <w:vertAlign w:val="subscript"/>
          <w:lang w:val="en-US"/>
        </w:rPr>
        <w:t xml:space="preserve"> 16</w:t>
      </w:r>
      <w:r w:rsidRPr="00664185">
        <w:rPr>
          <w:lang w:val="en-US"/>
        </w:rPr>
        <w:t>+(0a00)</w:t>
      </w:r>
      <w:r w:rsidRPr="00664185">
        <w:rPr>
          <w:vertAlign w:val="subscript"/>
          <w:lang w:val="en-US"/>
        </w:rPr>
        <w:t xml:space="preserve"> 16</w:t>
      </w:r>
      <w:r w:rsidRPr="00664185">
        <w:rPr>
          <w:lang w:val="en-US"/>
        </w:rPr>
        <w:t>+(0012)</w:t>
      </w:r>
      <w:r w:rsidRPr="00664185">
        <w:rPr>
          <w:vertAlign w:val="subscript"/>
          <w:lang w:val="en-US"/>
        </w:rPr>
        <w:t xml:space="preserve"> 16</w:t>
      </w:r>
      <w:r w:rsidRPr="00664185">
        <w:rPr>
          <w:lang w:val="en-US"/>
        </w:rPr>
        <w:t>=(1FFFE)</w:t>
      </w:r>
    </w:p>
    <w:p w:rsidR="00664185" w:rsidRDefault="00664185" w:rsidP="00664185">
      <w:r w:rsidRPr="00664185">
        <w:t xml:space="preserve">2) </w:t>
      </w:r>
      <w:r>
        <w:t>Поскольку результат сложения превышает 16 бит, разбиваем его на два слова по 16 бит каждое и снова их суммируем:</w:t>
      </w:r>
    </w:p>
    <w:p w:rsidR="00664185" w:rsidRPr="004E377B" w:rsidRDefault="00664185" w:rsidP="00664185">
      <w:pPr>
        <w:rPr>
          <w:sz w:val="20"/>
          <w:vertAlign w:val="subscript"/>
        </w:rPr>
      </w:pPr>
      <w:r>
        <w:t>(0001)</w:t>
      </w:r>
      <w:r w:rsidRPr="004E377B">
        <w:rPr>
          <w:sz w:val="20"/>
          <w:vertAlign w:val="subscript"/>
        </w:rPr>
        <w:t xml:space="preserve"> 16</w:t>
      </w:r>
      <w:r>
        <w:t>+(</w:t>
      </w:r>
      <w:r>
        <w:rPr>
          <w:lang w:val="en-US"/>
        </w:rPr>
        <w:t>FFFE</w:t>
      </w:r>
      <w:r>
        <w:t>)</w:t>
      </w:r>
      <w:r w:rsidRPr="004E377B">
        <w:rPr>
          <w:sz w:val="20"/>
          <w:vertAlign w:val="subscript"/>
        </w:rPr>
        <w:t xml:space="preserve"> 16</w:t>
      </w:r>
      <w:r w:rsidRPr="004E377B">
        <w:t>=(</w:t>
      </w:r>
      <w:r>
        <w:rPr>
          <w:lang w:val="en-US"/>
        </w:rPr>
        <w:t>FFFF</w:t>
      </w:r>
      <w:r w:rsidRPr="004E377B">
        <w:t>)</w:t>
      </w:r>
      <w:r w:rsidRPr="004E377B">
        <w:rPr>
          <w:sz w:val="20"/>
          <w:vertAlign w:val="subscript"/>
        </w:rPr>
        <w:t xml:space="preserve"> 16</w:t>
      </w:r>
    </w:p>
    <w:p w:rsidR="00664185" w:rsidRDefault="00664185" w:rsidP="00664185">
      <w:r w:rsidRPr="00664185">
        <w:rPr>
          <w:sz w:val="20"/>
        </w:rPr>
        <w:t>3)</w:t>
      </w:r>
      <w:r w:rsidRPr="00664185">
        <w:t xml:space="preserve"> </w:t>
      </w:r>
      <w:r>
        <w:t>Находим двоичное поразрядное дополнение результата сложения:</w:t>
      </w:r>
    </w:p>
    <w:p w:rsidR="00664185" w:rsidRPr="004E377B" w:rsidRDefault="00664185" w:rsidP="00664185">
      <w:pPr>
        <w:rPr>
          <w:sz w:val="20"/>
          <w:vertAlign w:val="subscript"/>
        </w:rPr>
      </w:pPr>
      <w:r>
        <w:t>(</w:t>
      </w:r>
      <w:r>
        <w:rPr>
          <w:lang w:val="en-US"/>
        </w:rPr>
        <w:t>FFFF</w:t>
      </w:r>
      <w:r w:rsidRPr="004E377B">
        <w:t>)</w:t>
      </w:r>
      <w:r w:rsidRPr="004E377B">
        <w:rPr>
          <w:sz w:val="20"/>
          <w:vertAlign w:val="subscript"/>
        </w:rPr>
        <w:t xml:space="preserve"> 16</w:t>
      </w:r>
      <w:r w:rsidRPr="004E377B">
        <w:rPr>
          <w:sz w:val="20"/>
        </w:rPr>
        <w:t xml:space="preserve"> </w:t>
      </w:r>
      <w:r w:rsidRPr="004E377B">
        <w:t>– (</w:t>
      </w:r>
      <w:r>
        <w:rPr>
          <w:lang w:val="en-US"/>
        </w:rPr>
        <w:t>FFFF</w:t>
      </w:r>
      <w:r w:rsidRPr="004E377B">
        <w:t>)</w:t>
      </w:r>
      <w:r w:rsidRPr="004E377B">
        <w:rPr>
          <w:sz w:val="20"/>
          <w:vertAlign w:val="subscript"/>
        </w:rPr>
        <w:t xml:space="preserve"> 16</w:t>
      </w:r>
      <w:r w:rsidRPr="004E377B">
        <w:t xml:space="preserve"> = (0000)</w:t>
      </w:r>
      <w:r w:rsidRPr="004E377B">
        <w:rPr>
          <w:sz w:val="20"/>
          <w:vertAlign w:val="subscript"/>
        </w:rPr>
        <w:t xml:space="preserve"> 16</w:t>
      </w:r>
    </w:p>
    <w:p w:rsidR="00E371CD" w:rsidRPr="00E371CD" w:rsidRDefault="00E371CD" w:rsidP="00664185">
      <w:r>
        <w:t>Вывод: контрольная сумма верна</w:t>
      </w:r>
    </w:p>
    <w:p w:rsidR="00664185" w:rsidRPr="00664185" w:rsidRDefault="00664185" w:rsidP="00664185"/>
    <w:sectPr w:rsidR="00664185" w:rsidRPr="006641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0E65"/>
    <w:rsid w:val="001D788A"/>
    <w:rsid w:val="002D0614"/>
    <w:rsid w:val="002D0E65"/>
    <w:rsid w:val="004E377B"/>
    <w:rsid w:val="00664185"/>
    <w:rsid w:val="00821EAF"/>
    <w:rsid w:val="0083084F"/>
    <w:rsid w:val="00887080"/>
    <w:rsid w:val="009C7A50"/>
    <w:rsid w:val="00A710B6"/>
    <w:rsid w:val="00BB29E4"/>
    <w:rsid w:val="00E371CD"/>
    <w:rsid w:val="00EB2FBF"/>
    <w:rsid w:val="00F84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B01D36"/>
  <w15:chartTrackingRefBased/>
  <w15:docId w15:val="{E9F7DEC1-FADA-4C50-B7DB-909D25305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5</Pages>
  <Words>275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Katiy Chumarina</dc:creator>
  <cp:keywords/>
  <dc:description/>
  <cp:lastModifiedBy>Katiy Chumarina</cp:lastModifiedBy>
  <cp:revision>10</cp:revision>
  <dcterms:created xsi:type="dcterms:W3CDTF">2021-03-18T08:29:00Z</dcterms:created>
  <dcterms:modified xsi:type="dcterms:W3CDTF">2021-04-13T07:03:00Z</dcterms:modified>
</cp:coreProperties>
</file>