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D4" w:rsidRDefault="00494F01">
      <w:pPr>
        <w:ind w:left="567"/>
        <w:jc w:val="center"/>
      </w:pPr>
      <w:r>
        <w:t>МИНОБРНАУКИ РОССИИ</w:t>
      </w:r>
    </w:p>
    <w:p w:rsidR="00D72CD4" w:rsidRDefault="00494F0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1175" cy="142494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 l="-75" t="-94" r="-75" b="-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 образования</w:t>
      </w:r>
    </w:p>
    <w:p w:rsidR="00D72CD4" w:rsidRDefault="00494F0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D72CD4" w:rsidRDefault="00494F0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D72CD4" w:rsidRDefault="00D72CD4">
      <w:pPr>
        <w:ind w:left="567"/>
        <w:rPr>
          <w:rFonts w:ascii="Times New Roman" w:hAnsi="Times New Roman" w:cs="Times New Roman"/>
          <w:sz w:val="28"/>
          <w:szCs w:val="28"/>
        </w:rPr>
      </w:pPr>
    </w:p>
    <w:p w:rsidR="00D72CD4" w:rsidRDefault="00494F01">
      <w:pPr>
        <w:ind w:left="567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D72CD4" w:rsidRDefault="00494F01">
      <w:pPr>
        <w:ind w:left="567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вычислительные системы и технологии</w:t>
      </w:r>
    </w:p>
    <w:p w:rsidR="00D72CD4" w:rsidRDefault="00D72CD4">
      <w:pPr>
        <w:rPr>
          <w:rFonts w:ascii="Times New Roman" w:hAnsi="Times New Roman" w:cs="Times New Roman"/>
          <w:sz w:val="28"/>
          <w:szCs w:val="28"/>
        </w:rPr>
      </w:pPr>
    </w:p>
    <w:p w:rsidR="00D72CD4" w:rsidRDefault="00494F01">
      <w:pPr>
        <w:tabs>
          <w:tab w:val="left" w:pos="1605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72CD4" w:rsidRDefault="00494F01">
      <w:pPr>
        <w:tabs>
          <w:tab w:val="left" w:pos="1605"/>
          <w:tab w:val="center" w:pos="4677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:rsidR="00D72CD4" w:rsidRDefault="00D72C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D72CD4" w:rsidRDefault="00494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D72CD4" w:rsidRDefault="00494F01">
      <w:pPr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Сети  и телекоммуникации</w:t>
      </w:r>
    </w:p>
    <w:p w:rsidR="00D72CD4" w:rsidRDefault="00494F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«Изучение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sz w:val="24"/>
          <w:szCs w:val="24"/>
        </w:rPr>
        <w:t>. Получение навыков работы с генераторами пакетов.</w:t>
      </w:r>
    </w:p>
    <w:p w:rsidR="00D72CD4" w:rsidRDefault="00494F01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Вычисление контрольной суммы в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-пакетах»</w:t>
      </w:r>
    </w:p>
    <w:p w:rsidR="00D72CD4" w:rsidRDefault="00494F01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РУКОВОДИТЕЛЬ:</w:t>
      </w:r>
    </w:p>
    <w:p w:rsidR="00D72CD4" w:rsidRDefault="00494F01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_                       </w:t>
      </w:r>
      <w:r>
        <w:rPr>
          <w:rFonts w:ascii="Times New Roman" w:hAnsi="Times New Roman" w:cs="Times New Roman"/>
          <w:u w:val="single"/>
        </w:rPr>
        <w:t>Гай В.Е.</w:t>
      </w:r>
      <w:r>
        <w:rPr>
          <w:rFonts w:ascii="Times New Roman" w:hAnsi="Times New Roman" w:cs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:rsidR="00D72CD4" w:rsidRDefault="00D72CD4">
      <w:pPr>
        <w:ind w:left="4678"/>
        <w:rPr>
          <w:rFonts w:ascii="Times New Roman" w:hAnsi="Times New Roman" w:cs="Times New Roman"/>
          <w:sz w:val="8"/>
          <w:szCs w:val="8"/>
        </w:rPr>
      </w:pPr>
    </w:p>
    <w:p w:rsidR="00D72CD4" w:rsidRDefault="00494F01">
      <w:pPr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СТУДЕНТ:</w:t>
      </w:r>
    </w:p>
    <w:p w:rsidR="00D72CD4" w:rsidRDefault="00494F01">
      <w:pPr>
        <w:spacing w:after="0" w:line="240" w:lineRule="auto"/>
        <w:ind w:left="4678"/>
      </w:pPr>
      <w:r>
        <w:rPr>
          <w:rFonts w:ascii="Times New Roman" w:hAnsi="Times New Roman" w:cs="Times New Roman"/>
        </w:rPr>
        <w:t xml:space="preserve">________________                    </w:t>
      </w:r>
      <w:r>
        <w:rPr>
          <w:rFonts w:ascii="Times New Roman" w:hAnsi="Times New Roman" w:cs="Times New Roman"/>
          <w:u w:val="single"/>
        </w:rPr>
        <w:t>Меженин М.Д.</w:t>
      </w:r>
    </w:p>
    <w:p w:rsidR="00D72CD4" w:rsidRDefault="00494F01">
      <w:pPr>
        <w:spacing w:after="0" w:line="240" w:lineRule="auto"/>
        <w:ind w:left="4678" w:firstLine="278"/>
      </w:pPr>
      <w:r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(фамилия, и.,о.) </w:t>
      </w:r>
      <w:r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:rsidR="00D72CD4" w:rsidRDefault="00D72CD4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:rsidR="00D72CD4" w:rsidRDefault="00494F01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u w:val="single"/>
        </w:rPr>
        <w:t>17-АС</w:t>
      </w:r>
    </w:p>
    <w:p w:rsidR="00D72CD4" w:rsidRDefault="00494F01">
      <w:pPr>
        <w:spacing w:after="0" w:line="240" w:lineRule="auto"/>
        <w:ind w:left="4678"/>
      </w:pP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</w:r>
      <w:r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:rsidR="00D72CD4" w:rsidRDefault="00494F01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D72CD4" w:rsidRDefault="00494F01">
      <w:pPr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оценкой 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D72CD4" w:rsidRDefault="00D72CD4">
      <w:pPr>
        <w:rPr>
          <w:rFonts w:ascii="Times New Roman" w:hAnsi="Times New Roman" w:cs="Times New Roman"/>
          <w:sz w:val="24"/>
          <w:szCs w:val="24"/>
        </w:rPr>
      </w:pPr>
    </w:p>
    <w:p w:rsidR="00D72CD4" w:rsidRDefault="00494F01">
      <w:pPr>
        <w:jc w:val="center"/>
      </w:pPr>
      <w:r>
        <w:rPr>
          <w:rFonts w:ascii="Times New Roman" w:hAnsi="Times New Roman" w:cs="Times New Roman"/>
          <w:sz w:val="24"/>
          <w:szCs w:val="24"/>
        </w:rPr>
        <w:t>Нижний Новгород, 2020</w:t>
      </w:r>
    </w:p>
    <w:p w:rsidR="00D72CD4" w:rsidRDefault="00D72CD4">
      <w:pPr>
        <w:rPr>
          <w:rFonts w:ascii="Times New Roman" w:hAnsi="Times New Roman"/>
          <w:b/>
          <w:bCs/>
          <w:sz w:val="24"/>
          <w:szCs w:val="26"/>
        </w:rPr>
      </w:pPr>
    </w:p>
    <w:p w:rsidR="00D72CD4" w:rsidRDefault="00494F01">
      <w:p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lastRenderedPageBreak/>
        <w:t>Цель</w:t>
      </w:r>
      <w:r>
        <w:rPr>
          <w:rFonts w:ascii="Times New Roman" w:hAnsi="Times New Roman"/>
          <w:sz w:val="24"/>
          <w:szCs w:val="26"/>
        </w:rPr>
        <w:t xml:space="preserve">: </w:t>
      </w:r>
    </w:p>
    <w:p w:rsidR="00D72CD4" w:rsidRDefault="00494F01">
      <w:pPr>
        <w:pStyle w:val="ae"/>
        <w:numPr>
          <w:ilvl w:val="0"/>
          <w:numId w:val="2"/>
        </w:num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Получить практические навыки в составлении кадра для широковещательной передачи ARP-запроса хостом А и кадра ARP-ответа хостом В хосту А. Получение базовых навыков по работе с генераторами пакетов </w:t>
      </w:r>
      <w:r>
        <w:rPr>
          <w:rFonts w:ascii="Times New Roman" w:hAnsi="Times New Roman"/>
          <w:sz w:val="24"/>
          <w:szCs w:val="26"/>
        </w:rPr>
        <w:t>PackETH.</w:t>
      </w:r>
    </w:p>
    <w:p w:rsidR="00D72CD4" w:rsidRDefault="00494F01">
      <w:pPr>
        <w:pStyle w:val="ae"/>
        <w:numPr>
          <w:ilvl w:val="0"/>
          <w:numId w:val="2"/>
        </w:numPr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Получить практические навыки в вычислении контрольной суммы заголовка IP-пакета.</w:t>
      </w:r>
    </w:p>
    <w:p w:rsidR="00D72CD4" w:rsidRDefault="00D72CD4">
      <w:pPr>
        <w:pStyle w:val="ae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ind w:left="0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Ход работы</w:t>
      </w:r>
    </w:p>
    <w:p w:rsidR="00D72CD4" w:rsidRDefault="00D72CD4">
      <w:pPr>
        <w:pStyle w:val="ae"/>
        <w:ind w:left="0"/>
        <w:rPr>
          <w:rFonts w:ascii="Times New Roman" w:hAnsi="Times New Roman"/>
          <w:b/>
          <w:sz w:val="24"/>
          <w:szCs w:val="26"/>
        </w:rPr>
      </w:pPr>
    </w:p>
    <w:p w:rsidR="00D72CD4" w:rsidRDefault="00494F01">
      <w:pPr>
        <w:pStyle w:val="ae"/>
        <w:ind w:left="0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Часть 1</w:t>
      </w:r>
    </w:p>
    <w:p w:rsidR="00D72CD4" w:rsidRDefault="00D72CD4">
      <w:pPr>
        <w:pStyle w:val="ae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Подготовить и записать в 16-теричном виде пример кадра для широковещательной передачи ARP-запроса хостом А и кадра ARP-ответа хостом В хосту А. </w:t>
      </w:r>
      <w:r>
        <w:rPr>
          <w:rFonts w:ascii="Times New Roman" w:hAnsi="Times New Roman"/>
          <w:sz w:val="24"/>
          <w:szCs w:val="26"/>
        </w:rPr>
        <w:t xml:space="preserve">В кадре ARPответа поля для МАС-адреса хоста В не заполнять. (Хост А - это ПК, за которым работает бригада студентов. IP-адрес хоста В выбирается студентом по схеме ЛВС лаб.521). IP-адрес хоста A можно узнать с помощью команд ifconfig и ip addr show. 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ind w:left="426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Кадр</w:t>
      </w:r>
      <w:r>
        <w:rPr>
          <w:rFonts w:ascii="Times New Roman" w:hAnsi="Times New Roman"/>
          <w:b/>
          <w:sz w:val="24"/>
          <w:szCs w:val="26"/>
        </w:rPr>
        <w:t xml:space="preserve"> широковещательной передачи </w:t>
      </w:r>
      <w:r>
        <w:rPr>
          <w:rFonts w:ascii="Times New Roman" w:hAnsi="Times New Roman"/>
          <w:b/>
          <w:sz w:val="24"/>
          <w:szCs w:val="26"/>
          <w:lang w:val="en-US"/>
        </w:rPr>
        <w:t>ARP</w:t>
      </w:r>
      <w:r>
        <w:rPr>
          <w:rFonts w:ascii="Times New Roman" w:hAnsi="Times New Roman"/>
          <w:b/>
          <w:sz w:val="24"/>
          <w:szCs w:val="26"/>
        </w:rPr>
        <w:t xml:space="preserve">-запроса хостом </w:t>
      </w:r>
      <w:r>
        <w:rPr>
          <w:rFonts w:ascii="Times New Roman" w:hAnsi="Times New Roman"/>
          <w:b/>
          <w:sz w:val="24"/>
          <w:szCs w:val="26"/>
          <w:lang w:val="en-US"/>
        </w:rPr>
        <w:t>A</w:t>
      </w:r>
      <w:r>
        <w:rPr>
          <w:rFonts w:ascii="Times New Roman" w:hAnsi="Times New Roman"/>
          <w:b/>
          <w:sz w:val="24"/>
          <w:szCs w:val="26"/>
        </w:rPr>
        <w:t xml:space="preserve"> хосту </w:t>
      </w:r>
      <w:r>
        <w:rPr>
          <w:rFonts w:ascii="Times New Roman" w:hAnsi="Times New Roman"/>
          <w:b/>
          <w:sz w:val="24"/>
          <w:szCs w:val="26"/>
          <w:lang w:val="en-US"/>
        </w:rPr>
        <w:t>B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tbl>
      <w:tblPr>
        <w:tblStyle w:val="af0"/>
        <w:tblW w:w="9374" w:type="dxa"/>
        <w:jc w:val="center"/>
        <w:tblLook w:val="04A0" w:firstRow="1" w:lastRow="0" w:firstColumn="1" w:lastColumn="0" w:noHBand="0" w:noVBand="1"/>
      </w:tblPr>
      <w:tblGrid>
        <w:gridCol w:w="579"/>
        <w:gridCol w:w="224"/>
        <w:gridCol w:w="27"/>
        <w:gridCol w:w="272"/>
        <w:gridCol w:w="58"/>
        <w:gridCol w:w="178"/>
        <w:gridCol w:w="62"/>
        <w:gridCol w:w="340"/>
        <w:gridCol w:w="96"/>
        <w:gridCol w:w="42"/>
        <w:gridCol w:w="442"/>
        <w:gridCol w:w="92"/>
        <w:gridCol w:w="238"/>
        <w:gridCol w:w="252"/>
        <w:gridCol w:w="36"/>
        <w:gridCol w:w="10"/>
        <w:gridCol w:w="123"/>
        <w:gridCol w:w="418"/>
        <w:gridCol w:w="491"/>
        <w:gridCol w:w="244"/>
        <w:gridCol w:w="247"/>
        <w:gridCol w:w="490"/>
        <w:gridCol w:w="491"/>
        <w:gridCol w:w="245"/>
        <w:gridCol w:w="246"/>
        <w:gridCol w:w="491"/>
        <w:gridCol w:w="735"/>
        <w:gridCol w:w="736"/>
        <w:gridCol w:w="736"/>
        <w:gridCol w:w="733"/>
      </w:tblGrid>
      <w:tr w:rsidR="00D72CD4">
        <w:trPr>
          <w:trHeight w:val="315"/>
          <w:jc w:val="center"/>
        </w:trPr>
        <w:tc>
          <w:tcPr>
            <w:tcW w:w="831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70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36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76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26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50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9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90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9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35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6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735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73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</w:tr>
      <w:tr w:rsidR="00D72CD4">
        <w:trPr>
          <w:trHeight w:val="308"/>
          <w:jc w:val="center"/>
        </w:trPr>
        <w:tc>
          <w:tcPr>
            <w:tcW w:w="3489" w:type="dxa"/>
            <w:gridSpan w:val="1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 MAC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MAC</w:t>
            </w:r>
          </w:p>
        </w:tc>
        <w:tc>
          <w:tcPr>
            <w:tcW w:w="147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ETHER TYPE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HTYPE</w:t>
            </w:r>
          </w:p>
        </w:tc>
      </w:tr>
      <w:tr w:rsidR="00D72CD4">
        <w:trPr>
          <w:trHeight w:val="308"/>
          <w:jc w:val="center"/>
        </w:trPr>
        <w:tc>
          <w:tcPr>
            <w:tcW w:w="804" w:type="dxa"/>
            <w:gridSpan w:val="2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35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4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3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3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40" w:type="dxa"/>
            <w:gridSpan w:val="2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91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d7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08</w:t>
            </w:r>
          </w:p>
        </w:tc>
        <w:tc>
          <w:tcPr>
            <w:tcW w:w="736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06</w:t>
            </w: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3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</w:tr>
      <w:tr w:rsidR="00D72CD4">
        <w:trPr>
          <w:trHeight w:val="315"/>
          <w:jc w:val="center"/>
        </w:trPr>
        <w:tc>
          <w:tcPr>
            <w:tcW w:w="1103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PTYPE</w:t>
            </w:r>
          </w:p>
        </w:tc>
        <w:tc>
          <w:tcPr>
            <w:tcW w:w="775" w:type="dxa"/>
            <w:gridSpan w:val="6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HLEN</w:t>
            </w:r>
          </w:p>
        </w:tc>
        <w:tc>
          <w:tcPr>
            <w:tcW w:w="772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PLEN</w:t>
            </w:r>
          </w:p>
        </w:tc>
        <w:tc>
          <w:tcPr>
            <w:tcW w:w="839" w:type="dxa"/>
            <w:gridSpan w:val="5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OP CODE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MAC</w:t>
            </w:r>
          </w:p>
        </w:tc>
        <w:tc>
          <w:tcPr>
            <w:tcW w:w="2940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IP</w:t>
            </w:r>
          </w:p>
        </w:tc>
      </w:tr>
      <w:tr w:rsidR="00D72CD4">
        <w:trPr>
          <w:trHeight w:val="308"/>
          <w:jc w:val="center"/>
        </w:trPr>
        <w:tc>
          <w:tcPr>
            <w:tcW w:w="580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08</w:t>
            </w:r>
          </w:p>
        </w:tc>
        <w:tc>
          <w:tcPr>
            <w:tcW w:w="523" w:type="dxa"/>
            <w:gridSpan w:val="3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75" w:type="dxa"/>
            <w:gridSpan w:val="6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06</w:t>
            </w:r>
          </w:p>
        </w:tc>
        <w:tc>
          <w:tcPr>
            <w:tcW w:w="772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421" w:type="dxa"/>
            <w:gridSpan w:val="4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418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490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491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d7</w:t>
            </w:r>
          </w:p>
        </w:tc>
        <w:tc>
          <w:tcPr>
            <w:tcW w:w="49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c0</w:t>
            </w:r>
          </w:p>
        </w:tc>
        <w:tc>
          <w:tcPr>
            <w:tcW w:w="736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a8</w:t>
            </w:r>
          </w:p>
        </w:tc>
        <w:tc>
          <w:tcPr>
            <w:tcW w:w="736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73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</w:tr>
      <w:tr w:rsidR="00D72CD4">
        <w:trPr>
          <w:trHeight w:val="308"/>
          <w:jc w:val="center"/>
        </w:trPr>
        <w:tc>
          <w:tcPr>
            <w:tcW w:w="3489" w:type="dxa"/>
            <w:gridSpan w:val="1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MAC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IP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</w:tr>
      <w:tr w:rsidR="00D72CD4">
        <w:trPr>
          <w:trHeight w:val="315"/>
          <w:jc w:val="center"/>
        </w:trPr>
        <w:tc>
          <w:tcPr>
            <w:tcW w:w="580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8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8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8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82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586" w:type="dxa"/>
            <w:gridSpan w:val="4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35" w:type="dxa"/>
            <w:gridSpan w:val="2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c0</w:t>
            </w:r>
          </w:p>
        </w:tc>
        <w:tc>
          <w:tcPr>
            <w:tcW w:w="73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a8</w:t>
            </w:r>
          </w:p>
        </w:tc>
        <w:tc>
          <w:tcPr>
            <w:tcW w:w="73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736" w:type="dxa"/>
            <w:gridSpan w:val="2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</w:tr>
    </w:tbl>
    <w:p w:rsidR="00D72CD4" w:rsidRDefault="00494F01">
      <w:pPr>
        <w:pStyle w:val="ae"/>
        <w:rPr>
          <w:rFonts w:ascii="Times New Roman" w:hAnsi="Times New Roman"/>
          <w:sz w:val="24"/>
          <w:szCs w:val="26"/>
          <w:lang w:val="en-US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69850</wp:posOffset>
            </wp:positionV>
            <wp:extent cx="5669915" cy="20135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  <w:lang w:val="en-US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  <w:lang w:val="en-US"/>
        </w:rPr>
      </w:pPr>
    </w:p>
    <w:p w:rsidR="00D72CD4" w:rsidRDefault="00494F01">
      <w:pPr>
        <w:pStyle w:val="ae"/>
        <w:ind w:left="426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 xml:space="preserve">Кадр широковещательной передачи </w:t>
      </w:r>
      <w:r>
        <w:rPr>
          <w:rFonts w:ascii="Times New Roman" w:hAnsi="Times New Roman"/>
          <w:b/>
          <w:sz w:val="24"/>
          <w:szCs w:val="26"/>
          <w:lang w:val="en-US"/>
        </w:rPr>
        <w:t>ARP</w:t>
      </w:r>
      <w:r>
        <w:rPr>
          <w:rFonts w:ascii="Times New Roman" w:hAnsi="Times New Roman"/>
          <w:b/>
          <w:sz w:val="24"/>
          <w:szCs w:val="26"/>
        </w:rPr>
        <w:t xml:space="preserve">-ответа хостом </w:t>
      </w:r>
      <w:r>
        <w:rPr>
          <w:rFonts w:ascii="Times New Roman" w:hAnsi="Times New Roman"/>
          <w:b/>
          <w:sz w:val="24"/>
          <w:szCs w:val="26"/>
          <w:lang w:val="en-US"/>
        </w:rPr>
        <w:t>B</w:t>
      </w:r>
      <w:r>
        <w:rPr>
          <w:rFonts w:ascii="Times New Roman" w:hAnsi="Times New Roman"/>
          <w:b/>
          <w:sz w:val="24"/>
          <w:szCs w:val="26"/>
        </w:rPr>
        <w:t xml:space="preserve"> хосту </w:t>
      </w:r>
      <w:r>
        <w:rPr>
          <w:rFonts w:ascii="Times New Roman" w:hAnsi="Times New Roman"/>
          <w:b/>
          <w:sz w:val="24"/>
          <w:szCs w:val="26"/>
          <w:lang w:val="en-US"/>
        </w:rPr>
        <w:t>A</w:t>
      </w:r>
    </w:p>
    <w:p w:rsidR="00D72CD4" w:rsidRDefault="00B76528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2564130</wp:posOffset>
            </wp:positionV>
            <wp:extent cx="5666740" cy="18796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0"/>
        <w:tblW w:w="9374" w:type="dxa"/>
        <w:jc w:val="center"/>
        <w:tblLook w:val="04A0" w:firstRow="1" w:lastRow="0" w:firstColumn="1" w:lastColumn="0" w:noHBand="0" w:noVBand="1"/>
      </w:tblPr>
      <w:tblGrid>
        <w:gridCol w:w="579"/>
        <w:gridCol w:w="224"/>
        <w:gridCol w:w="27"/>
        <w:gridCol w:w="272"/>
        <w:gridCol w:w="58"/>
        <w:gridCol w:w="178"/>
        <w:gridCol w:w="62"/>
        <w:gridCol w:w="340"/>
        <w:gridCol w:w="96"/>
        <w:gridCol w:w="42"/>
        <w:gridCol w:w="442"/>
        <w:gridCol w:w="92"/>
        <w:gridCol w:w="238"/>
        <w:gridCol w:w="252"/>
        <w:gridCol w:w="36"/>
        <w:gridCol w:w="10"/>
        <w:gridCol w:w="123"/>
        <w:gridCol w:w="418"/>
        <w:gridCol w:w="491"/>
        <w:gridCol w:w="244"/>
        <w:gridCol w:w="247"/>
        <w:gridCol w:w="490"/>
        <w:gridCol w:w="491"/>
        <w:gridCol w:w="245"/>
        <w:gridCol w:w="246"/>
        <w:gridCol w:w="491"/>
        <w:gridCol w:w="735"/>
        <w:gridCol w:w="736"/>
        <w:gridCol w:w="736"/>
        <w:gridCol w:w="733"/>
      </w:tblGrid>
      <w:tr w:rsidR="00D72CD4">
        <w:trPr>
          <w:trHeight w:val="315"/>
          <w:jc w:val="center"/>
        </w:trPr>
        <w:tc>
          <w:tcPr>
            <w:tcW w:w="831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70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36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76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26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50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9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90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49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49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35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736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735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731" w:type="dxa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16</w:t>
            </w:r>
          </w:p>
        </w:tc>
      </w:tr>
      <w:tr w:rsidR="00D72CD4">
        <w:trPr>
          <w:trHeight w:val="308"/>
          <w:jc w:val="center"/>
        </w:trPr>
        <w:tc>
          <w:tcPr>
            <w:tcW w:w="3489" w:type="dxa"/>
            <w:gridSpan w:val="1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 MAC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MAC</w:t>
            </w:r>
          </w:p>
        </w:tc>
        <w:tc>
          <w:tcPr>
            <w:tcW w:w="1471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ETHER TYPE</w:t>
            </w:r>
          </w:p>
        </w:tc>
        <w:tc>
          <w:tcPr>
            <w:tcW w:w="1469" w:type="dxa"/>
            <w:gridSpan w:val="2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HTYPE</w:t>
            </w:r>
          </w:p>
        </w:tc>
      </w:tr>
      <w:tr w:rsidR="00D72CD4">
        <w:trPr>
          <w:trHeight w:val="308"/>
          <w:jc w:val="center"/>
        </w:trPr>
        <w:tc>
          <w:tcPr>
            <w:tcW w:w="804" w:type="dxa"/>
            <w:gridSpan w:val="2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535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4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534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53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d7</w:t>
            </w:r>
          </w:p>
        </w:tc>
        <w:tc>
          <w:tcPr>
            <w:tcW w:w="540" w:type="dxa"/>
            <w:gridSpan w:val="2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491" w:type="dxa"/>
            <w:tcBorders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tcBorders>
              <w:lef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08</w:t>
            </w:r>
          </w:p>
        </w:tc>
        <w:tc>
          <w:tcPr>
            <w:tcW w:w="736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06</w:t>
            </w: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3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</w:tr>
      <w:tr w:rsidR="00D72CD4">
        <w:trPr>
          <w:trHeight w:val="315"/>
          <w:jc w:val="center"/>
        </w:trPr>
        <w:tc>
          <w:tcPr>
            <w:tcW w:w="1103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PTYPE</w:t>
            </w:r>
          </w:p>
        </w:tc>
        <w:tc>
          <w:tcPr>
            <w:tcW w:w="775" w:type="dxa"/>
            <w:gridSpan w:val="6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HLEN</w:t>
            </w:r>
          </w:p>
        </w:tc>
        <w:tc>
          <w:tcPr>
            <w:tcW w:w="772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PLEN</w:t>
            </w:r>
          </w:p>
        </w:tc>
        <w:tc>
          <w:tcPr>
            <w:tcW w:w="839" w:type="dxa"/>
            <w:gridSpan w:val="5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OP CODE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MAC</w:t>
            </w:r>
          </w:p>
        </w:tc>
        <w:tc>
          <w:tcPr>
            <w:tcW w:w="2940" w:type="dxa"/>
            <w:gridSpan w:val="4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Source IP</w:t>
            </w:r>
          </w:p>
        </w:tc>
      </w:tr>
      <w:tr w:rsidR="00D72CD4">
        <w:trPr>
          <w:trHeight w:val="308"/>
          <w:jc w:val="center"/>
        </w:trPr>
        <w:tc>
          <w:tcPr>
            <w:tcW w:w="580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08</w:t>
            </w:r>
          </w:p>
        </w:tc>
        <w:tc>
          <w:tcPr>
            <w:tcW w:w="523" w:type="dxa"/>
            <w:gridSpan w:val="3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775" w:type="dxa"/>
            <w:gridSpan w:val="6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06</w:t>
            </w:r>
          </w:p>
        </w:tc>
        <w:tc>
          <w:tcPr>
            <w:tcW w:w="772" w:type="dxa"/>
            <w:gridSpan w:val="3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421" w:type="dxa"/>
            <w:gridSpan w:val="4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00</w:t>
            </w:r>
          </w:p>
        </w:tc>
        <w:tc>
          <w:tcPr>
            <w:tcW w:w="418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490" w:type="dxa"/>
            <w:tcBorders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0" w:type="dxa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91" w:type="dxa"/>
            <w:tcBorders>
              <w:left w:val="nil"/>
            </w:tcBorders>
            <w:shd w:val="clear" w:color="auto" w:fill="auto"/>
          </w:tcPr>
          <w:p w:rsidR="00D72CD4" w:rsidRDefault="00D72CD4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5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c0</w:t>
            </w:r>
          </w:p>
        </w:tc>
        <w:tc>
          <w:tcPr>
            <w:tcW w:w="736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a8</w:t>
            </w:r>
          </w:p>
        </w:tc>
        <w:tc>
          <w:tcPr>
            <w:tcW w:w="736" w:type="dxa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731" w:type="dxa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4d</w:t>
            </w:r>
          </w:p>
        </w:tc>
      </w:tr>
      <w:tr w:rsidR="00D72CD4">
        <w:trPr>
          <w:trHeight w:val="308"/>
          <w:jc w:val="center"/>
        </w:trPr>
        <w:tc>
          <w:tcPr>
            <w:tcW w:w="3489" w:type="dxa"/>
            <w:gridSpan w:val="1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MAC</w:t>
            </w:r>
          </w:p>
        </w:tc>
        <w:tc>
          <w:tcPr>
            <w:tcW w:w="2942" w:type="dxa"/>
            <w:gridSpan w:val="8"/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Destination IP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</w:tr>
      <w:tr w:rsidR="00D72CD4">
        <w:trPr>
          <w:trHeight w:val="315"/>
          <w:jc w:val="center"/>
        </w:trPr>
        <w:tc>
          <w:tcPr>
            <w:tcW w:w="580" w:type="dxa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581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ff</w:t>
            </w:r>
          </w:p>
        </w:tc>
        <w:tc>
          <w:tcPr>
            <w:tcW w:w="58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580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582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d7</w:t>
            </w:r>
          </w:p>
        </w:tc>
        <w:tc>
          <w:tcPr>
            <w:tcW w:w="586" w:type="dxa"/>
            <w:gridSpan w:val="4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735" w:type="dxa"/>
            <w:gridSpan w:val="2"/>
            <w:tcBorders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c0</w:t>
            </w:r>
          </w:p>
        </w:tc>
        <w:tc>
          <w:tcPr>
            <w:tcW w:w="73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a8</w:t>
            </w:r>
          </w:p>
        </w:tc>
        <w:tc>
          <w:tcPr>
            <w:tcW w:w="73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01</w:t>
            </w:r>
          </w:p>
        </w:tc>
        <w:tc>
          <w:tcPr>
            <w:tcW w:w="736" w:type="dxa"/>
            <w:gridSpan w:val="2"/>
            <w:tcBorders>
              <w:left w:val="nil"/>
            </w:tcBorders>
            <w:shd w:val="clear" w:color="auto" w:fill="auto"/>
          </w:tcPr>
          <w:p w:rsidR="00D72CD4" w:rsidRDefault="00494F01">
            <w:pPr>
              <w:pStyle w:val="ae"/>
              <w:ind w:left="0"/>
              <w:jc w:val="center"/>
            </w:pPr>
            <w:r>
              <w:t>01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2CD4" w:rsidRDefault="00D72CD4"/>
        </w:tc>
      </w:tr>
    </w:tbl>
    <w:p w:rsidR="00D72CD4" w:rsidRDefault="00D72CD4">
      <w:pPr>
        <w:pStyle w:val="ae"/>
        <w:rPr>
          <w:rFonts w:ascii="Times New Roman" w:hAnsi="Times New Roman"/>
          <w:sz w:val="24"/>
          <w:szCs w:val="26"/>
          <w:lang w:val="en-US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Начать захват пакетов при помощи любого из изученных анализаторов протоколов. Захват проводить по фильтру (IP-адреса источника и получателя, протокол ARP; для tcpdump </w:t>
      </w:r>
      <w:r>
        <w:rPr>
          <w:rFonts w:ascii="Times New Roman" w:hAnsi="Times New Roman"/>
          <w:sz w:val="24"/>
          <w:szCs w:val="26"/>
        </w:rPr>
        <w:t>дополнительно указать размер пакета 1500 байт, а также флаг отображения пакета (включая заголовок кадра Ethernet) в 16-теричном и ASCII виде).</w:t>
      </w:r>
    </w:p>
    <w:p w:rsidR="00D72CD4" w:rsidRDefault="00494F01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280670</wp:posOffset>
            </wp:positionH>
            <wp:positionV relativeFrom="paragraph">
              <wp:posOffset>21590</wp:posOffset>
            </wp:positionV>
            <wp:extent cx="5228590" cy="13709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B76528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leftMargin">
              <wp:posOffset>1242695</wp:posOffset>
            </wp:positionH>
            <wp:positionV relativeFrom="paragraph">
              <wp:posOffset>469265</wp:posOffset>
            </wp:positionV>
            <wp:extent cx="5669915" cy="10414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</w:pPr>
      <w:r>
        <w:rPr>
          <w:rFonts w:ascii="Times New Roman" w:hAnsi="Times New Roman"/>
          <w:sz w:val="24"/>
          <w:szCs w:val="26"/>
        </w:rPr>
        <w:t xml:space="preserve">Сформировать кадр ARP-запроса с помощью утилиты packit и отправить его в сеть. Команду сохранить для </w:t>
      </w:r>
      <w:r>
        <w:rPr>
          <w:rFonts w:ascii="Times New Roman" w:hAnsi="Times New Roman"/>
          <w:sz w:val="24"/>
          <w:szCs w:val="26"/>
        </w:rPr>
        <w:t>отчета.</w:t>
      </w:r>
    </w:p>
    <w:p w:rsidR="00D72CD4" w:rsidRPr="00B76528" w:rsidRDefault="00B76528">
      <w:pPr>
        <w:pStyle w:val="ae"/>
        <w:ind w:left="426"/>
        <w:rPr>
          <w:rFonts w:ascii="Times New Roman" w:hAnsi="Times New Roman"/>
          <w:i/>
          <w:sz w:val="20"/>
          <w:szCs w:val="20"/>
        </w:rPr>
      </w:pPr>
      <w:bookmarkStart w:id="0" w:name="_GoBack"/>
      <w:r>
        <w:rPr>
          <w:noProof/>
          <w:lang w:eastAsia="ru-RU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208280</wp:posOffset>
            </wp:positionV>
            <wp:extent cx="5940425" cy="20828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Убедиться, что был получен кадр ARP-ответа, соответствующий посланному запросу. Захваченные пакеты сохранить для отчета. </w:t>
      </w:r>
    </w:p>
    <w:p w:rsidR="00D72CD4" w:rsidRDefault="00494F01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-152400</wp:posOffset>
            </wp:positionV>
            <wp:extent cx="5669915" cy="128714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Сравнить полученный ARP-ответ с подготовленным в первом пункте примером. 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Полученный </w:t>
      </w:r>
      <w:r>
        <w:rPr>
          <w:rFonts w:ascii="Times New Roman" w:hAnsi="Times New Roman"/>
          <w:sz w:val="24"/>
          <w:szCs w:val="26"/>
          <w:lang w:val="en-US"/>
        </w:rPr>
        <w:t>ARP</w:t>
      </w:r>
      <w:r>
        <w:rPr>
          <w:rFonts w:ascii="Times New Roman" w:hAnsi="Times New Roman"/>
          <w:sz w:val="24"/>
          <w:szCs w:val="26"/>
        </w:rPr>
        <w:t xml:space="preserve">-ответ совпадает с </w:t>
      </w:r>
      <w:r>
        <w:rPr>
          <w:rFonts w:ascii="Times New Roman" w:hAnsi="Times New Roman"/>
          <w:sz w:val="24"/>
          <w:szCs w:val="26"/>
          <w:lang w:val="en-US"/>
        </w:rPr>
        <w:t>ARP</w:t>
      </w:r>
      <w:r>
        <w:rPr>
          <w:rFonts w:ascii="Times New Roman" w:hAnsi="Times New Roman"/>
          <w:sz w:val="24"/>
          <w:szCs w:val="26"/>
        </w:rPr>
        <w:t>-ответом</w:t>
      </w:r>
      <w:r>
        <w:rPr>
          <w:rFonts w:ascii="Times New Roman" w:hAnsi="Times New Roman"/>
          <w:sz w:val="24"/>
          <w:szCs w:val="26"/>
        </w:rPr>
        <w:t xml:space="preserve"> из 1 пункта.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suppressAutoHyphens w:val="0"/>
        <w:spacing w:after="0" w:line="240" w:lineRule="auto"/>
        <w:rPr>
          <w:rFonts w:ascii="Times New Roman" w:hAnsi="Times New Roman"/>
          <w:sz w:val="24"/>
          <w:szCs w:val="26"/>
        </w:rPr>
      </w:pPr>
      <w:r>
        <w:br w:type="page"/>
      </w: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lastRenderedPageBreak/>
        <w:t xml:space="preserve">Сформировать кадр ARP-запроса с помощью утилиты PackETH и отправить его в </w:t>
      </w:r>
      <w:r>
        <w:rPr>
          <w:rFonts w:ascii="Times New Roman" w:hAnsi="Times New Roman"/>
          <w:sz w:val="24"/>
          <w:szCs w:val="26"/>
        </w:rPr>
        <w:t>с</w:t>
      </w:r>
      <w:r>
        <w:rPr>
          <w:rFonts w:ascii="Times New Roman" w:hAnsi="Times New Roman"/>
          <w:sz w:val="24"/>
          <w:szCs w:val="26"/>
        </w:rPr>
        <w:t xml:space="preserve">еть. </w:t>
      </w:r>
    </w:p>
    <w:p w:rsidR="00D72CD4" w:rsidRDefault="00B76528">
      <w:pPr>
        <w:pStyle w:val="ae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90170</wp:posOffset>
            </wp:positionV>
            <wp:extent cx="5645150" cy="311404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B76528" w:rsidRDefault="00B76528" w:rsidP="00B76528">
      <w:pPr>
        <w:ind w:left="360"/>
        <w:rPr>
          <w:rFonts w:ascii="Times New Roman" w:hAnsi="Times New Roman"/>
          <w:sz w:val="24"/>
          <w:szCs w:val="26"/>
        </w:rPr>
      </w:pPr>
    </w:p>
    <w:p w:rsidR="00D72CD4" w:rsidRDefault="00494F01" w:rsidP="00B76528">
      <w:pPr>
        <w:ind w:left="360"/>
      </w:pPr>
      <w:r w:rsidRPr="00B76528">
        <w:rPr>
          <w:rFonts w:ascii="Times New Roman" w:hAnsi="Times New Roman"/>
          <w:sz w:val="24"/>
          <w:szCs w:val="26"/>
        </w:rPr>
        <w:t>Убедиться, что был получен кадр ARP-ответа, соответствующий посланному запросу. Захваченные пакеты сохранить для отчета.</w:t>
      </w:r>
    </w:p>
    <w:p w:rsidR="00D72CD4" w:rsidRPr="00B76528" w:rsidRDefault="00494F01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noProof/>
          <w:sz w:val="24"/>
          <w:szCs w:val="26"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-81280</wp:posOffset>
            </wp:positionV>
            <wp:extent cx="5669915" cy="200787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numPr>
          <w:ilvl w:val="0"/>
          <w:numId w:val="1"/>
        </w:numPr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Сравнить полученный ARP-ответ с</w:t>
      </w:r>
      <w:r>
        <w:rPr>
          <w:rFonts w:ascii="Times New Roman" w:hAnsi="Times New Roman"/>
          <w:sz w:val="24"/>
          <w:szCs w:val="26"/>
        </w:rPr>
        <w:t xml:space="preserve"> подготовленным в первом пункте примером.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ind w:left="426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Полученный </w:t>
      </w:r>
      <w:r>
        <w:rPr>
          <w:rFonts w:ascii="Times New Roman" w:hAnsi="Times New Roman"/>
          <w:sz w:val="24"/>
          <w:szCs w:val="26"/>
          <w:lang w:val="en-US"/>
        </w:rPr>
        <w:t>ARP</w:t>
      </w:r>
      <w:r>
        <w:rPr>
          <w:rFonts w:ascii="Times New Roman" w:hAnsi="Times New Roman"/>
          <w:sz w:val="24"/>
          <w:szCs w:val="26"/>
        </w:rPr>
        <w:t xml:space="preserve">-ответ совпадает с </w:t>
      </w:r>
      <w:r>
        <w:rPr>
          <w:rFonts w:ascii="Times New Roman" w:hAnsi="Times New Roman"/>
          <w:sz w:val="24"/>
          <w:szCs w:val="26"/>
          <w:lang w:val="en-US"/>
        </w:rPr>
        <w:t>ARP</w:t>
      </w:r>
      <w:r>
        <w:rPr>
          <w:rFonts w:ascii="Times New Roman" w:hAnsi="Times New Roman"/>
          <w:sz w:val="24"/>
          <w:szCs w:val="26"/>
        </w:rPr>
        <w:t>-ответом из 1 пункта.</w:t>
      </w:r>
    </w:p>
    <w:p w:rsidR="00D72CD4" w:rsidRDefault="00D72CD4">
      <w:pPr>
        <w:pStyle w:val="ae"/>
        <w:ind w:left="426"/>
        <w:rPr>
          <w:rFonts w:ascii="Times New Roman" w:hAnsi="Times New Roman"/>
          <w:sz w:val="24"/>
          <w:szCs w:val="26"/>
        </w:rPr>
      </w:pPr>
    </w:p>
    <w:p w:rsidR="00D72CD4" w:rsidRDefault="00494F01">
      <w:pPr>
        <w:suppressAutoHyphens w:val="0"/>
        <w:spacing w:after="0" w:line="240" w:lineRule="auto"/>
        <w:rPr>
          <w:rFonts w:ascii="Times New Roman" w:hAnsi="Times New Roman"/>
          <w:b/>
          <w:sz w:val="24"/>
          <w:szCs w:val="26"/>
        </w:rPr>
      </w:pPr>
      <w:r>
        <w:br w:type="page"/>
      </w:r>
    </w:p>
    <w:p w:rsidR="00D72CD4" w:rsidRDefault="00494F01">
      <w:pPr>
        <w:pStyle w:val="ae"/>
        <w:ind w:left="0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lastRenderedPageBreak/>
        <w:t>Часть 2</w:t>
      </w:r>
    </w:p>
    <w:p w:rsidR="00D72CD4" w:rsidRPr="00B76528" w:rsidRDefault="00D72CD4">
      <w:pPr>
        <w:pStyle w:val="ae"/>
        <w:ind w:left="0"/>
        <w:rPr>
          <w:rFonts w:ascii="Times New Roman" w:hAnsi="Times New Roman"/>
          <w:sz w:val="24"/>
          <w:szCs w:val="26"/>
        </w:rPr>
      </w:pPr>
    </w:p>
    <w:p w:rsidR="00D72CD4" w:rsidRDefault="00494F01">
      <w:pPr>
        <w:pStyle w:val="ae"/>
        <w:ind w:left="0"/>
        <w:rPr>
          <w:rFonts w:ascii="Times New Roman" w:hAnsi="Times New Roman"/>
          <w:b/>
          <w:sz w:val="24"/>
          <w:szCs w:val="26"/>
        </w:rPr>
      </w:pPr>
      <w:r>
        <w:rPr>
          <w:rFonts w:ascii="Times New Roman" w:hAnsi="Times New Roman"/>
          <w:b/>
          <w:sz w:val="24"/>
          <w:szCs w:val="26"/>
        </w:rPr>
        <w:t>Ход работы:</w:t>
      </w:r>
    </w:p>
    <w:p w:rsidR="00D72CD4" w:rsidRDefault="00D72CD4">
      <w:pPr>
        <w:pStyle w:val="ae"/>
        <w:ind w:left="0"/>
        <w:rPr>
          <w:rFonts w:ascii="Times New Roman" w:hAnsi="Times New Roman"/>
          <w:sz w:val="24"/>
          <w:szCs w:val="26"/>
        </w:rPr>
      </w:pPr>
    </w:p>
    <w:p w:rsidR="00D72CD4" w:rsidRDefault="00494F01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1) IP</w:t>
      </w:r>
    </w:p>
    <w:p w:rsidR="00D72CD4" w:rsidRDefault="00494F01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Произведем отправку пакетов:</w:t>
      </w:r>
    </w:p>
    <w:p w:rsidR="00D72CD4" w:rsidRDefault="00B76528">
      <w:pPr>
        <w:spacing w:before="40" w:after="40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2540</wp:posOffset>
            </wp:positionV>
            <wp:extent cx="5161915" cy="2047240"/>
            <wp:effectExtent l="0" t="0" r="0" b="0"/>
            <wp:wrapSquare wrapText="largest"/>
            <wp:docPr id="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B76528" w:rsidP="00B76528">
      <w:pPr>
        <w:spacing w:line="36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462915</wp:posOffset>
            </wp:positionV>
            <wp:extent cx="5940425" cy="854075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Анализируем второй пакет</w:t>
      </w:r>
    </w:p>
    <w:p w:rsidR="00D72CD4" w:rsidRDefault="00D72CD4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D72CD4" w:rsidRDefault="00D72CD4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D72CD4" w:rsidRDefault="00D72CD4">
      <w:pPr>
        <w:spacing w:before="40" w:after="40"/>
        <w:rPr>
          <w:rFonts w:ascii="Times New Roman" w:hAnsi="Times New Roman" w:cs="Times New Roman"/>
          <w:sz w:val="28"/>
          <w:szCs w:val="28"/>
        </w:rPr>
      </w:pPr>
    </w:p>
    <w:p w:rsidR="00D72CD4" w:rsidRDefault="00494F01">
      <w:pPr>
        <w:spacing w:before="40" w:after="40"/>
      </w:pPr>
      <w:r>
        <w:rPr>
          <w:rFonts w:ascii="Times New Roman" w:hAnsi="Times New Roman" w:cs="Times New Roman"/>
          <w:sz w:val="28"/>
          <w:szCs w:val="28"/>
        </w:rPr>
        <w:t xml:space="preserve">Первые 14 </w:t>
      </w:r>
      <w:r>
        <w:rPr>
          <w:rFonts w:ascii="Times New Roman" w:hAnsi="Times New Roman" w:cs="Times New Roman"/>
          <w:sz w:val="28"/>
          <w:szCs w:val="28"/>
        </w:rPr>
        <w:t>байтов отведены под следующие значения:</w:t>
      </w:r>
    </w:p>
    <w:p w:rsidR="00D72CD4" w:rsidRDefault="00494F01">
      <w:pPr>
        <w:spacing w:before="40" w:after="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1065530</wp:posOffset>
            </wp:positionV>
            <wp:extent cx="4618990" cy="961390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1540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spacing w:before="40" w:after="40"/>
      </w:pPr>
    </w:p>
    <w:p w:rsidR="00D72CD4" w:rsidRDefault="00494F01">
      <w:pPr>
        <w:spacing w:before="40" w:after="40"/>
      </w:pPr>
      <w:r>
        <w:rPr>
          <w:rFonts w:ascii="Times New Roman" w:hAnsi="Times New Roman" w:cs="Times New Roman"/>
          <w:sz w:val="28"/>
        </w:rPr>
        <w:t>Далее идёт непосредственно заголовок пакета, и мы можем наблюдать:</w:t>
      </w:r>
    </w:p>
    <w:p w:rsidR="00D72CD4" w:rsidRDefault="00494F01">
      <w:pPr>
        <w:spacing w:before="40"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column">
              <wp:posOffset>200660</wp:posOffset>
            </wp:positionH>
            <wp:positionV relativeFrom="paragraph">
              <wp:posOffset>19050</wp:posOffset>
            </wp:positionV>
            <wp:extent cx="5171440" cy="3676015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spacing w:before="40" w:after="40"/>
        <w:rPr>
          <w:rFonts w:ascii="Times New Roman" w:hAnsi="Times New Roman" w:cs="Times New Roman"/>
        </w:rPr>
      </w:pPr>
    </w:p>
    <w:p w:rsidR="00D72CD4" w:rsidRDefault="00D72CD4">
      <w:pPr>
        <w:spacing w:before="40" w:after="40"/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D72CD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4 – версия; </w:t>
      </w:r>
      <w:r>
        <w:rPr>
          <w:rFonts w:ascii="Times New Roman" w:hAnsi="Times New Roman" w:cs="Times New Roman"/>
          <w:sz w:val="28"/>
          <w:lang w:val="en-US"/>
        </w:rPr>
        <w:t>IPv</w:t>
      </w:r>
      <w:r>
        <w:rPr>
          <w:rFonts w:ascii="Times New Roman" w:hAnsi="Times New Roman" w:cs="Times New Roman"/>
          <w:sz w:val="28"/>
        </w:rPr>
        <w:t>4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5 –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IHL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InternetHeaderLength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); длина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-заголовка, 5 блоков длиной 4 байта каждый</w:t>
      </w:r>
    </w:p>
    <w:p w:rsidR="00D72CD4" w:rsidRDefault="00494F01">
      <w:pPr>
        <w:spacing w:before="40" w:after="40"/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0054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– длина пакета (Total Length); 60 октетов, включая заголовок и данные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45b3 - </w:t>
      </w:r>
      <w:r>
        <w:rPr>
          <w:rFonts w:ascii="Times New Roman" w:hAnsi="Times New Roman" w:cs="Times New Roman"/>
          <w:sz w:val="28"/>
        </w:rPr>
        <w:t>идентификатор (Identification) пакета; значение, назначаемое отправителем пакета и предназначенное для определения корректной последовательности фрагментов при сборке пакета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0000</w:t>
      </w:r>
      <w:r>
        <w:rPr>
          <w:rFonts w:ascii="Times New Roman" w:hAnsi="Times New Roman" w:cs="Times New Roman"/>
          <w:sz w:val="28"/>
        </w:rPr>
        <w:t xml:space="preserve"> – смещение фрагмента (</w:t>
      </w:r>
      <w:r>
        <w:rPr>
          <w:rFonts w:ascii="Times New Roman" w:hAnsi="Times New Roman" w:cs="Times New Roman"/>
          <w:sz w:val="28"/>
          <w:lang w:val="en-US"/>
        </w:rPr>
        <w:t>Fragmentoffset</w:t>
      </w:r>
      <w:r>
        <w:rPr>
          <w:rFonts w:ascii="Times New Roman" w:hAnsi="Times New Roman" w:cs="Times New Roman"/>
          <w:sz w:val="28"/>
        </w:rPr>
        <w:t>); определяет позицию фрагмента в потоке данных, количество восьмибайтовых блоков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40 – время жизни (</w:t>
      </w:r>
      <w:r>
        <w:rPr>
          <w:rFonts w:ascii="Times New Roman" w:hAnsi="Times New Roman" w:cs="Times New Roman"/>
          <w:sz w:val="28"/>
          <w:lang w:val="en-US"/>
        </w:rPr>
        <w:t>Timetolive</w:t>
      </w:r>
      <w:r>
        <w:rPr>
          <w:rFonts w:ascii="Times New Roman" w:hAnsi="Times New Roman" w:cs="Times New Roman"/>
          <w:sz w:val="28"/>
        </w:rPr>
        <w:t>); число маршрутизаторов, которые может пройти этот пакет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01 – протокол (</w:t>
      </w:r>
      <w:r>
        <w:rPr>
          <w:rFonts w:ascii="Times New Roman" w:hAnsi="Times New Roman" w:cs="Times New Roman"/>
          <w:sz w:val="28"/>
          <w:lang w:val="en-US"/>
        </w:rPr>
        <w:t>Protocol</w:t>
      </w:r>
      <w:r>
        <w:rPr>
          <w:rFonts w:ascii="Times New Roman" w:hAnsi="Times New Roman" w:cs="Times New Roman"/>
          <w:sz w:val="28"/>
        </w:rPr>
        <w:t>); идентификатор, который ук</w:t>
      </w:r>
      <w:r>
        <w:rPr>
          <w:rFonts w:ascii="Times New Roman" w:hAnsi="Times New Roman" w:cs="Times New Roman"/>
          <w:sz w:val="28"/>
        </w:rPr>
        <w:t xml:space="preserve">азывает, данные какого протокола содержит пакет, 1- </w:t>
      </w:r>
      <w:r>
        <w:rPr>
          <w:rFonts w:ascii="Times New Roman" w:hAnsi="Times New Roman" w:cs="Times New Roman"/>
          <w:sz w:val="28"/>
          <w:lang w:val="en-US"/>
        </w:rPr>
        <w:t>ICMP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</w:rPr>
        <w:t>b0 44 - контрольная сумма заголовка (Header Checksum)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B7652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6528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B7652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B76528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адрес отправителя (</w:t>
      </w:r>
      <w:r>
        <w:rPr>
          <w:rFonts w:ascii="Times New Roman" w:hAnsi="Times New Roman" w:cs="Times New Roman"/>
          <w:sz w:val="28"/>
          <w:lang w:val="en-US"/>
        </w:rPr>
        <w:t>Source</w:t>
      </w:r>
      <w:r>
        <w:rPr>
          <w:rFonts w:ascii="Times New Roman" w:hAnsi="Times New Roman" w:cs="Times New Roman"/>
          <w:sz w:val="28"/>
        </w:rPr>
        <w:t>); 192.168.1.228</w:t>
      </w:r>
    </w:p>
    <w:p w:rsidR="00D72CD4" w:rsidRDefault="00494F01">
      <w:pPr>
        <w:spacing w:after="0" w:line="360" w:lineRule="auto"/>
        <w:jc w:val="both"/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B7652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6528">
        <w:rPr>
          <w:rFonts w:ascii="Times New Roman" w:hAnsi="Times New Roman" w:cs="Times New Roman"/>
          <w:sz w:val="28"/>
        </w:rPr>
        <w:t>8014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 – адрес получателя (</w:t>
      </w:r>
      <w:r>
        <w:rPr>
          <w:rFonts w:ascii="Times New Roman" w:hAnsi="Times New Roman" w:cs="Times New Roman"/>
          <w:sz w:val="28"/>
          <w:lang w:val="en-US"/>
        </w:rPr>
        <w:t>Destination</w:t>
      </w:r>
      <w:r>
        <w:rPr>
          <w:rFonts w:ascii="Times New Roman" w:hAnsi="Times New Roman" w:cs="Times New Roman"/>
          <w:sz w:val="28"/>
        </w:rPr>
        <w:t>); 192.168.1.77</w:t>
      </w:r>
    </w:p>
    <w:p w:rsidR="00D72CD4" w:rsidRDefault="00494F01">
      <w:pPr>
        <w:spacing w:line="360" w:lineRule="auto"/>
      </w:pPr>
      <w:r>
        <w:rPr>
          <w:rFonts w:ascii="Times New Roman" w:hAnsi="Times New Roman" w:cs="Times New Roman"/>
          <w:sz w:val="28"/>
        </w:rPr>
        <w:t>Последующие байты – это поле данных.</w:t>
      </w:r>
    </w:p>
    <w:p w:rsidR="00D72CD4" w:rsidRDefault="00494F01">
      <w:pPr>
        <w:spacing w:before="40" w:after="40"/>
      </w:pPr>
      <w:r>
        <w:rPr>
          <w:noProof/>
          <w:lang w:eastAsia="ru-RU"/>
        </w:rPr>
        <w:lastRenderedPageBreak/>
        <w:drawing>
          <wp:anchor distT="0" distB="0" distL="0" distR="0" simplePos="0" relativeHeight="16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-197485</wp:posOffset>
            </wp:positionV>
            <wp:extent cx="5447665" cy="3094990"/>
            <wp:effectExtent l="0" t="0" r="0" b="0"/>
            <wp:wrapSquare wrapText="largest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B76528" w:rsidRDefault="00B76528">
      <w:pPr>
        <w:spacing w:line="360" w:lineRule="auto"/>
        <w:rPr>
          <w:rFonts w:ascii="Times New Roman" w:hAnsi="Times New Roman" w:cs="Times New Roman"/>
          <w:sz w:val="28"/>
        </w:rPr>
      </w:pPr>
    </w:p>
    <w:p w:rsidR="00D72CD4" w:rsidRDefault="00494F01">
      <w:pPr>
        <w:spacing w:line="360" w:lineRule="auto"/>
      </w:pPr>
      <w:r>
        <w:rPr>
          <w:rFonts w:ascii="Times New Roman" w:hAnsi="Times New Roman" w:cs="Times New Roman"/>
          <w:sz w:val="28"/>
        </w:rPr>
        <w:t>Для вычисления контрольной суммы необходимо просуммировать все двухбайтовые слова из заголовка без учёта значения контрольной суммы.</w:t>
      </w:r>
    </w:p>
    <w:p w:rsidR="00D72CD4" w:rsidRDefault="00D72CD4">
      <w:pPr>
        <w:spacing w:before="40" w:after="40"/>
      </w:pPr>
    </w:p>
    <w:p w:rsidR="00D72CD4" w:rsidRDefault="00B76528">
      <w:pPr>
        <w:spacing w:before="40" w:after="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8890</wp:posOffset>
            </wp:positionV>
            <wp:extent cx="5085080" cy="980440"/>
            <wp:effectExtent l="0" t="0" r="0" b="0"/>
            <wp:wrapSquare wrapText="largest"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Default="00D72CD4">
      <w:pPr>
        <w:spacing w:before="40" w:after="40"/>
        <w:rPr>
          <w:rFonts w:ascii="Times New Roman" w:hAnsi="Times New Roman" w:cs="Times New Roman"/>
          <w:sz w:val="28"/>
        </w:rPr>
      </w:pPr>
    </w:p>
    <w:p w:rsidR="00D72CD4" w:rsidRDefault="00D72CD4">
      <w:pPr>
        <w:spacing w:before="40" w:after="40"/>
        <w:rPr>
          <w:rFonts w:ascii="Times New Roman" w:hAnsi="Times New Roman" w:cs="Times New Roman"/>
          <w:sz w:val="28"/>
        </w:rPr>
      </w:pPr>
    </w:p>
    <w:p w:rsidR="00B76528" w:rsidRDefault="00B76528">
      <w:pPr>
        <w:spacing w:before="40" w:after="40"/>
        <w:rPr>
          <w:rFonts w:ascii="Times New Roman" w:hAnsi="Times New Roman" w:cs="Times New Roman"/>
          <w:sz w:val="28"/>
          <w:lang w:val="en-US"/>
        </w:rPr>
      </w:pPr>
    </w:p>
    <w:p w:rsidR="00D72CD4" w:rsidRPr="00B76528" w:rsidRDefault="00494F01">
      <w:pPr>
        <w:spacing w:before="40" w:after="40"/>
        <w:rPr>
          <w:lang w:val="en-US"/>
        </w:rPr>
      </w:pPr>
      <w:r w:rsidRPr="00B76528">
        <w:rPr>
          <w:rFonts w:ascii="Times New Roman" w:hAnsi="Times New Roman" w:cs="Times New Roman"/>
          <w:sz w:val="28"/>
          <w:lang w:val="en-US"/>
        </w:rPr>
        <w:t xml:space="preserve">4500 + 0054 + 45b3 + 0000 + 4001 + b074 +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76528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6528">
        <w:rPr>
          <w:rFonts w:ascii="Times New Roman" w:hAnsi="Times New Roman" w:cs="Times New Roman"/>
          <w:sz w:val="28"/>
          <w:lang w:val="en-US"/>
        </w:rPr>
        <w:t xml:space="preserve">8 + 01e4 +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76528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76528">
        <w:rPr>
          <w:rFonts w:ascii="Times New Roman" w:hAnsi="Times New Roman" w:cs="Times New Roman"/>
          <w:sz w:val="28"/>
          <w:lang w:val="en-US"/>
        </w:rPr>
        <w:t xml:space="preserve">8 + 014d = </w:t>
      </w:r>
      <w:r w:rsidRPr="00B76528">
        <w:rPr>
          <w:rFonts w:ascii="Times New Roman" w:hAnsi="Times New Roman" w:cs="Times New Roman"/>
          <w:sz w:val="28"/>
          <w:shd w:val="clear" w:color="auto" w:fill="FFFFFF"/>
          <w:lang w:val="en-US"/>
        </w:rPr>
        <w:t>2FFFD</w:t>
      </w:r>
    </w:p>
    <w:p w:rsidR="00D72CD4" w:rsidRDefault="00494F01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Переводим полученное число в двоичную </w:t>
      </w:r>
      <w:r>
        <w:rPr>
          <w:rFonts w:ascii="Times New Roman" w:hAnsi="Times New Roman" w:cs="Times New Roman"/>
          <w:sz w:val="28"/>
        </w:rPr>
        <w:t>систему счисления и побитово инвертируем его:</w:t>
      </w:r>
    </w:p>
    <w:p w:rsidR="00D72CD4" w:rsidRDefault="00494F01">
      <w:pPr>
        <w:spacing w:before="40" w:after="40"/>
      </w:pPr>
      <w:r>
        <w:rPr>
          <w:rFonts w:ascii="Arial" w:hAnsi="Arial" w:cs="Arial"/>
          <w:color w:val="333333"/>
          <w:sz w:val="24"/>
          <w:szCs w:val="21"/>
          <w:shd w:val="clear" w:color="auto" w:fill="FFFFFF"/>
        </w:rPr>
        <w:t>2FFFD</w:t>
      </w:r>
      <w:r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4"/>
          <w:szCs w:val="21"/>
          <w:shd w:val="clear" w:color="auto" w:fill="FFFFFF"/>
        </w:rPr>
        <w:t>= 00101111111111111101</w:t>
      </w:r>
      <w:r>
        <w:rPr>
          <w:rFonts w:ascii="Arial" w:hAnsi="Arial" w:cs="Arial"/>
          <w:color w:val="333333"/>
          <w:sz w:val="20"/>
          <w:szCs w:val="16"/>
          <w:shd w:val="clear" w:color="auto" w:fill="FFFFFF"/>
          <w:vertAlign w:val="subscript"/>
        </w:rPr>
        <w:t>2</w:t>
      </w:r>
    </w:p>
    <w:p w:rsidR="00D72CD4" w:rsidRDefault="00494F01">
      <w:pPr>
        <w:spacing w:before="40" w:after="40"/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0010. 1111. 1111. 1111. 1101. = 1101. 0000. 0000. 0000. 0010. </w:t>
      </w:r>
    </w:p>
    <w:p w:rsidR="00D72CD4" w:rsidRPr="00B76528" w:rsidRDefault="00494F01">
      <w:pPr>
        <w:spacing w:before="40" w:after="40"/>
        <w:rPr>
          <w:lang w:val="en-US"/>
        </w:rPr>
      </w:pPr>
      <w:r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1101. 0000. </w:t>
      </w:r>
      <w:r w:rsidRPr="00B76528">
        <w:rPr>
          <w:rFonts w:ascii="Times New Roman" w:hAnsi="Times New Roman" w:cs="Times New Roman"/>
          <w:color w:val="333333"/>
          <w:sz w:val="28"/>
          <w:shd w:val="clear" w:color="auto" w:fill="FFFFFF"/>
          <w:lang w:val="en-US"/>
        </w:rPr>
        <w:t xml:space="preserve">0000. 0000. 0010. = </w:t>
      </w:r>
      <w:r w:rsidRPr="00B76528">
        <w:rPr>
          <w:rFonts w:ascii="Arial" w:hAnsi="Arial" w:cs="Arial"/>
          <w:color w:val="333333"/>
          <w:sz w:val="24"/>
          <w:szCs w:val="21"/>
          <w:shd w:val="clear" w:color="auto" w:fill="FFFFFF"/>
          <w:lang w:val="en-US"/>
        </w:rPr>
        <w:t>D0002</w:t>
      </w:r>
    </w:p>
    <w:p w:rsidR="00D72CD4" w:rsidRPr="00B76528" w:rsidRDefault="00D72CD4">
      <w:pPr>
        <w:spacing w:after="0"/>
        <w:jc w:val="both"/>
        <w:rPr>
          <w:rFonts w:ascii="Times New Roman" w:hAnsi="Times New Roman"/>
          <w:color w:val="FF0000"/>
          <w:sz w:val="24"/>
          <w:szCs w:val="26"/>
          <w:vertAlign w:val="subscript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494F01">
      <w:pPr>
        <w:spacing w:after="0"/>
        <w:jc w:val="both"/>
        <w:rPr>
          <w:color w:val="000000"/>
          <w:lang w:val="en-US"/>
        </w:rPr>
      </w:pPr>
      <w:r w:rsidRPr="00B76528">
        <w:rPr>
          <w:rFonts w:ascii="Times New Roman" w:hAnsi="Times New Roman"/>
          <w:color w:val="000000"/>
          <w:sz w:val="24"/>
          <w:szCs w:val="26"/>
          <w:lang w:val="en-US"/>
        </w:rPr>
        <w:t>2) TCP</w:t>
      </w: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494F01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  <w:r>
        <w:rPr>
          <w:noProof/>
          <w:color w:val="000000"/>
          <w:lang w:eastAsia="ru-RU"/>
        </w:rPr>
        <w:lastRenderedPageBreak/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635</wp:posOffset>
            </wp:positionV>
            <wp:extent cx="5940425" cy="4961890"/>
            <wp:effectExtent l="0" t="0" r="0" b="0"/>
            <wp:wrapSquare wrapText="largest"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D4" w:rsidRPr="00B76528" w:rsidRDefault="00D72CD4">
      <w:pPr>
        <w:spacing w:after="0"/>
        <w:jc w:val="both"/>
        <w:rPr>
          <w:rFonts w:ascii="Times New Roman" w:hAnsi="Times New Roman"/>
          <w:sz w:val="24"/>
          <w:szCs w:val="26"/>
          <w:lang w:val="en-US"/>
        </w:rPr>
      </w:pPr>
    </w:p>
    <w:p w:rsidR="00D72CD4" w:rsidRPr="00B76528" w:rsidRDefault="00494F01">
      <w:pPr>
        <w:pStyle w:val="ae"/>
        <w:rPr>
          <w:lang w:val="en-US"/>
        </w:rPr>
      </w:pPr>
      <w:r>
        <w:rPr>
          <w:lang w:val="en-US"/>
        </w:rPr>
        <w:t>Src IP: c0 a8 01 01</w:t>
      </w:r>
      <w:r>
        <w:rPr>
          <w:lang w:val="en-US"/>
        </w:rPr>
        <w:br/>
        <w:t xml:space="preserve">Dst IP: c0 a8 01 </w:t>
      </w:r>
      <w:r>
        <w:rPr>
          <w:lang w:val="en-US"/>
        </w:rPr>
        <w:t>4d</w:t>
      </w:r>
      <w:r>
        <w:rPr>
          <w:lang w:val="en-US"/>
        </w:rPr>
        <w:br/>
        <w:t>Zero: 00 (const)</w:t>
      </w:r>
      <w:r>
        <w:rPr>
          <w:lang w:val="en-US"/>
        </w:rPr>
        <w:br/>
        <w:t xml:space="preserve">Proto: 06 </w:t>
      </w:r>
      <w:r>
        <w:rPr>
          <w:lang w:val="en-US"/>
        </w:rPr>
        <w:br/>
        <w:t>TCP_Len: 0042</w:t>
      </w:r>
    </w:p>
    <w:p w:rsidR="00D72CD4" w:rsidRDefault="00494F01">
      <w:pPr>
        <w:pStyle w:val="ae"/>
      </w:pPr>
      <w:r>
        <w:t xml:space="preserve">TCP_Len скадывается из: длина TCP Header, длина доп. опций, длина полезных данных. </w:t>
      </w:r>
    </w:p>
    <w:p w:rsidR="00D72CD4" w:rsidRPr="00B76528" w:rsidRDefault="00D72CD4">
      <w:pPr>
        <w:pStyle w:val="ae"/>
      </w:pPr>
    </w:p>
    <w:p w:rsidR="00D72CD4" w:rsidRDefault="00494F01">
      <w:pPr>
        <w:pStyle w:val="ae"/>
      </w:pPr>
      <w:r>
        <w:t>Считаем сумму псевдозаголовка</w:t>
      </w:r>
    </w:p>
    <w:p w:rsidR="00D72CD4" w:rsidRDefault="00494F01">
      <w:pPr>
        <w:pStyle w:val="ae"/>
      </w:pPr>
      <w:r>
        <w:rPr>
          <w:lang w:val="en-US"/>
        </w:rPr>
        <w:t>C</w:t>
      </w:r>
      <w:r>
        <w:t>0</w:t>
      </w:r>
      <w:r>
        <w:rPr>
          <w:lang w:val="en-US"/>
        </w:rPr>
        <w:t>A</w:t>
      </w:r>
      <w:r>
        <w:t>8 + 0101 + с0a8 + 014d+ 0000 + 0600</w:t>
      </w:r>
      <w:r>
        <w:rPr>
          <w:color w:val="00B050"/>
        </w:rPr>
        <w:t xml:space="preserve"> </w:t>
      </w:r>
      <w:r>
        <w:t>+ 0042 = 189e0</w:t>
      </w:r>
    </w:p>
    <w:p w:rsidR="00D72CD4" w:rsidRDefault="00D72CD4">
      <w:pPr>
        <w:pStyle w:val="ae"/>
        <w:spacing w:after="0"/>
        <w:jc w:val="both"/>
        <w:rPr>
          <w:rFonts w:ascii="Times New Roman" w:hAnsi="Times New Roman"/>
          <w:sz w:val="24"/>
          <w:szCs w:val="26"/>
        </w:rPr>
      </w:pPr>
    </w:p>
    <w:p w:rsidR="00D72CD4" w:rsidRPr="00B76528" w:rsidRDefault="00494F01">
      <w:pPr>
        <w:pStyle w:val="ae"/>
      </w:pPr>
      <w:r w:rsidRPr="00B76528">
        <w:t xml:space="preserve">Считаем сумму </w:t>
      </w:r>
      <w:r>
        <w:rPr>
          <w:lang w:val="en-US"/>
        </w:rPr>
        <w:t>TCP</w:t>
      </w:r>
      <w:r w:rsidRPr="00B76528">
        <w:t xml:space="preserve">-заголовка с зануленной </w:t>
      </w:r>
      <w:r w:rsidRPr="00B76528">
        <w:t>суммой</w:t>
      </w:r>
    </w:p>
    <w:p w:rsidR="00D72CD4" w:rsidRPr="00B76528" w:rsidRDefault="00D72CD4">
      <w:pPr>
        <w:pStyle w:val="ae"/>
      </w:pPr>
    </w:p>
    <w:p w:rsidR="00D72CD4" w:rsidRPr="00B76528" w:rsidRDefault="00494F01">
      <w:pPr>
        <w:pStyle w:val="ae"/>
        <w:rPr>
          <w:lang w:val="en-US"/>
        </w:rPr>
      </w:pPr>
      <w:r>
        <w:rPr>
          <w:lang w:val="en-US"/>
        </w:rPr>
        <w:t xml:space="preserve">0050 + e14a + 8b77 + 949a + 43f2 + 2c62 + 8010 + 0639 + 7153 + 0000 + 0101 + 080a + 0497 + 4e79 + 2dcf + 88b1 = </w:t>
      </w:r>
      <w:r w:rsidRPr="00B76528">
        <w:rPr>
          <w:lang w:val="en-US"/>
        </w:rPr>
        <w:t>47C36</w:t>
      </w:r>
    </w:p>
    <w:p w:rsidR="00D72CD4" w:rsidRPr="00B76528" w:rsidRDefault="00D72CD4">
      <w:pPr>
        <w:pStyle w:val="ae"/>
        <w:rPr>
          <w:lang w:val="en-US"/>
        </w:rPr>
      </w:pPr>
    </w:p>
    <w:p w:rsidR="00D72CD4" w:rsidRDefault="00494F01">
      <w:pPr>
        <w:pStyle w:val="ae"/>
      </w:pPr>
      <w:r>
        <w:t>47C36 + 189e0 = 60616</w:t>
      </w:r>
    </w:p>
    <w:p w:rsidR="00D72CD4" w:rsidRDefault="00494F01">
      <w:pPr>
        <w:pStyle w:val="ae"/>
      </w:pPr>
      <w:r>
        <w:t>0006 + 0616 = 061с</w:t>
      </w:r>
    </w:p>
    <w:p w:rsidR="00D72CD4" w:rsidRDefault="00D72CD4">
      <w:pPr>
        <w:pStyle w:val="ae"/>
      </w:pPr>
    </w:p>
    <w:p w:rsidR="00D72CD4" w:rsidRDefault="00494F01">
      <w:pPr>
        <w:pStyle w:val="ae"/>
      </w:pPr>
      <w:r>
        <w:t>Находим двоичное поразрядное дополнение</w:t>
      </w:r>
      <w:r w:rsidRPr="00B76528">
        <w:t xml:space="preserve">: </w:t>
      </w:r>
    </w:p>
    <w:p w:rsidR="00D72CD4" w:rsidRDefault="00494F01">
      <w:pPr>
        <w:pStyle w:val="ae"/>
      </w:pPr>
      <w:r w:rsidRPr="00B76528">
        <w:t>061с = 0000 0110 0001 1100</w:t>
      </w:r>
    </w:p>
    <w:p w:rsidR="00D72CD4" w:rsidRPr="00B76528" w:rsidRDefault="00494F01">
      <w:pPr>
        <w:pStyle w:val="ae"/>
      </w:pPr>
      <w:r>
        <w:rPr>
          <w:b/>
          <w:lang w:val="en-US"/>
        </w:rPr>
        <w:t>CS</w:t>
      </w:r>
      <w:r>
        <w:rPr>
          <w:b/>
          <w:vertAlign w:val="subscript"/>
          <w:lang w:val="en-US"/>
        </w:rPr>
        <w:t>TCP</w:t>
      </w:r>
      <w:r w:rsidRPr="00B76528">
        <w:rPr>
          <w:b/>
          <w:vertAlign w:val="subscript"/>
        </w:rPr>
        <w:t xml:space="preserve"> =  </w:t>
      </w:r>
      <w:r>
        <w:rPr>
          <w:lang w:val="en-US"/>
        </w:rPr>
        <w:t>F</w:t>
      </w:r>
      <w:r w:rsidRPr="00B76528">
        <w:t>9</w:t>
      </w:r>
      <w:r>
        <w:rPr>
          <w:lang w:val="en-US"/>
        </w:rPr>
        <w:t>E</w:t>
      </w:r>
      <w:r w:rsidRPr="00B76528">
        <w:t>3</w:t>
      </w:r>
    </w:p>
    <w:p w:rsidR="00D72CD4" w:rsidRPr="00B76528" w:rsidRDefault="00D72CD4">
      <w:pPr>
        <w:pStyle w:val="ae"/>
      </w:pPr>
    </w:p>
    <w:p w:rsidR="00D72CD4" w:rsidRPr="00B76528" w:rsidRDefault="00D72CD4">
      <w:pPr>
        <w:pStyle w:val="ae"/>
      </w:pPr>
    </w:p>
    <w:p w:rsidR="00D72CD4" w:rsidRDefault="00494F01">
      <w:pPr>
        <w:pStyle w:val="ae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D72CD4" w:rsidRDefault="00494F01">
      <w:pPr>
        <w:ind w:left="3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были получены практические навыки в составлении кадра для широковещательной передачи </w:t>
      </w:r>
      <w:r>
        <w:rPr>
          <w:rFonts w:ascii="Times New Roman" w:hAnsi="Times New Roman" w:cs="Times New Roman"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sz w:val="24"/>
          <w:szCs w:val="24"/>
        </w:rPr>
        <w:t xml:space="preserve">-запроса хостом </w:t>
      </w:r>
      <w:r>
        <w:rPr>
          <w:rFonts w:ascii="Times New Roman" w:hAnsi="Times New Roman"/>
          <w:sz w:val="24"/>
          <w:szCs w:val="26"/>
        </w:rPr>
        <w:t xml:space="preserve">А и кадра ARP-ответа хостом В хосту А, получены базовые навыки по работе с генераторами пакетов PackETH и </w:t>
      </w:r>
      <w:r>
        <w:rPr>
          <w:rFonts w:ascii="Times New Roman" w:hAnsi="Times New Roman"/>
          <w:sz w:val="24"/>
          <w:szCs w:val="26"/>
          <w:lang w:val="en-US"/>
        </w:rPr>
        <w:t>packit</w:t>
      </w:r>
      <w:r>
        <w:rPr>
          <w:rFonts w:ascii="Times New Roman" w:hAnsi="Times New Roman"/>
          <w:sz w:val="24"/>
          <w:szCs w:val="26"/>
        </w:rPr>
        <w:t>, полу</w:t>
      </w:r>
      <w:r>
        <w:rPr>
          <w:rFonts w:ascii="Times New Roman" w:hAnsi="Times New Roman"/>
          <w:sz w:val="24"/>
          <w:szCs w:val="26"/>
        </w:rPr>
        <w:t xml:space="preserve">чены практические навыки в вычислении контрольных суммы заголовка </w:t>
      </w:r>
      <w:r>
        <w:rPr>
          <w:rFonts w:ascii="Times New Roman" w:hAnsi="Times New Roman"/>
          <w:sz w:val="24"/>
          <w:szCs w:val="26"/>
          <w:lang w:val="en-US"/>
        </w:rPr>
        <w:t>IP</w:t>
      </w:r>
      <w:r>
        <w:rPr>
          <w:rFonts w:ascii="Times New Roman" w:hAnsi="Times New Roman"/>
          <w:sz w:val="24"/>
          <w:szCs w:val="26"/>
        </w:rPr>
        <w:t xml:space="preserve">-пакета и </w:t>
      </w:r>
      <w:r>
        <w:rPr>
          <w:rFonts w:ascii="Times New Roman" w:hAnsi="Times New Roman"/>
          <w:sz w:val="24"/>
          <w:szCs w:val="26"/>
          <w:lang w:val="en-US"/>
        </w:rPr>
        <w:t>TCP</w:t>
      </w:r>
      <w:r>
        <w:rPr>
          <w:rFonts w:ascii="Times New Roman" w:hAnsi="Times New Roman"/>
          <w:sz w:val="24"/>
          <w:szCs w:val="26"/>
        </w:rPr>
        <w:t xml:space="preserve"> сегмента.</w:t>
      </w:r>
    </w:p>
    <w:p w:rsidR="00D72CD4" w:rsidRDefault="00D72CD4">
      <w:pPr>
        <w:pStyle w:val="ae"/>
        <w:rPr>
          <w:rFonts w:ascii="Times New Roman" w:hAnsi="Times New Roman" w:cs="Times New Roman"/>
          <w:sz w:val="24"/>
          <w:szCs w:val="24"/>
        </w:rPr>
      </w:pPr>
    </w:p>
    <w:p w:rsidR="00D72CD4" w:rsidRDefault="00D72CD4"/>
    <w:sectPr w:rsidR="00D72CD4">
      <w:headerReference w:type="default" r:id="rId25"/>
      <w:footerReference w:type="default" r:id="rId26"/>
      <w:footerReference w:type="first" r:id="rId27"/>
      <w:pgSz w:w="11906" w:h="16838"/>
      <w:pgMar w:top="1686" w:right="850" w:bottom="1134" w:left="1701" w:header="1134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F01" w:rsidRDefault="00494F01">
      <w:pPr>
        <w:spacing w:after="0" w:line="240" w:lineRule="auto"/>
      </w:pPr>
      <w:r>
        <w:separator/>
      </w:r>
    </w:p>
  </w:endnote>
  <w:endnote w:type="continuationSeparator" w:id="0">
    <w:p w:rsidR="00494F01" w:rsidRDefault="0049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CD4" w:rsidRDefault="00494F01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B7652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CD4" w:rsidRDefault="00D72CD4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F01" w:rsidRDefault="00494F01">
      <w:pPr>
        <w:spacing w:after="0" w:line="240" w:lineRule="auto"/>
      </w:pPr>
      <w:r>
        <w:separator/>
      </w:r>
    </w:p>
  </w:footnote>
  <w:footnote w:type="continuationSeparator" w:id="0">
    <w:p w:rsidR="00494F01" w:rsidRDefault="00494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CD4" w:rsidRDefault="00D72CD4">
    <w:pPr>
      <w:pStyle w:val="1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3638D"/>
    <w:multiLevelType w:val="multilevel"/>
    <w:tmpl w:val="A72844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8DB200A"/>
    <w:multiLevelType w:val="multilevel"/>
    <w:tmpl w:val="C6AC60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464C2"/>
    <w:multiLevelType w:val="multilevel"/>
    <w:tmpl w:val="561A9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2CD4"/>
    <w:rsid w:val="00494F01"/>
    <w:rsid w:val="00B76528"/>
    <w:rsid w:val="00D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30CB"/>
  <w15:docId w15:val="{BA6EFC34-B58B-4720-A1F7-10C29418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B456A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AB456A"/>
  </w:style>
  <w:style w:type="character" w:customStyle="1" w:styleId="WW8Num1z1">
    <w:name w:val="WW8Num1z1"/>
    <w:qFormat/>
    <w:rsid w:val="00AB456A"/>
  </w:style>
  <w:style w:type="character" w:customStyle="1" w:styleId="WW8Num1z2">
    <w:name w:val="WW8Num1z2"/>
    <w:qFormat/>
    <w:rsid w:val="00AB456A"/>
  </w:style>
  <w:style w:type="character" w:customStyle="1" w:styleId="WW8Num1z3">
    <w:name w:val="WW8Num1z3"/>
    <w:qFormat/>
    <w:rsid w:val="00AB456A"/>
  </w:style>
  <w:style w:type="character" w:customStyle="1" w:styleId="WW8Num1z4">
    <w:name w:val="WW8Num1z4"/>
    <w:qFormat/>
    <w:rsid w:val="00AB456A"/>
  </w:style>
  <w:style w:type="character" w:customStyle="1" w:styleId="WW8Num1z5">
    <w:name w:val="WW8Num1z5"/>
    <w:qFormat/>
    <w:rsid w:val="00AB456A"/>
  </w:style>
  <w:style w:type="character" w:customStyle="1" w:styleId="WW8Num1z6">
    <w:name w:val="WW8Num1z6"/>
    <w:qFormat/>
    <w:rsid w:val="00AB456A"/>
  </w:style>
  <w:style w:type="character" w:customStyle="1" w:styleId="WW8Num1z7">
    <w:name w:val="WW8Num1z7"/>
    <w:qFormat/>
    <w:rsid w:val="00AB456A"/>
  </w:style>
  <w:style w:type="character" w:customStyle="1" w:styleId="WW8Num1z8">
    <w:name w:val="WW8Num1z8"/>
    <w:qFormat/>
    <w:rsid w:val="00AB456A"/>
  </w:style>
  <w:style w:type="character" w:customStyle="1" w:styleId="WW8Num2z0">
    <w:name w:val="WW8Num2z0"/>
    <w:qFormat/>
    <w:rsid w:val="00AB456A"/>
  </w:style>
  <w:style w:type="character" w:customStyle="1" w:styleId="WW8Num2z1">
    <w:name w:val="WW8Num2z1"/>
    <w:qFormat/>
    <w:rsid w:val="00AB456A"/>
  </w:style>
  <w:style w:type="character" w:customStyle="1" w:styleId="WW8Num2z2">
    <w:name w:val="WW8Num2z2"/>
    <w:qFormat/>
    <w:rsid w:val="00AB456A"/>
  </w:style>
  <w:style w:type="character" w:customStyle="1" w:styleId="WW8Num2z3">
    <w:name w:val="WW8Num2z3"/>
    <w:qFormat/>
    <w:rsid w:val="00AB456A"/>
  </w:style>
  <w:style w:type="character" w:customStyle="1" w:styleId="WW8Num2z4">
    <w:name w:val="WW8Num2z4"/>
    <w:qFormat/>
    <w:rsid w:val="00AB456A"/>
  </w:style>
  <w:style w:type="character" w:customStyle="1" w:styleId="WW8Num2z5">
    <w:name w:val="WW8Num2z5"/>
    <w:qFormat/>
    <w:rsid w:val="00AB456A"/>
  </w:style>
  <w:style w:type="character" w:customStyle="1" w:styleId="WW8Num2z6">
    <w:name w:val="WW8Num2z6"/>
    <w:qFormat/>
    <w:rsid w:val="00AB456A"/>
  </w:style>
  <w:style w:type="character" w:customStyle="1" w:styleId="WW8Num2z7">
    <w:name w:val="WW8Num2z7"/>
    <w:qFormat/>
    <w:rsid w:val="00AB456A"/>
  </w:style>
  <w:style w:type="character" w:customStyle="1" w:styleId="WW8Num2z8">
    <w:name w:val="WW8Num2z8"/>
    <w:qFormat/>
    <w:rsid w:val="00AB456A"/>
  </w:style>
  <w:style w:type="character" w:styleId="a3">
    <w:name w:val="page number"/>
    <w:basedOn w:val="a0"/>
    <w:qFormat/>
    <w:rsid w:val="00AB456A"/>
  </w:style>
  <w:style w:type="character" w:customStyle="1" w:styleId="a4">
    <w:name w:val="Маркеры списка"/>
    <w:qFormat/>
    <w:rsid w:val="00AB456A"/>
    <w:rPr>
      <w:rFonts w:ascii="OpenSymbol;Arial Unicode MS" w:eastAsia="OpenSymbol;Arial Unicode MS" w:hAnsi="OpenSymbol;Arial Unicode MS" w:cs="OpenSymbol;Arial Unicode MS"/>
    </w:rPr>
  </w:style>
  <w:style w:type="character" w:customStyle="1" w:styleId="a5">
    <w:name w:val="Символ нумерации"/>
    <w:qFormat/>
    <w:rsid w:val="00AB456A"/>
  </w:style>
  <w:style w:type="character" w:customStyle="1" w:styleId="a6">
    <w:name w:val="Текст выноски Знак"/>
    <w:basedOn w:val="a0"/>
    <w:uiPriority w:val="99"/>
    <w:semiHidden/>
    <w:qFormat/>
    <w:rsid w:val="007A05AD"/>
    <w:rPr>
      <w:rFonts w:ascii="Tahoma" w:eastAsia="Calibri" w:hAnsi="Tahoma" w:cs="Tahoma"/>
      <w:sz w:val="16"/>
      <w:szCs w:val="16"/>
      <w:lang w:bidi="ar-SA"/>
    </w:rPr>
  </w:style>
  <w:style w:type="character" w:customStyle="1" w:styleId="InternetLink">
    <w:name w:val="Internet Link"/>
    <w:basedOn w:val="a0"/>
    <w:uiPriority w:val="99"/>
    <w:unhideWhenUsed/>
    <w:rsid w:val="00063901"/>
    <w:rPr>
      <w:color w:val="0000FF" w:themeColor="hyperlink"/>
      <w:u w:val="single"/>
    </w:rPr>
  </w:style>
  <w:style w:type="character" w:customStyle="1" w:styleId="ft15">
    <w:name w:val="ft15"/>
    <w:basedOn w:val="a0"/>
    <w:qFormat/>
    <w:rsid w:val="00A95268"/>
  </w:style>
  <w:style w:type="character" w:customStyle="1" w:styleId="ft11">
    <w:name w:val="ft11"/>
    <w:basedOn w:val="a0"/>
    <w:qFormat/>
    <w:rsid w:val="00A95268"/>
  </w:style>
  <w:style w:type="character" w:customStyle="1" w:styleId="ft17">
    <w:name w:val="ft17"/>
    <w:basedOn w:val="a0"/>
    <w:qFormat/>
    <w:rsid w:val="00A95268"/>
  </w:style>
  <w:style w:type="character" w:customStyle="1" w:styleId="ft18">
    <w:name w:val="ft18"/>
    <w:basedOn w:val="a0"/>
    <w:qFormat/>
    <w:rsid w:val="00A95268"/>
  </w:style>
  <w:style w:type="character" w:customStyle="1" w:styleId="ft13">
    <w:name w:val="ft13"/>
    <w:basedOn w:val="a0"/>
    <w:qFormat/>
    <w:rsid w:val="00A95268"/>
  </w:style>
  <w:style w:type="character" w:customStyle="1" w:styleId="ft20">
    <w:name w:val="ft20"/>
    <w:basedOn w:val="a0"/>
    <w:qFormat/>
    <w:rsid w:val="00A95268"/>
  </w:style>
  <w:style w:type="character" w:customStyle="1" w:styleId="ft21">
    <w:name w:val="ft21"/>
    <w:basedOn w:val="a0"/>
    <w:qFormat/>
    <w:rsid w:val="00A95268"/>
  </w:style>
  <w:style w:type="character" w:customStyle="1" w:styleId="ft23">
    <w:name w:val="ft23"/>
    <w:basedOn w:val="a0"/>
    <w:qFormat/>
    <w:rsid w:val="00A95268"/>
  </w:style>
  <w:style w:type="character" w:customStyle="1" w:styleId="ft24">
    <w:name w:val="ft24"/>
    <w:basedOn w:val="a0"/>
    <w:qFormat/>
    <w:rsid w:val="00A95268"/>
  </w:style>
  <w:style w:type="character" w:customStyle="1" w:styleId="ft25">
    <w:name w:val="ft25"/>
    <w:basedOn w:val="a0"/>
    <w:qFormat/>
    <w:rsid w:val="00A95268"/>
  </w:style>
  <w:style w:type="character" w:customStyle="1" w:styleId="ft3">
    <w:name w:val="ft3"/>
    <w:basedOn w:val="a0"/>
    <w:qFormat/>
    <w:rsid w:val="00A95268"/>
  </w:style>
  <w:style w:type="character" w:customStyle="1" w:styleId="ft27">
    <w:name w:val="ft27"/>
    <w:basedOn w:val="a0"/>
    <w:qFormat/>
    <w:rsid w:val="00A95268"/>
  </w:style>
  <w:style w:type="character" w:customStyle="1" w:styleId="ft35">
    <w:name w:val="ft35"/>
    <w:basedOn w:val="a0"/>
    <w:qFormat/>
    <w:rsid w:val="0014495A"/>
  </w:style>
  <w:style w:type="character" w:customStyle="1" w:styleId="ListLabel1">
    <w:name w:val="ListLabel 1"/>
    <w:qFormat/>
    <w:rPr>
      <w:rFonts w:cs="OpenSymbol;Arial Unicode MS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b w:val="0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hAnsi="Times New Roman"/>
      <w:b w:val="0"/>
      <w:sz w:val="24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AB456A"/>
    <w:pPr>
      <w:spacing w:after="140"/>
    </w:pPr>
  </w:style>
  <w:style w:type="paragraph" w:styleId="a8">
    <w:name w:val="List"/>
    <w:basedOn w:val="a7"/>
    <w:rsid w:val="00AB456A"/>
    <w:rPr>
      <w:rFonts w:cs="Mangal"/>
    </w:rPr>
  </w:style>
  <w:style w:type="paragraph" w:customStyle="1" w:styleId="1">
    <w:name w:val="Название объекта1"/>
    <w:basedOn w:val="a"/>
    <w:qFormat/>
    <w:rsid w:val="00AB456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a"/>
    <w:qFormat/>
    <w:rsid w:val="00AB456A"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9">
    <w:name w:val="index heading"/>
    <w:basedOn w:val="a"/>
    <w:qFormat/>
    <w:rsid w:val="00AB456A"/>
    <w:pPr>
      <w:suppressLineNumbers/>
    </w:pPr>
    <w:rPr>
      <w:rFonts w:cs="Mangal"/>
    </w:rPr>
  </w:style>
  <w:style w:type="paragraph" w:customStyle="1" w:styleId="11">
    <w:name w:val="Нижний колонтитул1"/>
    <w:basedOn w:val="a"/>
    <w:rsid w:val="00AB456A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AB456A"/>
    <w:pPr>
      <w:suppressLineNumbers/>
    </w:pPr>
  </w:style>
  <w:style w:type="paragraph" w:customStyle="1" w:styleId="ab">
    <w:name w:val="Заголовок таблицы"/>
    <w:basedOn w:val="aa"/>
    <w:qFormat/>
    <w:rsid w:val="00AB456A"/>
    <w:pPr>
      <w:jc w:val="center"/>
    </w:pPr>
    <w:rPr>
      <w:b/>
      <w:bCs/>
    </w:rPr>
  </w:style>
  <w:style w:type="paragraph" w:customStyle="1" w:styleId="ac">
    <w:name w:val="Содержимое врезки"/>
    <w:basedOn w:val="a"/>
    <w:qFormat/>
    <w:rsid w:val="00AB456A"/>
  </w:style>
  <w:style w:type="paragraph" w:customStyle="1" w:styleId="12">
    <w:name w:val="Верхний колонтитул1"/>
    <w:basedOn w:val="a"/>
    <w:rsid w:val="00AB456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3">
    <w:name w:val="Перечень рисунков1"/>
    <w:basedOn w:val="1"/>
    <w:qFormat/>
    <w:rsid w:val="00EA2C5F"/>
  </w:style>
  <w:style w:type="paragraph" w:styleId="ad">
    <w:name w:val="Balloon Text"/>
    <w:basedOn w:val="a"/>
    <w:uiPriority w:val="99"/>
    <w:semiHidden/>
    <w:unhideWhenUsed/>
    <w:qFormat/>
    <w:rsid w:val="007A05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7A05AD"/>
    <w:pPr>
      <w:ind w:left="720"/>
      <w:contextualSpacing/>
    </w:pPr>
  </w:style>
  <w:style w:type="paragraph" w:styleId="af">
    <w:name w:val="caption"/>
    <w:basedOn w:val="a"/>
    <w:uiPriority w:val="35"/>
    <w:unhideWhenUsed/>
    <w:qFormat/>
    <w:rsid w:val="00B802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p28">
    <w:name w:val="p28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2">
    <w:name w:val="p32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qFormat/>
    <w:rsid w:val="00A95268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8Num1">
    <w:name w:val="WW8Num1"/>
    <w:qFormat/>
    <w:rsid w:val="00AB456A"/>
  </w:style>
  <w:style w:type="numbering" w:customStyle="1" w:styleId="WW8Num2">
    <w:name w:val="WW8Num2"/>
    <w:qFormat/>
    <w:rsid w:val="00AB456A"/>
  </w:style>
  <w:style w:type="table" w:styleId="af0">
    <w:name w:val="Table Grid"/>
    <w:basedOn w:val="a1"/>
    <w:uiPriority w:val="59"/>
    <w:rsid w:val="004923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C719-6490-435C-BF8E-0510B31F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Grizli777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Админ</dc:creator>
  <dc:description/>
  <cp:lastModifiedBy>Mejenin Mike</cp:lastModifiedBy>
  <cp:revision>2</cp:revision>
  <cp:lastPrinted>2019-10-13T00:12:00Z</cp:lastPrinted>
  <dcterms:created xsi:type="dcterms:W3CDTF">2020-04-08T09:43:00Z</dcterms:created>
  <dcterms:modified xsi:type="dcterms:W3CDTF">2020-04-08T09:43:00Z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