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A9" w:rsidRDefault="00111F73">
      <w:pPr>
        <w:pStyle w:val="Standard"/>
        <w:ind w:left="567"/>
        <w:jc w:val="center"/>
        <w:outlineLvl w:val="0"/>
      </w:pPr>
      <w:r>
        <w:t>МИНОБРНАУКИ РОССИИ</w:t>
      </w:r>
    </w:p>
    <w:p w:rsidR="008E02A9" w:rsidRDefault="00111F73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-987480</wp:posOffset>
            </wp:positionH>
            <wp:positionV relativeFrom="paragraph">
              <wp:posOffset>52200</wp:posOffset>
            </wp:positionV>
            <wp:extent cx="1783800" cy="1427400"/>
            <wp:effectExtent l="0" t="0" r="6900" b="135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E02A9" w:rsidRDefault="00111F73">
      <w:pPr>
        <w:pStyle w:val="Standard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E02A9" w:rsidRDefault="00111F73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E02A9" w:rsidRDefault="008E02A9">
      <w:pPr>
        <w:pStyle w:val="Standard"/>
        <w:ind w:left="567"/>
        <w:rPr>
          <w:rFonts w:ascii="Times New Roman" w:hAnsi="Times New Roman"/>
          <w:sz w:val="28"/>
          <w:szCs w:val="28"/>
        </w:rPr>
      </w:pPr>
    </w:p>
    <w:p w:rsidR="008E02A9" w:rsidRDefault="00111F73">
      <w:pPr>
        <w:pStyle w:val="Standard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8E02A9" w:rsidRDefault="00111F73">
      <w:pPr>
        <w:pStyle w:val="Standard"/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8E02A9" w:rsidRDefault="008E02A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8E02A9" w:rsidRDefault="008E02A9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E02A9" w:rsidRDefault="008E02A9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E02A9" w:rsidRDefault="00111F73">
      <w:pPr>
        <w:pStyle w:val="Standard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E02A9" w:rsidRDefault="00111F73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8E02A9" w:rsidRDefault="00111F73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по дисциплине «Аппаратное и программное обеспечение</w:t>
      </w:r>
    </w:p>
    <w:p w:rsidR="008E02A9" w:rsidRDefault="00111F73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роботизированных систем»</w:t>
      </w:r>
    </w:p>
    <w:p w:rsidR="008E02A9" w:rsidRDefault="008E02A9">
      <w:pPr>
        <w:pStyle w:val="Standard"/>
        <w:rPr>
          <w:rFonts w:ascii="Times New Roman" w:hAnsi="Times New Roman"/>
          <w:sz w:val="28"/>
          <w:szCs w:val="28"/>
        </w:rPr>
      </w:pPr>
    </w:p>
    <w:p w:rsidR="008E02A9" w:rsidRDefault="008E02A9">
      <w:pPr>
        <w:pStyle w:val="Standard"/>
        <w:rPr>
          <w:rFonts w:ascii="Times New Roman" w:hAnsi="Times New Roman"/>
          <w:sz w:val="28"/>
          <w:szCs w:val="28"/>
        </w:rPr>
      </w:pPr>
    </w:p>
    <w:p w:rsidR="008E02A9" w:rsidRDefault="00111F73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E02A9" w:rsidRDefault="00111F73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sz w:val="28"/>
          <w:szCs w:val="28"/>
        </w:rPr>
        <w:t xml:space="preserve"> Гай</w:t>
      </w:r>
      <w:r>
        <w:rPr>
          <w:rFonts w:ascii="Times New Roman" w:hAnsi="Times New Roman"/>
          <w:sz w:val="28"/>
          <w:szCs w:val="28"/>
        </w:rPr>
        <w:t xml:space="preserve"> В.Е.</w:t>
      </w:r>
    </w:p>
    <w:p w:rsidR="008E02A9" w:rsidRDefault="00111F73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8E02A9" w:rsidRDefault="00111F73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E02A9" w:rsidRDefault="00111F73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</w:t>
      </w:r>
      <w:r w:rsidR="00573D7F">
        <w:rPr>
          <w:rFonts w:ascii="Times New Roman" w:hAnsi="Times New Roman"/>
          <w:sz w:val="28"/>
          <w:szCs w:val="28"/>
        </w:rPr>
        <w:t>Жариков А.П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8E02A9" w:rsidRDefault="00111F73">
      <w:pPr>
        <w:pStyle w:val="Standard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17-В-1</w:t>
      </w:r>
    </w:p>
    <w:p w:rsidR="008E02A9" w:rsidRDefault="00111F73">
      <w:pPr>
        <w:pStyle w:val="Standard"/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8E02A9" w:rsidRDefault="008E02A9">
      <w:pPr>
        <w:pStyle w:val="Standard"/>
        <w:ind w:left="4678"/>
        <w:rPr>
          <w:rFonts w:ascii="Times New Roman" w:hAnsi="Times New Roman"/>
          <w:sz w:val="24"/>
          <w:szCs w:val="24"/>
        </w:rPr>
      </w:pPr>
    </w:p>
    <w:p w:rsidR="008E02A9" w:rsidRDefault="00111F73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8E02A9" w:rsidRDefault="00111F73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E02A9" w:rsidRDefault="008E02A9">
      <w:pPr>
        <w:pStyle w:val="Standard"/>
        <w:jc w:val="center"/>
        <w:rPr>
          <w:rFonts w:ascii="Times New Roman" w:hAnsi="Times New Roman"/>
          <w:sz w:val="16"/>
          <w:szCs w:val="16"/>
        </w:rPr>
      </w:pPr>
    </w:p>
    <w:p w:rsidR="008E02A9" w:rsidRDefault="008E02A9">
      <w:pPr>
        <w:pStyle w:val="Standard"/>
        <w:jc w:val="center"/>
        <w:rPr>
          <w:rFonts w:ascii="Times New Roman" w:hAnsi="Times New Roman"/>
          <w:sz w:val="24"/>
          <w:szCs w:val="24"/>
        </w:rPr>
      </w:pPr>
    </w:p>
    <w:p w:rsidR="008E02A9" w:rsidRDefault="00111F73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:rsidR="008E02A9" w:rsidRDefault="00111F73">
      <w:pPr>
        <w:pStyle w:val="Standard"/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8E02A9" w:rsidRDefault="00111F73">
      <w:pPr>
        <w:pStyle w:val="Standard"/>
        <w:ind w:left="-1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 Сборка робота.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каркасу присоединяются 4 мотора, драйвер двигателя, датчик линии, се</w:t>
      </w:r>
      <w:r>
        <w:rPr>
          <w:rFonts w:ascii="Times New Roman" w:hAnsi="Times New Roman"/>
          <w:sz w:val="28"/>
          <w:szCs w:val="28"/>
        </w:rPr>
        <w:t>рвопривод, ультразвуковой модуль, плата сенсоров, плата Arduino UNO, bluetooth модуль,инфракрасный приемник. Все подключается в соответствии с спецификацией: G-ground (земля), S-Signal (сигнал), V-Voltage (питание). Для определенности подключим ИК-приемник</w:t>
      </w:r>
      <w:r>
        <w:rPr>
          <w:rFonts w:ascii="Times New Roman" w:hAnsi="Times New Roman"/>
          <w:sz w:val="28"/>
          <w:szCs w:val="28"/>
        </w:rPr>
        <w:t xml:space="preserve"> к 11 порту, na (левые 2 мотора) к 6, nb (правые 2 мотора) к 5.</w:t>
      </w:r>
    </w:p>
    <w:p w:rsidR="008E02A9" w:rsidRDefault="00111F73">
      <w:pPr>
        <w:pStyle w:val="Standard"/>
        <w:ind w:lef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74360" cy="3645000"/>
            <wp:effectExtent l="0" t="0" r="0" b="0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360" cy="364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E02A9" w:rsidRDefault="00111F73">
      <w:pPr>
        <w:pStyle w:val="Standard"/>
        <w:ind w:left="-1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Прошивка робота.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Прошивка Arduino представляет собой 2 блока: setup() и loop().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setup() выполняется один раз при запуске и предназначен для стартовой инициализации.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loop() цикл</w:t>
      </w:r>
      <w:r>
        <w:rPr>
          <w:rFonts w:ascii="Times New Roman" w:hAnsi="Times New Roman"/>
          <w:sz w:val="28"/>
          <w:szCs w:val="28"/>
        </w:rPr>
        <w:t>ично выполняется после выполнения блока setup. В него закладывается основная логика работы прошивки.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прошивки: при нажатии той или иной кнопки пульта выбирается функция с соответствующим даной кнопке действием. Передний и задний моторы повернуты др</w:t>
      </w:r>
      <w:r>
        <w:rPr>
          <w:rFonts w:ascii="Times New Roman" w:hAnsi="Times New Roman"/>
          <w:sz w:val="28"/>
          <w:szCs w:val="28"/>
        </w:rPr>
        <w:t>уг к другу, поэтому при подаче напряжения на передний он крутит колесо вперед, а при подаче напряжения на задний- назад. Поэтому чтобы ехать вперед, на один нужно подать уровень high, а на другой low. Меняя комбинации этих напряжений, можно заставить робот</w:t>
      </w:r>
      <w:r>
        <w:rPr>
          <w:rFonts w:ascii="Times New Roman" w:hAnsi="Times New Roman"/>
          <w:sz w:val="28"/>
          <w:szCs w:val="28"/>
        </w:rPr>
        <w:t xml:space="preserve">а двигаться вперед, назад, поворачивать налево и направо на месте.  Чтобы остановиться, </w:t>
      </w:r>
      <w:r>
        <w:rPr>
          <w:rFonts w:ascii="Times New Roman" w:hAnsi="Times New Roman"/>
          <w:sz w:val="28"/>
          <w:szCs w:val="28"/>
        </w:rPr>
        <w:lastRenderedPageBreak/>
        <w:t>подаем уровень low на все моторы. Регулировать скорость можно с помощью пинов speedpin1 и speedpin2 (левая и правая пара моторов соответственно), в пределах от 0 до 255</w:t>
      </w:r>
      <w:r>
        <w:rPr>
          <w:rFonts w:ascii="Times New Roman" w:hAnsi="Times New Roman"/>
          <w:sz w:val="28"/>
          <w:szCs w:val="28"/>
        </w:rPr>
        <w:t>. С учетом того, что при малых значениях питания будет не хватать, минимальное значение вырастает примерно до 80.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 — левое заднее колесо, при подаче напряжении двигает робота вперед.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I2 — левое переднее колесо, при подаче напряжении двигает робота назад.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I3 — правое заднее колесо, при подаче напряжении двигает робота вперед.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I4 — правое переднее колесо, при подаче напряжении двигает робота назад.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 1,3, двигаемся вперед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 2,4, двигаемся назад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 2,3, поворачиваемся в левую сторону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</w:t>
      </w:r>
      <w:r>
        <w:rPr>
          <w:rFonts w:ascii="Times New Roman" w:hAnsi="Times New Roman"/>
          <w:sz w:val="28"/>
          <w:szCs w:val="28"/>
        </w:rPr>
        <w:t xml:space="preserve"> 1,4, поворачиваемся в правую сторону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Выключая все 4, останавливаемся.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код прошивки для нашего робота.</w:t>
      </w:r>
    </w:p>
    <w:p w:rsidR="008E02A9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#include &lt;IRremote.h&gt;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int receiverpin = 11;//Define the infrared receiving signal pin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int pinI1=A1;//Define I1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int pinI2=A0;/</w:t>
      </w:r>
      <w:r w:rsidRPr="00573D7F">
        <w:rPr>
          <w:rFonts w:ascii="Times New Roman" w:hAnsi="Times New Roman"/>
          <w:sz w:val="28"/>
          <w:szCs w:val="28"/>
          <w:lang w:val="en-US"/>
        </w:rPr>
        <w:t>/Define I2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int speedpin1=6;//The definition of EA (PWM speed control)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int pinI3=A3;//Define the I3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int pinI4=A2;//Define the I4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int speedpin2=5;//The definition of EB (PWM speed control) interface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#define ADVAN   </w:t>
      </w:r>
      <w:r w:rsidRPr="00573D7F">
        <w:rPr>
          <w:rFonts w:ascii="Times New Roman" w:hAnsi="Times New Roman"/>
          <w:sz w:val="28"/>
          <w:szCs w:val="28"/>
          <w:lang w:val="en-US"/>
        </w:rPr>
        <w:t>0xFF629D   //The remote control &gt;&gt; key 7 forward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#define BAC     0xFFA857   //The remote control &lt;&lt; key 8 back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#define STO     0xFF02FD   //The remote control &gt; &gt; key 6 stop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#define left    0xFF22DD  //The remote control - key 5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#define right   0xFFC23D  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//The remote control + key 4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IRrecv irrecv(receiverpin);//Initialize the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decode_results results;//Define the type of structure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setup()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Serial.begin(9600); //подключить вывод на 9600 порт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573D7F">
        <w:rPr>
          <w:rFonts w:ascii="Times New Roman" w:hAnsi="Times New Roman"/>
          <w:sz w:val="28"/>
          <w:szCs w:val="28"/>
          <w:lang w:val="en-US"/>
        </w:rPr>
        <w:t>irrecv.enableIRIn();// Begin to receive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573D7F">
        <w:rPr>
          <w:rFonts w:ascii="Times New Roman" w:hAnsi="Times New Roman"/>
          <w:sz w:val="28"/>
          <w:szCs w:val="28"/>
          <w:lang w:val="en-US"/>
        </w:rPr>
        <w:t>pinMode(pinI1,OUTPUT);//Define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pinMode(pinI2,OUTPUT);//Define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lastRenderedPageBreak/>
        <w:t xml:space="preserve">   pinMode(speedpin1,OUTPUT);//Define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pinMode(pinI3,OUTPUT);//Define th</w:t>
      </w:r>
      <w:r w:rsidRPr="00573D7F">
        <w:rPr>
          <w:rFonts w:ascii="Times New Roman" w:hAnsi="Times New Roman"/>
          <w:sz w:val="28"/>
          <w:szCs w:val="28"/>
          <w:lang w:val="en-US"/>
        </w:rPr>
        <w:t>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pinMode(pinI4,OUTPUT);//Define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pinMode(speedpin2,OUTPUT);//Define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pinMode(receiverpin,INPUT);//Define the interface for the input in</w:t>
      </w:r>
      <w:r w:rsidRPr="00573D7F">
        <w:rPr>
          <w:rFonts w:ascii="Times New Roman" w:hAnsi="Times New Roman"/>
          <w:sz w:val="28"/>
          <w:szCs w:val="28"/>
          <w:lang w:val="en-US"/>
        </w:rPr>
        <w:t>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irrecv.enableIRIn();// Begin to receive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void loop()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{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if (irrecv.decode(&amp;results)) //</w:t>
      </w:r>
      <w:r>
        <w:rPr>
          <w:rFonts w:ascii="Times New Roman" w:hAnsi="Times New Roman"/>
          <w:sz w:val="28"/>
          <w:szCs w:val="28"/>
        </w:rPr>
        <w:t>если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пульта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Serial.println(results.value, HEX); </w:t>
      </w:r>
      <w:r>
        <w:rPr>
          <w:rFonts w:ascii="Times New Roman" w:hAnsi="Times New Roman"/>
          <w:sz w:val="28"/>
          <w:szCs w:val="28"/>
        </w:rPr>
        <w:t>вывести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сигнала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порт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hex-</w:t>
      </w:r>
      <w:r>
        <w:rPr>
          <w:rFonts w:ascii="Times New Roman" w:hAnsi="Times New Roman"/>
          <w:sz w:val="28"/>
          <w:szCs w:val="28"/>
        </w:rPr>
        <w:t>записи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switch(results.value)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case ADVAN://&gt; &gt; key forward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goForward(255); //вызвать функцию «вперед»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573D7F">
        <w:rPr>
          <w:rFonts w:ascii="Times New Roman" w:hAnsi="Times New Roman"/>
          <w:sz w:val="28"/>
          <w:szCs w:val="28"/>
          <w:lang w:val="en-US"/>
        </w:rPr>
        <w:t>break;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case BAC://&lt; &lt; key back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goBackward(255); //</w:t>
      </w:r>
      <w:r>
        <w:rPr>
          <w:rFonts w:ascii="Times New Roman" w:hAnsi="Times New Roman"/>
          <w:sz w:val="28"/>
          <w:szCs w:val="28"/>
        </w:rPr>
        <w:t>вызвать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«назад»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573D7F">
        <w:rPr>
          <w:rFonts w:ascii="Times New Roman" w:hAnsi="Times New Roman"/>
          <w:sz w:val="28"/>
          <w:szCs w:val="28"/>
          <w:lang w:val="en-US"/>
        </w:rPr>
        <w:t>break;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 case left://&lt;&lt; turn left key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goLeft(255); //вызвать функцию «поворот в левую сторону»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573D7F">
        <w:rPr>
          <w:rFonts w:ascii="Times New Roman" w:hAnsi="Times New Roman"/>
          <w:sz w:val="28"/>
          <w:szCs w:val="28"/>
          <w:lang w:val="en-US"/>
        </w:rPr>
        <w:t>break;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 case right://&gt;&gt; key right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goRight(255); //</w:t>
      </w:r>
      <w:r>
        <w:rPr>
          <w:rFonts w:ascii="Times New Roman" w:hAnsi="Times New Roman"/>
          <w:sz w:val="28"/>
          <w:szCs w:val="28"/>
        </w:rPr>
        <w:t>вызвать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«поворот в правую сторону»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573D7F">
        <w:rPr>
          <w:rFonts w:ascii="Times New Roman" w:hAnsi="Times New Roman"/>
          <w:sz w:val="28"/>
          <w:szCs w:val="28"/>
          <w:lang w:val="en-US"/>
        </w:rPr>
        <w:t>break;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case STO://&gt; | key to stop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stopa(); //вызвать функцию</w:t>
      </w:r>
      <w:r>
        <w:rPr>
          <w:rFonts w:ascii="Times New Roman" w:hAnsi="Times New Roman"/>
          <w:sz w:val="28"/>
          <w:szCs w:val="28"/>
        </w:rPr>
        <w:t xml:space="preserve"> «остановка»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break;         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default: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delay(100);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Serial.println(results.value); //вывести сигнал,если ничего не подошло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irrecv.resume(); // To receive the next value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delay(100);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lastRenderedPageBreak/>
        <w:t>void goForward(int a)</w:t>
      </w:r>
      <w:r w:rsidRPr="00573D7F">
        <w:rPr>
          <w:rFonts w:ascii="Times New Roman" w:hAnsi="Times New Roman"/>
          <w:sz w:val="28"/>
          <w:szCs w:val="28"/>
          <w:lang w:val="en-US"/>
        </w:rPr>
        <w:t>//go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analogWrite(speedpin1,a);//послать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analogWrite(speedpin2,a);//послать на сигнал правого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digitalWrite(pinI1,LOW);//I1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digitalWrite(pinI2,HIGH);//I2 </w:t>
      </w:r>
      <w:r>
        <w:rPr>
          <w:rFonts w:ascii="Times New Roman" w:hAnsi="Times New Roman"/>
          <w:sz w:val="28"/>
          <w:szCs w:val="28"/>
        </w:rPr>
        <w:t>кру</w:t>
      </w:r>
      <w:r>
        <w:rPr>
          <w:rFonts w:ascii="Times New Roman" w:hAnsi="Times New Roman"/>
          <w:sz w:val="28"/>
          <w:szCs w:val="28"/>
        </w:rPr>
        <w:t>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digitalWrite(pinI3,LOW);//I3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digitalWrite(pinI4,HIGH);//I4 </w:t>
      </w:r>
      <w:r>
        <w:rPr>
          <w:rFonts w:ascii="Times New Roman" w:hAnsi="Times New Roman"/>
          <w:sz w:val="28"/>
          <w:szCs w:val="28"/>
        </w:rPr>
        <w:t>крутить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вперед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delay(100);//Delay time 100 milliseconds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void goBackward(int a)//back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analogWrite(speedpin1,a);  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analogWrite(speedpin2,a); //послать на сигнал левого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digitalWrite(pinI1,HIGH); //I1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digitalWrite(pinI2,LOW); //I2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digitalWrite(pinI3,HIGH); //I3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digitalWrite(pinI4,LOW); //I4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de</w:t>
      </w:r>
      <w:r w:rsidRPr="00573D7F">
        <w:rPr>
          <w:rFonts w:ascii="Times New Roman" w:hAnsi="Times New Roman"/>
          <w:sz w:val="28"/>
          <w:szCs w:val="28"/>
          <w:lang w:val="en-US"/>
        </w:rPr>
        <w:t>lay(100);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void goLeft(int a)//Left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analogWrite(speedpin1,a); 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analogWrite(speedpin2,a);//послать на сигнал правого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digitalWrite(pinI1,LOW); //I1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digitalWrite(pinI2,HIGH); //I2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digitalWrite(pinI3,HIGH); //I3 </w:t>
      </w:r>
      <w:r>
        <w:rPr>
          <w:rFonts w:ascii="Times New Roman" w:hAnsi="Times New Roman"/>
          <w:sz w:val="28"/>
          <w:szCs w:val="28"/>
        </w:rPr>
        <w:t>крутить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digitalWrite(pinI4,LOW); //I4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delay(100);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void goRight(int a)//Right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analogWrite(speedpin1,a);  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analogWrite(speedpin2,a); //пос</w:t>
      </w:r>
      <w:r>
        <w:rPr>
          <w:rFonts w:ascii="Times New Roman" w:hAnsi="Times New Roman"/>
          <w:sz w:val="28"/>
          <w:szCs w:val="28"/>
        </w:rPr>
        <w:t>лать на сигнал правого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digitalWrite(pinI1,HIGH); //I1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digitalWrite(pinI2,LOW); //I2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digitalWrite(pinI3,LOW); //I3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digitalWrite(pinI4,HIGH); //I4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delay(100);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void stopa()//stop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{   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digitalWrite(pinI1,LOW); //I1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digitalWrite(pinI2,LOW); //I2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digitalWrite(pinI3,LOW); //I3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digitalWrite(pinI4,LOW); //I4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delay(100);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8E02A9" w:rsidRDefault="008E02A9">
      <w:pPr>
        <w:pStyle w:val="Standard"/>
        <w:spacing w:after="0"/>
        <w:ind w:left="-142"/>
        <w:jc w:val="center"/>
        <w:rPr>
          <w:rFonts w:ascii="Times New Roman" w:hAnsi="Times New Roman"/>
          <w:sz w:val="24"/>
          <w:szCs w:val="24"/>
        </w:rPr>
      </w:pPr>
    </w:p>
    <w:sectPr w:rsidR="008E02A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F73" w:rsidRDefault="00111F73">
      <w:r>
        <w:separator/>
      </w:r>
    </w:p>
  </w:endnote>
  <w:endnote w:type="continuationSeparator" w:id="0">
    <w:p w:rsidR="00111F73" w:rsidRDefault="0011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F73" w:rsidRDefault="00111F73">
      <w:r>
        <w:rPr>
          <w:color w:val="000000"/>
        </w:rPr>
        <w:separator/>
      </w:r>
    </w:p>
  </w:footnote>
  <w:footnote w:type="continuationSeparator" w:id="0">
    <w:p w:rsidR="00111F73" w:rsidRDefault="00111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A382E"/>
    <w:multiLevelType w:val="multilevel"/>
    <w:tmpl w:val="F0E63A6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E02A9"/>
    <w:rsid w:val="00111F73"/>
    <w:rsid w:val="004A772E"/>
    <w:rsid w:val="00573D7F"/>
    <w:rsid w:val="008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740C"/>
  <w15:docId w15:val="{43D8E050-19B9-40F1-B7D0-93513F0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Pr>
      <w:rFonts w:ascii="Segoe UI" w:eastAsia="Calibri" w:hAnsi="Segoe UI" w:cs="Segoe UI"/>
      <w:sz w:val="18"/>
      <w:szCs w:val="18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Грязнов</dc:creator>
  <cp:lastModifiedBy>User</cp:lastModifiedBy>
  <cp:revision>2</cp:revision>
  <cp:lastPrinted>2017-12-25T08:40:00Z</cp:lastPrinted>
  <dcterms:created xsi:type="dcterms:W3CDTF">2020-03-26T09:16:00Z</dcterms:created>
  <dcterms:modified xsi:type="dcterms:W3CDTF">2020-03-26T09:16:00Z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