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13AC" w:rsidRDefault="008D13AC"/>
    <w:tbl>
      <w:tblPr>
        <w:tblStyle w:val="a"/>
        <w:tblW w:w="12225" w:type="dxa"/>
        <w:tblInd w:w="-1440" w:type="dxa"/>
        <w:tblLayout w:type="fixed"/>
        <w:tblLook w:val="0600" w:firstRow="0" w:lastRow="0" w:firstColumn="0" w:lastColumn="0" w:noHBand="1" w:noVBand="1"/>
      </w:tblPr>
      <w:tblGrid>
        <w:gridCol w:w="360"/>
        <w:gridCol w:w="1050"/>
        <w:gridCol w:w="8940"/>
        <w:gridCol w:w="1875"/>
      </w:tblGrid>
      <w:tr w:rsidR="008D13AC">
        <w:trPr>
          <w:trHeight w:val="300"/>
        </w:trPr>
        <w:tc>
          <w:tcPr>
            <w:tcW w:w="360" w:type="dxa"/>
            <w:shd w:val="clear" w:color="auto" w:fill="00ADBB"/>
            <w:tcMar>
              <w:left w:w="0" w:type="dxa"/>
              <w:right w:w="0" w:type="dxa"/>
            </w:tcMar>
          </w:tcPr>
          <w:p w:rsidR="008D13AC" w:rsidRDefault="008D13AC">
            <w:pPr>
              <w:widowControl w:val="0"/>
              <w:spacing w:line="240" w:lineRule="auto"/>
              <w:ind w:left="360" w:hanging="180"/>
            </w:pPr>
          </w:p>
        </w:tc>
        <w:tc>
          <w:tcPr>
            <w:tcW w:w="1050" w:type="dxa"/>
            <w:shd w:val="clear" w:color="auto" w:fill="00ADBB"/>
            <w:tcMar>
              <w:left w:w="0" w:type="dxa"/>
              <w:right w:w="0" w:type="dxa"/>
            </w:tcMar>
          </w:tcPr>
          <w:p w:rsidR="008D13AC" w:rsidRDefault="008D13AC">
            <w:pPr>
              <w:widowControl w:val="0"/>
              <w:spacing w:line="240" w:lineRule="auto"/>
              <w:ind w:left="360" w:hanging="180"/>
            </w:pPr>
          </w:p>
        </w:tc>
        <w:tc>
          <w:tcPr>
            <w:tcW w:w="8940" w:type="dxa"/>
            <w:tcBorders>
              <w:bottom w:val="nil"/>
            </w:tcBorders>
            <w:shd w:val="clear" w:color="auto" w:fill="00ADBB"/>
            <w:tcMar>
              <w:left w:w="0" w:type="dxa"/>
              <w:right w:w="0" w:type="dxa"/>
            </w:tcMar>
            <w:vAlign w:val="center"/>
          </w:tcPr>
          <w:p w:rsidR="008D13AC" w:rsidRDefault="00AE7750">
            <w:pPr>
              <w:widowControl w:val="0"/>
              <w:spacing w:line="240" w:lineRule="auto"/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B&amp;W Pixelation Widget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00ADBB"/>
            <w:tcMar>
              <w:left w:w="0" w:type="dxa"/>
              <w:right w:w="0" w:type="dxa"/>
            </w:tcMar>
            <w:vAlign w:val="center"/>
          </w:tcPr>
          <w:p w:rsidR="008D13AC" w:rsidRDefault="00AE7750">
            <w:pPr>
              <w:widowControl w:val="0"/>
              <w:spacing w:line="240" w:lineRule="auto"/>
              <w:ind w:left="90"/>
            </w:pPr>
            <w:r>
              <w:rPr>
                <w:noProof/>
              </w:rPr>
              <w:drawing>
                <wp:inline distT="114300" distB="114300" distL="114300" distR="114300">
                  <wp:extent cx="528638" cy="528638"/>
                  <wp:effectExtent l="0" t="0" r="0" b="0"/>
                  <wp:docPr id="2" name="image03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528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3AC" w:rsidRDefault="008D13AC">
      <w:pPr>
        <w:pStyle w:val="Heading3"/>
        <w:contextualSpacing w:val="0"/>
      </w:pPr>
      <w:bookmarkStart w:id="0" w:name="_b39yumbrje35" w:colFirst="0" w:colLast="0"/>
      <w:bookmarkEnd w:id="0"/>
    </w:p>
    <w:tbl>
      <w:tblPr>
        <w:tblStyle w:val="a1"/>
        <w:tblW w:w="10530" w:type="dxa"/>
        <w:tblInd w:w="-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4680"/>
      </w:tblGrid>
      <w:tr w:rsidR="008D13AC"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3AC" w:rsidRDefault="00AE7750">
            <w:pPr>
              <w:pStyle w:val="Heading1"/>
              <w:contextualSpacing w:val="0"/>
            </w:pPr>
            <w:bookmarkStart w:id="1" w:name="_l8akn5m9nwec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The B&amp;W Pixelation Widget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The pixelation widget uses a file format as depicted below. For example, the 3x5 image of the letter “A,” shown at right within the Pixelation tool, would be encoded as a simple stream of these bits, organized like this (color added for emphasis): </w:t>
            </w:r>
          </w:p>
          <w:p w:rsidR="008D13AC" w:rsidRDefault="00AE7750">
            <w:pPr>
              <w:pStyle w:val="Heading1"/>
              <w:contextualSpacing w:val="0"/>
            </w:pPr>
            <w:bookmarkStart w:id="2" w:name="_jqoijvqj76jb" w:colFirst="0" w:colLast="0"/>
            <w:bookmarkEnd w:id="2"/>
            <w:r>
              <w:rPr>
                <w:rFonts w:ascii="Arial" w:eastAsia="Arial" w:hAnsi="Arial" w:cs="Arial"/>
                <w:sz w:val="24"/>
                <w:szCs w:val="24"/>
                <w:shd w:val="clear" w:color="auto" w:fill="FFF2CC"/>
              </w:rPr>
              <w:t>0000001</w:t>
            </w:r>
            <w:r>
              <w:rPr>
                <w:rFonts w:ascii="Arial" w:eastAsia="Arial" w:hAnsi="Arial" w:cs="Arial"/>
                <w:sz w:val="24"/>
                <w:szCs w:val="24"/>
                <w:shd w:val="clear" w:color="auto" w:fill="FFF2CC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shd w:val="clear" w:color="auto" w:fill="D9EAD3"/>
              </w:rPr>
              <w:t>00000101</w:t>
            </w:r>
            <w:r>
              <w:rPr>
                <w:rFonts w:ascii="Arial" w:eastAsia="Arial" w:hAnsi="Arial" w:cs="Arial"/>
                <w:sz w:val="24"/>
                <w:szCs w:val="24"/>
                <w:shd w:val="clear" w:color="auto" w:fill="EAD1DC"/>
              </w:rPr>
              <w:t>00000001101010000010010</w:t>
            </w:r>
          </w:p>
          <w:p w:rsidR="008D13AC" w:rsidRDefault="008D13AC"/>
          <w:p w:rsidR="008D13AC" w:rsidRDefault="00AE7750">
            <w:r>
              <w:t>We can break it up into pieces like so:</w:t>
            </w:r>
          </w:p>
          <w:tbl>
            <w:tblPr>
              <w:tblStyle w:val="a0"/>
              <w:tblW w:w="513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0"/>
              <w:gridCol w:w="1125"/>
              <w:gridCol w:w="2835"/>
            </w:tblGrid>
            <w:tr w:rsidR="008D13AC">
              <w:tc>
                <w:tcPr>
                  <w:tcW w:w="11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b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1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b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28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  <w:tr w:rsidR="008D13AC">
              <w:tc>
                <w:tcPr>
                  <w:tcW w:w="11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width</w:t>
                  </w:r>
                </w:p>
              </w:tc>
              <w:tc>
                <w:tcPr>
                  <w:tcW w:w="1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1 byte</w:t>
                  </w:r>
                </w:p>
              </w:tc>
              <w:tc>
                <w:tcPr>
                  <w:tcW w:w="28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sz w:val="24"/>
                      <w:szCs w:val="24"/>
                      <w:shd w:val="clear" w:color="auto" w:fill="FFF2CC"/>
                    </w:rPr>
                    <w:t>0000 0011</w:t>
                  </w:r>
                </w:p>
              </w:tc>
            </w:tr>
            <w:tr w:rsidR="008D13AC">
              <w:tc>
                <w:tcPr>
                  <w:tcW w:w="11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height</w:t>
                  </w:r>
                </w:p>
              </w:tc>
              <w:tc>
                <w:tcPr>
                  <w:tcW w:w="1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1 byte</w:t>
                  </w:r>
                </w:p>
              </w:tc>
              <w:tc>
                <w:tcPr>
                  <w:tcW w:w="28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sz w:val="24"/>
                      <w:szCs w:val="24"/>
                      <w:shd w:val="clear" w:color="auto" w:fill="D9EAD3"/>
                    </w:rPr>
                    <w:t>0000 0101</w:t>
                  </w:r>
                </w:p>
              </w:tc>
            </w:tr>
            <w:tr w:rsidR="008D13AC">
              <w:tc>
                <w:tcPr>
                  <w:tcW w:w="11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pixel data</w:t>
                  </w:r>
                </w:p>
              </w:tc>
              <w:tc>
                <w:tcPr>
                  <w:tcW w:w="11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t>varies</w:t>
                  </w:r>
                </w:p>
              </w:tc>
              <w:tc>
                <w:tcPr>
                  <w:tcW w:w="28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13AC" w:rsidRDefault="00AE7750">
                  <w:pPr>
                    <w:widowControl w:val="0"/>
                    <w:spacing w:line="240" w:lineRule="auto"/>
                  </w:pPr>
                  <w:r>
                    <w:rPr>
                      <w:rFonts w:ascii="Ubuntu" w:eastAsia="Ubuntu" w:hAnsi="Ubuntu" w:cs="Ubuntu"/>
                      <w:sz w:val="24"/>
                      <w:szCs w:val="24"/>
                      <w:shd w:val="clear" w:color="auto" w:fill="EAD1DC"/>
                    </w:rPr>
                    <w:t>00000001101010000010010</w:t>
                  </w:r>
                </w:p>
              </w:tc>
            </w:tr>
          </w:tbl>
          <w:p w:rsidR="008D13AC" w:rsidRDefault="008D13AC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3AC" w:rsidRDefault="00AE7750">
            <w:pPr>
              <w:widowControl w:val="0"/>
              <w:spacing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2509838" cy="1853739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8" cy="18537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AE7750">
            <w:pPr>
              <w:widowControl w:val="0"/>
              <w:spacing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2809875" cy="1206500"/>
                  <wp:effectExtent l="0" t="0" r="0" b="0"/>
                  <wp:docPr id="3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20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3AC" w:rsidRDefault="00AE7750">
      <w:pPr>
        <w:pStyle w:val="Heading2"/>
        <w:contextualSpacing w:val="0"/>
      </w:pPr>
      <w:bookmarkStart w:id="3" w:name="_ep3l9vl0vw30" w:colFirst="0" w:colLast="0"/>
      <w:bookmarkEnd w:id="3"/>
      <w:r>
        <w:rPr>
          <w:rFonts w:ascii="Arial" w:eastAsia="Arial" w:hAnsi="Arial" w:cs="Arial"/>
          <w:sz w:val="20"/>
          <w:szCs w:val="20"/>
        </w:rPr>
        <w:t>Student Tasks</w:t>
      </w:r>
    </w:p>
    <w:p w:rsidR="008D13AC" w:rsidRDefault="00AE7750">
      <w:pPr>
        <w:pStyle w:val="Heading2"/>
        <w:contextualSpacing w:val="0"/>
      </w:pPr>
      <w:bookmarkStart w:id="4" w:name="_acy4ol37gt6k" w:colFirst="0" w:colLast="0"/>
      <w:bookmarkEnd w:id="4"/>
      <w:r>
        <w:rPr>
          <w:rFonts w:ascii="Arial" w:eastAsia="Arial" w:hAnsi="Arial" w:cs="Arial"/>
          <w:b w:val="0"/>
          <w:sz w:val="20"/>
          <w:szCs w:val="20"/>
        </w:rPr>
        <w:t>Log into Code Studio to get started with the pixelation widget.  In code studio there are a few short tasks to help you get acquainted with the tool.</w:t>
      </w:r>
    </w:p>
    <w:p w:rsidR="008D13AC" w:rsidRDefault="008D13AC">
      <w:pPr>
        <w:ind w:left="720"/>
      </w:pPr>
    </w:p>
    <w:p w:rsidR="008D13AC" w:rsidRDefault="00AE7750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Create a small image: </w:t>
      </w:r>
      <w:r>
        <w:t>Start by trying to recreate the 3x5 letter “A” depicted (shown above) using the pix</w:t>
      </w:r>
      <w:r>
        <w:t xml:space="preserve">elation widget. </w:t>
      </w:r>
    </w:p>
    <w:p w:rsidR="008D13AC" w:rsidRDefault="008D13AC"/>
    <w:p w:rsidR="008D13AC" w:rsidRDefault="00AE7750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Correct the error: </w:t>
      </w:r>
      <w:r>
        <w:t>Oh no! An extra bit was inserted into an image during transmission!  Track it down.</w:t>
      </w:r>
    </w:p>
    <w:p w:rsidR="008D13AC" w:rsidRDefault="008D13AC"/>
    <w:p w:rsidR="008D13AC" w:rsidRDefault="00AE7750">
      <w:pPr>
        <w:numPr>
          <w:ilvl w:val="0"/>
          <w:numId w:val="2"/>
        </w:numPr>
        <w:ind w:hanging="360"/>
        <w:contextualSpacing/>
      </w:pPr>
      <w:r>
        <w:rPr>
          <w:b/>
        </w:rPr>
        <w:t>Make your own image of any size.</w:t>
      </w:r>
    </w:p>
    <w:p w:rsidR="008D13AC" w:rsidRDefault="00AE7750">
      <w:pPr>
        <w:numPr>
          <w:ilvl w:val="1"/>
          <w:numId w:val="1"/>
        </w:numPr>
        <w:ind w:hanging="360"/>
        <w:contextualSpacing/>
      </w:pPr>
      <w:r>
        <w:t>Encode an image of anything you like.</w:t>
      </w:r>
    </w:p>
    <w:p w:rsidR="008D13AC" w:rsidRDefault="00AE7750">
      <w:pPr>
        <w:numPr>
          <w:ilvl w:val="1"/>
          <w:numId w:val="1"/>
        </w:numPr>
        <w:ind w:hanging="360"/>
        <w:contextualSpacing/>
      </w:pPr>
      <w:r>
        <w:t>Do not simply make an abstract pattern, like a checkerboard.  It should depict something, perhaps your name written out, an icon or logo of some sort.</w:t>
      </w:r>
    </w:p>
    <w:p w:rsidR="008D13AC" w:rsidRDefault="00AE7750">
      <w:pPr>
        <w:numPr>
          <w:ilvl w:val="1"/>
          <w:numId w:val="1"/>
        </w:numPr>
        <w:ind w:hanging="360"/>
        <w:contextualSpacing/>
      </w:pPr>
      <w:r>
        <w:t>Optional: For fun, send your image bits to a friend using the Internet Simulator</w:t>
      </w:r>
    </w:p>
    <w:p w:rsidR="008D13AC" w:rsidRDefault="008D13AC"/>
    <w:p w:rsidR="008D13AC" w:rsidRDefault="008D13AC"/>
    <w:p w:rsidR="008D13AC" w:rsidRDefault="008D13AC"/>
    <w:p w:rsidR="008D13AC" w:rsidRDefault="008D13AC"/>
    <w:p w:rsidR="008D13AC" w:rsidRDefault="008D13AC"/>
    <w:p w:rsidR="008D13AC" w:rsidRDefault="00AE7750">
      <w:r>
        <w:t>When you are finish</w:t>
      </w:r>
      <w:r>
        <w:t>ed, complete the table below and answer the following questions:</w:t>
      </w:r>
    </w:p>
    <w:p w:rsidR="008D13AC" w:rsidRDefault="008D13AC"/>
    <w:tbl>
      <w:tblPr>
        <w:tblStyle w:val="a2"/>
        <w:tblW w:w="10230" w:type="dxa"/>
        <w:tblInd w:w="-480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5070"/>
      </w:tblGrid>
      <w:tr w:rsidR="008D13AC"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3AC" w:rsidRDefault="00AE7750">
            <w:pPr>
              <w:widowControl w:val="0"/>
              <w:spacing w:line="240" w:lineRule="auto"/>
            </w:pPr>
            <w:r>
              <w:rPr>
                <w:b/>
              </w:rPr>
              <w:t>Your image:</w:t>
            </w:r>
            <w:r>
              <w:br/>
              <w:t>Save your image and drag-and-drop or copy/paste it below.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3AC" w:rsidRDefault="00AE7750">
            <w:pPr>
              <w:widowControl w:val="0"/>
              <w:spacing w:line="240" w:lineRule="auto"/>
            </w:pPr>
            <w:r>
              <w:rPr>
                <w:b/>
              </w:rPr>
              <w:t>Your bits:</w:t>
            </w:r>
          </w:p>
          <w:p w:rsidR="008D13AC" w:rsidRDefault="00AE7750">
            <w:pPr>
              <w:widowControl w:val="0"/>
              <w:spacing w:line="240" w:lineRule="auto"/>
            </w:pPr>
            <w:r>
              <w:t>Copy/paste the bits that create your image below.</w:t>
            </w:r>
          </w:p>
        </w:tc>
      </w:tr>
      <w:tr w:rsidR="008D13AC"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AE775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143250" cy="3143250"/>
                  <wp:effectExtent l="0" t="0" r="0" b="0"/>
                  <wp:docPr id="4" name="Picture 1" descr="C:\Users\17cblanco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7cblanco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40A" w:rsidRDefault="0017140A" w:rsidP="0017140A">
            <w:pPr>
              <w:widowControl w:val="0"/>
              <w:spacing w:line="240" w:lineRule="auto"/>
            </w:pPr>
            <w:r>
              <w:t>0000 1010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0000 1010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1 1 1 1 1 1 1 1 1 1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1 1 0 0 0 0 0 0 1 1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1 0 1 1 1 1 1 1 0 1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1 0 1 0 1 1 0 1 0 1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0 1 1 1 1 1 1 1 1 0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0 1 0 1 1 1 1 0 1 0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0 1 1 0 0 0 0 1 1 0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1 0 1 1 1 1 1 1 0 1</w:t>
            </w:r>
          </w:p>
          <w:p w:rsidR="0017140A" w:rsidRDefault="0017140A" w:rsidP="0017140A">
            <w:pPr>
              <w:widowControl w:val="0"/>
              <w:spacing w:line="240" w:lineRule="auto"/>
            </w:pPr>
            <w:r>
              <w:t>1 1 0 0 0 0 0 0 1 1</w:t>
            </w:r>
          </w:p>
          <w:p w:rsidR="008D13AC" w:rsidRDefault="0017140A" w:rsidP="0017140A">
            <w:pPr>
              <w:widowControl w:val="0"/>
              <w:spacing w:line="240" w:lineRule="auto"/>
            </w:pPr>
            <w:r>
              <w:t>1 1 1 1 1 1 1 1 1 1</w:t>
            </w: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  <w:p w:rsidR="008D13AC" w:rsidRDefault="008D13AC">
            <w:pPr>
              <w:widowControl w:val="0"/>
              <w:spacing w:line="240" w:lineRule="auto"/>
            </w:pPr>
          </w:p>
        </w:tc>
      </w:tr>
    </w:tbl>
    <w:p w:rsidR="008D13AC" w:rsidRDefault="008D13AC"/>
    <w:p w:rsidR="008D13AC" w:rsidRDefault="008D13AC"/>
    <w:p w:rsidR="008D13AC" w:rsidRDefault="00AE7750">
      <w:pPr>
        <w:pStyle w:val="Heading2"/>
        <w:contextualSpacing w:val="0"/>
      </w:pPr>
      <w:bookmarkStart w:id="5" w:name="_qwz08jwzqwvx" w:colFirst="0" w:colLast="0"/>
      <w:bookmarkEnd w:id="5"/>
      <w:r>
        <w:rPr>
          <w:rFonts w:ascii="Arial" w:eastAsia="Arial" w:hAnsi="Arial" w:cs="Arial"/>
          <w:sz w:val="20"/>
          <w:szCs w:val="20"/>
        </w:rPr>
        <w:t>Questions</w:t>
      </w:r>
    </w:p>
    <w:p w:rsidR="008D13AC" w:rsidRDefault="008D13AC"/>
    <w:p w:rsidR="008D13AC" w:rsidRDefault="00AE7750">
      <w:pPr>
        <w:numPr>
          <w:ilvl w:val="0"/>
          <w:numId w:val="3"/>
        </w:numPr>
        <w:ind w:hanging="360"/>
        <w:contextualSpacing/>
      </w:pPr>
      <w:r>
        <w:t>Using the B&amp;W file format from the pixelation widget</w:t>
      </w:r>
    </w:p>
    <w:p w:rsidR="008D13AC" w:rsidRDefault="008D13AC"/>
    <w:p w:rsidR="00AE7750" w:rsidRDefault="00AE7750" w:rsidP="00AE7750">
      <w:pPr>
        <w:numPr>
          <w:ilvl w:val="1"/>
          <w:numId w:val="3"/>
        </w:numPr>
        <w:ind w:hanging="360"/>
        <w:contextualSpacing/>
      </w:pPr>
      <w:r>
        <w:t xml:space="preserve">What are the largest dimensions (width and height) of an image we can make with the pixelation widget? </w:t>
      </w:r>
      <w:r>
        <w:tab/>
        <w:t>255x255</w:t>
      </w:r>
    </w:p>
    <w:p w:rsidR="008D13AC" w:rsidRDefault="008D13AC">
      <w:pPr>
        <w:ind w:left="720"/>
      </w:pPr>
    </w:p>
    <w:p w:rsidR="008D13AC" w:rsidRDefault="008D13AC">
      <w:pPr>
        <w:ind w:left="720"/>
      </w:pPr>
    </w:p>
    <w:p w:rsidR="008D13AC" w:rsidRDefault="00AE7750">
      <w:pPr>
        <w:numPr>
          <w:ilvl w:val="1"/>
          <w:numId w:val="3"/>
        </w:numPr>
        <w:ind w:hanging="360"/>
        <w:contextualSpacing/>
      </w:pPr>
      <w:r>
        <w:t xml:space="preserve">How many total bits would there be in the </w:t>
      </w:r>
      <w:r>
        <w:rPr>
          <w:u w:val="single"/>
        </w:rPr>
        <w:t>largest</w:t>
      </w:r>
      <w:r>
        <w:t xml:space="preserve"> possible image we could make with the pixelatio</w:t>
      </w:r>
      <w:r>
        <w:t>n widget? 65,041</w:t>
      </w:r>
    </w:p>
    <w:p w:rsidR="008D13AC" w:rsidRDefault="008D13AC">
      <w:pPr>
        <w:ind w:left="720"/>
      </w:pPr>
    </w:p>
    <w:p w:rsidR="008D13AC" w:rsidRDefault="008D13AC">
      <w:pPr>
        <w:ind w:left="720"/>
      </w:pPr>
    </w:p>
    <w:p w:rsidR="008D13AC" w:rsidRDefault="00AE7750">
      <w:pPr>
        <w:numPr>
          <w:ilvl w:val="1"/>
          <w:numId w:val="3"/>
        </w:numPr>
        <w:ind w:hanging="360"/>
        <w:contextualSpacing/>
      </w:pPr>
      <w:r>
        <w:t xml:space="preserve">How many bits would it take to represent the </w:t>
      </w:r>
      <w:r>
        <w:rPr>
          <w:u w:val="single"/>
        </w:rPr>
        <w:t>smallest</w:t>
      </w:r>
      <w:r>
        <w:t xml:space="preserve"> possible image (i.e. an image with one pixel)? 17</w:t>
      </w:r>
    </w:p>
    <w:p w:rsidR="008D13AC" w:rsidRDefault="008D13AC"/>
    <w:p w:rsidR="008D13AC" w:rsidRDefault="008D13AC"/>
    <w:p w:rsidR="008D13AC" w:rsidRDefault="008D13AC"/>
    <w:p w:rsidR="008D13AC" w:rsidRDefault="00AE7750">
      <w:pPr>
        <w:numPr>
          <w:ilvl w:val="0"/>
          <w:numId w:val="3"/>
        </w:numPr>
        <w:ind w:hanging="360"/>
        <w:contextualSpacing/>
      </w:pPr>
      <w:r>
        <w:t>What would happen if we didn’t include width and height bits in our protocol? Assume your friend just sent you 32 bits of pixel data (just t</w:t>
      </w:r>
      <w:r>
        <w:t>he 0s and 1s for black and white pixels). Could you recover the original image? If so, how?</w:t>
      </w:r>
    </w:p>
    <w:p w:rsidR="00AE7750" w:rsidRDefault="00AE7750" w:rsidP="00AE7750">
      <w:pPr>
        <w:ind w:firstLine="360"/>
        <w:contextualSpacing/>
      </w:pPr>
      <w:bookmarkStart w:id="6" w:name="_GoBack"/>
      <w:bookmarkEnd w:id="6"/>
      <w:r w:rsidRPr="00AE7750">
        <w:t>no, the computer would not read the message correctly without the meta data, so you couldn't recover the image.</w:t>
      </w:r>
    </w:p>
    <w:sectPr w:rsidR="00AE7750">
      <w:headerReference w:type="default" r:id="rId11"/>
      <w:headerReference w:type="first" r:id="rId12"/>
      <w:footerReference w:type="first" r:id="rId13"/>
      <w:pgSz w:w="12240" w:h="15840"/>
      <w:pgMar w:top="36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E7750">
      <w:pPr>
        <w:spacing w:line="240" w:lineRule="auto"/>
      </w:pPr>
      <w:r>
        <w:separator/>
      </w:r>
    </w:p>
  </w:endnote>
  <w:endnote w:type="continuationSeparator" w:id="0">
    <w:p w:rsidR="00000000" w:rsidRDefault="00AE7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3AC" w:rsidRDefault="008D13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E7750">
      <w:pPr>
        <w:spacing w:line="240" w:lineRule="auto"/>
      </w:pPr>
      <w:r>
        <w:separator/>
      </w:r>
    </w:p>
  </w:footnote>
  <w:footnote w:type="continuationSeparator" w:id="0">
    <w:p w:rsidR="00000000" w:rsidRDefault="00AE7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3AC" w:rsidRDefault="008D13AC"/>
  <w:p w:rsidR="008D13AC" w:rsidRDefault="008D13AC"/>
  <w:p w:rsidR="008D13AC" w:rsidRDefault="008D1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3AC" w:rsidRDefault="008D13AC"/>
  <w:p w:rsidR="008D13AC" w:rsidRDefault="00AE7750">
    <w:pPr>
      <w:jc w:val="right"/>
    </w:pPr>
    <w:r>
      <w:rPr>
        <w:b/>
      </w:rPr>
      <w:t xml:space="preserve">Unit </w:t>
    </w:r>
    <w:r>
      <w:rPr>
        <w:b/>
      </w:rPr>
      <w:t>2 Lesson 3</w:t>
    </w:r>
  </w:p>
  <w:p w:rsidR="008D13AC" w:rsidRDefault="008D13AC"/>
  <w:p w:rsidR="008D13AC" w:rsidRDefault="00AE7750">
    <w:r>
      <w:t>Name(s)_________________________________________ Period ______ Date 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2C3C"/>
    <w:multiLevelType w:val="multilevel"/>
    <w:tmpl w:val="5FBC38E4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00D7D5F"/>
    <w:multiLevelType w:val="multilevel"/>
    <w:tmpl w:val="0EFE7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09A09F4"/>
    <w:multiLevelType w:val="multilevel"/>
    <w:tmpl w:val="01EE89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AC"/>
    <w:rsid w:val="0017140A"/>
    <w:rsid w:val="008D13AC"/>
    <w:rsid w:val="00A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9A9"/>
  <w15:docId w15:val="{95F1859E-2AE1-44FF-B8AE-741A51D5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5D6770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Blanco</dc:creator>
  <cp:lastModifiedBy>Christopher Blanco</cp:lastModifiedBy>
  <cp:revision>2</cp:revision>
  <dcterms:created xsi:type="dcterms:W3CDTF">2016-10-25T17:13:00Z</dcterms:created>
  <dcterms:modified xsi:type="dcterms:W3CDTF">2016-10-25T17:13:00Z</dcterms:modified>
</cp:coreProperties>
</file>