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#include&lt;sys/stat.h&gt;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str_cli(FILE *fp,int sockfd){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bufs=1024,cont;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*buff = malloc(bufs);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while((fgets(buff,bufs,fp)!=NULL)){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send(sockfd,buff,bufs,0);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if((cont = recv(sockfd,buff,bufs,0)) &gt;=0){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printf("Server replied 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fputs(buff,stdout);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printf("str cli\n");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printf("\nEOF\n");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main(int argc, char* argv[]){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create_socket,ret;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 sockaddr_in address;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if((create_socket = socket(AF_INET,SOCK_STREAM,0)) &gt;0)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printf("Socket created\n");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printf("Socket creation error");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address.sin_family = AF_INET;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address.sin_port = htons(15001);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inet_pton(AF_INET,argv[1],&amp;address.sin_addr);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if( (ret=connect(create_socket,(struct sockaddr *) &amp;address,sizeof(address))) 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printf("Connected\n");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printf("Error in connect");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str_cli(stdin,create_socket);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