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250A21"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w:t>
      </w:r>
    </w:p>
    <w:p w14:paraId="7202667B"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Project Synopsis</w:t>
      </w:r>
    </w:p>
    <w:p w14:paraId="61227C5C"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On</w:t>
      </w:r>
    </w:p>
    <w:p w14:paraId="4884410A" w14:textId="77777777" w:rsidR="00535129" w:rsidRPr="00535129" w:rsidRDefault="00535129">
      <w:pPr>
        <w:spacing w:line="360" w:lineRule="auto"/>
        <w:jc w:val="center"/>
        <w:rPr>
          <w:rFonts w:ascii="Avenir Next LT Pro" w:hAnsi="Avenir Next LT Pro"/>
          <w:sz w:val="44"/>
          <w:szCs w:val="44"/>
        </w:rPr>
      </w:pPr>
      <w:r w:rsidRPr="00535129">
        <w:rPr>
          <w:rFonts w:ascii="Avenir Next LT Pro" w:hAnsi="Avenir Next LT Pro"/>
          <w:sz w:val="44"/>
          <w:szCs w:val="44"/>
        </w:rPr>
        <w:t>Online Mentorship Platform</w:t>
      </w:r>
    </w:p>
    <w:p w14:paraId="288C4CDF" w14:textId="11D58CB9"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Submitted to</w:t>
      </w:r>
    </w:p>
    <w:p w14:paraId="296DD29E" w14:textId="77777777" w:rsidR="007F2D58" w:rsidRDefault="00697FCF">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Savitribai Phule Pune University </w:t>
      </w:r>
    </w:p>
    <w:p w14:paraId="7535CC70" w14:textId="77777777" w:rsidR="007F2D58" w:rsidRDefault="007F2D58">
      <w:pPr>
        <w:spacing w:line="360" w:lineRule="auto"/>
        <w:rPr>
          <w:rFonts w:ascii="Times New Roman" w:eastAsia="Times New Roman" w:hAnsi="Times New Roman" w:cs="Times New Roman"/>
          <w:b/>
          <w:sz w:val="32"/>
          <w:szCs w:val="32"/>
        </w:rPr>
      </w:pPr>
    </w:p>
    <w:p w14:paraId="2BF0EB1C" w14:textId="20D4F2BE"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In Partial </w:t>
      </w:r>
      <w:r w:rsidR="001F209D">
        <w:rPr>
          <w:rFonts w:ascii="Times New Roman" w:eastAsia="Times New Roman" w:hAnsi="Times New Roman" w:cs="Times New Roman"/>
          <w:b/>
          <w:sz w:val="32"/>
          <w:szCs w:val="32"/>
        </w:rPr>
        <w:t>Fulfilment</w:t>
      </w:r>
      <w:r>
        <w:rPr>
          <w:rFonts w:ascii="Times New Roman" w:eastAsia="Times New Roman" w:hAnsi="Times New Roman" w:cs="Times New Roman"/>
          <w:b/>
          <w:sz w:val="32"/>
          <w:szCs w:val="32"/>
        </w:rPr>
        <w:t xml:space="preserve"> of</w:t>
      </w:r>
    </w:p>
    <w:p w14:paraId="547865EA" w14:textId="244A7DB7" w:rsidR="007F2D58" w:rsidRDefault="00697FCF">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Bachelor of Computer Application </w:t>
      </w:r>
      <w:r w:rsidR="001F209D">
        <w:rPr>
          <w:rFonts w:ascii="Times New Roman" w:eastAsia="Times New Roman" w:hAnsi="Times New Roman" w:cs="Times New Roman"/>
          <w:b/>
          <w:sz w:val="28"/>
          <w:szCs w:val="28"/>
        </w:rPr>
        <w:t>(</w:t>
      </w:r>
      <w:proofErr w:type="gramStart"/>
      <w:r w:rsidR="001F209D">
        <w:rPr>
          <w:rFonts w:ascii="Times New Roman" w:eastAsia="Times New Roman" w:hAnsi="Times New Roman" w:cs="Times New Roman"/>
          <w:b/>
          <w:sz w:val="28"/>
          <w:szCs w:val="28"/>
        </w:rPr>
        <w:t>Science</w:t>
      </w:r>
      <w:r>
        <w:rPr>
          <w:rFonts w:ascii="Times New Roman" w:eastAsia="Times New Roman" w:hAnsi="Times New Roman" w:cs="Times New Roman"/>
          <w:b/>
          <w:sz w:val="28"/>
          <w:szCs w:val="28"/>
        </w:rPr>
        <w:t xml:space="preserve"> )</w:t>
      </w:r>
      <w:proofErr w:type="gramEnd"/>
    </w:p>
    <w:p w14:paraId="29EAAC8F" w14:textId="77777777" w:rsidR="007F2D58" w:rsidRDefault="00697FCF">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Year (Semester II)</w:t>
      </w:r>
    </w:p>
    <w:p w14:paraId="2AEAA8AA" w14:textId="77777777" w:rsidR="007F2D58" w:rsidRDefault="007F2D58">
      <w:pPr>
        <w:spacing w:line="360" w:lineRule="auto"/>
        <w:rPr>
          <w:rFonts w:ascii="Times New Roman" w:eastAsia="Times New Roman" w:hAnsi="Times New Roman" w:cs="Times New Roman"/>
          <w:b/>
          <w:sz w:val="32"/>
          <w:szCs w:val="32"/>
        </w:rPr>
      </w:pPr>
    </w:p>
    <w:p w14:paraId="07555CE0"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Submitted by</w:t>
      </w:r>
    </w:p>
    <w:p w14:paraId="70D8AC0D" w14:textId="09BDDCC1" w:rsidR="007F2D58" w:rsidRDefault="00697FCF">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Mr. </w:t>
      </w:r>
      <w:r w:rsidR="00B055C8">
        <w:rPr>
          <w:rFonts w:ascii="Times New Roman" w:eastAsia="Times New Roman" w:hAnsi="Times New Roman" w:cs="Times New Roman"/>
          <w:b/>
          <w:sz w:val="28"/>
          <w:szCs w:val="28"/>
        </w:rPr>
        <w:t>H Shiv Kumar</w:t>
      </w:r>
      <w:r>
        <w:rPr>
          <w:rFonts w:ascii="Times New Roman" w:eastAsia="Times New Roman" w:hAnsi="Times New Roman" w:cs="Times New Roman"/>
          <w:b/>
          <w:sz w:val="28"/>
          <w:szCs w:val="28"/>
        </w:rPr>
        <w:t xml:space="preserve"> </w:t>
      </w:r>
      <w:r w:rsidR="001F209D">
        <w:rPr>
          <w:rFonts w:ascii="Times New Roman" w:eastAsia="Times New Roman" w:hAnsi="Times New Roman" w:cs="Times New Roman"/>
          <w:b/>
          <w:sz w:val="28"/>
          <w:szCs w:val="28"/>
        </w:rPr>
        <w:t>(TE</w:t>
      </w:r>
      <w:r w:rsidR="00B055C8">
        <w:rPr>
          <w:rFonts w:ascii="Times New Roman" w:eastAsia="Times New Roman" w:hAnsi="Times New Roman" w:cs="Times New Roman"/>
          <w:b/>
          <w:sz w:val="28"/>
          <w:szCs w:val="28"/>
        </w:rPr>
        <w:t>1103)</w:t>
      </w:r>
    </w:p>
    <w:p w14:paraId="0D93E130" w14:textId="77777777" w:rsidR="007F2D58" w:rsidRDefault="007F2D58">
      <w:pPr>
        <w:spacing w:line="360" w:lineRule="auto"/>
        <w:rPr>
          <w:rFonts w:ascii="Times New Roman" w:eastAsia="Times New Roman" w:hAnsi="Times New Roman" w:cs="Times New Roman"/>
          <w:b/>
          <w:sz w:val="32"/>
          <w:szCs w:val="32"/>
        </w:rPr>
      </w:pPr>
    </w:p>
    <w:p w14:paraId="7D32B29E" w14:textId="1A7B2486"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Department of Computer Application </w:t>
      </w:r>
      <w:r w:rsidR="001F209D">
        <w:rPr>
          <w:rFonts w:ascii="Times New Roman" w:eastAsia="Times New Roman" w:hAnsi="Times New Roman" w:cs="Times New Roman"/>
          <w:b/>
          <w:sz w:val="32"/>
          <w:szCs w:val="32"/>
        </w:rPr>
        <w:t>(</w:t>
      </w:r>
      <w:r w:rsidR="00B055C8">
        <w:rPr>
          <w:rFonts w:ascii="Times New Roman" w:eastAsia="Times New Roman" w:hAnsi="Times New Roman" w:cs="Times New Roman"/>
          <w:b/>
          <w:sz w:val="32"/>
          <w:szCs w:val="32"/>
        </w:rPr>
        <w:t>Science)</w:t>
      </w:r>
    </w:p>
    <w:p w14:paraId="1CFB62D8" w14:textId="77777777" w:rsidR="007F2D58" w:rsidRDefault="007F2D58">
      <w:pPr>
        <w:spacing w:line="360" w:lineRule="auto"/>
        <w:jc w:val="center"/>
        <w:rPr>
          <w:rFonts w:ascii="Times New Roman" w:eastAsia="Times New Roman" w:hAnsi="Times New Roman" w:cs="Times New Roman"/>
          <w:b/>
          <w:sz w:val="32"/>
          <w:szCs w:val="32"/>
        </w:rPr>
      </w:pPr>
    </w:p>
    <w:p w14:paraId="730BAD4A"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MIT Arts, Commerce and Science College Alandi (D) Pune</w:t>
      </w:r>
    </w:p>
    <w:p w14:paraId="2203F243"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2025 – 2026</w:t>
      </w:r>
    </w:p>
    <w:p w14:paraId="0C71A9EB" w14:textId="77777777" w:rsidR="007F2D58" w:rsidRDefault="007F2D58">
      <w:pPr>
        <w:spacing w:line="360" w:lineRule="auto"/>
        <w:jc w:val="center"/>
        <w:rPr>
          <w:rFonts w:ascii="Times New Roman" w:eastAsia="Times New Roman" w:hAnsi="Times New Roman" w:cs="Times New Roman"/>
          <w:b/>
          <w:sz w:val="32"/>
          <w:szCs w:val="32"/>
        </w:rPr>
      </w:pPr>
    </w:p>
    <w:p w14:paraId="7F904AF9" w14:textId="77777777" w:rsidR="007F2D58" w:rsidRDefault="007F2D58">
      <w:pPr>
        <w:pBdr>
          <w:bottom w:val="single" w:sz="4" w:space="1" w:color="000000"/>
        </w:pBdr>
        <w:spacing w:line="360" w:lineRule="auto"/>
        <w:jc w:val="center"/>
        <w:rPr>
          <w:rFonts w:ascii="Times New Roman" w:eastAsia="Times New Roman" w:hAnsi="Times New Roman" w:cs="Times New Roman"/>
          <w:b/>
          <w:sz w:val="32"/>
          <w:szCs w:val="32"/>
        </w:rPr>
      </w:pPr>
    </w:p>
    <w:p w14:paraId="5D9931E9" w14:textId="77777777" w:rsidR="007F2D58" w:rsidRDefault="007F2D58">
      <w:pPr>
        <w:pBdr>
          <w:bottom w:val="single" w:sz="4" w:space="1" w:color="000000"/>
        </w:pBdr>
        <w:spacing w:line="360" w:lineRule="auto"/>
        <w:jc w:val="center"/>
        <w:rPr>
          <w:rFonts w:ascii="Times New Roman" w:eastAsia="Times New Roman" w:hAnsi="Times New Roman" w:cs="Times New Roman"/>
          <w:b/>
          <w:sz w:val="32"/>
          <w:szCs w:val="32"/>
        </w:rPr>
      </w:pPr>
    </w:p>
    <w:p w14:paraId="591C906F" w14:textId="77777777" w:rsidR="007F2D58" w:rsidRDefault="00697FCF">
      <w:pPr>
        <w:pBdr>
          <w:bottom w:val="single" w:sz="4" w:space="1" w:color="000000"/>
        </w:pBd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 FOR SYNOPSIS</w:t>
      </w:r>
    </w:p>
    <w:p w14:paraId="37DDD588" w14:textId="77777777" w:rsidR="007F2D58" w:rsidRDefault="007F2D58">
      <w:pPr>
        <w:spacing w:line="360" w:lineRule="auto"/>
        <w:jc w:val="center"/>
        <w:rPr>
          <w:rFonts w:ascii="Times New Roman" w:eastAsia="Times New Roman" w:hAnsi="Times New Roman" w:cs="Times New Roman"/>
          <w:b/>
          <w:sz w:val="32"/>
          <w:szCs w:val="32"/>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
        <w:gridCol w:w="6419"/>
        <w:gridCol w:w="1643"/>
      </w:tblGrid>
      <w:tr w:rsidR="007F2D58" w14:paraId="40560C30" w14:textId="77777777">
        <w:trPr>
          <w:trHeight w:val="404"/>
        </w:trPr>
        <w:tc>
          <w:tcPr>
            <w:tcW w:w="954" w:type="dxa"/>
            <w:tcBorders>
              <w:top w:val="single" w:sz="4" w:space="0" w:color="000000"/>
              <w:left w:val="single" w:sz="4" w:space="0" w:color="000000"/>
              <w:bottom w:val="single" w:sz="4" w:space="0" w:color="000000"/>
              <w:right w:val="single" w:sz="4" w:space="0" w:color="000000"/>
            </w:tcBorders>
          </w:tcPr>
          <w:p w14:paraId="545588C3"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S.NO</w:t>
            </w:r>
          </w:p>
        </w:tc>
        <w:tc>
          <w:tcPr>
            <w:tcW w:w="6419" w:type="dxa"/>
            <w:tcBorders>
              <w:top w:val="single" w:sz="4" w:space="0" w:color="000000"/>
              <w:left w:val="single" w:sz="4" w:space="0" w:color="000000"/>
              <w:bottom w:val="single" w:sz="4" w:space="0" w:color="000000"/>
              <w:right w:val="single" w:sz="4" w:space="0" w:color="000000"/>
            </w:tcBorders>
          </w:tcPr>
          <w:p w14:paraId="706C902E"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CONTENT </w:t>
            </w:r>
          </w:p>
        </w:tc>
        <w:tc>
          <w:tcPr>
            <w:tcW w:w="1643" w:type="dxa"/>
            <w:tcBorders>
              <w:top w:val="single" w:sz="4" w:space="0" w:color="000000"/>
              <w:left w:val="single" w:sz="4" w:space="0" w:color="000000"/>
              <w:bottom w:val="single" w:sz="4" w:space="0" w:color="000000"/>
              <w:right w:val="single" w:sz="4" w:space="0" w:color="000000"/>
            </w:tcBorders>
          </w:tcPr>
          <w:p w14:paraId="0FE431C5"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Page No</w:t>
            </w:r>
          </w:p>
        </w:tc>
      </w:tr>
      <w:tr w:rsidR="007F2D58" w14:paraId="3162A6F0" w14:textId="77777777">
        <w:tc>
          <w:tcPr>
            <w:tcW w:w="954" w:type="dxa"/>
            <w:tcBorders>
              <w:top w:val="single" w:sz="4" w:space="0" w:color="000000"/>
              <w:left w:val="single" w:sz="4" w:space="0" w:color="000000"/>
              <w:bottom w:val="single" w:sz="4" w:space="0" w:color="000000"/>
              <w:right w:val="single" w:sz="4" w:space="0" w:color="000000"/>
            </w:tcBorders>
          </w:tcPr>
          <w:p w14:paraId="401E5B10"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1.</w:t>
            </w:r>
          </w:p>
        </w:tc>
        <w:tc>
          <w:tcPr>
            <w:tcW w:w="6419" w:type="dxa"/>
            <w:tcBorders>
              <w:top w:val="single" w:sz="4" w:space="0" w:color="000000"/>
              <w:left w:val="single" w:sz="4" w:space="0" w:color="000000"/>
              <w:bottom w:val="single" w:sz="4" w:space="0" w:color="000000"/>
              <w:right w:val="single" w:sz="4" w:space="0" w:color="000000"/>
            </w:tcBorders>
          </w:tcPr>
          <w:p w14:paraId="6798558B" w14:textId="77777777" w:rsidR="007F2D58" w:rsidRDefault="00697FCF">
            <w:pP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Introduction of System</w:t>
            </w:r>
          </w:p>
        </w:tc>
        <w:tc>
          <w:tcPr>
            <w:tcW w:w="1643" w:type="dxa"/>
            <w:tcBorders>
              <w:top w:val="single" w:sz="4" w:space="0" w:color="000000"/>
              <w:left w:val="single" w:sz="4" w:space="0" w:color="000000"/>
              <w:bottom w:val="single" w:sz="4" w:space="0" w:color="000000"/>
              <w:right w:val="single" w:sz="4" w:space="0" w:color="000000"/>
            </w:tcBorders>
          </w:tcPr>
          <w:p w14:paraId="5A16A271"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01</w:t>
            </w:r>
          </w:p>
        </w:tc>
      </w:tr>
      <w:tr w:rsidR="007F2D58" w14:paraId="35D274C4" w14:textId="77777777">
        <w:tc>
          <w:tcPr>
            <w:tcW w:w="954" w:type="dxa"/>
            <w:tcBorders>
              <w:top w:val="single" w:sz="4" w:space="0" w:color="000000"/>
              <w:left w:val="single" w:sz="4" w:space="0" w:color="000000"/>
              <w:bottom w:val="single" w:sz="4" w:space="0" w:color="000000"/>
              <w:right w:val="single" w:sz="4" w:space="0" w:color="000000"/>
            </w:tcBorders>
          </w:tcPr>
          <w:p w14:paraId="30AB0F85"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w:t>
            </w:r>
          </w:p>
        </w:tc>
        <w:tc>
          <w:tcPr>
            <w:tcW w:w="6419" w:type="dxa"/>
            <w:tcBorders>
              <w:top w:val="single" w:sz="4" w:space="0" w:color="000000"/>
              <w:left w:val="single" w:sz="4" w:space="0" w:color="000000"/>
              <w:bottom w:val="single" w:sz="4" w:space="0" w:color="000000"/>
              <w:right w:val="single" w:sz="4" w:space="0" w:color="000000"/>
            </w:tcBorders>
          </w:tcPr>
          <w:p w14:paraId="2D7F1BFD" w14:textId="77777777" w:rsidR="007F2D58" w:rsidRDefault="00697FCF">
            <w:pP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Existing System and Drawbacks</w:t>
            </w:r>
          </w:p>
        </w:tc>
        <w:tc>
          <w:tcPr>
            <w:tcW w:w="1643" w:type="dxa"/>
            <w:tcBorders>
              <w:top w:val="single" w:sz="4" w:space="0" w:color="000000"/>
              <w:left w:val="single" w:sz="4" w:space="0" w:color="000000"/>
              <w:bottom w:val="single" w:sz="4" w:space="0" w:color="000000"/>
              <w:right w:val="single" w:sz="4" w:space="0" w:color="000000"/>
            </w:tcBorders>
          </w:tcPr>
          <w:p w14:paraId="00617502"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02</w:t>
            </w:r>
          </w:p>
        </w:tc>
      </w:tr>
      <w:tr w:rsidR="007F2D58" w14:paraId="4C2F79E8" w14:textId="77777777">
        <w:tc>
          <w:tcPr>
            <w:tcW w:w="954" w:type="dxa"/>
            <w:tcBorders>
              <w:top w:val="single" w:sz="4" w:space="0" w:color="000000"/>
              <w:left w:val="single" w:sz="4" w:space="0" w:color="000000"/>
              <w:bottom w:val="single" w:sz="4" w:space="0" w:color="000000"/>
              <w:right w:val="single" w:sz="4" w:space="0" w:color="000000"/>
            </w:tcBorders>
          </w:tcPr>
          <w:p w14:paraId="65D64F08"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3.</w:t>
            </w:r>
          </w:p>
        </w:tc>
        <w:tc>
          <w:tcPr>
            <w:tcW w:w="6419" w:type="dxa"/>
            <w:tcBorders>
              <w:top w:val="single" w:sz="4" w:space="0" w:color="000000"/>
              <w:left w:val="single" w:sz="4" w:space="0" w:color="000000"/>
              <w:bottom w:val="single" w:sz="4" w:space="0" w:color="000000"/>
              <w:right w:val="single" w:sz="4" w:space="0" w:color="000000"/>
            </w:tcBorders>
          </w:tcPr>
          <w:p w14:paraId="69A2C73C" w14:textId="77777777" w:rsidR="007F2D58" w:rsidRDefault="00697FCF">
            <w:pP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Proposed System and Objectives</w:t>
            </w:r>
          </w:p>
        </w:tc>
        <w:tc>
          <w:tcPr>
            <w:tcW w:w="1643" w:type="dxa"/>
            <w:tcBorders>
              <w:top w:val="single" w:sz="4" w:space="0" w:color="000000"/>
              <w:left w:val="single" w:sz="4" w:space="0" w:color="000000"/>
              <w:bottom w:val="single" w:sz="4" w:space="0" w:color="000000"/>
              <w:right w:val="single" w:sz="4" w:space="0" w:color="000000"/>
            </w:tcBorders>
          </w:tcPr>
          <w:p w14:paraId="24C24721"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03</w:t>
            </w:r>
          </w:p>
        </w:tc>
      </w:tr>
      <w:tr w:rsidR="007F2D58" w14:paraId="1ED90159" w14:textId="77777777">
        <w:tc>
          <w:tcPr>
            <w:tcW w:w="954" w:type="dxa"/>
            <w:tcBorders>
              <w:top w:val="single" w:sz="4" w:space="0" w:color="000000"/>
              <w:left w:val="single" w:sz="4" w:space="0" w:color="000000"/>
              <w:bottom w:val="single" w:sz="4" w:space="0" w:color="000000"/>
              <w:right w:val="single" w:sz="4" w:space="0" w:color="000000"/>
            </w:tcBorders>
          </w:tcPr>
          <w:p w14:paraId="5464869B"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4.</w:t>
            </w:r>
          </w:p>
        </w:tc>
        <w:tc>
          <w:tcPr>
            <w:tcW w:w="6419" w:type="dxa"/>
            <w:tcBorders>
              <w:top w:val="single" w:sz="4" w:space="0" w:color="000000"/>
              <w:left w:val="single" w:sz="4" w:space="0" w:color="000000"/>
              <w:bottom w:val="single" w:sz="4" w:space="0" w:color="000000"/>
              <w:right w:val="single" w:sz="4" w:space="0" w:color="000000"/>
            </w:tcBorders>
          </w:tcPr>
          <w:p w14:paraId="2F8CD388" w14:textId="77777777" w:rsidR="007F2D58" w:rsidRDefault="00697FCF">
            <w:pP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Operating Environment- Hardware and Software</w:t>
            </w:r>
          </w:p>
        </w:tc>
        <w:tc>
          <w:tcPr>
            <w:tcW w:w="1643" w:type="dxa"/>
            <w:tcBorders>
              <w:top w:val="single" w:sz="4" w:space="0" w:color="000000"/>
              <w:left w:val="single" w:sz="4" w:space="0" w:color="000000"/>
              <w:bottom w:val="single" w:sz="4" w:space="0" w:color="000000"/>
              <w:right w:val="single" w:sz="4" w:space="0" w:color="000000"/>
            </w:tcBorders>
          </w:tcPr>
          <w:p w14:paraId="489BDF79"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04</w:t>
            </w:r>
          </w:p>
        </w:tc>
      </w:tr>
      <w:tr w:rsidR="007F2D58" w14:paraId="5EDD01F0" w14:textId="77777777">
        <w:tc>
          <w:tcPr>
            <w:tcW w:w="954" w:type="dxa"/>
            <w:tcBorders>
              <w:top w:val="single" w:sz="4" w:space="0" w:color="000000"/>
              <w:left w:val="single" w:sz="4" w:space="0" w:color="000000"/>
              <w:bottom w:val="single" w:sz="4" w:space="0" w:color="000000"/>
              <w:right w:val="single" w:sz="4" w:space="0" w:color="000000"/>
            </w:tcBorders>
          </w:tcPr>
          <w:p w14:paraId="06156563"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5.</w:t>
            </w:r>
          </w:p>
        </w:tc>
        <w:tc>
          <w:tcPr>
            <w:tcW w:w="6419" w:type="dxa"/>
            <w:tcBorders>
              <w:top w:val="single" w:sz="4" w:space="0" w:color="000000"/>
              <w:left w:val="single" w:sz="4" w:space="0" w:color="000000"/>
              <w:bottom w:val="single" w:sz="4" w:space="0" w:color="000000"/>
              <w:right w:val="single" w:sz="4" w:space="0" w:color="000000"/>
            </w:tcBorders>
          </w:tcPr>
          <w:p w14:paraId="7DDF4753" w14:textId="77777777" w:rsidR="007F2D58" w:rsidRDefault="00697FCF">
            <w:pP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Bibliography (Reference)</w:t>
            </w:r>
          </w:p>
        </w:tc>
        <w:tc>
          <w:tcPr>
            <w:tcW w:w="1643" w:type="dxa"/>
            <w:tcBorders>
              <w:top w:val="single" w:sz="4" w:space="0" w:color="000000"/>
              <w:left w:val="single" w:sz="4" w:space="0" w:color="000000"/>
              <w:bottom w:val="single" w:sz="4" w:space="0" w:color="000000"/>
              <w:right w:val="single" w:sz="4" w:space="0" w:color="000000"/>
            </w:tcBorders>
          </w:tcPr>
          <w:p w14:paraId="79C03C7A" w14:textId="77777777" w:rsidR="007F2D58" w:rsidRDefault="00697FC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05</w:t>
            </w:r>
          </w:p>
        </w:tc>
      </w:tr>
    </w:tbl>
    <w:p w14:paraId="19BA7EC9" w14:textId="77777777" w:rsidR="007F2D58" w:rsidRDefault="007F2D58">
      <w:pPr>
        <w:spacing w:line="360" w:lineRule="auto"/>
        <w:jc w:val="center"/>
        <w:rPr>
          <w:rFonts w:ascii="Times New Roman" w:eastAsia="Times New Roman" w:hAnsi="Times New Roman" w:cs="Times New Roman"/>
          <w:b/>
          <w:sz w:val="32"/>
          <w:szCs w:val="32"/>
        </w:rPr>
      </w:pPr>
    </w:p>
    <w:p w14:paraId="229E9DE4" w14:textId="77777777" w:rsidR="007F2D58" w:rsidRDefault="007F2D58">
      <w:pPr>
        <w:spacing w:line="360" w:lineRule="auto"/>
        <w:jc w:val="center"/>
        <w:rPr>
          <w:rFonts w:ascii="Times New Roman" w:eastAsia="Times New Roman" w:hAnsi="Times New Roman" w:cs="Times New Roman"/>
          <w:b/>
          <w:sz w:val="32"/>
          <w:szCs w:val="32"/>
        </w:rPr>
      </w:pPr>
    </w:p>
    <w:p w14:paraId="3A1C087F" w14:textId="77777777" w:rsidR="007F2D58" w:rsidRDefault="00697FCF">
      <w:pPr>
        <w:rPr>
          <w:rFonts w:ascii="Times New Roman" w:eastAsia="Times New Roman" w:hAnsi="Times New Roman" w:cs="Times New Roman"/>
          <w:b/>
          <w:sz w:val="32"/>
          <w:szCs w:val="32"/>
        </w:rPr>
      </w:pPr>
      <w:r>
        <w:br w:type="page"/>
      </w:r>
    </w:p>
    <w:p w14:paraId="607ED3B7" w14:textId="1A434996" w:rsidR="007F2D58" w:rsidRDefault="00697FCF">
      <w:pPr>
        <w:pBdr>
          <w:bottom w:val="single" w:sz="4" w:space="1" w:color="000000"/>
        </w:pBd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1.Introduction </w:t>
      </w:r>
      <w:r w:rsidR="00B055C8">
        <w:rPr>
          <w:rFonts w:ascii="Times New Roman" w:eastAsia="Times New Roman" w:hAnsi="Times New Roman" w:cs="Times New Roman"/>
          <w:b/>
          <w:sz w:val="32"/>
          <w:szCs w:val="32"/>
        </w:rPr>
        <w:t>of</w:t>
      </w:r>
      <w:r>
        <w:rPr>
          <w:rFonts w:ascii="Times New Roman" w:eastAsia="Times New Roman" w:hAnsi="Times New Roman" w:cs="Times New Roman"/>
          <w:b/>
          <w:sz w:val="32"/>
          <w:szCs w:val="32"/>
        </w:rPr>
        <w:t xml:space="preserve"> System</w:t>
      </w:r>
    </w:p>
    <w:p w14:paraId="1D7B66F0" w14:textId="77777777" w:rsidR="00B055C8" w:rsidRDefault="00B055C8" w:rsidP="00B055C8">
      <w:pPr>
        <w:pStyle w:val="Heading3"/>
      </w:pPr>
      <w:r>
        <w:rPr>
          <w:rStyle w:val="Strong"/>
          <w:b w:val="0"/>
          <w:bCs w:val="0"/>
        </w:rPr>
        <w:t>1.1 Background</w:t>
      </w:r>
    </w:p>
    <w:p w14:paraId="2228C4F4" w14:textId="77777777" w:rsidR="00B055C8" w:rsidRDefault="00B055C8" w:rsidP="00B055C8">
      <w:pPr>
        <w:pStyle w:val="NormalWeb"/>
      </w:pPr>
      <w:r>
        <w:t>In today’s digital era, access to proper guidance and mentorship is essential for career growth and skill development. However, many students and professionals face difficulty in connecting with experienced mentors due to limited networking opportunities and lack of structured platforms.</w:t>
      </w:r>
    </w:p>
    <w:p w14:paraId="11188E39" w14:textId="77777777" w:rsidR="00B055C8" w:rsidRDefault="00B055C8" w:rsidP="00B055C8">
      <w:pPr>
        <w:pStyle w:val="Heading3"/>
      </w:pPr>
      <w:r>
        <w:rPr>
          <w:rStyle w:val="Strong"/>
          <w:b w:val="0"/>
          <w:bCs w:val="0"/>
        </w:rPr>
        <w:t>1.2 Problem Statement</w:t>
      </w:r>
    </w:p>
    <w:p w14:paraId="7614E26B" w14:textId="77777777" w:rsidR="00B055C8" w:rsidRDefault="00B055C8" w:rsidP="00B055C8">
      <w:pPr>
        <w:pStyle w:val="NormalWeb"/>
      </w:pPr>
      <w:r>
        <w:t>Currently, there is no simple and accessible system where mentees can easily find suitable mentors based on their interests and communicate with them efficiently. Most existing solutions are either complex or lack proper matching and interaction features.</w:t>
      </w:r>
    </w:p>
    <w:p w14:paraId="1A3F082D" w14:textId="77777777" w:rsidR="00B055C8" w:rsidRDefault="00B055C8" w:rsidP="00B055C8">
      <w:pPr>
        <w:pStyle w:val="Heading3"/>
      </w:pPr>
      <w:r>
        <w:rPr>
          <w:rStyle w:val="Strong"/>
          <w:b w:val="0"/>
          <w:bCs w:val="0"/>
        </w:rPr>
        <w:t>1.3 Need for the System</w:t>
      </w:r>
    </w:p>
    <w:p w14:paraId="7F297000" w14:textId="77777777" w:rsidR="00B055C8" w:rsidRDefault="00B055C8" w:rsidP="00B055C8">
      <w:pPr>
        <w:pStyle w:val="NormalWeb"/>
      </w:pPr>
      <w:r>
        <w:t>There is a need for a centralized platform that can connect mentees with relevant mentors and provide a simple communication system. A recommendation-based approach can help users find the most suitable mentors quickly and effectively.</w:t>
      </w:r>
    </w:p>
    <w:p w14:paraId="73BA9F0A" w14:textId="77777777" w:rsidR="00B055C8" w:rsidRDefault="00B055C8" w:rsidP="00B055C8">
      <w:pPr>
        <w:pStyle w:val="Heading3"/>
      </w:pPr>
      <w:r>
        <w:rPr>
          <w:rStyle w:val="Strong"/>
          <w:b w:val="0"/>
          <w:bCs w:val="0"/>
        </w:rPr>
        <w:t>1.4 Overview of the Proposed System</w:t>
      </w:r>
    </w:p>
    <w:p w14:paraId="59744A54" w14:textId="77777777" w:rsidR="00B055C8" w:rsidRDefault="00B055C8" w:rsidP="00B055C8">
      <w:pPr>
        <w:pStyle w:val="NormalWeb"/>
      </w:pPr>
      <w:r>
        <w:t>The Online Mentorship Platform is a web-based system that allows users to register as mentors or mentees, receive mentor recommendations based on interests and expertise, and interact through a chat system. It aims to simplify the mentorship process and improve accessibility.</w:t>
      </w:r>
    </w:p>
    <w:p w14:paraId="5D54508E" w14:textId="77777777" w:rsidR="00B055C8" w:rsidRDefault="00B055C8" w:rsidP="00B055C8">
      <w:pPr>
        <w:pStyle w:val="Heading3"/>
      </w:pPr>
      <w:r>
        <w:rPr>
          <w:rStyle w:val="Strong"/>
          <w:b w:val="0"/>
          <w:bCs w:val="0"/>
        </w:rPr>
        <w:t>1.5 Working Concept</w:t>
      </w:r>
    </w:p>
    <w:p w14:paraId="06A341D7" w14:textId="77777777" w:rsidR="00B055C8" w:rsidRDefault="00B055C8" w:rsidP="00B055C8">
      <w:pPr>
        <w:pStyle w:val="NormalWeb"/>
      </w:pPr>
      <w:r>
        <w:t>The system collects user information such as skills and interests, matches mentees with suitable mentors using a recommendation logic, and enables one-to-one communication through a chat interface.</w:t>
      </w:r>
    </w:p>
    <w:p w14:paraId="402177F3" w14:textId="77777777" w:rsidR="00B055C8" w:rsidRDefault="00B055C8" w:rsidP="00B055C8">
      <w:pPr>
        <w:pStyle w:val="Heading3"/>
      </w:pPr>
      <w:r>
        <w:rPr>
          <w:rStyle w:val="Strong"/>
          <w:b w:val="0"/>
          <w:bCs w:val="0"/>
        </w:rPr>
        <w:t>1.6 Conclusion</w:t>
      </w:r>
    </w:p>
    <w:p w14:paraId="5F036A82" w14:textId="77777777" w:rsidR="00B055C8" w:rsidRDefault="00B055C8" w:rsidP="00B055C8">
      <w:pPr>
        <w:pStyle w:val="NormalWeb"/>
      </w:pPr>
      <w:r>
        <w:t>The proposed system provides an efficient solution for connecting mentors and mentees, improving access to guidance, and supporting career development through a simple and user-friendly platform.</w:t>
      </w:r>
    </w:p>
    <w:p w14:paraId="1045C836" w14:textId="52980B30" w:rsidR="00B055C8" w:rsidRDefault="00B055C8">
      <w:pPr>
        <w:pBdr>
          <w:bottom w:val="single" w:sz="4" w:space="1" w:color="000000"/>
        </w:pBdr>
        <w:spacing w:line="360" w:lineRule="auto"/>
        <w:rPr>
          <w:rFonts w:ascii="Times New Roman" w:eastAsia="Times New Roman" w:hAnsi="Times New Roman" w:cs="Times New Roman"/>
          <w:b/>
          <w:sz w:val="28"/>
          <w:szCs w:val="28"/>
        </w:rPr>
      </w:pPr>
    </w:p>
    <w:p w14:paraId="2DF2178A" w14:textId="3B7DE093" w:rsidR="00B055C8" w:rsidRDefault="00B055C8">
      <w:pPr>
        <w:pBdr>
          <w:bottom w:val="single" w:sz="4" w:space="1" w:color="000000"/>
        </w:pBdr>
        <w:spacing w:line="360" w:lineRule="auto"/>
        <w:rPr>
          <w:rFonts w:ascii="Times New Roman" w:eastAsia="Times New Roman" w:hAnsi="Times New Roman" w:cs="Times New Roman"/>
          <w:b/>
          <w:sz w:val="28"/>
          <w:szCs w:val="28"/>
        </w:rPr>
      </w:pPr>
    </w:p>
    <w:p w14:paraId="2EA62BFA" w14:textId="77777777" w:rsidR="00B055C8" w:rsidRDefault="00B055C8">
      <w:pPr>
        <w:pBdr>
          <w:bottom w:val="single" w:sz="4" w:space="1" w:color="000000"/>
        </w:pBdr>
        <w:spacing w:line="360" w:lineRule="auto"/>
        <w:rPr>
          <w:rFonts w:ascii="Times New Roman" w:eastAsia="Times New Roman" w:hAnsi="Times New Roman" w:cs="Times New Roman"/>
          <w:b/>
          <w:sz w:val="28"/>
          <w:szCs w:val="28"/>
        </w:rPr>
      </w:pPr>
    </w:p>
    <w:p w14:paraId="58454EF8" w14:textId="1CCD6FC6" w:rsidR="007F2D58" w:rsidRDefault="00697FCF">
      <w:pPr>
        <w:pBdr>
          <w:bottom w:val="single" w:sz="4" w:space="1" w:color="000000"/>
        </w:pBd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2.Existing </w:t>
      </w:r>
      <w:r>
        <w:rPr>
          <w:rFonts w:ascii="Times New Roman" w:eastAsia="Times New Roman" w:hAnsi="Times New Roman" w:cs="Times New Roman"/>
          <w:b/>
          <w:sz w:val="32"/>
          <w:szCs w:val="32"/>
        </w:rPr>
        <w:t>Systems and Drawbacks</w:t>
      </w:r>
    </w:p>
    <w:p w14:paraId="5A18F165" w14:textId="77777777" w:rsidR="00B055C8" w:rsidRDefault="00B055C8" w:rsidP="00B055C8">
      <w:pPr>
        <w:pStyle w:val="Heading3"/>
      </w:pPr>
      <w:r>
        <w:rPr>
          <w:rStyle w:val="Strong"/>
          <w:b w:val="0"/>
          <w:bCs w:val="0"/>
        </w:rPr>
        <w:t>2.1 Overview of Existing Systems</w:t>
      </w:r>
    </w:p>
    <w:p w14:paraId="09F18E2F" w14:textId="77777777" w:rsidR="00B055C8" w:rsidRDefault="00B055C8" w:rsidP="00B055C8">
      <w:pPr>
        <w:pStyle w:val="NormalWeb"/>
      </w:pPr>
      <w:r>
        <w:t>Currently, mentorship is mainly conducted through informal methods such as social media platforms, personal contacts, and online communities. While some dedicated mentorship platforms exist, they often focus more on basic profile listings rather than meaningful connections. Many of these systems lack proper personalization, making it difficult for users to find mentors who match their specific needs, skills, or career goals.</w:t>
      </w:r>
    </w:p>
    <w:p w14:paraId="12E84711" w14:textId="77777777" w:rsidR="00B055C8" w:rsidRDefault="00B055C8" w:rsidP="00B055C8">
      <w:pPr>
        <w:pStyle w:val="Heading3"/>
      </w:pPr>
      <w:r>
        <w:rPr>
          <w:rStyle w:val="Strong"/>
          <w:b w:val="0"/>
          <w:bCs w:val="0"/>
        </w:rPr>
        <w:t>2.2 Manual Search Process</w:t>
      </w:r>
    </w:p>
    <w:p w14:paraId="73FB0E2C" w14:textId="77777777" w:rsidR="00B055C8" w:rsidRDefault="00B055C8" w:rsidP="00B055C8">
      <w:pPr>
        <w:pStyle w:val="NormalWeb"/>
      </w:pPr>
      <w:r>
        <w:t>In most cases, mentees have to manually search for mentors by browsing multiple profiles, sending messages, or relying on recommendations from others. This process is time-consuming and inefficient, especially for users who are new and unsure about how to choose the right mentor. The lack of guidance during this process often leads to confusion and delays in finding suitable mentorship.</w:t>
      </w:r>
    </w:p>
    <w:p w14:paraId="015B9444" w14:textId="77777777" w:rsidR="00B055C8" w:rsidRDefault="00B055C8" w:rsidP="00B055C8">
      <w:pPr>
        <w:pStyle w:val="Heading3"/>
      </w:pPr>
      <w:r>
        <w:rPr>
          <w:rStyle w:val="Strong"/>
          <w:b w:val="0"/>
          <w:bCs w:val="0"/>
        </w:rPr>
        <w:t>2.3 Limitations of Current Platforms</w:t>
      </w:r>
    </w:p>
    <w:p w14:paraId="3153A5EF" w14:textId="77777777" w:rsidR="00B055C8" w:rsidRDefault="00B055C8" w:rsidP="00B055C8">
      <w:pPr>
        <w:pStyle w:val="NormalWeb"/>
      </w:pPr>
      <w:r>
        <w:t>Existing platforms do not always provide an effective mentor recommendation system based on user interests, skills, and preferences. Many platforms lack a structured and user-friendly approach for connecting mentors and mentees. Additionally, some systems involve complex registration processes or paid features, which can limit accessibility for students and beginners.</w:t>
      </w:r>
    </w:p>
    <w:p w14:paraId="71118243" w14:textId="77777777" w:rsidR="00B055C8" w:rsidRDefault="00B055C8" w:rsidP="00B055C8">
      <w:pPr>
        <w:pStyle w:val="Heading3"/>
      </w:pPr>
      <w:r>
        <w:rPr>
          <w:rStyle w:val="Strong"/>
          <w:b w:val="0"/>
          <w:bCs w:val="0"/>
        </w:rPr>
        <w:t>2.4 Conclusion</w:t>
      </w:r>
    </w:p>
    <w:p w14:paraId="47BF31C6" w14:textId="77777777" w:rsidR="00B055C8" w:rsidRDefault="00B055C8" w:rsidP="00B055C8">
      <w:pPr>
        <w:pStyle w:val="NormalWeb"/>
      </w:pPr>
      <w:r>
        <w:t>Overall, current mentorship systems are unstructured, time-consuming, and lack proper personalization. These drawbacks create difficulties in finding suitable mentors and reduce the overall effectiveness of mentorship. Hence, there is a strong need for a centralized and intelligent platform that simplifies mentor discovery and improves user experience.</w:t>
      </w:r>
    </w:p>
    <w:p w14:paraId="4B771950" w14:textId="3717406F" w:rsidR="007F2D58" w:rsidRDefault="00697FCF">
      <w:pPr>
        <w:pBdr>
          <w:bottom w:val="single" w:sz="4" w:space="1" w:color="000000"/>
        </w:pBd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3.Proposed System and Objectives</w:t>
      </w:r>
    </w:p>
    <w:p w14:paraId="3B504159" w14:textId="77777777" w:rsidR="00535129" w:rsidRDefault="00535129" w:rsidP="00535129">
      <w:pPr>
        <w:pStyle w:val="Heading3"/>
      </w:pPr>
      <w:r>
        <w:rPr>
          <w:rStyle w:val="Strong"/>
          <w:b w:val="0"/>
          <w:bCs w:val="0"/>
        </w:rPr>
        <w:t>3.1 Overview of Proposed System</w:t>
      </w:r>
    </w:p>
    <w:p w14:paraId="10E7B978" w14:textId="77777777" w:rsidR="00535129" w:rsidRDefault="00535129" w:rsidP="00535129">
      <w:pPr>
        <w:pStyle w:val="NormalWeb"/>
      </w:pPr>
      <w:r>
        <w:t>The Online Mentorship Platform is a web-based system designed to connect mentees with experienced mentors in a simple and structured way. Unlike traditional methods, the proposed system provides personalized mentor recommendations based on user interests and expertise. It focuses on improving accessibility, simplifying the mentorship process, and enabling effective communication between users.</w:t>
      </w:r>
    </w:p>
    <w:p w14:paraId="24C2E4AC" w14:textId="77777777" w:rsidR="00535129" w:rsidRDefault="00535129" w:rsidP="00535129">
      <w:pPr>
        <w:pStyle w:val="Heading3"/>
      </w:pPr>
      <w:r>
        <w:rPr>
          <w:rStyle w:val="Strong"/>
          <w:b w:val="0"/>
          <w:bCs w:val="0"/>
        </w:rPr>
        <w:t>3.2 Core Functioning of the System</w:t>
      </w:r>
    </w:p>
    <w:p w14:paraId="63CB572D" w14:textId="77777777" w:rsidR="00535129" w:rsidRDefault="00535129" w:rsidP="00535129">
      <w:pPr>
        <w:pStyle w:val="NormalWeb"/>
      </w:pPr>
      <w:r>
        <w:t xml:space="preserve">When a user registers as a mentee, they provide their interests and goals, while mentors provide their skills and areas of expertise. The system </w:t>
      </w:r>
      <w:proofErr w:type="spellStart"/>
      <w:r>
        <w:t>analyzes</w:t>
      </w:r>
      <w:proofErr w:type="spellEnd"/>
      <w:r>
        <w:t xml:space="preserve"> this information and matches </w:t>
      </w:r>
      <w:r>
        <w:lastRenderedPageBreak/>
        <w:t>mentees with suitable mentors using a recommendation logic. Once matched, users can interact through a chat-based communication system, allowing real-time guidance and support.</w:t>
      </w:r>
    </w:p>
    <w:p w14:paraId="0ADC3823" w14:textId="77777777" w:rsidR="00535129" w:rsidRDefault="00535129" w:rsidP="00535129">
      <w:pPr>
        <w:pStyle w:val="Heading3"/>
      </w:pPr>
      <w:r>
        <w:rPr>
          <w:rStyle w:val="Strong"/>
          <w:b w:val="0"/>
          <w:bCs w:val="0"/>
        </w:rPr>
        <w:t>3.3 Key Features</w:t>
      </w:r>
    </w:p>
    <w:p w14:paraId="3D624193" w14:textId="77777777" w:rsidR="00535129" w:rsidRDefault="00535129" w:rsidP="00535129">
      <w:pPr>
        <w:pStyle w:val="NormalWeb"/>
      </w:pPr>
      <w:r>
        <w:t>● User registration for mentors and mentees</w:t>
      </w:r>
      <w:r>
        <w:br/>
        <w:t>● Mentor recommendation based on interests and expertise</w:t>
      </w:r>
      <w:r>
        <w:br/>
        <w:t>● One-to-one chat system for communication</w:t>
      </w:r>
      <w:r>
        <w:br/>
        <w:t>● User-friendly and simple interface</w:t>
      </w:r>
      <w:r>
        <w:br/>
        <w:t>● Storage of user data and chat history in a database</w:t>
      </w:r>
    </w:p>
    <w:p w14:paraId="7D7A7A57" w14:textId="77777777" w:rsidR="00535129" w:rsidRDefault="00535129" w:rsidP="00535129">
      <w:pPr>
        <w:pStyle w:val="Heading3"/>
      </w:pPr>
      <w:r>
        <w:rPr>
          <w:rStyle w:val="Strong"/>
          <w:b w:val="0"/>
          <w:bCs w:val="0"/>
        </w:rPr>
        <w:t>3.4 Objectives of the Proposed System</w:t>
      </w:r>
    </w:p>
    <w:p w14:paraId="5EB468EB" w14:textId="77777777" w:rsidR="00535129" w:rsidRDefault="00535129" w:rsidP="00535129">
      <w:pPr>
        <w:pStyle w:val="NormalWeb"/>
      </w:pPr>
      <w:r>
        <w:t>To create a centralized platform for connecting mentors and mentees, to simplify the process of finding suitable mentors, and to improve guidance accessibility through an efficient recommendation and communication system.</w:t>
      </w:r>
    </w:p>
    <w:p w14:paraId="4A29EF63" w14:textId="77777777" w:rsidR="00535129" w:rsidRDefault="00535129" w:rsidP="00535129">
      <w:pPr>
        <w:pStyle w:val="Heading3"/>
      </w:pPr>
      <w:r>
        <w:rPr>
          <w:rStyle w:val="Strong"/>
          <w:b w:val="0"/>
          <w:bCs w:val="0"/>
        </w:rPr>
        <w:t>3.5 Expected Outcome</w:t>
      </w:r>
    </w:p>
    <w:p w14:paraId="45D19802" w14:textId="77777777" w:rsidR="00535129" w:rsidRDefault="00535129" w:rsidP="00535129">
      <w:pPr>
        <w:pStyle w:val="NormalWeb"/>
      </w:pPr>
      <w:r>
        <w:t>The proposed system will make mentorship more accessible, efficient, and organized. It will help users find the right mentors quickly, improve communication, and support career growth and skill development through meaningful interactions.</w:t>
      </w:r>
    </w:p>
    <w:p w14:paraId="495020EF" w14:textId="77777777" w:rsidR="007F2D58" w:rsidRDefault="00697FCF">
      <w:pPr>
        <w:pBdr>
          <w:bottom w:val="single" w:sz="4" w:space="1" w:color="000000"/>
        </w:pBd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4.Operating Environment – Hardware and Software </w:t>
      </w:r>
    </w:p>
    <w:p w14:paraId="3A6F4781" w14:textId="77777777" w:rsidR="00535129" w:rsidRDefault="00535129" w:rsidP="00535129">
      <w:pPr>
        <w:pStyle w:val="Heading3"/>
      </w:pPr>
      <w:r>
        <w:rPr>
          <w:rStyle w:val="Strong"/>
          <w:b w:val="0"/>
          <w:bCs w:val="0"/>
        </w:rPr>
        <w:t>4.1 Overview</w:t>
      </w:r>
    </w:p>
    <w:p w14:paraId="5A16E2FF" w14:textId="77777777" w:rsidR="00535129" w:rsidRDefault="00535129" w:rsidP="00535129">
      <w:pPr>
        <w:pStyle w:val="NormalWeb"/>
      </w:pPr>
      <w:r>
        <w:t>The operating environment defines the hardware and software requirements necessary for the development and execution of the Online Mentorship Platform. A stable and compatible environment ensures smooth functioning of user registration, mentor recommendation, and chat-based communication.</w:t>
      </w:r>
    </w:p>
    <w:p w14:paraId="3B0F4740" w14:textId="77777777" w:rsidR="00535129" w:rsidRDefault="00535129" w:rsidP="00535129">
      <w:pPr>
        <w:pStyle w:val="Heading3"/>
      </w:pPr>
      <w:r>
        <w:rPr>
          <w:rStyle w:val="Strong"/>
          <w:b w:val="0"/>
          <w:bCs w:val="0"/>
        </w:rPr>
        <w:t>4.2 Hardware Requirements</w:t>
      </w:r>
    </w:p>
    <w:p w14:paraId="542D2A55" w14:textId="77777777" w:rsidR="00535129" w:rsidRDefault="00535129" w:rsidP="00535129">
      <w:pPr>
        <w:pStyle w:val="NormalWeb"/>
      </w:pPr>
      <w:r>
        <w:rPr>
          <w:rStyle w:val="Strong"/>
        </w:rPr>
        <w:t>Developer Side:</w:t>
      </w:r>
    </w:p>
    <w:p w14:paraId="63BDCEAD" w14:textId="77777777" w:rsidR="00535129" w:rsidRDefault="00535129" w:rsidP="00535129">
      <w:pPr>
        <w:numPr>
          <w:ilvl w:val="0"/>
          <w:numId w:val="7"/>
        </w:numPr>
        <w:spacing w:before="100" w:beforeAutospacing="1" w:after="100" w:afterAutospacing="1" w:line="240" w:lineRule="auto"/>
      </w:pPr>
      <w:r>
        <w:t xml:space="preserve">Processor: Minimum Intel i3 or equivalent </w:t>
      </w:r>
    </w:p>
    <w:p w14:paraId="03AEADD9" w14:textId="77777777" w:rsidR="00535129" w:rsidRDefault="00535129" w:rsidP="00535129">
      <w:pPr>
        <w:numPr>
          <w:ilvl w:val="0"/>
          <w:numId w:val="7"/>
        </w:numPr>
        <w:spacing w:before="100" w:beforeAutospacing="1" w:after="100" w:afterAutospacing="1" w:line="240" w:lineRule="auto"/>
      </w:pPr>
      <w:r>
        <w:t xml:space="preserve">RAM: 8 GB (Recommended) </w:t>
      </w:r>
    </w:p>
    <w:p w14:paraId="5F501FFE" w14:textId="77777777" w:rsidR="00535129" w:rsidRDefault="00535129" w:rsidP="00535129">
      <w:pPr>
        <w:numPr>
          <w:ilvl w:val="0"/>
          <w:numId w:val="7"/>
        </w:numPr>
        <w:spacing w:before="100" w:beforeAutospacing="1" w:after="100" w:afterAutospacing="1" w:line="240" w:lineRule="auto"/>
      </w:pPr>
      <w:r>
        <w:t xml:space="preserve">Storage: 256 GB SSD or above </w:t>
      </w:r>
    </w:p>
    <w:p w14:paraId="1FE83C07" w14:textId="77777777" w:rsidR="00535129" w:rsidRDefault="00535129" w:rsidP="00535129">
      <w:pPr>
        <w:numPr>
          <w:ilvl w:val="0"/>
          <w:numId w:val="7"/>
        </w:numPr>
        <w:spacing w:before="100" w:beforeAutospacing="1" w:after="100" w:afterAutospacing="1" w:line="240" w:lineRule="auto"/>
      </w:pPr>
      <w:r>
        <w:t xml:space="preserve">Internet Connectivity for development and testing </w:t>
      </w:r>
    </w:p>
    <w:p w14:paraId="2B538979" w14:textId="77777777" w:rsidR="00535129" w:rsidRDefault="00535129" w:rsidP="00535129">
      <w:pPr>
        <w:pStyle w:val="NormalWeb"/>
      </w:pPr>
      <w:r>
        <w:rPr>
          <w:rStyle w:val="Strong"/>
        </w:rPr>
        <w:t>User Side:</w:t>
      </w:r>
    </w:p>
    <w:p w14:paraId="3ECDB1E3" w14:textId="77777777" w:rsidR="00535129" w:rsidRDefault="00535129" w:rsidP="00535129">
      <w:pPr>
        <w:numPr>
          <w:ilvl w:val="0"/>
          <w:numId w:val="8"/>
        </w:numPr>
        <w:spacing w:before="100" w:beforeAutospacing="1" w:after="100" w:afterAutospacing="1" w:line="240" w:lineRule="auto"/>
      </w:pPr>
      <w:r>
        <w:t xml:space="preserve">Processor: Dual Core or above </w:t>
      </w:r>
    </w:p>
    <w:p w14:paraId="742E1D84" w14:textId="77777777" w:rsidR="00535129" w:rsidRDefault="00535129" w:rsidP="00535129">
      <w:pPr>
        <w:numPr>
          <w:ilvl w:val="0"/>
          <w:numId w:val="8"/>
        </w:numPr>
        <w:spacing w:before="100" w:beforeAutospacing="1" w:after="100" w:afterAutospacing="1" w:line="240" w:lineRule="auto"/>
      </w:pPr>
      <w:r>
        <w:t xml:space="preserve">RAM: Minimum 4 GB </w:t>
      </w:r>
    </w:p>
    <w:p w14:paraId="282F38CE" w14:textId="77777777" w:rsidR="00535129" w:rsidRDefault="00535129" w:rsidP="00535129">
      <w:pPr>
        <w:numPr>
          <w:ilvl w:val="0"/>
          <w:numId w:val="8"/>
        </w:numPr>
        <w:spacing w:before="100" w:beforeAutospacing="1" w:after="100" w:afterAutospacing="1" w:line="240" w:lineRule="auto"/>
      </w:pPr>
      <w:r>
        <w:t xml:space="preserve">Storage: Minimum 10 GB </w:t>
      </w:r>
    </w:p>
    <w:p w14:paraId="36A30762" w14:textId="77777777" w:rsidR="00535129" w:rsidRDefault="00535129" w:rsidP="00535129">
      <w:pPr>
        <w:numPr>
          <w:ilvl w:val="0"/>
          <w:numId w:val="8"/>
        </w:numPr>
        <w:spacing w:before="100" w:beforeAutospacing="1" w:after="100" w:afterAutospacing="1" w:line="240" w:lineRule="auto"/>
      </w:pPr>
      <w:r>
        <w:t xml:space="preserve">Basic input/output devices (keyboard, mouse, display) </w:t>
      </w:r>
    </w:p>
    <w:p w14:paraId="275F1E8F" w14:textId="77777777" w:rsidR="00535129" w:rsidRDefault="00535129" w:rsidP="00535129">
      <w:pPr>
        <w:spacing w:after="0"/>
      </w:pPr>
      <w:r>
        <w:lastRenderedPageBreak/>
        <w:pict w14:anchorId="51AE9E47">
          <v:rect id="_x0000_i1043" style="width:0;height:1.5pt" o:hralign="center" o:hrstd="t" o:hr="t" fillcolor="#a0a0a0" stroked="f"/>
        </w:pict>
      </w:r>
    </w:p>
    <w:p w14:paraId="07241344" w14:textId="77777777" w:rsidR="00535129" w:rsidRDefault="00535129" w:rsidP="00535129">
      <w:pPr>
        <w:pStyle w:val="Heading3"/>
      </w:pPr>
      <w:r>
        <w:rPr>
          <w:rStyle w:val="Strong"/>
          <w:b w:val="0"/>
          <w:bCs w:val="0"/>
        </w:rPr>
        <w:t>4.3 Software Requirements</w:t>
      </w:r>
    </w:p>
    <w:p w14:paraId="0E03DDD7" w14:textId="77777777" w:rsidR="00535129" w:rsidRDefault="00535129" w:rsidP="00535129">
      <w:pPr>
        <w:pStyle w:val="NormalWeb"/>
      </w:pPr>
      <w:r>
        <w:rPr>
          <w:rStyle w:val="Strong"/>
        </w:rPr>
        <w:t>Operating System:</w:t>
      </w:r>
    </w:p>
    <w:p w14:paraId="4562352E" w14:textId="77777777" w:rsidR="00535129" w:rsidRDefault="00535129" w:rsidP="00535129">
      <w:pPr>
        <w:numPr>
          <w:ilvl w:val="0"/>
          <w:numId w:val="9"/>
        </w:numPr>
        <w:spacing w:before="100" w:beforeAutospacing="1" w:after="100" w:afterAutospacing="1" w:line="240" w:lineRule="auto"/>
      </w:pPr>
      <w:r>
        <w:t xml:space="preserve">Windows 10/11 or Linux-based OS </w:t>
      </w:r>
    </w:p>
    <w:p w14:paraId="639F08C4" w14:textId="77777777" w:rsidR="00535129" w:rsidRDefault="00535129" w:rsidP="00535129">
      <w:pPr>
        <w:pStyle w:val="NormalWeb"/>
      </w:pPr>
      <w:r>
        <w:rPr>
          <w:rStyle w:val="Strong"/>
        </w:rPr>
        <w:t>Development Tools:</w:t>
      </w:r>
    </w:p>
    <w:p w14:paraId="672025FC" w14:textId="77777777" w:rsidR="00535129" w:rsidRDefault="00535129" w:rsidP="00535129">
      <w:pPr>
        <w:numPr>
          <w:ilvl w:val="0"/>
          <w:numId w:val="10"/>
        </w:numPr>
        <w:spacing w:before="100" w:beforeAutospacing="1" w:after="100" w:afterAutospacing="1" w:line="240" w:lineRule="auto"/>
      </w:pPr>
      <w:r>
        <w:t xml:space="preserve">Frontend: HTML, CSS, JavaScript </w:t>
      </w:r>
    </w:p>
    <w:p w14:paraId="575E2C22" w14:textId="77777777" w:rsidR="00535129" w:rsidRDefault="00535129" w:rsidP="00535129">
      <w:pPr>
        <w:numPr>
          <w:ilvl w:val="0"/>
          <w:numId w:val="10"/>
        </w:numPr>
        <w:spacing w:before="100" w:beforeAutospacing="1" w:after="100" w:afterAutospacing="1" w:line="240" w:lineRule="auto"/>
      </w:pPr>
      <w:r>
        <w:t xml:space="preserve">Backend: Python (Flask) </w:t>
      </w:r>
    </w:p>
    <w:p w14:paraId="52CFEA4B" w14:textId="77777777" w:rsidR="00535129" w:rsidRDefault="00535129" w:rsidP="00535129">
      <w:pPr>
        <w:numPr>
          <w:ilvl w:val="0"/>
          <w:numId w:val="10"/>
        </w:numPr>
        <w:spacing w:before="100" w:beforeAutospacing="1" w:after="100" w:afterAutospacing="1" w:line="240" w:lineRule="auto"/>
      </w:pPr>
      <w:r>
        <w:t xml:space="preserve">Database: SQLite (or MySQL) </w:t>
      </w:r>
    </w:p>
    <w:p w14:paraId="0D5C2633" w14:textId="77777777" w:rsidR="00535129" w:rsidRDefault="00535129" w:rsidP="00535129">
      <w:pPr>
        <w:pStyle w:val="NormalWeb"/>
      </w:pPr>
      <w:r>
        <w:rPr>
          <w:rStyle w:val="Strong"/>
        </w:rPr>
        <w:t>Other Tools:</w:t>
      </w:r>
    </w:p>
    <w:p w14:paraId="23323C09" w14:textId="77777777" w:rsidR="00535129" w:rsidRDefault="00535129" w:rsidP="00535129">
      <w:pPr>
        <w:numPr>
          <w:ilvl w:val="0"/>
          <w:numId w:val="11"/>
        </w:numPr>
        <w:spacing w:before="100" w:beforeAutospacing="1" w:after="100" w:afterAutospacing="1" w:line="240" w:lineRule="auto"/>
      </w:pPr>
      <w:r>
        <w:t xml:space="preserve">VS Code (Code Editor) </w:t>
      </w:r>
    </w:p>
    <w:p w14:paraId="5935E003" w14:textId="77777777" w:rsidR="00535129" w:rsidRDefault="00535129" w:rsidP="00535129">
      <w:pPr>
        <w:numPr>
          <w:ilvl w:val="0"/>
          <w:numId w:val="11"/>
        </w:numPr>
        <w:spacing w:before="100" w:beforeAutospacing="1" w:after="100" w:afterAutospacing="1" w:line="240" w:lineRule="auto"/>
      </w:pPr>
      <w:r>
        <w:t xml:space="preserve">Web Browser (Chrome, Edge, etc.) </w:t>
      </w:r>
    </w:p>
    <w:p w14:paraId="02DFBC85" w14:textId="77777777" w:rsidR="00535129" w:rsidRDefault="00535129" w:rsidP="00535129">
      <w:pPr>
        <w:spacing w:after="0"/>
      </w:pPr>
      <w:r>
        <w:pict w14:anchorId="32FAD9BE">
          <v:rect id="_x0000_i1044" style="width:0;height:1.5pt" o:hralign="center" o:hrstd="t" o:hr="t" fillcolor="#a0a0a0" stroked="f"/>
        </w:pict>
      </w:r>
    </w:p>
    <w:p w14:paraId="5C4FDD3B" w14:textId="77777777" w:rsidR="00535129" w:rsidRDefault="00535129" w:rsidP="00535129">
      <w:pPr>
        <w:pStyle w:val="Heading3"/>
      </w:pPr>
      <w:r>
        <w:rPr>
          <w:rStyle w:val="Strong"/>
          <w:b w:val="0"/>
          <w:bCs w:val="0"/>
        </w:rPr>
        <w:t>4.4 System Compatibility</w:t>
      </w:r>
    </w:p>
    <w:p w14:paraId="7EE712FF" w14:textId="77777777" w:rsidR="00535129" w:rsidRDefault="00535129" w:rsidP="00535129">
      <w:pPr>
        <w:pStyle w:val="NormalWeb"/>
      </w:pPr>
      <w:r>
        <w:t>The system is designed as a web-based application that can run on standard web browsers without requiring high-end hardware. This ensures easy accessibility for users and allows the platform to be used across different devices and operating systems.</w:t>
      </w:r>
    </w:p>
    <w:p w14:paraId="01D0CD6E" w14:textId="77777777" w:rsidR="00535129" w:rsidRDefault="00535129" w:rsidP="00535129">
      <w:r>
        <w:pict w14:anchorId="5C802098">
          <v:rect id="_x0000_i1045" style="width:0;height:1.5pt" o:hralign="center" o:hrstd="t" o:hr="t" fillcolor="#a0a0a0" stroked="f"/>
        </w:pict>
      </w:r>
    </w:p>
    <w:p w14:paraId="4265B420" w14:textId="77777777" w:rsidR="00535129" w:rsidRDefault="00535129" w:rsidP="00535129">
      <w:pPr>
        <w:pStyle w:val="Heading3"/>
      </w:pPr>
      <w:r>
        <w:rPr>
          <w:rStyle w:val="Strong"/>
          <w:b w:val="0"/>
          <w:bCs w:val="0"/>
        </w:rPr>
        <w:t>4.5 Conclusion</w:t>
      </w:r>
    </w:p>
    <w:p w14:paraId="52BC0E30" w14:textId="77777777" w:rsidR="00535129" w:rsidRDefault="00535129" w:rsidP="00535129">
      <w:pPr>
        <w:pStyle w:val="NormalWeb"/>
      </w:pPr>
      <w:r>
        <w:t>The operating environment of the Online Mentorship Platform uses commonly available hardware and software technologies, making it cost-effective and easy to implement. Its web-based design ensures flexibility, scalability, and smooth user experience.</w:t>
      </w:r>
    </w:p>
    <w:p w14:paraId="70BAD6D1" w14:textId="0BF8D558" w:rsidR="00535129" w:rsidRDefault="00535129" w:rsidP="00535129">
      <w:pPr>
        <w:pStyle w:val="Heading2"/>
      </w:pPr>
      <w:r>
        <w:rPr>
          <w:rStyle w:val="Strong"/>
          <w:b w:val="0"/>
          <w:bCs w:val="0"/>
        </w:rPr>
        <w:t xml:space="preserve">5. </w:t>
      </w:r>
      <w:r>
        <w:rPr>
          <w:rStyle w:val="Strong"/>
          <w:b w:val="0"/>
          <w:bCs w:val="0"/>
        </w:rPr>
        <w:t>Bibliography</w:t>
      </w:r>
    </w:p>
    <w:p w14:paraId="4ACFFDD8" w14:textId="77777777" w:rsidR="00535129" w:rsidRDefault="00535129" w:rsidP="00535129">
      <w:pPr>
        <w:numPr>
          <w:ilvl w:val="0"/>
          <w:numId w:val="12"/>
        </w:numPr>
        <w:spacing w:before="100" w:beforeAutospacing="1" w:after="100" w:afterAutospacing="1" w:line="240" w:lineRule="auto"/>
      </w:pPr>
      <w:r>
        <w:t xml:space="preserve">Flask Documentation – </w:t>
      </w:r>
      <w:hyperlink r:id="rId7" w:tgtFrame="_new" w:history="1">
        <w:r>
          <w:rPr>
            <w:rStyle w:val="Hyperlink"/>
          </w:rPr>
          <w:t>https://flask.palletsprojects.com</w:t>
        </w:r>
      </w:hyperlink>
      <w:r>
        <w:t xml:space="preserve"> </w:t>
      </w:r>
    </w:p>
    <w:p w14:paraId="284A334B" w14:textId="77777777" w:rsidR="00535129" w:rsidRDefault="00535129" w:rsidP="00535129">
      <w:pPr>
        <w:numPr>
          <w:ilvl w:val="0"/>
          <w:numId w:val="12"/>
        </w:numPr>
        <w:spacing w:before="100" w:beforeAutospacing="1" w:after="100" w:afterAutospacing="1" w:line="240" w:lineRule="auto"/>
      </w:pPr>
      <w:r>
        <w:t xml:space="preserve">W3Schools – </w:t>
      </w:r>
      <w:hyperlink r:id="rId8" w:tgtFrame="_new" w:history="1">
        <w:r>
          <w:rPr>
            <w:rStyle w:val="Hyperlink"/>
          </w:rPr>
          <w:t>https://www.w3schools.com</w:t>
        </w:r>
      </w:hyperlink>
      <w:r>
        <w:t xml:space="preserve"> </w:t>
      </w:r>
    </w:p>
    <w:p w14:paraId="419E8655" w14:textId="77777777" w:rsidR="00535129" w:rsidRDefault="00535129" w:rsidP="00535129">
      <w:pPr>
        <w:numPr>
          <w:ilvl w:val="0"/>
          <w:numId w:val="12"/>
        </w:numPr>
        <w:spacing w:before="100" w:beforeAutospacing="1" w:after="100" w:afterAutospacing="1" w:line="240" w:lineRule="auto"/>
      </w:pPr>
      <w:r>
        <w:t xml:space="preserve">MDN Web Docs – </w:t>
      </w:r>
      <w:hyperlink r:id="rId9" w:tgtFrame="_new" w:history="1">
        <w:r>
          <w:rPr>
            <w:rStyle w:val="Hyperlink"/>
          </w:rPr>
          <w:t>https://developer.mozilla.org</w:t>
        </w:r>
      </w:hyperlink>
      <w:r>
        <w:t xml:space="preserve"> </w:t>
      </w:r>
    </w:p>
    <w:p w14:paraId="79944CA8" w14:textId="77777777" w:rsidR="00535129" w:rsidRDefault="00535129" w:rsidP="00535129">
      <w:pPr>
        <w:numPr>
          <w:ilvl w:val="0"/>
          <w:numId w:val="12"/>
        </w:numPr>
        <w:spacing w:before="100" w:beforeAutospacing="1" w:after="100" w:afterAutospacing="1" w:line="240" w:lineRule="auto"/>
      </w:pPr>
      <w:r>
        <w:t xml:space="preserve">SQLite Documentation – </w:t>
      </w:r>
      <w:hyperlink r:id="rId10" w:tgtFrame="_new" w:history="1">
        <w:r>
          <w:rPr>
            <w:rStyle w:val="Hyperlink"/>
          </w:rPr>
          <w:t>https://www.sqlite.org</w:t>
        </w:r>
      </w:hyperlink>
      <w:r>
        <w:t xml:space="preserve"> </w:t>
      </w:r>
    </w:p>
    <w:p w14:paraId="494DCACF" w14:textId="77777777" w:rsidR="00535129" w:rsidRDefault="00535129" w:rsidP="00535129">
      <w:pPr>
        <w:numPr>
          <w:ilvl w:val="0"/>
          <w:numId w:val="12"/>
        </w:numPr>
        <w:spacing w:before="100" w:beforeAutospacing="1" w:after="100" w:afterAutospacing="1" w:line="240" w:lineRule="auto"/>
      </w:pPr>
      <w:proofErr w:type="spellStart"/>
      <w:r>
        <w:t>GeeksforGeeks</w:t>
      </w:r>
      <w:proofErr w:type="spellEnd"/>
      <w:r>
        <w:t xml:space="preserve"> – </w:t>
      </w:r>
      <w:hyperlink r:id="rId11" w:tgtFrame="_new" w:history="1">
        <w:r>
          <w:rPr>
            <w:rStyle w:val="Hyperlink"/>
          </w:rPr>
          <w:t>https://www.geeksforgeeks.org</w:t>
        </w:r>
      </w:hyperlink>
      <w:r>
        <w:t xml:space="preserve"> </w:t>
      </w:r>
    </w:p>
    <w:p w14:paraId="2E1F4365" w14:textId="3EFAE1CF" w:rsidR="007F2D58" w:rsidRDefault="00697FCF" w:rsidP="00535129">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7F2D58">
      <w:foot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7DFE63" w14:textId="77777777" w:rsidR="00697FCF" w:rsidRDefault="00697FCF">
      <w:pPr>
        <w:spacing w:after="0" w:line="240" w:lineRule="auto"/>
      </w:pPr>
      <w:r>
        <w:separator/>
      </w:r>
    </w:p>
  </w:endnote>
  <w:endnote w:type="continuationSeparator" w:id="0">
    <w:p w14:paraId="34AC45BD" w14:textId="77777777" w:rsidR="00697FCF" w:rsidRDefault="00697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venir Next LT Pro">
    <w:charset w:val="00"/>
    <w:family w:val="swiss"/>
    <w:pitch w:val="variable"/>
    <w:sig w:usb0="800000E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F8CE46" w14:textId="77777777" w:rsidR="007F2D58" w:rsidRDefault="00697FCF">
    <w:pPr>
      <w:pBdr>
        <w:top w:val="nil"/>
        <w:left w:val="nil"/>
        <w:bottom w:val="nil"/>
        <w:right w:val="nil"/>
        <w:between w:val="nil"/>
      </w:pBdr>
      <w:tabs>
        <w:tab w:val="center" w:pos="4513"/>
        <w:tab w:val="right" w:pos="9026"/>
      </w:tabs>
      <w:spacing w:after="0" w:line="240" w:lineRule="auto"/>
      <w:jc w:val="center"/>
      <w:rPr>
        <w:color w:val="000000"/>
      </w:rPr>
    </w:pPr>
    <w:r>
      <w:rPr>
        <w:color w:val="000000"/>
      </w:rPr>
      <w:t>MIT Arts, Commerce and Science College Alandi (D) Pune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032984" w14:textId="77777777" w:rsidR="00697FCF" w:rsidRDefault="00697FCF">
      <w:pPr>
        <w:spacing w:after="0" w:line="240" w:lineRule="auto"/>
      </w:pPr>
      <w:r>
        <w:separator/>
      </w:r>
    </w:p>
  </w:footnote>
  <w:footnote w:type="continuationSeparator" w:id="0">
    <w:p w14:paraId="44B35A89" w14:textId="77777777" w:rsidR="00697FCF" w:rsidRDefault="00697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A08E8"/>
    <w:multiLevelType w:val="multilevel"/>
    <w:tmpl w:val="9DBC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37FA"/>
    <w:multiLevelType w:val="multilevel"/>
    <w:tmpl w:val="879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051A7"/>
    <w:multiLevelType w:val="multilevel"/>
    <w:tmpl w:val="50C89D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63A4095"/>
    <w:multiLevelType w:val="multilevel"/>
    <w:tmpl w:val="BEC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A13DF"/>
    <w:multiLevelType w:val="multilevel"/>
    <w:tmpl w:val="01EC3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7C29FA"/>
    <w:multiLevelType w:val="multilevel"/>
    <w:tmpl w:val="2C88D5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C571164"/>
    <w:multiLevelType w:val="multilevel"/>
    <w:tmpl w:val="B4AC9C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6DD4F31"/>
    <w:multiLevelType w:val="multilevel"/>
    <w:tmpl w:val="82EC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8230C"/>
    <w:multiLevelType w:val="multilevel"/>
    <w:tmpl w:val="6D467D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91412EB"/>
    <w:multiLevelType w:val="multilevel"/>
    <w:tmpl w:val="C52A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65DB3"/>
    <w:multiLevelType w:val="multilevel"/>
    <w:tmpl w:val="CD8E63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4C907C7"/>
    <w:multiLevelType w:val="multilevel"/>
    <w:tmpl w:val="FA6A7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0"/>
  </w:num>
  <w:num w:numId="2">
    <w:abstractNumId w:val="11"/>
  </w:num>
  <w:num w:numId="3">
    <w:abstractNumId w:val="2"/>
  </w:num>
  <w:num w:numId="4">
    <w:abstractNumId w:val="5"/>
  </w:num>
  <w:num w:numId="5">
    <w:abstractNumId w:val="6"/>
  </w:num>
  <w:num w:numId="6">
    <w:abstractNumId w:val="8"/>
  </w:num>
  <w:num w:numId="7">
    <w:abstractNumId w:val="1"/>
  </w:num>
  <w:num w:numId="8">
    <w:abstractNumId w:val="3"/>
  </w:num>
  <w:num w:numId="9">
    <w:abstractNumId w:val="7"/>
  </w:num>
  <w:num w:numId="10">
    <w:abstractNumId w:val="9"/>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D58"/>
    <w:rsid w:val="001F209D"/>
    <w:rsid w:val="00535129"/>
    <w:rsid w:val="00697FCF"/>
    <w:rsid w:val="007F2D58"/>
    <w:rsid w:val="009228CA"/>
    <w:rsid w:val="00B05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2676"/>
  <w15:docId w15:val="{C5A7AC15-24F8-454E-93A4-C9CB5087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B055C8"/>
    <w:rPr>
      <w:b/>
      <w:bCs/>
    </w:rPr>
  </w:style>
  <w:style w:type="paragraph" w:styleId="NormalWeb">
    <w:name w:val="Normal (Web)"/>
    <w:basedOn w:val="Normal"/>
    <w:uiPriority w:val="99"/>
    <w:semiHidden/>
    <w:unhideWhenUsed/>
    <w:rsid w:val="00B055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351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495905">
      <w:bodyDiv w:val="1"/>
      <w:marLeft w:val="0"/>
      <w:marRight w:val="0"/>
      <w:marTop w:val="0"/>
      <w:marBottom w:val="0"/>
      <w:divBdr>
        <w:top w:val="none" w:sz="0" w:space="0" w:color="auto"/>
        <w:left w:val="none" w:sz="0" w:space="0" w:color="auto"/>
        <w:bottom w:val="none" w:sz="0" w:space="0" w:color="auto"/>
        <w:right w:val="none" w:sz="0" w:space="0" w:color="auto"/>
      </w:divBdr>
    </w:div>
    <w:div w:id="121003093">
      <w:bodyDiv w:val="1"/>
      <w:marLeft w:val="0"/>
      <w:marRight w:val="0"/>
      <w:marTop w:val="0"/>
      <w:marBottom w:val="0"/>
      <w:divBdr>
        <w:top w:val="none" w:sz="0" w:space="0" w:color="auto"/>
        <w:left w:val="none" w:sz="0" w:space="0" w:color="auto"/>
        <w:bottom w:val="none" w:sz="0" w:space="0" w:color="auto"/>
        <w:right w:val="none" w:sz="0" w:space="0" w:color="auto"/>
      </w:divBdr>
    </w:div>
    <w:div w:id="143280637">
      <w:bodyDiv w:val="1"/>
      <w:marLeft w:val="0"/>
      <w:marRight w:val="0"/>
      <w:marTop w:val="0"/>
      <w:marBottom w:val="0"/>
      <w:divBdr>
        <w:top w:val="none" w:sz="0" w:space="0" w:color="auto"/>
        <w:left w:val="none" w:sz="0" w:space="0" w:color="auto"/>
        <w:bottom w:val="none" w:sz="0" w:space="0" w:color="auto"/>
        <w:right w:val="none" w:sz="0" w:space="0" w:color="auto"/>
      </w:divBdr>
    </w:div>
    <w:div w:id="308754876">
      <w:bodyDiv w:val="1"/>
      <w:marLeft w:val="0"/>
      <w:marRight w:val="0"/>
      <w:marTop w:val="0"/>
      <w:marBottom w:val="0"/>
      <w:divBdr>
        <w:top w:val="none" w:sz="0" w:space="0" w:color="auto"/>
        <w:left w:val="none" w:sz="0" w:space="0" w:color="auto"/>
        <w:bottom w:val="none" w:sz="0" w:space="0" w:color="auto"/>
        <w:right w:val="none" w:sz="0" w:space="0" w:color="auto"/>
      </w:divBdr>
    </w:div>
    <w:div w:id="673921074">
      <w:bodyDiv w:val="1"/>
      <w:marLeft w:val="0"/>
      <w:marRight w:val="0"/>
      <w:marTop w:val="0"/>
      <w:marBottom w:val="0"/>
      <w:divBdr>
        <w:top w:val="none" w:sz="0" w:space="0" w:color="auto"/>
        <w:left w:val="none" w:sz="0" w:space="0" w:color="auto"/>
        <w:bottom w:val="none" w:sz="0" w:space="0" w:color="auto"/>
        <w:right w:val="none" w:sz="0" w:space="0" w:color="auto"/>
      </w:divBdr>
    </w:div>
    <w:div w:id="1180777944">
      <w:bodyDiv w:val="1"/>
      <w:marLeft w:val="0"/>
      <w:marRight w:val="0"/>
      <w:marTop w:val="0"/>
      <w:marBottom w:val="0"/>
      <w:divBdr>
        <w:top w:val="none" w:sz="0" w:space="0" w:color="auto"/>
        <w:left w:val="none" w:sz="0" w:space="0" w:color="auto"/>
        <w:bottom w:val="none" w:sz="0" w:space="0" w:color="auto"/>
        <w:right w:val="none" w:sz="0" w:space="0" w:color="auto"/>
      </w:divBdr>
    </w:div>
    <w:div w:id="1242835632">
      <w:bodyDiv w:val="1"/>
      <w:marLeft w:val="0"/>
      <w:marRight w:val="0"/>
      <w:marTop w:val="0"/>
      <w:marBottom w:val="0"/>
      <w:divBdr>
        <w:top w:val="none" w:sz="0" w:space="0" w:color="auto"/>
        <w:left w:val="none" w:sz="0" w:space="0" w:color="auto"/>
        <w:bottom w:val="none" w:sz="0" w:space="0" w:color="auto"/>
        <w:right w:val="none" w:sz="0" w:space="0" w:color="auto"/>
      </w:divBdr>
    </w:div>
    <w:div w:id="1826513508">
      <w:bodyDiv w:val="1"/>
      <w:marLeft w:val="0"/>
      <w:marRight w:val="0"/>
      <w:marTop w:val="0"/>
      <w:marBottom w:val="0"/>
      <w:divBdr>
        <w:top w:val="none" w:sz="0" w:space="0" w:color="auto"/>
        <w:left w:val="none" w:sz="0" w:space="0" w:color="auto"/>
        <w:bottom w:val="none" w:sz="0" w:space="0" w:color="auto"/>
        <w:right w:val="none" w:sz="0" w:space="0" w:color="auto"/>
      </w:divBdr>
    </w:div>
    <w:div w:id="1949579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lask.palletsproject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 TargetMode="External"/><Relationship Id="rId5" Type="http://schemas.openxmlformats.org/officeDocument/2006/relationships/footnotes" Target="footnotes.xml"/><Relationship Id="rId10" Type="http://schemas.openxmlformats.org/officeDocument/2006/relationships/hyperlink" Target="https://www.sqlite.org" TargetMode="External"/><Relationship Id="rId4" Type="http://schemas.openxmlformats.org/officeDocument/2006/relationships/webSettings" Target="webSettings.xml"/><Relationship Id="rId9" Type="http://schemas.openxmlformats.org/officeDocument/2006/relationships/hyperlink" Target="https://developer.mozilla.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1122</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shivkumarholsamudre690@gmail.com</cp:lastModifiedBy>
  <cp:revision>2</cp:revision>
  <dcterms:created xsi:type="dcterms:W3CDTF">2026-03-24T15:21:00Z</dcterms:created>
  <dcterms:modified xsi:type="dcterms:W3CDTF">2026-03-24T15:21:00Z</dcterms:modified>
</cp:coreProperties>
</file>