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80B26" w14:textId="51ABB323" w:rsidR="00766E2E" w:rsidRPr="004C485E" w:rsidRDefault="00064B40" w:rsidP="004C485E">
      <w:pPr>
        <w:jc w:val="center"/>
        <w:rPr>
          <w:rFonts w:ascii="仿宋" w:eastAsia="仿宋" w:hAnsi="仿宋" w:cs="Times New Roman"/>
          <w:sz w:val="30"/>
          <w:szCs w:val="30"/>
        </w:rPr>
      </w:pPr>
      <w:r w:rsidRPr="004C485E">
        <w:rPr>
          <w:rFonts w:ascii="仿宋" w:eastAsia="仿宋" w:hAnsi="仿宋" w:cs="Times New Roman"/>
          <w:sz w:val="30"/>
          <w:szCs w:val="30"/>
        </w:rPr>
        <w:t>访谈问题简纲</w:t>
      </w:r>
    </w:p>
    <w:p w14:paraId="4304373B" w14:textId="433A981F"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（一）大学生刚刚进入企业时常常会出现什么问题？</w:t>
      </w:r>
    </w:p>
    <w:p w14:paraId="39EAB89A" w14:textId="79090E28"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（二）您认为一位刚刚入职的大学生应当怎样处理好与同事之间的工作关系？</w:t>
      </w:r>
    </w:p>
    <w:p w14:paraId="6B711C60" w14:textId="0A142FC6"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（三）我们指出，“内卷”指“一种为了获得相对（而非绝对）更好的资源支持而付出额外甚至巨量精力的行为”。</w:t>
      </w:r>
    </w:p>
    <w:p w14:paraId="4E02DDBD" w14:textId="0F84A787"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1.您怎样看待大学生，尤其是双一流建设高校中的大学生内卷现象？</w:t>
      </w:r>
    </w:p>
    <w:p w14:paraId="6F1B9B9D" w14:textId="72287C89"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2.您支持在企业内部实现内卷化么？为什么？</w:t>
      </w:r>
    </w:p>
    <w:p w14:paraId="163E7DCC" w14:textId="7E7637DC"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（四）您更倾向于招收技术型人才还是管理型人才？为什么？</w:t>
      </w:r>
    </w:p>
    <w:p w14:paraId="1849F3F3" w14:textId="50A3E6C2"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（五）您认为双一流建设高校毕业的大学生和其他普通高校毕业的大学生之间存在何种系统性差异？</w:t>
      </w:r>
    </w:p>
    <w:p w14:paraId="3AD8840F" w14:textId="62D4E0F4"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（六）自由发挥部分（可不答）：</w:t>
      </w:r>
    </w:p>
    <w:p w14:paraId="44615F83" w14:textId="7D76DF30"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1.如果您是一家企业内主管招聘工作的领导，那么您会对前来应聘的大学生提出哪些基本要求？为什么？</w:t>
      </w:r>
    </w:p>
    <w:p w14:paraId="545D2FD8" w14:textId="424E5B6C"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2.您认为当代中国大学生有何优点？有何缺点？</w:t>
      </w:r>
    </w:p>
    <w:sectPr w:rsidR="00064B40" w:rsidRPr="00064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AF99B" w14:textId="77777777" w:rsidR="00797272" w:rsidRDefault="00797272" w:rsidP="004C485E">
      <w:r>
        <w:separator/>
      </w:r>
    </w:p>
  </w:endnote>
  <w:endnote w:type="continuationSeparator" w:id="0">
    <w:p w14:paraId="1F98D569" w14:textId="77777777" w:rsidR="00797272" w:rsidRDefault="00797272" w:rsidP="004C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D2B63" w14:textId="77777777" w:rsidR="00797272" w:rsidRDefault="00797272" w:rsidP="004C485E">
      <w:r>
        <w:separator/>
      </w:r>
    </w:p>
  </w:footnote>
  <w:footnote w:type="continuationSeparator" w:id="0">
    <w:p w14:paraId="40772CCA" w14:textId="77777777" w:rsidR="00797272" w:rsidRDefault="00797272" w:rsidP="004C48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69"/>
    <w:rsid w:val="00064B40"/>
    <w:rsid w:val="004C485E"/>
    <w:rsid w:val="00766E2E"/>
    <w:rsid w:val="00797272"/>
    <w:rsid w:val="00F0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753BE"/>
  <w15:chartTrackingRefBased/>
  <w15:docId w15:val="{C4367C43-522F-41AA-BB81-74909BC0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8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485E"/>
    <w:rPr>
      <w:sz w:val="18"/>
      <w:szCs w:val="18"/>
    </w:rPr>
  </w:style>
  <w:style w:type="paragraph" w:styleId="a5">
    <w:name w:val="footer"/>
    <w:basedOn w:val="a"/>
    <w:link w:val="a6"/>
    <w:uiPriority w:val="99"/>
    <w:unhideWhenUsed/>
    <w:rsid w:val="004C485E"/>
    <w:pPr>
      <w:tabs>
        <w:tab w:val="center" w:pos="4153"/>
        <w:tab w:val="right" w:pos="8306"/>
      </w:tabs>
      <w:snapToGrid w:val="0"/>
      <w:jc w:val="left"/>
    </w:pPr>
    <w:rPr>
      <w:sz w:val="18"/>
      <w:szCs w:val="18"/>
    </w:rPr>
  </w:style>
  <w:style w:type="character" w:customStyle="1" w:styleId="a6">
    <w:name w:val="页脚 字符"/>
    <w:basedOn w:val="a0"/>
    <w:link w:val="a5"/>
    <w:uiPriority w:val="99"/>
    <w:rsid w:val="004C48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4</cp:revision>
  <dcterms:created xsi:type="dcterms:W3CDTF">2020-11-29T14:32:00Z</dcterms:created>
  <dcterms:modified xsi:type="dcterms:W3CDTF">2020-12-04T12:33:00Z</dcterms:modified>
</cp:coreProperties>
</file>