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DAC79" w14:textId="520790B1" w:rsidR="00766E2E" w:rsidRPr="00FE3B82" w:rsidRDefault="00FE3B82" w:rsidP="00FE3B82">
      <w:pPr>
        <w:jc w:val="center"/>
        <w:rPr>
          <w:rFonts w:ascii="仿宋" w:eastAsia="仿宋" w:hAnsi="仿宋"/>
          <w:sz w:val="32"/>
          <w:szCs w:val="32"/>
        </w:rPr>
      </w:pPr>
      <w:r w:rsidRPr="00FE3B82">
        <w:rPr>
          <w:rFonts w:ascii="仿宋" w:eastAsia="仿宋" w:hAnsi="仿宋" w:hint="eastAsia"/>
          <w:sz w:val="32"/>
          <w:szCs w:val="32"/>
        </w:rPr>
        <w:t>时政报告（亚阿冲突）参考材料</w:t>
      </w:r>
    </w:p>
    <w:p w14:paraId="0746BDC8" w14:textId="01137671" w:rsidR="00FE3B82" w:rsidRPr="00FE3B82" w:rsidRDefault="00FE3B82" w:rsidP="00FE3B82">
      <w:pPr>
        <w:rPr>
          <w:rFonts w:ascii="仿宋" w:eastAsia="仿宋" w:hAnsi="仿宋"/>
          <w:sz w:val="28"/>
          <w:szCs w:val="28"/>
        </w:rPr>
      </w:pPr>
      <w:r w:rsidRPr="00FE3B82">
        <w:rPr>
          <w:rFonts w:ascii="仿宋" w:eastAsia="仿宋" w:hAnsi="仿宋" w:hint="eastAsia"/>
          <w:sz w:val="28"/>
          <w:szCs w:val="28"/>
        </w:rPr>
        <w:t>一、亚阿冲突时间线：</w:t>
      </w:r>
    </w:p>
    <w:p w14:paraId="3C81494C" w14:textId="74DD13C4" w:rsidR="00771D51" w:rsidRDefault="00771D51" w:rsidP="002E5563">
      <w:pPr>
        <w:ind w:firstLineChars="200" w:firstLine="480"/>
        <w:rPr>
          <w:rFonts w:ascii="仿宋" w:eastAsia="仿宋" w:hAnsi="仿宋"/>
          <w:sz w:val="24"/>
          <w:szCs w:val="24"/>
        </w:rPr>
      </w:pPr>
      <w:r>
        <w:rPr>
          <w:rFonts w:ascii="仿宋" w:eastAsia="仿宋" w:hAnsi="仿宋" w:hint="eastAsia"/>
          <w:sz w:val="24"/>
          <w:szCs w:val="24"/>
        </w:rPr>
        <w:t>1994</w:t>
      </w:r>
      <w:r>
        <w:rPr>
          <w:rFonts w:ascii="仿宋" w:eastAsia="仿宋" w:hAnsi="仿宋"/>
          <w:sz w:val="24"/>
          <w:szCs w:val="24"/>
        </w:rPr>
        <w:t xml:space="preserve">  </w:t>
      </w:r>
      <w:r>
        <w:rPr>
          <w:rFonts w:ascii="仿宋" w:eastAsia="仿宋" w:hAnsi="仿宋" w:hint="eastAsia"/>
          <w:sz w:val="24"/>
          <w:szCs w:val="24"/>
        </w:rPr>
        <w:t>亚美尼亚与阿塞拜疆双方达成长期停火协议；</w:t>
      </w:r>
    </w:p>
    <w:p w14:paraId="604C4ECC" w14:textId="51968CBD" w:rsidR="00771D51" w:rsidRDefault="00771D51" w:rsidP="002E5563">
      <w:pPr>
        <w:ind w:firstLineChars="200" w:firstLine="480"/>
        <w:rPr>
          <w:rFonts w:ascii="仿宋" w:eastAsia="仿宋" w:hAnsi="仿宋"/>
          <w:sz w:val="24"/>
          <w:szCs w:val="24"/>
        </w:rPr>
      </w:pPr>
      <w:r>
        <w:rPr>
          <w:rFonts w:ascii="仿宋" w:eastAsia="仿宋" w:hAnsi="仿宋" w:hint="eastAsia"/>
          <w:sz w:val="24"/>
          <w:szCs w:val="24"/>
        </w:rPr>
        <w:t>2016.4</w:t>
      </w:r>
      <w:r>
        <w:rPr>
          <w:rFonts w:ascii="仿宋" w:eastAsia="仿宋" w:hAnsi="仿宋"/>
          <w:sz w:val="24"/>
          <w:szCs w:val="24"/>
        </w:rPr>
        <w:t xml:space="preserve">  </w:t>
      </w:r>
      <w:r>
        <w:rPr>
          <w:rFonts w:ascii="仿宋" w:eastAsia="仿宋" w:hAnsi="仿宋" w:hint="eastAsia"/>
          <w:sz w:val="24"/>
          <w:szCs w:val="24"/>
        </w:rPr>
        <w:t>亚阿双方在纳卡（</w:t>
      </w:r>
      <w:r w:rsidRPr="00771D51">
        <w:rPr>
          <w:rFonts w:ascii="仿宋" w:eastAsia="仿宋" w:hAnsi="仿宋"/>
          <w:sz w:val="24"/>
          <w:szCs w:val="24"/>
        </w:rPr>
        <w:t>纳戈尔诺－卡拉巴赫</w:t>
      </w:r>
      <w:r w:rsidRPr="00771D51">
        <w:rPr>
          <w:rFonts w:ascii="仿宋" w:eastAsia="仿宋" w:hAnsi="仿宋" w:hint="eastAsia"/>
          <w:sz w:val="24"/>
          <w:szCs w:val="24"/>
        </w:rPr>
        <w:t>）</w:t>
      </w:r>
      <w:r>
        <w:rPr>
          <w:rFonts w:ascii="仿宋" w:eastAsia="仿宋" w:hAnsi="仿宋" w:hint="eastAsia"/>
          <w:sz w:val="24"/>
          <w:szCs w:val="24"/>
        </w:rPr>
        <w:t>地区发生冲突；</w:t>
      </w:r>
    </w:p>
    <w:p w14:paraId="62B37270" w14:textId="215E5F78" w:rsidR="00FE3B82" w:rsidRDefault="002E5563" w:rsidP="002E5563">
      <w:pPr>
        <w:ind w:firstLineChars="200" w:firstLine="480"/>
        <w:rPr>
          <w:rFonts w:ascii="仿宋" w:eastAsia="仿宋" w:hAnsi="仿宋"/>
          <w:sz w:val="24"/>
          <w:szCs w:val="24"/>
        </w:rPr>
      </w:pPr>
      <w:r>
        <w:rPr>
          <w:rFonts w:ascii="仿宋" w:eastAsia="仿宋" w:hAnsi="仿宋" w:hint="eastAsia"/>
          <w:sz w:val="24"/>
          <w:szCs w:val="24"/>
        </w:rPr>
        <w:t>2020.7.12-7.13</w:t>
      </w:r>
      <w:r>
        <w:rPr>
          <w:rFonts w:ascii="仿宋" w:eastAsia="仿宋" w:hAnsi="仿宋"/>
          <w:sz w:val="24"/>
          <w:szCs w:val="24"/>
        </w:rPr>
        <w:t xml:space="preserve">  </w:t>
      </w:r>
      <w:r>
        <w:rPr>
          <w:rFonts w:ascii="仿宋" w:eastAsia="仿宋" w:hAnsi="仿宋" w:hint="eastAsia"/>
          <w:sz w:val="24"/>
          <w:szCs w:val="24"/>
        </w:rPr>
        <w:t>亚美尼亚与阿塞拜疆在</w:t>
      </w:r>
      <w:r w:rsidR="00FA7F22">
        <w:rPr>
          <w:rFonts w:ascii="仿宋" w:eastAsia="仿宋" w:hAnsi="仿宋" w:hint="eastAsia"/>
          <w:sz w:val="24"/>
          <w:szCs w:val="24"/>
        </w:rPr>
        <w:t>北部边境塔乌兹地区发生冲突，阿塞拜疆方面有四名士兵死亡，亚美尼亚方面至少有两名边防警察受伤。双方均声称对方挑衅，</w:t>
      </w:r>
      <w:r w:rsidR="00FA7F22" w:rsidRPr="00FA7F22">
        <w:rPr>
          <w:rFonts w:ascii="仿宋" w:eastAsia="仿宋" w:hAnsi="仿宋" w:hint="eastAsia"/>
          <w:sz w:val="24"/>
          <w:szCs w:val="24"/>
        </w:rPr>
        <w:t>亚国民会议主席扬呼吁集体安全条约组织成员国议会谴责阿方挑衅</w:t>
      </w:r>
      <w:r w:rsidR="00FA7F22">
        <w:rPr>
          <w:rFonts w:ascii="仿宋" w:eastAsia="仿宋" w:hAnsi="仿宋" w:hint="eastAsia"/>
          <w:sz w:val="24"/>
          <w:szCs w:val="24"/>
        </w:rPr>
        <w:t>，俄对该区域形势表示关切；</w:t>
      </w:r>
    </w:p>
    <w:p w14:paraId="619B5A68" w14:textId="16CA0F27" w:rsidR="00FA7F22" w:rsidRDefault="00FA7F22" w:rsidP="002E5563">
      <w:pPr>
        <w:ind w:firstLineChars="200" w:firstLine="480"/>
        <w:rPr>
          <w:rFonts w:ascii="仿宋" w:eastAsia="仿宋" w:hAnsi="仿宋"/>
          <w:sz w:val="24"/>
          <w:szCs w:val="24"/>
        </w:rPr>
      </w:pPr>
      <w:r>
        <w:rPr>
          <w:rFonts w:ascii="仿宋" w:eastAsia="仿宋" w:hAnsi="仿宋" w:hint="eastAsia"/>
          <w:sz w:val="24"/>
          <w:szCs w:val="24"/>
        </w:rPr>
        <w:t>2020.7.14</w:t>
      </w:r>
      <w:r>
        <w:rPr>
          <w:rFonts w:ascii="仿宋" w:eastAsia="仿宋" w:hAnsi="仿宋"/>
          <w:sz w:val="24"/>
          <w:szCs w:val="24"/>
        </w:rPr>
        <w:t xml:space="preserve">  </w:t>
      </w:r>
      <w:r>
        <w:rPr>
          <w:rFonts w:ascii="仿宋" w:eastAsia="仿宋" w:hAnsi="仿宋" w:hint="eastAsia"/>
          <w:sz w:val="24"/>
          <w:szCs w:val="24"/>
        </w:rPr>
        <w:t>亚阿边境冲突规模扩大，当日双方伤亡人数升至十人以上，阿方称当日冲突已造成本国7名士兵和1名平民死亡；</w:t>
      </w:r>
    </w:p>
    <w:p w14:paraId="60B3F893" w14:textId="49C71F75" w:rsidR="00FA7F22" w:rsidRDefault="00FA7F22" w:rsidP="002E5563">
      <w:pPr>
        <w:ind w:firstLineChars="200" w:firstLine="480"/>
        <w:rPr>
          <w:rFonts w:ascii="仿宋" w:eastAsia="仿宋" w:hAnsi="仿宋"/>
          <w:sz w:val="24"/>
          <w:szCs w:val="24"/>
        </w:rPr>
      </w:pPr>
      <w:r>
        <w:rPr>
          <w:rFonts w:ascii="仿宋" w:eastAsia="仿宋" w:hAnsi="仿宋" w:hint="eastAsia"/>
          <w:sz w:val="24"/>
          <w:szCs w:val="24"/>
        </w:rPr>
        <w:t>2020.7.15</w:t>
      </w:r>
      <w:r>
        <w:rPr>
          <w:rFonts w:ascii="仿宋" w:eastAsia="仿宋" w:hAnsi="仿宋"/>
          <w:sz w:val="24"/>
          <w:szCs w:val="24"/>
        </w:rPr>
        <w:t xml:space="preserve">  </w:t>
      </w:r>
      <w:r>
        <w:rPr>
          <w:rFonts w:ascii="仿宋" w:eastAsia="仿宋" w:hAnsi="仿宋" w:hint="eastAsia"/>
          <w:sz w:val="24"/>
          <w:szCs w:val="24"/>
        </w:rPr>
        <w:t>亚阿双方达成短期停火协议；</w:t>
      </w:r>
    </w:p>
    <w:p w14:paraId="770EA198" w14:textId="328AE6BB" w:rsidR="00FA7F22" w:rsidRDefault="00FA7F22" w:rsidP="002E5563">
      <w:pPr>
        <w:ind w:firstLineChars="200" w:firstLine="480"/>
        <w:rPr>
          <w:rFonts w:ascii="仿宋" w:eastAsia="仿宋" w:hAnsi="仿宋"/>
          <w:sz w:val="24"/>
          <w:szCs w:val="24"/>
        </w:rPr>
      </w:pPr>
      <w:r>
        <w:rPr>
          <w:rFonts w:ascii="仿宋" w:eastAsia="仿宋" w:hAnsi="仿宋" w:hint="eastAsia"/>
          <w:sz w:val="24"/>
          <w:szCs w:val="24"/>
        </w:rPr>
        <w:t>2020.7.16</w:t>
      </w:r>
      <w:r>
        <w:rPr>
          <w:rFonts w:ascii="仿宋" w:eastAsia="仿宋" w:hAnsi="仿宋"/>
          <w:sz w:val="24"/>
          <w:szCs w:val="24"/>
        </w:rPr>
        <w:t xml:space="preserve">  </w:t>
      </w:r>
      <w:r>
        <w:rPr>
          <w:rFonts w:ascii="仿宋" w:eastAsia="仿宋" w:hAnsi="仿宋" w:hint="eastAsia"/>
          <w:sz w:val="24"/>
          <w:szCs w:val="24"/>
        </w:rPr>
        <w:t>双方均声称对方破坏停火协定：亚美尼亚方面称阿国防军在16日凌晨用大口径榴弹炮轰击亚美尼亚边境村庄，阿塞拜疆称亚军队用各种枪械向边境射击约百余次；</w:t>
      </w:r>
    </w:p>
    <w:p w14:paraId="15C27438" w14:textId="0EFD38D2" w:rsidR="00FA7F22" w:rsidRDefault="00FA7F22" w:rsidP="002E5563">
      <w:pPr>
        <w:ind w:firstLineChars="200" w:firstLine="480"/>
        <w:rPr>
          <w:rFonts w:ascii="仿宋" w:eastAsia="仿宋" w:hAnsi="仿宋"/>
          <w:sz w:val="24"/>
          <w:szCs w:val="24"/>
        </w:rPr>
      </w:pPr>
      <w:r>
        <w:rPr>
          <w:rFonts w:ascii="仿宋" w:eastAsia="仿宋" w:hAnsi="仿宋" w:hint="eastAsia"/>
          <w:sz w:val="24"/>
          <w:szCs w:val="24"/>
        </w:rPr>
        <w:t>2020.7.22</w:t>
      </w:r>
      <w:r>
        <w:rPr>
          <w:rFonts w:ascii="仿宋" w:eastAsia="仿宋" w:hAnsi="仿宋"/>
          <w:sz w:val="24"/>
          <w:szCs w:val="24"/>
        </w:rPr>
        <w:t xml:space="preserve">  </w:t>
      </w:r>
      <w:r w:rsidR="00771D51">
        <w:rPr>
          <w:rFonts w:ascii="仿宋" w:eastAsia="仿宋" w:hAnsi="仿宋" w:hint="eastAsia"/>
          <w:sz w:val="24"/>
          <w:szCs w:val="24"/>
        </w:rPr>
        <w:t>联合国秘书长在同一天分别与亚美尼亚和阿塞拜疆的领导人通话，表达对当前双方冲突现状的关切，呼吁双方</w:t>
      </w:r>
      <w:r w:rsidR="00771D51" w:rsidRPr="00771D51">
        <w:rPr>
          <w:rFonts w:ascii="仿宋" w:eastAsia="仿宋" w:hAnsi="仿宋" w:hint="eastAsia"/>
          <w:sz w:val="24"/>
          <w:szCs w:val="24"/>
        </w:rPr>
        <w:t>迅速采取措施、全面降低冲突、避免挑衅言论</w:t>
      </w:r>
      <w:r w:rsidR="00771D51">
        <w:rPr>
          <w:rFonts w:ascii="仿宋" w:eastAsia="仿宋" w:hAnsi="仿宋" w:hint="eastAsia"/>
          <w:sz w:val="24"/>
          <w:szCs w:val="24"/>
        </w:rPr>
        <w:t>、</w:t>
      </w:r>
      <w:r w:rsidR="00771D51" w:rsidRPr="00771D51">
        <w:rPr>
          <w:rFonts w:ascii="仿宋" w:eastAsia="仿宋" w:hAnsi="仿宋" w:hint="eastAsia"/>
          <w:sz w:val="24"/>
          <w:szCs w:val="24"/>
        </w:rPr>
        <w:t>恢复谈判</w:t>
      </w:r>
      <w:r w:rsidR="00771D51">
        <w:rPr>
          <w:rFonts w:ascii="仿宋" w:eastAsia="仿宋" w:hAnsi="仿宋" w:hint="eastAsia"/>
          <w:sz w:val="24"/>
          <w:szCs w:val="24"/>
        </w:rPr>
        <w:t>，为实现该区域长期和平提供解决方案；</w:t>
      </w:r>
    </w:p>
    <w:p w14:paraId="237988DD" w14:textId="2831E929" w:rsidR="00771D51" w:rsidRDefault="00771D51" w:rsidP="002E5563">
      <w:pPr>
        <w:ind w:firstLineChars="200" w:firstLine="480"/>
        <w:rPr>
          <w:rFonts w:ascii="仿宋" w:eastAsia="仿宋" w:hAnsi="仿宋"/>
          <w:sz w:val="24"/>
          <w:szCs w:val="24"/>
        </w:rPr>
      </w:pPr>
      <w:r>
        <w:rPr>
          <w:rFonts w:ascii="仿宋" w:eastAsia="仿宋" w:hAnsi="仿宋" w:hint="eastAsia"/>
          <w:sz w:val="24"/>
          <w:szCs w:val="24"/>
        </w:rPr>
        <w:t>2020.9.27</w:t>
      </w:r>
      <w:r>
        <w:rPr>
          <w:rFonts w:ascii="仿宋" w:eastAsia="仿宋" w:hAnsi="仿宋"/>
          <w:sz w:val="24"/>
          <w:szCs w:val="24"/>
        </w:rPr>
        <w:t xml:space="preserve">  </w:t>
      </w:r>
      <w:r>
        <w:rPr>
          <w:rFonts w:ascii="仿宋" w:eastAsia="仿宋" w:hAnsi="仿宋" w:hint="eastAsia"/>
          <w:sz w:val="24"/>
          <w:szCs w:val="24"/>
        </w:rPr>
        <w:t>亚阿双方在纳卡地区爆发新一轮冲突，双方均有技术兵器（阿塞拜疆方面的无人侦察机、直升机，亚美尼亚方面的防空导弹系统）的损失报告；俄外交部和联合国对该区域的冲突表示关切，并呼吁冲突双方停火并重启谈判；</w:t>
      </w:r>
      <w:r w:rsidR="0052463B">
        <w:rPr>
          <w:rFonts w:ascii="仿宋" w:eastAsia="仿宋" w:hAnsi="仿宋"/>
          <w:sz w:val="24"/>
          <w:szCs w:val="24"/>
        </w:rPr>
        <w:t xml:space="preserve"> </w:t>
      </w:r>
    </w:p>
    <w:p w14:paraId="74C464E2" w14:textId="1D8BE009" w:rsidR="0052463B" w:rsidRDefault="0052463B" w:rsidP="002E5563">
      <w:pPr>
        <w:ind w:firstLineChars="200" w:firstLine="480"/>
        <w:rPr>
          <w:rFonts w:ascii="仿宋" w:eastAsia="仿宋" w:hAnsi="仿宋"/>
          <w:sz w:val="24"/>
          <w:szCs w:val="24"/>
        </w:rPr>
      </w:pPr>
      <w:r>
        <w:rPr>
          <w:rFonts w:ascii="仿宋" w:eastAsia="仿宋" w:hAnsi="仿宋" w:hint="eastAsia"/>
          <w:sz w:val="24"/>
          <w:szCs w:val="24"/>
        </w:rPr>
        <w:t>2020.9.28</w:t>
      </w:r>
      <w:r>
        <w:rPr>
          <w:rFonts w:ascii="仿宋" w:eastAsia="仿宋" w:hAnsi="仿宋"/>
          <w:sz w:val="24"/>
          <w:szCs w:val="24"/>
        </w:rPr>
        <w:t xml:space="preserve">  </w:t>
      </w:r>
      <w:r>
        <w:rPr>
          <w:rFonts w:ascii="仿宋" w:eastAsia="仿宋" w:hAnsi="仿宋" w:hint="eastAsia"/>
          <w:sz w:val="24"/>
          <w:szCs w:val="24"/>
        </w:rPr>
        <w:t>经边境的军事部门统计，截至当时，冲突共造成59人死亡，百余人受伤；同日，阿塞拜疆宣布进入战争状态并实施戒严、宵禁，亚美尼亚宣布戒严并执行全国动员；亚美尼亚方面建议欧安组织和明斯克小组介入；</w:t>
      </w:r>
    </w:p>
    <w:p w14:paraId="46CB538C" w14:textId="10348242" w:rsidR="0052463B" w:rsidRDefault="0052463B" w:rsidP="002E5563">
      <w:pPr>
        <w:ind w:firstLineChars="200" w:firstLine="480"/>
        <w:rPr>
          <w:rFonts w:ascii="仿宋" w:eastAsia="仿宋" w:hAnsi="仿宋"/>
          <w:sz w:val="24"/>
          <w:szCs w:val="24"/>
        </w:rPr>
      </w:pPr>
      <w:r>
        <w:rPr>
          <w:rFonts w:ascii="仿宋" w:eastAsia="仿宋" w:hAnsi="仿宋" w:hint="eastAsia"/>
          <w:sz w:val="24"/>
          <w:szCs w:val="24"/>
        </w:rPr>
        <w:t>2020.9.29</w:t>
      </w:r>
      <w:r>
        <w:rPr>
          <w:rFonts w:ascii="仿宋" w:eastAsia="仿宋" w:hAnsi="仿宋"/>
          <w:sz w:val="24"/>
          <w:szCs w:val="24"/>
        </w:rPr>
        <w:t xml:space="preserve">  </w:t>
      </w:r>
      <w:r>
        <w:rPr>
          <w:rFonts w:ascii="仿宋" w:eastAsia="仿宋" w:hAnsi="仿宋" w:hint="eastAsia"/>
          <w:sz w:val="24"/>
          <w:szCs w:val="24"/>
        </w:rPr>
        <w:t>有消息称土耳其将组织成建制的野战军和军事顾问进入纳卡地区协助阿塞拜疆作战（此说法受到阿方否认）；双方冲突规模进一步扩大，双方技术兵器（坦克、火炮、无人机、直升机）的损失报告和人员伤亡增多；</w:t>
      </w:r>
      <w:r w:rsidRPr="0052463B">
        <w:rPr>
          <w:rFonts w:ascii="仿宋" w:eastAsia="仿宋" w:hAnsi="仿宋" w:hint="eastAsia"/>
          <w:sz w:val="24"/>
          <w:szCs w:val="24"/>
        </w:rPr>
        <w:t>联合国安全理事会</w:t>
      </w:r>
      <w:r w:rsidRPr="0052463B">
        <w:rPr>
          <w:rFonts w:ascii="仿宋" w:eastAsia="仿宋" w:hAnsi="仿宋"/>
          <w:sz w:val="24"/>
          <w:szCs w:val="24"/>
        </w:rPr>
        <w:t>9月29日举行闭门会议，对纳卡局势“表达担忧”，谴责动用武力，支持联合国秘书长安东尼奥·古特雷斯的停火呼吁</w:t>
      </w:r>
      <w:r>
        <w:rPr>
          <w:rFonts w:ascii="仿宋" w:eastAsia="仿宋" w:hAnsi="仿宋" w:hint="eastAsia"/>
          <w:sz w:val="24"/>
          <w:szCs w:val="24"/>
        </w:rPr>
        <w:t>；</w:t>
      </w:r>
    </w:p>
    <w:p w14:paraId="4975C5B0" w14:textId="503FCC07" w:rsidR="0052463B" w:rsidRDefault="0052463B" w:rsidP="002E5563">
      <w:pPr>
        <w:ind w:firstLineChars="200" w:firstLine="480"/>
        <w:rPr>
          <w:rFonts w:ascii="仿宋" w:eastAsia="仿宋" w:hAnsi="仿宋"/>
          <w:sz w:val="24"/>
          <w:szCs w:val="24"/>
        </w:rPr>
      </w:pPr>
      <w:r>
        <w:rPr>
          <w:rFonts w:ascii="仿宋" w:eastAsia="仿宋" w:hAnsi="仿宋" w:hint="eastAsia"/>
          <w:sz w:val="24"/>
          <w:szCs w:val="24"/>
        </w:rPr>
        <w:t>2020.10.1</w:t>
      </w:r>
      <w:r>
        <w:rPr>
          <w:rFonts w:ascii="仿宋" w:eastAsia="仿宋" w:hAnsi="仿宋"/>
          <w:sz w:val="24"/>
          <w:szCs w:val="24"/>
        </w:rPr>
        <w:t xml:space="preserve">  </w:t>
      </w:r>
      <w:r>
        <w:rPr>
          <w:rFonts w:ascii="仿宋" w:eastAsia="仿宋" w:hAnsi="仿宋" w:hint="eastAsia"/>
          <w:sz w:val="24"/>
          <w:szCs w:val="24"/>
        </w:rPr>
        <w:t>英美法呼吁冲突双方停止冲突重启谈判；</w:t>
      </w:r>
      <w:r w:rsidR="00616718">
        <w:rPr>
          <w:rFonts w:ascii="仿宋" w:eastAsia="仿宋" w:hAnsi="仿宋" w:hint="eastAsia"/>
          <w:sz w:val="24"/>
          <w:szCs w:val="24"/>
        </w:rPr>
        <w:t>边境冲突仍在持续升级；</w:t>
      </w:r>
    </w:p>
    <w:p w14:paraId="3E835AC0" w14:textId="3045C965" w:rsidR="00414320" w:rsidRDefault="00414320" w:rsidP="002E5563">
      <w:pPr>
        <w:ind w:firstLineChars="200" w:firstLine="480"/>
        <w:rPr>
          <w:rFonts w:ascii="仿宋" w:eastAsia="仿宋" w:hAnsi="仿宋"/>
          <w:sz w:val="24"/>
          <w:szCs w:val="24"/>
        </w:rPr>
      </w:pPr>
      <w:r>
        <w:rPr>
          <w:rFonts w:ascii="仿宋" w:eastAsia="仿宋" w:hAnsi="仿宋" w:hint="eastAsia"/>
          <w:sz w:val="24"/>
          <w:szCs w:val="24"/>
        </w:rPr>
        <w:t>2020.10.4</w:t>
      </w:r>
      <w:r>
        <w:rPr>
          <w:rFonts w:ascii="仿宋" w:eastAsia="仿宋" w:hAnsi="仿宋"/>
          <w:sz w:val="24"/>
          <w:szCs w:val="24"/>
        </w:rPr>
        <w:t xml:space="preserve">  </w:t>
      </w:r>
      <w:r>
        <w:rPr>
          <w:rFonts w:ascii="仿宋" w:eastAsia="仿宋" w:hAnsi="仿宋" w:hint="eastAsia"/>
          <w:sz w:val="24"/>
          <w:szCs w:val="24"/>
        </w:rPr>
        <w:t>俄亚外长通话交换意见；双方因冲突死亡的总人数已逾230人；</w:t>
      </w:r>
    </w:p>
    <w:p w14:paraId="29B4C532" w14:textId="6C9B6FF7" w:rsidR="0052463B" w:rsidRPr="00FA7F22" w:rsidRDefault="0052463B" w:rsidP="002E5563">
      <w:pPr>
        <w:ind w:firstLineChars="200" w:firstLine="480"/>
        <w:rPr>
          <w:rFonts w:ascii="仿宋" w:eastAsia="仿宋" w:hAnsi="仿宋"/>
          <w:sz w:val="24"/>
          <w:szCs w:val="24"/>
        </w:rPr>
      </w:pPr>
      <w:r>
        <w:rPr>
          <w:rFonts w:ascii="仿宋" w:eastAsia="仿宋" w:hAnsi="仿宋" w:hint="eastAsia"/>
          <w:sz w:val="24"/>
          <w:szCs w:val="24"/>
        </w:rPr>
        <w:t>2020.10.7</w:t>
      </w:r>
      <w:r>
        <w:rPr>
          <w:rFonts w:ascii="仿宋" w:eastAsia="仿宋" w:hAnsi="仿宋"/>
          <w:sz w:val="24"/>
          <w:szCs w:val="24"/>
        </w:rPr>
        <w:t xml:space="preserve">  </w:t>
      </w:r>
      <w:r w:rsidRPr="0052463B">
        <w:rPr>
          <w:rFonts w:ascii="仿宋" w:eastAsia="仿宋" w:hAnsi="仿宋" w:hint="eastAsia"/>
          <w:sz w:val="24"/>
          <w:szCs w:val="24"/>
        </w:rPr>
        <w:t>俄防长</w:t>
      </w:r>
      <w:r w:rsidRPr="0052463B">
        <w:rPr>
          <w:rFonts w:ascii="仿宋" w:eastAsia="仿宋" w:hAnsi="仿宋"/>
          <w:sz w:val="24"/>
          <w:szCs w:val="24"/>
        </w:rPr>
        <w:t>分别与亚美尼亚防长和阿塞拜疆防长通话讨论纳卡地区局势</w:t>
      </w:r>
      <w:r>
        <w:rPr>
          <w:rFonts w:ascii="仿宋" w:eastAsia="仿宋" w:hAnsi="仿宋" w:hint="eastAsia"/>
          <w:sz w:val="24"/>
          <w:szCs w:val="24"/>
        </w:rPr>
        <w:t>；</w:t>
      </w:r>
    </w:p>
    <w:p w14:paraId="657F51A4" w14:textId="193A2508" w:rsidR="00FE3B82" w:rsidRPr="00FE3B82" w:rsidRDefault="00FE3B82" w:rsidP="00FE3B82">
      <w:pPr>
        <w:rPr>
          <w:rFonts w:ascii="仿宋" w:eastAsia="仿宋" w:hAnsi="仿宋"/>
          <w:sz w:val="28"/>
          <w:szCs w:val="28"/>
        </w:rPr>
      </w:pPr>
      <w:r w:rsidRPr="00FE3B82">
        <w:rPr>
          <w:rFonts w:ascii="仿宋" w:eastAsia="仿宋" w:hAnsi="仿宋" w:hint="eastAsia"/>
          <w:sz w:val="28"/>
          <w:szCs w:val="28"/>
        </w:rPr>
        <w:t>二、亚阿冲突的深层次原因：</w:t>
      </w:r>
    </w:p>
    <w:p w14:paraId="66AB69E3" w14:textId="51387B2F" w:rsidR="00FE3B82" w:rsidRDefault="002E5563" w:rsidP="002E5563">
      <w:pPr>
        <w:ind w:firstLineChars="200" w:firstLine="480"/>
        <w:rPr>
          <w:rFonts w:ascii="仿宋" w:eastAsia="仿宋" w:hAnsi="仿宋"/>
          <w:sz w:val="24"/>
          <w:szCs w:val="24"/>
        </w:rPr>
      </w:pPr>
      <w:r>
        <w:rPr>
          <w:rFonts w:ascii="仿宋" w:eastAsia="仿宋" w:hAnsi="仿宋" w:hint="eastAsia"/>
          <w:sz w:val="24"/>
          <w:szCs w:val="24"/>
        </w:rPr>
        <w:t>亚美尼亚-阿塞拜疆在纳卡地区发生冲突的深层次原因，并不是单一的领土争议因素，宗教冲突、民族矛盾、区域性大国的利益关切对于这一区域的冲突都存在一定的影响。</w:t>
      </w:r>
    </w:p>
    <w:p w14:paraId="7EDA94F5" w14:textId="073E85AB" w:rsidR="002E5563" w:rsidRPr="00BC1761" w:rsidRDefault="007F063A" w:rsidP="002E5563">
      <w:pPr>
        <w:ind w:firstLineChars="200" w:firstLine="482"/>
        <w:rPr>
          <w:rFonts w:ascii="仿宋" w:eastAsia="仿宋" w:hAnsi="仿宋"/>
          <w:b/>
          <w:bCs/>
          <w:sz w:val="24"/>
          <w:szCs w:val="24"/>
        </w:rPr>
      </w:pPr>
      <w:r w:rsidRPr="00BC1761">
        <w:rPr>
          <w:rFonts w:ascii="仿宋" w:eastAsia="仿宋" w:hAnsi="仿宋" w:hint="eastAsia"/>
          <w:b/>
          <w:bCs/>
          <w:sz w:val="24"/>
          <w:szCs w:val="24"/>
        </w:rPr>
        <w:t>（一）</w:t>
      </w:r>
      <w:r w:rsidR="00BC1761" w:rsidRPr="00BC1761">
        <w:rPr>
          <w:rFonts w:ascii="仿宋" w:eastAsia="仿宋" w:hAnsi="仿宋" w:hint="eastAsia"/>
          <w:b/>
          <w:bCs/>
          <w:sz w:val="24"/>
          <w:szCs w:val="24"/>
        </w:rPr>
        <w:t>领土争议：</w:t>
      </w:r>
    </w:p>
    <w:p w14:paraId="049AA8A6" w14:textId="5A40BCF7" w:rsidR="00BC1761" w:rsidRDefault="00BC1761" w:rsidP="002E5563">
      <w:pPr>
        <w:ind w:firstLineChars="200" w:firstLine="480"/>
        <w:rPr>
          <w:rFonts w:ascii="仿宋" w:eastAsia="仿宋" w:hAnsi="仿宋"/>
          <w:sz w:val="24"/>
          <w:szCs w:val="24"/>
        </w:rPr>
      </w:pPr>
      <w:r w:rsidRPr="00771D51">
        <w:rPr>
          <w:rFonts w:ascii="仿宋" w:eastAsia="仿宋" w:hAnsi="仿宋"/>
          <w:sz w:val="24"/>
          <w:szCs w:val="24"/>
        </w:rPr>
        <w:t>纳戈尔诺－卡拉巴赫</w:t>
      </w:r>
      <w:r>
        <w:rPr>
          <w:rFonts w:ascii="仿宋" w:eastAsia="仿宋" w:hAnsi="仿宋" w:hint="eastAsia"/>
          <w:sz w:val="24"/>
          <w:szCs w:val="24"/>
        </w:rPr>
        <w:t>地区</w:t>
      </w:r>
      <w:r>
        <w:rPr>
          <w:rFonts w:ascii="仿宋" w:eastAsia="仿宋" w:hAnsi="仿宋" w:hint="eastAsia"/>
          <w:sz w:val="24"/>
          <w:szCs w:val="24"/>
        </w:rPr>
        <w:t>的主权争议问题是由来已久的。一方面，纳卡地区在18世纪前是由波斯帝国承认的并附庸于波斯帝国的、由五个亚美尼亚世袭领主控制的公国；而在18世纪-20世纪早期这段时间内，这一地区的主要控制权</w:t>
      </w:r>
      <w:r>
        <w:rPr>
          <w:rFonts w:ascii="仿宋" w:eastAsia="仿宋" w:hAnsi="仿宋" w:hint="eastAsia"/>
          <w:sz w:val="24"/>
          <w:szCs w:val="24"/>
        </w:rPr>
        <w:lastRenderedPageBreak/>
        <w:t>在沙俄-土耳其-波斯三个国家之间几经易手；而这一区域领土争议的加剧则是在苏联建立之后</w:t>
      </w:r>
      <w:r w:rsidR="00AD7109">
        <w:rPr>
          <w:rFonts w:ascii="仿宋" w:eastAsia="仿宋" w:hAnsi="仿宋" w:hint="eastAsia"/>
          <w:sz w:val="24"/>
          <w:szCs w:val="24"/>
        </w:rPr>
        <w:t>。</w:t>
      </w:r>
      <w:r>
        <w:rPr>
          <w:rFonts w:ascii="仿宋" w:eastAsia="仿宋" w:hAnsi="仿宋" w:hint="eastAsia"/>
          <w:sz w:val="24"/>
          <w:szCs w:val="24"/>
        </w:rPr>
        <w:t>早期苏联高层对于这一区域的划定仍然是混乱的——1920年底，阿塞拜疆革委会认定纳卡地区应当计入亚美尼亚领土，而1921年苏共高加索局则认定这一区域应当属于阿塞拜疆加盟共和国</w:t>
      </w:r>
      <w:r w:rsidR="00AD7109">
        <w:rPr>
          <w:rFonts w:ascii="仿宋" w:eastAsia="仿宋" w:hAnsi="仿宋" w:hint="eastAsia"/>
          <w:sz w:val="24"/>
          <w:szCs w:val="24"/>
        </w:rPr>
        <w:t>并坚持这一决议直至苏联解体</w:t>
      </w:r>
      <w:r w:rsidR="00AD7109">
        <w:rPr>
          <w:rFonts w:ascii="仿宋" w:eastAsia="仿宋" w:hAnsi="仿宋" w:hint="eastAsia"/>
          <w:sz w:val="24"/>
          <w:szCs w:val="24"/>
          <w:vertAlign w:val="superscript"/>
        </w:rPr>
        <w:t>[3</w:t>
      </w:r>
      <w:r w:rsidR="00AD7109">
        <w:rPr>
          <w:rFonts w:ascii="仿宋" w:eastAsia="仿宋" w:hAnsi="仿宋"/>
          <w:sz w:val="24"/>
          <w:szCs w:val="24"/>
          <w:vertAlign w:val="superscript"/>
        </w:rPr>
        <w:t>]</w:t>
      </w:r>
      <w:r>
        <w:rPr>
          <w:rFonts w:ascii="仿宋" w:eastAsia="仿宋" w:hAnsi="仿宋" w:hint="eastAsia"/>
          <w:sz w:val="24"/>
          <w:szCs w:val="24"/>
        </w:rPr>
        <w:t>。</w:t>
      </w:r>
      <w:r w:rsidR="00AD7109">
        <w:rPr>
          <w:rFonts w:ascii="仿宋" w:eastAsia="仿宋" w:hAnsi="仿宋" w:hint="eastAsia"/>
          <w:sz w:val="24"/>
          <w:szCs w:val="24"/>
        </w:rPr>
        <w:t>1988年纳卡州人民代表苏维埃曾向高层建议将本州划入亚美尼亚加盟共和国，但是这一建议遭到苏共高层拒绝</w:t>
      </w:r>
      <w:r w:rsidR="00AD7109">
        <w:rPr>
          <w:rFonts w:ascii="仿宋" w:eastAsia="仿宋" w:hAnsi="仿宋" w:hint="eastAsia"/>
          <w:sz w:val="24"/>
          <w:szCs w:val="24"/>
          <w:vertAlign w:val="superscript"/>
        </w:rPr>
        <w:t>[3</w:t>
      </w:r>
      <w:r w:rsidR="00AD7109">
        <w:rPr>
          <w:rFonts w:ascii="仿宋" w:eastAsia="仿宋" w:hAnsi="仿宋"/>
          <w:sz w:val="24"/>
          <w:szCs w:val="24"/>
          <w:vertAlign w:val="superscript"/>
        </w:rPr>
        <w:t>]</w:t>
      </w:r>
      <w:r w:rsidR="00AD7109">
        <w:rPr>
          <w:rFonts w:ascii="仿宋" w:eastAsia="仿宋" w:hAnsi="仿宋" w:hint="eastAsia"/>
          <w:sz w:val="24"/>
          <w:szCs w:val="24"/>
        </w:rPr>
        <w:t>。而在苏联解体之后，阿塞拜疆立即终止了纳卡州的自治地位——此举被认定是加剧了民族冲突</w:t>
      </w:r>
      <w:r w:rsidR="00AD7109">
        <w:rPr>
          <w:rFonts w:ascii="仿宋" w:eastAsia="仿宋" w:hAnsi="仿宋" w:hint="eastAsia"/>
          <w:sz w:val="24"/>
          <w:szCs w:val="24"/>
          <w:vertAlign w:val="superscript"/>
        </w:rPr>
        <w:t>[1</w:t>
      </w:r>
      <w:r w:rsidR="00AD7109">
        <w:rPr>
          <w:rFonts w:ascii="仿宋" w:eastAsia="仿宋" w:hAnsi="仿宋"/>
          <w:sz w:val="24"/>
          <w:szCs w:val="24"/>
          <w:vertAlign w:val="superscript"/>
        </w:rPr>
        <w:t>]</w:t>
      </w:r>
      <w:r w:rsidR="00AD7109">
        <w:rPr>
          <w:rFonts w:ascii="仿宋" w:eastAsia="仿宋" w:hAnsi="仿宋" w:hint="eastAsia"/>
          <w:sz w:val="24"/>
          <w:szCs w:val="24"/>
        </w:rPr>
        <w:t>。</w:t>
      </w:r>
      <w:r>
        <w:rPr>
          <w:rFonts w:ascii="仿宋" w:eastAsia="仿宋" w:hAnsi="仿宋" w:hint="eastAsia"/>
          <w:sz w:val="24"/>
          <w:szCs w:val="24"/>
        </w:rPr>
        <w:t>而讽刺的是，在2005年的统计中，该区域的主体民族，亦即亚美尼亚民族，其人口占比已经达到了99%以上。这为后来的亚阿边境冲突埋下了伏笔。</w:t>
      </w:r>
    </w:p>
    <w:p w14:paraId="634F1E4D" w14:textId="56966AF7" w:rsidR="00AD7109" w:rsidRPr="00AD7109" w:rsidRDefault="00AD7109" w:rsidP="002E5563">
      <w:pPr>
        <w:ind w:firstLineChars="200" w:firstLine="482"/>
        <w:rPr>
          <w:rFonts w:ascii="仿宋" w:eastAsia="仿宋" w:hAnsi="仿宋"/>
          <w:b/>
          <w:bCs/>
          <w:sz w:val="24"/>
          <w:szCs w:val="24"/>
        </w:rPr>
      </w:pPr>
      <w:r w:rsidRPr="00AD7109">
        <w:rPr>
          <w:rFonts w:ascii="仿宋" w:eastAsia="仿宋" w:hAnsi="仿宋" w:hint="eastAsia"/>
          <w:b/>
          <w:bCs/>
          <w:sz w:val="24"/>
          <w:szCs w:val="24"/>
        </w:rPr>
        <w:t>（二）民族冲突：</w:t>
      </w:r>
    </w:p>
    <w:p w14:paraId="63925A53" w14:textId="4691FB01" w:rsidR="00AD7109" w:rsidRDefault="00AD7109" w:rsidP="006D34DE">
      <w:pPr>
        <w:ind w:firstLineChars="200" w:firstLine="480"/>
        <w:rPr>
          <w:rFonts w:ascii="仿宋" w:eastAsia="仿宋" w:hAnsi="仿宋"/>
          <w:sz w:val="24"/>
          <w:szCs w:val="24"/>
        </w:rPr>
      </w:pPr>
      <w:r>
        <w:rPr>
          <w:rFonts w:ascii="仿宋" w:eastAsia="仿宋" w:hAnsi="仿宋" w:hint="eastAsia"/>
          <w:sz w:val="24"/>
          <w:szCs w:val="24"/>
        </w:rPr>
        <w:t>在民族冲突的语境下，亚美尼亚-阿塞拜疆双方都将自身描述成为受害者而将对方描述为加害者。二者的冲突的核心，一方面是“到底谁先到达外高加索地区”这一问题的答案，亚美尼亚人认为是亚美尼亚人率先到达而阿塞拜疆人则应当被认为是外来民族，而阿塞拜疆的说法则恰好相反</w:t>
      </w:r>
      <w:r w:rsidR="006D34DE">
        <w:rPr>
          <w:rFonts w:ascii="仿宋" w:eastAsia="仿宋" w:hAnsi="仿宋" w:hint="eastAsia"/>
          <w:sz w:val="24"/>
          <w:szCs w:val="24"/>
        </w:rPr>
        <w:t>，且双方都持有相关的证据</w:t>
      </w:r>
      <w:r>
        <w:rPr>
          <w:rFonts w:ascii="仿宋" w:eastAsia="仿宋" w:hAnsi="仿宋" w:hint="eastAsia"/>
          <w:sz w:val="24"/>
          <w:szCs w:val="24"/>
        </w:rPr>
        <w:t>。直至今日，这一争论仍无定论</w:t>
      </w:r>
      <w:r>
        <w:rPr>
          <w:rFonts w:ascii="仿宋" w:eastAsia="仿宋" w:hAnsi="仿宋" w:hint="eastAsia"/>
          <w:sz w:val="24"/>
          <w:szCs w:val="24"/>
          <w:vertAlign w:val="superscript"/>
        </w:rPr>
        <w:t>[</w:t>
      </w:r>
      <w:r>
        <w:rPr>
          <w:rFonts w:ascii="仿宋" w:eastAsia="仿宋" w:hAnsi="仿宋"/>
          <w:sz w:val="24"/>
          <w:szCs w:val="24"/>
          <w:vertAlign w:val="superscript"/>
        </w:rPr>
        <w:t>3]</w:t>
      </w:r>
      <w:r>
        <w:rPr>
          <w:rFonts w:ascii="仿宋" w:eastAsia="仿宋" w:hAnsi="仿宋" w:hint="eastAsia"/>
          <w:sz w:val="24"/>
          <w:szCs w:val="24"/>
        </w:rPr>
        <w:t>。</w:t>
      </w:r>
      <w:r w:rsidR="006D34DE">
        <w:rPr>
          <w:rFonts w:ascii="仿宋" w:eastAsia="仿宋" w:hAnsi="仿宋" w:hint="eastAsia"/>
          <w:sz w:val="24"/>
          <w:szCs w:val="24"/>
        </w:rPr>
        <w:t>另一方面，苏联早期的民族政策则加剧了这种民族冲突。有记录指出，苏联最高当局下令将部分亚美尼亚人和阿塞拜疆人从外高加索地区强制迁出，并迁入中亚地区，这同时成为亚阿双方声称自身为受害者的依据</w:t>
      </w:r>
      <w:r w:rsidR="006D34DE">
        <w:rPr>
          <w:rFonts w:ascii="仿宋" w:eastAsia="仿宋" w:hAnsi="仿宋" w:hint="eastAsia"/>
          <w:sz w:val="24"/>
          <w:szCs w:val="24"/>
          <w:vertAlign w:val="superscript"/>
        </w:rPr>
        <w:t>[3</w:t>
      </w:r>
      <w:r w:rsidR="006D34DE">
        <w:rPr>
          <w:rFonts w:ascii="仿宋" w:eastAsia="仿宋" w:hAnsi="仿宋"/>
          <w:sz w:val="24"/>
          <w:szCs w:val="24"/>
          <w:vertAlign w:val="superscript"/>
        </w:rPr>
        <w:t>]</w:t>
      </w:r>
      <w:r w:rsidR="006D34DE">
        <w:rPr>
          <w:rFonts w:ascii="仿宋" w:eastAsia="仿宋" w:hAnsi="仿宋" w:hint="eastAsia"/>
          <w:sz w:val="24"/>
          <w:szCs w:val="24"/>
        </w:rPr>
        <w:t>。</w:t>
      </w:r>
      <w:r w:rsidR="006D34DE" w:rsidRPr="006D34DE">
        <w:rPr>
          <w:rFonts w:ascii="仿宋" w:eastAsia="仿宋" w:hAnsi="仿宋" w:hint="eastAsia"/>
          <w:sz w:val="24"/>
          <w:szCs w:val="24"/>
        </w:rPr>
        <w:t>苏联几次大规模移民，</w:t>
      </w:r>
      <w:r w:rsidR="006D34DE" w:rsidRPr="006D34DE">
        <w:rPr>
          <w:rFonts w:ascii="仿宋" w:eastAsia="仿宋" w:hAnsi="仿宋"/>
          <w:sz w:val="24"/>
          <w:szCs w:val="24"/>
        </w:rPr>
        <w:t>打破了</w:t>
      </w:r>
      <w:r w:rsidR="006D34DE" w:rsidRPr="006D34DE">
        <w:rPr>
          <w:rFonts w:ascii="仿宋" w:eastAsia="仿宋" w:hAnsi="仿宋" w:hint="eastAsia"/>
          <w:sz w:val="24"/>
          <w:szCs w:val="24"/>
        </w:rPr>
        <w:t>原有的民族结构</w:t>
      </w:r>
      <w:r w:rsidR="006D34DE">
        <w:rPr>
          <w:rFonts w:ascii="仿宋" w:eastAsia="仿宋" w:hAnsi="仿宋" w:hint="eastAsia"/>
          <w:sz w:val="24"/>
          <w:szCs w:val="24"/>
        </w:rPr>
        <w:t>，</w:t>
      </w:r>
      <w:r w:rsidR="006D34DE" w:rsidRPr="006D34DE">
        <w:rPr>
          <w:rFonts w:ascii="仿宋" w:eastAsia="仿宋" w:hAnsi="仿宋"/>
          <w:sz w:val="24"/>
          <w:szCs w:val="24"/>
        </w:rPr>
        <w:t>破坏了族际平衡。正是由于民</w:t>
      </w:r>
      <w:r w:rsidR="006D34DE" w:rsidRPr="006D34DE">
        <w:rPr>
          <w:rFonts w:ascii="仿宋" w:eastAsia="仿宋" w:hAnsi="仿宋" w:hint="eastAsia"/>
          <w:sz w:val="24"/>
          <w:szCs w:val="24"/>
        </w:rPr>
        <w:t>族和族际主义原则遭到破坏、各民族之间发展不平衡，</w:t>
      </w:r>
      <w:r w:rsidR="006D34DE" w:rsidRPr="006D34DE">
        <w:rPr>
          <w:rFonts w:ascii="仿宋" w:eastAsia="仿宋" w:hAnsi="仿宋"/>
          <w:sz w:val="24"/>
          <w:szCs w:val="24"/>
        </w:rPr>
        <w:t>导致民族间的不平等长期难以消除，由此产</w:t>
      </w:r>
      <w:r w:rsidR="006D34DE" w:rsidRPr="006D34DE">
        <w:rPr>
          <w:rFonts w:ascii="仿宋" w:eastAsia="仿宋" w:hAnsi="仿宋" w:hint="eastAsia"/>
          <w:sz w:val="24"/>
          <w:szCs w:val="24"/>
        </w:rPr>
        <w:t>生的民族矛盾也难以协调</w:t>
      </w:r>
      <w:r w:rsidR="006D34DE">
        <w:rPr>
          <w:rFonts w:ascii="仿宋" w:eastAsia="仿宋" w:hAnsi="仿宋" w:hint="eastAsia"/>
          <w:sz w:val="24"/>
          <w:szCs w:val="24"/>
          <w:vertAlign w:val="superscript"/>
        </w:rPr>
        <w:t>[3</w:t>
      </w:r>
      <w:r w:rsidR="006D34DE">
        <w:rPr>
          <w:rFonts w:ascii="仿宋" w:eastAsia="仿宋" w:hAnsi="仿宋"/>
          <w:sz w:val="24"/>
          <w:szCs w:val="24"/>
          <w:vertAlign w:val="superscript"/>
        </w:rPr>
        <w:t>]</w:t>
      </w:r>
      <w:r w:rsidR="006D34DE" w:rsidRPr="006D34DE">
        <w:rPr>
          <w:rFonts w:ascii="仿宋" w:eastAsia="仿宋" w:hAnsi="仿宋" w:hint="eastAsia"/>
          <w:sz w:val="24"/>
          <w:szCs w:val="24"/>
        </w:rPr>
        <w:t>。</w:t>
      </w:r>
    </w:p>
    <w:p w14:paraId="76C4DA5B" w14:textId="433F2DDD" w:rsidR="006D34DE" w:rsidRPr="006D34DE" w:rsidRDefault="006D34DE" w:rsidP="006D34DE">
      <w:pPr>
        <w:ind w:firstLineChars="200" w:firstLine="482"/>
        <w:rPr>
          <w:rFonts w:ascii="仿宋" w:eastAsia="仿宋" w:hAnsi="仿宋"/>
          <w:b/>
          <w:bCs/>
          <w:sz w:val="24"/>
          <w:szCs w:val="24"/>
        </w:rPr>
      </w:pPr>
      <w:r w:rsidRPr="006D34DE">
        <w:rPr>
          <w:rFonts w:ascii="仿宋" w:eastAsia="仿宋" w:hAnsi="仿宋" w:hint="eastAsia"/>
          <w:b/>
          <w:bCs/>
          <w:sz w:val="24"/>
          <w:szCs w:val="24"/>
        </w:rPr>
        <w:t>（三）宗教冲突：</w:t>
      </w:r>
    </w:p>
    <w:p w14:paraId="69CF5638" w14:textId="06D23133" w:rsidR="006D34DE" w:rsidRDefault="006D34DE" w:rsidP="006D34DE">
      <w:pPr>
        <w:ind w:firstLineChars="200" w:firstLine="480"/>
        <w:rPr>
          <w:rFonts w:ascii="仿宋" w:eastAsia="仿宋" w:hAnsi="仿宋"/>
          <w:sz w:val="24"/>
          <w:szCs w:val="24"/>
        </w:rPr>
      </w:pPr>
      <w:r>
        <w:rPr>
          <w:rFonts w:ascii="仿宋" w:eastAsia="仿宋" w:hAnsi="仿宋" w:hint="eastAsia"/>
          <w:sz w:val="24"/>
          <w:szCs w:val="24"/>
        </w:rPr>
        <w:t>大概在公元3世纪时，基督教即已经传入亚美尼亚地区并逐渐实现了本土化，截至目前亚美尼亚国内大部分人（94%）均信仰本土化的基督教</w:t>
      </w:r>
      <w:r>
        <w:rPr>
          <w:rFonts w:ascii="仿宋" w:eastAsia="仿宋" w:hAnsi="仿宋" w:hint="eastAsia"/>
          <w:sz w:val="24"/>
          <w:szCs w:val="24"/>
          <w:vertAlign w:val="superscript"/>
        </w:rPr>
        <w:t>[3</w:t>
      </w:r>
      <w:r>
        <w:rPr>
          <w:rFonts w:ascii="仿宋" w:eastAsia="仿宋" w:hAnsi="仿宋"/>
          <w:sz w:val="24"/>
          <w:szCs w:val="24"/>
          <w:vertAlign w:val="superscript"/>
        </w:rPr>
        <w:t>]</w:t>
      </w:r>
      <w:r>
        <w:rPr>
          <w:rFonts w:ascii="仿宋" w:eastAsia="仿宋" w:hAnsi="仿宋" w:hint="eastAsia"/>
          <w:sz w:val="24"/>
          <w:szCs w:val="24"/>
        </w:rPr>
        <w:t>；而阿塞拜疆在7世纪时受到阿拉伯帝国的入侵，这一时期阿塞拜疆的本土宗教（拜火教）式微，</w:t>
      </w:r>
      <w:r w:rsidR="0055036A">
        <w:rPr>
          <w:rFonts w:ascii="仿宋" w:eastAsia="仿宋" w:hAnsi="仿宋" w:hint="eastAsia"/>
          <w:sz w:val="24"/>
          <w:szCs w:val="24"/>
        </w:rPr>
        <w:t>当地居民被强制信仰伊斯兰教</w:t>
      </w:r>
      <w:r w:rsidR="0055036A">
        <w:rPr>
          <w:rFonts w:ascii="仿宋" w:eastAsia="仿宋" w:hAnsi="仿宋" w:hint="eastAsia"/>
          <w:sz w:val="24"/>
          <w:szCs w:val="24"/>
          <w:vertAlign w:val="superscript"/>
        </w:rPr>
        <w:t>[</w:t>
      </w:r>
      <w:r w:rsidR="0055036A">
        <w:rPr>
          <w:rFonts w:ascii="仿宋" w:eastAsia="仿宋" w:hAnsi="仿宋"/>
          <w:sz w:val="24"/>
          <w:szCs w:val="24"/>
          <w:vertAlign w:val="superscript"/>
        </w:rPr>
        <w:t>3]</w:t>
      </w:r>
      <w:r w:rsidR="0055036A">
        <w:rPr>
          <w:rFonts w:ascii="仿宋" w:eastAsia="仿宋" w:hAnsi="仿宋" w:hint="eastAsia"/>
          <w:sz w:val="24"/>
          <w:szCs w:val="24"/>
        </w:rPr>
        <w:t>。即使在苏联时期苏联的最高当局采取严厉的行政措施和政治手段来尽可能地消除宗教的影响，当下亚阿两国信仰宗教的人数仍不在少数。在部分西方学者看来，基督教-伊斯兰教之间存在根本的矛盾</w:t>
      </w:r>
      <w:r w:rsidR="00A86051">
        <w:rPr>
          <w:rFonts w:ascii="仿宋" w:eastAsia="仿宋" w:hAnsi="仿宋" w:hint="eastAsia"/>
          <w:sz w:val="24"/>
          <w:szCs w:val="24"/>
        </w:rPr>
        <w:t>，也会带来文明间交流的阻碍</w:t>
      </w:r>
      <w:r w:rsidR="0055036A">
        <w:rPr>
          <w:rFonts w:ascii="仿宋" w:eastAsia="仿宋" w:hAnsi="仿宋" w:hint="eastAsia"/>
          <w:sz w:val="24"/>
          <w:szCs w:val="24"/>
        </w:rPr>
        <w:t>，二者的接触很有可能导向国家和民族的冲突。</w:t>
      </w:r>
    </w:p>
    <w:p w14:paraId="48B61FAF" w14:textId="1404ACBF" w:rsidR="00A86051" w:rsidRPr="00A86051" w:rsidRDefault="00A86051" w:rsidP="006D34DE">
      <w:pPr>
        <w:ind w:firstLineChars="200" w:firstLine="482"/>
        <w:rPr>
          <w:rFonts w:ascii="仿宋" w:eastAsia="仿宋" w:hAnsi="仿宋"/>
          <w:b/>
          <w:bCs/>
          <w:sz w:val="24"/>
          <w:szCs w:val="24"/>
        </w:rPr>
      </w:pPr>
      <w:r w:rsidRPr="00A86051">
        <w:rPr>
          <w:rFonts w:ascii="仿宋" w:eastAsia="仿宋" w:hAnsi="仿宋" w:hint="eastAsia"/>
          <w:b/>
          <w:bCs/>
          <w:sz w:val="24"/>
          <w:szCs w:val="24"/>
        </w:rPr>
        <w:t>（四）外部势力的影响因素：</w:t>
      </w:r>
    </w:p>
    <w:p w14:paraId="1263CFFE" w14:textId="1B96E4A8" w:rsidR="00A86051" w:rsidRPr="00A86051" w:rsidRDefault="00A86051" w:rsidP="006D34DE">
      <w:pPr>
        <w:ind w:firstLineChars="200" w:firstLine="480"/>
        <w:rPr>
          <w:rFonts w:ascii="仿宋" w:eastAsia="仿宋" w:hAnsi="仿宋" w:hint="eastAsia"/>
          <w:sz w:val="24"/>
          <w:szCs w:val="24"/>
        </w:rPr>
      </w:pPr>
      <w:r>
        <w:rPr>
          <w:rFonts w:ascii="仿宋" w:eastAsia="仿宋" w:hAnsi="仿宋" w:hint="eastAsia"/>
          <w:sz w:val="24"/>
          <w:szCs w:val="24"/>
        </w:rPr>
        <w:t>在苏联解体以及分离主义、民族主义的影响下，1991年后</w:t>
      </w:r>
      <w:r w:rsidR="004F587C">
        <w:rPr>
          <w:rFonts w:ascii="仿宋" w:eastAsia="仿宋" w:hAnsi="仿宋" w:hint="eastAsia"/>
          <w:sz w:val="24"/>
          <w:szCs w:val="24"/>
        </w:rPr>
        <w:t>俄罗斯在外高加索地区的政治力量在逐渐退出，俄对于外高加索地区的影响力逐渐式微</w:t>
      </w:r>
      <w:r w:rsidR="004F587C">
        <w:rPr>
          <w:rFonts w:ascii="仿宋" w:eastAsia="仿宋" w:hAnsi="仿宋" w:hint="eastAsia"/>
          <w:sz w:val="24"/>
          <w:szCs w:val="24"/>
          <w:vertAlign w:val="superscript"/>
        </w:rPr>
        <w:t>[5</w:t>
      </w:r>
      <w:r w:rsidR="004F587C">
        <w:rPr>
          <w:rFonts w:ascii="仿宋" w:eastAsia="仿宋" w:hAnsi="仿宋"/>
          <w:sz w:val="24"/>
          <w:szCs w:val="24"/>
          <w:vertAlign w:val="superscript"/>
        </w:rPr>
        <w:t>]</w:t>
      </w:r>
      <w:r w:rsidR="004F587C">
        <w:rPr>
          <w:rFonts w:ascii="仿宋" w:eastAsia="仿宋" w:hAnsi="仿宋" w:hint="eastAsia"/>
          <w:sz w:val="24"/>
          <w:szCs w:val="24"/>
        </w:rPr>
        <w:t>。而在里海地区勘探发现油气资源之后，对于石油、天然气的需求驱使着域外国家（英美）和区域大国（土耳其、伊朗）开始逐渐插手这一区域，通过对外高加索三国施加影响，以实现自身的政治诉求</w:t>
      </w:r>
      <w:r w:rsidR="004F587C">
        <w:rPr>
          <w:rFonts w:ascii="仿宋" w:eastAsia="仿宋" w:hAnsi="仿宋" w:hint="eastAsia"/>
          <w:sz w:val="24"/>
          <w:szCs w:val="24"/>
          <w:vertAlign w:val="superscript"/>
        </w:rPr>
        <w:t>[4</w:t>
      </w:r>
      <w:r w:rsidR="004F587C">
        <w:rPr>
          <w:rFonts w:ascii="仿宋" w:eastAsia="仿宋" w:hAnsi="仿宋"/>
          <w:sz w:val="24"/>
          <w:szCs w:val="24"/>
          <w:vertAlign w:val="superscript"/>
        </w:rPr>
        <w:t>][</w:t>
      </w:r>
      <w:r w:rsidR="004F587C">
        <w:rPr>
          <w:rFonts w:ascii="仿宋" w:eastAsia="仿宋" w:hAnsi="仿宋" w:hint="eastAsia"/>
          <w:sz w:val="24"/>
          <w:szCs w:val="24"/>
          <w:vertAlign w:val="superscript"/>
        </w:rPr>
        <w:t>2</w:t>
      </w:r>
      <w:r w:rsidR="004F587C">
        <w:rPr>
          <w:rFonts w:ascii="仿宋" w:eastAsia="仿宋" w:hAnsi="仿宋"/>
          <w:sz w:val="24"/>
          <w:szCs w:val="24"/>
          <w:vertAlign w:val="superscript"/>
        </w:rPr>
        <w:t>]</w:t>
      </w:r>
      <w:r w:rsidR="004F587C">
        <w:rPr>
          <w:rFonts w:ascii="仿宋" w:eastAsia="仿宋" w:hAnsi="仿宋" w:hint="eastAsia"/>
          <w:sz w:val="24"/>
          <w:szCs w:val="24"/>
        </w:rPr>
        <w:t>。国内一般地认为，亚美尼亚政府亲俄，格鲁吉亚政府亲西方，而阿塞拜疆政府则偏向于土耳其和伊朗，同时和俄罗斯有所联系，这里涉及到三个区域性的政治集团在这一地区存在政治诉求和利益冲突。在这一背景下，由亚阿双方挑起的边境冲突，能否完全按照自身意愿及时停止，重启谈判，恐怕并不能如我们想象的那一般容易。</w:t>
      </w:r>
    </w:p>
    <w:p w14:paraId="747870DA" w14:textId="2B75DCD7" w:rsidR="00FE3B82" w:rsidRPr="002E5563" w:rsidRDefault="00FE3B82" w:rsidP="00FE3B82">
      <w:pPr>
        <w:rPr>
          <w:rFonts w:ascii="仿宋" w:eastAsia="仿宋" w:hAnsi="仿宋"/>
          <w:szCs w:val="21"/>
        </w:rPr>
      </w:pPr>
      <w:r w:rsidRPr="002E5563">
        <w:rPr>
          <w:rFonts w:ascii="仿宋" w:eastAsia="仿宋" w:hAnsi="仿宋" w:hint="eastAsia"/>
          <w:szCs w:val="21"/>
        </w:rPr>
        <w:t>参考文献：</w:t>
      </w:r>
    </w:p>
    <w:p w14:paraId="00EC1FE9" w14:textId="77777777" w:rsidR="002E5563" w:rsidRPr="002E5563" w:rsidRDefault="002E5563" w:rsidP="002E5563">
      <w:pPr>
        <w:rPr>
          <w:rFonts w:ascii="仿宋" w:eastAsia="仿宋" w:hAnsi="仿宋"/>
          <w:szCs w:val="21"/>
        </w:rPr>
      </w:pPr>
      <w:r w:rsidRPr="002E5563">
        <w:rPr>
          <w:rFonts w:ascii="仿宋" w:eastAsia="仿宋" w:hAnsi="仿宋"/>
          <w:szCs w:val="21"/>
        </w:rPr>
        <w:t>[1]苏萌.阿塞拜疆与亚美尼亚纳卡冲突分析[J].现代军事,2016(06):55-58.</w:t>
      </w:r>
    </w:p>
    <w:p w14:paraId="7D90D521" w14:textId="77777777" w:rsidR="002E5563" w:rsidRPr="002E5563" w:rsidRDefault="002E5563" w:rsidP="002E5563">
      <w:pPr>
        <w:rPr>
          <w:rFonts w:ascii="仿宋" w:eastAsia="仿宋" w:hAnsi="仿宋"/>
          <w:szCs w:val="21"/>
        </w:rPr>
      </w:pPr>
      <w:r w:rsidRPr="002E5563">
        <w:rPr>
          <w:rFonts w:ascii="仿宋" w:eastAsia="仿宋" w:hAnsi="仿宋"/>
          <w:szCs w:val="21"/>
        </w:rPr>
        <w:t>[2]邓浩.外高加索地区形势演变及其走向[J].国际问题研究,2016(02):66-81.</w:t>
      </w:r>
    </w:p>
    <w:p w14:paraId="384D48A1" w14:textId="77777777" w:rsidR="002E5563" w:rsidRPr="002E5563" w:rsidRDefault="002E5563" w:rsidP="002E5563">
      <w:pPr>
        <w:rPr>
          <w:rFonts w:ascii="仿宋" w:eastAsia="仿宋" w:hAnsi="仿宋"/>
          <w:szCs w:val="21"/>
        </w:rPr>
      </w:pPr>
      <w:r w:rsidRPr="002E5563">
        <w:rPr>
          <w:rFonts w:ascii="仿宋" w:eastAsia="仿宋" w:hAnsi="仿宋"/>
          <w:szCs w:val="21"/>
        </w:rPr>
        <w:t>[3]张晓玲,梁英超.浅析亚美尼亚和阿塞拜疆关系正常化的阻碍性因素[J].西伯利亚研究,2013,40(06):44-49.</w:t>
      </w:r>
    </w:p>
    <w:p w14:paraId="07E80E40" w14:textId="77777777" w:rsidR="002E5563" w:rsidRPr="002E5563" w:rsidRDefault="002E5563" w:rsidP="002E5563">
      <w:pPr>
        <w:rPr>
          <w:rFonts w:ascii="仿宋" w:eastAsia="仿宋" w:hAnsi="仿宋"/>
          <w:szCs w:val="21"/>
        </w:rPr>
      </w:pPr>
      <w:r w:rsidRPr="002E5563">
        <w:rPr>
          <w:rFonts w:ascii="仿宋" w:eastAsia="仿宋" w:hAnsi="仿宋"/>
          <w:szCs w:val="21"/>
        </w:rPr>
        <w:t>[4]李抒音.外高加索形势对俄罗斯安全环境影响分析[J].俄罗斯中亚东欧研</w:t>
      </w:r>
      <w:r w:rsidRPr="002E5563">
        <w:rPr>
          <w:rFonts w:ascii="仿宋" w:eastAsia="仿宋" w:hAnsi="仿宋"/>
          <w:szCs w:val="21"/>
        </w:rPr>
        <w:lastRenderedPageBreak/>
        <w:t>究,2006(03):73-79+96.</w:t>
      </w:r>
    </w:p>
    <w:p w14:paraId="63A5E13F" w14:textId="6C7764D8" w:rsidR="00FE3B82" w:rsidRPr="002E5563" w:rsidRDefault="002E5563" w:rsidP="002E5563">
      <w:pPr>
        <w:rPr>
          <w:rFonts w:ascii="仿宋" w:eastAsia="仿宋" w:hAnsi="仿宋"/>
          <w:szCs w:val="21"/>
        </w:rPr>
      </w:pPr>
      <w:r w:rsidRPr="002E5563">
        <w:rPr>
          <w:rFonts w:ascii="仿宋" w:eastAsia="仿宋" w:hAnsi="仿宋"/>
          <w:szCs w:val="21"/>
        </w:rPr>
        <w:t>[5]毕洪业.转型以来俄罗斯与外高加索国家关系的演变[J].俄罗斯研究,2003(04):23-27.</w:t>
      </w:r>
    </w:p>
    <w:sectPr w:rsidR="00FE3B82" w:rsidRPr="002E5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95CA5"/>
    <w:multiLevelType w:val="multilevel"/>
    <w:tmpl w:val="EC5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47"/>
    <w:rsid w:val="002E5563"/>
    <w:rsid w:val="00414320"/>
    <w:rsid w:val="0041608E"/>
    <w:rsid w:val="004F587C"/>
    <w:rsid w:val="0052463B"/>
    <w:rsid w:val="0055036A"/>
    <w:rsid w:val="00616718"/>
    <w:rsid w:val="006D34DE"/>
    <w:rsid w:val="00766E2E"/>
    <w:rsid w:val="00771D51"/>
    <w:rsid w:val="007F063A"/>
    <w:rsid w:val="00A86051"/>
    <w:rsid w:val="00AD7109"/>
    <w:rsid w:val="00BC1761"/>
    <w:rsid w:val="00CE6947"/>
    <w:rsid w:val="00FA7F22"/>
    <w:rsid w:val="00FE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4EBA"/>
  <w15:chartTrackingRefBased/>
  <w15:docId w15:val="{2523DF79-C41F-4DDD-8D79-D6F38CDD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1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6</cp:revision>
  <dcterms:created xsi:type="dcterms:W3CDTF">2020-10-08T08:32:00Z</dcterms:created>
  <dcterms:modified xsi:type="dcterms:W3CDTF">2020-10-08T11:08:00Z</dcterms:modified>
</cp:coreProperties>
</file>