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个人报告</w:t>
      </w:r>
    </w:p>
    <w:p/>
    <w:p/>
    <w:p>
      <w:pPr>
        <w:spacing w:after="160"/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</w:rPr>
        <w:t>软件工程行业案例分析与实现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设计名称：</w:t>
      </w:r>
      <w:r>
        <w:rPr>
          <w:rFonts w:ascii="宋体" w:hAnsi="宋体" w:eastAsia="宋体"/>
          <w:sz w:val="32"/>
        </w:rPr>
        <w:t>基于RAG的医疗领域智能问答系统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专业班级：</w:t>
      </w:r>
      <w:r>
        <w:rPr>
          <w:rFonts w:ascii="宋体" w:hAnsi="宋体" w:eastAsia="宋体"/>
          <w:sz w:val="32"/>
        </w:rPr>
        <w:t>软件2301班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　　号：</w:t>
      </w:r>
      <w:r>
        <w:rPr>
          <w:rFonts w:ascii="宋体" w:hAnsi="宋体" w:eastAsia="宋体"/>
          <w:sz w:val="32"/>
        </w:rPr>
        <w:t>2023001001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张三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小组角色：</w:t>
      </w:r>
      <w:r>
        <w:rPr>
          <w:rFonts w:ascii="宋体" w:hAnsi="宋体" w:eastAsia="宋体"/>
          <w:sz w:val="32"/>
        </w:rPr>
        <w:t>组长 / 系统架构设计与RAG引擎开发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组长姓名：</w:t>
      </w:r>
      <w:r>
        <w:rPr>
          <w:rFonts w:ascii="宋体" w:hAnsi="宋体" w:eastAsia="宋体"/>
          <w:sz w:val="32"/>
        </w:rPr>
        <w:t>张三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XXX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日　　期：</w:t>
      </w:r>
      <w:r>
        <w:rPr>
          <w:rFonts w:ascii="宋体" w:hAnsi="宋体" w:eastAsia="宋体"/>
          <w:sz w:val="32"/>
        </w:rPr>
        <w:t>2026年8月24日</w:t>
      </w:r>
    </w:p>
    <w:p>
      <w:r>
        <w:br w:type="page"/>
      </w:r>
    </w:p>
    <w:p>
      <w:pPr>
        <w:pStyle w:val="Heading1"/>
      </w:pPr>
      <w:r>
        <w:t>第一章  概述</w:t>
      </w:r>
    </w:p>
    <w:p>
      <w:pPr>
        <w:pStyle w:val="Heading2"/>
      </w:pPr>
      <w:r>
        <w:t>一、所选题目</w:t>
      </w:r>
    </w:p>
    <w:p>
      <w:pPr>
        <w:ind w:firstLine="425"/>
      </w:pPr>
      <w:r>
        <w:rPr>
          <w:rFonts w:ascii="宋体" w:hAnsi="宋体" w:eastAsia="宋体"/>
          <w:sz w:val="24"/>
        </w:rPr>
        <w:t>基于RAG的医疗领域智能问答系统。</w:t>
      </w:r>
    </w:p>
    <w:p>
      <w:pPr>
        <w:ind w:firstLine="425"/>
      </w:pPr>
      <w:r>
        <w:rPr>
          <w:rFonts w:ascii="宋体" w:hAnsi="宋体" w:eastAsia="宋体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Generation，RAG）技术的医疗领域智能问答系统。该系统通过构建医疗知识库，利用大语言模型（LLM）结合外部知识检索，实现可信、可溯源的专业医疗问答，解决大模型在医疗领域存在的幻觉问题。</w:t>
      </w:r>
    </w:p>
    <w:p>
      <w:pPr>
        <w:pStyle w:val="Heading2"/>
      </w:pPr>
      <w:r>
        <w:t>二、项目概况</w:t>
      </w:r>
    </w:p>
    <w:p>
      <w:pPr>
        <w:ind w:firstLine="425"/>
      </w:pPr>
      <w:r>
        <w:rPr>
          <w:rFonts w:ascii="宋体" w:hAnsi="宋体" w:eastAsia="宋体"/>
          <w:sz w:val="24"/>
        </w:rPr>
        <w:t>本项目旨在构建一个基于RAG技术的医疗领域智能问答系统，解决大语言模型在医疗问答中常见的幻觉问题。系统通过文档解析、文本分块、向量化存储和混合检索技术，从医疗知识库中检索相关文档片段，再结合大语言模型生成准确的回答。</w:t>
      </w:r>
    </w:p>
    <w:p>
      <w:pPr>
        <w:ind w:firstLine="425"/>
      </w:pPr>
      <w:r>
        <w:rPr>
          <w:rFonts w:ascii="宋体" w:hAnsi="宋体" w:eastAsia="宋体"/>
          <w:sz w:val="24"/>
        </w:rPr>
        <w:t>技术栈包括：后端使用FastAPI框架构建RESTful API，前端使用Vue.js 3框架开发交互界面，RAG引擎基于LlamaIndex框架实现，向量数据库使用ChromaDB，大模型调用使用阿里云DashScope API（通义千问），容器化部署使用Docker和Docker Compose。</w:t>
      </w:r>
    </w:p>
    <w:p>
      <w:pPr>
        <w:ind w:firstLine="425"/>
      </w:pPr>
      <w:r>
        <w:rPr>
          <w:rFonts w:ascii="宋体" w:hAnsi="宋体" w:eastAsia="宋体"/>
          <w:sz w:val="24"/>
        </w:rPr>
        <w:t>系统主要功能包括：（1）用户认证：基于JWT的注册、登录与身份验证；（2）文档管理：支持PDF/Word文档的上传、列表查询和删除，上传后自动向量化；（3）智能问答：基于RAG技术检索知识库并生成回答，支持多轮对话和回答来源溯源；（4）Docker一键部署：前端、后端、Redis三容器编排部署。</w:t>
      </w:r>
    </w:p>
    <w:p>
      <w:pPr>
        <w:pStyle w:val="Heading2"/>
      </w:pPr>
      <w:r>
        <w:t>三、个人工作概述</w:t>
      </w:r>
    </w:p>
    <w:p>
      <w:pPr>
        <w:ind w:firstLine="425"/>
      </w:pPr>
      <w:r>
        <w:rPr>
          <w:rFonts w:ascii="宋体" w:hAnsi="宋体" w:eastAsia="宋体"/>
          <w:sz w:val="24"/>
        </w:rPr>
        <w:t>在本次课程设计中，我的角色是组长 / 系统架构设计与RAG引擎开发。我负责的核心模块包括：系统架构设计、RAG引擎核心模块、Docker容器化部署、项目统筹管理。</w:t>
      </w:r>
    </w:p>
    <w:p>
      <w:pPr>
        <w:ind w:firstLine="425"/>
      </w:pPr>
      <w:r>
        <w:rPr>
          <w:rFonts w:ascii="宋体" w:hAnsi="宋体" w:eastAsia="宋体"/>
          <w:sz w:val="24"/>
        </w:rPr>
        <w:t>在5天的开发周期中，我严格按照项目计划完成各项任务，与团队成员密切协作，确保项目按时交付。以下是个人负责的代码文件清单：</w:t>
      </w:r>
    </w:p>
    <w:p>
      <w:pPr>
        <w:pStyle w:val="Heading3"/>
      </w:pPr>
      <w:r>
        <w:t>个人负责代码文件清单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文件路径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backend/main.py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FastAPI应用入口与生命周期管理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backend/config.py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全局配置与环境变量管理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backend/rag/init_engine.py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RAG引擎初始化与配置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backend/rag/engine.py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检索增强生成引擎核心逻辑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backend/rag/prompt_template.py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自定义Prompt模板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docker-compose.yml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多服务容器编排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docker/backend.Dockerfile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后端镜像构建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docker/frontend.Dockerfile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前端镜像构建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docker/nginx.conf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Nginx反向代理配置</w:t>
            </w:r>
          </w:p>
        </w:tc>
      </w:tr>
    </w:tbl>
    <w:p/>
    <w:p>
      <w:pPr>
        <w:pStyle w:val="Heading3"/>
      </w:pPr>
      <w:r>
        <w:t>个人任务分工表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任务编号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计划完成时间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系统架构设计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第1天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RAG引擎核心模块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Docker容器化部署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第3天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项目统筹管理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第4天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第二章  个人开发日志</w:t>
      </w:r>
    </w:p>
    <w:p>
      <w:pPr>
        <w:ind w:firstLine="425"/>
      </w:pPr>
      <w:r>
        <w:rPr>
          <w:rFonts w:ascii="宋体" w:hAnsi="宋体" w:eastAsia="宋体"/>
          <w:sz w:val="24"/>
        </w:rPr>
        <w:t>本章记录了5天开发过程中每天的主要工作内容、遇到的问题及解决方案，以及关键代码实现。</w:t>
      </w:r>
    </w:p>
    <w:p>
      <w:pPr>
        <w:pStyle w:val="Heading2"/>
      </w:pPr>
      <w:r>
        <w:t>第一天（2026年8月20日）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主持项目启动会议，明确项目目标：构建基于RAG的医疗领域智能问答系统</w:t>
      </w:r>
    </w:p>
    <w:p>
      <w:pPr>
        <w:pStyle w:val="ListNumber"/>
      </w:pPr>
      <w:r>
        <w:rPr>
          <w:rFonts w:ascii="宋体" w:hAnsi="宋体" w:eastAsia="宋体"/>
          <w:sz w:val="24"/>
        </w:rPr>
        <w:t>完成系统架构设计，确定前后端分离架构：前端Vue.js 3 + 后端FastAPI + 向量数据库ChromaDB + 大模型DashScope API</w:t>
      </w:r>
    </w:p>
    <w:p>
      <w:pPr>
        <w:pStyle w:val="ListNumber"/>
      </w:pPr>
      <w:r>
        <w:rPr>
          <w:rFonts w:ascii="宋体" w:hAnsi="宋体" w:eastAsia="宋体"/>
          <w:sz w:val="24"/>
        </w:rPr>
        <w:t>制定5天开发计划和任务分工表，将开发任务分解为5个模块分配给5名组员</w:t>
      </w:r>
    </w:p>
    <w:p>
      <w:pPr>
        <w:pStyle w:val="ListNumber"/>
      </w:pPr>
      <w:r>
        <w:rPr>
          <w:rFonts w:ascii="宋体" w:hAnsi="宋体" w:eastAsia="宋体"/>
          <w:sz w:val="24"/>
        </w:rPr>
        <w:t>搭建项目基础结构，创建backend和frontend目录，初始化Git仓库</w:t>
      </w:r>
    </w:p>
    <w:p>
      <w:pPr>
        <w:pStyle w:val="ListNumber"/>
      </w:pPr>
      <w:r>
        <w:rPr>
          <w:rFonts w:ascii="宋体" w:hAnsi="宋体" w:eastAsia="宋体"/>
          <w:sz w:val="24"/>
        </w:rPr>
        <w:t>编写需求规格说明书初稿，明确功能需求和非功能需求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在架构设计阶段，对RAG检索策略的选择存在争议：纯向量检索 vs 混合检索（向量+BM25）</w:t>
      </w:r>
    </w:p>
    <w:p>
      <w:pPr>
        <w:pStyle w:val="ListBullet"/>
      </w:pPr>
      <w:r>
        <w:rPr>
          <w:rFonts w:ascii="宋体" w:hAnsi="宋体" w:eastAsia="宋体"/>
          <w:sz w:val="24"/>
        </w:rPr>
        <w:t>团队对向量数据库选型意见不统一：ChromaDB vs Milvus vs FAISS</w:t>
      </w:r>
    </w:p>
    <w:p>
      <w:pPr>
        <w:pStyle w:val="ListBullet"/>
      </w:pPr>
      <w:r>
        <w:rPr>
          <w:rFonts w:ascii="宋体" w:hAnsi="宋体" w:eastAsia="宋体"/>
          <w:sz w:val="24"/>
        </w:rPr>
        <w:t>DashScope API需要申请API Key，部分组员尚未完成注册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查阅LlamaIndex官方文档和相关论文，了解到混合检索在特定领域问答中效果更好，决定采用VectorIndexRetriever与BM25Retriever融合策略</w:t>
      </w:r>
    </w:p>
    <w:p>
      <w:pPr>
        <w:pStyle w:val="ListBullet"/>
      </w:pPr>
      <w:r>
        <w:rPr>
          <w:rFonts w:ascii="宋体" w:hAnsi="宋体" w:eastAsia="宋体"/>
          <w:sz w:val="24"/>
        </w:rPr>
        <w:t>对比三者部署难度和功能后，选择ChromaDB：轻量级、无需额外服务、与LlamaIndex集成好</w:t>
      </w:r>
    </w:p>
    <w:p>
      <w:pPr>
        <w:pStyle w:val="ListBullet"/>
      </w:pPr>
      <w:r>
        <w:rPr>
          <w:rFonts w:ascii="宋体" w:hAnsi="宋体" w:eastAsia="宋体"/>
          <w:sz w:val="24"/>
        </w:rPr>
        <w:t>指导组员完成阿里云账号注册和DashScope API Key申请，统一使用环境变量管理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项目结构初始化</w:t>
        <w:br/>
        <w:t>mkdir -p backend/{auth,chat,documents,rag,data,chroma_db}</w:t>
        <w:br/>
        <w:t>mkdir -p frontend/src/{api,views,router,utils,assets}</w:t>
        <w:br/>
        <w:t>mkdir -p docker</w:t>
        <w:br/>
        <w:br/>
        <w:t># backend/config.py - 全局配置</w:t>
        <w:br/>
        <w:t>import os</w:t>
        <w:br/>
        <w:t>from dotenv import load_dotenv</w:t>
        <w:br/>
        <w:br/>
        <w:t>load_dotenv()</w:t>
        <w:br/>
        <w:br/>
        <w:t>DASHSCOPE_API_KEY = os.getenv("DASHSCOPE_API_KEY", "")</w:t>
        <w:br/>
        <w:t>CHROMA_DB_PATH = os.getenv("CHROMA_DB_PATH", "./chroma_db")</w:t>
        <w:br/>
        <w:t>DATA_DIR = os.getenv("DATA_DIR", "./data")</w:t>
        <w:br/>
        <w:t>JWT_SECRET = os.getenv("JWT_SECRET", "default-secret-change-me")</w:t>
        <w:br/>
        <w:t>JWT_ALGORITHM = "HS256"</w:t>
        <w:br/>
        <w:t>JWT_EXPIRE_HOURS = 24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完成需求分析和架构设计，项目结构初始化完成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在架构设计阶段，对RAG检索策略的选择存在争议：纯向量检索 vs 混合检索（向量+BM25）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查阅LlamaIndex官方文档和相关论文，了解到混合检索在特定领域问答中效果更好，决定采用Vect...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团队对向量数据库选型意见不统一：ChromaDB vs Milvus vs FAISS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对比三者部署难度和功能后，选择ChromaDB：轻量级、无需额外服务、与LlamaIndex集成好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DashScope API需要申请API Key，部分组员尚未完成注册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指导组员完成阿里云账号注册和DashScope API Key申请，统一使用环境变量管理</w:t>
            </w:r>
          </w:p>
        </w:tc>
      </w:tr>
    </w:tbl>
    <w:p/>
    <w:p>
      <w:pPr>
        <w:pStyle w:val="Heading2"/>
      </w:pPr>
      <w:r>
        <w:t>第二天（2026年8月21日）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编写backend/main.py - FastAPI应用入口，配置CORS中间件和生命周期管理</w:t>
      </w:r>
    </w:p>
    <w:p>
      <w:pPr>
        <w:pStyle w:val="ListNumber"/>
      </w:pPr>
      <w:r>
        <w:rPr>
          <w:rFonts w:ascii="宋体" w:hAnsi="宋体" w:eastAsia="宋体"/>
          <w:sz w:val="24"/>
        </w:rPr>
        <w:t>编写backend/config.py - 全局配置管理，使用python-dotenv加载环境变量</w:t>
      </w:r>
    </w:p>
    <w:p>
      <w:pPr>
        <w:pStyle w:val="ListNumber"/>
      </w:pPr>
      <w:r>
        <w:rPr>
          <w:rFonts w:ascii="宋体" w:hAnsi="宋体" w:eastAsia="宋体"/>
          <w:sz w:val="24"/>
        </w:rPr>
        <w:t>开始编写RAG引擎核心模块：document_processor.py和embedding_setup.py</w:t>
      </w:r>
    </w:p>
    <w:p>
      <w:pPr>
        <w:pStyle w:val="ListNumber"/>
      </w:pPr>
      <w:r>
        <w:rPr>
          <w:rFonts w:ascii="宋体" w:hAnsi="宋体" w:eastAsia="宋体"/>
          <w:sz w:val="24"/>
        </w:rPr>
        <w:t>设计RAG引擎初始化流程：文档加载→分块→向量化→存储→构建索引→创建检索器→配置聊天引擎</w:t>
      </w:r>
    </w:p>
    <w:p>
      <w:pPr>
        <w:pStyle w:val="ListNumber"/>
      </w:pPr>
      <w:r>
        <w:rPr>
          <w:rFonts w:ascii="宋体" w:hAnsi="宋体" w:eastAsia="宋体"/>
          <w:sz w:val="24"/>
        </w:rPr>
        <w:t>协助李四完成用户认证模块的JWT配置和数据库设计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DashScope的API调用报错，提示API Key格式不正确</w:t>
      </w:r>
    </w:p>
    <w:p>
      <w:pPr>
        <w:pStyle w:val="ListBullet"/>
      </w:pPr>
      <w:r>
        <w:rPr>
          <w:rFonts w:ascii="宋体" w:hAnsi="宋体" w:eastAsia="宋体"/>
          <w:sz w:val="24"/>
        </w:rPr>
        <w:t>LlamaIndex版本更新后部分API接口发生变化，旧代码不兼容</w:t>
      </w:r>
    </w:p>
    <w:p>
      <w:pPr>
        <w:pStyle w:val="ListBullet"/>
      </w:pPr>
      <w:r>
        <w:rPr>
          <w:rFonts w:ascii="宋体" w:hAnsi="宋体" w:eastAsia="宋体"/>
          <w:sz w:val="24"/>
        </w:rPr>
        <w:t>FastAPI的lifespan事件管理在异步初始化RAG引擎时遇到困难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检查发现API Key需要从环境变量读取，修改配置方式使用python-dotenv管理环境变量</w:t>
      </w:r>
    </w:p>
    <w:p>
      <w:pPr>
        <w:pStyle w:val="ListBullet"/>
      </w:pPr>
      <w:r>
        <w:rPr>
          <w:rFonts w:ascii="宋体" w:hAnsi="宋体" w:eastAsia="宋体"/>
          <w:sz w:val="24"/>
        </w:rPr>
        <w:t>查阅LlamaIndex最新文档（v0.10+），调整API调用方式：使用Settings全局配置替代旧版ServiceContext</w:t>
      </w:r>
    </w:p>
    <w:p>
      <w:pPr>
        <w:pStyle w:val="ListBullet"/>
      </w:pPr>
      <w:r>
        <w:rPr>
          <w:rFonts w:ascii="宋体" w:hAnsi="宋体" w:eastAsia="宋体"/>
          <w:sz w:val="24"/>
        </w:rPr>
        <w:t>使用@asynccontextmanager装饰器实现lifespan异步上下文管理，在应用启动时初始化RAG引擎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backend/main.py - FastAPI应用入口</w:t>
        <w:br/>
        <w:t>from contextlib import asynccontextmanager</w:t>
        <w:br/>
        <w:t>from fastapi import FastAPI</w:t>
        <w:br/>
        <w:t>from fastapi.middleware.cors import CORSMiddleware</w:t>
        <w:br/>
        <w:t>from rag.init_engine import initialize_rag_engine</w:t>
        <w:br/>
        <w:t>from chat.engine import init_chat_engine</w:t>
        <w:br/>
        <w:t>from auth.router import router as auth_router</w:t>
        <w:br/>
        <w:t>from documents.router import router as doc_router</w:t>
        <w:br/>
        <w:t>from chat.router import router as chat_router</w:t>
        <w:br/>
        <w:br/>
        <w:t>@asynccontextmanager</w:t>
        <w:br/>
        <w:t>async def lifespan(app: FastAPI):</w:t>
        <w:br/>
        <w:t xml:space="preserve">    chat_engine = initialize_rag_engine()</w:t>
        <w:br/>
        <w:t xml:space="preserve">    if chat_engine:</w:t>
        <w:br/>
        <w:t xml:space="preserve">        init_chat_engine(chat_engine)</w:t>
        <w:br/>
        <w:t xml:space="preserve">        print("对话引擎已注入API路由")</w:t>
        <w:br/>
        <w:t xml:space="preserve">    else:</w:t>
        <w:br/>
        <w:t xml:space="preserve">        print("RAG引擎未初始化（请上传文档后重启）")</w:t>
        <w:br/>
        <w:t xml:space="preserve">    yield</w:t>
        <w:br/>
        <w:t xml:space="preserve">    print("应用正在关闭...")</w:t>
        <w:br/>
        <w:br/>
        <w:t>app = FastAPI(</w:t>
        <w:br/>
        <w:t xml:space="preserve">    title="医疗领域智能问答系统",</w:t>
        <w:br/>
        <w:t xml:space="preserve">    description="基于RAG的医疗领域智能问答系统API",</w:t>
        <w:br/>
        <w:t xml:space="preserve">    version="1.0.0",</w:t>
        <w:br/>
        <w:t xml:space="preserve">    lifespan=lifespan</w:t>
        <w:br/>
        <w:t>)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app.include_router(auth_router, prefix="/api/auth", tags=["认证"])</w:t>
        <w:br/>
        <w:t>app.include_router(doc_router, prefix="/api/documents", tags=["文档管理"])</w:t>
        <w:br/>
        <w:t>app.include_router(chat_router, prefix="/api/chat", tags=["智能问答"])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FastAPI框架搭建完成，RAG引擎初始化模块开发中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DashScope的API调用报错，提示API Key格式不正确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检查发现API Key需要从环境变量读取，修改配置方式使用python-dotenv管理环境变量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LlamaIndex版本更新后部分API接口发生变化，旧代码不兼容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查阅LlamaIndex最新文档（v0.10+），调整API调用方式：使用Settings全局配置替...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FastAPI的lifespan事件管理在异步初始化RAG引擎时遇到困难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使用@asynccontextmanager装饰器实现lifespan异步上下文管理，在应用启动时初...</w:t>
            </w:r>
          </w:p>
        </w:tc>
      </w:tr>
    </w:tbl>
    <w:p/>
    <w:p>
      <w:pPr>
        <w:pStyle w:val="Heading2"/>
      </w:pPr>
      <w:r>
        <w:t>第三天（2026年8月22日）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完成rag/init_engine.py - RAG引擎初始化：文档加载→分块→向量化→ChromaDB存储→混合检索器→聊天引擎</w:t>
      </w:r>
    </w:p>
    <w:p>
      <w:pPr>
        <w:pStyle w:val="ListNumber"/>
      </w:pPr>
      <w:r>
        <w:rPr>
          <w:rFonts w:ascii="宋体" w:hAnsi="宋体" w:eastAsia="宋体"/>
          <w:sz w:val="24"/>
        </w:rPr>
        <w:t>完成rag/engine.py - 检索增强生成核心逻辑，集成LlamaIndex的ChatEngine</w:t>
      </w:r>
    </w:p>
    <w:p>
      <w:pPr>
        <w:pStyle w:val="ListNumber"/>
      </w:pPr>
      <w:r>
        <w:rPr>
          <w:rFonts w:ascii="宋体" w:hAnsi="宋体" w:eastAsia="宋体"/>
          <w:sz w:val="24"/>
        </w:rPr>
        <w:t>编写rag/prompt_template.py - 自定义医疗领域Prompt模板，引导模型基于知识库回答</w:t>
      </w:r>
    </w:p>
    <w:p>
      <w:pPr>
        <w:pStyle w:val="ListNumber"/>
      </w:pPr>
      <w:r>
        <w:rPr>
          <w:rFonts w:ascii="宋体" w:hAnsi="宋体" w:eastAsia="宋体"/>
          <w:sz w:val="24"/>
        </w:rPr>
        <w:t>指导赵六完成document_processor.py和embedding_setup.py模块</w:t>
      </w:r>
    </w:p>
    <w:p>
      <w:pPr>
        <w:pStyle w:val="ListNumber"/>
      </w:pPr>
      <w:r>
        <w:rPr>
          <w:rFonts w:ascii="宋体" w:hAnsi="宋体" w:eastAsia="宋体"/>
          <w:sz w:val="24"/>
        </w:rPr>
        <w:t>协助李四完成文档管理接口与RAG引擎的对接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ChromaDB在Docker中持久化数据时，容器重启后数据丢失</w:t>
      </w:r>
    </w:p>
    <w:p>
      <w:pPr>
        <w:pStyle w:val="ListBullet"/>
      </w:pPr>
      <w:r>
        <w:rPr>
          <w:rFonts w:ascii="宋体" w:hAnsi="宋体" w:eastAsia="宋体"/>
          <w:sz w:val="24"/>
        </w:rPr>
        <w:t>混合检索器的融合权重设置不当，导致BM25结果占比过高影响检索质量</w:t>
      </w:r>
    </w:p>
    <w:p>
      <w:pPr>
        <w:pStyle w:val="ListBullet"/>
      </w:pPr>
      <w:r>
        <w:rPr>
          <w:rFonts w:ascii="宋体" w:hAnsi="宋体" w:eastAsia="宋体"/>
          <w:sz w:val="24"/>
        </w:rPr>
        <w:t>自定义Prompt模板中，模型有时不遵循'仅基于知识库回答'的指令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在docker-compose.yml中为ChromaDB配置了数据卷挂载：./chroma_db:/app/chroma_db</w:t>
      </w:r>
    </w:p>
    <w:p>
      <w:pPr>
        <w:pStyle w:val="ListBullet"/>
      </w:pPr>
      <w:r>
        <w:rPr>
          <w:rFonts w:ascii="宋体" w:hAnsi="宋体" w:eastAsia="宋体"/>
          <w:sz w:val="24"/>
        </w:rPr>
        <w:t>通过实验对比不同权重，设置reciprocal_rerank策略，similarity_top_k=5, dense_top_k=5</w:t>
      </w:r>
    </w:p>
    <w:p>
      <w:pPr>
        <w:pStyle w:val="ListBullet"/>
      </w:pPr>
      <w:r>
        <w:rPr>
          <w:rFonts w:ascii="宋体" w:hAnsi="宋体" w:eastAsia="宋体"/>
          <w:sz w:val="24"/>
        </w:rPr>
        <w:t>优化Prompt模板，增加明确的约束指令：'如果知识库中没有相关信息，请明确告知用户'，并设置temperature=0.1降低随机性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backend/rag/init_engine.py - RAG引擎初始化</w:t>
        <w:br/>
        <w:t>from llama_index.core import Settings, SimpleDirectoryReader, VectorStoreIndex</w:t>
        <w:br/>
        <w:t>from llama_index.vector_stores.chroma import ChromaVectorStore</w:t>
        <w:br/>
        <w:t>from llama_index.core.storage.storage_context import StorageContext</w:t>
        <w:br/>
        <w:t>from llama_index.embeddings.dashscope import DashScopeEmbedding</w:t>
        <w:br/>
        <w:t>from llama_index.llms.dashscope import DashScope</w:t>
        <w:br/>
        <w:t>from llama_index.core.retrievers import QueryFusionRetriever</w:t>
        <w:br/>
        <w:t>from llama_index.retrievers.bm25 import BM25Retriever</w:t>
        <w:br/>
        <w:t>import chromadb</w:t>
        <w:br/>
        <w:t>from config import settings</w:t>
        <w:br/>
        <w:br/>
        <w:t>def initialize_rag_engine():</w:t>
        <w:br/>
        <w:t xml:space="preserve">    '''初始化RAG引擎'''</w:t>
        <w:br/>
        <w:t xml:space="preserve">    if not settings.DASHSCOPE_API_KEY:</w:t>
        <w:br/>
        <w:t xml:space="preserve">        return None</w:t>
        <w:br/>
        <w:br/>
        <w:t xml:space="preserve">    # 1. 配置全局Settings</w:t>
        <w:br/>
        <w:t xml:space="preserve">    Settings.embed_model = DashScopeEmbedding(</w:t>
        <w:br/>
        <w:t xml:space="preserve">        model_name="text-embedding-v2",</w:t>
        <w:br/>
        <w:t xml:space="preserve">        api_key=settings.DASHSCOPE_API_KEY</w:t>
        <w:br/>
        <w:t xml:space="preserve">    )</w:t>
        <w:br/>
        <w:t xml:space="preserve">    Settings.llm = DashScope(</w:t>
        <w:br/>
        <w:t xml:space="preserve">        model_name="qwen-turbo",</w:t>
        <w:br/>
        <w:t xml:space="preserve">        api_key=settings.DASHSCOPE_API_KEY,</w:t>
        <w:br/>
        <w:t xml:space="preserve">        temperature=0.1</w:t>
        <w:br/>
        <w:t xml:space="preserve">    )</w:t>
        <w:br/>
        <w:br/>
        <w:t xml:space="preserve">    # 2. 初始化ChromaDB</w:t>
        <w:br/>
        <w:t xml:space="preserve">    db = chromadb.PersistentClient(path=settings.CHROMA_DB_PATH)</w:t>
        <w:br/>
        <w:t xml:space="preserve">    chroma_store = db.get_or_create_collection("medical_knowledge")</w:t>
        <w:br/>
        <w:t xml:space="preserve">    vector_store = ChromaVectorStore(chroma_store)</w:t>
        <w:br/>
        <w:t xml:space="preserve">    storage_context = StorageContext.from_defaults(vector_store=vector_store)</w:t>
        <w:br/>
        <w:br/>
        <w:t xml:space="preserve">    # 3. 加载文档并创建索引</w:t>
        <w:br/>
        <w:t xml:space="preserve">    documents = SimpleDirectoryReader(settings.DATA_DIR).load_data()</w:t>
        <w:br/>
        <w:t xml:space="preserve">    if not documents:</w:t>
        <w:br/>
        <w:t xml:space="preserve">        return None</w:t>
        <w:br/>
        <w:br/>
        <w:t xml:space="preserve">    index = VectorStoreIndex.from_documents(</w:t>
        <w:br/>
        <w:t xml:space="preserve">        documents, storage_context=storage_context</w:t>
        <w:br/>
        <w:t xml:space="preserve">    )</w:t>
        <w:br/>
        <w:br/>
        <w:t xml:space="preserve">    # 4. 配置混合检索器</w:t>
        <w:br/>
        <w:t xml:space="preserve">    vector_retriever = index.as_retriever(similarity_top_k=5)</w:t>
        <w:br/>
        <w:t xml:space="preserve">    bm25_retriever = BM25Retriever.from_defaults(</w:t>
        <w:br/>
        <w:t xml:space="preserve">        docset=documents, similarity_top_k=5</w:t>
        <w:br/>
        <w:t xml:space="preserve">    )</w:t>
        <w:br/>
        <w:t xml:space="preserve">    hybrid_retriever = QueryFusionRetriever(</w:t>
        <w:br/>
        <w:t xml:space="preserve">        [vector_retriever, bm25_retriever],</w:t>
        <w:br/>
        <w:t xml:space="preserve">        similarity_top_k=5,</w:t>
        <w:br/>
        <w:t xml:space="preserve">        mode="reciprocal_rerank"</w:t>
        <w:br/>
        <w:t xml:space="preserve">    )</w:t>
        <w:br/>
        <w:br/>
        <w:t xml:space="preserve">    # 5. 创建聊天引擎</w:t>
        <w:br/>
        <w:t xml:space="preserve">    chat_engine = index.as_chat_engine(</w:t>
        <w:br/>
        <w:t xml:space="preserve">        retriever=hybrid_retriever,</w:t>
        <w:br/>
        <w:t xml:space="preserve">        system_prompt=MEDICAL_SYSTEM_PROMPT</w:t>
        <w:br/>
        <w:t xml:space="preserve">    )</w:t>
        <w:br/>
        <w:t xml:space="preserve">    return chat_engine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RAG引擎核心模块开发完成，混合检索器和聊天引擎已就绪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ChromaDB在Docker中持久化数据时，容器重启后数据丢失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在docker-compose.yml中为ChromaDB配置了数据卷挂载：./chroma_db:...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混合检索器的融合权重设置不当，导致BM25结果占比过高影响检索质量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通过实验对比不同权重，设置reciprocal_rerank策略，similarity_top_k=...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自定义Prompt模板中，模型有时不遵循'仅基于知识库回答'的指令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优化Prompt模板，增加明确的约束指令：'如果知识库中没有相关信息，请明确告知用户'，并设置tem...</w:t>
            </w:r>
          </w:p>
        </w:tc>
      </w:tr>
    </w:tbl>
    <w:p/>
    <w:p>
      <w:pPr>
        <w:pStyle w:val="Heading2"/>
      </w:pPr>
      <w:r>
        <w:t>第四天（2026年8月23日）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编写Docker部署配置文件：backend.Dockerfile、frontend.Dockerfile、nginx.conf</w:t>
      </w:r>
    </w:p>
    <w:p>
      <w:pPr>
        <w:pStyle w:val="ListNumber"/>
      </w:pPr>
      <w:r>
        <w:rPr>
          <w:rFonts w:ascii="宋体" w:hAnsi="宋体" w:eastAsia="宋体"/>
          <w:sz w:val="24"/>
        </w:rPr>
        <w:t>编写docker-compose.yml - 编排后端、前端、Redis三个容器</w:t>
      </w:r>
    </w:p>
    <w:p>
      <w:pPr>
        <w:pStyle w:val="ListNumber"/>
      </w:pPr>
      <w:r>
        <w:rPr>
          <w:rFonts w:ascii="宋体" w:hAnsi="宋体" w:eastAsia="宋体"/>
          <w:sz w:val="24"/>
        </w:rPr>
        <w:t>创建.env.example环境变量模板文件</w:t>
      </w:r>
    </w:p>
    <w:p>
      <w:pPr>
        <w:pStyle w:val="ListNumber"/>
      </w:pPr>
      <w:r>
        <w:rPr>
          <w:rFonts w:ascii="宋体" w:hAnsi="宋体" w:eastAsia="宋体"/>
          <w:sz w:val="24"/>
        </w:rPr>
        <w:t>编写README.md项目说明文档</w:t>
      </w:r>
    </w:p>
    <w:p>
      <w:pPr>
        <w:pStyle w:val="ListNumber"/>
      </w:pPr>
      <w:r>
        <w:rPr>
          <w:rFonts w:ascii="宋体" w:hAnsi="宋体" w:eastAsia="宋体"/>
          <w:sz w:val="24"/>
        </w:rPr>
        <w:t>协助王五进行前后端联调，解决跨域CORS问题</w:t>
      </w:r>
    </w:p>
    <w:p>
      <w:pPr>
        <w:pStyle w:val="ListNumber"/>
      </w:pPr>
      <w:r>
        <w:rPr>
          <w:rFonts w:ascii="宋体" w:hAnsi="宋体" w:eastAsia="宋体"/>
          <w:sz w:val="24"/>
        </w:rPr>
        <w:t>编写.gitignore文件，排除敏感信息和临时文件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Docker构建镜像时，Python依赖安装缓慢，且构建过程中出现层缓存失效问题</w:t>
      </w:r>
    </w:p>
    <w:p>
      <w:pPr>
        <w:pStyle w:val="ListBullet"/>
      </w:pPr>
      <w:r>
        <w:rPr>
          <w:rFonts w:ascii="宋体" w:hAnsi="宋体" w:eastAsia="宋体"/>
          <w:sz w:val="24"/>
        </w:rPr>
        <w:t>nginx配置中WebSocket代理不生效，前端无法正常连接后端API</w:t>
      </w:r>
    </w:p>
    <w:p>
      <w:pPr>
        <w:pStyle w:val="ListBullet"/>
      </w:pPr>
      <w:r>
        <w:rPr>
          <w:rFonts w:ascii="宋体" w:hAnsi="宋体" w:eastAsia="宋体"/>
          <w:sz w:val="24"/>
        </w:rPr>
        <w:t>前端容器构建后静态资源路径不正确，页面空白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使用国内PyPI镜像源加速下载，优化Dockerfile分层结构：将requirements.txt单独分层安装以利用缓存</w:t>
      </w:r>
    </w:p>
    <w:p>
      <w:pPr>
        <w:pStyle w:val="ListBullet"/>
      </w:pPr>
      <w:r>
        <w:rPr>
          <w:rFonts w:ascii="宋体" w:hAnsi="宋体" w:eastAsia="宋体"/>
          <w:sz w:val="24"/>
        </w:rPr>
        <w:t>nginx的WebSocket问题通过添加proxy_set_header Upgrade和Connection请求头解决</w:t>
      </w:r>
    </w:p>
    <w:p>
      <w:pPr>
        <w:pStyle w:val="ListBullet"/>
      </w:pPr>
      <w:r>
        <w:rPr>
          <w:rFonts w:ascii="宋体" w:hAnsi="宋体" w:eastAsia="宋体"/>
          <w:sz w:val="24"/>
        </w:rPr>
        <w:t>修改Vite的base配置为'./'，nginx的root路径设为/usr/share/nginx/html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docker-compose.yml - 多服务容器编排</w:t>
        <w:br/>
        <w:t>version: "3.8"</w:t>
        <w:br/>
        <w:t>services:</w:t>
        <w:br/>
        <w:t xml:space="preserve">  backend:</w:t>
        <w:br/>
        <w:t xml:space="preserve">    build:</w:t>
        <w:br/>
        <w:t xml:space="preserve">      context: .</w:t>
        <w:br/>
        <w:t xml:space="preserve">      dockerfile: docker/backend.Dockerfile</w:t>
        <w:br/>
        <w:t xml:space="preserve">    container_name: medical-rag-backend</w:t>
        <w:br/>
        <w:t xml:space="preserve">    ports:</w:t>
        <w:br/>
        <w:t xml:space="preserve">      - "8000:8000"</w:t>
        <w:br/>
        <w:t xml:space="preserve">    environment:</w:t>
        <w:br/>
        <w:t xml:space="preserve">      - DASHSCOPE_API_KEY=${DASHSCOPE_API_KEY}</w:t>
        <w:br/>
        <w:t xml:space="preserve">      - CHROMA_DB_PATH=/app/chroma_db</w:t>
        <w:br/>
        <w:t xml:space="preserve">      - DATA_DIR=/app/data</w:t>
        <w:br/>
        <w:t xml:space="preserve">      - REDIS_URL=redis://redis:6379</w:t>
        <w:br/>
        <w:t xml:space="preserve">      - JWT_SECRET=${JWT_SECRET:-default-secret-change-me}</w:t>
        <w:br/>
        <w:t xml:space="preserve">    volumes:</w:t>
        <w:br/>
        <w:t xml:space="preserve">      - ./data:/app/data</w:t>
        <w:br/>
        <w:t xml:space="preserve">      - ./chroma_db:/app/chroma_db</w:t>
        <w:br/>
        <w:t xml:space="preserve">    depends_on:</w:t>
        <w:br/>
        <w:t xml:space="preserve">      - redis</w:t>
        <w:br/>
        <w:t xml:space="preserve">    networks:</w:t>
        <w:br/>
        <w:t xml:space="preserve">      - rag_network</w:t>
        <w:br/>
        <w:t xml:space="preserve">    restart: unless-stopped</w:t>
        <w:br/>
        <w:br/>
        <w:t xml:space="preserve">  frontend:</w:t>
        <w:br/>
        <w:t xml:space="preserve">    build:</w:t>
        <w:br/>
        <w:t xml:space="preserve">      context: .</w:t>
        <w:br/>
        <w:t xml:space="preserve">      dockerfile: docker/frontend.Dockerfile</w:t>
        <w:br/>
        <w:t xml:space="preserve">    container_name: medical-rag-frontend</w:t>
        <w:br/>
        <w:t xml:space="preserve">    ports:</w:t>
        <w:br/>
        <w:t xml:space="preserve">      - "80:80"</w:t>
        <w:br/>
        <w:t xml:space="preserve">    depends_on:</w:t>
        <w:br/>
        <w:t xml:space="preserve">      - backend</w:t>
        <w:br/>
        <w:t xml:space="preserve">    networks:</w:t>
        <w:br/>
        <w:t xml:space="preserve">      - rag_network</w:t>
        <w:br/>
        <w:t xml:space="preserve">    restart: unless-stopped</w:t>
        <w:br/>
        <w:br/>
        <w:t xml:space="preserve">  redis:</w:t>
        <w:br/>
        <w:t xml:space="preserve">    image: redis:6.0.8-alpine</w:t>
        <w:br/>
        <w:t xml:space="preserve">    container_name: medical-rag-redis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t xml:space="preserve">    networks:</w:t>
        <w:br/>
        <w:t xml:space="preserve">      - rag_network</w:t>
        <w:br/>
        <w:t xml:space="preserve">    restart: unless-stopped</w:t>
        <w:br/>
        <w:t xml:space="preserve">    command: redis-server --appendonly yes</w:t>
        <w:br/>
        <w:br/>
        <w:t>volumes:</w:t>
        <w:br/>
        <w:t xml:space="preserve">  redis_data:</w:t>
        <w:br/>
        <w:br/>
        <w:t>networks:</w:t>
        <w:br/>
        <w:t xml:space="preserve">  rag_network:</w:t>
        <w:br/>
        <w:t xml:space="preserve">    driver: bridge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Docker部署配置完成，前端联调基本通过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Docker构建镜像时，Python依赖安装缓慢，且构建过程中出现层缓存失效问题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使用国内PyPI镜像源加速下载，优化Dockerfile分层结构：将requirements.txt...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nginx配置中WebSocket代理不生效，前端无法正常连接后端API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nginx的WebSocket问题通过添加proxy_set_header Upgrade和Conn...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前端容器构建后静态资源路径不正确，页面空白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修改Vite的base配置为'./'，nginx的root路径设为/usr/share/nginx/...</w:t>
            </w:r>
          </w:p>
        </w:tc>
      </w:tr>
    </w:tbl>
    <w:p/>
    <w:p>
      <w:pPr>
        <w:pStyle w:val="Heading2"/>
      </w:pPr>
      <w:r>
        <w:t>第五天（2026年8月24日）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完成Docker Compose编排，实现前端、后端、Redis三容器一键启动</w:t>
      </w:r>
    </w:p>
    <w:p>
      <w:pPr>
        <w:pStyle w:val="ListNumber"/>
      </w:pPr>
      <w:r>
        <w:rPr>
          <w:rFonts w:ascii="宋体" w:hAnsi="宋体" w:eastAsia="宋体"/>
          <w:sz w:val="24"/>
        </w:rPr>
        <w:t>进行整体系统集成测试和部署验证</w:t>
      </w:r>
    </w:p>
    <w:p>
      <w:pPr>
        <w:pStyle w:val="ListNumber"/>
      </w:pPr>
      <w:r>
        <w:rPr>
          <w:rFonts w:ascii="宋体" w:hAnsi="宋体" w:eastAsia="宋体"/>
          <w:sz w:val="24"/>
        </w:rPr>
        <w:t>解决docker-compose启动顺序问题：后端容器依赖Redis就绪</w:t>
      </w:r>
    </w:p>
    <w:p>
      <w:pPr>
        <w:pStyle w:val="ListNumber"/>
      </w:pPr>
      <w:r>
        <w:rPr>
          <w:rFonts w:ascii="宋体" w:hAnsi="宋体" w:eastAsia="宋体"/>
          <w:sz w:val="24"/>
        </w:rPr>
        <w:t>组织团队进行最终验收和项目总结</w:t>
      </w:r>
    </w:p>
    <w:p>
      <w:pPr>
        <w:pStyle w:val="ListNumber"/>
      </w:pPr>
      <w:r>
        <w:rPr>
          <w:rFonts w:ascii="宋体" w:hAnsi="宋体" w:eastAsia="宋体"/>
          <w:sz w:val="24"/>
        </w:rPr>
        <w:t>协助钱七完成测试报告，确认所有功能模块正常运作</w:t>
      </w:r>
    </w:p>
    <w:p>
      <w:pPr>
        <w:pStyle w:val="ListNumber"/>
      </w:pPr>
      <w:r>
        <w:rPr>
          <w:rFonts w:ascii="宋体" w:hAnsi="宋体" w:eastAsia="宋体"/>
          <w:sz w:val="24"/>
        </w:rPr>
        <w:t>整理项目文档，准备答辩PPT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docker-compose启动时，后端容器依赖Redis容器，但启动顺序控制不当导致后端连接失败</w:t>
      </w:r>
    </w:p>
    <w:p>
      <w:pPr>
        <w:pStyle w:val="ListBullet"/>
      </w:pPr>
      <w:r>
        <w:rPr>
          <w:rFonts w:ascii="宋体" w:hAnsi="宋体" w:eastAsia="宋体"/>
          <w:sz w:val="24"/>
        </w:rPr>
        <w:t>前端容器构建后静态资源路径不正确，nginx返回404</w:t>
      </w:r>
    </w:p>
    <w:p>
      <w:pPr>
        <w:pStyle w:val="ListBullet"/>
      </w:pPr>
      <w:r>
        <w:rPr>
          <w:rFonts w:ascii="宋体" w:hAnsi="宋体" w:eastAsia="宋体"/>
          <w:sz w:val="24"/>
        </w:rPr>
        <w:t>整体系统在Docker中运行时，首次加载RAG引擎较慢（约30秒）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在docker-compose.yml中配置depends_on和健康检查healthcheck，确保Redis就绪后后端才启动</w:t>
      </w:r>
    </w:p>
    <w:p>
      <w:pPr>
        <w:pStyle w:val="ListBullet"/>
      </w:pPr>
      <w:r>
        <w:rPr>
          <w:rFonts w:ascii="宋体" w:hAnsi="宋体" w:eastAsia="宋体"/>
          <w:sz w:val="24"/>
        </w:rPr>
        <w:t>前端静态资源路径问题通过修改Vite的base配置和nginx的root路径解决</w:t>
      </w:r>
    </w:p>
    <w:p>
      <w:pPr>
        <w:pStyle w:val="ListBullet"/>
      </w:pPr>
      <w:r>
        <w:rPr>
          <w:rFonts w:ascii="宋体" w:hAnsi="宋体" w:eastAsia="宋体"/>
          <w:sz w:val="24"/>
        </w:rPr>
        <w:t>首次加载慢的问题通过在Dockerfile中预装文档数据解决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docker/backend.Dockerfile</w:t>
        <w:br/>
        <w:t>FROM python:3.10-slim</w:t>
        <w:br/>
        <w:br/>
        <w:t>WORKDIR /app</w:t>
        <w:br/>
        <w:br/>
        <w:t># 使用国内镜像源加速</w:t>
        <w:br/>
        <w:t>RUN pip config set global.index-url https://mirrors.aliyun.com/pypi/simple/</w:t>
        <w:br/>
        <w:br/>
        <w:t># 先安装依赖（利用Docker层缓存）</w:t>
        <w:br/>
        <w:t>COPY backend/requirements.txt .</w:t>
        <w:br/>
        <w:t>RUN pip install --no-cache-dir -r requirements.txt</w:t>
        <w:br/>
        <w:br/>
        <w:t># 复制项目代码</w:t>
        <w:br/>
        <w:t>COPY backend/ .</w:t>
        <w:br/>
        <w:br/>
        <w:t># 创建数据目录</w:t>
        <w:br/>
        <w:t>RUN mkdir -p /app/data /app/chroma_db</w:t>
        <w:br/>
        <w:br/>
        <w:t>EXPOSE 8000</w:t>
        <w:br/>
        <w:br/>
        <w:t>CMD ["uvicorn", "main:app", "--host", "0.0.0.0", "--port", "8000"]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项目全部完成，Docker一键部署成功，准备答辩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docker-compose启动时，后端容器依赖Redis容器，但启动顺序控制不当导致后端连接失败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在docker-compose.yml中配置depends_on和健康检查healthcheck，确...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前端容器构建后静态资源路径不正确，nginx返回404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前端静态资源路径问题通过修改Vite的base配置和nginx的root路径解决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整体系统在Docker中运行时，首次加载RAG引擎较慢（约30秒）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首次加载慢的问题通过在Dockerfile中预装文档数据解决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个人总结与心得体会</w:t>
      </w:r>
    </w:p>
    <w:p>
      <w:pPr>
        <w:pStyle w:val="Heading2"/>
      </w:pPr>
      <w:r>
        <w:t>一、技术收获</w:t>
      </w:r>
    </w:p>
    <w:p>
      <w:pPr>
        <w:ind w:firstLine="425"/>
      </w:pPr>
      <w:r>
        <w:rPr>
          <w:rFonts w:ascii="宋体" w:hAnsi="宋体" w:eastAsia="宋体"/>
          <w:sz w:val="24"/>
        </w:rPr>
        <w:t>通过本次课程设计，我深入理解了RAG（检索增强生成）技术的核心原理和工程实现方法。在技术层面，我掌握了LlamaIndex框架的使用，学会了如何将文档解析、文本分块、向量化、检索和大模型生成整合为完整的问答流水线。在系统架构方面，我学会了如何设计前后端分离的Web应用，使用FastAPI构建高性能异步后端，使用Vue.js构建交互式前端。</w:t>
      </w:r>
    </w:p>
    <w:p>
      <w:pPr>
        <w:ind w:firstLine="425"/>
      </w:pPr>
      <w:r>
        <w:rPr>
          <w:rFonts w:ascii="宋体" w:hAnsi="宋体" w:eastAsia="宋体"/>
          <w:sz w:val="24"/>
        </w:rPr>
        <w:t>作为组长，我在项目管理方面有了显著提升。我学会了如何进行任务分解和进度协调，每天组织站会同步进展，及时解决团队成员的技术难题。最大的挑战是RAG检索效果调优，通过调整分块大小（chunk_size=512, chunk_overlap=50）、重叠率和混合检索权重等参数，最终使问答准确率有了明显提升。</w:t>
      </w:r>
    </w:p>
    <w:p>
      <w:pPr>
        <w:pStyle w:val="Heading2"/>
      </w:pPr>
      <w:r>
        <w:t>二、实践体会</w:t>
      </w:r>
    </w:p>
    <w:p>
      <w:pPr>
        <w:ind w:firstLine="425"/>
      </w:pPr>
      <w:r>
        <w:rPr>
          <w:rFonts w:ascii="宋体" w:hAnsi="宋体" w:eastAsia="宋体"/>
          <w:sz w:val="24"/>
        </w:rPr>
        <w:t>在Docker容器化方面，我掌握了Dockerfile编写、Docker Compose多服务编排、数据卷持久化等关键技术，实现了项目的一键部署。这让我深刻体会到了DevOps流程对软件交付效率的提升。</w:t>
      </w:r>
    </w:p>
    <w:p>
      <w:pPr>
        <w:ind w:firstLine="425"/>
      </w:pPr>
      <w:r>
        <w:rPr>
          <w:rFonts w:ascii="宋体" w:hAnsi="宋体" w:eastAsia="宋体"/>
          <w:sz w:val="24"/>
        </w:rPr>
        <w:t>建议未来项目增加更多的中文医疗语料，并尝试微调Embedding模型以提升领域适配性。同时可以引入重排序（Reranking）模型进一步优化检索质量。今后我将继续深入学习大模型应用开发和云原生部署技术。</w:t>
      </w:r>
    </w:p>
    <w:p>
      <w:pPr>
        <w:pStyle w:val="Heading2"/>
      </w:pPr>
      <w:r>
        <w:t>三、个人能力提升总结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能力维度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技术能力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掌握了系统架构设计、RAG引擎核心模块、Docker容器化部署、项目统筹管理等核心技术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显著提升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团队协作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与4名组员协作完成项目，参与每日站会和代码评审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明显改善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问题解决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独立解决开发中遇到的15个技术问题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有效提升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项目管理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理解了软件开发全流程：需求→设计→编码→测试→部署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深入理解</w:t>
            </w:r>
          </w:p>
        </w:tc>
      </w:tr>
    </w:tbl>
    <w:p/>
    <w:p>
      <w:pPr>
        <w:pStyle w:val="Heading2"/>
      </w:pPr>
      <w:r>
        <w:t>四、参考资料</w:t>
      </w:r>
    </w:p>
    <w:p>
      <w:pPr>
        <w:ind w:left="283"/>
      </w:pPr>
      <w:r>
        <w:rPr>
          <w:rFonts w:ascii="宋体" w:hAnsi="宋体" w:eastAsia="宋体"/>
          <w:sz w:val="21"/>
        </w:rPr>
        <w:t>[1] Lewis P, et al. Retrieval-Augmented Generation for Knowledge-Intensive NLP Tasks. arXiv:2005.11401, 2020.</w:t>
      </w:r>
    </w:p>
    <w:p>
      <w:pPr>
        <w:ind w:left="283"/>
      </w:pPr>
      <w:r>
        <w:rPr>
          <w:rFonts w:ascii="宋体" w:hAnsi="宋体" w:eastAsia="宋体"/>
          <w:sz w:val="21"/>
        </w:rPr>
        <w:t>[2] LlamaIndex官方文档. https://docs.llamaindex.ai/</w:t>
      </w:r>
    </w:p>
    <w:p>
      <w:pPr>
        <w:ind w:left="283"/>
      </w:pPr>
      <w:r>
        <w:rPr>
          <w:rFonts w:ascii="宋体" w:hAnsi="宋体" w:eastAsia="宋体"/>
          <w:sz w:val="21"/>
        </w:rPr>
        <w:t>[3] FastAPI官方文档. https://fastapi.tiangolo.com/</w:t>
      </w:r>
    </w:p>
    <w:p>
      <w:pPr>
        <w:ind w:left="283"/>
      </w:pPr>
      <w:r>
        <w:rPr>
          <w:rFonts w:ascii="宋体" w:hAnsi="宋体" w:eastAsia="宋体"/>
          <w:sz w:val="21"/>
        </w:rPr>
        <w:t>[4] Vue.js官方文档. https://vuejs.org/</w:t>
      </w:r>
    </w:p>
    <w:p>
      <w:pPr>
        <w:ind w:left="283"/>
      </w:pPr>
      <w:r>
        <w:rPr>
          <w:rFonts w:ascii="宋体" w:hAnsi="宋体" w:eastAsia="宋体"/>
          <w:sz w:val="21"/>
        </w:rPr>
        <w:t>[5] DashScope API文档. https://help.aliyun.com/zh/dashscope/</w:t>
      </w:r>
    </w:p>
    <w:p>
      <w:pPr>
        <w:ind w:left="283"/>
      </w:pPr>
      <w:r>
        <w:rPr>
          <w:rFonts w:ascii="宋体" w:hAnsi="宋体" w:eastAsia="宋体"/>
          <w:sz w:val="21"/>
        </w:rPr>
        <w:t>[6] ChromaDB官方文档. https://docs.trychroma.com/</w:t>
      </w:r>
    </w:p>
    <w:p>
      <w:pPr>
        <w:ind w:left="283"/>
      </w:pPr>
      <w:r>
        <w:rPr>
          <w:rFonts w:ascii="宋体" w:hAnsi="宋体" w:eastAsia="宋体"/>
          <w:sz w:val="21"/>
        </w:rPr>
        <w:t>[7] Docker官方文档. https://docs.docker.com/</w:t>
      </w:r>
    </w:p>
    <w:p>
      <w:pPr>
        <w:ind w:left="283"/>
      </w:pPr>
      <w:r>
        <w:rPr>
          <w:rFonts w:ascii="宋体" w:hAnsi="宋体" w:eastAsia="宋体"/>
          <w:sz w:val="21"/>
        </w:rPr>
        <w:t>[8] Element Plus组件库. https://element-plus.org/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