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4301" w:rsidRPr="0039359B" w:rsidRDefault="00284301" w:rsidP="0090661F">
      <w:pPr>
        <w:pStyle w:val="Heading1"/>
      </w:pPr>
      <w:bookmarkStart w:id="0" w:name="_Toc344454672"/>
    </w:p>
    <w:p w:rsidR="007754C8" w:rsidRPr="0039359B" w:rsidRDefault="007754C8" w:rsidP="00DE2B0F">
      <w:pPr>
        <w:pStyle w:val="Heading2"/>
        <w:numPr>
          <w:ilvl w:val="0"/>
          <w:numId w:val="0"/>
        </w:numPr>
        <w:ind w:left="720"/>
        <w:rPr>
          <w:rFonts w:ascii="Trade Gothic LT Std" w:eastAsia="Times New Roman" w:hAnsi="Trade Gothic LT Std" w:cs="Arial"/>
          <w:color w:val="7F7F7F" w:themeColor="text1" w:themeTint="80"/>
          <w:spacing w:val="20"/>
          <w:sz w:val="20"/>
          <w:szCs w:val="20"/>
        </w:rPr>
      </w:pPr>
      <w:bookmarkStart w:id="1" w:name="_Toc344454673"/>
      <w:bookmarkEnd w:id="0"/>
    </w:p>
    <w:p w:rsidR="002E10DD" w:rsidRPr="0039359B" w:rsidRDefault="002E10DD" w:rsidP="002E10DD">
      <w:pPr>
        <w:pStyle w:val="Heading1"/>
        <w:jc w:val="left"/>
      </w:pPr>
    </w:p>
    <w:p w:rsidR="002E10DD" w:rsidRPr="0039359B" w:rsidRDefault="002E10DD" w:rsidP="002E10DD"/>
    <w:p w:rsidR="002E10DD" w:rsidRPr="0039359B" w:rsidRDefault="002E10DD" w:rsidP="002E10DD"/>
    <w:p w:rsidR="000B2C5A" w:rsidRPr="0039359B" w:rsidRDefault="00E040E5" w:rsidP="002E10DD">
      <w:pPr>
        <w:pStyle w:val="Title"/>
        <w:rPr>
          <w:rFonts w:ascii="Trade Gothic LT Std" w:eastAsia="Times New Roman" w:hAnsi="Trade Gothic LT Std"/>
        </w:rPr>
      </w:pPr>
      <w:r>
        <w:rPr>
          <w:rFonts w:ascii="Trade Gothic LT Std" w:eastAsia="Times New Roman" w:hAnsi="Trade Gothic LT Std"/>
        </w:rPr>
        <w:t>Systers Portal</w:t>
      </w:r>
    </w:p>
    <w:p w:rsidR="00417291" w:rsidRPr="00417291" w:rsidRDefault="00705365" w:rsidP="002E10DD">
      <w:pPr>
        <w:rPr>
          <w:sz w:val="28"/>
        </w:rPr>
      </w:pPr>
      <w:r>
        <w:rPr>
          <w:sz w:val="28"/>
        </w:rPr>
        <w:t>Requirements</w:t>
      </w:r>
      <w:r w:rsidR="00417291" w:rsidRPr="00417291">
        <w:rPr>
          <w:sz w:val="28"/>
        </w:rPr>
        <w:t xml:space="preserve"> Document</w:t>
      </w:r>
    </w:p>
    <w:p w:rsidR="002E10DD" w:rsidRDefault="008713A6" w:rsidP="002E10DD">
      <w:fldSimple w:instr=" DATE \@ &quot;MMMM d, yyyy&quot; ">
        <w:r w:rsidR="00E040E5">
          <w:rPr>
            <w:noProof/>
          </w:rPr>
          <w:t>April 21, 2014</w:t>
        </w:r>
      </w:fldSimple>
    </w:p>
    <w:p w:rsidR="00265689" w:rsidRDefault="00265689" w:rsidP="002E10DD"/>
    <w:p w:rsidR="00265689" w:rsidRPr="00265689" w:rsidRDefault="00265689" w:rsidP="00265689">
      <w:pPr>
        <w:rPr>
          <w:rFonts w:cs="Arial"/>
          <w:b/>
          <w:sz w:val="28"/>
          <w:szCs w:val="28"/>
        </w:rPr>
      </w:pPr>
      <w:r w:rsidRPr="00265689">
        <w:rPr>
          <w:rFonts w:cs="Arial"/>
          <w:b/>
          <w:sz w:val="28"/>
          <w:szCs w:val="28"/>
        </w:rPr>
        <w:t>Document Change Control</w:t>
      </w:r>
    </w:p>
    <w:p w:rsidR="00265689" w:rsidRPr="00265689" w:rsidRDefault="008713A6" w:rsidP="00265689">
      <w:pPr>
        <w:rPr>
          <w:rFonts w:cs="Arial"/>
          <w:b/>
          <w:sz w:val="28"/>
          <w:szCs w:val="28"/>
        </w:rPr>
      </w:pPr>
      <w:r>
        <w:rPr>
          <w:rFonts w:cs="Arial"/>
          <w:b/>
          <w:noProof/>
          <w:sz w:val="28"/>
          <w:szCs w:val="28"/>
        </w:rPr>
        <w:pict>
          <v:line id="_x0000_s1031" style="position:absolute;z-index:251660288" from="0,3.8pt" to="6in,3.8pt" strokecolor="#669" strokeweight="2.25pt"/>
        </w:pict>
      </w:r>
    </w:p>
    <w:p w:rsidR="00265689" w:rsidRPr="00265689" w:rsidRDefault="00265689" w:rsidP="00265689">
      <w:pPr>
        <w:rPr>
          <w:rFonts w:cs="Arial"/>
          <w:sz w:val="20"/>
        </w:rPr>
      </w:pPr>
      <w:r w:rsidRPr="00265689">
        <w:rPr>
          <w:rFonts w:cs="Arial"/>
          <w:sz w:val="20"/>
        </w:rPr>
        <w:t>The following is the document control for the revisions to this document.</w:t>
      </w:r>
    </w:p>
    <w:tbl>
      <w:tblPr>
        <w:tblStyle w:val="TableGrid"/>
        <w:tblW w:w="0" w:type="auto"/>
        <w:tblLook w:val="01E0"/>
      </w:tblPr>
      <w:tblGrid>
        <w:gridCol w:w="1098"/>
        <w:gridCol w:w="1530"/>
        <w:gridCol w:w="1530"/>
        <w:gridCol w:w="4638"/>
      </w:tblGrid>
      <w:tr w:rsidR="00265689" w:rsidRPr="00265689" w:rsidTr="00265689">
        <w:tc>
          <w:tcPr>
            <w:tcW w:w="1098" w:type="dxa"/>
            <w:shd w:val="clear" w:color="auto" w:fill="666699"/>
          </w:tcPr>
          <w:p w:rsidR="00265689" w:rsidRPr="00265689" w:rsidRDefault="00265689" w:rsidP="00784F70">
            <w:pPr>
              <w:rPr>
                <w:rFonts w:cs="Arial"/>
                <w:b/>
                <w:color w:val="FFFFFF"/>
                <w:sz w:val="20"/>
              </w:rPr>
            </w:pPr>
            <w:r w:rsidRPr="00265689">
              <w:rPr>
                <w:rFonts w:cs="Arial"/>
                <w:b/>
                <w:color w:val="FFFFFF"/>
                <w:sz w:val="20"/>
              </w:rPr>
              <w:t>Version Number</w:t>
            </w:r>
          </w:p>
        </w:tc>
        <w:tc>
          <w:tcPr>
            <w:tcW w:w="1530" w:type="dxa"/>
            <w:shd w:val="clear" w:color="auto" w:fill="666699"/>
          </w:tcPr>
          <w:p w:rsidR="00265689" w:rsidRPr="00265689" w:rsidRDefault="00265689" w:rsidP="00784F70">
            <w:pPr>
              <w:rPr>
                <w:rFonts w:cs="Arial"/>
                <w:b/>
                <w:color w:val="FFFFFF"/>
                <w:sz w:val="20"/>
              </w:rPr>
            </w:pPr>
            <w:r w:rsidRPr="00265689">
              <w:rPr>
                <w:rFonts w:cs="Arial"/>
                <w:b/>
                <w:color w:val="FFFFFF"/>
                <w:sz w:val="20"/>
              </w:rPr>
              <w:t>Date of Issue</w:t>
            </w:r>
          </w:p>
        </w:tc>
        <w:tc>
          <w:tcPr>
            <w:tcW w:w="1530" w:type="dxa"/>
            <w:shd w:val="clear" w:color="auto" w:fill="666699"/>
          </w:tcPr>
          <w:p w:rsidR="00265689" w:rsidRPr="00265689" w:rsidRDefault="00265689" w:rsidP="00784F70">
            <w:pPr>
              <w:rPr>
                <w:rFonts w:cs="Arial"/>
                <w:b/>
                <w:color w:val="FFFFFF"/>
                <w:sz w:val="20"/>
              </w:rPr>
            </w:pPr>
            <w:r w:rsidRPr="00265689">
              <w:rPr>
                <w:rFonts w:cs="Arial"/>
                <w:b/>
                <w:color w:val="FFFFFF"/>
                <w:sz w:val="20"/>
              </w:rPr>
              <w:t>Author(s)</w:t>
            </w:r>
          </w:p>
        </w:tc>
        <w:tc>
          <w:tcPr>
            <w:tcW w:w="4638" w:type="dxa"/>
            <w:shd w:val="clear" w:color="auto" w:fill="666699"/>
          </w:tcPr>
          <w:p w:rsidR="00265689" w:rsidRPr="00265689" w:rsidRDefault="00265689" w:rsidP="00784F70">
            <w:pPr>
              <w:rPr>
                <w:rFonts w:cs="Arial"/>
                <w:b/>
                <w:color w:val="FFFFFF"/>
                <w:sz w:val="20"/>
              </w:rPr>
            </w:pPr>
            <w:r w:rsidRPr="00265689">
              <w:rPr>
                <w:rFonts w:cs="Arial"/>
                <w:b/>
                <w:color w:val="FFFFFF"/>
                <w:sz w:val="20"/>
              </w:rPr>
              <w:t>Brief Description of Change</w:t>
            </w:r>
          </w:p>
        </w:tc>
      </w:tr>
      <w:tr w:rsidR="00265689" w:rsidRPr="00265689" w:rsidTr="00265689">
        <w:tc>
          <w:tcPr>
            <w:tcW w:w="1098" w:type="dxa"/>
          </w:tcPr>
          <w:p w:rsidR="00265689" w:rsidRPr="00265689" w:rsidRDefault="00265689" w:rsidP="00784F70">
            <w:pPr>
              <w:rPr>
                <w:rFonts w:cs="Arial"/>
                <w:sz w:val="18"/>
                <w:szCs w:val="18"/>
              </w:rPr>
            </w:pPr>
            <w:r w:rsidRPr="00265689">
              <w:rPr>
                <w:rFonts w:cs="Arial"/>
                <w:sz w:val="18"/>
                <w:szCs w:val="18"/>
              </w:rPr>
              <w:t>0.1</w:t>
            </w:r>
          </w:p>
        </w:tc>
        <w:tc>
          <w:tcPr>
            <w:tcW w:w="1530" w:type="dxa"/>
          </w:tcPr>
          <w:p w:rsidR="00265689" w:rsidRPr="00265689" w:rsidRDefault="00265689" w:rsidP="00784F70">
            <w:pPr>
              <w:rPr>
                <w:rFonts w:cs="Arial"/>
                <w:sz w:val="18"/>
                <w:szCs w:val="18"/>
              </w:rPr>
            </w:pPr>
            <w:r w:rsidRPr="00265689">
              <w:rPr>
                <w:rFonts w:cs="Arial"/>
                <w:sz w:val="18"/>
                <w:szCs w:val="18"/>
              </w:rPr>
              <w:t>4 Apr 2014</w:t>
            </w:r>
          </w:p>
        </w:tc>
        <w:tc>
          <w:tcPr>
            <w:tcW w:w="1530" w:type="dxa"/>
          </w:tcPr>
          <w:p w:rsidR="00265689" w:rsidRPr="00265689" w:rsidRDefault="00265689" w:rsidP="00784F70">
            <w:pPr>
              <w:rPr>
                <w:rFonts w:cs="Arial"/>
                <w:sz w:val="18"/>
                <w:szCs w:val="18"/>
              </w:rPr>
            </w:pPr>
            <w:r w:rsidRPr="00265689">
              <w:rPr>
                <w:rFonts w:cs="Arial"/>
                <w:sz w:val="18"/>
                <w:szCs w:val="18"/>
              </w:rPr>
              <w:t>R.</w:t>
            </w:r>
            <w:r w:rsidR="00E4393C">
              <w:rPr>
                <w:rFonts w:cs="Arial"/>
                <w:sz w:val="18"/>
                <w:szCs w:val="18"/>
              </w:rPr>
              <w:t xml:space="preserve"> </w:t>
            </w:r>
            <w:r w:rsidRPr="00265689">
              <w:rPr>
                <w:rFonts w:cs="Arial"/>
                <w:sz w:val="18"/>
                <w:szCs w:val="18"/>
              </w:rPr>
              <w:t>Robinson</w:t>
            </w:r>
          </w:p>
        </w:tc>
        <w:tc>
          <w:tcPr>
            <w:tcW w:w="4638" w:type="dxa"/>
          </w:tcPr>
          <w:p w:rsidR="00265689" w:rsidRPr="00265689" w:rsidRDefault="00265689" w:rsidP="00784F70">
            <w:pPr>
              <w:rPr>
                <w:rFonts w:cs="Arial"/>
                <w:sz w:val="18"/>
                <w:szCs w:val="18"/>
              </w:rPr>
            </w:pPr>
            <w:r w:rsidRPr="00265689">
              <w:rPr>
                <w:rFonts w:cs="Arial"/>
                <w:sz w:val="18"/>
                <w:szCs w:val="18"/>
              </w:rPr>
              <w:t>Initial document</w:t>
            </w:r>
          </w:p>
        </w:tc>
      </w:tr>
      <w:tr w:rsidR="00265689" w:rsidRPr="00265689" w:rsidTr="00265689">
        <w:tc>
          <w:tcPr>
            <w:tcW w:w="1098" w:type="dxa"/>
          </w:tcPr>
          <w:p w:rsidR="00265689" w:rsidRPr="00265689" w:rsidRDefault="00265689" w:rsidP="00784F70">
            <w:pPr>
              <w:rPr>
                <w:rFonts w:cs="Arial"/>
                <w:sz w:val="18"/>
                <w:szCs w:val="18"/>
              </w:rPr>
            </w:pPr>
          </w:p>
        </w:tc>
        <w:tc>
          <w:tcPr>
            <w:tcW w:w="1530" w:type="dxa"/>
          </w:tcPr>
          <w:p w:rsidR="00265689" w:rsidRPr="00265689" w:rsidRDefault="00265689" w:rsidP="00784F70">
            <w:pPr>
              <w:rPr>
                <w:rFonts w:cs="Arial"/>
                <w:sz w:val="18"/>
                <w:szCs w:val="18"/>
              </w:rPr>
            </w:pPr>
          </w:p>
        </w:tc>
        <w:tc>
          <w:tcPr>
            <w:tcW w:w="1530" w:type="dxa"/>
          </w:tcPr>
          <w:p w:rsidR="00265689" w:rsidRPr="00265689" w:rsidRDefault="00265689" w:rsidP="00784F70">
            <w:pPr>
              <w:rPr>
                <w:rFonts w:cs="Arial"/>
                <w:sz w:val="18"/>
                <w:szCs w:val="18"/>
              </w:rPr>
            </w:pPr>
          </w:p>
        </w:tc>
        <w:tc>
          <w:tcPr>
            <w:tcW w:w="4638" w:type="dxa"/>
          </w:tcPr>
          <w:p w:rsidR="00265689" w:rsidRPr="00265689" w:rsidRDefault="00265689" w:rsidP="00784F70">
            <w:pPr>
              <w:rPr>
                <w:rFonts w:cs="Arial"/>
                <w:sz w:val="18"/>
                <w:szCs w:val="18"/>
              </w:rPr>
            </w:pPr>
          </w:p>
        </w:tc>
      </w:tr>
      <w:tr w:rsidR="00265689" w:rsidRPr="00265689" w:rsidTr="00265689">
        <w:tc>
          <w:tcPr>
            <w:tcW w:w="1098" w:type="dxa"/>
          </w:tcPr>
          <w:p w:rsidR="00265689" w:rsidRPr="00265689" w:rsidRDefault="00265689" w:rsidP="00784F70">
            <w:pPr>
              <w:rPr>
                <w:rFonts w:cs="Arial"/>
                <w:sz w:val="18"/>
                <w:szCs w:val="18"/>
              </w:rPr>
            </w:pPr>
          </w:p>
        </w:tc>
        <w:tc>
          <w:tcPr>
            <w:tcW w:w="1530" w:type="dxa"/>
          </w:tcPr>
          <w:p w:rsidR="00265689" w:rsidRPr="00265689" w:rsidRDefault="00265689" w:rsidP="00784F70">
            <w:pPr>
              <w:rPr>
                <w:rFonts w:cs="Arial"/>
                <w:sz w:val="18"/>
                <w:szCs w:val="18"/>
              </w:rPr>
            </w:pPr>
          </w:p>
        </w:tc>
        <w:tc>
          <w:tcPr>
            <w:tcW w:w="1530" w:type="dxa"/>
          </w:tcPr>
          <w:p w:rsidR="00265689" w:rsidRPr="00265689" w:rsidRDefault="00265689" w:rsidP="00784F70">
            <w:pPr>
              <w:rPr>
                <w:rFonts w:cs="Arial"/>
                <w:sz w:val="18"/>
                <w:szCs w:val="18"/>
              </w:rPr>
            </w:pPr>
          </w:p>
        </w:tc>
        <w:tc>
          <w:tcPr>
            <w:tcW w:w="4638" w:type="dxa"/>
          </w:tcPr>
          <w:p w:rsidR="00265689" w:rsidRPr="00265689" w:rsidRDefault="00265689" w:rsidP="00784F70">
            <w:pPr>
              <w:rPr>
                <w:rFonts w:cs="Arial"/>
                <w:sz w:val="18"/>
                <w:szCs w:val="18"/>
              </w:rPr>
            </w:pPr>
          </w:p>
        </w:tc>
      </w:tr>
    </w:tbl>
    <w:p w:rsidR="00265689" w:rsidRPr="00265689" w:rsidRDefault="00265689" w:rsidP="002E10DD"/>
    <w:p w:rsidR="00265689" w:rsidRPr="00265689" w:rsidRDefault="00265689" w:rsidP="00265689">
      <w:pPr>
        <w:rPr>
          <w:rFonts w:cs="Arial"/>
          <w:b/>
          <w:bCs/>
          <w:sz w:val="28"/>
          <w:szCs w:val="28"/>
        </w:rPr>
      </w:pPr>
      <w:r w:rsidRPr="00265689">
        <w:rPr>
          <w:rFonts w:cs="Arial"/>
          <w:b/>
          <w:bCs/>
          <w:sz w:val="28"/>
          <w:szCs w:val="28"/>
        </w:rPr>
        <w:t>Definition</w:t>
      </w:r>
    </w:p>
    <w:p w:rsidR="00265689" w:rsidRPr="00265689" w:rsidRDefault="008713A6" w:rsidP="00265689">
      <w:pPr>
        <w:rPr>
          <w:rFonts w:cs="Arial"/>
          <w:b/>
          <w:bCs/>
        </w:rPr>
      </w:pPr>
      <w:r>
        <w:rPr>
          <w:rFonts w:cs="Arial"/>
          <w:b/>
          <w:bCs/>
          <w:noProof/>
        </w:rPr>
        <w:pict>
          <v:line id="_x0000_s1032" style="position:absolute;z-index:251662336" from="0,.95pt" to="6in,.95pt" strokecolor="#669" strokeweight="2.25pt"/>
        </w:pict>
      </w:r>
    </w:p>
    <w:p w:rsidR="00265689" w:rsidRPr="00265689" w:rsidRDefault="00265689" w:rsidP="00265689">
      <w:pPr>
        <w:rPr>
          <w:rFonts w:cs="Arial"/>
          <w:sz w:val="20"/>
        </w:rPr>
      </w:pPr>
      <w:r w:rsidRPr="00265689">
        <w:rPr>
          <w:rFonts w:cs="Arial"/>
          <w:sz w:val="20"/>
        </w:rPr>
        <w:t>The following are definitions of terms, abbreviations and acronyms used in this document.</w:t>
      </w:r>
    </w:p>
    <w:tbl>
      <w:tblPr>
        <w:tblStyle w:val="TableGrid"/>
        <w:tblW w:w="0" w:type="auto"/>
        <w:tblInd w:w="108" w:type="dxa"/>
        <w:tblLook w:val="01E0"/>
      </w:tblPr>
      <w:tblGrid>
        <w:gridCol w:w="1980"/>
        <w:gridCol w:w="6660"/>
      </w:tblGrid>
      <w:tr w:rsidR="00265689" w:rsidRPr="00265689" w:rsidTr="00784F70">
        <w:tc>
          <w:tcPr>
            <w:tcW w:w="1980" w:type="dxa"/>
            <w:shd w:val="clear" w:color="auto" w:fill="666699"/>
          </w:tcPr>
          <w:p w:rsidR="00265689" w:rsidRPr="00265689" w:rsidRDefault="00265689" w:rsidP="00784F70">
            <w:pPr>
              <w:rPr>
                <w:rFonts w:cs="Arial"/>
                <w:b/>
                <w:bCs/>
                <w:color w:val="FFFFFF"/>
                <w:sz w:val="20"/>
              </w:rPr>
            </w:pPr>
            <w:r w:rsidRPr="00265689">
              <w:rPr>
                <w:rFonts w:cs="Arial"/>
                <w:b/>
                <w:bCs/>
                <w:color w:val="FFFFFF"/>
                <w:sz w:val="20"/>
              </w:rPr>
              <w:t>Term</w:t>
            </w:r>
          </w:p>
        </w:tc>
        <w:tc>
          <w:tcPr>
            <w:tcW w:w="6660" w:type="dxa"/>
            <w:shd w:val="clear" w:color="auto" w:fill="666699"/>
          </w:tcPr>
          <w:p w:rsidR="00265689" w:rsidRPr="00265689" w:rsidRDefault="00265689" w:rsidP="00784F70">
            <w:pPr>
              <w:rPr>
                <w:rFonts w:cs="Arial"/>
                <w:b/>
                <w:bCs/>
                <w:color w:val="FFFFFF"/>
                <w:sz w:val="20"/>
              </w:rPr>
            </w:pPr>
            <w:r w:rsidRPr="00265689">
              <w:rPr>
                <w:rFonts w:cs="Arial"/>
                <w:b/>
                <w:bCs/>
                <w:color w:val="FFFFFF"/>
                <w:sz w:val="20"/>
              </w:rPr>
              <w:t>Definition</w:t>
            </w:r>
          </w:p>
        </w:tc>
      </w:tr>
      <w:tr w:rsidR="00265689" w:rsidRPr="00265689" w:rsidTr="00784F70">
        <w:tc>
          <w:tcPr>
            <w:tcW w:w="1980" w:type="dxa"/>
          </w:tcPr>
          <w:p w:rsidR="00265689" w:rsidRDefault="00265689" w:rsidP="00784F70">
            <w:pPr>
              <w:rPr>
                <w:rFonts w:cs="Arial"/>
                <w:sz w:val="18"/>
                <w:szCs w:val="18"/>
              </w:rPr>
            </w:pPr>
            <w:r>
              <w:rPr>
                <w:rFonts w:cs="Arial"/>
                <w:sz w:val="18"/>
                <w:szCs w:val="18"/>
              </w:rPr>
              <w:t>ABI</w:t>
            </w:r>
          </w:p>
        </w:tc>
        <w:tc>
          <w:tcPr>
            <w:tcW w:w="6660" w:type="dxa"/>
          </w:tcPr>
          <w:p w:rsidR="00265689" w:rsidRDefault="00265689" w:rsidP="00784F70">
            <w:pPr>
              <w:rPr>
                <w:rFonts w:cs="Arial"/>
                <w:sz w:val="18"/>
                <w:szCs w:val="18"/>
              </w:rPr>
            </w:pPr>
            <w:r>
              <w:rPr>
                <w:rFonts w:cs="Arial"/>
                <w:sz w:val="18"/>
                <w:szCs w:val="18"/>
              </w:rPr>
              <w:t>Anita Borg Institute</w:t>
            </w:r>
          </w:p>
        </w:tc>
      </w:tr>
      <w:tr w:rsidR="00265689" w:rsidRPr="00265689" w:rsidTr="00784F70">
        <w:tc>
          <w:tcPr>
            <w:tcW w:w="1980" w:type="dxa"/>
          </w:tcPr>
          <w:p w:rsidR="00265689" w:rsidRPr="00265689" w:rsidRDefault="005E1F02" w:rsidP="00784F70">
            <w:pPr>
              <w:rPr>
                <w:rFonts w:cs="Arial"/>
                <w:sz w:val="18"/>
                <w:szCs w:val="18"/>
              </w:rPr>
            </w:pPr>
            <w:r>
              <w:rPr>
                <w:rFonts w:cs="Arial"/>
                <w:sz w:val="18"/>
                <w:szCs w:val="18"/>
              </w:rPr>
              <w:t>GHC</w:t>
            </w:r>
          </w:p>
        </w:tc>
        <w:tc>
          <w:tcPr>
            <w:tcW w:w="6660" w:type="dxa"/>
          </w:tcPr>
          <w:p w:rsidR="00265689" w:rsidRPr="00265689" w:rsidRDefault="005E1F02" w:rsidP="00784F70">
            <w:pPr>
              <w:rPr>
                <w:rFonts w:cs="Arial"/>
                <w:sz w:val="18"/>
                <w:szCs w:val="18"/>
              </w:rPr>
            </w:pPr>
            <w:r>
              <w:rPr>
                <w:rFonts w:cs="Arial"/>
                <w:sz w:val="18"/>
                <w:szCs w:val="18"/>
              </w:rPr>
              <w:t>Grace Hopper Celebration</w:t>
            </w:r>
          </w:p>
        </w:tc>
      </w:tr>
      <w:tr w:rsidR="00265689" w:rsidRPr="00265689" w:rsidTr="00784F70">
        <w:tc>
          <w:tcPr>
            <w:tcW w:w="1980" w:type="dxa"/>
          </w:tcPr>
          <w:p w:rsidR="00265689" w:rsidRPr="00265689" w:rsidRDefault="005E1F02" w:rsidP="00784F70">
            <w:pPr>
              <w:rPr>
                <w:rFonts w:cs="Arial"/>
                <w:sz w:val="18"/>
                <w:szCs w:val="18"/>
              </w:rPr>
            </w:pPr>
            <w:r>
              <w:rPr>
                <w:rFonts w:cs="Arial"/>
                <w:sz w:val="18"/>
                <w:szCs w:val="18"/>
              </w:rPr>
              <w:t>WiC</w:t>
            </w:r>
          </w:p>
        </w:tc>
        <w:tc>
          <w:tcPr>
            <w:tcW w:w="6660" w:type="dxa"/>
          </w:tcPr>
          <w:p w:rsidR="00265689" w:rsidRPr="00265689" w:rsidRDefault="005E1F02" w:rsidP="00784F70">
            <w:pPr>
              <w:rPr>
                <w:rFonts w:cs="Arial"/>
                <w:sz w:val="18"/>
                <w:szCs w:val="18"/>
              </w:rPr>
            </w:pPr>
            <w:r>
              <w:rPr>
                <w:rFonts w:cs="Arial"/>
                <w:sz w:val="18"/>
                <w:szCs w:val="18"/>
              </w:rPr>
              <w:t>Women in Computing</w:t>
            </w:r>
          </w:p>
        </w:tc>
      </w:tr>
      <w:tr w:rsidR="00265689" w:rsidRPr="00265689" w:rsidTr="00784F70">
        <w:tc>
          <w:tcPr>
            <w:tcW w:w="1980" w:type="dxa"/>
          </w:tcPr>
          <w:p w:rsidR="00265689" w:rsidRPr="00265689" w:rsidRDefault="005E1F02" w:rsidP="00784F70">
            <w:pPr>
              <w:rPr>
                <w:rFonts w:cs="Arial"/>
                <w:sz w:val="18"/>
                <w:szCs w:val="18"/>
              </w:rPr>
            </w:pPr>
            <w:r>
              <w:rPr>
                <w:rFonts w:cs="Arial"/>
                <w:sz w:val="18"/>
                <w:szCs w:val="18"/>
              </w:rPr>
              <w:t>HSK</w:t>
            </w:r>
          </w:p>
        </w:tc>
        <w:tc>
          <w:tcPr>
            <w:tcW w:w="6660" w:type="dxa"/>
          </w:tcPr>
          <w:p w:rsidR="00265689" w:rsidRPr="00265689" w:rsidRDefault="005E1F02" w:rsidP="00784F70">
            <w:pPr>
              <w:rPr>
                <w:rFonts w:cs="Arial"/>
                <w:sz w:val="18"/>
                <w:szCs w:val="18"/>
              </w:rPr>
            </w:pPr>
            <w:r>
              <w:rPr>
                <w:rFonts w:cs="Arial"/>
                <w:sz w:val="18"/>
                <w:szCs w:val="18"/>
              </w:rPr>
              <w:t>Her Systers’ Keeper</w:t>
            </w:r>
          </w:p>
        </w:tc>
      </w:tr>
      <w:tr w:rsidR="00265689" w:rsidRPr="00265689" w:rsidTr="00784F70">
        <w:tc>
          <w:tcPr>
            <w:tcW w:w="1980" w:type="dxa"/>
          </w:tcPr>
          <w:p w:rsidR="00265689" w:rsidRPr="00265689" w:rsidRDefault="00265689" w:rsidP="00784F70">
            <w:pPr>
              <w:rPr>
                <w:rFonts w:cs="Arial"/>
                <w:sz w:val="18"/>
                <w:szCs w:val="18"/>
              </w:rPr>
            </w:pPr>
          </w:p>
        </w:tc>
        <w:tc>
          <w:tcPr>
            <w:tcW w:w="6660" w:type="dxa"/>
          </w:tcPr>
          <w:p w:rsidR="00265689" w:rsidRPr="00265689" w:rsidRDefault="00265689" w:rsidP="00784F70">
            <w:pPr>
              <w:rPr>
                <w:rFonts w:cs="Arial"/>
                <w:sz w:val="18"/>
                <w:szCs w:val="18"/>
              </w:rPr>
            </w:pPr>
          </w:p>
        </w:tc>
      </w:tr>
      <w:tr w:rsidR="00265689" w:rsidRPr="00265689" w:rsidTr="00784F70">
        <w:tc>
          <w:tcPr>
            <w:tcW w:w="1980" w:type="dxa"/>
          </w:tcPr>
          <w:p w:rsidR="00265689" w:rsidRPr="00265689" w:rsidRDefault="00265689" w:rsidP="00784F70">
            <w:pPr>
              <w:rPr>
                <w:rFonts w:cs="Arial"/>
                <w:sz w:val="18"/>
                <w:szCs w:val="18"/>
              </w:rPr>
            </w:pPr>
          </w:p>
        </w:tc>
        <w:tc>
          <w:tcPr>
            <w:tcW w:w="6660" w:type="dxa"/>
          </w:tcPr>
          <w:p w:rsidR="00265689" w:rsidRPr="00265689" w:rsidRDefault="00265689" w:rsidP="00784F70">
            <w:pPr>
              <w:rPr>
                <w:rFonts w:cs="Arial"/>
                <w:sz w:val="18"/>
                <w:szCs w:val="18"/>
              </w:rPr>
            </w:pPr>
          </w:p>
        </w:tc>
      </w:tr>
    </w:tbl>
    <w:p w:rsidR="002E10DD" w:rsidRPr="00265689" w:rsidRDefault="002E10DD">
      <w:pPr>
        <w:rPr>
          <w:rFonts w:eastAsia="Times New Roman"/>
          <w:sz w:val="28"/>
        </w:rPr>
      </w:pPr>
      <w:r w:rsidRPr="00265689">
        <w:rPr>
          <w:rFonts w:eastAsia="Times New Roman"/>
          <w:sz w:val="28"/>
        </w:rPr>
        <w:br w:type="page"/>
      </w:r>
    </w:p>
    <w:p w:rsidR="00265689" w:rsidRPr="0039359B" w:rsidRDefault="00265689">
      <w:pPr>
        <w:rPr>
          <w:rFonts w:eastAsia="Times New Roman"/>
          <w:sz w:val="28"/>
        </w:rPr>
      </w:pPr>
    </w:p>
    <w:p w:rsidR="002E10DD" w:rsidRPr="0039359B" w:rsidRDefault="002E10DD" w:rsidP="002E10DD">
      <w:pPr>
        <w:pStyle w:val="Title"/>
        <w:rPr>
          <w:rFonts w:ascii="Trade Gothic LT Std" w:eastAsia="Times New Roman" w:hAnsi="Trade Gothic LT Std"/>
        </w:rPr>
      </w:pPr>
      <w:r w:rsidRPr="0039359B">
        <w:rPr>
          <w:rFonts w:ascii="Trade Gothic LT Std" w:eastAsia="Times New Roman" w:hAnsi="Trade Gothic LT Std"/>
        </w:rPr>
        <w:t>Table of Contents</w:t>
      </w:r>
    </w:p>
    <w:sdt>
      <w:sdtPr>
        <w:rPr>
          <w:rFonts w:ascii="Trade Gothic LT Std" w:eastAsiaTheme="minorHAnsi" w:hAnsi="Trade Gothic LT Std" w:cstheme="minorBidi"/>
          <w:b w:val="0"/>
          <w:bCs w:val="0"/>
          <w:color w:val="auto"/>
          <w:sz w:val="22"/>
          <w:szCs w:val="22"/>
        </w:rPr>
        <w:id w:val="222660945"/>
        <w:docPartObj>
          <w:docPartGallery w:val="Table of Contents"/>
          <w:docPartUnique/>
        </w:docPartObj>
      </w:sdtPr>
      <w:sdtContent>
        <w:p w:rsidR="00D47E7B" w:rsidRPr="0039359B" w:rsidRDefault="00D47E7B">
          <w:pPr>
            <w:pStyle w:val="TOCHeading"/>
            <w:rPr>
              <w:rFonts w:ascii="Trade Gothic LT Std" w:hAnsi="Trade Gothic LT Std"/>
            </w:rPr>
          </w:pPr>
        </w:p>
        <w:p w:rsidR="00E4393C" w:rsidRDefault="008713A6">
          <w:pPr>
            <w:pStyle w:val="TOC1"/>
            <w:tabs>
              <w:tab w:val="right" w:leader="dot" w:pos="9620"/>
            </w:tabs>
            <w:rPr>
              <w:rFonts w:asciiTheme="minorHAnsi" w:eastAsiaTheme="minorEastAsia" w:hAnsiTheme="minorHAnsi"/>
              <w:noProof/>
            </w:rPr>
          </w:pPr>
          <w:r w:rsidRPr="0039359B">
            <w:fldChar w:fldCharType="begin"/>
          </w:r>
          <w:r w:rsidR="00D47E7B" w:rsidRPr="0039359B">
            <w:instrText xml:space="preserve"> TOC \o "1-3" \h \z \u </w:instrText>
          </w:r>
          <w:r w:rsidRPr="0039359B">
            <w:fldChar w:fldCharType="separate"/>
          </w:r>
          <w:hyperlink w:anchor="_Toc385871427" w:history="1">
            <w:r w:rsidR="00E4393C" w:rsidRPr="00A72F2E">
              <w:rPr>
                <w:rStyle w:val="Hyperlink"/>
                <w:noProof/>
              </w:rPr>
              <w:t>Overview</w:t>
            </w:r>
            <w:r w:rsidR="00E4393C">
              <w:rPr>
                <w:noProof/>
                <w:webHidden/>
              </w:rPr>
              <w:tab/>
            </w:r>
            <w:r w:rsidR="00E4393C">
              <w:rPr>
                <w:noProof/>
                <w:webHidden/>
              </w:rPr>
              <w:fldChar w:fldCharType="begin"/>
            </w:r>
            <w:r w:rsidR="00E4393C">
              <w:rPr>
                <w:noProof/>
                <w:webHidden/>
              </w:rPr>
              <w:instrText xml:space="preserve"> PAGEREF _Toc385871427 \h </w:instrText>
            </w:r>
            <w:r w:rsidR="00E4393C">
              <w:rPr>
                <w:noProof/>
                <w:webHidden/>
              </w:rPr>
            </w:r>
            <w:r w:rsidR="00E4393C">
              <w:rPr>
                <w:noProof/>
                <w:webHidden/>
              </w:rPr>
              <w:fldChar w:fldCharType="separate"/>
            </w:r>
            <w:r w:rsidR="00E4393C">
              <w:rPr>
                <w:noProof/>
                <w:webHidden/>
              </w:rPr>
              <w:t>4</w:t>
            </w:r>
            <w:r w:rsidR="00E4393C">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28" w:history="1">
            <w:r w:rsidRPr="00A72F2E">
              <w:rPr>
                <w:rStyle w:val="Hyperlink"/>
                <w:noProof/>
              </w:rPr>
              <w:t>1.</w:t>
            </w:r>
            <w:r>
              <w:rPr>
                <w:rFonts w:asciiTheme="minorHAnsi" w:eastAsiaTheme="minorEastAsia" w:hAnsiTheme="minorHAnsi"/>
                <w:noProof/>
              </w:rPr>
              <w:tab/>
            </w:r>
            <w:r w:rsidRPr="00A72F2E">
              <w:rPr>
                <w:rStyle w:val="Hyperlink"/>
                <w:noProof/>
              </w:rPr>
              <w:t>Background</w:t>
            </w:r>
            <w:r>
              <w:rPr>
                <w:noProof/>
                <w:webHidden/>
              </w:rPr>
              <w:tab/>
            </w:r>
            <w:r>
              <w:rPr>
                <w:noProof/>
                <w:webHidden/>
              </w:rPr>
              <w:fldChar w:fldCharType="begin"/>
            </w:r>
            <w:r>
              <w:rPr>
                <w:noProof/>
                <w:webHidden/>
              </w:rPr>
              <w:instrText xml:space="preserve"> PAGEREF _Toc385871428 \h </w:instrText>
            </w:r>
            <w:r>
              <w:rPr>
                <w:noProof/>
                <w:webHidden/>
              </w:rPr>
            </w:r>
            <w:r>
              <w:rPr>
                <w:noProof/>
                <w:webHidden/>
              </w:rPr>
              <w:fldChar w:fldCharType="separate"/>
            </w:r>
            <w:r>
              <w:rPr>
                <w:noProof/>
                <w:webHidden/>
              </w:rPr>
              <w:t>4</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29" w:history="1">
            <w:r w:rsidRPr="00A72F2E">
              <w:rPr>
                <w:rStyle w:val="Hyperlink"/>
                <w:noProof/>
              </w:rPr>
              <w:t>A.</w:t>
            </w:r>
            <w:r>
              <w:rPr>
                <w:rFonts w:asciiTheme="minorHAnsi" w:eastAsiaTheme="minorEastAsia" w:hAnsiTheme="minorHAnsi"/>
                <w:noProof/>
              </w:rPr>
              <w:tab/>
            </w:r>
            <w:r w:rsidRPr="00A72F2E">
              <w:rPr>
                <w:rStyle w:val="Hyperlink"/>
                <w:noProof/>
              </w:rPr>
              <w:t>The Problem and Challenges</w:t>
            </w:r>
            <w:r>
              <w:rPr>
                <w:noProof/>
                <w:webHidden/>
              </w:rPr>
              <w:tab/>
            </w:r>
            <w:r>
              <w:rPr>
                <w:noProof/>
                <w:webHidden/>
              </w:rPr>
              <w:fldChar w:fldCharType="begin"/>
            </w:r>
            <w:r>
              <w:rPr>
                <w:noProof/>
                <w:webHidden/>
              </w:rPr>
              <w:instrText xml:space="preserve"> PAGEREF _Toc385871429 \h </w:instrText>
            </w:r>
            <w:r>
              <w:rPr>
                <w:noProof/>
                <w:webHidden/>
              </w:rPr>
            </w:r>
            <w:r>
              <w:rPr>
                <w:noProof/>
                <w:webHidden/>
              </w:rPr>
              <w:fldChar w:fldCharType="separate"/>
            </w:r>
            <w:r>
              <w:rPr>
                <w:noProof/>
                <w:webHidden/>
              </w:rPr>
              <w:t>5</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0" w:history="1">
            <w:r w:rsidRPr="00A72F2E">
              <w:rPr>
                <w:rStyle w:val="Hyperlink"/>
                <w:noProof/>
              </w:rPr>
              <w:t>B.</w:t>
            </w:r>
            <w:r>
              <w:rPr>
                <w:rFonts w:asciiTheme="minorHAnsi" w:eastAsiaTheme="minorEastAsia" w:hAnsiTheme="minorHAnsi"/>
                <w:noProof/>
              </w:rPr>
              <w:tab/>
            </w:r>
            <w:r w:rsidRPr="00A72F2E">
              <w:rPr>
                <w:rStyle w:val="Hyperlink"/>
                <w:noProof/>
              </w:rPr>
              <w:t>Scope</w:t>
            </w:r>
            <w:r>
              <w:rPr>
                <w:noProof/>
                <w:webHidden/>
              </w:rPr>
              <w:tab/>
            </w:r>
            <w:r>
              <w:rPr>
                <w:noProof/>
                <w:webHidden/>
              </w:rPr>
              <w:fldChar w:fldCharType="begin"/>
            </w:r>
            <w:r>
              <w:rPr>
                <w:noProof/>
                <w:webHidden/>
              </w:rPr>
              <w:instrText xml:space="preserve"> PAGEREF _Toc385871430 \h </w:instrText>
            </w:r>
            <w:r>
              <w:rPr>
                <w:noProof/>
                <w:webHidden/>
              </w:rPr>
            </w:r>
            <w:r>
              <w:rPr>
                <w:noProof/>
                <w:webHidden/>
              </w:rPr>
              <w:fldChar w:fldCharType="separate"/>
            </w:r>
            <w:r>
              <w:rPr>
                <w:noProof/>
                <w:webHidden/>
              </w:rPr>
              <w:t>7</w:t>
            </w:r>
            <w:r>
              <w:rPr>
                <w:noProof/>
                <w:webHidden/>
              </w:rPr>
              <w:fldChar w:fldCharType="end"/>
            </w:r>
          </w:hyperlink>
        </w:p>
        <w:p w:rsidR="00E4393C" w:rsidRDefault="00E4393C">
          <w:pPr>
            <w:pStyle w:val="TOC1"/>
            <w:tabs>
              <w:tab w:val="right" w:leader="dot" w:pos="9620"/>
            </w:tabs>
            <w:rPr>
              <w:rFonts w:asciiTheme="minorHAnsi" w:eastAsiaTheme="minorEastAsia" w:hAnsiTheme="minorHAnsi"/>
              <w:noProof/>
            </w:rPr>
          </w:pPr>
          <w:hyperlink w:anchor="_Toc385871431" w:history="1">
            <w:r w:rsidRPr="00A72F2E">
              <w:rPr>
                <w:rStyle w:val="Hyperlink"/>
                <w:noProof/>
              </w:rPr>
              <w:t>Functional Requirements</w:t>
            </w:r>
            <w:r>
              <w:rPr>
                <w:noProof/>
                <w:webHidden/>
              </w:rPr>
              <w:tab/>
            </w:r>
            <w:r>
              <w:rPr>
                <w:noProof/>
                <w:webHidden/>
              </w:rPr>
              <w:fldChar w:fldCharType="begin"/>
            </w:r>
            <w:r>
              <w:rPr>
                <w:noProof/>
                <w:webHidden/>
              </w:rPr>
              <w:instrText xml:space="preserve"> PAGEREF _Toc385871431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32" w:history="1">
            <w:r w:rsidRPr="00A72F2E">
              <w:rPr>
                <w:rStyle w:val="Hyperlink"/>
                <w:noProof/>
              </w:rPr>
              <w:t>2.</w:t>
            </w:r>
            <w:r>
              <w:rPr>
                <w:rFonts w:asciiTheme="minorHAnsi" w:eastAsiaTheme="minorEastAsia" w:hAnsiTheme="minorHAnsi"/>
                <w:noProof/>
              </w:rPr>
              <w:tab/>
            </w:r>
            <w:r w:rsidRPr="00A72F2E">
              <w:rPr>
                <w:rStyle w:val="Hyperlink"/>
                <w:noProof/>
              </w:rPr>
              <w:t>Administrator Functionality</w:t>
            </w:r>
            <w:r>
              <w:rPr>
                <w:noProof/>
                <w:webHidden/>
              </w:rPr>
              <w:tab/>
            </w:r>
            <w:r>
              <w:rPr>
                <w:noProof/>
                <w:webHidden/>
              </w:rPr>
              <w:fldChar w:fldCharType="begin"/>
            </w:r>
            <w:r>
              <w:rPr>
                <w:noProof/>
                <w:webHidden/>
              </w:rPr>
              <w:instrText xml:space="preserve"> PAGEREF _Toc385871432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3" w:history="1">
            <w:r w:rsidRPr="00A72F2E">
              <w:rPr>
                <w:rStyle w:val="Hyperlink"/>
                <w:noProof/>
              </w:rPr>
              <w:t>A.</w:t>
            </w:r>
            <w:r>
              <w:rPr>
                <w:rFonts w:asciiTheme="minorHAnsi" w:eastAsiaTheme="minorEastAsia" w:hAnsiTheme="minorHAnsi"/>
                <w:noProof/>
              </w:rPr>
              <w:tab/>
            </w:r>
            <w:r w:rsidRPr="00A72F2E">
              <w:rPr>
                <w:rStyle w:val="Hyperlink"/>
                <w:noProof/>
              </w:rPr>
              <w:t>Edit portal administrator profile</w:t>
            </w:r>
            <w:r>
              <w:rPr>
                <w:noProof/>
                <w:webHidden/>
              </w:rPr>
              <w:tab/>
            </w:r>
            <w:r>
              <w:rPr>
                <w:noProof/>
                <w:webHidden/>
              </w:rPr>
              <w:fldChar w:fldCharType="begin"/>
            </w:r>
            <w:r>
              <w:rPr>
                <w:noProof/>
                <w:webHidden/>
              </w:rPr>
              <w:instrText xml:space="preserve"> PAGEREF _Toc385871433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4" w:history="1">
            <w:r w:rsidRPr="00A72F2E">
              <w:rPr>
                <w:rStyle w:val="Hyperlink"/>
                <w:noProof/>
              </w:rPr>
              <w:t>B.</w:t>
            </w:r>
            <w:r>
              <w:rPr>
                <w:rFonts w:asciiTheme="minorHAnsi" w:eastAsiaTheme="minorEastAsia" w:hAnsiTheme="minorHAnsi"/>
                <w:noProof/>
              </w:rPr>
              <w:tab/>
            </w:r>
            <w:r w:rsidRPr="00A72F2E">
              <w:rPr>
                <w:rStyle w:val="Hyperlink"/>
                <w:noProof/>
              </w:rPr>
              <w:t>Create new community categories</w:t>
            </w:r>
            <w:r>
              <w:rPr>
                <w:noProof/>
                <w:webHidden/>
              </w:rPr>
              <w:tab/>
            </w:r>
            <w:r>
              <w:rPr>
                <w:noProof/>
                <w:webHidden/>
              </w:rPr>
              <w:fldChar w:fldCharType="begin"/>
            </w:r>
            <w:r>
              <w:rPr>
                <w:noProof/>
                <w:webHidden/>
              </w:rPr>
              <w:instrText xml:space="preserve"> PAGEREF _Toc385871434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5" w:history="1">
            <w:r w:rsidRPr="00A72F2E">
              <w:rPr>
                <w:rStyle w:val="Hyperlink"/>
                <w:noProof/>
              </w:rPr>
              <w:t>C.</w:t>
            </w:r>
            <w:r>
              <w:rPr>
                <w:rFonts w:asciiTheme="minorHAnsi" w:eastAsiaTheme="minorEastAsia" w:hAnsiTheme="minorHAnsi"/>
                <w:noProof/>
              </w:rPr>
              <w:tab/>
            </w:r>
            <w:r w:rsidRPr="00A72F2E">
              <w:rPr>
                <w:rStyle w:val="Hyperlink"/>
                <w:noProof/>
              </w:rPr>
              <w:t>Create new community users</w:t>
            </w:r>
            <w:r>
              <w:rPr>
                <w:noProof/>
                <w:webHidden/>
              </w:rPr>
              <w:tab/>
            </w:r>
            <w:r>
              <w:rPr>
                <w:noProof/>
                <w:webHidden/>
              </w:rPr>
              <w:fldChar w:fldCharType="begin"/>
            </w:r>
            <w:r>
              <w:rPr>
                <w:noProof/>
                <w:webHidden/>
              </w:rPr>
              <w:instrText xml:space="preserve"> PAGEREF _Toc385871435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6" w:history="1">
            <w:r w:rsidRPr="00A72F2E">
              <w:rPr>
                <w:rStyle w:val="Hyperlink"/>
                <w:noProof/>
              </w:rPr>
              <w:t>D.</w:t>
            </w:r>
            <w:r>
              <w:rPr>
                <w:rFonts w:asciiTheme="minorHAnsi" w:eastAsiaTheme="minorEastAsia" w:hAnsiTheme="minorHAnsi"/>
                <w:noProof/>
              </w:rPr>
              <w:tab/>
            </w:r>
            <w:r w:rsidRPr="00A72F2E">
              <w:rPr>
                <w:rStyle w:val="Hyperlink"/>
                <w:noProof/>
              </w:rPr>
              <w:t>Create new community resource area</w:t>
            </w:r>
            <w:r>
              <w:rPr>
                <w:noProof/>
                <w:webHidden/>
              </w:rPr>
              <w:tab/>
            </w:r>
            <w:r>
              <w:rPr>
                <w:noProof/>
                <w:webHidden/>
              </w:rPr>
              <w:fldChar w:fldCharType="begin"/>
            </w:r>
            <w:r>
              <w:rPr>
                <w:noProof/>
                <w:webHidden/>
              </w:rPr>
              <w:instrText xml:space="preserve"> PAGEREF _Toc385871436 \h </w:instrText>
            </w:r>
            <w:r>
              <w:rPr>
                <w:noProof/>
                <w:webHidden/>
              </w:rPr>
            </w:r>
            <w:r>
              <w:rPr>
                <w:noProof/>
                <w:webHidden/>
              </w:rPr>
              <w:fldChar w:fldCharType="separate"/>
            </w:r>
            <w:r>
              <w:rPr>
                <w:noProof/>
                <w:webHidden/>
              </w:rPr>
              <w:t>8</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7" w:history="1">
            <w:r w:rsidRPr="00A72F2E">
              <w:rPr>
                <w:rStyle w:val="Hyperlink"/>
                <w:noProof/>
              </w:rPr>
              <w:t>E.</w:t>
            </w:r>
            <w:r>
              <w:rPr>
                <w:rFonts w:asciiTheme="minorHAnsi" w:eastAsiaTheme="minorEastAsia" w:hAnsiTheme="minorHAnsi"/>
                <w:noProof/>
              </w:rPr>
              <w:tab/>
            </w:r>
            <w:r w:rsidRPr="00A72F2E">
              <w:rPr>
                <w:rStyle w:val="Hyperlink"/>
                <w:noProof/>
              </w:rPr>
              <w:t>Create and manage organizational meetups</w:t>
            </w:r>
            <w:r>
              <w:rPr>
                <w:noProof/>
                <w:webHidden/>
              </w:rPr>
              <w:tab/>
            </w:r>
            <w:r>
              <w:rPr>
                <w:noProof/>
                <w:webHidden/>
              </w:rPr>
              <w:fldChar w:fldCharType="begin"/>
            </w:r>
            <w:r>
              <w:rPr>
                <w:noProof/>
                <w:webHidden/>
              </w:rPr>
              <w:instrText xml:space="preserve"> PAGEREF _Toc385871437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8" w:history="1">
            <w:r w:rsidRPr="00A72F2E">
              <w:rPr>
                <w:rStyle w:val="Hyperlink"/>
                <w:noProof/>
              </w:rPr>
              <w:t>F.</w:t>
            </w:r>
            <w:r>
              <w:rPr>
                <w:rFonts w:asciiTheme="minorHAnsi" w:eastAsiaTheme="minorEastAsia" w:hAnsiTheme="minorHAnsi"/>
                <w:noProof/>
              </w:rPr>
              <w:tab/>
            </w:r>
            <w:r w:rsidRPr="00A72F2E">
              <w:rPr>
                <w:rStyle w:val="Hyperlink"/>
                <w:noProof/>
              </w:rPr>
              <w:t>Approve new community requests</w:t>
            </w:r>
            <w:r>
              <w:rPr>
                <w:noProof/>
                <w:webHidden/>
              </w:rPr>
              <w:tab/>
            </w:r>
            <w:r>
              <w:rPr>
                <w:noProof/>
                <w:webHidden/>
              </w:rPr>
              <w:fldChar w:fldCharType="begin"/>
            </w:r>
            <w:r>
              <w:rPr>
                <w:noProof/>
                <w:webHidden/>
              </w:rPr>
              <w:instrText xml:space="preserve"> PAGEREF _Toc385871438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39" w:history="1">
            <w:r w:rsidRPr="00A72F2E">
              <w:rPr>
                <w:rStyle w:val="Hyperlink"/>
                <w:noProof/>
              </w:rPr>
              <w:t>G.</w:t>
            </w:r>
            <w:r>
              <w:rPr>
                <w:rFonts w:asciiTheme="minorHAnsi" w:eastAsiaTheme="minorEastAsia" w:hAnsiTheme="minorHAnsi"/>
                <w:noProof/>
              </w:rPr>
              <w:tab/>
            </w:r>
            <w:r w:rsidRPr="00A72F2E">
              <w:rPr>
                <w:rStyle w:val="Hyperlink"/>
                <w:noProof/>
              </w:rPr>
              <w:t>Organizational administrators full access level</w:t>
            </w:r>
            <w:r>
              <w:rPr>
                <w:noProof/>
                <w:webHidden/>
              </w:rPr>
              <w:tab/>
            </w:r>
            <w:r>
              <w:rPr>
                <w:noProof/>
                <w:webHidden/>
              </w:rPr>
              <w:fldChar w:fldCharType="begin"/>
            </w:r>
            <w:r>
              <w:rPr>
                <w:noProof/>
                <w:webHidden/>
              </w:rPr>
              <w:instrText xml:space="preserve"> PAGEREF _Toc385871439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40" w:history="1">
            <w:r w:rsidRPr="00A72F2E">
              <w:rPr>
                <w:rStyle w:val="Hyperlink"/>
                <w:noProof/>
              </w:rPr>
              <w:t>3.</w:t>
            </w:r>
            <w:r>
              <w:rPr>
                <w:rFonts w:asciiTheme="minorHAnsi" w:eastAsiaTheme="minorEastAsia" w:hAnsiTheme="minorHAnsi"/>
                <w:noProof/>
              </w:rPr>
              <w:tab/>
            </w:r>
            <w:r w:rsidRPr="00A72F2E">
              <w:rPr>
                <w:rStyle w:val="Hyperlink"/>
                <w:noProof/>
              </w:rPr>
              <w:t>Community Administrator Functionality</w:t>
            </w:r>
            <w:r>
              <w:rPr>
                <w:noProof/>
                <w:webHidden/>
              </w:rPr>
              <w:tab/>
            </w:r>
            <w:r>
              <w:rPr>
                <w:noProof/>
                <w:webHidden/>
              </w:rPr>
              <w:fldChar w:fldCharType="begin"/>
            </w:r>
            <w:r>
              <w:rPr>
                <w:noProof/>
                <w:webHidden/>
              </w:rPr>
              <w:instrText xml:space="preserve"> PAGEREF _Toc385871440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41" w:history="1">
            <w:r w:rsidRPr="00A72F2E">
              <w:rPr>
                <w:rStyle w:val="Hyperlink"/>
                <w:noProof/>
              </w:rPr>
              <w:t>A.</w:t>
            </w:r>
            <w:r>
              <w:rPr>
                <w:rFonts w:asciiTheme="minorHAnsi" w:eastAsiaTheme="minorEastAsia" w:hAnsiTheme="minorHAnsi"/>
                <w:noProof/>
              </w:rPr>
              <w:tab/>
            </w:r>
            <w:r w:rsidRPr="00A72F2E">
              <w:rPr>
                <w:rStyle w:val="Hyperlink"/>
                <w:noProof/>
              </w:rPr>
              <w:t>Edit community profile</w:t>
            </w:r>
            <w:r>
              <w:rPr>
                <w:noProof/>
                <w:webHidden/>
              </w:rPr>
              <w:tab/>
            </w:r>
            <w:r>
              <w:rPr>
                <w:noProof/>
                <w:webHidden/>
              </w:rPr>
              <w:fldChar w:fldCharType="begin"/>
            </w:r>
            <w:r>
              <w:rPr>
                <w:noProof/>
                <w:webHidden/>
              </w:rPr>
              <w:instrText xml:space="preserve"> PAGEREF _Toc385871441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42" w:history="1">
            <w:r w:rsidRPr="00A72F2E">
              <w:rPr>
                <w:rStyle w:val="Hyperlink"/>
                <w:noProof/>
              </w:rPr>
              <w:t>B.</w:t>
            </w:r>
            <w:r>
              <w:rPr>
                <w:rFonts w:asciiTheme="minorHAnsi" w:eastAsiaTheme="minorEastAsia" w:hAnsiTheme="minorHAnsi"/>
                <w:noProof/>
              </w:rPr>
              <w:tab/>
            </w:r>
            <w:r w:rsidRPr="00A72F2E">
              <w:rPr>
                <w:rStyle w:val="Hyperlink"/>
                <w:noProof/>
              </w:rPr>
              <w:t>Edit community resource area</w:t>
            </w:r>
            <w:r>
              <w:rPr>
                <w:noProof/>
                <w:webHidden/>
              </w:rPr>
              <w:tab/>
            </w:r>
            <w:r>
              <w:rPr>
                <w:noProof/>
                <w:webHidden/>
              </w:rPr>
              <w:fldChar w:fldCharType="begin"/>
            </w:r>
            <w:r>
              <w:rPr>
                <w:noProof/>
                <w:webHidden/>
              </w:rPr>
              <w:instrText xml:space="preserve"> PAGEREF _Toc385871442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43" w:history="1">
            <w:r w:rsidRPr="00A72F2E">
              <w:rPr>
                <w:rStyle w:val="Hyperlink"/>
                <w:noProof/>
              </w:rPr>
              <w:t>C.</w:t>
            </w:r>
            <w:r>
              <w:rPr>
                <w:rFonts w:asciiTheme="minorHAnsi" w:eastAsiaTheme="minorEastAsia" w:hAnsiTheme="minorHAnsi"/>
                <w:noProof/>
              </w:rPr>
              <w:tab/>
            </w:r>
            <w:r w:rsidRPr="00A72F2E">
              <w:rPr>
                <w:rStyle w:val="Hyperlink"/>
                <w:noProof/>
              </w:rPr>
              <w:t>Edit social media accounts</w:t>
            </w:r>
            <w:r>
              <w:rPr>
                <w:noProof/>
                <w:webHidden/>
              </w:rPr>
              <w:tab/>
            </w:r>
            <w:r>
              <w:rPr>
                <w:noProof/>
                <w:webHidden/>
              </w:rPr>
              <w:fldChar w:fldCharType="begin"/>
            </w:r>
            <w:r>
              <w:rPr>
                <w:noProof/>
                <w:webHidden/>
              </w:rPr>
              <w:instrText xml:space="preserve"> PAGEREF _Toc385871443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44" w:history="1">
            <w:r w:rsidRPr="00A72F2E">
              <w:rPr>
                <w:rStyle w:val="Hyperlink"/>
                <w:noProof/>
              </w:rPr>
              <w:t>D.</w:t>
            </w:r>
            <w:r>
              <w:rPr>
                <w:rFonts w:asciiTheme="minorHAnsi" w:eastAsiaTheme="minorEastAsia" w:hAnsiTheme="minorHAnsi"/>
                <w:noProof/>
              </w:rPr>
              <w:tab/>
            </w:r>
            <w:r w:rsidRPr="00A72F2E">
              <w:rPr>
                <w:rStyle w:val="Hyperlink"/>
                <w:noProof/>
              </w:rPr>
              <w:t>Create new community resource area</w:t>
            </w:r>
            <w:r>
              <w:rPr>
                <w:noProof/>
                <w:webHidden/>
              </w:rPr>
              <w:tab/>
            </w:r>
            <w:r>
              <w:rPr>
                <w:noProof/>
                <w:webHidden/>
              </w:rPr>
              <w:fldChar w:fldCharType="begin"/>
            </w:r>
            <w:r>
              <w:rPr>
                <w:noProof/>
                <w:webHidden/>
              </w:rPr>
              <w:instrText xml:space="preserve"> PAGEREF _Toc385871444 \h </w:instrText>
            </w:r>
            <w:r>
              <w:rPr>
                <w:noProof/>
                <w:webHidden/>
              </w:rPr>
            </w:r>
            <w:r>
              <w:rPr>
                <w:noProof/>
                <w:webHidden/>
              </w:rPr>
              <w:fldChar w:fldCharType="separate"/>
            </w:r>
            <w:r>
              <w:rPr>
                <w:noProof/>
                <w:webHidden/>
              </w:rPr>
              <w:t>9</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45" w:history="1">
            <w:r w:rsidRPr="00A72F2E">
              <w:rPr>
                <w:rStyle w:val="Hyperlink"/>
                <w:noProof/>
              </w:rPr>
              <w:t>4.</w:t>
            </w:r>
            <w:r>
              <w:rPr>
                <w:rFonts w:asciiTheme="minorHAnsi" w:eastAsiaTheme="minorEastAsia" w:hAnsiTheme="minorHAnsi"/>
                <w:noProof/>
              </w:rPr>
              <w:tab/>
            </w:r>
            <w:r w:rsidRPr="00A72F2E">
              <w:rPr>
                <w:rStyle w:val="Hyperlink"/>
                <w:noProof/>
              </w:rPr>
              <w:t>User Functionality</w:t>
            </w:r>
            <w:r>
              <w:rPr>
                <w:noProof/>
                <w:webHidden/>
              </w:rPr>
              <w:tab/>
            </w:r>
            <w:r>
              <w:rPr>
                <w:noProof/>
                <w:webHidden/>
              </w:rPr>
              <w:fldChar w:fldCharType="begin"/>
            </w:r>
            <w:r>
              <w:rPr>
                <w:noProof/>
                <w:webHidden/>
              </w:rPr>
              <w:instrText xml:space="preserve"> PAGEREF _Toc385871445 \h </w:instrText>
            </w:r>
            <w:r>
              <w:rPr>
                <w:noProof/>
                <w:webHidden/>
              </w:rPr>
            </w:r>
            <w:r>
              <w:rPr>
                <w:noProof/>
                <w:webHidden/>
              </w:rPr>
              <w:fldChar w:fldCharType="separate"/>
            </w:r>
            <w:r>
              <w:rPr>
                <w:noProof/>
                <w:webHidden/>
              </w:rPr>
              <w:t>10</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46" w:history="1">
            <w:r w:rsidRPr="00A72F2E">
              <w:rPr>
                <w:rStyle w:val="Hyperlink"/>
                <w:noProof/>
              </w:rPr>
              <w:t>5.</w:t>
            </w:r>
            <w:r>
              <w:rPr>
                <w:rFonts w:asciiTheme="minorHAnsi" w:eastAsiaTheme="minorEastAsia" w:hAnsiTheme="minorHAnsi"/>
                <w:noProof/>
              </w:rPr>
              <w:tab/>
            </w:r>
            <w:r w:rsidRPr="00A72F2E">
              <w:rPr>
                <w:rStyle w:val="Hyperlink"/>
                <w:noProof/>
              </w:rPr>
              <w:t>Future Enhancements</w:t>
            </w:r>
            <w:r>
              <w:rPr>
                <w:noProof/>
                <w:webHidden/>
              </w:rPr>
              <w:tab/>
            </w:r>
            <w:r>
              <w:rPr>
                <w:noProof/>
                <w:webHidden/>
              </w:rPr>
              <w:fldChar w:fldCharType="begin"/>
            </w:r>
            <w:r>
              <w:rPr>
                <w:noProof/>
                <w:webHidden/>
              </w:rPr>
              <w:instrText xml:space="preserve"> PAGEREF _Toc385871446 \h </w:instrText>
            </w:r>
            <w:r>
              <w:rPr>
                <w:noProof/>
                <w:webHidden/>
              </w:rPr>
            </w:r>
            <w:r>
              <w:rPr>
                <w:noProof/>
                <w:webHidden/>
              </w:rPr>
              <w:fldChar w:fldCharType="separate"/>
            </w:r>
            <w:r>
              <w:rPr>
                <w:noProof/>
                <w:webHidden/>
              </w:rPr>
              <w:t>10</w:t>
            </w:r>
            <w:r>
              <w:rPr>
                <w:noProof/>
                <w:webHidden/>
              </w:rPr>
              <w:fldChar w:fldCharType="end"/>
            </w:r>
          </w:hyperlink>
        </w:p>
        <w:p w:rsidR="00E4393C" w:rsidRDefault="00E4393C">
          <w:pPr>
            <w:pStyle w:val="TOC1"/>
            <w:tabs>
              <w:tab w:val="right" w:leader="dot" w:pos="9620"/>
            </w:tabs>
            <w:rPr>
              <w:rFonts w:asciiTheme="minorHAnsi" w:eastAsiaTheme="minorEastAsia" w:hAnsiTheme="minorHAnsi"/>
              <w:noProof/>
            </w:rPr>
          </w:pPr>
          <w:hyperlink w:anchor="_Toc385871447" w:history="1">
            <w:r w:rsidRPr="00A72F2E">
              <w:rPr>
                <w:rStyle w:val="Hyperlink"/>
                <w:rFonts w:eastAsiaTheme="majorEastAsia"/>
                <w:noProof/>
              </w:rPr>
              <w:t>Appendix</w:t>
            </w:r>
            <w:r>
              <w:rPr>
                <w:noProof/>
                <w:webHidden/>
              </w:rPr>
              <w:tab/>
            </w:r>
            <w:r>
              <w:rPr>
                <w:noProof/>
                <w:webHidden/>
              </w:rPr>
              <w:fldChar w:fldCharType="begin"/>
            </w:r>
            <w:r>
              <w:rPr>
                <w:noProof/>
                <w:webHidden/>
              </w:rPr>
              <w:instrText xml:space="preserve"> PAGEREF _Toc385871447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48" w:history="1">
            <w:r w:rsidRPr="00A72F2E">
              <w:rPr>
                <w:rStyle w:val="Hyperlink"/>
                <w:noProof/>
              </w:rPr>
              <w:t>6.</w:t>
            </w:r>
            <w:r>
              <w:rPr>
                <w:rFonts w:asciiTheme="minorHAnsi" w:eastAsiaTheme="minorEastAsia" w:hAnsiTheme="minorHAnsi"/>
                <w:noProof/>
              </w:rPr>
              <w:tab/>
            </w:r>
            <w:r w:rsidRPr="00A72F2E">
              <w:rPr>
                <w:rStyle w:val="Hyperlink"/>
                <w:noProof/>
              </w:rPr>
              <w:t>New Community Proposal</w:t>
            </w:r>
            <w:r>
              <w:rPr>
                <w:noProof/>
                <w:webHidden/>
              </w:rPr>
              <w:tab/>
            </w:r>
            <w:r>
              <w:rPr>
                <w:noProof/>
                <w:webHidden/>
              </w:rPr>
              <w:fldChar w:fldCharType="begin"/>
            </w:r>
            <w:r>
              <w:rPr>
                <w:noProof/>
                <w:webHidden/>
              </w:rPr>
              <w:instrText xml:space="preserve"> PAGEREF _Toc385871448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2"/>
            <w:tabs>
              <w:tab w:val="left" w:pos="660"/>
              <w:tab w:val="right" w:leader="dot" w:pos="9620"/>
            </w:tabs>
            <w:rPr>
              <w:rFonts w:asciiTheme="minorHAnsi" w:eastAsiaTheme="minorEastAsia" w:hAnsiTheme="minorHAnsi"/>
              <w:noProof/>
            </w:rPr>
          </w:pPr>
          <w:hyperlink w:anchor="_Toc385871449" w:history="1">
            <w:r w:rsidRPr="00A72F2E">
              <w:rPr>
                <w:rStyle w:val="Hyperlink"/>
                <w:noProof/>
              </w:rPr>
              <w:t>7.</w:t>
            </w:r>
            <w:r>
              <w:rPr>
                <w:rFonts w:asciiTheme="minorHAnsi" w:eastAsiaTheme="minorEastAsia" w:hAnsiTheme="minorHAnsi"/>
                <w:noProof/>
              </w:rPr>
              <w:tab/>
            </w:r>
            <w:r w:rsidRPr="00A72F2E">
              <w:rPr>
                <w:rStyle w:val="Hyperlink"/>
                <w:noProof/>
              </w:rPr>
              <w:t>New Communities Setup Checklist</w:t>
            </w:r>
            <w:r>
              <w:rPr>
                <w:noProof/>
                <w:webHidden/>
              </w:rPr>
              <w:tab/>
            </w:r>
            <w:r>
              <w:rPr>
                <w:noProof/>
                <w:webHidden/>
              </w:rPr>
              <w:fldChar w:fldCharType="begin"/>
            </w:r>
            <w:r>
              <w:rPr>
                <w:noProof/>
                <w:webHidden/>
              </w:rPr>
              <w:instrText xml:space="preserve"> PAGEREF _Toc385871449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50" w:history="1">
            <w:r w:rsidRPr="00A72F2E">
              <w:rPr>
                <w:rStyle w:val="Hyperlink"/>
                <w:noProof/>
              </w:rPr>
              <w:t>A.</w:t>
            </w:r>
            <w:r>
              <w:rPr>
                <w:rFonts w:asciiTheme="minorHAnsi" w:eastAsiaTheme="minorEastAsia" w:hAnsiTheme="minorHAnsi"/>
                <w:noProof/>
              </w:rPr>
              <w:tab/>
            </w:r>
            <w:r w:rsidRPr="00A72F2E">
              <w:rPr>
                <w:rStyle w:val="Hyperlink"/>
                <w:noProof/>
              </w:rPr>
              <w:t>Email List</w:t>
            </w:r>
            <w:r>
              <w:rPr>
                <w:noProof/>
                <w:webHidden/>
              </w:rPr>
              <w:tab/>
            </w:r>
            <w:r>
              <w:rPr>
                <w:noProof/>
                <w:webHidden/>
              </w:rPr>
              <w:fldChar w:fldCharType="begin"/>
            </w:r>
            <w:r>
              <w:rPr>
                <w:noProof/>
                <w:webHidden/>
              </w:rPr>
              <w:instrText xml:space="preserve"> PAGEREF _Toc385871450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51" w:history="1">
            <w:r w:rsidRPr="00A72F2E">
              <w:rPr>
                <w:rStyle w:val="Hyperlink"/>
                <w:noProof/>
              </w:rPr>
              <w:t>B.</w:t>
            </w:r>
            <w:r>
              <w:rPr>
                <w:rFonts w:asciiTheme="minorHAnsi" w:eastAsiaTheme="minorEastAsia" w:hAnsiTheme="minorHAnsi"/>
                <w:noProof/>
              </w:rPr>
              <w:tab/>
            </w:r>
            <w:r w:rsidRPr="00A72F2E">
              <w:rPr>
                <w:rStyle w:val="Hyperlink"/>
                <w:noProof/>
              </w:rPr>
              <w:t>Social Media Channels</w:t>
            </w:r>
            <w:r>
              <w:rPr>
                <w:noProof/>
                <w:webHidden/>
              </w:rPr>
              <w:tab/>
            </w:r>
            <w:r>
              <w:rPr>
                <w:noProof/>
                <w:webHidden/>
              </w:rPr>
              <w:fldChar w:fldCharType="begin"/>
            </w:r>
            <w:r>
              <w:rPr>
                <w:noProof/>
                <w:webHidden/>
              </w:rPr>
              <w:instrText xml:space="preserve"> PAGEREF _Toc385871451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52" w:history="1">
            <w:r w:rsidRPr="00A72F2E">
              <w:rPr>
                <w:rStyle w:val="Hyperlink"/>
                <w:noProof/>
              </w:rPr>
              <w:t>C.</w:t>
            </w:r>
            <w:r>
              <w:rPr>
                <w:rFonts w:asciiTheme="minorHAnsi" w:eastAsiaTheme="minorEastAsia" w:hAnsiTheme="minorHAnsi"/>
                <w:noProof/>
              </w:rPr>
              <w:tab/>
            </w:r>
            <w:r w:rsidRPr="00A72F2E">
              <w:rPr>
                <w:rStyle w:val="Hyperlink"/>
                <w:noProof/>
              </w:rPr>
              <w:t>Promotion</w:t>
            </w:r>
            <w:r>
              <w:rPr>
                <w:noProof/>
                <w:webHidden/>
              </w:rPr>
              <w:tab/>
            </w:r>
            <w:r>
              <w:rPr>
                <w:noProof/>
                <w:webHidden/>
              </w:rPr>
              <w:fldChar w:fldCharType="begin"/>
            </w:r>
            <w:r>
              <w:rPr>
                <w:noProof/>
                <w:webHidden/>
              </w:rPr>
              <w:instrText xml:space="preserve"> PAGEREF _Toc385871452 \h </w:instrText>
            </w:r>
            <w:r>
              <w:rPr>
                <w:noProof/>
                <w:webHidden/>
              </w:rPr>
            </w:r>
            <w:r>
              <w:rPr>
                <w:noProof/>
                <w:webHidden/>
              </w:rPr>
              <w:fldChar w:fldCharType="separate"/>
            </w:r>
            <w:r>
              <w:rPr>
                <w:noProof/>
                <w:webHidden/>
              </w:rPr>
              <w:t>11</w:t>
            </w:r>
            <w:r>
              <w:rPr>
                <w:noProof/>
                <w:webHidden/>
              </w:rPr>
              <w:fldChar w:fldCharType="end"/>
            </w:r>
          </w:hyperlink>
        </w:p>
        <w:p w:rsidR="00E4393C" w:rsidRDefault="00E4393C">
          <w:pPr>
            <w:pStyle w:val="TOC3"/>
            <w:tabs>
              <w:tab w:val="left" w:pos="880"/>
              <w:tab w:val="right" w:leader="dot" w:pos="9620"/>
            </w:tabs>
            <w:rPr>
              <w:rFonts w:asciiTheme="minorHAnsi" w:eastAsiaTheme="minorEastAsia" w:hAnsiTheme="minorHAnsi"/>
              <w:noProof/>
            </w:rPr>
          </w:pPr>
          <w:hyperlink w:anchor="_Toc385871453" w:history="1">
            <w:r w:rsidRPr="00A72F2E">
              <w:rPr>
                <w:rStyle w:val="Hyperlink"/>
                <w:noProof/>
              </w:rPr>
              <w:t>D.</w:t>
            </w:r>
            <w:r>
              <w:rPr>
                <w:rFonts w:asciiTheme="minorHAnsi" w:eastAsiaTheme="minorEastAsia" w:hAnsiTheme="minorHAnsi"/>
                <w:noProof/>
              </w:rPr>
              <w:tab/>
            </w:r>
            <w:r w:rsidRPr="00A72F2E">
              <w:rPr>
                <w:rStyle w:val="Hyperlink"/>
                <w:noProof/>
              </w:rPr>
              <w:t>COMMUNICATION</w:t>
            </w:r>
            <w:r>
              <w:rPr>
                <w:noProof/>
                <w:webHidden/>
              </w:rPr>
              <w:tab/>
            </w:r>
            <w:r>
              <w:rPr>
                <w:noProof/>
                <w:webHidden/>
              </w:rPr>
              <w:fldChar w:fldCharType="begin"/>
            </w:r>
            <w:r>
              <w:rPr>
                <w:noProof/>
                <w:webHidden/>
              </w:rPr>
              <w:instrText xml:space="preserve"> PAGEREF _Toc385871453 \h </w:instrText>
            </w:r>
            <w:r>
              <w:rPr>
                <w:noProof/>
                <w:webHidden/>
              </w:rPr>
            </w:r>
            <w:r>
              <w:rPr>
                <w:noProof/>
                <w:webHidden/>
              </w:rPr>
              <w:fldChar w:fldCharType="separate"/>
            </w:r>
            <w:r>
              <w:rPr>
                <w:noProof/>
                <w:webHidden/>
              </w:rPr>
              <w:t>11</w:t>
            </w:r>
            <w:r>
              <w:rPr>
                <w:noProof/>
                <w:webHidden/>
              </w:rPr>
              <w:fldChar w:fldCharType="end"/>
            </w:r>
          </w:hyperlink>
        </w:p>
        <w:p w:rsidR="00D47E7B" w:rsidRPr="0039359B" w:rsidRDefault="008713A6">
          <w:r w:rsidRPr="0039359B">
            <w:lastRenderedPageBreak/>
            <w:fldChar w:fldCharType="end"/>
          </w:r>
        </w:p>
      </w:sdtContent>
    </w:sdt>
    <w:p w:rsidR="002E10DD" w:rsidRPr="0039359B" w:rsidRDefault="002E10DD" w:rsidP="002E10DD"/>
    <w:p w:rsidR="002E10DD" w:rsidRPr="0039359B" w:rsidRDefault="002E10DD">
      <w:r w:rsidRPr="0039359B">
        <w:br w:type="page"/>
      </w:r>
    </w:p>
    <w:p w:rsidR="000B2C5A" w:rsidRPr="0039359B" w:rsidRDefault="002E10DD" w:rsidP="00D16CDA">
      <w:pPr>
        <w:pStyle w:val="Heading1"/>
      </w:pPr>
      <w:bookmarkStart w:id="2" w:name="_Toc385871427"/>
      <w:r w:rsidRPr="0039359B">
        <w:lastRenderedPageBreak/>
        <w:t>Overview</w:t>
      </w:r>
      <w:bookmarkEnd w:id="2"/>
    </w:p>
    <w:p w:rsidR="0026167F" w:rsidRPr="0039359B" w:rsidRDefault="00EA75CC" w:rsidP="003E6761">
      <w:pPr>
        <w:pStyle w:val="Heading2"/>
        <w:numPr>
          <w:ilvl w:val="0"/>
          <w:numId w:val="2"/>
        </w:numPr>
      </w:pPr>
      <w:bookmarkStart w:id="3" w:name="_Toc385871428"/>
      <w:r>
        <w:t>Background</w:t>
      </w:r>
      <w:bookmarkEnd w:id="3"/>
    </w:p>
    <w:p w:rsidR="00611A55" w:rsidRDefault="00E040E5" w:rsidP="00070694">
      <w:r>
        <w:t>Systers, an Anita Borg Institute (ABI) Community is the flagship community for women in computing. Created in 1987, this community has over 4,700 members as well as over 3,000 plus members in special interest groups and affinity groups. Additionally, ABI’s annual conferences, GHC, leverage Systers and sub-communities for GHC volunteer note takers and bloggers.</w:t>
      </w:r>
    </w:p>
    <w:p w:rsidR="00E040E5" w:rsidRDefault="00E040E5" w:rsidP="00070694"/>
    <w:p w:rsidR="00E040E5" w:rsidRDefault="00E040E5" w:rsidP="00E040E5">
      <w:pPr>
        <w:pStyle w:val="Caption"/>
        <w:keepNext/>
      </w:pPr>
      <w:r>
        <w:t xml:space="preserve">Figure </w:t>
      </w:r>
      <w:fldSimple w:instr=" SEQ Figure \* ARABIC ">
        <w:r w:rsidR="003E06F0">
          <w:rPr>
            <w:noProof/>
          </w:rPr>
          <w:t>1</w:t>
        </w:r>
      </w:fldSimple>
      <w:r>
        <w:t xml:space="preserve"> Current ABI Communities Structure</w:t>
      </w:r>
    </w:p>
    <w:p w:rsidR="00E040E5" w:rsidRDefault="00E040E5" w:rsidP="00070694">
      <w:r w:rsidRPr="00E040E5">
        <w:drawing>
          <wp:inline distT="0" distB="0" distL="0" distR="0">
            <wp:extent cx="5943600" cy="410273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040E5" w:rsidRDefault="00E040E5" w:rsidP="00070694"/>
    <w:p w:rsidR="00E040E5" w:rsidRDefault="00E040E5" w:rsidP="00070694"/>
    <w:p w:rsidR="00135279" w:rsidRDefault="00135279" w:rsidP="00070694"/>
    <w:p w:rsidR="00135279" w:rsidRDefault="00135279" w:rsidP="00070694"/>
    <w:p w:rsidR="00E040E5" w:rsidRDefault="00E040E5" w:rsidP="00070694"/>
    <w:p w:rsidR="00E040E5" w:rsidRDefault="00E040E5" w:rsidP="00070694"/>
    <w:p w:rsidR="005D3E64" w:rsidRDefault="00EA75CC" w:rsidP="00EA75CC">
      <w:pPr>
        <w:pStyle w:val="Heading3"/>
      </w:pPr>
      <w:bookmarkStart w:id="4" w:name="_The_Problem_and"/>
      <w:bookmarkStart w:id="5" w:name="_Toc385871429"/>
      <w:bookmarkEnd w:id="4"/>
      <w:r>
        <w:lastRenderedPageBreak/>
        <w:t>The Problem and Challenges</w:t>
      </w:r>
      <w:bookmarkEnd w:id="5"/>
    </w:p>
    <w:p w:rsidR="00E040E5" w:rsidRDefault="00E040E5" w:rsidP="00E040E5">
      <w:r>
        <w:t xml:space="preserve">With the continuous growth, new communities and sub-communities, and recent website upgrade, communities do not have a way to post and share pertinent information for Systers and their individual groups.  </w:t>
      </w:r>
    </w:p>
    <w:p w:rsidR="00E040E5" w:rsidRPr="00E040E5" w:rsidRDefault="00E040E5" w:rsidP="00E040E5">
      <w:pPr>
        <w:pStyle w:val="NormalWeb"/>
        <w:shd w:val="clear" w:color="auto" w:fill="FFFFFF"/>
        <w:spacing w:before="0" w:beforeAutospacing="0" w:after="336" w:afterAutospacing="0" w:line="267" w:lineRule="atLeast"/>
        <w:rPr>
          <w:rFonts w:ascii="Trade Gothic LT Std" w:hAnsi="Trade Gothic LT Std" w:cs="Arial"/>
          <w:color w:val="333333"/>
          <w:sz w:val="22"/>
          <w:szCs w:val="22"/>
        </w:rPr>
      </w:pPr>
      <w:r w:rsidRPr="00E040E5">
        <w:rPr>
          <w:rFonts w:ascii="Trade Gothic LT Std" w:hAnsi="Trade Gothic LT Std" w:cs="Arial"/>
          <w:color w:val="333333"/>
          <w:sz w:val="22"/>
          <w:szCs w:val="22"/>
        </w:rPr>
        <w:t>Before rebranding and new website, A</w:t>
      </w:r>
      <w:r w:rsidR="009C7B92">
        <w:rPr>
          <w:rFonts w:ascii="Trade Gothic LT Std" w:hAnsi="Trade Gothic LT Std" w:cs="Arial"/>
          <w:color w:val="333333"/>
          <w:sz w:val="22"/>
          <w:szCs w:val="22"/>
        </w:rPr>
        <w:t xml:space="preserve">BI (Anita Borg Institute) had </w:t>
      </w:r>
      <w:r w:rsidRPr="00E040E5">
        <w:rPr>
          <w:rFonts w:ascii="Trade Gothic LT Std" w:hAnsi="Trade Gothic LT Std" w:cs="Arial"/>
          <w:color w:val="333333"/>
          <w:sz w:val="22"/>
          <w:szCs w:val="22"/>
        </w:rPr>
        <w:t>section</w:t>
      </w:r>
      <w:r w:rsidR="009C7B92">
        <w:rPr>
          <w:rFonts w:ascii="Trade Gothic LT Std" w:hAnsi="Trade Gothic LT Std" w:cs="Arial"/>
          <w:color w:val="333333"/>
          <w:sz w:val="22"/>
          <w:szCs w:val="22"/>
        </w:rPr>
        <w:t>s</w:t>
      </w:r>
      <w:r w:rsidRPr="00E040E5">
        <w:rPr>
          <w:rFonts w:ascii="Trade Gothic LT Std" w:hAnsi="Trade Gothic LT Std" w:cs="Arial"/>
          <w:color w:val="333333"/>
          <w:sz w:val="22"/>
          <w:szCs w:val="22"/>
        </w:rPr>
        <w:t xml:space="preserve">/pages for Systers and each subgroup (Latinas, LGBT, </w:t>
      </w:r>
      <w:r w:rsidR="009C7B92" w:rsidRPr="00E040E5">
        <w:rPr>
          <w:rFonts w:ascii="Trade Gothic LT Std" w:hAnsi="Trade Gothic LT Std" w:cs="Arial"/>
          <w:color w:val="333333"/>
          <w:sz w:val="22"/>
          <w:szCs w:val="22"/>
        </w:rPr>
        <w:t>and Black</w:t>
      </w:r>
      <w:r w:rsidRPr="00E040E5">
        <w:rPr>
          <w:rFonts w:ascii="Trade Gothic LT Std" w:hAnsi="Trade Gothic LT Std" w:cs="Arial"/>
          <w:color w:val="333333"/>
          <w:sz w:val="22"/>
          <w:szCs w:val="22"/>
        </w:rPr>
        <w:t xml:space="preserve"> Women in Computing, TurkishWiC and ArabWiC). This allowed for subgrou</w:t>
      </w:r>
      <w:r>
        <w:rPr>
          <w:rFonts w:ascii="Trade Gothic LT Std" w:hAnsi="Trade Gothic LT Std" w:cs="Arial"/>
          <w:color w:val="333333"/>
          <w:sz w:val="22"/>
          <w:szCs w:val="22"/>
        </w:rPr>
        <w:t>p members to find information specific to their group.</w:t>
      </w:r>
    </w:p>
    <w:p w:rsidR="00E040E5" w:rsidRDefault="00E040E5" w:rsidP="00E040E5">
      <w:pPr>
        <w:pStyle w:val="NormalWeb"/>
        <w:shd w:val="clear" w:color="auto" w:fill="FFFFFF"/>
        <w:spacing w:before="0" w:beforeAutospacing="0" w:after="336" w:afterAutospacing="0" w:line="267" w:lineRule="atLeast"/>
        <w:rPr>
          <w:rFonts w:ascii="Trade Gothic LT Std" w:hAnsi="Trade Gothic LT Std" w:cs="Arial"/>
          <w:color w:val="333333"/>
          <w:sz w:val="22"/>
          <w:szCs w:val="22"/>
        </w:rPr>
      </w:pPr>
      <w:r w:rsidRPr="00E040E5">
        <w:rPr>
          <w:rFonts w:ascii="Trade Gothic LT Std" w:hAnsi="Trade Gothic LT Std" w:cs="Arial"/>
          <w:color w:val="333333"/>
          <w:sz w:val="22"/>
          <w:szCs w:val="22"/>
        </w:rPr>
        <w:t>The portal project is to have admin</w:t>
      </w:r>
      <w:r>
        <w:rPr>
          <w:rFonts w:ascii="Trade Gothic LT Std" w:hAnsi="Trade Gothic LT Std" w:cs="Arial"/>
          <w:color w:val="333333"/>
          <w:sz w:val="22"/>
          <w:szCs w:val="22"/>
        </w:rPr>
        <w:t>istrator</w:t>
      </w:r>
      <w:r w:rsidRPr="00E040E5">
        <w:rPr>
          <w:rFonts w:ascii="Trade Gothic LT Std" w:hAnsi="Trade Gothic LT Std" w:cs="Arial"/>
          <w:color w:val="333333"/>
          <w:sz w:val="22"/>
          <w:szCs w:val="22"/>
        </w:rPr>
        <w:t>s from Systers and subgroups to provide the same information above in one portal area. Below are screen shots from old website that we want to similarly implement for new portal.</w:t>
      </w:r>
    </w:p>
    <w:p w:rsidR="00A15E5F" w:rsidRDefault="00A15E5F" w:rsidP="00A15E5F">
      <w:pPr>
        <w:pStyle w:val="Caption"/>
        <w:keepNext/>
      </w:pPr>
      <w:r>
        <w:t xml:space="preserve">Figure </w:t>
      </w:r>
      <w:fldSimple w:instr=" SEQ Figure \* ARABIC ">
        <w:r w:rsidR="003E06F0">
          <w:rPr>
            <w:noProof/>
          </w:rPr>
          <w:t>2</w:t>
        </w:r>
      </w:fldSimple>
      <w:r>
        <w:t xml:space="preserve"> Previous Systers Main page</w:t>
      </w:r>
    </w:p>
    <w:p w:rsidR="00E040E5" w:rsidRPr="00E040E5" w:rsidRDefault="00A15E5F" w:rsidP="00E040E5">
      <w:pPr>
        <w:pStyle w:val="NormalWeb"/>
        <w:shd w:val="clear" w:color="auto" w:fill="FFFFFF"/>
        <w:spacing w:before="0" w:beforeAutospacing="0" w:after="336" w:afterAutospacing="0" w:line="267" w:lineRule="atLeast"/>
        <w:rPr>
          <w:rFonts w:ascii="Trade Gothic LT Std" w:hAnsi="Trade Gothic LT Std" w:cs="Arial"/>
          <w:color w:val="333333"/>
          <w:sz w:val="22"/>
          <w:szCs w:val="22"/>
        </w:rPr>
      </w:pPr>
      <w:r>
        <w:rPr>
          <w:rFonts w:ascii="Trade Gothic LT Std" w:hAnsi="Trade Gothic LT Std" w:cs="Arial"/>
          <w:noProof/>
          <w:color w:val="333333"/>
          <w:sz w:val="22"/>
          <w:szCs w:val="22"/>
        </w:rPr>
        <w:drawing>
          <wp:inline distT="0" distB="0" distL="0" distR="0">
            <wp:extent cx="6115050" cy="3822065"/>
            <wp:effectExtent l="19050" t="0" r="0" b="0"/>
            <wp:docPr id="3" name="Picture 2" descr="oldmainsy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mainsysters.png"/>
                    <pic:cNvPicPr/>
                  </pic:nvPicPr>
                  <pic:blipFill>
                    <a:blip r:embed="rId13" cstate="print"/>
                    <a:stretch>
                      <a:fillRect/>
                    </a:stretch>
                  </pic:blipFill>
                  <pic:spPr>
                    <a:xfrm>
                      <a:off x="0" y="0"/>
                      <a:ext cx="6115050" cy="3822065"/>
                    </a:xfrm>
                    <a:prstGeom prst="rect">
                      <a:avLst/>
                    </a:prstGeom>
                  </pic:spPr>
                </pic:pic>
              </a:graphicData>
            </a:graphic>
          </wp:inline>
        </w:drawing>
      </w:r>
    </w:p>
    <w:p w:rsidR="00E040E5" w:rsidRDefault="00E040E5" w:rsidP="00E040E5"/>
    <w:p w:rsidR="00A45DC7" w:rsidRDefault="00A45DC7" w:rsidP="00EA75CC"/>
    <w:p w:rsidR="00A15E5F" w:rsidRDefault="00A15E5F" w:rsidP="00A15E5F">
      <w:pPr>
        <w:pStyle w:val="Caption"/>
        <w:keepNext/>
      </w:pPr>
      <w:r>
        <w:lastRenderedPageBreak/>
        <w:t xml:space="preserve">Figure </w:t>
      </w:r>
      <w:fldSimple w:instr=" SEQ Figure \* ARABIC ">
        <w:r w:rsidR="003E06F0">
          <w:rPr>
            <w:noProof/>
          </w:rPr>
          <w:t>3</w:t>
        </w:r>
      </w:fldSimple>
      <w:r>
        <w:t xml:space="preserve"> Previous Sub-Community Page</w:t>
      </w:r>
    </w:p>
    <w:p w:rsidR="00A45DC7" w:rsidRDefault="00A15E5F" w:rsidP="00EA75CC">
      <w:r>
        <w:rPr>
          <w:noProof/>
        </w:rPr>
        <w:drawing>
          <wp:inline distT="0" distB="0" distL="0" distR="0">
            <wp:extent cx="6115050" cy="3928745"/>
            <wp:effectExtent l="19050" t="0" r="0" b="0"/>
            <wp:docPr id="4" name="Picture 3" descr="lic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main.png"/>
                    <pic:cNvPicPr/>
                  </pic:nvPicPr>
                  <pic:blipFill>
                    <a:blip r:embed="rId14" cstate="print"/>
                    <a:stretch>
                      <a:fillRect/>
                    </a:stretch>
                  </pic:blipFill>
                  <pic:spPr>
                    <a:xfrm>
                      <a:off x="0" y="0"/>
                      <a:ext cx="6115050" cy="3928745"/>
                    </a:xfrm>
                    <a:prstGeom prst="rect">
                      <a:avLst/>
                    </a:prstGeom>
                  </pic:spPr>
                </pic:pic>
              </a:graphicData>
            </a:graphic>
          </wp:inline>
        </w:drawing>
      </w:r>
    </w:p>
    <w:p w:rsidR="00A15E5F" w:rsidRDefault="00A15E5F" w:rsidP="00EA75CC"/>
    <w:p w:rsidR="00A15E5F" w:rsidRDefault="00A15E5F" w:rsidP="00A15E5F">
      <w:pPr>
        <w:pStyle w:val="Caption"/>
        <w:keepNext/>
      </w:pPr>
      <w:r>
        <w:lastRenderedPageBreak/>
        <w:t xml:space="preserve">Figure </w:t>
      </w:r>
      <w:fldSimple w:instr=" SEQ Figure \* ARABIC ">
        <w:r w:rsidR="003E06F0">
          <w:rPr>
            <w:noProof/>
          </w:rPr>
          <w:t>4</w:t>
        </w:r>
      </w:fldSimple>
      <w:r>
        <w:t xml:space="preserve"> Sample GHC schedule for Black Women in Computing Activities</w:t>
      </w:r>
    </w:p>
    <w:p w:rsidR="00A15E5F" w:rsidRDefault="00A15E5F" w:rsidP="00EA75CC">
      <w:r>
        <w:rPr>
          <w:noProof/>
        </w:rPr>
        <w:drawing>
          <wp:inline distT="0" distB="0" distL="0" distR="0">
            <wp:extent cx="6115050" cy="3699510"/>
            <wp:effectExtent l="19050" t="0" r="0" b="0"/>
            <wp:docPr id="5" name="Picture 4" descr="bwicghc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icghcpage.png"/>
                    <pic:cNvPicPr/>
                  </pic:nvPicPr>
                  <pic:blipFill>
                    <a:blip r:embed="rId15" cstate="print"/>
                    <a:stretch>
                      <a:fillRect/>
                    </a:stretch>
                  </pic:blipFill>
                  <pic:spPr>
                    <a:xfrm>
                      <a:off x="0" y="0"/>
                      <a:ext cx="6115050" cy="3699510"/>
                    </a:xfrm>
                    <a:prstGeom prst="rect">
                      <a:avLst/>
                    </a:prstGeom>
                  </pic:spPr>
                </pic:pic>
              </a:graphicData>
            </a:graphic>
          </wp:inline>
        </w:drawing>
      </w:r>
    </w:p>
    <w:p w:rsidR="00A15E5F" w:rsidRDefault="00A15E5F" w:rsidP="00EA75CC"/>
    <w:p w:rsidR="003E06F0" w:rsidRDefault="003E06F0" w:rsidP="003E06F0">
      <w:pPr>
        <w:pStyle w:val="Caption"/>
        <w:keepNext/>
      </w:pPr>
      <w:r>
        <w:t xml:space="preserve">Figure </w:t>
      </w:r>
      <w:fldSimple w:instr=" SEQ Figure \* ARABIC ">
        <w:r>
          <w:rPr>
            <w:noProof/>
          </w:rPr>
          <w:t>5</w:t>
        </w:r>
      </w:fldSimple>
      <w:r>
        <w:t xml:space="preserve"> Sample Short Description Page</w:t>
      </w:r>
    </w:p>
    <w:p w:rsidR="00A15E5F" w:rsidRDefault="003E06F0" w:rsidP="00EA75CC">
      <w:r>
        <w:rPr>
          <w:noProof/>
        </w:rPr>
        <w:drawing>
          <wp:inline distT="0" distB="0" distL="0" distR="0">
            <wp:extent cx="6115050" cy="2331085"/>
            <wp:effectExtent l="19050" t="0" r="0" b="0"/>
            <wp:docPr id="6" name="Picture 5" descr="twic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cmain.png"/>
                    <pic:cNvPicPr/>
                  </pic:nvPicPr>
                  <pic:blipFill>
                    <a:blip r:embed="rId16" cstate="print"/>
                    <a:stretch>
                      <a:fillRect/>
                    </a:stretch>
                  </pic:blipFill>
                  <pic:spPr>
                    <a:xfrm>
                      <a:off x="0" y="0"/>
                      <a:ext cx="6115050" cy="2331085"/>
                    </a:xfrm>
                    <a:prstGeom prst="rect">
                      <a:avLst/>
                    </a:prstGeom>
                  </pic:spPr>
                </pic:pic>
              </a:graphicData>
            </a:graphic>
          </wp:inline>
        </w:drawing>
      </w:r>
    </w:p>
    <w:p w:rsidR="008379AF" w:rsidRPr="00EA75CC" w:rsidRDefault="008379AF" w:rsidP="00EA75CC"/>
    <w:p w:rsidR="005D3E64" w:rsidRPr="0039359B" w:rsidRDefault="00417291" w:rsidP="00472D0E">
      <w:pPr>
        <w:pStyle w:val="Heading3"/>
      </w:pPr>
      <w:bookmarkStart w:id="6" w:name="_Toc385871430"/>
      <w:r>
        <w:t>Scope</w:t>
      </w:r>
      <w:bookmarkEnd w:id="6"/>
    </w:p>
    <w:p w:rsidR="008379AF" w:rsidRDefault="008379AF">
      <w:r>
        <w:t>For GSoC 2014 project timeline, the scope of the project is defined in the following sections for Requirements, timeline and deliverables.</w:t>
      </w:r>
    </w:p>
    <w:p w:rsidR="00F97A69" w:rsidRPr="0039359B" w:rsidRDefault="0026167F" w:rsidP="00D16CDA">
      <w:pPr>
        <w:pStyle w:val="Heading1"/>
      </w:pPr>
      <w:bookmarkStart w:id="7" w:name="_Toc385871431"/>
      <w:r>
        <w:lastRenderedPageBreak/>
        <w:t>Functional Requirements</w:t>
      </w:r>
      <w:bookmarkEnd w:id="7"/>
    </w:p>
    <w:p w:rsidR="00F97A69" w:rsidRDefault="00EA64CC" w:rsidP="00401706">
      <w:r w:rsidRPr="0039359B">
        <w:t>With many of our</w:t>
      </w:r>
      <w:r w:rsidR="00FD5939" w:rsidRPr="0039359B">
        <w:t xml:space="preserve"> </w:t>
      </w:r>
      <w:r w:rsidR="00800AB2">
        <w:t>Systers</w:t>
      </w:r>
      <w:r w:rsidR="00FD5939" w:rsidRPr="0039359B">
        <w:t xml:space="preserve"> communities, many define themselves within </w:t>
      </w:r>
      <w:r w:rsidR="00382D39" w:rsidRPr="0039359B">
        <w:t>a special location or focused groups</w:t>
      </w:r>
      <w:r w:rsidR="00FD5939" w:rsidRPr="0039359B">
        <w:t xml:space="preserve">.  </w:t>
      </w:r>
      <w:r w:rsidR="00C73A24" w:rsidRPr="0039359B">
        <w:t>Some</w:t>
      </w:r>
      <w:r w:rsidR="00073FBD" w:rsidRPr="0039359B">
        <w:t xml:space="preserve"> of the</w:t>
      </w:r>
      <w:r w:rsidR="00FD5939" w:rsidRPr="0039359B">
        <w:t xml:space="preserve"> determining factors of </w:t>
      </w:r>
      <w:r w:rsidR="00073FBD" w:rsidRPr="0039359B">
        <w:t xml:space="preserve">starting a community are: </w:t>
      </w:r>
      <w:r w:rsidR="00382D39" w:rsidRPr="0039359B">
        <w:t xml:space="preserve"> </w:t>
      </w:r>
      <w:r w:rsidR="00073FBD" w:rsidRPr="0039359B">
        <w:t>sharin</w:t>
      </w:r>
      <w:r w:rsidR="00C73A24" w:rsidRPr="0039359B">
        <w:t xml:space="preserve">g similar cultural backgrounds, </w:t>
      </w:r>
      <w:r w:rsidR="00073FBD" w:rsidRPr="0039359B">
        <w:t xml:space="preserve">special </w:t>
      </w:r>
      <w:r w:rsidR="00C73A24" w:rsidRPr="0039359B">
        <w:t>i</w:t>
      </w:r>
      <w:r w:rsidR="00073FBD" w:rsidRPr="0039359B">
        <w:t>nterests or topic areas</w:t>
      </w:r>
      <w:r w:rsidR="00C73A24" w:rsidRPr="0039359B">
        <w:t>, and</w:t>
      </w:r>
      <w:r w:rsidR="00073FBD" w:rsidRPr="0039359B">
        <w:t xml:space="preserve"> geographic location.  </w:t>
      </w:r>
      <w:r w:rsidR="00C73A24" w:rsidRPr="0039359B">
        <w:t xml:space="preserve">Each community entity also creates their online space for engagement. </w:t>
      </w:r>
      <w:r w:rsidR="00093B20" w:rsidRPr="0039359B">
        <w:t>But the real problem is how to bring all of these online communities into one organized comm</w:t>
      </w:r>
      <w:r w:rsidR="00382D39" w:rsidRPr="0039359B">
        <w:t>unication place for our members.  To find a solution starts with defining some of the challenges we currently face.</w:t>
      </w:r>
    </w:p>
    <w:p w:rsidR="00472D0E" w:rsidRDefault="00472D0E" w:rsidP="00401706">
      <w:r>
        <w:t>The following user case is addressed:</w:t>
      </w:r>
    </w:p>
    <w:p w:rsidR="00472D0E" w:rsidRDefault="00472D0E" w:rsidP="003E6761">
      <w:pPr>
        <w:pStyle w:val="ListParagraph"/>
        <w:numPr>
          <w:ilvl w:val="0"/>
          <w:numId w:val="5"/>
        </w:numPr>
      </w:pPr>
      <w:r>
        <w:t>Administrator</w:t>
      </w:r>
    </w:p>
    <w:p w:rsidR="00472D0E" w:rsidRDefault="0029347D" w:rsidP="003E6761">
      <w:pPr>
        <w:pStyle w:val="ListParagraph"/>
        <w:numPr>
          <w:ilvl w:val="0"/>
          <w:numId w:val="5"/>
        </w:numPr>
      </w:pPr>
      <w:r>
        <w:t xml:space="preserve">Community </w:t>
      </w:r>
      <w:r w:rsidR="003C2FDE">
        <w:t>Users</w:t>
      </w:r>
    </w:p>
    <w:p w:rsidR="00472D0E" w:rsidRPr="0039359B" w:rsidRDefault="0029347D" w:rsidP="003E6761">
      <w:pPr>
        <w:pStyle w:val="ListParagraph"/>
        <w:numPr>
          <w:ilvl w:val="0"/>
          <w:numId w:val="5"/>
        </w:numPr>
      </w:pPr>
      <w:r>
        <w:t>Visitors</w:t>
      </w:r>
    </w:p>
    <w:p w:rsidR="00383CE7" w:rsidRPr="0039359B" w:rsidRDefault="00383CE7" w:rsidP="00401706"/>
    <w:p w:rsidR="00093B20" w:rsidRPr="00D53AEC" w:rsidRDefault="00D53AEC" w:rsidP="00D53AEC">
      <w:pPr>
        <w:pStyle w:val="Heading2"/>
        <w:rPr>
          <w:rFonts w:ascii="Trade Gothic LT Std" w:hAnsi="Trade Gothic LT Std"/>
        </w:rPr>
      </w:pPr>
      <w:bookmarkStart w:id="8" w:name="_Toc385871432"/>
      <w:r w:rsidRPr="00D53AEC">
        <w:rPr>
          <w:rFonts w:ascii="Trade Gothic LT Std" w:hAnsi="Trade Gothic LT Std"/>
        </w:rPr>
        <w:t>Administrator Functionality</w:t>
      </w:r>
      <w:bookmarkEnd w:id="8"/>
    </w:p>
    <w:p w:rsidR="00752404" w:rsidRDefault="00752404" w:rsidP="00401706">
      <w:r>
        <w:t xml:space="preserve">Administrative functionalities for the new </w:t>
      </w:r>
      <w:r w:rsidR="00784F70">
        <w:t>Portal</w:t>
      </w:r>
      <w:r>
        <w:t xml:space="preserve"> should include:</w:t>
      </w:r>
    </w:p>
    <w:p w:rsidR="004D1C4C" w:rsidRDefault="004D1C4C" w:rsidP="003E6761">
      <w:pPr>
        <w:pStyle w:val="Heading3"/>
        <w:numPr>
          <w:ilvl w:val="0"/>
          <w:numId w:val="6"/>
        </w:numPr>
      </w:pPr>
      <w:bookmarkStart w:id="9" w:name="_Toc385871433"/>
      <w:r>
        <w:t>Edit portal administrator profile</w:t>
      </w:r>
      <w:bookmarkEnd w:id="9"/>
    </w:p>
    <w:p w:rsidR="004D1C4C" w:rsidRPr="004D1C4C" w:rsidRDefault="004D1C4C" w:rsidP="004D1C4C">
      <w:r>
        <w:t>This should be at organizational level</w:t>
      </w:r>
      <w:r w:rsidR="00CB2841">
        <w:t xml:space="preserve"> including basic information like organization name, address, contact person, website url, time zone and social media accounts.</w:t>
      </w:r>
    </w:p>
    <w:p w:rsidR="00784F70" w:rsidRDefault="00784F70" w:rsidP="003E6761">
      <w:pPr>
        <w:pStyle w:val="Heading3"/>
        <w:numPr>
          <w:ilvl w:val="0"/>
          <w:numId w:val="6"/>
        </w:numPr>
      </w:pPr>
      <w:bookmarkStart w:id="10" w:name="_Toc385871434"/>
      <w:r>
        <w:t>Create new community categories</w:t>
      </w:r>
      <w:bookmarkEnd w:id="10"/>
    </w:p>
    <w:p w:rsidR="00784F70" w:rsidRPr="00784F70" w:rsidRDefault="003C2FDE" w:rsidP="00784F70">
      <w:r>
        <w:t xml:space="preserve">Portal administrator should be able to create new community and create new categories based on </w:t>
      </w:r>
      <w:hyperlink w:anchor="_The_Problem_and" w:history="1">
        <w:r w:rsidRPr="003C2FDE">
          <w:rPr>
            <w:rStyle w:val="Hyperlink"/>
          </w:rPr>
          <w:t>Figure 1</w:t>
        </w:r>
      </w:hyperlink>
      <w:r>
        <w:t>.</w:t>
      </w:r>
      <w:r w:rsidR="00784F70">
        <w:t xml:space="preserve"> </w:t>
      </w:r>
    </w:p>
    <w:p w:rsidR="00414451" w:rsidRPr="00414451" w:rsidRDefault="00784F70" w:rsidP="003E6761">
      <w:pPr>
        <w:pStyle w:val="Heading3"/>
        <w:numPr>
          <w:ilvl w:val="0"/>
          <w:numId w:val="6"/>
        </w:numPr>
      </w:pPr>
      <w:bookmarkStart w:id="11" w:name="_Toc385871435"/>
      <w:r>
        <w:t>Create new community users</w:t>
      </w:r>
      <w:bookmarkEnd w:id="11"/>
    </w:p>
    <w:p w:rsidR="00784F70" w:rsidRPr="00784F70" w:rsidRDefault="00E94967" w:rsidP="00784F70">
      <w:pPr>
        <w:rPr>
          <w:color w:val="333333"/>
        </w:rPr>
      </w:pPr>
      <w:r>
        <w:t>Administrator should be able</w:t>
      </w:r>
      <w:r w:rsidR="00784F70">
        <w:t xml:space="preserve"> to create new community administrators, assign a community category and assign different levels</w:t>
      </w:r>
      <w:r>
        <w:t>.</w:t>
      </w:r>
      <w:r w:rsidR="00784F70">
        <w:t xml:space="preserve"> Each level would provide various levels of access. </w:t>
      </w:r>
      <w:r w:rsidR="00784F70" w:rsidRPr="00784F70">
        <w:rPr>
          <w:color w:val="333333"/>
        </w:rPr>
        <w:t>Would like to implement various levels of access, for example</w:t>
      </w:r>
      <w:r w:rsidR="00784F70">
        <w:rPr>
          <w:color w:val="333333"/>
        </w:rPr>
        <w:t>,</w:t>
      </w:r>
    </w:p>
    <w:p w:rsidR="00784F70" w:rsidRPr="00784F70" w:rsidRDefault="00784F70" w:rsidP="003E6761">
      <w:pPr>
        <w:numPr>
          <w:ilvl w:val="0"/>
          <w:numId w:val="7"/>
        </w:numPr>
        <w:shd w:val="clear" w:color="auto" w:fill="FFFFFF"/>
        <w:spacing w:before="100" w:beforeAutospacing="1" w:after="100" w:afterAutospacing="1" w:line="383" w:lineRule="atLeast"/>
        <w:rPr>
          <w:color w:val="333333"/>
        </w:rPr>
      </w:pPr>
      <w:r w:rsidRPr="00784F70">
        <w:rPr>
          <w:color w:val="333333"/>
        </w:rPr>
        <w:t>Level 5 (Admin all rights)</w:t>
      </w:r>
    </w:p>
    <w:p w:rsidR="00784F70" w:rsidRPr="00784F70" w:rsidRDefault="00784F70" w:rsidP="003E6761">
      <w:pPr>
        <w:numPr>
          <w:ilvl w:val="0"/>
          <w:numId w:val="7"/>
        </w:numPr>
        <w:shd w:val="clear" w:color="auto" w:fill="FFFFFF"/>
        <w:spacing w:before="100" w:beforeAutospacing="1" w:after="100" w:afterAutospacing="1" w:line="383" w:lineRule="atLeast"/>
        <w:rPr>
          <w:color w:val="333333"/>
        </w:rPr>
      </w:pPr>
      <w:r w:rsidRPr="00784F70">
        <w:rPr>
          <w:color w:val="333333"/>
        </w:rPr>
        <w:t>Level 4 (Manage users and content)</w:t>
      </w:r>
    </w:p>
    <w:p w:rsidR="00784F70" w:rsidRPr="00784F70" w:rsidRDefault="00784F70" w:rsidP="003E6761">
      <w:pPr>
        <w:numPr>
          <w:ilvl w:val="0"/>
          <w:numId w:val="7"/>
        </w:numPr>
        <w:shd w:val="clear" w:color="auto" w:fill="FFFFFF"/>
        <w:spacing w:before="100" w:beforeAutospacing="1" w:after="100" w:afterAutospacing="1" w:line="383" w:lineRule="atLeast"/>
        <w:rPr>
          <w:color w:val="333333"/>
        </w:rPr>
      </w:pPr>
      <w:r w:rsidRPr="00784F70">
        <w:rPr>
          <w:color w:val="333333"/>
        </w:rPr>
        <w:t>Level 3 (Manager content)</w:t>
      </w:r>
    </w:p>
    <w:p w:rsidR="00784F70" w:rsidRPr="00784F70" w:rsidRDefault="00784F70" w:rsidP="003E6761">
      <w:pPr>
        <w:numPr>
          <w:ilvl w:val="0"/>
          <w:numId w:val="7"/>
        </w:numPr>
        <w:shd w:val="clear" w:color="auto" w:fill="FFFFFF"/>
        <w:spacing w:before="100" w:beforeAutospacing="1" w:after="100" w:afterAutospacing="1" w:line="383" w:lineRule="atLeast"/>
        <w:rPr>
          <w:color w:val="333333"/>
        </w:rPr>
      </w:pPr>
      <w:r w:rsidRPr="00784F70">
        <w:rPr>
          <w:color w:val="333333"/>
        </w:rPr>
        <w:t>Level 2 (Content contributor)</w:t>
      </w:r>
    </w:p>
    <w:p w:rsidR="00784F70" w:rsidRPr="00784F70" w:rsidRDefault="00784F70" w:rsidP="003E6761">
      <w:pPr>
        <w:numPr>
          <w:ilvl w:val="0"/>
          <w:numId w:val="7"/>
        </w:numPr>
        <w:shd w:val="clear" w:color="auto" w:fill="FFFFFF"/>
        <w:spacing w:before="100" w:beforeAutospacing="1" w:after="100" w:afterAutospacing="1" w:line="383" w:lineRule="atLeast"/>
        <w:rPr>
          <w:color w:val="333333"/>
        </w:rPr>
      </w:pPr>
      <w:r w:rsidRPr="00784F70">
        <w:rPr>
          <w:color w:val="333333"/>
        </w:rPr>
        <w:t>Level 1 (Only view mode and comment)</w:t>
      </w:r>
    </w:p>
    <w:p w:rsidR="00414451" w:rsidRDefault="00784F70" w:rsidP="00414451">
      <w:pPr>
        <w:pStyle w:val="Heading3"/>
      </w:pPr>
      <w:bookmarkStart w:id="12" w:name="_Create_new_community"/>
      <w:bookmarkStart w:id="13" w:name="_Toc385871436"/>
      <w:bookmarkEnd w:id="12"/>
      <w:r>
        <w:t xml:space="preserve">Create new community </w:t>
      </w:r>
      <w:r w:rsidR="002E25E1">
        <w:t>resource area</w:t>
      </w:r>
      <w:bookmarkEnd w:id="13"/>
    </w:p>
    <w:p w:rsidR="00414451" w:rsidRDefault="002E25E1" w:rsidP="00414451">
      <w:r>
        <w:t>Portal a</w:t>
      </w:r>
      <w:r w:rsidR="00414451">
        <w:t xml:space="preserve">dministrator should be able to </w:t>
      </w:r>
      <w:r w:rsidR="00784F70">
        <w:t xml:space="preserve">generate new </w:t>
      </w:r>
      <w:r>
        <w:t>community resource area that includes the following basic page templates that are specific to the community, including Main Systers area.</w:t>
      </w:r>
    </w:p>
    <w:p w:rsidR="002E25E1" w:rsidRPr="00784F70"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lastRenderedPageBreak/>
        <w:t>Main Community page</w:t>
      </w:r>
    </w:p>
    <w:p w:rsidR="002E25E1" w:rsidRPr="00784F70"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t>Join Information</w:t>
      </w:r>
    </w:p>
    <w:p w:rsidR="002E25E1" w:rsidRPr="00784F70"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t>GHC Activities</w:t>
      </w:r>
    </w:p>
    <w:p w:rsidR="002E25E1"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t>Meetups</w:t>
      </w:r>
    </w:p>
    <w:p w:rsidR="002E25E1" w:rsidRPr="00784F70"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t>Resources</w:t>
      </w:r>
    </w:p>
    <w:p w:rsidR="002E25E1" w:rsidRPr="002E25E1" w:rsidRDefault="002E25E1" w:rsidP="003E6761">
      <w:pPr>
        <w:numPr>
          <w:ilvl w:val="0"/>
          <w:numId w:val="7"/>
        </w:numPr>
        <w:shd w:val="clear" w:color="auto" w:fill="FFFFFF"/>
        <w:spacing w:before="100" w:beforeAutospacing="1" w:after="100" w:afterAutospacing="1" w:line="383" w:lineRule="atLeast"/>
        <w:rPr>
          <w:color w:val="333333"/>
        </w:rPr>
      </w:pPr>
      <w:r>
        <w:rPr>
          <w:color w:val="333333"/>
        </w:rPr>
        <w:t>News</w:t>
      </w:r>
    </w:p>
    <w:p w:rsidR="00093B20" w:rsidRDefault="00CB2841" w:rsidP="00752404">
      <w:pPr>
        <w:pStyle w:val="Heading3"/>
      </w:pPr>
      <w:bookmarkStart w:id="14" w:name="_Toc385871437"/>
      <w:r>
        <w:t xml:space="preserve">Create </w:t>
      </w:r>
      <w:r w:rsidR="00932F5D">
        <w:t xml:space="preserve">and manage </w:t>
      </w:r>
      <w:r>
        <w:t>organizational meetups</w:t>
      </w:r>
      <w:bookmarkEnd w:id="14"/>
      <w:r w:rsidR="00CA4D7C" w:rsidRPr="0039359B">
        <w:t xml:space="preserve">  </w:t>
      </w:r>
    </w:p>
    <w:p w:rsidR="0015047C" w:rsidRDefault="00932F5D" w:rsidP="0015047C">
      <w:r>
        <w:t>Organizational administrators should be able to create and manage meetups, including global and community created meetups.</w:t>
      </w:r>
    </w:p>
    <w:p w:rsidR="0071206D" w:rsidRDefault="0071206D" w:rsidP="00B81D55">
      <w:pPr>
        <w:pStyle w:val="Heading3"/>
      </w:pPr>
      <w:bookmarkStart w:id="15" w:name="_Toc385871438"/>
      <w:r>
        <w:t>Approve new community requests</w:t>
      </w:r>
      <w:bookmarkEnd w:id="15"/>
    </w:p>
    <w:p w:rsidR="0071206D" w:rsidRPr="0071206D" w:rsidRDefault="0071206D" w:rsidP="0071206D">
      <w:r>
        <w:t>Administrators should be able to approve new community requests that are submitted by Systers. Only Systers can submit a new community requests.</w:t>
      </w:r>
      <w:r w:rsidR="00CB4BFF">
        <w:t xml:space="preserve"> See screenshot in </w:t>
      </w:r>
      <w:hyperlink w:anchor="_Appendix" w:history="1">
        <w:r w:rsidR="00CB4BFF" w:rsidRPr="00CB4BFF">
          <w:rPr>
            <w:rStyle w:val="Hyperlink"/>
          </w:rPr>
          <w:t>Appendix</w:t>
        </w:r>
      </w:hyperlink>
      <w:r w:rsidR="00CB4BFF">
        <w:t>.</w:t>
      </w:r>
    </w:p>
    <w:p w:rsidR="00B81D55" w:rsidRDefault="00B81D55" w:rsidP="00B81D55">
      <w:pPr>
        <w:pStyle w:val="Heading3"/>
      </w:pPr>
      <w:bookmarkStart w:id="16" w:name="_Toc385871439"/>
      <w:r>
        <w:t>Organizational administrators full access level</w:t>
      </w:r>
      <w:bookmarkEnd w:id="16"/>
    </w:p>
    <w:p w:rsidR="00B81D55" w:rsidRDefault="00B81D55" w:rsidP="00B81D55">
      <w:r>
        <w:t>Organizational administrators should have full access to all sub-sequent levels for support.</w:t>
      </w:r>
    </w:p>
    <w:p w:rsidR="0015047C" w:rsidRPr="0015047C" w:rsidRDefault="0015047C" w:rsidP="0015047C"/>
    <w:p w:rsidR="0015047C" w:rsidRPr="00D53AEC" w:rsidRDefault="0015047C" w:rsidP="0015047C">
      <w:pPr>
        <w:pStyle w:val="Heading2"/>
        <w:rPr>
          <w:rFonts w:ascii="Trade Gothic LT Std" w:hAnsi="Trade Gothic LT Std"/>
        </w:rPr>
      </w:pPr>
      <w:bookmarkStart w:id="17" w:name="_Toc385871440"/>
      <w:r>
        <w:rPr>
          <w:rFonts w:ascii="Trade Gothic LT Std" w:hAnsi="Trade Gothic LT Std"/>
        </w:rPr>
        <w:t xml:space="preserve">Community </w:t>
      </w:r>
      <w:r w:rsidR="00B37A6F">
        <w:rPr>
          <w:rFonts w:ascii="Trade Gothic LT Std" w:hAnsi="Trade Gothic LT Std"/>
        </w:rPr>
        <w:t>Administrator</w:t>
      </w:r>
      <w:r w:rsidRPr="00D53AEC">
        <w:rPr>
          <w:rFonts w:ascii="Trade Gothic LT Std" w:hAnsi="Trade Gothic LT Std"/>
        </w:rPr>
        <w:t xml:space="preserve"> Functionality</w:t>
      </w:r>
      <w:bookmarkEnd w:id="17"/>
    </w:p>
    <w:p w:rsidR="0015047C" w:rsidRDefault="0015047C" w:rsidP="0015047C">
      <w:r>
        <w:t>Administrative functionalities for the new Portal should include:</w:t>
      </w:r>
    </w:p>
    <w:p w:rsidR="00B81D55" w:rsidRDefault="00B81D55" w:rsidP="003E6761">
      <w:pPr>
        <w:pStyle w:val="Heading3"/>
        <w:numPr>
          <w:ilvl w:val="0"/>
          <w:numId w:val="8"/>
        </w:numPr>
      </w:pPr>
      <w:bookmarkStart w:id="18" w:name="_Toc385871441"/>
      <w:r>
        <w:t xml:space="preserve">Edit community </w:t>
      </w:r>
      <w:r w:rsidR="00D52D88">
        <w:t>profile</w:t>
      </w:r>
      <w:bookmarkEnd w:id="18"/>
    </w:p>
    <w:p w:rsidR="00B81D55" w:rsidRDefault="00B81D55" w:rsidP="00B81D55">
      <w:r>
        <w:t xml:space="preserve">Community administrators should be able to edit </w:t>
      </w:r>
      <w:r w:rsidR="00D52D88">
        <w:t xml:space="preserve">community profile including  </w:t>
      </w:r>
    </w:p>
    <w:p w:rsidR="00BC79B3" w:rsidRPr="00784F70" w:rsidRDefault="00BC79B3" w:rsidP="003E6761">
      <w:pPr>
        <w:numPr>
          <w:ilvl w:val="0"/>
          <w:numId w:val="7"/>
        </w:numPr>
        <w:shd w:val="clear" w:color="auto" w:fill="FFFFFF"/>
        <w:spacing w:before="100" w:beforeAutospacing="1" w:after="100" w:afterAutospacing="1" w:line="383" w:lineRule="atLeast"/>
        <w:rPr>
          <w:color w:val="333333"/>
        </w:rPr>
      </w:pPr>
      <w:r>
        <w:rPr>
          <w:color w:val="333333"/>
        </w:rPr>
        <w:t>Main contact person (name and email)</w:t>
      </w:r>
    </w:p>
    <w:p w:rsidR="00BC79B3" w:rsidRPr="00784F70" w:rsidRDefault="00BC79B3" w:rsidP="003E6761">
      <w:pPr>
        <w:numPr>
          <w:ilvl w:val="0"/>
          <w:numId w:val="7"/>
        </w:numPr>
        <w:shd w:val="clear" w:color="auto" w:fill="FFFFFF"/>
        <w:spacing w:before="100" w:beforeAutospacing="1" w:after="100" w:afterAutospacing="1" w:line="383" w:lineRule="atLeast"/>
        <w:rPr>
          <w:color w:val="333333"/>
        </w:rPr>
      </w:pPr>
      <w:r>
        <w:rPr>
          <w:color w:val="333333"/>
        </w:rPr>
        <w:t>Community name</w:t>
      </w:r>
    </w:p>
    <w:p w:rsidR="00BC79B3" w:rsidRDefault="00BC79B3" w:rsidP="003E6761">
      <w:pPr>
        <w:numPr>
          <w:ilvl w:val="0"/>
          <w:numId w:val="7"/>
        </w:numPr>
        <w:shd w:val="clear" w:color="auto" w:fill="FFFFFF"/>
        <w:spacing w:before="100" w:beforeAutospacing="1" w:after="100" w:afterAutospacing="1" w:line="383" w:lineRule="atLeast"/>
        <w:rPr>
          <w:color w:val="333333"/>
        </w:rPr>
      </w:pPr>
      <w:r>
        <w:rPr>
          <w:color w:val="333333"/>
        </w:rPr>
        <w:t>Short Description</w:t>
      </w:r>
    </w:p>
    <w:p w:rsidR="00BC79B3" w:rsidRPr="00784F70" w:rsidRDefault="00BC79B3" w:rsidP="003E6761">
      <w:pPr>
        <w:numPr>
          <w:ilvl w:val="0"/>
          <w:numId w:val="7"/>
        </w:numPr>
        <w:shd w:val="clear" w:color="auto" w:fill="FFFFFF"/>
        <w:spacing w:before="100" w:beforeAutospacing="1" w:after="100" w:afterAutospacing="1" w:line="383" w:lineRule="atLeast"/>
        <w:rPr>
          <w:color w:val="333333"/>
        </w:rPr>
      </w:pPr>
      <w:r>
        <w:rPr>
          <w:color w:val="333333"/>
        </w:rPr>
        <w:t>Long Description</w:t>
      </w:r>
    </w:p>
    <w:p w:rsidR="00BC79B3" w:rsidRPr="00784F70" w:rsidRDefault="00BC79B3" w:rsidP="00B81D55"/>
    <w:p w:rsidR="0015047C" w:rsidRDefault="004D1C4C" w:rsidP="003E6761">
      <w:pPr>
        <w:pStyle w:val="Heading3"/>
        <w:numPr>
          <w:ilvl w:val="0"/>
          <w:numId w:val="6"/>
        </w:numPr>
      </w:pPr>
      <w:bookmarkStart w:id="19" w:name="_Toc385871442"/>
      <w:r>
        <w:t xml:space="preserve">Edit </w:t>
      </w:r>
      <w:r w:rsidR="0015047C">
        <w:t xml:space="preserve">community </w:t>
      </w:r>
      <w:r>
        <w:t>resource area</w:t>
      </w:r>
      <w:bookmarkEnd w:id="19"/>
    </w:p>
    <w:p w:rsidR="0015047C" w:rsidRPr="00784F70" w:rsidRDefault="004D1C4C" w:rsidP="0015047C">
      <w:r>
        <w:t>Community administrators should be able to edit resource areas (i</w:t>
      </w:r>
      <w:r w:rsidR="008C6D6C">
        <w:t xml:space="preserve">ncludes all pages listed in </w:t>
      </w:r>
      <w:hyperlink w:anchor="_Create_new_community" w:history="1">
        <w:r w:rsidR="008C6D6C" w:rsidRPr="007E53BE">
          <w:rPr>
            <w:rStyle w:val="Hyperlink"/>
          </w:rPr>
          <w:t>section 1.C</w:t>
        </w:r>
      </w:hyperlink>
      <w:r w:rsidR="008C6D6C">
        <w:t>).</w:t>
      </w:r>
    </w:p>
    <w:p w:rsidR="0015047C" w:rsidRPr="00414451" w:rsidRDefault="004D1C4C" w:rsidP="003E6761">
      <w:pPr>
        <w:pStyle w:val="Heading3"/>
        <w:numPr>
          <w:ilvl w:val="0"/>
          <w:numId w:val="6"/>
        </w:numPr>
      </w:pPr>
      <w:bookmarkStart w:id="20" w:name="_Toc385871443"/>
      <w:r>
        <w:t>Edit social media accounts</w:t>
      </w:r>
      <w:bookmarkEnd w:id="20"/>
    </w:p>
    <w:p w:rsidR="0015047C" w:rsidRPr="00784F70" w:rsidRDefault="005B3301" w:rsidP="0015047C">
      <w:pPr>
        <w:rPr>
          <w:color w:val="333333"/>
        </w:rPr>
      </w:pPr>
      <w:r>
        <w:t xml:space="preserve">Community administrators should </w:t>
      </w:r>
      <w:r w:rsidR="0015047C">
        <w:t xml:space="preserve">be able to </w:t>
      </w:r>
      <w:r>
        <w:t xml:space="preserve">edit social media accounts for their specific community for sharing, retweets and posting in their specific social media channels. </w:t>
      </w:r>
    </w:p>
    <w:p w:rsidR="0015047C" w:rsidRDefault="0015047C" w:rsidP="0015047C">
      <w:pPr>
        <w:pStyle w:val="Heading3"/>
      </w:pPr>
      <w:bookmarkStart w:id="21" w:name="_Toc385871444"/>
      <w:r>
        <w:t>Create new community resource area</w:t>
      </w:r>
      <w:bookmarkEnd w:id="21"/>
    </w:p>
    <w:p w:rsidR="0015047C" w:rsidRDefault="00B37A6F" w:rsidP="0015047C">
      <w:r>
        <w:lastRenderedPageBreak/>
        <w:t>Community</w:t>
      </w:r>
      <w:r w:rsidR="0015047C">
        <w:t xml:space="preserve"> administrator should be able to generate new community resource area that includes the following basic page templates that are specific to the community, including Main Systers area.</w:t>
      </w:r>
    </w:p>
    <w:p w:rsidR="0015047C" w:rsidRPr="00784F70"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Main Community page</w:t>
      </w:r>
    </w:p>
    <w:p w:rsidR="0015047C" w:rsidRPr="00784F70"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Join Information</w:t>
      </w:r>
    </w:p>
    <w:p w:rsidR="0015047C" w:rsidRPr="00784F70"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GHC Activities</w:t>
      </w:r>
    </w:p>
    <w:p w:rsidR="0015047C"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Meetups</w:t>
      </w:r>
    </w:p>
    <w:p w:rsidR="0015047C" w:rsidRPr="00784F70"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Resources</w:t>
      </w:r>
    </w:p>
    <w:p w:rsidR="0015047C" w:rsidRPr="002E25E1" w:rsidRDefault="0015047C" w:rsidP="003E6761">
      <w:pPr>
        <w:numPr>
          <w:ilvl w:val="0"/>
          <w:numId w:val="7"/>
        </w:numPr>
        <w:shd w:val="clear" w:color="auto" w:fill="FFFFFF"/>
        <w:spacing w:before="100" w:beforeAutospacing="1" w:after="100" w:afterAutospacing="1" w:line="383" w:lineRule="atLeast"/>
        <w:rPr>
          <w:color w:val="333333"/>
        </w:rPr>
      </w:pPr>
      <w:r>
        <w:rPr>
          <w:color w:val="333333"/>
        </w:rPr>
        <w:t>News</w:t>
      </w:r>
    </w:p>
    <w:p w:rsidR="00383CE7" w:rsidRDefault="004B354D" w:rsidP="00401706">
      <w:r>
        <w:t>Community administrators should be able to identify each page as “public” or “private”. Public is visible by anyone and “private” is viewable by only those users who is registered and belongs to specific community.</w:t>
      </w:r>
    </w:p>
    <w:p w:rsidR="004B354D" w:rsidRDefault="004B354D" w:rsidP="00401706"/>
    <w:p w:rsidR="00B37A6F" w:rsidRPr="00D53AEC" w:rsidRDefault="00B37A6F" w:rsidP="00B37A6F">
      <w:pPr>
        <w:pStyle w:val="Heading2"/>
        <w:rPr>
          <w:rFonts w:ascii="Trade Gothic LT Std" w:hAnsi="Trade Gothic LT Std"/>
        </w:rPr>
      </w:pPr>
      <w:bookmarkStart w:id="22" w:name="_Toc385871445"/>
      <w:r>
        <w:rPr>
          <w:rFonts w:ascii="Trade Gothic LT Std" w:hAnsi="Trade Gothic LT Std"/>
        </w:rPr>
        <w:t>User</w:t>
      </w:r>
      <w:r w:rsidRPr="00D53AEC">
        <w:rPr>
          <w:rFonts w:ascii="Trade Gothic LT Std" w:hAnsi="Trade Gothic LT Std"/>
        </w:rPr>
        <w:t xml:space="preserve"> Functionality</w:t>
      </w:r>
      <w:bookmarkEnd w:id="22"/>
    </w:p>
    <w:p w:rsidR="004B354D" w:rsidRDefault="00B37A6F" w:rsidP="00B37A6F">
      <w:r>
        <w:t xml:space="preserve">Users could be community members or just visitors to the sites.  </w:t>
      </w:r>
    </w:p>
    <w:p w:rsidR="00D50CF7" w:rsidRDefault="00D90107" w:rsidP="003E6761">
      <w:pPr>
        <w:pStyle w:val="ListParagraph"/>
        <w:numPr>
          <w:ilvl w:val="0"/>
          <w:numId w:val="9"/>
        </w:numPr>
      </w:pPr>
      <w:r>
        <w:t xml:space="preserve">Users/visitors should have an option to create a profile account. </w:t>
      </w:r>
    </w:p>
    <w:p w:rsidR="00D83DE3" w:rsidRDefault="00D83DE3" w:rsidP="003E6761">
      <w:pPr>
        <w:pStyle w:val="ListParagraph"/>
        <w:numPr>
          <w:ilvl w:val="0"/>
          <w:numId w:val="9"/>
        </w:numPr>
      </w:pPr>
      <w:r>
        <w:t>When creating a profile, users should be able to select community membership.</w:t>
      </w:r>
    </w:p>
    <w:p w:rsidR="004B354D" w:rsidRDefault="004B354D" w:rsidP="003E6761">
      <w:pPr>
        <w:pStyle w:val="ListParagraph"/>
        <w:numPr>
          <w:ilvl w:val="0"/>
          <w:numId w:val="9"/>
        </w:numPr>
      </w:pPr>
      <w:r>
        <w:t xml:space="preserve">Users/visitors should be able to navigate to all of the pages that are </w:t>
      </w:r>
    </w:p>
    <w:p w:rsidR="0007465C" w:rsidRDefault="0007465C" w:rsidP="003E6761">
      <w:pPr>
        <w:pStyle w:val="ListParagraph"/>
        <w:numPr>
          <w:ilvl w:val="0"/>
          <w:numId w:val="9"/>
        </w:numPr>
      </w:pPr>
      <w:r>
        <w:t>Systers should be able to submit a request to start a new community.</w:t>
      </w:r>
    </w:p>
    <w:p w:rsidR="00D50CF7" w:rsidRDefault="00D50CF7" w:rsidP="00B37A6F"/>
    <w:p w:rsidR="007E6798" w:rsidRPr="007E6798" w:rsidRDefault="007E6798" w:rsidP="007E6798">
      <w:pPr>
        <w:pStyle w:val="Heading2"/>
      </w:pPr>
      <w:bookmarkStart w:id="23" w:name="_Toc385871446"/>
      <w:bookmarkEnd w:id="1"/>
      <w:r w:rsidRPr="007E6798">
        <w:t>Future Enhancements</w:t>
      </w:r>
      <w:bookmarkEnd w:id="23"/>
    </w:p>
    <w:p w:rsidR="007E6798" w:rsidRDefault="00DF0B2E" w:rsidP="007E6798">
      <w:r>
        <w:t>Some of the features above are precursors to future enhancements below</w:t>
      </w:r>
      <w:r w:rsidR="007E6798">
        <w:t xml:space="preserve">. </w:t>
      </w:r>
    </w:p>
    <w:p w:rsidR="0007465C" w:rsidRDefault="0007465C" w:rsidP="003E6761">
      <w:pPr>
        <w:pStyle w:val="ListParagraph"/>
        <w:numPr>
          <w:ilvl w:val="0"/>
          <w:numId w:val="9"/>
        </w:numPr>
      </w:pPr>
      <w:r>
        <w:t xml:space="preserve">Administrators should be able to verify membership of all registered users. </w:t>
      </w:r>
    </w:p>
    <w:p w:rsidR="0007465C" w:rsidRDefault="0007465C" w:rsidP="007E6798"/>
    <w:p w:rsidR="00691571" w:rsidRDefault="00691571">
      <w:pPr>
        <w:rPr>
          <w:rFonts w:asciiTheme="majorHAnsi" w:eastAsiaTheme="majorEastAsia" w:hAnsiTheme="majorHAnsi" w:cstheme="majorBidi"/>
          <w:b/>
          <w:bCs/>
          <w:color w:val="4F81BD" w:themeColor="accent1"/>
        </w:rPr>
      </w:pPr>
      <w:r>
        <w:br w:type="page"/>
      </w:r>
    </w:p>
    <w:p w:rsidR="00BB0AD2" w:rsidRDefault="005E4B14" w:rsidP="00BB0AD2">
      <w:pPr>
        <w:pStyle w:val="Heading1"/>
        <w:rPr>
          <w:rFonts w:eastAsiaTheme="majorEastAsia"/>
        </w:rPr>
      </w:pPr>
      <w:bookmarkStart w:id="24" w:name="_Appendix"/>
      <w:bookmarkStart w:id="25" w:name="_Toc385871447"/>
      <w:bookmarkEnd w:id="24"/>
      <w:r>
        <w:rPr>
          <w:rFonts w:eastAsiaTheme="majorEastAsia"/>
        </w:rPr>
        <w:lastRenderedPageBreak/>
        <w:t>Appendix</w:t>
      </w:r>
      <w:bookmarkEnd w:id="25"/>
    </w:p>
    <w:p w:rsidR="00CB4BFF" w:rsidRDefault="00CB4BFF" w:rsidP="00CB4BFF">
      <w:pPr>
        <w:pStyle w:val="Heading2"/>
      </w:pPr>
      <w:bookmarkStart w:id="26" w:name="_Salesforce_AppExchange_VMS"/>
      <w:bookmarkStart w:id="27" w:name="_Volunteer_Application"/>
      <w:bookmarkStart w:id="28" w:name="_Toc385871448"/>
      <w:bookmarkEnd w:id="26"/>
      <w:bookmarkEnd w:id="27"/>
      <w:r>
        <w:t>New Community Proposal</w:t>
      </w:r>
      <w:bookmarkEnd w:id="28"/>
    </w:p>
    <w:p w:rsidR="00CB4BFF" w:rsidRDefault="007C25E2" w:rsidP="00CB4BFF">
      <w:r>
        <w:t xml:space="preserve">Currently, Systers sends Her Systers’ Keeper (HSK) and email inquiring about a new sub-community.  HSK provides them the community proposal form to complete. They submit the form to HSK. Then HSK forwards form to ABI executive team for review process. Once approved, </w:t>
      </w:r>
      <w:r w:rsidR="00231B80">
        <w:t>HSK notifies the community administrators and begins communities setup.</w:t>
      </w:r>
    </w:p>
    <w:p w:rsidR="007C25E2" w:rsidRPr="00CB4BFF" w:rsidRDefault="007C25E2" w:rsidP="00CB4BFF">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AcroExch.Document.11" ShapeID="_x0000_i1025" DrawAspect="Icon" ObjectID="_1459613350" r:id="rId18"/>
        </w:object>
      </w:r>
    </w:p>
    <w:p w:rsidR="007C25E2" w:rsidRDefault="007C25E2" w:rsidP="00CB4BFF">
      <w:pPr>
        <w:pStyle w:val="Heading2"/>
        <w:numPr>
          <w:ilvl w:val="0"/>
          <w:numId w:val="0"/>
        </w:numPr>
        <w:ind w:left="360"/>
      </w:pPr>
    </w:p>
    <w:p w:rsidR="007C25E2" w:rsidRDefault="007C25E2" w:rsidP="00CB4BFF">
      <w:pPr>
        <w:pStyle w:val="Heading2"/>
        <w:numPr>
          <w:ilvl w:val="0"/>
          <w:numId w:val="0"/>
        </w:numPr>
        <w:ind w:left="360"/>
      </w:pPr>
    </w:p>
    <w:p w:rsidR="007C25E2" w:rsidRDefault="007C25E2" w:rsidP="007C25E2">
      <w:pPr>
        <w:pStyle w:val="Heading2"/>
      </w:pPr>
      <w:bookmarkStart w:id="29" w:name="_Toc385871449"/>
      <w:r>
        <w:t>New Communities Setup Checklist</w:t>
      </w:r>
      <w:bookmarkEnd w:id="29"/>
    </w:p>
    <w:p w:rsidR="007C25E2" w:rsidRDefault="007C25E2" w:rsidP="007C25E2">
      <w:r>
        <w:t xml:space="preserve">HSK follows checklist to ensure all community components are setup. </w:t>
      </w:r>
    </w:p>
    <w:p w:rsidR="007C25E2" w:rsidRPr="008D3893" w:rsidRDefault="007C25E2" w:rsidP="007C25E2"/>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58" w:type="dxa"/>
        </w:tblCellMar>
        <w:tblLook w:val="01E0"/>
      </w:tblPr>
      <w:tblGrid>
        <w:gridCol w:w="835"/>
        <w:gridCol w:w="8093"/>
      </w:tblGrid>
      <w:tr w:rsidR="007C25E2" w:rsidRPr="0059550C" w:rsidTr="00090A5C">
        <w:tc>
          <w:tcPr>
            <w:tcW w:w="8928" w:type="dxa"/>
            <w:gridSpan w:val="2"/>
            <w:tcMar>
              <w:top w:w="29" w:type="dxa"/>
              <w:left w:w="115" w:type="dxa"/>
              <w:bottom w:w="29" w:type="dxa"/>
              <w:right w:w="115" w:type="dxa"/>
            </w:tcMar>
            <w:vAlign w:val="bottom"/>
          </w:tcPr>
          <w:p w:rsidR="007C25E2" w:rsidRPr="007C25E2" w:rsidRDefault="007C25E2" w:rsidP="003E6761">
            <w:pPr>
              <w:pStyle w:val="Heading3"/>
              <w:numPr>
                <w:ilvl w:val="0"/>
                <w:numId w:val="10"/>
              </w:numPr>
              <w:outlineLvl w:val="2"/>
              <w:rPr>
                <w:rFonts w:ascii="Trade Gothic LT Std" w:hAnsi="Trade Gothic LT Std"/>
              </w:rPr>
            </w:pPr>
            <w:bookmarkStart w:id="30" w:name="_Toc385871450"/>
            <w:r w:rsidRPr="007C25E2">
              <w:rPr>
                <w:rFonts w:ascii="Trade Gothic LT Std" w:hAnsi="Trade Gothic LT Std"/>
              </w:rPr>
              <w:t>Email List</w:t>
            </w:r>
            <w:bookmarkEnd w:id="30"/>
          </w:p>
        </w:tc>
      </w:tr>
      <w:tr w:rsidR="007C25E2" w:rsidRPr="0059550C" w:rsidTr="00090A5C">
        <w:trPr>
          <w:trHeight w:val="216"/>
        </w:trPr>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Set up your email list</w:t>
            </w:r>
          </w:p>
        </w:tc>
      </w:tr>
      <w:tr w:rsidR="007C25E2" w:rsidRPr="0059550C" w:rsidTr="00090A5C">
        <w:tc>
          <w:tcPr>
            <w:tcW w:w="8928" w:type="dxa"/>
            <w:gridSpan w:val="2"/>
            <w:tcMar>
              <w:top w:w="29" w:type="dxa"/>
              <w:left w:w="115" w:type="dxa"/>
              <w:bottom w:w="29" w:type="dxa"/>
              <w:right w:w="115" w:type="dxa"/>
            </w:tcMar>
            <w:vAlign w:val="bottom"/>
          </w:tcPr>
          <w:p w:rsidR="007C25E2" w:rsidRPr="0059550C" w:rsidRDefault="007C25E2" w:rsidP="00090A5C">
            <w:pPr>
              <w:pStyle w:val="Heading3"/>
              <w:outlineLvl w:val="2"/>
              <w:rPr>
                <w:rFonts w:ascii="Trade Gothic LT Std" w:hAnsi="Trade Gothic LT Std"/>
              </w:rPr>
            </w:pPr>
            <w:bookmarkStart w:id="31" w:name="_Toc385871451"/>
            <w:r>
              <w:rPr>
                <w:rFonts w:ascii="Trade Gothic LT Std" w:hAnsi="Trade Gothic LT Std"/>
              </w:rPr>
              <w:t>Social Media Channels</w:t>
            </w:r>
            <w:bookmarkEnd w:id="31"/>
          </w:p>
        </w:tc>
      </w:tr>
      <w:tr w:rsidR="007C25E2" w:rsidRPr="0059550C" w:rsidTr="00090A5C">
        <w:trPr>
          <w:trHeight w:val="216"/>
        </w:trPr>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bookmarkStart w:id="32" w:name="Check1"/>
            <w:r w:rsidRPr="0059550C">
              <w:rPr>
                <w:rFonts w:cs="Arial"/>
              </w:rPr>
              <w:instrText xml:space="preserve"> FORMCHECKBOX </w:instrText>
            </w:r>
            <w:r>
              <w:rPr>
                <w:rFonts w:cs="Arial"/>
              </w:rPr>
            </w:r>
            <w:r>
              <w:rPr>
                <w:rFonts w:cs="Arial"/>
              </w:rPr>
              <w:fldChar w:fldCharType="separate"/>
            </w:r>
            <w:r w:rsidRPr="0059550C">
              <w:rPr>
                <w:rFonts w:cs="Arial"/>
              </w:rPr>
              <w:fldChar w:fldCharType="end"/>
            </w:r>
            <w:bookmarkEnd w:id="32"/>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Facebook group</w:t>
            </w:r>
          </w:p>
        </w:tc>
      </w:tr>
      <w:tr w:rsidR="007C25E2" w:rsidRPr="0059550C" w:rsidTr="00090A5C">
        <w:trPr>
          <w:trHeight w:val="216"/>
        </w:trPr>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LinkedIn group</w:t>
            </w:r>
          </w:p>
        </w:tc>
      </w:tr>
      <w:tr w:rsidR="007C25E2" w:rsidRPr="0059550C" w:rsidTr="00090A5C">
        <w:trPr>
          <w:trHeight w:val="216"/>
        </w:trPr>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Twitter account</w:t>
            </w:r>
          </w:p>
        </w:tc>
      </w:tr>
      <w:tr w:rsidR="007C25E2" w:rsidRPr="0059550C" w:rsidTr="00090A5C">
        <w:tc>
          <w:tcPr>
            <w:tcW w:w="8928" w:type="dxa"/>
            <w:gridSpan w:val="2"/>
            <w:tcMar>
              <w:top w:w="29" w:type="dxa"/>
              <w:left w:w="115" w:type="dxa"/>
              <w:bottom w:w="29" w:type="dxa"/>
              <w:right w:w="115" w:type="dxa"/>
            </w:tcMar>
          </w:tcPr>
          <w:p w:rsidR="007C25E2" w:rsidRPr="0059550C" w:rsidRDefault="007C25E2" w:rsidP="00090A5C">
            <w:pPr>
              <w:pStyle w:val="Heading3"/>
              <w:outlineLvl w:val="2"/>
              <w:rPr>
                <w:rFonts w:ascii="Trade Gothic LT Std" w:hAnsi="Trade Gothic LT Std"/>
              </w:rPr>
            </w:pPr>
            <w:bookmarkStart w:id="33" w:name="_Toc385871452"/>
            <w:r>
              <w:rPr>
                <w:rFonts w:ascii="Trade Gothic LT Std" w:hAnsi="Trade Gothic LT Std"/>
              </w:rPr>
              <w:t>Promotion</w:t>
            </w:r>
            <w:bookmarkEnd w:id="33"/>
          </w:p>
        </w:tc>
      </w:tr>
      <w:tr w:rsidR="007C25E2" w:rsidRPr="0059550C" w:rsidTr="00090A5C">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 xml:space="preserve">Schedule email to main list and submit to Her Systers’ Keeper </w:t>
            </w:r>
          </w:p>
        </w:tc>
      </w:tr>
      <w:tr w:rsidR="007C25E2" w:rsidRPr="0059550C" w:rsidTr="00090A5C">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Schedule your social media promotions</w:t>
            </w:r>
          </w:p>
        </w:tc>
      </w:tr>
      <w:tr w:rsidR="007C25E2" w:rsidRPr="0059550C" w:rsidTr="00090A5C">
        <w:tc>
          <w:tcPr>
            <w:tcW w:w="8928" w:type="dxa"/>
            <w:gridSpan w:val="2"/>
            <w:tcMar>
              <w:top w:w="29" w:type="dxa"/>
              <w:left w:w="115" w:type="dxa"/>
              <w:bottom w:w="29" w:type="dxa"/>
              <w:right w:w="115" w:type="dxa"/>
            </w:tcMar>
          </w:tcPr>
          <w:p w:rsidR="007C25E2" w:rsidRPr="0059550C" w:rsidRDefault="007C25E2" w:rsidP="00090A5C">
            <w:pPr>
              <w:pStyle w:val="Heading3"/>
              <w:outlineLvl w:val="2"/>
              <w:rPr>
                <w:rFonts w:ascii="Trade Gothic LT Std" w:hAnsi="Trade Gothic LT Std"/>
              </w:rPr>
            </w:pPr>
            <w:bookmarkStart w:id="34" w:name="_Toc385871453"/>
            <w:r>
              <w:rPr>
                <w:rFonts w:ascii="Trade Gothic LT Std" w:hAnsi="Trade Gothic LT Std"/>
              </w:rPr>
              <w:t>COMMUNICATION</w:t>
            </w:r>
            <w:bookmarkEnd w:id="34"/>
          </w:p>
        </w:tc>
      </w:tr>
      <w:tr w:rsidR="007C25E2" w:rsidRPr="0059550C" w:rsidTr="00090A5C">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Create your meetup on Systers Meetup site (</w:t>
            </w:r>
            <w:hyperlink r:id="rId19" w:history="1">
              <w:r>
                <w:rPr>
                  <w:rStyle w:val="Hyperlink"/>
                </w:rPr>
                <w:t>http://www.meetup.com/Systers/</w:t>
              </w:r>
            </w:hyperlink>
            <w:r>
              <w:t>)</w:t>
            </w:r>
          </w:p>
        </w:tc>
      </w:tr>
      <w:tr w:rsidR="007C25E2" w:rsidRPr="0059550C" w:rsidTr="00090A5C">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Notified everyone in your area about the meetup (use your location Systers meetup site)</w:t>
            </w:r>
          </w:p>
        </w:tc>
      </w:tr>
      <w:tr w:rsidR="007C25E2" w:rsidRPr="0059550C" w:rsidTr="00090A5C">
        <w:tc>
          <w:tcPr>
            <w:tcW w:w="835" w:type="dxa"/>
            <w:tcMar>
              <w:top w:w="29" w:type="dxa"/>
              <w:left w:w="115" w:type="dxa"/>
              <w:bottom w:w="29" w:type="dxa"/>
              <w:right w:w="115" w:type="dxa"/>
            </w:tcMar>
          </w:tcPr>
          <w:p w:rsidR="007C25E2" w:rsidRPr="0059550C" w:rsidRDefault="007C25E2" w:rsidP="00090A5C">
            <w:pPr>
              <w:jc w:val="right"/>
              <w:rPr>
                <w:rFonts w:cs="Arial"/>
              </w:rPr>
            </w:pPr>
            <w:r w:rsidRPr="0059550C">
              <w:rPr>
                <w:rFonts w:cs="Arial"/>
              </w:rPr>
              <w:fldChar w:fldCharType="begin">
                <w:ffData>
                  <w:name w:val="Check1"/>
                  <w:enabled/>
                  <w:calcOnExit w:val="0"/>
                  <w:checkBox>
                    <w:sizeAuto/>
                    <w:default w:val="0"/>
                  </w:checkBox>
                </w:ffData>
              </w:fldChar>
            </w:r>
            <w:r w:rsidRPr="0059550C">
              <w:rPr>
                <w:rFonts w:cs="Arial"/>
              </w:rPr>
              <w:instrText xml:space="preserve"> FORMCHECKBOX </w:instrText>
            </w:r>
            <w:r>
              <w:rPr>
                <w:rFonts w:cs="Arial"/>
              </w:rPr>
            </w:r>
            <w:r>
              <w:rPr>
                <w:rFonts w:cs="Arial"/>
              </w:rPr>
              <w:fldChar w:fldCharType="separate"/>
            </w:r>
            <w:r w:rsidRPr="0059550C">
              <w:rPr>
                <w:rFonts w:cs="Arial"/>
              </w:rPr>
              <w:fldChar w:fldCharType="end"/>
            </w:r>
          </w:p>
        </w:tc>
        <w:tc>
          <w:tcPr>
            <w:tcW w:w="8093" w:type="dxa"/>
            <w:tcMar>
              <w:top w:w="29" w:type="dxa"/>
              <w:left w:w="115" w:type="dxa"/>
              <w:bottom w:w="29" w:type="dxa"/>
              <w:right w:w="115" w:type="dxa"/>
            </w:tcMar>
          </w:tcPr>
          <w:p w:rsidR="007C25E2" w:rsidRPr="0059550C" w:rsidRDefault="007C25E2" w:rsidP="00090A5C">
            <w:pPr>
              <w:pStyle w:val="BodyText"/>
              <w:rPr>
                <w:rFonts w:ascii="Trade Gothic LT Std" w:hAnsi="Trade Gothic LT Std"/>
              </w:rPr>
            </w:pPr>
            <w:r>
              <w:rPr>
                <w:rFonts w:ascii="Trade Gothic LT Std" w:hAnsi="Trade Gothic LT Std"/>
              </w:rPr>
              <w:t>Promote in Systers list, Facebook, LinkedIn, Twitter (@systers_org, @systers_awards)</w:t>
            </w:r>
          </w:p>
        </w:tc>
      </w:tr>
    </w:tbl>
    <w:p w:rsidR="007C25E2" w:rsidRPr="0059550C" w:rsidRDefault="007C25E2" w:rsidP="007C25E2"/>
    <w:p w:rsidR="007C25E2" w:rsidRPr="007C25E2" w:rsidRDefault="007C25E2" w:rsidP="007C25E2"/>
    <w:p w:rsidR="00742871" w:rsidRPr="0039359B" w:rsidRDefault="00771875" w:rsidP="007C25E2">
      <w:pPr>
        <w:pStyle w:val="Heading2"/>
        <w:numPr>
          <w:ilvl w:val="0"/>
          <w:numId w:val="0"/>
        </w:numPr>
        <w:ind w:left="720" w:hanging="360"/>
      </w:pPr>
      <w:r>
        <w:br/>
      </w:r>
    </w:p>
    <w:sectPr w:rsidR="00742871" w:rsidRPr="0039359B" w:rsidSect="00103D3A">
      <w:headerReference w:type="default" r:id="rId20"/>
      <w:footerReference w:type="default" r:id="rId21"/>
      <w:headerReference w:type="first" r:id="rId22"/>
      <w:footerReference w:type="first" r:id="rId23"/>
      <w:pgSz w:w="12240" w:h="15840"/>
      <w:pgMar w:top="1440" w:right="1170" w:bottom="117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6761" w:rsidRDefault="003E6761" w:rsidP="0020371B">
      <w:pPr>
        <w:spacing w:after="0" w:line="240" w:lineRule="auto"/>
      </w:pPr>
      <w:r>
        <w:separator/>
      </w:r>
    </w:p>
  </w:endnote>
  <w:endnote w:type="continuationSeparator" w:id="0">
    <w:p w:rsidR="003E6761" w:rsidRDefault="003E6761" w:rsidP="002037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e Gothic LT Std">
    <w:panose1 w:val="00000500000000000000"/>
    <w:charset w:val="00"/>
    <w:family w:val="modern"/>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FF" w:rsidRDefault="00CB4BFF">
    <w:pPr>
      <w:pStyle w:val="Footer"/>
      <w:jc w:val="center"/>
    </w:pPr>
  </w:p>
  <w:p w:rsidR="00CB4BFF" w:rsidRPr="0096026A" w:rsidRDefault="00CB4BFF" w:rsidP="00CE2D5F">
    <w:pPr>
      <w:pStyle w:val="Footer"/>
      <w:pBdr>
        <w:top w:val="single" w:sz="4" w:space="1" w:color="auto"/>
      </w:pBdr>
      <w:jc w:val="center"/>
      <w:rPr>
        <w:sz w:val="20"/>
        <w:szCs w:val="20"/>
      </w:rPr>
    </w:pPr>
    <w:r>
      <w:rPr>
        <w:sz w:val="20"/>
        <w:szCs w:val="20"/>
      </w:rPr>
      <w:t>Systers GSoC 2014 Project</w:t>
    </w:r>
  </w:p>
  <w:p w:rsidR="00CB4BFF" w:rsidRPr="0096026A" w:rsidRDefault="00CB4BFF" w:rsidP="0096026A">
    <w:pPr>
      <w:pStyle w:val="Footer"/>
      <w:jc w:val="center"/>
      <w:rPr>
        <w:sz w:val="20"/>
        <w:szCs w:val="20"/>
      </w:rPr>
    </w:pPr>
    <w:sdt>
      <w:sdtPr>
        <w:rPr>
          <w:sz w:val="20"/>
          <w:szCs w:val="20"/>
        </w:rPr>
        <w:id w:val="503593425"/>
        <w:docPartObj>
          <w:docPartGallery w:val="Page Numbers (Bottom of Page)"/>
          <w:docPartUnique/>
        </w:docPartObj>
      </w:sdtPr>
      <w:sdtContent>
        <w:sdt>
          <w:sdtPr>
            <w:rPr>
              <w:sz w:val="20"/>
              <w:szCs w:val="20"/>
            </w:rPr>
            <w:id w:val="565050477"/>
            <w:docPartObj>
              <w:docPartGallery w:val="Page Numbers (Top of Page)"/>
              <w:docPartUnique/>
            </w:docPartObj>
          </w:sdtPr>
          <w:sdtContent>
            <w:r w:rsidRPr="0096026A">
              <w:rPr>
                <w:sz w:val="20"/>
                <w:szCs w:val="20"/>
              </w:rPr>
              <w:t xml:space="preserve">Page </w:t>
            </w:r>
            <w:r w:rsidRPr="0096026A">
              <w:rPr>
                <w:b/>
                <w:sz w:val="20"/>
                <w:szCs w:val="20"/>
              </w:rPr>
              <w:fldChar w:fldCharType="begin"/>
            </w:r>
            <w:r w:rsidRPr="0096026A">
              <w:rPr>
                <w:b/>
                <w:sz w:val="20"/>
                <w:szCs w:val="20"/>
              </w:rPr>
              <w:instrText xml:space="preserve"> PAGE </w:instrText>
            </w:r>
            <w:r w:rsidRPr="0096026A">
              <w:rPr>
                <w:b/>
                <w:sz w:val="20"/>
                <w:szCs w:val="20"/>
              </w:rPr>
              <w:fldChar w:fldCharType="separate"/>
            </w:r>
            <w:r w:rsidR="005E1F02">
              <w:rPr>
                <w:b/>
                <w:noProof/>
                <w:sz w:val="20"/>
                <w:szCs w:val="20"/>
              </w:rPr>
              <w:t>2</w:t>
            </w:r>
            <w:r w:rsidRPr="0096026A">
              <w:rPr>
                <w:b/>
                <w:sz w:val="20"/>
                <w:szCs w:val="20"/>
              </w:rPr>
              <w:fldChar w:fldCharType="end"/>
            </w:r>
            <w:r w:rsidRPr="0096026A">
              <w:rPr>
                <w:sz w:val="20"/>
                <w:szCs w:val="20"/>
              </w:rPr>
              <w:t xml:space="preserve"> of </w:t>
            </w:r>
            <w:r w:rsidRPr="0096026A">
              <w:rPr>
                <w:b/>
                <w:sz w:val="20"/>
                <w:szCs w:val="20"/>
              </w:rPr>
              <w:fldChar w:fldCharType="begin"/>
            </w:r>
            <w:r w:rsidRPr="0096026A">
              <w:rPr>
                <w:b/>
                <w:sz w:val="20"/>
                <w:szCs w:val="20"/>
              </w:rPr>
              <w:instrText xml:space="preserve"> NUMPAGES  </w:instrText>
            </w:r>
            <w:r w:rsidRPr="0096026A">
              <w:rPr>
                <w:b/>
                <w:sz w:val="20"/>
                <w:szCs w:val="20"/>
              </w:rPr>
              <w:fldChar w:fldCharType="separate"/>
            </w:r>
            <w:r w:rsidR="005E1F02">
              <w:rPr>
                <w:b/>
                <w:noProof/>
                <w:sz w:val="20"/>
                <w:szCs w:val="20"/>
              </w:rPr>
              <w:t>11</w:t>
            </w:r>
            <w:r w:rsidRPr="0096026A">
              <w:rPr>
                <w:b/>
                <w:sz w:val="20"/>
                <w:szCs w:val="20"/>
              </w:rPr>
              <w:fldChar w:fldCharType="end"/>
            </w:r>
          </w:sdtContent>
        </w:sdt>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FF" w:rsidRPr="0096026A" w:rsidRDefault="00CB4BFF" w:rsidP="00103D3A">
    <w:pPr>
      <w:pStyle w:val="Footer"/>
      <w:pBdr>
        <w:top w:val="single" w:sz="4" w:space="1" w:color="auto"/>
      </w:pBdr>
      <w:jc w:val="center"/>
      <w:rPr>
        <w:sz w:val="20"/>
        <w:szCs w:val="20"/>
      </w:rPr>
    </w:pPr>
    <w:r>
      <w:rPr>
        <w:sz w:val="20"/>
        <w:szCs w:val="20"/>
      </w:rPr>
      <w:t>Systers GSoC 2014 Project</w:t>
    </w:r>
  </w:p>
  <w:p w:rsidR="00CB4BFF" w:rsidRDefault="00CB4B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6761" w:rsidRDefault="003E6761" w:rsidP="0020371B">
      <w:pPr>
        <w:spacing w:after="0" w:line="240" w:lineRule="auto"/>
      </w:pPr>
      <w:r>
        <w:separator/>
      </w:r>
    </w:p>
  </w:footnote>
  <w:footnote w:type="continuationSeparator" w:id="0">
    <w:p w:rsidR="003E6761" w:rsidRDefault="003E6761" w:rsidP="002037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FF" w:rsidRDefault="00CB4BF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FF" w:rsidRDefault="00CB4BFF" w:rsidP="00B17DC9">
    <w:pPr>
      <w:pStyle w:val="Header"/>
      <w:pBdr>
        <w:bottom w:val="single" w:sz="4" w:space="1" w:color="auto"/>
      </w:pBdr>
    </w:pPr>
    <w:r w:rsidRPr="00B17DC9">
      <w:rPr>
        <w:noProof/>
      </w:rPr>
      <w:drawing>
        <wp:inline distT="0" distB="0" distL="0" distR="0">
          <wp:extent cx="4038599" cy="807719"/>
          <wp:effectExtent l="19050" t="0" r="1" b="0"/>
          <wp:docPr id="2" name="Picture 2" descr="ABI Signa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I Signature 1.jpg"/>
                  <pic:cNvPicPr/>
                </pic:nvPicPr>
                <pic:blipFill>
                  <a:blip r:embed="rId1"/>
                  <a:stretch>
                    <a:fillRect/>
                  </a:stretch>
                </pic:blipFill>
                <pic:spPr>
                  <a:xfrm>
                    <a:off x="0" y="0"/>
                    <a:ext cx="4038354" cy="80767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230E7"/>
    <w:multiLevelType w:val="hybridMultilevel"/>
    <w:tmpl w:val="61E863F2"/>
    <w:lvl w:ilvl="0" w:tplc="218E9212">
      <w:start w:val="1"/>
      <w:numFmt w:val="decimal"/>
      <w:pStyle w:val="Heading4"/>
      <w:lvlText w:val="%1."/>
      <w:lvlJc w:val="left"/>
      <w:pPr>
        <w:ind w:left="720" w:hanging="360"/>
      </w:pPr>
      <w:rPr>
        <w:rFonts w:ascii="Calibri" w:hAnsi="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621E2B"/>
    <w:multiLevelType w:val="hybridMultilevel"/>
    <w:tmpl w:val="37DE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C06AA2"/>
    <w:multiLevelType w:val="hybridMultilevel"/>
    <w:tmpl w:val="95AEA9E4"/>
    <w:lvl w:ilvl="0" w:tplc="41AA9BC0">
      <w:start w:val="1"/>
      <w:numFmt w:val="upp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2D49A0"/>
    <w:multiLevelType w:val="hybridMultilevel"/>
    <w:tmpl w:val="B7A4BF36"/>
    <w:lvl w:ilvl="0" w:tplc="5D028952">
      <w:numFmt w:val="bullet"/>
      <w:lvlText w:val="-"/>
      <w:lvlJc w:val="left"/>
      <w:pPr>
        <w:ind w:left="720" w:hanging="360"/>
      </w:pPr>
      <w:rPr>
        <w:rFonts w:ascii="Trade Gothic LT Std" w:eastAsiaTheme="minorHAnsi" w:hAnsi="Trade Gothic LT St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4570E9"/>
    <w:multiLevelType w:val="multilevel"/>
    <w:tmpl w:val="D6F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6A7B7F"/>
    <w:multiLevelType w:val="hybridMultilevel"/>
    <w:tmpl w:val="47EA7336"/>
    <w:lvl w:ilvl="0" w:tplc="68002E3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lvlOverride w:ilvl="0">
      <w:startOverride w:val="1"/>
    </w:lvlOverride>
  </w:num>
  <w:num w:numId="3">
    <w:abstractNumId w:val="5"/>
  </w:num>
  <w:num w:numId="4">
    <w:abstractNumId w:val="2"/>
  </w:num>
  <w:num w:numId="5">
    <w:abstractNumId w:val="3"/>
  </w:num>
  <w:num w:numId="6">
    <w:abstractNumId w:val="2"/>
    <w:lvlOverride w:ilvl="0">
      <w:startOverride w:val="1"/>
    </w:lvlOverride>
  </w:num>
  <w:num w:numId="7">
    <w:abstractNumId w:val="4"/>
  </w:num>
  <w:num w:numId="8">
    <w:abstractNumId w:val="2"/>
    <w:lvlOverride w:ilvl="0">
      <w:startOverride w:val="1"/>
    </w:lvlOverride>
  </w:num>
  <w:num w:numId="9">
    <w:abstractNumId w:val="1"/>
  </w:num>
  <w:num w:numId="10">
    <w:abstractNumId w:val="2"/>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6322"/>
  </w:hdrShapeDefaults>
  <w:footnotePr>
    <w:footnote w:id="-1"/>
    <w:footnote w:id="0"/>
  </w:footnotePr>
  <w:endnotePr>
    <w:endnote w:id="-1"/>
    <w:endnote w:id="0"/>
  </w:endnotePr>
  <w:compat/>
  <w:rsids>
    <w:rsidRoot w:val="00976D8D"/>
    <w:rsid w:val="0000043E"/>
    <w:rsid w:val="00001357"/>
    <w:rsid w:val="0000229A"/>
    <w:rsid w:val="00011A73"/>
    <w:rsid w:val="000240DF"/>
    <w:rsid w:val="0003503B"/>
    <w:rsid w:val="0004388A"/>
    <w:rsid w:val="000662F7"/>
    <w:rsid w:val="00070694"/>
    <w:rsid w:val="00073FBD"/>
    <w:rsid w:val="0007465C"/>
    <w:rsid w:val="00081AC0"/>
    <w:rsid w:val="000923A6"/>
    <w:rsid w:val="00093687"/>
    <w:rsid w:val="00093B20"/>
    <w:rsid w:val="000A324C"/>
    <w:rsid w:val="000A785D"/>
    <w:rsid w:val="000B2C5A"/>
    <w:rsid w:val="000B6F16"/>
    <w:rsid w:val="000B706A"/>
    <w:rsid w:val="000C16CB"/>
    <w:rsid w:val="000C4E56"/>
    <w:rsid w:val="000C60E8"/>
    <w:rsid w:val="000D413C"/>
    <w:rsid w:val="000F6290"/>
    <w:rsid w:val="000F7315"/>
    <w:rsid w:val="00103D3A"/>
    <w:rsid w:val="001140B6"/>
    <w:rsid w:val="00120FE4"/>
    <w:rsid w:val="00130E88"/>
    <w:rsid w:val="00135279"/>
    <w:rsid w:val="00135A5F"/>
    <w:rsid w:val="00136AC2"/>
    <w:rsid w:val="0015047C"/>
    <w:rsid w:val="001513D3"/>
    <w:rsid w:val="001521EB"/>
    <w:rsid w:val="001806BB"/>
    <w:rsid w:val="00190507"/>
    <w:rsid w:val="00194E0C"/>
    <w:rsid w:val="00197F40"/>
    <w:rsid w:val="001A58B1"/>
    <w:rsid w:val="001B1C42"/>
    <w:rsid w:val="001B2E41"/>
    <w:rsid w:val="001B54FE"/>
    <w:rsid w:val="001B7799"/>
    <w:rsid w:val="001C584D"/>
    <w:rsid w:val="001C7244"/>
    <w:rsid w:val="001D4386"/>
    <w:rsid w:val="001D7B3F"/>
    <w:rsid w:val="0020371B"/>
    <w:rsid w:val="00220EF8"/>
    <w:rsid w:val="00231B80"/>
    <w:rsid w:val="00241AFC"/>
    <w:rsid w:val="00242090"/>
    <w:rsid w:val="00244530"/>
    <w:rsid w:val="002505B8"/>
    <w:rsid w:val="00252E4A"/>
    <w:rsid w:val="00253093"/>
    <w:rsid w:val="0026167F"/>
    <w:rsid w:val="00262D81"/>
    <w:rsid w:val="00265689"/>
    <w:rsid w:val="002658DB"/>
    <w:rsid w:val="00284301"/>
    <w:rsid w:val="0029347D"/>
    <w:rsid w:val="00293ADB"/>
    <w:rsid w:val="002A5F6C"/>
    <w:rsid w:val="002B5FD5"/>
    <w:rsid w:val="002D75D6"/>
    <w:rsid w:val="002D7CDD"/>
    <w:rsid w:val="002E10DD"/>
    <w:rsid w:val="002E25E1"/>
    <w:rsid w:val="002E6A9B"/>
    <w:rsid w:val="002F03D6"/>
    <w:rsid w:val="002F52AA"/>
    <w:rsid w:val="002F6FB6"/>
    <w:rsid w:val="00312F18"/>
    <w:rsid w:val="003276CE"/>
    <w:rsid w:val="003343E3"/>
    <w:rsid w:val="00340C61"/>
    <w:rsid w:val="00342C12"/>
    <w:rsid w:val="0035263F"/>
    <w:rsid w:val="003566C0"/>
    <w:rsid w:val="00360851"/>
    <w:rsid w:val="00360B49"/>
    <w:rsid w:val="00360E3B"/>
    <w:rsid w:val="00370C9F"/>
    <w:rsid w:val="00370ECC"/>
    <w:rsid w:val="00374381"/>
    <w:rsid w:val="00382D39"/>
    <w:rsid w:val="00383CE7"/>
    <w:rsid w:val="00387831"/>
    <w:rsid w:val="0039359B"/>
    <w:rsid w:val="0039736E"/>
    <w:rsid w:val="003B31E8"/>
    <w:rsid w:val="003C0D96"/>
    <w:rsid w:val="003C1F73"/>
    <w:rsid w:val="003C2FDE"/>
    <w:rsid w:val="003C4E92"/>
    <w:rsid w:val="003C58A5"/>
    <w:rsid w:val="003D1EFE"/>
    <w:rsid w:val="003D2C7B"/>
    <w:rsid w:val="003D3049"/>
    <w:rsid w:val="003D3CAD"/>
    <w:rsid w:val="003D4C72"/>
    <w:rsid w:val="003D4D49"/>
    <w:rsid w:val="003D701F"/>
    <w:rsid w:val="003E06F0"/>
    <w:rsid w:val="003E2BF3"/>
    <w:rsid w:val="003E34FA"/>
    <w:rsid w:val="003E6761"/>
    <w:rsid w:val="003E7D77"/>
    <w:rsid w:val="003F351B"/>
    <w:rsid w:val="003F56FB"/>
    <w:rsid w:val="003F689D"/>
    <w:rsid w:val="00401706"/>
    <w:rsid w:val="0040184B"/>
    <w:rsid w:val="0041320D"/>
    <w:rsid w:val="00414451"/>
    <w:rsid w:val="00417291"/>
    <w:rsid w:val="00425998"/>
    <w:rsid w:val="004517DD"/>
    <w:rsid w:val="004559FD"/>
    <w:rsid w:val="00456E9F"/>
    <w:rsid w:val="004604C7"/>
    <w:rsid w:val="004629E4"/>
    <w:rsid w:val="00472D0E"/>
    <w:rsid w:val="00480685"/>
    <w:rsid w:val="00487686"/>
    <w:rsid w:val="0049063F"/>
    <w:rsid w:val="004962BA"/>
    <w:rsid w:val="004A51AB"/>
    <w:rsid w:val="004B354D"/>
    <w:rsid w:val="004C4CFA"/>
    <w:rsid w:val="004C69E9"/>
    <w:rsid w:val="004D1C4C"/>
    <w:rsid w:val="004D4E20"/>
    <w:rsid w:val="004E5FA1"/>
    <w:rsid w:val="004F02BD"/>
    <w:rsid w:val="00511A82"/>
    <w:rsid w:val="005233E7"/>
    <w:rsid w:val="005554FD"/>
    <w:rsid w:val="005652BF"/>
    <w:rsid w:val="0057276B"/>
    <w:rsid w:val="00582F7D"/>
    <w:rsid w:val="005A5B97"/>
    <w:rsid w:val="005B3301"/>
    <w:rsid w:val="005B4720"/>
    <w:rsid w:val="005B65A3"/>
    <w:rsid w:val="005D25E1"/>
    <w:rsid w:val="005D3E64"/>
    <w:rsid w:val="005E1F02"/>
    <w:rsid w:val="005E4B14"/>
    <w:rsid w:val="005F4852"/>
    <w:rsid w:val="00600E85"/>
    <w:rsid w:val="006075AA"/>
    <w:rsid w:val="0061115D"/>
    <w:rsid w:val="00611A55"/>
    <w:rsid w:val="006150C5"/>
    <w:rsid w:val="0062704F"/>
    <w:rsid w:val="006319FE"/>
    <w:rsid w:val="006358EC"/>
    <w:rsid w:val="00643A35"/>
    <w:rsid w:val="00644E48"/>
    <w:rsid w:val="00646547"/>
    <w:rsid w:val="0065077A"/>
    <w:rsid w:val="00651CAF"/>
    <w:rsid w:val="00652092"/>
    <w:rsid w:val="00652DA6"/>
    <w:rsid w:val="00665793"/>
    <w:rsid w:val="00666497"/>
    <w:rsid w:val="0067246B"/>
    <w:rsid w:val="006736DB"/>
    <w:rsid w:val="006763AB"/>
    <w:rsid w:val="00683B96"/>
    <w:rsid w:val="00690E7F"/>
    <w:rsid w:val="00691571"/>
    <w:rsid w:val="00692939"/>
    <w:rsid w:val="00694CB8"/>
    <w:rsid w:val="006A77A3"/>
    <w:rsid w:val="006B15B3"/>
    <w:rsid w:val="006C2CBF"/>
    <w:rsid w:val="006C4A3F"/>
    <w:rsid w:val="006C681F"/>
    <w:rsid w:val="006C741F"/>
    <w:rsid w:val="006E2D25"/>
    <w:rsid w:val="006E5A17"/>
    <w:rsid w:val="006E6F8A"/>
    <w:rsid w:val="006F6DF8"/>
    <w:rsid w:val="00705365"/>
    <w:rsid w:val="0071206D"/>
    <w:rsid w:val="007170F4"/>
    <w:rsid w:val="00720975"/>
    <w:rsid w:val="007211AF"/>
    <w:rsid w:val="00721B24"/>
    <w:rsid w:val="00726F86"/>
    <w:rsid w:val="00733D0E"/>
    <w:rsid w:val="0073418B"/>
    <w:rsid w:val="00742871"/>
    <w:rsid w:val="00743DEF"/>
    <w:rsid w:val="00752404"/>
    <w:rsid w:val="00752D6E"/>
    <w:rsid w:val="007614D2"/>
    <w:rsid w:val="00763182"/>
    <w:rsid w:val="00765459"/>
    <w:rsid w:val="00771875"/>
    <w:rsid w:val="0077506C"/>
    <w:rsid w:val="007754C8"/>
    <w:rsid w:val="0077745E"/>
    <w:rsid w:val="00784F70"/>
    <w:rsid w:val="0079511E"/>
    <w:rsid w:val="007A1375"/>
    <w:rsid w:val="007A7525"/>
    <w:rsid w:val="007B2774"/>
    <w:rsid w:val="007C25E2"/>
    <w:rsid w:val="007C455C"/>
    <w:rsid w:val="007C71E4"/>
    <w:rsid w:val="007E2547"/>
    <w:rsid w:val="007E42B5"/>
    <w:rsid w:val="007E53BE"/>
    <w:rsid w:val="007E5B1C"/>
    <w:rsid w:val="007E6798"/>
    <w:rsid w:val="007E74EA"/>
    <w:rsid w:val="007E7ACF"/>
    <w:rsid w:val="007F1C65"/>
    <w:rsid w:val="007F41CE"/>
    <w:rsid w:val="007F4FFC"/>
    <w:rsid w:val="00800AB2"/>
    <w:rsid w:val="00814051"/>
    <w:rsid w:val="00815D5C"/>
    <w:rsid w:val="008301AF"/>
    <w:rsid w:val="00834207"/>
    <w:rsid w:val="008379AF"/>
    <w:rsid w:val="00844F6F"/>
    <w:rsid w:val="0084701F"/>
    <w:rsid w:val="008510D8"/>
    <w:rsid w:val="00857784"/>
    <w:rsid w:val="00863C46"/>
    <w:rsid w:val="008713A6"/>
    <w:rsid w:val="008761E2"/>
    <w:rsid w:val="008811FF"/>
    <w:rsid w:val="0088152E"/>
    <w:rsid w:val="008A10BA"/>
    <w:rsid w:val="008C2CE0"/>
    <w:rsid w:val="008C6D6C"/>
    <w:rsid w:val="008D2C83"/>
    <w:rsid w:val="008D73C9"/>
    <w:rsid w:val="008E5D82"/>
    <w:rsid w:val="008E7773"/>
    <w:rsid w:val="008F6293"/>
    <w:rsid w:val="0090416D"/>
    <w:rsid w:val="0090661F"/>
    <w:rsid w:val="00910530"/>
    <w:rsid w:val="00911EB1"/>
    <w:rsid w:val="009122E4"/>
    <w:rsid w:val="00913147"/>
    <w:rsid w:val="00914A9F"/>
    <w:rsid w:val="009150D7"/>
    <w:rsid w:val="0092172B"/>
    <w:rsid w:val="00923BF5"/>
    <w:rsid w:val="00932136"/>
    <w:rsid w:val="009329FE"/>
    <w:rsid w:val="00932F5D"/>
    <w:rsid w:val="00936F2C"/>
    <w:rsid w:val="009408F4"/>
    <w:rsid w:val="00946510"/>
    <w:rsid w:val="009466E9"/>
    <w:rsid w:val="0095230D"/>
    <w:rsid w:val="009540FB"/>
    <w:rsid w:val="0096026A"/>
    <w:rsid w:val="00960513"/>
    <w:rsid w:val="0096724E"/>
    <w:rsid w:val="00976D8D"/>
    <w:rsid w:val="00992AD0"/>
    <w:rsid w:val="009A5602"/>
    <w:rsid w:val="009A6921"/>
    <w:rsid w:val="009B5FDC"/>
    <w:rsid w:val="009C318B"/>
    <w:rsid w:val="009C3A00"/>
    <w:rsid w:val="009C5448"/>
    <w:rsid w:val="009C7750"/>
    <w:rsid w:val="009C7B92"/>
    <w:rsid w:val="009D0D07"/>
    <w:rsid w:val="009D43A4"/>
    <w:rsid w:val="009E1A05"/>
    <w:rsid w:val="009E6577"/>
    <w:rsid w:val="009E79D0"/>
    <w:rsid w:val="009F6387"/>
    <w:rsid w:val="00A07B51"/>
    <w:rsid w:val="00A121AF"/>
    <w:rsid w:val="00A15E5F"/>
    <w:rsid w:val="00A3399B"/>
    <w:rsid w:val="00A43773"/>
    <w:rsid w:val="00A45DC7"/>
    <w:rsid w:val="00A54A8D"/>
    <w:rsid w:val="00A63858"/>
    <w:rsid w:val="00A75503"/>
    <w:rsid w:val="00A76067"/>
    <w:rsid w:val="00A87ACB"/>
    <w:rsid w:val="00A94374"/>
    <w:rsid w:val="00A96BA6"/>
    <w:rsid w:val="00AA0933"/>
    <w:rsid w:val="00AA1E03"/>
    <w:rsid w:val="00AC4E76"/>
    <w:rsid w:val="00AC5805"/>
    <w:rsid w:val="00AD3E14"/>
    <w:rsid w:val="00AD4F1D"/>
    <w:rsid w:val="00AD661C"/>
    <w:rsid w:val="00AE3FC5"/>
    <w:rsid w:val="00AF07B1"/>
    <w:rsid w:val="00B0367B"/>
    <w:rsid w:val="00B03E20"/>
    <w:rsid w:val="00B12069"/>
    <w:rsid w:val="00B17DC9"/>
    <w:rsid w:val="00B23AAA"/>
    <w:rsid w:val="00B37A6F"/>
    <w:rsid w:val="00B410D3"/>
    <w:rsid w:val="00B4510E"/>
    <w:rsid w:val="00B46EC2"/>
    <w:rsid w:val="00B57AE7"/>
    <w:rsid w:val="00B57CBD"/>
    <w:rsid w:val="00B65991"/>
    <w:rsid w:val="00B6798B"/>
    <w:rsid w:val="00B74FE7"/>
    <w:rsid w:val="00B777E1"/>
    <w:rsid w:val="00B81D55"/>
    <w:rsid w:val="00BA1448"/>
    <w:rsid w:val="00BA714E"/>
    <w:rsid w:val="00BB03B8"/>
    <w:rsid w:val="00BB0AD2"/>
    <w:rsid w:val="00BB3496"/>
    <w:rsid w:val="00BB7456"/>
    <w:rsid w:val="00BB764E"/>
    <w:rsid w:val="00BB7DB9"/>
    <w:rsid w:val="00BC02FE"/>
    <w:rsid w:val="00BC2470"/>
    <w:rsid w:val="00BC7330"/>
    <w:rsid w:val="00BC79B3"/>
    <w:rsid w:val="00C063B6"/>
    <w:rsid w:val="00C32B75"/>
    <w:rsid w:val="00C527F5"/>
    <w:rsid w:val="00C563B0"/>
    <w:rsid w:val="00C61405"/>
    <w:rsid w:val="00C657F7"/>
    <w:rsid w:val="00C713DE"/>
    <w:rsid w:val="00C73A24"/>
    <w:rsid w:val="00C73DEC"/>
    <w:rsid w:val="00C80426"/>
    <w:rsid w:val="00C83C9F"/>
    <w:rsid w:val="00C85EDF"/>
    <w:rsid w:val="00C9566C"/>
    <w:rsid w:val="00CA4D7C"/>
    <w:rsid w:val="00CA61EF"/>
    <w:rsid w:val="00CA66C5"/>
    <w:rsid w:val="00CB0D63"/>
    <w:rsid w:val="00CB2841"/>
    <w:rsid w:val="00CB4BFF"/>
    <w:rsid w:val="00CC60EE"/>
    <w:rsid w:val="00CD6F6A"/>
    <w:rsid w:val="00CE2D5F"/>
    <w:rsid w:val="00D16CDA"/>
    <w:rsid w:val="00D33DBB"/>
    <w:rsid w:val="00D47E7B"/>
    <w:rsid w:val="00D50CF7"/>
    <w:rsid w:val="00D52D88"/>
    <w:rsid w:val="00D53AEC"/>
    <w:rsid w:val="00D56303"/>
    <w:rsid w:val="00D646A7"/>
    <w:rsid w:val="00D758F0"/>
    <w:rsid w:val="00D75E42"/>
    <w:rsid w:val="00D82E73"/>
    <w:rsid w:val="00D83DB1"/>
    <w:rsid w:val="00D83DE3"/>
    <w:rsid w:val="00D851C4"/>
    <w:rsid w:val="00D90107"/>
    <w:rsid w:val="00D95109"/>
    <w:rsid w:val="00DB2C85"/>
    <w:rsid w:val="00DB6A32"/>
    <w:rsid w:val="00DB6B15"/>
    <w:rsid w:val="00DC32A5"/>
    <w:rsid w:val="00DC6A29"/>
    <w:rsid w:val="00DD7844"/>
    <w:rsid w:val="00DE2B0F"/>
    <w:rsid w:val="00DF0B2E"/>
    <w:rsid w:val="00E0187F"/>
    <w:rsid w:val="00E040E5"/>
    <w:rsid w:val="00E079EC"/>
    <w:rsid w:val="00E1259F"/>
    <w:rsid w:val="00E1525E"/>
    <w:rsid w:val="00E175D6"/>
    <w:rsid w:val="00E2128B"/>
    <w:rsid w:val="00E22DB3"/>
    <w:rsid w:val="00E2363F"/>
    <w:rsid w:val="00E4393C"/>
    <w:rsid w:val="00E446F9"/>
    <w:rsid w:val="00E60380"/>
    <w:rsid w:val="00E66D73"/>
    <w:rsid w:val="00E94967"/>
    <w:rsid w:val="00EA64CC"/>
    <w:rsid w:val="00EA75CC"/>
    <w:rsid w:val="00EB4523"/>
    <w:rsid w:val="00EB785B"/>
    <w:rsid w:val="00EC3F02"/>
    <w:rsid w:val="00EC5B9A"/>
    <w:rsid w:val="00EC6E92"/>
    <w:rsid w:val="00ED5AE4"/>
    <w:rsid w:val="00EE2967"/>
    <w:rsid w:val="00EE5E97"/>
    <w:rsid w:val="00EF2DE8"/>
    <w:rsid w:val="00EF4160"/>
    <w:rsid w:val="00F014FE"/>
    <w:rsid w:val="00F053CA"/>
    <w:rsid w:val="00F1493F"/>
    <w:rsid w:val="00F26C88"/>
    <w:rsid w:val="00F40114"/>
    <w:rsid w:val="00F44747"/>
    <w:rsid w:val="00F47A71"/>
    <w:rsid w:val="00F80107"/>
    <w:rsid w:val="00F80E46"/>
    <w:rsid w:val="00F81421"/>
    <w:rsid w:val="00F85C42"/>
    <w:rsid w:val="00F97A69"/>
    <w:rsid w:val="00FA6A4A"/>
    <w:rsid w:val="00FB55C2"/>
    <w:rsid w:val="00FC0FC8"/>
    <w:rsid w:val="00FC38B0"/>
    <w:rsid w:val="00FC52E0"/>
    <w:rsid w:val="00FD0B1D"/>
    <w:rsid w:val="00FD5939"/>
    <w:rsid w:val="00FE31DE"/>
    <w:rsid w:val="00FE4DE4"/>
    <w:rsid w:val="00FE615F"/>
    <w:rsid w:val="00FF26AF"/>
    <w:rsid w:val="00FF74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0DF"/>
    <w:rPr>
      <w:rFonts w:ascii="Trade Gothic LT Std" w:hAnsi="Trade Gothic LT Std"/>
    </w:rPr>
  </w:style>
  <w:style w:type="paragraph" w:styleId="Heading1">
    <w:name w:val="heading 1"/>
    <w:basedOn w:val="Normal"/>
    <w:next w:val="Normal"/>
    <w:link w:val="Heading1Char"/>
    <w:autoRedefine/>
    <w:uiPriority w:val="9"/>
    <w:qFormat/>
    <w:rsid w:val="0090661F"/>
    <w:pPr>
      <w:spacing w:after="240"/>
      <w:contextualSpacing/>
      <w:jc w:val="center"/>
      <w:outlineLvl w:val="0"/>
    </w:pPr>
    <w:rPr>
      <w:rFonts w:eastAsia="Times New Roman" w:cstheme="majorBidi"/>
      <w:bCs/>
      <w:color w:val="E09B56"/>
      <w:sz w:val="32"/>
      <w:szCs w:val="20"/>
      <w:u w:val="single"/>
    </w:rPr>
  </w:style>
  <w:style w:type="paragraph" w:styleId="Heading2">
    <w:name w:val="heading 2"/>
    <w:basedOn w:val="Normal"/>
    <w:next w:val="Normal"/>
    <w:link w:val="Heading2Char"/>
    <w:uiPriority w:val="9"/>
    <w:unhideWhenUsed/>
    <w:qFormat/>
    <w:rsid w:val="0026167F"/>
    <w:pPr>
      <w:keepNext/>
      <w:keepLines/>
      <w:numPr>
        <w:numId w:val="3"/>
      </w:numPr>
      <w:spacing w:before="200" w:after="0"/>
      <w:outlineLvl w:val="1"/>
    </w:pPr>
    <w:rPr>
      <w:rFonts w:asciiTheme="majorHAnsi" w:eastAsiaTheme="majorEastAsia" w:hAnsiTheme="majorHAnsi" w:cstheme="majorBidi"/>
      <w:b/>
      <w:bCs/>
      <w:color w:val="7CB6CA"/>
      <w:sz w:val="28"/>
      <w:szCs w:val="26"/>
      <w:u w:val="single"/>
    </w:rPr>
  </w:style>
  <w:style w:type="paragraph" w:styleId="Heading3">
    <w:name w:val="heading 3"/>
    <w:next w:val="Normal"/>
    <w:link w:val="Heading3Char"/>
    <w:uiPriority w:val="9"/>
    <w:unhideWhenUsed/>
    <w:qFormat/>
    <w:rsid w:val="004962BA"/>
    <w:pPr>
      <w:keepLines/>
      <w:numPr>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H4"/>
    <w:link w:val="Heading4Char"/>
    <w:uiPriority w:val="9"/>
    <w:unhideWhenUsed/>
    <w:qFormat/>
    <w:rsid w:val="006E2D25"/>
    <w:pPr>
      <w:keepNext/>
      <w:keepLines/>
      <w:numPr>
        <w:numId w:val="1"/>
      </w:numPr>
      <w:spacing w:before="200" w:after="0"/>
      <w:outlineLvl w:val="3"/>
    </w:pPr>
    <w:rPr>
      <w:rFonts w:asciiTheme="majorHAnsi" w:eastAsiaTheme="majorEastAsia" w:hAnsiTheme="majorHAnsi"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61F"/>
    <w:rPr>
      <w:rFonts w:eastAsia="Times New Roman" w:cstheme="majorBidi"/>
      <w:bCs/>
      <w:color w:val="E09B56"/>
      <w:sz w:val="32"/>
      <w:szCs w:val="20"/>
      <w:u w:val="single"/>
    </w:rPr>
  </w:style>
  <w:style w:type="paragraph" w:styleId="ListParagraph">
    <w:name w:val="List Paragraph"/>
    <w:basedOn w:val="Normal"/>
    <w:uiPriority w:val="34"/>
    <w:qFormat/>
    <w:rsid w:val="00DB2C85"/>
    <w:pPr>
      <w:ind w:left="720"/>
      <w:contextualSpacing/>
    </w:pPr>
  </w:style>
  <w:style w:type="paragraph" w:styleId="BalloonText">
    <w:name w:val="Balloon Text"/>
    <w:basedOn w:val="Normal"/>
    <w:link w:val="BalloonTextChar"/>
    <w:uiPriority w:val="99"/>
    <w:semiHidden/>
    <w:unhideWhenUsed/>
    <w:rsid w:val="00643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A35"/>
    <w:rPr>
      <w:rFonts w:ascii="Tahoma" w:hAnsi="Tahoma" w:cs="Tahoma"/>
      <w:sz w:val="16"/>
      <w:szCs w:val="16"/>
    </w:rPr>
  </w:style>
  <w:style w:type="paragraph" w:styleId="Header">
    <w:name w:val="header"/>
    <w:basedOn w:val="Normal"/>
    <w:link w:val="HeaderChar"/>
    <w:uiPriority w:val="99"/>
    <w:semiHidden/>
    <w:unhideWhenUsed/>
    <w:rsid w:val="002037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371B"/>
  </w:style>
  <w:style w:type="paragraph" w:styleId="Footer">
    <w:name w:val="footer"/>
    <w:basedOn w:val="Normal"/>
    <w:link w:val="FooterChar"/>
    <w:uiPriority w:val="99"/>
    <w:unhideWhenUsed/>
    <w:rsid w:val="00203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71B"/>
  </w:style>
  <w:style w:type="character" w:customStyle="1" w:styleId="Heading2Char">
    <w:name w:val="Heading 2 Char"/>
    <w:basedOn w:val="DefaultParagraphFont"/>
    <w:link w:val="Heading2"/>
    <w:uiPriority w:val="9"/>
    <w:rsid w:val="0026167F"/>
    <w:rPr>
      <w:rFonts w:asciiTheme="majorHAnsi" w:eastAsiaTheme="majorEastAsia" w:hAnsiTheme="majorHAnsi" w:cstheme="majorBidi"/>
      <w:b/>
      <w:bCs/>
      <w:color w:val="7CB6CA"/>
      <w:sz w:val="28"/>
      <w:szCs w:val="26"/>
      <w:u w:val="single"/>
    </w:rPr>
  </w:style>
  <w:style w:type="character" w:styleId="CommentReference">
    <w:name w:val="annotation reference"/>
    <w:basedOn w:val="DefaultParagraphFont"/>
    <w:uiPriority w:val="99"/>
    <w:semiHidden/>
    <w:unhideWhenUsed/>
    <w:rsid w:val="007754C8"/>
    <w:rPr>
      <w:sz w:val="16"/>
      <w:szCs w:val="16"/>
    </w:rPr>
  </w:style>
  <w:style w:type="paragraph" w:customStyle="1" w:styleId="CommentText1">
    <w:name w:val="Comment Text1"/>
    <w:basedOn w:val="Normal"/>
    <w:next w:val="Header"/>
    <w:uiPriority w:val="99"/>
    <w:semiHidden/>
    <w:unhideWhenUsed/>
    <w:rsid w:val="007754C8"/>
    <w:pPr>
      <w:spacing w:line="240" w:lineRule="auto"/>
    </w:pPr>
    <w:rPr>
      <w:sz w:val="20"/>
      <w:szCs w:val="20"/>
    </w:rPr>
  </w:style>
  <w:style w:type="character" w:customStyle="1" w:styleId="CommentTextChar">
    <w:name w:val="Comment Text Char"/>
    <w:basedOn w:val="DefaultParagraphFont"/>
    <w:link w:val="CommentText"/>
    <w:uiPriority w:val="99"/>
    <w:semiHidden/>
    <w:rsid w:val="007754C8"/>
    <w:rPr>
      <w:sz w:val="20"/>
      <w:szCs w:val="20"/>
    </w:rPr>
  </w:style>
  <w:style w:type="paragraph" w:styleId="CommentText">
    <w:name w:val="annotation text"/>
    <w:basedOn w:val="Normal"/>
    <w:link w:val="CommentTextChar"/>
    <w:uiPriority w:val="99"/>
    <w:semiHidden/>
    <w:unhideWhenUsed/>
    <w:rsid w:val="007754C8"/>
    <w:pPr>
      <w:spacing w:line="240" w:lineRule="auto"/>
    </w:pPr>
    <w:rPr>
      <w:sz w:val="20"/>
      <w:szCs w:val="20"/>
    </w:rPr>
  </w:style>
  <w:style w:type="character" w:customStyle="1" w:styleId="CommentTextChar1">
    <w:name w:val="Comment Text Char1"/>
    <w:basedOn w:val="DefaultParagraphFont"/>
    <w:link w:val="CommentText"/>
    <w:uiPriority w:val="99"/>
    <w:semiHidden/>
    <w:rsid w:val="007754C8"/>
    <w:rPr>
      <w:sz w:val="20"/>
      <w:szCs w:val="20"/>
    </w:rPr>
  </w:style>
  <w:style w:type="paragraph" w:styleId="CommentSubject">
    <w:name w:val="annotation subject"/>
    <w:basedOn w:val="CommentText"/>
    <w:next w:val="CommentText"/>
    <w:link w:val="CommentSubjectChar"/>
    <w:uiPriority w:val="99"/>
    <w:semiHidden/>
    <w:unhideWhenUsed/>
    <w:rsid w:val="008301AF"/>
    <w:rPr>
      <w:b/>
      <w:bCs/>
    </w:rPr>
  </w:style>
  <w:style w:type="character" w:customStyle="1" w:styleId="CommentSubjectChar">
    <w:name w:val="Comment Subject Char"/>
    <w:basedOn w:val="CommentTextChar"/>
    <w:link w:val="CommentSubject"/>
    <w:uiPriority w:val="99"/>
    <w:semiHidden/>
    <w:rsid w:val="008301AF"/>
    <w:rPr>
      <w:b/>
      <w:bCs/>
    </w:rPr>
  </w:style>
  <w:style w:type="paragraph" w:styleId="Subtitle">
    <w:name w:val="Subtitle"/>
    <w:basedOn w:val="Normal"/>
    <w:next w:val="Normal"/>
    <w:link w:val="SubtitleChar"/>
    <w:uiPriority w:val="11"/>
    <w:qFormat/>
    <w:rsid w:val="002E10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10D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2E10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10D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962B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D47E7B"/>
    <w:pPr>
      <w:keepNext/>
      <w:keepLines/>
      <w:spacing w:before="480" w:after="0"/>
      <w:contextualSpacing w:val="0"/>
      <w:jc w:val="left"/>
      <w:outlineLvl w:val="9"/>
    </w:pPr>
    <w:rPr>
      <w:rFonts w:asciiTheme="majorHAnsi" w:eastAsiaTheme="majorEastAsia" w:hAnsiTheme="majorHAnsi"/>
      <w:b/>
      <w:color w:val="365F91" w:themeColor="accent1" w:themeShade="BF"/>
      <w:sz w:val="28"/>
      <w:szCs w:val="28"/>
      <w:u w:val="none"/>
    </w:rPr>
  </w:style>
  <w:style w:type="paragraph" w:styleId="TOC2">
    <w:name w:val="toc 2"/>
    <w:basedOn w:val="Normal"/>
    <w:next w:val="Normal"/>
    <w:autoRedefine/>
    <w:uiPriority w:val="39"/>
    <w:unhideWhenUsed/>
    <w:rsid w:val="00D47E7B"/>
    <w:pPr>
      <w:spacing w:after="100"/>
      <w:ind w:left="220"/>
    </w:pPr>
  </w:style>
  <w:style w:type="paragraph" w:styleId="TOC3">
    <w:name w:val="toc 3"/>
    <w:basedOn w:val="Normal"/>
    <w:next w:val="Normal"/>
    <w:autoRedefine/>
    <w:uiPriority w:val="39"/>
    <w:unhideWhenUsed/>
    <w:rsid w:val="00D47E7B"/>
    <w:pPr>
      <w:spacing w:after="100"/>
      <w:ind w:left="440"/>
    </w:pPr>
  </w:style>
  <w:style w:type="character" w:styleId="Hyperlink">
    <w:name w:val="Hyperlink"/>
    <w:basedOn w:val="DefaultParagraphFont"/>
    <w:uiPriority w:val="99"/>
    <w:unhideWhenUsed/>
    <w:rsid w:val="00D47E7B"/>
    <w:rPr>
      <w:color w:val="0000FF" w:themeColor="hyperlink"/>
      <w:u w:val="single"/>
    </w:rPr>
  </w:style>
  <w:style w:type="table" w:styleId="TableGrid">
    <w:name w:val="Table Grid"/>
    <w:basedOn w:val="TableNormal"/>
    <w:rsid w:val="006270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E2D25"/>
    <w:rPr>
      <w:rFonts w:asciiTheme="majorHAnsi" w:eastAsiaTheme="majorEastAsia" w:hAnsiTheme="majorHAnsi" w:cstheme="majorBidi"/>
      <w:b/>
      <w:bCs/>
      <w:iCs/>
    </w:rPr>
  </w:style>
  <w:style w:type="paragraph" w:styleId="TOC1">
    <w:name w:val="toc 1"/>
    <w:basedOn w:val="Normal"/>
    <w:next w:val="Normal"/>
    <w:autoRedefine/>
    <w:uiPriority w:val="39"/>
    <w:unhideWhenUsed/>
    <w:rsid w:val="003C1F73"/>
    <w:pPr>
      <w:spacing w:after="100"/>
    </w:pPr>
  </w:style>
  <w:style w:type="character" w:styleId="FollowedHyperlink">
    <w:name w:val="FollowedHyperlink"/>
    <w:basedOn w:val="DefaultParagraphFont"/>
    <w:uiPriority w:val="99"/>
    <w:semiHidden/>
    <w:unhideWhenUsed/>
    <w:rsid w:val="007E2547"/>
    <w:rPr>
      <w:color w:val="800080" w:themeColor="followedHyperlink"/>
      <w:u w:val="single"/>
    </w:rPr>
  </w:style>
  <w:style w:type="paragraph" w:customStyle="1" w:styleId="Normal-H4">
    <w:name w:val="Normal-H4"/>
    <w:basedOn w:val="Normal"/>
    <w:qFormat/>
    <w:rsid w:val="006E2D25"/>
    <w:pPr>
      <w:ind w:left="720"/>
    </w:pPr>
  </w:style>
  <w:style w:type="paragraph" w:styleId="BlockText">
    <w:name w:val="Block Text"/>
    <w:basedOn w:val="Normal"/>
    <w:uiPriority w:val="99"/>
    <w:semiHidden/>
    <w:unhideWhenUsed/>
    <w:rsid w:val="006E2D25"/>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aption">
    <w:name w:val="caption"/>
    <w:basedOn w:val="Normal"/>
    <w:next w:val="Normal"/>
    <w:uiPriority w:val="35"/>
    <w:semiHidden/>
    <w:unhideWhenUsed/>
    <w:qFormat/>
    <w:rsid w:val="006F6DF8"/>
    <w:pPr>
      <w:spacing w:line="240" w:lineRule="auto"/>
    </w:pPr>
    <w:rPr>
      <w:b/>
      <w:bCs/>
      <w:color w:val="4F81BD" w:themeColor="accent1"/>
      <w:sz w:val="18"/>
      <w:szCs w:val="18"/>
    </w:rPr>
  </w:style>
  <w:style w:type="paragraph" w:styleId="NormalWeb">
    <w:name w:val="Normal (Web)"/>
    <w:basedOn w:val="Normal"/>
    <w:uiPriority w:val="99"/>
    <w:semiHidden/>
    <w:unhideWhenUsed/>
    <w:rsid w:val="00E040E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next w:val="Normal"/>
    <w:link w:val="BodyTextChar"/>
    <w:rsid w:val="007C25E2"/>
    <w:pPr>
      <w:spacing w:after="0" w:line="240" w:lineRule="auto"/>
    </w:pPr>
    <w:rPr>
      <w:rFonts w:ascii="Arial" w:eastAsia="Times New Roman" w:hAnsi="Arial" w:cs="Times New Roman"/>
      <w:sz w:val="20"/>
      <w:szCs w:val="24"/>
    </w:rPr>
  </w:style>
  <w:style w:type="character" w:customStyle="1" w:styleId="BodyTextChar">
    <w:name w:val="Body Text Char"/>
    <w:basedOn w:val="DefaultParagraphFont"/>
    <w:link w:val="BodyText"/>
    <w:rsid w:val="007C25E2"/>
    <w:rPr>
      <w:rFonts w:ascii="Arial" w:eastAsia="Times New Roman" w:hAnsi="Arial" w:cs="Times New Roman"/>
      <w:sz w:val="20"/>
      <w:szCs w:val="24"/>
    </w:rPr>
  </w:style>
</w:styles>
</file>

<file path=word/webSettings.xml><?xml version="1.0" encoding="utf-8"?>
<w:webSettings xmlns:r="http://schemas.openxmlformats.org/officeDocument/2006/relationships" xmlns:w="http://schemas.openxmlformats.org/wordprocessingml/2006/main">
  <w:divs>
    <w:div w:id="285240292">
      <w:bodyDiv w:val="1"/>
      <w:marLeft w:val="0"/>
      <w:marRight w:val="0"/>
      <w:marTop w:val="0"/>
      <w:marBottom w:val="0"/>
      <w:divBdr>
        <w:top w:val="none" w:sz="0" w:space="0" w:color="auto"/>
        <w:left w:val="none" w:sz="0" w:space="0" w:color="auto"/>
        <w:bottom w:val="none" w:sz="0" w:space="0" w:color="auto"/>
        <w:right w:val="none" w:sz="0" w:space="0" w:color="auto"/>
      </w:divBdr>
      <w:divsChild>
        <w:div w:id="1734618594">
          <w:marLeft w:val="547"/>
          <w:marRight w:val="0"/>
          <w:marTop w:val="0"/>
          <w:marBottom w:val="0"/>
          <w:divBdr>
            <w:top w:val="none" w:sz="0" w:space="0" w:color="auto"/>
            <w:left w:val="none" w:sz="0" w:space="0" w:color="auto"/>
            <w:bottom w:val="none" w:sz="0" w:space="0" w:color="auto"/>
            <w:right w:val="none" w:sz="0" w:space="0" w:color="auto"/>
          </w:divBdr>
        </w:div>
        <w:div w:id="996305084">
          <w:marLeft w:val="547"/>
          <w:marRight w:val="0"/>
          <w:marTop w:val="0"/>
          <w:marBottom w:val="0"/>
          <w:divBdr>
            <w:top w:val="none" w:sz="0" w:space="0" w:color="auto"/>
            <w:left w:val="none" w:sz="0" w:space="0" w:color="auto"/>
            <w:bottom w:val="none" w:sz="0" w:space="0" w:color="auto"/>
            <w:right w:val="none" w:sz="0" w:space="0" w:color="auto"/>
          </w:divBdr>
        </w:div>
        <w:div w:id="222915644">
          <w:marLeft w:val="547"/>
          <w:marRight w:val="0"/>
          <w:marTop w:val="0"/>
          <w:marBottom w:val="0"/>
          <w:divBdr>
            <w:top w:val="none" w:sz="0" w:space="0" w:color="auto"/>
            <w:left w:val="none" w:sz="0" w:space="0" w:color="auto"/>
            <w:bottom w:val="none" w:sz="0" w:space="0" w:color="auto"/>
            <w:right w:val="none" w:sz="0" w:space="0" w:color="auto"/>
          </w:divBdr>
        </w:div>
        <w:div w:id="1763797357">
          <w:marLeft w:val="547"/>
          <w:marRight w:val="0"/>
          <w:marTop w:val="0"/>
          <w:marBottom w:val="0"/>
          <w:divBdr>
            <w:top w:val="none" w:sz="0" w:space="0" w:color="auto"/>
            <w:left w:val="none" w:sz="0" w:space="0" w:color="auto"/>
            <w:bottom w:val="none" w:sz="0" w:space="0" w:color="auto"/>
            <w:right w:val="none" w:sz="0" w:space="0" w:color="auto"/>
          </w:divBdr>
        </w:div>
      </w:divsChild>
    </w:div>
    <w:div w:id="294142515">
      <w:bodyDiv w:val="1"/>
      <w:marLeft w:val="0"/>
      <w:marRight w:val="0"/>
      <w:marTop w:val="0"/>
      <w:marBottom w:val="0"/>
      <w:divBdr>
        <w:top w:val="none" w:sz="0" w:space="0" w:color="auto"/>
        <w:left w:val="none" w:sz="0" w:space="0" w:color="auto"/>
        <w:bottom w:val="none" w:sz="0" w:space="0" w:color="auto"/>
        <w:right w:val="none" w:sz="0" w:space="0" w:color="auto"/>
      </w:divBdr>
    </w:div>
    <w:div w:id="325060439">
      <w:bodyDiv w:val="1"/>
      <w:marLeft w:val="0"/>
      <w:marRight w:val="0"/>
      <w:marTop w:val="0"/>
      <w:marBottom w:val="0"/>
      <w:divBdr>
        <w:top w:val="none" w:sz="0" w:space="0" w:color="auto"/>
        <w:left w:val="none" w:sz="0" w:space="0" w:color="auto"/>
        <w:bottom w:val="none" w:sz="0" w:space="0" w:color="auto"/>
        <w:right w:val="none" w:sz="0" w:space="0" w:color="auto"/>
      </w:divBdr>
    </w:div>
    <w:div w:id="416288402">
      <w:bodyDiv w:val="1"/>
      <w:marLeft w:val="0"/>
      <w:marRight w:val="0"/>
      <w:marTop w:val="0"/>
      <w:marBottom w:val="0"/>
      <w:divBdr>
        <w:top w:val="none" w:sz="0" w:space="0" w:color="auto"/>
        <w:left w:val="none" w:sz="0" w:space="0" w:color="auto"/>
        <w:bottom w:val="none" w:sz="0" w:space="0" w:color="auto"/>
        <w:right w:val="none" w:sz="0" w:space="0" w:color="auto"/>
      </w:divBdr>
    </w:div>
    <w:div w:id="717246223">
      <w:bodyDiv w:val="1"/>
      <w:marLeft w:val="0"/>
      <w:marRight w:val="0"/>
      <w:marTop w:val="0"/>
      <w:marBottom w:val="0"/>
      <w:divBdr>
        <w:top w:val="none" w:sz="0" w:space="0" w:color="auto"/>
        <w:left w:val="none" w:sz="0" w:space="0" w:color="auto"/>
        <w:bottom w:val="none" w:sz="0" w:space="0" w:color="auto"/>
        <w:right w:val="none" w:sz="0" w:space="0" w:color="auto"/>
      </w:divBdr>
    </w:div>
    <w:div w:id="1397702469">
      <w:bodyDiv w:val="1"/>
      <w:marLeft w:val="0"/>
      <w:marRight w:val="0"/>
      <w:marTop w:val="0"/>
      <w:marBottom w:val="0"/>
      <w:divBdr>
        <w:top w:val="none" w:sz="0" w:space="0" w:color="auto"/>
        <w:left w:val="none" w:sz="0" w:space="0" w:color="auto"/>
        <w:bottom w:val="none" w:sz="0" w:space="0" w:color="auto"/>
        <w:right w:val="none" w:sz="0" w:space="0" w:color="auto"/>
      </w:divBdr>
    </w:div>
    <w:div w:id="1427389157">
      <w:bodyDiv w:val="1"/>
      <w:marLeft w:val="0"/>
      <w:marRight w:val="0"/>
      <w:marTop w:val="0"/>
      <w:marBottom w:val="0"/>
      <w:divBdr>
        <w:top w:val="none" w:sz="0" w:space="0" w:color="auto"/>
        <w:left w:val="none" w:sz="0" w:space="0" w:color="auto"/>
        <w:bottom w:val="none" w:sz="0" w:space="0" w:color="auto"/>
        <w:right w:val="none" w:sz="0" w:space="0" w:color="auto"/>
      </w:divBdr>
    </w:div>
    <w:div w:id="1439595853">
      <w:bodyDiv w:val="1"/>
      <w:marLeft w:val="0"/>
      <w:marRight w:val="0"/>
      <w:marTop w:val="0"/>
      <w:marBottom w:val="0"/>
      <w:divBdr>
        <w:top w:val="none" w:sz="0" w:space="0" w:color="auto"/>
        <w:left w:val="none" w:sz="0" w:space="0" w:color="auto"/>
        <w:bottom w:val="none" w:sz="0" w:space="0" w:color="auto"/>
        <w:right w:val="none" w:sz="0" w:space="0" w:color="auto"/>
      </w:divBdr>
      <w:divsChild>
        <w:div w:id="324672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QuickStyle" Target="diagrams/quickStyle1.xml"/><Relationship Id="rId19" Type="http://schemas.openxmlformats.org/officeDocument/2006/relationships/hyperlink" Target="http://www.meetup.com/Systers/"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BFDA73-539A-48F1-B0F3-6F3FE115DCD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621742A-C424-4461-8F85-CD0195B6CE80}">
      <dgm:prSet phldrT="[Text]"/>
      <dgm:spPr/>
      <dgm:t>
        <a:bodyPr/>
        <a:lstStyle/>
        <a:p>
          <a:r>
            <a:rPr lang="en-US" dirty="0" smtClean="0"/>
            <a:t>Systers</a:t>
          </a:r>
          <a:endParaRPr lang="en-US" dirty="0"/>
        </a:p>
      </dgm:t>
    </dgm:pt>
    <dgm:pt modelId="{25739DB5-13DD-4783-9223-FE5F6B76D9B2}" type="parTrans" cxnId="{5116AF82-0B87-459B-971F-DE5E3C25AAB6}">
      <dgm:prSet/>
      <dgm:spPr/>
      <dgm:t>
        <a:bodyPr/>
        <a:lstStyle/>
        <a:p>
          <a:endParaRPr lang="en-US"/>
        </a:p>
      </dgm:t>
    </dgm:pt>
    <dgm:pt modelId="{8F0DC660-A3B1-4F11-9986-DE86AE3D704E}" type="sibTrans" cxnId="{5116AF82-0B87-459B-971F-DE5E3C25AAB6}">
      <dgm:prSet/>
      <dgm:spPr/>
      <dgm:t>
        <a:bodyPr/>
        <a:lstStyle/>
        <a:p>
          <a:endParaRPr lang="en-US"/>
        </a:p>
      </dgm:t>
    </dgm:pt>
    <dgm:pt modelId="{E945DD5F-BDFA-41A7-A54D-E644078A02FF}">
      <dgm:prSet phldrT="[Text]"/>
      <dgm:spPr/>
      <dgm:t>
        <a:bodyPr/>
        <a:lstStyle/>
        <a:p>
          <a:r>
            <a:rPr lang="en-US" dirty="0" err="1" smtClean="0"/>
            <a:t>UWiC</a:t>
          </a:r>
          <a:endParaRPr lang="en-US" dirty="0"/>
        </a:p>
      </dgm:t>
    </dgm:pt>
    <dgm:pt modelId="{6E3DE7D1-6AB0-41EC-95FF-4384D8FAB2B4}" type="parTrans" cxnId="{312EE33F-109B-4F3C-B6A5-5B1A2AB3D183}">
      <dgm:prSet/>
      <dgm:spPr/>
      <dgm:t>
        <a:bodyPr/>
        <a:lstStyle/>
        <a:p>
          <a:endParaRPr lang="en-US"/>
        </a:p>
      </dgm:t>
    </dgm:pt>
    <dgm:pt modelId="{D5A5923C-72EE-4F12-8978-9767DE15BB9B}" type="sibTrans" cxnId="{312EE33F-109B-4F3C-B6A5-5B1A2AB3D183}">
      <dgm:prSet/>
      <dgm:spPr/>
      <dgm:t>
        <a:bodyPr/>
        <a:lstStyle/>
        <a:p>
          <a:endParaRPr lang="en-US"/>
        </a:p>
      </dgm:t>
    </dgm:pt>
    <dgm:pt modelId="{264E86EC-18F4-49B1-8FF1-2BD413EE861F}">
      <dgm:prSet phldrT="[Text]"/>
      <dgm:spPr/>
      <dgm:t>
        <a:bodyPr/>
        <a:lstStyle/>
        <a:p>
          <a:r>
            <a:rPr lang="en-US" dirty="0" err="1" smtClean="0"/>
            <a:t>LatinasIC</a:t>
          </a:r>
          <a:endParaRPr lang="en-US" dirty="0"/>
        </a:p>
      </dgm:t>
    </dgm:pt>
    <dgm:pt modelId="{68228377-CE1D-40BD-82FE-18A77122634F}" type="parTrans" cxnId="{4C321751-83CD-4B95-8534-86317A818052}">
      <dgm:prSet/>
      <dgm:spPr/>
      <dgm:t>
        <a:bodyPr/>
        <a:lstStyle/>
        <a:p>
          <a:endParaRPr lang="en-US"/>
        </a:p>
      </dgm:t>
    </dgm:pt>
    <dgm:pt modelId="{2BFE7C44-E076-4A01-BCE1-F35B3AA9E736}" type="sibTrans" cxnId="{4C321751-83CD-4B95-8534-86317A818052}">
      <dgm:prSet/>
      <dgm:spPr/>
      <dgm:t>
        <a:bodyPr/>
        <a:lstStyle/>
        <a:p>
          <a:endParaRPr lang="en-US"/>
        </a:p>
      </dgm:t>
    </dgm:pt>
    <dgm:pt modelId="{D37BC33A-7FAD-4EE8-BFFD-B9AF70BC5B12}">
      <dgm:prSet phldrT="[Text]"/>
      <dgm:spPr/>
      <dgm:t>
        <a:bodyPr/>
        <a:lstStyle/>
        <a:p>
          <a:r>
            <a:rPr lang="en-US" dirty="0" smtClean="0"/>
            <a:t>LGBT</a:t>
          </a:r>
          <a:endParaRPr lang="en-US" dirty="0"/>
        </a:p>
      </dgm:t>
    </dgm:pt>
    <dgm:pt modelId="{7FCFFEBF-9008-49B8-9729-136653D033A1}" type="parTrans" cxnId="{5D552641-B514-4070-9D76-7E46B8A8E856}">
      <dgm:prSet/>
      <dgm:spPr/>
      <dgm:t>
        <a:bodyPr/>
        <a:lstStyle/>
        <a:p>
          <a:endParaRPr lang="en-US"/>
        </a:p>
      </dgm:t>
    </dgm:pt>
    <dgm:pt modelId="{A86A14D5-24C1-4A00-A157-B8772629BFF7}" type="sibTrans" cxnId="{5D552641-B514-4070-9D76-7E46B8A8E856}">
      <dgm:prSet/>
      <dgm:spPr/>
      <dgm:t>
        <a:bodyPr/>
        <a:lstStyle/>
        <a:p>
          <a:endParaRPr lang="en-US"/>
        </a:p>
      </dgm:t>
    </dgm:pt>
    <dgm:pt modelId="{C6E55E86-1054-49A5-8CC9-E7DA4447845B}">
      <dgm:prSet phldrT="[Text]"/>
      <dgm:spPr/>
      <dgm:t>
        <a:bodyPr/>
        <a:lstStyle/>
        <a:p>
          <a:r>
            <a:rPr lang="en-US" dirty="0" smtClean="0"/>
            <a:t>IndianWiC</a:t>
          </a:r>
          <a:endParaRPr lang="en-US" dirty="0"/>
        </a:p>
      </dgm:t>
    </dgm:pt>
    <dgm:pt modelId="{6761829F-0AF3-4638-94D4-944FF244CD62}" type="parTrans" cxnId="{35ACDCEE-45BD-426E-A739-11D503E50E4C}">
      <dgm:prSet/>
      <dgm:spPr/>
      <dgm:t>
        <a:bodyPr/>
        <a:lstStyle/>
        <a:p>
          <a:endParaRPr lang="en-US"/>
        </a:p>
      </dgm:t>
    </dgm:pt>
    <dgm:pt modelId="{699336AF-CE19-4BA5-A38B-0831E8EC23AE}" type="sibTrans" cxnId="{35ACDCEE-45BD-426E-A739-11D503E50E4C}">
      <dgm:prSet/>
      <dgm:spPr/>
      <dgm:t>
        <a:bodyPr/>
        <a:lstStyle/>
        <a:p>
          <a:endParaRPr lang="en-US"/>
        </a:p>
      </dgm:t>
    </dgm:pt>
    <dgm:pt modelId="{6BB3FA68-E904-4760-B2FF-018C8C4CE3BD}">
      <dgm:prSet phldrT="[Text]"/>
      <dgm:spPr/>
      <dgm:t>
        <a:bodyPr/>
        <a:lstStyle/>
        <a:p>
          <a:r>
            <a:rPr lang="en-US" dirty="0" err="1" smtClean="0"/>
            <a:t>TurkishWiC</a:t>
          </a:r>
          <a:endParaRPr lang="en-US" dirty="0"/>
        </a:p>
      </dgm:t>
    </dgm:pt>
    <dgm:pt modelId="{C1A5C3DA-4B6C-4833-8CB6-B493E8713EAE}" type="parTrans" cxnId="{8BB47DD4-CC3C-4596-AF32-9E16093D59A1}">
      <dgm:prSet/>
      <dgm:spPr/>
      <dgm:t>
        <a:bodyPr/>
        <a:lstStyle/>
        <a:p>
          <a:endParaRPr lang="en-US"/>
        </a:p>
      </dgm:t>
    </dgm:pt>
    <dgm:pt modelId="{E31F3B19-F17D-45DB-BA22-693070D8F357}" type="sibTrans" cxnId="{8BB47DD4-CC3C-4596-AF32-9E16093D59A1}">
      <dgm:prSet/>
      <dgm:spPr/>
      <dgm:t>
        <a:bodyPr/>
        <a:lstStyle/>
        <a:p>
          <a:endParaRPr lang="en-US"/>
        </a:p>
      </dgm:t>
    </dgm:pt>
    <dgm:pt modelId="{958A8A7E-7BC1-4E97-B439-ADDF4190647E}">
      <dgm:prSet phldrT="[Text]"/>
      <dgm:spPr/>
      <dgm:t>
        <a:bodyPr/>
        <a:lstStyle/>
        <a:p>
          <a:r>
            <a:rPr lang="en-US" dirty="0" err="1" smtClean="0"/>
            <a:t>ArabWiC</a:t>
          </a:r>
          <a:endParaRPr lang="en-US" dirty="0"/>
        </a:p>
      </dgm:t>
    </dgm:pt>
    <dgm:pt modelId="{1B12CDBE-5420-451D-9A16-4656FEF16C6C}" type="parTrans" cxnId="{DBAC016F-57D4-4941-84AA-55A32BA39083}">
      <dgm:prSet/>
      <dgm:spPr/>
      <dgm:t>
        <a:bodyPr/>
        <a:lstStyle/>
        <a:p>
          <a:endParaRPr lang="en-US"/>
        </a:p>
      </dgm:t>
    </dgm:pt>
    <dgm:pt modelId="{462E2B38-6B4B-473D-906A-CC48973D5A8B}" type="sibTrans" cxnId="{DBAC016F-57D4-4941-84AA-55A32BA39083}">
      <dgm:prSet/>
      <dgm:spPr/>
      <dgm:t>
        <a:bodyPr/>
        <a:lstStyle/>
        <a:p>
          <a:endParaRPr lang="en-US"/>
        </a:p>
      </dgm:t>
    </dgm:pt>
    <dgm:pt modelId="{79BAA09F-3FF6-43E6-9F13-CDA7E8BC7DBF}">
      <dgm:prSet phldrT="[Text]"/>
      <dgm:spPr/>
      <dgm:t>
        <a:bodyPr/>
        <a:lstStyle/>
        <a:p>
          <a:r>
            <a:rPr lang="en-US" dirty="0" smtClean="0"/>
            <a:t>AsianWiC</a:t>
          </a:r>
          <a:endParaRPr lang="en-US" dirty="0"/>
        </a:p>
      </dgm:t>
    </dgm:pt>
    <dgm:pt modelId="{839DD8D1-A98D-4F1A-8C14-8E379AAE80ED}" type="parTrans" cxnId="{91D5203B-43ED-41B8-8B70-CC9E5C65D0C6}">
      <dgm:prSet/>
      <dgm:spPr/>
      <dgm:t>
        <a:bodyPr/>
        <a:lstStyle/>
        <a:p>
          <a:endParaRPr lang="en-US"/>
        </a:p>
      </dgm:t>
    </dgm:pt>
    <dgm:pt modelId="{870B9975-864C-4AAB-A3E5-4CF0A923EC03}" type="sibTrans" cxnId="{91D5203B-43ED-41B8-8B70-CC9E5C65D0C6}">
      <dgm:prSet/>
      <dgm:spPr/>
      <dgm:t>
        <a:bodyPr/>
        <a:lstStyle/>
        <a:p>
          <a:endParaRPr lang="en-US"/>
        </a:p>
      </dgm:t>
    </dgm:pt>
    <dgm:pt modelId="{6FF3321A-E399-4686-A30B-AB98A0D43F61}">
      <dgm:prSet phldrT="[Text]"/>
      <dgm:spPr/>
      <dgm:t>
        <a:bodyPr/>
        <a:lstStyle/>
        <a:p>
          <a:r>
            <a:rPr lang="en-US" dirty="0" err="1" smtClean="0"/>
            <a:t>FilipinasIC</a:t>
          </a:r>
          <a:endParaRPr lang="en-US" dirty="0"/>
        </a:p>
      </dgm:t>
    </dgm:pt>
    <dgm:pt modelId="{6B7CD0E7-C324-4EF2-9455-B10EEC0F5D2E}" type="parTrans" cxnId="{1A9C2895-A52F-454A-B948-DD68252ABBCD}">
      <dgm:prSet/>
      <dgm:spPr/>
      <dgm:t>
        <a:bodyPr/>
        <a:lstStyle/>
        <a:p>
          <a:endParaRPr lang="en-US"/>
        </a:p>
      </dgm:t>
    </dgm:pt>
    <dgm:pt modelId="{5DF77478-622A-4937-A930-BE673867DF02}" type="sibTrans" cxnId="{1A9C2895-A52F-454A-B948-DD68252ABBCD}">
      <dgm:prSet/>
      <dgm:spPr/>
      <dgm:t>
        <a:bodyPr/>
        <a:lstStyle/>
        <a:p>
          <a:endParaRPr lang="en-US"/>
        </a:p>
      </dgm:t>
    </dgm:pt>
    <dgm:pt modelId="{ABC66C4B-9B45-4DAF-9617-3C4AE5E7890D}">
      <dgm:prSet phldrT="[Text]"/>
      <dgm:spPr/>
      <dgm:t>
        <a:bodyPr/>
        <a:lstStyle/>
        <a:p>
          <a:r>
            <a:rPr lang="en-US" dirty="0" smtClean="0"/>
            <a:t>ChineseWiC</a:t>
          </a:r>
          <a:endParaRPr lang="en-US" dirty="0"/>
        </a:p>
      </dgm:t>
    </dgm:pt>
    <dgm:pt modelId="{2198ADF7-D87C-47C7-BBCC-A920E800451A}" type="parTrans" cxnId="{7E72FA91-C0E1-4CAE-9356-93B9D61AB345}">
      <dgm:prSet/>
      <dgm:spPr/>
      <dgm:t>
        <a:bodyPr/>
        <a:lstStyle/>
        <a:p>
          <a:endParaRPr lang="en-US"/>
        </a:p>
      </dgm:t>
    </dgm:pt>
    <dgm:pt modelId="{755BD13A-934A-40FC-90F9-3A476F3C28F8}" type="sibTrans" cxnId="{7E72FA91-C0E1-4CAE-9356-93B9D61AB345}">
      <dgm:prSet/>
      <dgm:spPr/>
      <dgm:t>
        <a:bodyPr/>
        <a:lstStyle/>
        <a:p>
          <a:endParaRPr lang="en-US"/>
        </a:p>
      </dgm:t>
    </dgm:pt>
    <dgm:pt modelId="{E49D51B5-DAED-4F68-A6FA-9C96E9756767}">
      <dgm:prSet phldrT="[Text]"/>
      <dgm:spPr/>
      <dgm:t>
        <a:bodyPr/>
        <a:lstStyle/>
        <a:p>
          <a:r>
            <a:rPr lang="en-US" dirty="0" err="1" smtClean="0"/>
            <a:t>BWiC</a:t>
          </a:r>
          <a:endParaRPr lang="en-US" dirty="0"/>
        </a:p>
      </dgm:t>
    </dgm:pt>
    <dgm:pt modelId="{68F1E4F6-EED2-4148-BFB9-812026D29BF7}" type="parTrans" cxnId="{6C1273DF-7220-4030-8BD0-6E46763ED20F}">
      <dgm:prSet/>
      <dgm:spPr/>
      <dgm:t>
        <a:bodyPr/>
        <a:lstStyle/>
        <a:p>
          <a:endParaRPr lang="en-US"/>
        </a:p>
      </dgm:t>
    </dgm:pt>
    <dgm:pt modelId="{92085537-4726-471A-B10C-3D8E6505DFC2}" type="sibTrans" cxnId="{6C1273DF-7220-4030-8BD0-6E46763ED20F}">
      <dgm:prSet/>
      <dgm:spPr/>
      <dgm:t>
        <a:bodyPr/>
        <a:lstStyle/>
        <a:p>
          <a:endParaRPr lang="en-US"/>
        </a:p>
      </dgm:t>
    </dgm:pt>
    <dgm:pt modelId="{19735AB1-E91C-4A17-B234-F3FD53BDA399}">
      <dgm:prSet phldrT="[Text]"/>
      <dgm:spPr/>
      <dgm:t>
        <a:bodyPr/>
        <a:lstStyle/>
        <a:p>
          <a:r>
            <a:rPr lang="en-US" dirty="0" smtClean="0"/>
            <a:t>GHC</a:t>
          </a:r>
          <a:endParaRPr lang="en-US" dirty="0"/>
        </a:p>
      </dgm:t>
    </dgm:pt>
    <dgm:pt modelId="{57DA49D0-DC7E-4D68-B880-390A8BF6C19B}" type="parTrans" cxnId="{927B903A-3123-4CFA-AEE8-22BDCEB7D21B}">
      <dgm:prSet/>
      <dgm:spPr/>
      <dgm:t>
        <a:bodyPr/>
        <a:lstStyle/>
        <a:p>
          <a:endParaRPr lang="en-US"/>
        </a:p>
      </dgm:t>
    </dgm:pt>
    <dgm:pt modelId="{5A5D8F69-9874-47B1-AA2F-4C4091831466}" type="sibTrans" cxnId="{927B903A-3123-4CFA-AEE8-22BDCEB7D21B}">
      <dgm:prSet/>
      <dgm:spPr/>
      <dgm:t>
        <a:bodyPr/>
        <a:lstStyle/>
        <a:p>
          <a:endParaRPr lang="en-US"/>
        </a:p>
      </dgm:t>
    </dgm:pt>
    <dgm:pt modelId="{2466586C-EE61-44D2-A107-A80054094BF0}">
      <dgm:prSet phldrT="[Text]"/>
      <dgm:spPr/>
      <dgm:t>
        <a:bodyPr/>
        <a:lstStyle/>
        <a:p>
          <a:r>
            <a:rPr lang="en-US" dirty="0" smtClean="0"/>
            <a:t>NA</a:t>
          </a:r>
          <a:endParaRPr lang="en-US" dirty="0"/>
        </a:p>
      </dgm:t>
    </dgm:pt>
    <dgm:pt modelId="{B18F45DB-3BF9-485F-993D-48673D8ADB8E}" type="parTrans" cxnId="{F0AED4B9-5B79-4297-83E0-6318BDD650C5}">
      <dgm:prSet/>
      <dgm:spPr/>
      <dgm:t>
        <a:bodyPr/>
        <a:lstStyle/>
        <a:p>
          <a:endParaRPr lang="en-US"/>
        </a:p>
      </dgm:t>
    </dgm:pt>
    <dgm:pt modelId="{C9AC370C-832A-4728-B968-7DEBF3FBC799}" type="sibTrans" cxnId="{F0AED4B9-5B79-4297-83E0-6318BDD650C5}">
      <dgm:prSet/>
      <dgm:spPr/>
      <dgm:t>
        <a:bodyPr/>
        <a:lstStyle/>
        <a:p>
          <a:endParaRPr lang="en-US"/>
        </a:p>
      </dgm:t>
    </dgm:pt>
    <dgm:pt modelId="{0B6F0707-FA94-4F1C-9F3B-BEC11984AFAD}">
      <dgm:prSet phldrT="[Text]"/>
      <dgm:spPr/>
      <dgm:t>
        <a:bodyPr/>
        <a:lstStyle/>
        <a:p>
          <a:r>
            <a:rPr lang="en-US" dirty="0" err="1" smtClean="0"/>
            <a:t>AfricanWiC</a:t>
          </a:r>
          <a:endParaRPr lang="en-US" dirty="0"/>
        </a:p>
      </dgm:t>
    </dgm:pt>
    <dgm:pt modelId="{58783C37-5CC3-405A-8139-250A6E338134}" type="parTrans" cxnId="{37F55F46-78DB-48AA-B2A7-2F7783ADA483}">
      <dgm:prSet/>
      <dgm:spPr/>
      <dgm:t>
        <a:bodyPr/>
        <a:lstStyle/>
        <a:p>
          <a:endParaRPr lang="en-US"/>
        </a:p>
      </dgm:t>
    </dgm:pt>
    <dgm:pt modelId="{60665064-C568-4A48-A2B0-FE8F600464BE}" type="sibTrans" cxnId="{37F55F46-78DB-48AA-B2A7-2F7783ADA483}">
      <dgm:prSet/>
      <dgm:spPr/>
      <dgm:t>
        <a:bodyPr/>
        <a:lstStyle/>
        <a:p>
          <a:endParaRPr lang="en-US"/>
        </a:p>
      </dgm:t>
    </dgm:pt>
    <dgm:pt modelId="{49A7B32E-3A25-4F38-844B-2EA63D33F0C6}">
      <dgm:prSet phldrT="[Text]"/>
      <dgm:spPr/>
      <dgm:t>
        <a:bodyPr/>
        <a:lstStyle/>
        <a:p>
          <a:r>
            <a:rPr lang="en-US" dirty="0" smtClean="0"/>
            <a:t>GHCI</a:t>
          </a:r>
          <a:endParaRPr lang="en-US" dirty="0"/>
        </a:p>
      </dgm:t>
    </dgm:pt>
    <dgm:pt modelId="{99885210-8370-43E2-ADC3-6126DC6B3E58}" type="parTrans" cxnId="{39866F8F-B418-4B33-B62B-741FA6753882}">
      <dgm:prSet/>
      <dgm:spPr/>
      <dgm:t>
        <a:bodyPr/>
        <a:lstStyle/>
        <a:p>
          <a:endParaRPr lang="en-US"/>
        </a:p>
      </dgm:t>
    </dgm:pt>
    <dgm:pt modelId="{22BF9269-69F7-4010-9BA6-E0D23C8F3EA5}" type="sibTrans" cxnId="{39866F8F-B418-4B33-B62B-741FA6753882}">
      <dgm:prSet/>
      <dgm:spPr/>
      <dgm:t>
        <a:bodyPr/>
        <a:lstStyle/>
        <a:p>
          <a:endParaRPr lang="en-US"/>
        </a:p>
      </dgm:t>
    </dgm:pt>
    <dgm:pt modelId="{1B7EBE70-E318-4380-A7D5-4979DF3A1BE3}" type="pres">
      <dgm:prSet presAssocID="{60BFDA73-539A-48F1-B0F3-6F3FE115DCDF}" presName="diagram" presStyleCnt="0">
        <dgm:presLayoutVars>
          <dgm:chPref val="1"/>
          <dgm:dir/>
          <dgm:animOne val="branch"/>
          <dgm:animLvl val="lvl"/>
          <dgm:resizeHandles val="exact"/>
        </dgm:presLayoutVars>
      </dgm:prSet>
      <dgm:spPr/>
      <dgm:t>
        <a:bodyPr/>
        <a:lstStyle/>
        <a:p>
          <a:endParaRPr lang="en-US"/>
        </a:p>
      </dgm:t>
    </dgm:pt>
    <dgm:pt modelId="{D482949E-5987-4AF4-B53E-142260D9CD29}" type="pres">
      <dgm:prSet presAssocID="{19735AB1-E91C-4A17-B234-F3FD53BDA399}" presName="root1" presStyleCnt="0"/>
      <dgm:spPr/>
    </dgm:pt>
    <dgm:pt modelId="{201EB8FE-70A2-4121-A431-B9FA9DB941BC}" type="pres">
      <dgm:prSet presAssocID="{19735AB1-E91C-4A17-B234-F3FD53BDA399}" presName="LevelOneTextNode" presStyleLbl="node0" presStyleIdx="0" presStyleCnt="2">
        <dgm:presLayoutVars>
          <dgm:chPref val="3"/>
        </dgm:presLayoutVars>
      </dgm:prSet>
      <dgm:spPr/>
      <dgm:t>
        <a:bodyPr/>
        <a:lstStyle/>
        <a:p>
          <a:endParaRPr lang="en-US"/>
        </a:p>
      </dgm:t>
    </dgm:pt>
    <dgm:pt modelId="{E5E876EB-40D3-4B0C-A366-95D7BE453E6C}" type="pres">
      <dgm:prSet presAssocID="{19735AB1-E91C-4A17-B234-F3FD53BDA399}" presName="level2hierChild" presStyleCnt="0"/>
      <dgm:spPr/>
    </dgm:pt>
    <dgm:pt modelId="{C3C591E0-C03B-43B6-8B3E-D83F486B1C4A}" type="pres">
      <dgm:prSet presAssocID="{B18F45DB-3BF9-485F-993D-48673D8ADB8E}" presName="conn2-1" presStyleLbl="parChTrans1D2" presStyleIdx="0" presStyleCnt="7"/>
      <dgm:spPr/>
      <dgm:t>
        <a:bodyPr/>
        <a:lstStyle/>
        <a:p>
          <a:endParaRPr lang="en-US"/>
        </a:p>
      </dgm:t>
    </dgm:pt>
    <dgm:pt modelId="{613FC460-DFBE-45DE-BA7F-AFA95034E006}" type="pres">
      <dgm:prSet presAssocID="{B18F45DB-3BF9-485F-993D-48673D8ADB8E}" presName="connTx" presStyleLbl="parChTrans1D2" presStyleIdx="0" presStyleCnt="7"/>
      <dgm:spPr/>
      <dgm:t>
        <a:bodyPr/>
        <a:lstStyle/>
        <a:p>
          <a:endParaRPr lang="en-US"/>
        </a:p>
      </dgm:t>
    </dgm:pt>
    <dgm:pt modelId="{82B8CCAA-4DC6-419B-B369-88D05CB7D2B5}" type="pres">
      <dgm:prSet presAssocID="{2466586C-EE61-44D2-A107-A80054094BF0}" presName="root2" presStyleCnt="0"/>
      <dgm:spPr/>
    </dgm:pt>
    <dgm:pt modelId="{6163384D-D644-4BAA-964F-EE39B244AB08}" type="pres">
      <dgm:prSet presAssocID="{2466586C-EE61-44D2-A107-A80054094BF0}" presName="LevelTwoTextNode" presStyleLbl="node2" presStyleIdx="0" presStyleCnt="7">
        <dgm:presLayoutVars>
          <dgm:chPref val="3"/>
        </dgm:presLayoutVars>
      </dgm:prSet>
      <dgm:spPr/>
      <dgm:t>
        <a:bodyPr/>
        <a:lstStyle/>
        <a:p>
          <a:endParaRPr lang="en-US"/>
        </a:p>
      </dgm:t>
    </dgm:pt>
    <dgm:pt modelId="{A85A96AB-4A9D-45DA-ABA5-7E372ED3E11C}" type="pres">
      <dgm:prSet presAssocID="{2466586C-EE61-44D2-A107-A80054094BF0}" presName="level3hierChild" presStyleCnt="0"/>
      <dgm:spPr/>
    </dgm:pt>
    <dgm:pt modelId="{6EBF0275-F5A4-4FDF-B169-CD1C3ADE231B}" type="pres">
      <dgm:prSet presAssocID="{99885210-8370-43E2-ADC3-6126DC6B3E58}" presName="conn2-1" presStyleLbl="parChTrans1D2" presStyleIdx="1" presStyleCnt="7"/>
      <dgm:spPr/>
      <dgm:t>
        <a:bodyPr/>
        <a:lstStyle/>
        <a:p>
          <a:endParaRPr lang="en-US"/>
        </a:p>
      </dgm:t>
    </dgm:pt>
    <dgm:pt modelId="{25D3F527-AE4A-4D23-83FB-275E9B5D77E9}" type="pres">
      <dgm:prSet presAssocID="{99885210-8370-43E2-ADC3-6126DC6B3E58}" presName="connTx" presStyleLbl="parChTrans1D2" presStyleIdx="1" presStyleCnt="7"/>
      <dgm:spPr/>
      <dgm:t>
        <a:bodyPr/>
        <a:lstStyle/>
        <a:p>
          <a:endParaRPr lang="en-US"/>
        </a:p>
      </dgm:t>
    </dgm:pt>
    <dgm:pt modelId="{472147BF-364A-460A-8C39-7338F59F0069}" type="pres">
      <dgm:prSet presAssocID="{49A7B32E-3A25-4F38-844B-2EA63D33F0C6}" presName="root2" presStyleCnt="0"/>
      <dgm:spPr/>
    </dgm:pt>
    <dgm:pt modelId="{6FA2D443-5955-4ED8-B4D3-B880131E0AC8}" type="pres">
      <dgm:prSet presAssocID="{49A7B32E-3A25-4F38-844B-2EA63D33F0C6}" presName="LevelTwoTextNode" presStyleLbl="node2" presStyleIdx="1" presStyleCnt="7">
        <dgm:presLayoutVars>
          <dgm:chPref val="3"/>
        </dgm:presLayoutVars>
      </dgm:prSet>
      <dgm:spPr/>
      <dgm:t>
        <a:bodyPr/>
        <a:lstStyle/>
        <a:p>
          <a:endParaRPr lang="en-US"/>
        </a:p>
      </dgm:t>
    </dgm:pt>
    <dgm:pt modelId="{2D852A72-79E5-4B79-8173-6BFE46FB2CEA}" type="pres">
      <dgm:prSet presAssocID="{49A7B32E-3A25-4F38-844B-2EA63D33F0C6}" presName="level3hierChild" presStyleCnt="0"/>
      <dgm:spPr/>
    </dgm:pt>
    <dgm:pt modelId="{45F57877-457C-4046-956E-6FFD90DEBB07}" type="pres">
      <dgm:prSet presAssocID="{E621742A-C424-4461-8F85-CD0195B6CE80}" presName="root1" presStyleCnt="0"/>
      <dgm:spPr/>
    </dgm:pt>
    <dgm:pt modelId="{737E2376-BDA9-4A68-9313-3A41E97FCD8B}" type="pres">
      <dgm:prSet presAssocID="{E621742A-C424-4461-8F85-CD0195B6CE80}" presName="LevelOneTextNode" presStyleLbl="node0" presStyleIdx="1" presStyleCnt="2">
        <dgm:presLayoutVars>
          <dgm:chPref val="3"/>
        </dgm:presLayoutVars>
      </dgm:prSet>
      <dgm:spPr/>
      <dgm:t>
        <a:bodyPr/>
        <a:lstStyle/>
        <a:p>
          <a:endParaRPr lang="en-US"/>
        </a:p>
      </dgm:t>
    </dgm:pt>
    <dgm:pt modelId="{351C7D60-63A1-46F0-84E2-FF63E69146DA}" type="pres">
      <dgm:prSet presAssocID="{E621742A-C424-4461-8F85-CD0195B6CE80}" presName="level2hierChild" presStyleCnt="0"/>
      <dgm:spPr/>
    </dgm:pt>
    <dgm:pt modelId="{95A51238-6469-4B17-AA53-66C60B1171CD}" type="pres">
      <dgm:prSet presAssocID="{6E3DE7D1-6AB0-41EC-95FF-4384D8FAB2B4}" presName="conn2-1" presStyleLbl="parChTrans1D2" presStyleIdx="2" presStyleCnt="7"/>
      <dgm:spPr/>
      <dgm:t>
        <a:bodyPr/>
        <a:lstStyle/>
        <a:p>
          <a:endParaRPr lang="en-US"/>
        </a:p>
      </dgm:t>
    </dgm:pt>
    <dgm:pt modelId="{117A94CE-8356-441F-9EA1-94E9D1C780F5}" type="pres">
      <dgm:prSet presAssocID="{6E3DE7D1-6AB0-41EC-95FF-4384D8FAB2B4}" presName="connTx" presStyleLbl="parChTrans1D2" presStyleIdx="2" presStyleCnt="7"/>
      <dgm:spPr/>
      <dgm:t>
        <a:bodyPr/>
        <a:lstStyle/>
        <a:p>
          <a:endParaRPr lang="en-US"/>
        </a:p>
      </dgm:t>
    </dgm:pt>
    <dgm:pt modelId="{2E2AF79F-4D96-49A0-8FF5-7EAA90AEDD9A}" type="pres">
      <dgm:prSet presAssocID="{E945DD5F-BDFA-41A7-A54D-E644078A02FF}" presName="root2" presStyleCnt="0"/>
      <dgm:spPr/>
    </dgm:pt>
    <dgm:pt modelId="{7F380224-DB88-4D42-8948-A2317DB63141}" type="pres">
      <dgm:prSet presAssocID="{E945DD5F-BDFA-41A7-A54D-E644078A02FF}" presName="LevelTwoTextNode" presStyleLbl="node2" presStyleIdx="2" presStyleCnt="7">
        <dgm:presLayoutVars>
          <dgm:chPref val="3"/>
        </dgm:presLayoutVars>
      </dgm:prSet>
      <dgm:spPr/>
      <dgm:t>
        <a:bodyPr/>
        <a:lstStyle/>
        <a:p>
          <a:endParaRPr lang="en-US"/>
        </a:p>
      </dgm:t>
    </dgm:pt>
    <dgm:pt modelId="{CA89549A-600E-4EB6-9DF2-DEBC1A4D817B}" type="pres">
      <dgm:prSet presAssocID="{E945DD5F-BDFA-41A7-A54D-E644078A02FF}" presName="level3hierChild" presStyleCnt="0"/>
      <dgm:spPr/>
    </dgm:pt>
    <dgm:pt modelId="{46480878-B2AC-4040-89D6-9D37836BC872}" type="pres">
      <dgm:prSet presAssocID="{68228377-CE1D-40BD-82FE-18A77122634F}" presName="conn2-1" presStyleLbl="parChTrans1D3" presStyleIdx="0" presStyleCnt="5"/>
      <dgm:spPr/>
      <dgm:t>
        <a:bodyPr/>
        <a:lstStyle/>
        <a:p>
          <a:endParaRPr lang="en-US"/>
        </a:p>
      </dgm:t>
    </dgm:pt>
    <dgm:pt modelId="{FC0C204F-2FD0-4F5D-96C8-73248BF3E450}" type="pres">
      <dgm:prSet presAssocID="{68228377-CE1D-40BD-82FE-18A77122634F}" presName="connTx" presStyleLbl="parChTrans1D3" presStyleIdx="0" presStyleCnt="5"/>
      <dgm:spPr/>
      <dgm:t>
        <a:bodyPr/>
        <a:lstStyle/>
        <a:p>
          <a:endParaRPr lang="en-US"/>
        </a:p>
      </dgm:t>
    </dgm:pt>
    <dgm:pt modelId="{BA591F55-D358-47F9-85A4-15755DC84689}" type="pres">
      <dgm:prSet presAssocID="{264E86EC-18F4-49B1-8FF1-2BD413EE861F}" presName="root2" presStyleCnt="0"/>
      <dgm:spPr/>
    </dgm:pt>
    <dgm:pt modelId="{14C33375-2F66-4115-88B8-C7B8476C2C28}" type="pres">
      <dgm:prSet presAssocID="{264E86EC-18F4-49B1-8FF1-2BD413EE861F}" presName="LevelTwoTextNode" presStyleLbl="node3" presStyleIdx="0" presStyleCnt="5">
        <dgm:presLayoutVars>
          <dgm:chPref val="3"/>
        </dgm:presLayoutVars>
      </dgm:prSet>
      <dgm:spPr/>
      <dgm:t>
        <a:bodyPr/>
        <a:lstStyle/>
        <a:p>
          <a:endParaRPr lang="en-US"/>
        </a:p>
      </dgm:t>
    </dgm:pt>
    <dgm:pt modelId="{77B857B3-4FC5-48A4-9E4B-C1195D60722B}" type="pres">
      <dgm:prSet presAssocID="{264E86EC-18F4-49B1-8FF1-2BD413EE861F}" presName="level3hierChild" presStyleCnt="0"/>
      <dgm:spPr/>
    </dgm:pt>
    <dgm:pt modelId="{15675FFB-6C20-4747-9AB6-79128CDC18FA}" type="pres">
      <dgm:prSet presAssocID="{68F1E4F6-EED2-4148-BFB9-812026D29BF7}" presName="conn2-1" presStyleLbl="parChTrans1D3" presStyleIdx="1" presStyleCnt="5"/>
      <dgm:spPr/>
      <dgm:t>
        <a:bodyPr/>
        <a:lstStyle/>
        <a:p>
          <a:endParaRPr lang="en-US"/>
        </a:p>
      </dgm:t>
    </dgm:pt>
    <dgm:pt modelId="{FB27358D-9605-4AAF-AC1E-F6915227F1A5}" type="pres">
      <dgm:prSet presAssocID="{68F1E4F6-EED2-4148-BFB9-812026D29BF7}" presName="connTx" presStyleLbl="parChTrans1D3" presStyleIdx="1" presStyleCnt="5"/>
      <dgm:spPr/>
      <dgm:t>
        <a:bodyPr/>
        <a:lstStyle/>
        <a:p>
          <a:endParaRPr lang="en-US"/>
        </a:p>
      </dgm:t>
    </dgm:pt>
    <dgm:pt modelId="{97529969-8376-4AA0-9AEC-BD7FFB390F11}" type="pres">
      <dgm:prSet presAssocID="{E49D51B5-DAED-4F68-A6FA-9C96E9756767}" presName="root2" presStyleCnt="0"/>
      <dgm:spPr/>
    </dgm:pt>
    <dgm:pt modelId="{47D81658-5FC3-445D-83AD-987D051CB73C}" type="pres">
      <dgm:prSet presAssocID="{E49D51B5-DAED-4F68-A6FA-9C96E9756767}" presName="LevelTwoTextNode" presStyleLbl="node3" presStyleIdx="1" presStyleCnt="5">
        <dgm:presLayoutVars>
          <dgm:chPref val="3"/>
        </dgm:presLayoutVars>
      </dgm:prSet>
      <dgm:spPr/>
      <dgm:t>
        <a:bodyPr/>
        <a:lstStyle/>
        <a:p>
          <a:endParaRPr lang="en-US"/>
        </a:p>
      </dgm:t>
    </dgm:pt>
    <dgm:pt modelId="{510ECB5E-78BC-4E56-BD4B-10D9FF7DF1A8}" type="pres">
      <dgm:prSet presAssocID="{E49D51B5-DAED-4F68-A6FA-9C96E9756767}" presName="level3hierChild" presStyleCnt="0"/>
      <dgm:spPr/>
    </dgm:pt>
    <dgm:pt modelId="{8C4F8032-2349-430D-BEF7-9173F8595265}" type="pres">
      <dgm:prSet presAssocID="{58783C37-5CC3-405A-8139-250A6E338134}" presName="conn2-1" presStyleLbl="parChTrans1D4" presStyleIdx="0" presStyleCnt="1"/>
      <dgm:spPr/>
      <dgm:t>
        <a:bodyPr/>
        <a:lstStyle/>
        <a:p>
          <a:endParaRPr lang="en-US"/>
        </a:p>
      </dgm:t>
    </dgm:pt>
    <dgm:pt modelId="{2619F692-278C-4A51-BC8F-7E3F7103667A}" type="pres">
      <dgm:prSet presAssocID="{58783C37-5CC3-405A-8139-250A6E338134}" presName="connTx" presStyleLbl="parChTrans1D4" presStyleIdx="0" presStyleCnt="1"/>
      <dgm:spPr/>
      <dgm:t>
        <a:bodyPr/>
        <a:lstStyle/>
        <a:p>
          <a:endParaRPr lang="en-US"/>
        </a:p>
      </dgm:t>
    </dgm:pt>
    <dgm:pt modelId="{D17636E3-9976-434B-BD38-D6F32532C4E2}" type="pres">
      <dgm:prSet presAssocID="{0B6F0707-FA94-4F1C-9F3B-BEC11984AFAD}" presName="root2" presStyleCnt="0"/>
      <dgm:spPr/>
    </dgm:pt>
    <dgm:pt modelId="{EAB01015-5AB7-46D6-B0A1-85FF8DE83C85}" type="pres">
      <dgm:prSet presAssocID="{0B6F0707-FA94-4F1C-9F3B-BEC11984AFAD}" presName="LevelTwoTextNode" presStyleLbl="node4" presStyleIdx="0" presStyleCnt="1">
        <dgm:presLayoutVars>
          <dgm:chPref val="3"/>
        </dgm:presLayoutVars>
      </dgm:prSet>
      <dgm:spPr/>
      <dgm:t>
        <a:bodyPr/>
        <a:lstStyle/>
        <a:p>
          <a:endParaRPr lang="en-US"/>
        </a:p>
      </dgm:t>
    </dgm:pt>
    <dgm:pt modelId="{01BBE1AC-697D-443A-9094-0021C4555D9D}" type="pres">
      <dgm:prSet presAssocID="{0B6F0707-FA94-4F1C-9F3B-BEC11984AFAD}" presName="level3hierChild" presStyleCnt="0"/>
      <dgm:spPr/>
    </dgm:pt>
    <dgm:pt modelId="{D3B90D46-9749-4498-835F-64468D0158AD}" type="pres">
      <dgm:prSet presAssocID="{7FCFFEBF-9008-49B8-9729-136653D033A1}" presName="conn2-1" presStyleLbl="parChTrans1D2" presStyleIdx="3" presStyleCnt="7"/>
      <dgm:spPr/>
      <dgm:t>
        <a:bodyPr/>
        <a:lstStyle/>
        <a:p>
          <a:endParaRPr lang="en-US"/>
        </a:p>
      </dgm:t>
    </dgm:pt>
    <dgm:pt modelId="{5A26435F-8072-47D7-897F-EAA3B6D8F11A}" type="pres">
      <dgm:prSet presAssocID="{7FCFFEBF-9008-49B8-9729-136653D033A1}" presName="connTx" presStyleLbl="parChTrans1D2" presStyleIdx="3" presStyleCnt="7"/>
      <dgm:spPr/>
      <dgm:t>
        <a:bodyPr/>
        <a:lstStyle/>
        <a:p>
          <a:endParaRPr lang="en-US"/>
        </a:p>
      </dgm:t>
    </dgm:pt>
    <dgm:pt modelId="{906985AC-DA0D-433A-B806-0FC90F6FA6AF}" type="pres">
      <dgm:prSet presAssocID="{D37BC33A-7FAD-4EE8-BFFD-B9AF70BC5B12}" presName="root2" presStyleCnt="0"/>
      <dgm:spPr/>
    </dgm:pt>
    <dgm:pt modelId="{6F38245E-3EDD-41D2-B1E7-F097DD479973}" type="pres">
      <dgm:prSet presAssocID="{D37BC33A-7FAD-4EE8-BFFD-B9AF70BC5B12}" presName="LevelTwoTextNode" presStyleLbl="node2" presStyleIdx="3" presStyleCnt="7">
        <dgm:presLayoutVars>
          <dgm:chPref val="3"/>
        </dgm:presLayoutVars>
      </dgm:prSet>
      <dgm:spPr/>
      <dgm:t>
        <a:bodyPr/>
        <a:lstStyle/>
        <a:p>
          <a:endParaRPr lang="en-US"/>
        </a:p>
      </dgm:t>
    </dgm:pt>
    <dgm:pt modelId="{8F0A0096-A299-4605-BCC4-8F9C30AE7977}" type="pres">
      <dgm:prSet presAssocID="{D37BC33A-7FAD-4EE8-BFFD-B9AF70BC5B12}" presName="level3hierChild" presStyleCnt="0"/>
      <dgm:spPr/>
    </dgm:pt>
    <dgm:pt modelId="{349157B9-D095-411B-8EF7-8B172170437B}" type="pres">
      <dgm:prSet presAssocID="{C1A5C3DA-4B6C-4833-8CB6-B493E8713EAE}" presName="conn2-1" presStyleLbl="parChTrans1D2" presStyleIdx="4" presStyleCnt="7"/>
      <dgm:spPr/>
      <dgm:t>
        <a:bodyPr/>
        <a:lstStyle/>
        <a:p>
          <a:endParaRPr lang="en-US"/>
        </a:p>
      </dgm:t>
    </dgm:pt>
    <dgm:pt modelId="{F928808C-B200-42D6-9DFE-70F3CC852157}" type="pres">
      <dgm:prSet presAssocID="{C1A5C3DA-4B6C-4833-8CB6-B493E8713EAE}" presName="connTx" presStyleLbl="parChTrans1D2" presStyleIdx="4" presStyleCnt="7"/>
      <dgm:spPr/>
      <dgm:t>
        <a:bodyPr/>
        <a:lstStyle/>
        <a:p>
          <a:endParaRPr lang="en-US"/>
        </a:p>
      </dgm:t>
    </dgm:pt>
    <dgm:pt modelId="{2D412B87-ABDA-4237-AC63-42CFD3327DCC}" type="pres">
      <dgm:prSet presAssocID="{6BB3FA68-E904-4760-B2FF-018C8C4CE3BD}" presName="root2" presStyleCnt="0"/>
      <dgm:spPr/>
    </dgm:pt>
    <dgm:pt modelId="{D2BD9318-7A52-4999-A29E-4E1416EE687A}" type="pres">
      <dgm:prSet presAssocID="{6BB3FA68-E904-4760-B2FF-018C8C4CE3BD}" presName="LevelTwoTextNode" presStyleLbl="node2" presStyleIdx="4" presStyleCnt="7">
        <dgm:presLayoutVars>
          <dgm:chPref val="3"/>
        </dgm:presLayoutVars>
      </dgm:prSet>
      <dgm:spPr/>
      <dgm:t>
        <a:bodyPr/>
        <a:lstStyle/>
        <a:p>
          <a:endParaRPr lang="en-US"/>
        </a:p>
      </dgm:t>
    </dgm:pt>
    <dgm:pt modelId="{3BD9AC06-1F4E-406E-888F-267994D473B5}" type="pres">
      <dgm:prSet presAssocID="{6BB3FA68-E904-4760-B2FF-018C8C4CE3BD}" presName="level3hierChild" presStyleCnt="0"/>
      <dgm:spPr/>
    </dgm:pt>
    <dgm:pt modelId="{6B56F31C-336B-45B8-89B7-7963797B3018}" type="pres">
      <dgm:prSet presAssocID="{1B12CDBE-5420-451D-9A16-4656FEF16C6C}" presName="conn2-1" presStyleLbl="parChTrans1D2" presStyleIdx="5" presStyleCnt="7"/>
      <dgm:spPr/>
      <dgm:t>
        <a:bodyPr/>
        <a:lstStyle/>
        <a:p>
          <a:endParaRPr lang="en-US"/>
        </a:p>
      </dgm:t>
    </dgm:pt>
    <dgm:pt modelId="{BD7FA80F-CA58-4537-B560-E9721E73C5DC}" type="pres">
      <dgm:prSet presAssocID="{1B12CDBE-5420-451D-9A16-4656FEF16C6C}" presName="connTx" presStyleLbl="parChTrans1D2" presStyleIdx="5" presStyleCnt="7"/>
      <dgm:spPr/>
      <dgm:t>
        <a:bodyPr/>
        <a:lstStyle/>
        <a:p>
          <a:endParaRPr lang="en-US"/>
        </a:p>
      </dgm:t>
    </dgm:pt>
    <dgm:pt modelId="{44C0B448-F161-4ECA-9AB7-F5E6F364A0C1}" type="pres">
      <dgm:prSet presAssocID="{958A8A7E-7BC1-4E97-B439-ADDF4190647E}" presName="root2" presStyleCnt="0"/>
      <dgm:spPr/>
    </dgm:pt>
    <dgm:pt modelId="{32C417FA-343B-4886-AECE-88A55935F5F9}" type="pres">
      <dgm:prSet presAssocID="{958A8A7E-7BC1-4E97-B439-ADDF4190647E}" presName="LevelTwoTextNode" presStyleLbl="node2" presStyleIdx="5" presStyleCnt="7">
        <dgm:presLayoutVars>
          <dgm:chPref val="3"/>
        </dgm:presLayoutVars>
      </dgm:prSet>
      <dgm:spPr/>
      <dgm:t>
        <a:bodyPr/>
        <a:lstStyle/>
        <a:p>
          <a:endParaRPr lang="en-US"/>
        </a:p>
      </dgm:t>
    </dgm:pt>
    <dgm:pt modelId="{8A4FAC77-0BB7-4786-84F3-DB7D3DC7C81E}" type="pres">
      <dgm:prSet presAssocID="{958A8A7E-7BC1-4E97-B439-ADDF4190647E}" presName="level3hierChild" presStyleCnt="0"/>
      <dgm:spPr/>
    </dgm:pt>
    <dgm:pt modelId="{8B5A13A4-7ECD-4CF5-8FAA-1191BE5EF0CC}" type="pres">
      <dgm:prSet presAssocID="{839DD8D1-A98D-4F1A-8C14-8E379AAE80ED}" presName="conn2-1" presStyleLbl="parChTrans1D2" presStyleIdx="6" presStyleCnt="7"/>
      <dgm:spPr/>
      <dgm:t>
        <a:bodyPr/>
        <a:lstStyle/>
        <a:p>
          <a:endParaRPr lang="en-US"/>
        </a:p>
      </dgm:t>
    </dgm:pt>
    <dgm:pt modelId="{5A6B6199-DBB6-41B2-8FDF-1B72622F47B3}" type="pres">
      <dgm:prSet presAssocID="{839DD8D1-A98D-4F1A-8C14-8E379AAE80ED}" presName="connTx" presStyleLbl="parChTrans1D2" presStyleIdx="6" presStyleCnt="7"/>
      <dgm:spPr/>
      <dgm:t>
        <a:bodyPr/>
        <a:lstStyle/>
        <a:p>
          <a:endParaRPr lang="en-US"/>
        </a:p>
      </dgm:t>
    </dgm:pt>
    <dgm:pt modelId="{F165B117-CF45-4F33-B592-A87244036B68}" type="pres">
      <dgm:prSet presAssocID="{79BAA09F-3FF6-43E6-9F13-CDA7E8BC7DBF}" presName="root2" presStyleCnt="0"/>
      <dgm:spPr/>
    </dgm:pt>
    <dgm:pt modelId="{FBC7F29D-7BB6-4BF6-9B0C-54B9CA122AE4}" type="pres">
      <dgm:prSet presAssocID="{79BAA09F-3FF6-43E6-9F13-CDA7E8BC7DBF}" presName="LevelTwoTextNode" presStyleLbl="node2" presStyleIdx="6" presStyleCnt="7">
        <dgm:presLayoutVars>
          <dgm:chPref val="3"/>
        </dgm:presLayoutVars>
      </dgm:prSet>
      <dgm:spPr/>
      <dgm:t>
        <a:bodyPr/>
        <a:lstStyle/>
        <a:p>
          <a:endParaRPr lang="en-US"/>
        </a:p>
      </dgm:t>
    </dgm:pt>
    <dgm:pt modelId="{E1AFEF27-380D-432B-9719-C35D955C46ED}" type="pres">
      <dgm:prSet presAssocID="{79BAA09F-3FF6-43E6-9F13-CDA7E8BC7DBF}" presName="level3hierChild" presStyleCnt="0"/>
      <dgm:spPr/>
    </dgm:pt>
    <dgm:pt modelId="{988F1048-E73D-40BB-824B-BCFDB1B9C753}" type="pres">
      <dgm:prSet presAssocID="{6761829F-0AF3-4638-94D4-944FF244CD62}" presName="conn2-1" presStyleLbl="parChTrans1D3" presStyleIdx="2" presStyleCnt="5"/>
      <dgm:spPr/>
      <dgm:t>
        <a:bodyPr/>
        <a:lstStyle/>
        <a:p>
          <a:endParaRPr lang="en-US"/>
        </a:p>
      </dgm:t>
    </dgm:pt>
    <dgm:pt modelId="{CB9BF370-1A40-4C40-8E4E-E0D50513595A}" type="pres">
      <dgm:prSet presAssocID="{6761829F-0AF3-4638-94D4-944FF244CD62}" presName="connTx" presStyleLbl="parChTrans1D3" presStyleIdx="2" presStyleCnt="5"/>
      <dgm:spPr/>
      <dgm:t>
        <a:bodyPr/>
        <a:lstStyle/>
        <a:p>
          <a:endParaRPr lang="en-US"/>
        </a:p>
      </dgm:t>
    </dgm:pt>
    <dgm:pt modelId="{34BC486F-D651-4097-95FC-3F5EBA7EAC6C}" type="pres">
      <dgm:prSet presAssocID="{C6E55E86-1054-49A5-8CC9-E7DA4447845B}" presName="root2" presStyleCnt="0"/>
      <dgm:spPr/>
    </dgm:pt>
    <dgm:pt modelId="{59BD019F-43AF-4F7C-8CED-3AFE2A48704E}" type="pres">
      <dgm:prSet presAssocID="{C6E55E86-1054-49A5-8CC9-E7DA4447845B}" presName="LevelTwoTextNode" presStyleLbl="node3" presStyleIdx="2" presStyleCnt="5">
        <dgm:presLayoutVars>
          <dgm:chPref val="3"/>
        </dgm:presLayoutVars>
      </dgm:prSet>
      <dgm:spPr/>
      <dgm:t>
        <a:bodyPr/>
        <a:lstStyle/>
        <a:p>
          <a:endParaRPr lang="en-US"/>
        </a:p>
      </dgm:t>
    </dgm:pt>
    <dgm:pt modelId="{AB30973F-17DA-486F-B2E7-0F595D4518B1}" type="pres">
      <dgm:prSet presAssocID="{C6E55E86-1054-49A5-8CC9-E7DA4447845B}" presName="level3hierChild" presStyleCnt="0"/>
      <dgm:spPr/>
    </dgm:pt>
    <dgm:pt modelId="{44F82297-5B9C-41CE-9FF7-A44D24CD8A1D}" type="pres">
      <dgm:prSet presAssocID="{6B7CD0E7-C324-4EF2-9455-B10EEC0F5D2E}" presName="conn2-1" presStyleLbl="parChTrans1D3" presStyleIdx="3" presStyleCnt="5"/>
      <dgm:spPr/>
      <dgm:t>
        <a:bodyPr/>
        <a:lstStyle/>
        <a:p>
          <a:endParaRPr lang="en-US"/>
        </a:p>
      </dgm:t>
    </dgm:pt>
    <dgm:pt modelId="{7426144F-8607-45E9-A632-733889A6BF79}" type="pres">
      <dgm:prSet presAssocID="{6B7CD0E7-C324-4EF2-9455-B10EEC0F5D2E}" presName="connTx" presStyleLbl="parChTrans1D3" presStyleIdx="3" presStyleCnt="5"/>
      <dgm:spPr/>
      <dgm:t>
        <a:bodyPr/>
        <a:lstStyle/>
        <a:p>
          <a:endParaRPr lang="en-US"/>
        </a:p>
      </dgm:t>
    </dgm:pt>
    <dgm:pt modelId="{BF2386AE-217B-4056-BBD0-8E018BC874CB}" type="pres">
      <dgm:prSet presAssocID="{6FF3321A-E399-4686-A30B-AB98A0D43F61}" presName="root2" presStyleCnt="0"/>
      <dgm:spPr/>
    </dgm:pt>
    <dgm:pt modelId="{979272E7-2CEF-4075-AA3E-BB77FF37829F}" type="pres">
      <dgm:prSet presAssocID="{6FF3321A-E399-4686-A30B-AB98A0D43F61}" presName="LevelTwoTextNode" presStyleLbl="node3" presStyleIdx="3" presStyleCnt="5">
        <dgm:presLayoutVars>
          <dgm:chPref val="3"/>
        </dgm:presLayoutVars>
      </dgm:prSet>
      <dgm:spPr/>
      <dgm:t>
        <a:bodyPr/>
        <a:lstStyle/>
        <a:p>
          <a:endParaRPr lang="en-US"/>
        </a:p>
      </dgm:t>
    </dgm:pt>
    <dgm:pt modelId="{1FBFF12D-0F97-4209-BB12-CD74933B1FCE}" type="pres">
      <dgm:prSet presAssocID="{6FF3321A-E399-4686-A30B-AB98A0D43F61}" presName="level3hierChild" presStyleCnt="0"/>
      <dgm:spPr/>
    </dgm:pt>
    <dgm:pt modelId="{525CD6E9-EAC7-4592-9E08-09FFC8374607}" type="pres">
      <dgm:prSet presAssocID="{2198ADF7-D87C-47C7-BBCC-A920E800451A}" presName="conn2-1" presStyleLbl="parChTrans1D3" presStyleIdx="4" presStyleCnt="5"/>
      <dgm:spPr/>
      <dgm:t>
        <a:bodyPr/>
        <a:lstStyle/>
        <a:p>
          <a:endParaRPr lang="en-US"/>
        </a:p>
      </dgm:t>
    </dgm:pt>
    <dgm:pt modelId="{16B6D89C-0D9A-44F1-A276-29F84CCF20D8}" type="pres">
      <dgm:prSet presAssocID="{2198ADF7-D87C-47C7-BBCC-A920E800451A}" presName="connTx" presStyleLbl="parChTrans1D3" presStyleIdx="4" presStyleCnt="5"/>
      <dgm:spPr/>
      <dgm:t>
        <a:bodyPr/>
        <a:lstStyle/>
        <a:p>
          <a:endParaRPr lang="en-US"/>
        </a:p>
      </dgm:t>
    </dgm:pt>
    <dgm:pt modelId="{09961466-9E15-4C4A-8A9A-FEA9FB00B68B}" type="pres">
      <dgm:prSet presAssocID="{ABC66C4B-9B45-4DAF-9617-3C4AE5E7890D}" presName="root2" presStyleCnt="0"/>
      <dgm:spPr/>
    </dgm:pt>
    <dgm:pt modelId="{3E26CB2A-D4C5-4CE2-AD96-24087CA19ADB}" type="pres">
      <dgm:prSet presAssocID="{ABC66C4B-9B45-4DAF-9617-3C4AE5E7890D}" presName="LevelTwoTextNode" presStyleLbl="node3" presStyleIdx="4" presStyleCnt="5">
        <dgm:presLayoutVars>
          <dgm:chPref val="3"/>
        </dgm:presLayoutVars>
      </dgm:prSet>
      <dgm:spPr/>
      <dgm:t>
        <a:bodyPr/>
        <a:lstStyle/>
        <a:p>
          <a:endParaRPr lang="en-US"/>
        </a:p>
      </dgm:t>
    </dgm:pt>
    <dgm:pt modelId="{D737B48A-E02D-49B5-BB88-7C22D61C87D6}" type="pres">
      <dgm:prSet presAssocID="{ABC66C4B-9B45-4DAF-9617-3C4AE5E7890D}" presName="level3hierChild" presStyleCnt="0"/>
      <dgm:spPr/>
    </dgm:pt>
  </dgm:ptLst>
  <dgm:cxnLst>
    <dgm:cxn modelId="{7A801806-87B8-48DC-B48F-4E1F5988D993}" type="presOf" srcId="{68228377-CE1D-40BD-82FE-18A77122634F}" destId="{FC0C204F-2FD0-4F5D-96C8-73248BF3E450}" srcOrd="1" destOrd="0" presId="urn:microsoft.com/office/officeart/2005/8/layout/hierarchy2"/>
    <dgm:cxn modelId="{91D5203B-43ED-41B8-8B70-CC9E5C65D0C6}" srcId="{E621742A-C424-4461-8F85-CD0195B6CE80}" destId="{79BAA09F-3FF6-43E6-9F13-CDA7E8BC7DBF}" srcOrd="4" destOrd="0" parTransId="{839DD8D1-A98D-4F1A-8C14-8E379AAE80ED}" sibTransId="{870B9975-864C-4AAB-A3E5-4CF0A923EC03}"/>
    <dgm:cxn modelId="{F7F43F14-EA78-41F6-98E0-E7E4ABA7E4F2}" type="presOf" srcId="{68F1E4F6-EED2-4148-BFB9-812026D29BF7}" destId="{15675FFB-6C20-4747-9AB6-79128CDC18FA}" srcOrd="0" destOrd="0" presId="urn:microsoft.com/office/officeart/2005/8/layout/hierarchy2"/>
    <dgm:cxn modelId="{E007F32C-901D-4F55-9553-8041DB2FDC6F}" type="presOf" srcId="{2198ADF7-D87C-47C7-BBCC-A920E800451A}" destId="{16B6D89C-0D9A-44F1-A276-29F84CCF20D8}" srcOrd="1" destOrd="0" presId="urn:microsoft.com/office/officeart/2005/8/layout/hierarchy2"/>
    <dgm:cxn modelId="{E4B75ADB-82FA-4031-B355-3FF2937963D8}" type="presOf" srcId="{6BB3FA68-E904-4760-B2FF-018C8C4CE3BD}" destId="{D2BD9318-7A52-4999-A29E-4E1416EE687A}" srcOrd="0" destOrd="0" presId="urn:microsoft.com/office/officeart/2005/8/layout/hierarchy2"/>
    <dgm:cxn modelId="{EEFDAC1F-B9F5-46B0-B164-C0D1BF9ABE73}" type="presOf" srcId="{6FF3321A-E399-4686-A30B-AB98A0D43F61}" destId="{979272E7-2CEF-4075-AA3E-BB77FF37829F}" srcOrd="0" destOrd="0" presId="urn:microsoft.com/office/officeart/2005/8/layout/hierarchy2"/>
    <dgm:cxn modelId="{0390FAD6-9D66-4C4A-8851-A882808D0728}" type="presOf" srcId="{E945DD5F-BDFA-41A7-A54D-E644078A02FF}" destId="{7F380224-DB88-4D42-8948-A2317DB63141}" srcOrd="0" destOrd="0" presId="urn:microsoft.com/office/officeart/2005/8/layout/hierarchy2"/>
    <dgm:cxn modelId="{A5B0614E-C296-4B30-9FAD-3D758328480F}" type="presOf" srcId="{58783C37-5CC3-405A-8139-250A6E338134}" destId="{8C4F8032-2349-430D-BEF7-9173F8595265}" srcOrd="0" destOrd="0" presId="urn:microsoft.com/office/officeart/2005/8/layout/hierarchy2"/>
    <dgm:cxn modelId="{F0AED4B9-5B79-4297-83E0-6318BDD650C5}" srcId="{19735AB1-E91C-4A17-B234-F3FD53BDA399}" destId="{2466586C-EE61-44D2-A107-A80054094BF0}" srcOrd="0" destOrd="0" parTransId="{B18F45DB-3BF9-485F-993D-48673D8ADB8E}" sibTransId="{C9AC370C-832A-4728-B968-7DEBF3FBC799}"/>
    <dgm:cxn modelId="{B491184A-9869-4BF8-9312-7F77274D99FB}" type="presOf" srcId="{19735AB1-E91C-4A17-B234-F3FD53BDA399}" destId="{201EB8FE-70A2-4121-A431-B9FA9DB941BC}" srcOrd="0" destOrd="0" presId="urn:microsoft.com/office/officeart/2005/8/layout/hierarchy2"/>
    <dgm:cxn modelId="{35130186-C02F-4FCD-8963-2EE23D623668}" type="presOf" srcId="{7FCFFEBF-9008-49B8-9729-136653D033A1}" destId="{D3B90D46-9749-4498-835F-64468D0158AD}" srcOrd="0" destOrd="0" presId="urn:microsoft.com/office/officeart/2005/8/layout/hierarchy2"/>
    <dgm:cxn modelId="{3E1A6B99-87BD-4A5F-A9A4-151BF41E3C50}" type="presOf" srcId="{C6E55E86-1054-49A5-8CC9-E7DA4447845B}" destId="{59BD019F-43AF-4F7C-8CED-3AFE2A48704E}" srcOrd="0" destOrd="0" presId="urn:microsoft.com/office/officeart/2005/8/layout/hierarchy2"/>
    <dgm:cxn modelId="{6620D52D-C6BF-432D-95BD-D4E2DFCA17D8}" type="presOf" srcId="{99885210-8370-43E2-ADC3-6126DC6B3E58}" destId="{25D3F527-AE4A-4D23-83FB-275E9B5D77E9}" srcOrd="1" destOrd="0" presId="urn:microsoft.com/office/officeart/2005/8/layout/hierarchy2"/>
    <dgm:cxn modelId="{186BC83C-E821-4B9D-BFB7-DC9CCD6F7EDF}" type="presOf" srcId="{6B7CD0E7-C324-4EF2-9455-B10EEC0F5D2E}" destId="{44F82297-5B9C-41CE-9FF7-A44D24CD8A1D}" srcOrd="0" destOrd="0" presId="urn:microsoft.com/office/officeart/2005/8/layout/hierarchy2"/>
    <dgm:cxn modelId="{4C321751-83CD-4B95-8534-86317A818052}" srcId="{E945DD5F-BDFA-41A7-A54D-E644078A02FF}" destId="{264E86EC-18F4-49B1-8FF1-2BD413EE861F}" srcOrd="0" destOrd="0" parTransId="{68228377-CE1D-40BD-82FE-18A77122634F}" sibTransId="{2BFE7C44-E076-4A01-BCE1-F35B3AA9E736}"/>
    <dgm:cxn modelId="{5D552641-B514-4070-9D76-7E46B8A8E856}" srcId="{E621742A-C424-4461-8F85-CD0195B6CE80}" destId="{D37BC33A-7FAD-4EE8-BFFD-B9AF70BC5B12}" srcOrd="1" destOrd="0" parTransId="{7FCFFEBF-9008-49B8-9729-136653D033A1}" sibTransId="{A86A14D5-24C1-4A00-A157-B8772629BFF7}"/>
    <dgm:cxn modelId="{80E1C758-6D38-40CB-9B4C-6DCAC484252C}" type="presOf" srcId="{E49D51B5-DAED-4F68-A6FA-9C96E9756767}" destId="{47D81658-5FC3-445D-83AD-987D051CB73C}" srcOrd="0" destOrd="0" presId="urn:microsoft.com/office/officeart/2005/8/layout/hierarchy2"/>
    <dgm:cxn modelId="{166A39E1-74E9-414F-B997-31DF91F589D0}" type="presOf" srcId="{6761829F-0AF3-4638-94D4-944FF244CD62}" destId="{988F1048-E73D-40BB-824B-BCFDB1B9C753}" srcOrd="0" destOrd="0" presId="urn:microsoft.com/office/officeart/2005/8/layout/hierarchy2"/>
    <dgm:cxn modelId="{8FB502EB-4462-4425-9B67-A9328418A1D8}" type="presOf" srcId="{2466586C-EE61-44D2-A107-A80054094BF0}" destId="{6163384D-D644-4BAA-964F-EE39B244AB08}" srcOrd="0" destOrd="0" presId="urn:microsoft.com/office/officeart/2005/8/layout/hierarchy2"/>
    <dgm:cxn modelId="{C7379F68-6E0C-4D72-BE34-3234BCF7EA03}" type="presOf" srcId="{D37BC33A-7FAD-4EE8-BFFD-B9AF70BC5B12}" destId="{6F38245E-3EDD-41D2-B1E7-F097DD479973}" srcOrd="0" destOrd="0" presId="urn:microsoft.com/office/officeart/2005/8/layout/hierarchy2"/>
    <dgm:cxn modelId="{0A0EE2EE-D058-4ADC-A3C9-C8A1A40064BB}" type="presOf" srcId="{0B6F0707-FA94-4F1C-9F3B-BEC11984AFAD}" destId="{EAB01015-5AB7-46D6-B0A1-85FF8DE83C85}" srcOrd="0" destOrd="0" presId="urn:microsoft.com/office/officeart/2005/8/layout/hierarchy2"/>
    <dgm:cxn modelId="{37F55F46-78DB-48AA-B2A7-2F7783ADA483}" srcId="{E49D51B5-DAED-4F68-A6FA-9C96E9756767}" destId="{0B6F0707-FA94-4F1C-9F3B-BEC11984AFAD}" srcOrd="0" destOrd="0" parTransId="{58783C37-5CC3-405A-8139-250A6E338134}" sibTransId="{60665064-C568-4A48-A2B0-FE8F600464BE}"/>
    <dgm:cxn modelId="{DBAC016F-57D4-4941-84AA-55A32BA39083}" srcId="{E621742A-C424-4461-8F85-CD0195B6CE80}" destId="{958A8A7E-7BC1-4E97-B439-ADDF4190647E}" srcOrd="3" destOrd="0" parTransId="{1B12CDBE-5420-451D-9A16-4656FEF16C6C}" sibTransId="{462E2B38-6B4B-473D-906A-CC48973D5A8B}"/>
    <dgm:cxn modelId="{B12CC710-6309-46AB-9990-4E15C3111705}" type="presOf" srcId="{68F1E4F6-EED2-4148-BFB9-812026D29BF7}" destId="{FB27358D-9605-4AAF-AC1E-F6915227F1A5}" srcOrd="1" destOrd="0" presId="urn:microsoft.com/office/officeart/2005/8/layout/hierarchy2"/>
    <dgm:cxn modelId="{7BCFEEFA-551E-498F-9BCF-11FC86525FD4}" type="presOf" srcId="{2198ADF7-D87C-47C7-BBCC-A920E800451A}" destId="{525CD6E9-EAC7-4592-9E08-09FFC8374607}" srcOrd="0" destOrd="0" presId="urn:microsoft.com/office/officeart/2005/8/layout/hierarchy2"/>
    <dgm:cxn modelId="{EFD87F0E-CBB2-4C76-B4F2-D9C243E5A6AE}" type="presOf" srcId="{C1A5C3DA-4B6C-4833-8CB6-B493E8713EAE}" destId="{349157B9-D095-411B-8EF7-8B172170437B}" srcOrd="0" destOrd="0" presId="urn:microsoft.com/office/officeart/2005/8/layout/hierarchy2"/>
    <dgm:cxn modelId="{AC820104-9D8B-4322-8DF4-F95E420DC459}" type="presOf" srcId="{1B12CDBE-5420-451D-9A16-4656FEF16C6C}" destId="{6B56F31C-336B-45B8-89B7-7963797B3018}" srcOrd="0" destOrd="0" presId="urn:microsoft.com/office/officeart/2005/8/layout/hierarchy2"/>
    <dgm:cxn modelId="{C580507F-6C08-4C58-B18E-343F3A080291}" type="presOf" srcId="{1B12CDBE-5420-451D-9A16-4656FEF16C6C}" destId="{BD7FA80F-CA58-4537-B560-E9721E73C5DC}" srcOrd="1" destOrd="0" presId="urn:microsoft.com/office/officeart/2005/8/layout/hierarchy2"/>
    <dgm:cxn modelId="{35ACDCEE-45BD-426E-A739-11D503E50E4C}" srcId="{79BAA09F-3FF6-43E6-9F13-CDA7E8BC7DBF}" destId="{C6E55E86-1054-49A5-8CC9-E7DA4447845B}" srcOrd="0" destOrd="0" parTransId="{6761829F-0AF3-4638-94D4-944FF244CD62}" sibTransId="{699336AF-CE19-4BA5-A38B-0831E8EC23AE}"/>
    <dgm:cxn modelId="{4BF407C9-9CB8-4E66-8CA2-E505268485FD}" type="presOf" srcId="{B18F45DB-3BF9-485F-993D-48673D8ADB8E}" destId="{C3C591E0-C03B-43B6-8B3E-D83F486B1C4A}" srcOrd="0" destOrd="0" presId="urn:microsoft.com/office/officeart/2005/8/layout/hierarchy2"/>
    <dgm:cxn modelId="{3D5E812F-E180-4793-99EF-12089C0C9768}" type="presOf" srcId="{6E3DE7D1-6AB0-41EC-95FF-4384D8FAB2B4}" destId="{95A51238-6469-4B17-AA53-66C60B1171CD}" srcOrd="0" destOrd="0" presId="urn:microsoft.com/office/officeart/2005/8/layout/hierarchy2"/>
    <dgm:cxn modelId="{1A9C2895-A52F-454A-B948-DD68252ABBCD}" srcId="{79BAA09F-3FF6-43E6-9F13-CDA7E8BC7DBF}" destId="{6FF3321A-E399-4686-A30B-AB98A0D43F61}" srcOrd="1" destOrd="0" parTransId="{6B7CD0E7-C324-4EF2-9455-B10EEC0F5D2E}" sibTransId="{5DF77478-622A-4937-A930-BE673867DF02}"/>
    <dgm:cxn modelId="{85559B11-3472-45BB-AC30-6C758DC85B3B}" type="presOf" srcId="{ABC66C4B-9B45-4DAF-9617-3C4AE5E7890D}" destId="{3E26CB2A-D4C5-4CE2-AD96-24087CA19ADB}" srcOrd="0" destOrd="0" presId="urn:microsoft.com/office/officeart/2005/8/layout/hierarchy2"/>
    <dgm:cxn modelId="{6B14A9E0-ADDC-4731-A324-A3D1BD286870}" type="presOf" srcId="{49A7B32E-3A25-4F38-844B-2EA63D33F0C6}" destId="{6FA2D443-5955-4ED8-B4D3-B880131E0AC8}" srcOrd="0" destOrd="0" presId="urn:microsoft.com/office/officeart/2005/8/layout/hierarchy2"/>
    <dgm:cxn modelId="{312EE33F-109B-4F3C-B6A5-5B1A2AB3D183}" srcId="{E621742A-C424-4461-8F85-CD0195B6CE80}" destId="{E945DD5F-BDFA-41A7-A54D-E644078A02FF}" srcOrd="0" destOrd="0" parTransId="{6E3DE7D1-6AB0-41EC-95FF-4384D8FAB2B4}" sibTransId="{D5A5923C-72EE-4F12-8978-9767DE15BB9B}"/>
    <dgm:cxn modelId="{B4296585-1A84-4446-AAF7-E2A5B4F6F9DB}" type="presOf" srcId="{B18F45DB-3BF9-485F-993D-48673D8ADB8E}" destId="{613FC460-DFBE-45DE-BA7F-AFA95034E006}" srcOrd="1" destOrd="0" presId="urn:microsoft.com/office/officeart/2005/8/layout/hierarchy2"/>
    <dgm:cxn modelId="{8BB47DD4-CC3C-4596-AF32-9E16093D59A1}" srcId="{E621742A-C424-4461-8F85-CD0195B6CE80}" destId="{6BB3FA68-E904-4760-B2FF-018C8C4CE3BD}" srcOrd="2" destOrd="0" parTransId="{C1A5C3DA-4B6C-4833-8CB6-B493E8713EAE}" sibTransId="{E31F3B19-F17D-45DB-BA22-693070D8F357}"/>
    <dgm:cxn modelId="{7E72FA91-C0E1-4CAE-9356-93B9D61AB345}" srcId="{79BAA09F-3FF6-43E6-9F13-CDA7E8BC7DBF}" destId="{ABC66C4B-9B45-4DAF-9617-3C4AE5E7890D}" srcOrd="2" destOrd="0" parTransId="{2198ADF7-D87C-47C7-BBCC-A920E800451A}" sibTransId="{755BD13A-934A-40FC-90F9-3A476F3C28F8}"/>
    <dgm:cxn modelId="{A760E863-7E7F-4BA0-81AB-19F03FF52175}" type="presOf" srcId="{E621742A-C424-4461-8F85-CD0195B6CE80}" destId="{737E2376-BDA9-4A68-9313-3A41E97FCD8B}" srcOrd="0" destOrd="0" presId="urn:microsoft.com/office/officeart/2005/8/layout/hierarchy2"/>
    <dgm:cxn modelId="{266EEE31-F6D6-4833-9FDB-20AF28F7347D}" type="presOf" srcId="{58783C37-5CC3-405A-8139-250A6E338134}" destId="{2619F692-278C-4A51-BC8F-7E3F7103667A}" srcOrd="1" destOrd="0" presId="urn:microsoft.com/office/officeart/2005/8/layout/hierarchy2"/>
    <dgm:cxn modelId="{008A2D57-F3E8-4A07-8E27-09B00635E47E}" type="presOf" srcId="{839DD8D1-A98D-4F1A-8C14-8E379AAE80ED}" destId="{8B5A13A4-7ECD-4CF5-8FAA-1191BE5EF0CC}" srcOrd="0" destOrd="0" presId="urn:microsoft.com/office/officeart/2005/8/layout/hierarchy2"/>
    <dgm:cxn modelId="{927B903A-3123-4CFA-AEE8-22BDCEB7D21B}" srcId="{60BFDA73-539A-48F1-B0F3-6F3FE115DCDF}" destId="{19735AB1-E91C-4A17-B234-F3FD53BDA399}" srcOrd="0" destOrd="0" parTransId="{57DA49D0-DC7E-4D68-B880-390A8BF6C19B}" sibTransId="{5A5D8F69-9874-47B1-AA2F-4C4091831466}"/>
    <dgm:cxn modelId="{39866F8F-B418-4B33-B62B-741FA6753882}" srcId="{19735AB1-E91C-4A17-B234-F3FD53BDA399}" destId="{49A7B32E-3A25-4F38-844B-2EA63D33F0C6}" srcOrd="1" destOrd="0" parTransId="{99885210-8370-43E2-ADC3-6126DC6B3E58}" sibTransId="{22BF9269-69F7-4010-9BA6-E0D23C8F3EA5}"/>
    <dgm:cxn modelId="{71756840-0866-42A5-B0F9-F7A8231D52FB}" type="presOf" srcId="{60BFDA73-539A-48F1-B0F3-6F3FE115DCDF}" destId="{1B7EBE70-E318-4380-A7D5-4979DF3A1BE3}" srcOrd="0" destOrd="0" presId="urn:microsoft.com/office/officeart/2005/8/layout/hierarchy2"/>
    <dgm:cxn modelId="{0CB5C10F-988D-4878-A4FA-5525911932B6}" type="presOf" srcId="{6B7CD0E7-C324-4EF2-9455-B10EEC0F5D2E}" destId="{7426144F-8607-45E9-A632-733889A6BF79}" srcOrd="1" destOrd="0" presId="urn:microsoft.com/office/officeart/2005/8/layout/hierarchy2"/>
    <dgm:cxn modelId="{C3D5BABE-5E5F-414E-8A66-563E3E866CEC}" type="presOf" srcId="{99885210-8370-43E2-ADC3-6126DC6B3E58}" destId="{6EBF0275-F5A4-4FDF-B169-CD1C3ADE231B}" srcOrd="0" destOrd="0" presId="urn:microsoft.com/office/officeart/2005/8/layout/hierarchy2"/>
    <dgm:cxn modelId="{660E70E6-BD60-4269-847A-B82D90F0FF9F}" type="presOf" srcId="{264E86EC-18F4-49B1-8FF1-2BD413EE861F}" destId="{14C33375-2F66-4115-88B8-C7B8476C2C28}" srcOrd="0" destOrd="0" presId="urn:microsoft.com/office/officeart/2005/8/layout/hierarchy2"/>
    <dgm:cxn modelId="{6A66A55B-709F-41D7-82F0-508699873984}" type="presOf" srcId="{958A8A7E-7BC1-4E97-B439-ADDF4190647E}" destId="{32C417FA-343B-4886-AECE-88A55935F5F9}" srcOrd="0" destOrd="0" presId="urn:microsoft.com/office/officeart/2005/8/layout/hierarchy2"/>
    <dgm:cxn modelId="{6C1273DF-7220-4030-8BD0-6E46763ED20F}" srcId="{E945DD5F-BDFA-41A7-A54D-E644078A02FF}" destId="{E49D51B5-DAED-4F68-A6FA-9C96E9756767}" srcOrd="1" destOrd="0" parTransId="{68F1E4F6-EED2-4148-BFB9-812026D29BF7}" sibTransId="{92085537-4726-471A-B10C-3D8E6505DFC2}"/>
    <dgm:cxn modelId="{E8C20C93-5CBB-4BC4-B96B-90979AE3BC3B}" type="presOf" srcId="{839DD8D1-A98D-4F1A-8C14-8E379AAE80ED}" destId="{5A6B6199-DBB6-41B2-8FDF-1B72622F47B3}" srcOrd="1" destOrd="0" presId="urn:microsoft.com/office/officeart/2005/8/layout/hierarchy2"/>
    <dgm:cxn modelId="{B50C12D0-BEF8-4BE9-9ED8-E824BEF58799}" type="presOf" srcId="{79BAA09F-3FF6-43E6-9F13-CDA7E8BC7DBF}" destId="{FBC7F29D-7BB6-4BF6-9B0C-54B9CA122AE4}" srcOrd="0" destOrd="0" presId="urn:microsoft.com/office/officeart/2005/8/layout/hierarchy2"/>
    <dgm:cxn modelId="{7DBAE3B3-E1AF-4C4C-80DF-DB3D061CC0D0}" type="presOf" srcId="{6E3DE7D1-6AB0-41EC-95FF-4384D8FAB2B4}" destId="{117A94CE-8356-441F-9EA1-94E9D1C780F5}" srcOrd="1" destOrd="0" presId="urn:microsoft.com/office/officeart/2005/8/layout/hierarchy2"/>
    <dgm:cxn modelId="{1D9212C6-60F5-44EF-869A-E7E64A9C3E47}" type="presOf" srcId="{68228377-CE1D-40BD-82FE-18A77122634F}" destId="{46480878-B2AC-4040-89D6-9D37836BC872}" srcOrd="0" destOrd="0" presId="urn:microsoft.com/office/officeart/2005/8/layout/hierarchy2"/>
    <dgm:cxn modelId="{F9CFCB92-4ADB-416E-91F3-BC987ECF9A93}" type="presOf" srcId="{6761829F-0AF3-4638-94D4-944FF244CD62}" destId="{CB9BF370-1A40-4C40-8E4E-E0D50513595A}" srcOrd="1" destOrd="0" presId="urn:microsoft.com/office/officeart/2005/8/layout/hierarchy2"/>
    <dgm:cxn modelId="{600587C9-BDB8-43AC-B928-1A362E974259}" type="presOf" srcId="{7FCFFEBF-9008-49B8-9729-136653D033A1}" destId="{5A26435F-8072-47D7-897F-EAA3B6D8F11A}" srcOrd="1" destOrd="0" presId="urn:microsoft.com/office/officeart/2005/8/layout/hierarchy2"/>
    <dgm:cxn modelId="{5116AF82-0B87-459B-971F-DE5E3C25AAB6}" srcId="{60BFDA73-539A-48F1-B0F3-6F3FE115DCDF}" destId="{E621742A-C424-4461-8F85-CD0195B6CE80}" srcOrd="1" destOrd="0" parTransId="{25739DB5-13DD-4783-9223-FE5F6B76D9B2}" sibTransId="{8F0DC660-A3B1-4F11-9986-DE86AE3D704E}"/>
    <dgm:cxn modelId="{516C4992-6EDF-44C6-9102-CBE5FC143ECE}" type="presOf" srcId="{C1A5C3DA-4B6C-4833-8CB6-B493E8713EAE}" destId="{F928808C-B200-42D6-9DFE-70F3CC852157}" srcOrd="1" destOrd="0" presId="urn:microsoft.com/office/officeart/2005/8/layout/hierarchy2"/>
    <dgm:cxn modelId="{A9180AAC-8804-4D0B-A6A9-7BF810C70D26}" type="presParOf" srcId="{1B7EBE70-E318-4380-A7D5-4979DF3A1BE3}" destId="{D482949E-5987-4AF4-B53E-142260D9CD29}" srcOrd="0" destOrd="0" presId="urn:microsoft.com/office/officeart/2005/8/layout/hierarchy2"/>
    <dgm:cxn modelId="{2DE5CDCA-B25F-4B4B-A731-A26C0EA8DCC1}" type="presParOf" srcId="{D482949E-5987-4AF4-B53E-142260D9CD29}" destId="{201EB8FE-70A2-4121-A431-B9FA9DB941BC}" srcOrd="0" destOrd="0" presId="urn:microsoft.com/office/officeart/2005/8/layout/hierarchy2"/>
    <dgm:cxn modelId="{E6AF95E9-4FC6-4FFD-84FA-5BB36196534D}" type="presParOf" srcId="{D482949E-5987-4AF4-B53E-142260D9CD29}" destId="{E5E876EB-40D3-4B0C-A366-95D7BE453E6C}" srcOrd="1" destOrd="0" presId="urn:microsoft.com/office/officeart/2005/8/layout/hierarchy2"/>
    <dgm:cxn modelId="{7FF7FA7C-083F-4B15-804C-3FAD92E8C9F7}" type="presParOf" srcId="{E5E876EB-40D3-4B0C-A366-95D7BE453E6C}" destId="{C3C591E0-C03B-43B6-8B3E-D83F486B1C4A}" srcOrd="0" destOrd="0" presId="urn:microsoft.com/office/officeart/2005/8/layout/hierarchy2"/>
    <dgm:cxn modelId="{5865A5EE-91B2-437A-B9B2-1D7803304C42}" type="presParOf" srcId="{C3C591E0-C03B-43B6-8B3E-D83F486B1C4A}" destId="{613FC460-DFBE-45DE-BA7F-AFA95034E006}" srcOrd="0" destOrd="0" presId="urn:microsoft.com/office/officeart/2005/8/layout/hierarchy2"/>
    <dgm:cxn modelId="{755E3209-52C8-4032-855D-8F05410565D6}" type="presParOf" srcId="{E5E876EB-40D3-4B0C-A366-95D7BE453E6C}" destId="{82B8CCAA-4DC6-419B-B369-88D05CB7D2B5}" srcOrd="1" destOrd="0" presId="urn:microsoft.com/office/officeart/2005/8/layout/hierarchy2"/>
    <dgm:cxn modelId="{F31767AE-5FE4-4D07-B428-9B0B47459FD4}" type="presParOf" srcId="{82B8CCAA-4DC6-419B-B369-88D05CB7D2B5}" destId="{6163384D-D644-4BAA-964F-EE39B244AB08}" srcOrd="0" destOrd="0" presId="urn:microsoft.com/office/officeart/2005/8/layout/hierarchy2"/>
    <dgm:cxn modelId="{956DB373-DC7F-43C5-AD01-4C3A3BEAEF67}" type="presParOf" srcId="{82B8CCAA-4DC6-419B-B369-88D05CB7D2B5}" destId="{A85A96AB-4A9D-45DA-ABA5-7E372ED3E11C}" srcOrd="1" destOrd="0" presId="urn:microsoft.com/office/officeart/2005/8/layout/hierarchy2"/>
    <dgm:cxn modelId="{E326A67E-36B0-4AB3-9E30-43B4AA1C8EAD}" type="presParOf" srcId="{E5E876EB-40D3-4B0C-A366-95D7BE453E6C}" destId="{6EBF0275-F5A4-4FDF-B169-CD1C3ADE231B}" srcOrd="2" destOrd="0" presId="urn:microsoft.com/office/officeart/2005/8/layout/hierarchy2"/>
    <dgm:cxn modelId="{145EDFCE-216D-4918-BE22-192B3A2A7E75}" type="presParOf" srcId="{6EBF0275-F5A4-4FDF-B169-CD1C3ADE231B}" destId="{25D3F527-AE4A-4D23-83FB-275E9B5D77E9}" srcOrd="0" destOrd="0" presId="urn:microsoft.com/office/officeart/2005/8/layout/hierarchy2"/>
    <dgm:cxn modelId="{96BD857C-2849-426D-9B0F-427461A5292A}" type="presParOf" srcId="{E5E876EB-40D3-4B0C-A366-95D7BE453E6C}" destId="{472147BF-364A-460A-8C39-7338F59F0069}" srcOrd="3" destOrd="0" presId="urn:microsoft.com/office/officeart/2005/8/layout/hierarchy2"/>
    <dgm:cxn modelId="{E6D0E434-C1EF-4026-8503-707880A1AD3A}" type="presParOf" srcId="{472147BF-364A-460A-8C39-7338F59F0069}" destId="{6FA2D443-5955-4ED8-B4D3-B880131E0AC8}" srcOrd="0" destOrd="0" presId="urn:microsoft.com/office/officeart/2005/8/layout/hierarchy2"/>
    <dgm:cxn modelId="{19D546B0-5DDE-4E08-89C6-0E53D14DDFE6}" type="presParOf" srcId="{472147BF-364A-460A-8C39-7338F59F0069}" destId="{2D852A72-79E5-4B79-8173-6BFE46FB2CEA}" srcOrd="1" destOrd="0" presId="urn:microsoft.com/office/officeart/2005/8/layout/hierarchy2"/>
    <dgm:cxn modelId="{0A6FAE88-DC20-41E2-98C1-C892C204DFAE}" type="presParOf" srcId="{1B7EBE70-E318-4380-A7D5-4979DF3A1BE3}" destId="{45F57877-457C-4046-956E-6FFD90DEBB07}" srcOrd="1" destOrd="0" presId="urn:microsoft.com/office/officeart/2005/8/layout/hierarchy2"/>
    <dgm:cxn modelId="{66532316-BD04-4180-8921-4E26B2C29ED8}" type="presParOf" srcId="{45F57877-457C-4046-956E-6FFD90DEBB07}" destId="{737E2376-BDA9-4A68-9313-3A41E97FCD8B}" srcOrd="0" destOrd="0" presId="urn:microsoft.com/office/officeart/2005/8/layout/hierarchy2"/>
    <dgm:cxn modelId="{8A4D9A98-E351-4D50-901C-6D7EFDDBDEA6}" type="presParOf" srcId="{45F57877-457C-4046-956E-6FFD90DEBB07}" destId="{351C7D60-63A1-46F0-84E2-FF63E69146DA}" srcOrd="1" destOrd="0" presId="urn:microsoft.com/office/officeart/2005/8/layout/hierarchy2"/>
    <dgm:cxn modelId="{3D40FDC2-03CA-4F3E-BFD8-C615FFBD0670}" type="presParOf" srcId="{351C7D60-63A1-46F0-84E2-FF63E69146DA}" destId="{95A51238-6469-4B17-AA53-66C60B1171CD}" srcOrd="0" destOrd="0" presId="urn:microsoft.com/office/officeart/2005/8/layout/hierarchy2"/>
    <dgm:cxn modelId="{85E6D2E9-6AA5-42F5-9112-7477D94CF4F1}" type="presParOf" srcId="{95A51238-6469-4B17-AA53-66C60B1171CD}" destId="{117A94CE-8356-441F-9EA1-94E9D1C780F5}" srcOrd="0" destOrd="0" presId="urn:microsoft.com/office/officeart/2005/8/layout/hierarchy2"/>
    <dgm:cxn modelId="{86F7460B-F4AE-454C-AC57-6077999C181B}" type="presParOf" srcId="{351C7D60-63A1-46F0-84E2-FF63E69146DA}" destId="{2E2AF79F-4D96-49A0-8FF5-7EAA90AEDD9A}" srcOrd="1" destOrd="0" presId="urn:microsoft.com/office/officeart/2005/8/layout/hierarchy2"/>
    <dgm:cxn modelId="{D1475BEF-584D-495F-A8E3-70157C939D2A}" type="presParOf" srcId="{2E2AF79F-4D96-49A0-8FF5-7EAA90AEDD9A}" destId="{7F380224-DB88-4D42-8948-A2317DB63141}" srcOrd="0" destOrd="0" presId="urn:microsoft.com/office/officeart/2005/8/layout/hierarchy2"/>
    <dgm:cxn modelId="{B89B5D16-3AE4-4FD4-B1A5-F4EDD4654228}" type="presParOf" srcId="{2E2AF79F-4D96-49A0-8FF5-7EAA90AEDD9A}" destId="{CA89549A-600E-4EB6-9DF2-DEBC1A4D817B}" srcOrd="1" destOrd="0" presId="urn:microsoft.com/office/officeart/2005/8/layout/hierarchy2"/>
    <dgm:cxn modelId="{72CB98EE-0632-4B21-B1ED-A77C3CDEDDEA}" type="presParOf" srcId="{CA89549A-600E-4EB6-9DF2-DEBC1A4D817B}" destId="{46480878-B2AC-4040-89D6-9D37836BC872}" srcOrd="0" destOrd="0" presId="urn:microsoft.com/office/officeart/2005/8/layout/hierarchy2"/>
    <dgm:cxn modelId="{27A9B4DA-953F-475F-BC92-EA6D0B65F9EC}" type="presParOf" srcId="{46480878-B2AC-4040-89D6-9D37836BC872}" destId="{FC0C204F-2FD0-4F5D-96C8-73248BF3E450}" srcOrd="0" destOrd="0" presId="urn:microsoft.com/office/officeart/2005/8/layout/hierarchy2"/>
    <dgm:cxn modelId="{67F79450-8932-4741-927B-C62D9F3FED63}" type="presParOf" srcId="{CA89549A-600E-4EB6-9DF2-DEBC1A4D817B}" destId="{BA591F55-D358-47F9-85A4-15755DC84689}" srcOrd="1" destOrd="0" presId="urn:microsoft.com/office/officeart/2005/8/layout/hierarchy2"/>
    <dgm:cxn modelId="{2EC966DF-F16D-4317-8511-C8BFB65DE79E}" type="presParOf" srcId="{BA591F55-D358-47F9-85A4-15755DC84689}" destId="{14C33375-2F66-4115-88B8-C7B8476C2C28}" srcOrd="0" destOrd="0" presId="urn:microsoft.com/office/officeart/2005/8/layout/hierarchy2"/>
    <dgm:cxn modelId="{F3332806-6A30-4E47-B97C-BD143D4B8A5C}" type="presParOf" srcId="{BA591F55-D358-47F9-85A4-15755DC84689}" destId="{77B857B3-4FC5-48A4-9E4B-C1195D60722B}" srcOrd="1" destOrd="0" presId="urn:microsoft.com/office/officeart/2005/8/layout/hierarchy2"/>
    <dgm:cxn modelId="{8101B0AB-2074-4384-95BF-36FAB7C48F27}" type="presParOf" srcId="{CA89549A-600E-4EB6-9DF2-DEBC1A4D817B}" destId="{15675FFB-6C20-4747-9AB6-79128CDC18FA}" srcOrd="2" destOrd="0" presId="urn:microsoft.com/office/officeart/2005/8/layout/hierarchy2"/>
    <dgm:cxn modelId="{53D580E7-C9AC-438E-8FCF-1BC5FEC0FE0D}" type="presParOf" srcId="{15675FFB-6C20-4747-9AB6-79128CDC18FA}" destId="{FB27358D-9605-4AAF-AC1E-F6915227F1A5}" srcOrd="0" destOrd="0" presId="urn:microsoft.com/office/officeart/2005/8/layout/hierarchy2"/>
    <dgm:cxn modelId="{907B278A-4BF4-4F25-8C48-3EC2087AB471}" type="presParOf" srcId="{CA89549A-600E-4EB6-9DF2-DEBC1A4D817B}" destId="{97529969-8376-4AA0-9AEC-BD7FFB390F11}" srcOrd="3" destOrd="0" presId="urn:microsoft.com/office/officeart/2005/8/layout/hierarchy2"/>
    <dgm:cxn modelId="{5B540025-88B1-4232-9720-187C6E89AE00}" type="presParOf" srcId="{97529969-8376-4AA0-9AEC-BD7FFB390F11}" destId="{47D81658-5FC3-445D-83AD-987D051CB73C}" srcOrd="0" destOrd="0" presId="urn:microsoft.com/office/officeart/2005/8/layout/hierarchy2"/>
    <dgm:cxn modelId="{F11C3007-4431-4E8C-97F2-BBD43E5AC0D0}" type="presParOf" srcId="{97529969-8376-4AA0-9AEC-BD7FFB390F11}" destId="{510ECB5E-78BC-4E56-BD4B-10D9FF7DF1A8}" srcOrd="1" destOrd="0" presId="urn:microsoft.com/office/officeart/2005/8/layout/hierarchy2"/>
    <dgm:cxn modelId="{4C4884A1-6896-4F31-84F5-DA595D38D8A5}" type="presParOf" srcId="{510ECB5E-78BC-4E56-BD4B-10D9FF7DF1A8}" destId="{8C4F8032-2349-430D-BEF7-9173F8595265}" srcOrd="0" destOrd="0" presId="urn:microsoft.com/office/officeart/2005/8/layout/hierarchy2"/>
    <dgm:cxn modelId="{12411C8E-6C34-4DC5-9630-C5AF69BB99EA}" type="presParOf" srcId="{8C4F8032-2349-430D-BEF7-9173F8595265}" destId="{2619F692-278C-4A51-BC8F-7E3F7103667A}" srcOrd="0" destOrd="0" presId="urn:microsoft.com/office/officeart/2005/8/layout/hierarchy2"/>
    <dgm:cxn modelId="{CEB64AC8-190D-471E-89E0-4B3352B4DE93}" type="presParOf" srcId="{510ECB5E-78BC-4E56-BD4B-10D9FF7DF1A8}" destId="{D17636E3-9976-434B-BD38-D6F32532C4E2}" srcOrd="1" destOrd="0" presId="urn:microsoft.com/office/officeart/2005/8/layout/hierarchy2"/>
    <dgm:cxn modelId="{9A8C880C-367D-416D-964B-0A458B552B3F}" type="presParOf" srcId="{D17636E3-9976-434B-BD38-D6F32532C4E2}" destId="{EAB01015-5AB7-46D6-B0A1-85FF8DE83C85}" srcOrd="0" destOrd="0" presId="urn:microsoft.com/office/officeart/2005/8/layout/hierarchy2"/>
    <dgm:cxn modelId="{8B859651-6E2A-49A8-A710-29B5BF7A37A1}" type="presParOf" srcId="{D17636E3-9976-434B-BD38-D6F32532C4E2}" destId="{01BBE1AC-697D-443A-9094-0021C4555D9D}" srcOrd="1" destOrd="0" presId="urn:microsoft.com/office/officeart/2005/8/layout/hierarchy2"/>
    <dgm:cxn modelId="{7956C5B9-08C9-49EF-8D1A-D3456E2E6045}" type="presParOf" srcId="{351C7D60-63A1-46F0-84E2-FF63E69146DA}" destId="{D3B90D46-9749-4498-835F-64468D0158AD}" srcOrd="2" destOrd="0" presId="urn:microsoft.com/office/officeart/2005/8/layout/hierarchy2"/>
    <dgm:cxn modelId="{56D1D6C4-0969-45E8-BB6C-F0329BDA8969}" type="presParOf" srcId="{D3B90D46-9749-4498-835F-64468D0158AD}" destId="{5A26435F-8072-47D7-897F-EAA3B6D8F11A}" srcOrd="0" destOrd="0" presId="urn:microsoft.com/office/officeart/2005/8/layout/hierarchy2"/>
    <dgm:cxn modelId="{3A2F177C-D3D6-4819-8548-6A6808620B3E}" type="presParOf" srcId="{351C7D60-63A1-46F0-84E2-FF63E69146DA}" destId="{906985AC-DA0D-433A-B806-0FC90F6FA6AF}" srcOrd="3" destOrd="0" presId="urn:microsoft.com/office/officeart/2005/8/layout/hierarchy2"/>
    <dgm:cxn modelId="{5E460C34-A9B6-4871-9426-1B8EC3FC9DA4}" type="presParOf" srcId="{906985AC-DA0D-433A-B806-0FC90F6FA6AF}" destId="{6F38245E-3EDD-41D2-B1E7-F097DD479973}" srcOrd="0" destOrd="0" presId="urn:microsoft.com/office/officeart/2005/8/layout/hierarchy2"/>
    <dgm:cxn modelId="{E031DB87-2D76-44B6-AFA7-82A08C4604FA}" type="presParOf" srcId="{906985AC-DA0D-433A-B806-0FC90F6FA6AF}" destId="{8F0A0096-A299-4605-BCC4-8F9C30AE7977}" srcOrd="1" destOrd="0" presId="urn:microsoft.com/office/officeart/2005/8/layout/hierarchy2"/>
    <dgm:cxn modelId="{542C09A3-560C-4164-A0B2-DF13B97A23E4}" type="presParOf" srcId="{351C7D60-63A1-46F0-84E2-FF63E69146DA}" destId="{349157B9-D095-411B-8EF7-8B172170437B}" srcOrd="4" destOrd="0" presId="urn:microsoft.com/office/officeart/2005/8/layout/hierarchy2"/>
    <dgm:cxn modelId="{53BCE77D-603C-4671-96EA-FE6ADE4CF8CA}" type="presParOf" srcId="{349157B9-D095-411B-8EF7-8B172170437B}" destId="{F928808C-B200-42D6-9DFE-70F3CC852157}" srcOrd="0" destOrd="0" presId="urn:microsoft.com/office/officeart/2005/8/layout/hierarchy2"/>
    <dgm:cxn modelId="{3547C02A-0121-4CEB-BBB8-7D6EE957A333}" type="presParOf" srcId="{351C7D60-63A1-46F0-84E2-FF63E69146DA}" destId="{2D412B87-ABDA-4237-AC63-42CFD3327DCC}" srcOrd="5" destOrd="0" presId="urn:microsoft.com/office/officeart/2005/8/layout/hierarchy2"/>
    <dgm:cxn modelId="{F77C30E7-E1D6-4BF4-AB41-E6D51B07AA72}" type="presParOf" srcId="{2D412B87-ABDA-4237-AC63-42CFD3327DCC}" destId="{D2BD9318-7A52-4999-A29E-4E1416EE687A}" srcOrd="0" destOrd="0" presId="urn:microsoft.com/office/officeart/2005/8/layout/hierarchy2"/>
    <dgm:cxn modelId="{8B532A08-CB8B-4F02-A9CD-A29C6FD0D0CF}" type="presParOf" srcId="{2D412B87-ABDA-4237-AC63-42CFD3327DCC}" destId="{3BD9AC06-1F4E-406E-888F-267994D473B5}" srcOrd="1" destOrd="0" presId="urn:microsoft.com/office/officeart/2005/8/layout/hierarchy2"/>
    <dgm:cxn modelId="{2C4F6A90-B511-40D9-B817-0701570E6978}" type="presParOf" srcId="{351C7D60-63A1-46F0-84E2-FF63E69146DA}" destId="{6B56F31C-336B-45B8-89B7-7963797B3018}" srcOrd="6" destOrd="0" presId="urn:microsoft.com/office/officeart/2005/8/layout/hierarchy2"/>
    <dgm:cxn modelId="{86599D8B-F467-4B99-9789-B0D51C6F9579}" type="presParOf" srcId="{6B56F31C-336B-45B8-89B7-7963797B3018}" destId="{BD7FA80F-CA58-4537-B560-E9721E73C5DC}" srcOrd="0" destOrd="0" presId="urn:microsoft.com/office/officeart/2005/8/layout/hierarchy2"/>
    <dgm:cxn modelId="{76FB1C55-861B-481E-B8F3-D238ACCD22CA}" type="presParOf" srcId="{351C7D60-63A1-46F0-84E2-FF63E69146DA}" destId="{44C0B448-F161-4ECA-9AB7-F5E6F364A0C1}" srcOrd="7" destOrd="0" presId="urn:microsoft.com/office/officeart/2005/8/layout/hierarchy2"/>
    <dgm:cxn modelId="{61B94189-703E-476B-836C-4EB50DFBA6FA}" type="presParOf" srcId="{44C0B448-F161-4ECA-9AB7-F5E6F364A0C1}" destId="{32C417FA-343B-4886-AECE-88A55935F5F9}" srcOrd="0" destOrd="0" presId="urn:microsoft.com/office/officeart/2005/8/layout/hierarchy2"/>
    <dgm:cxn modelId="{6088725D-B8B0-4AC5-9E79-56F6079F2F71}" type="presParOf" srcId="{44C0B448-F161-4ECA-9AB7-F5E6F364A0C1}" destId="{8A4FAC77-0BB7-4786-84F3-DB7D3DC7C81E}" srcOrd="1" destOrd="0" presId="urn:microsoft.com/office/officeart/2005/8/layout/hierarchy2"/>
    <dgm:cxn modelId="{216FE5ED-54D5-41B0-BDF4-22E13BE7136D}" type="presParOf" srcId="{351C7D60-63A1-46F0-84E2-FF63E69146DA}" destId="{8B5A13A4-7ECD-4CF5-8FAA-1191BE5EF0CC}" srcOrd="8" destOrd="0" presId="urn:microsoft.com/office/officeart/2005/8/layout/hierarchy2"/>
    <dgm:cxn modelId="{0753C1A2-249E-49C3-BA53-4C2313B1D161}" type="presParOf" srcId="{8B5A13A4-7ECD-4CF5-8FAA-1191BE5EF0CC}" destId="{5A6B6199-DBB6-41B2-8FDF-1B72622F47B3}" srcOrd="0" destOrd="0" presId="urn:microsoft.com/office/officeart/2005/8/layout/hierarchy2"/>
    <dgm:cxn modelId="{4E958CEF-BF56-4B5F-9FD3-FA77FD0DFC28}" type="presParOf" srcId="{351C7D60-63A1-46F0-84E2-FF63E69146DA}" destId="{F165B117-CF45-4F33-B592-A87244036B68}" srcOrd="9" destOrd="0" presId="urn:microsoft.com/office/officeart/2005/8/layout/hierarchy2"/>
    <dgm:cxn modelId="{20550D66-4932-4BFA-83DF-EB89236280BA}" type="presParOf" srcId="{F165B117-CF45-4F33-B592-A87244036B68}" destId="{FBC7F29D-7BB6-4BF6-9B0C-54B9CA122AE4}" srcOrd="0" destOrd="0" presId="urn:microsoft.com/office/officeart/2005/8/layout/hierarchy2"/>
    <dgm:cxn modelId="{49600188-24CD-475E-94DD-5D1C987F0BD3}" type="presParOf" srcId="{F165B117-CF45-4F33-B592-A87244036B68}" destId="{E1AFEF27-380D-432B-9719-C35D955C46ED}" srcOrd="1" destOrd="0" presId="urn:microsoft.com/office/officeart/2005/8/layout/hierarchy2"/>
    <dgm:cxn modelId="{8B23B94F-FD00-42A5-8823-B21594AE564D}" type="presParOf" srcId="{E1AFEF27-380D-432B-9719-C35D955C46ED}" destId="{988F1048-E73D-40BB-824B-BCFDB1B9C753}" srcOrd="0" destOrd="0" presId="urn:microsoft.com/office/officeart/2005/8/layout/hierarchy2"/>
    <dgm:cxn modelId="{1FFB7039-554C-41D6-9479-5E32801EBD22}" type="presParOf" srcId="{988F1048-E73D-40BB-824B-BCFDB1B9C753}" destId="{CB9BF370-1A40-4C40-8E4E-E0D50513595A}" srcOrd="0" destOrd="0" presId="urn:microsoft.com/office/officeart/2005/8/layout/hierarchy2"/>
    <dgm:cxn modelId="{9571657D-0B5F-4841-B8B3-B39C050B319E}" type="presParOf" srcId="{E1AFEF27-380D-432B-9719-C35D955C46ED}" destId="{34BC486F-D651-4097-95FC-3F5EBA7EAC6C}" srcOrd="1" destOrd="0" presId="urn:microsoft.com/office/officeart/2005/8/layout/hierarchy2"/>
    <dgm:cxn modelId="{9AB322C2-DFFB-4D40-8546-CF3B6C1D71B6}" type="presParOf" srcId="{34BC486F-D651-4097-95FC-3F5EBA7EAC6C}" destId="{59BD019F-43AF-4F7C-8CED-3AFE2A48704E}" srcOrd="0" destOrd="0" presId="urn:microsoft.com/office/officeart/2005/8/layout/hierarchy2"/>
    <dgm:cxn modelId="{E706F796-246D-4231-9CF3-80094E38B54D}" type="presParOf" srcId="{34BC486F-D651-4097-95FC-3F5EBA7EAC6C}" destId="{AB30973F-17DA-486F-B2E7-0F595D4518B1}" srcOrd="1" destOrd="0" presId="urn:microsoft.com/office/officeart/2005/8/layout/hierarchy2"/>
    <dgm:cxn modelId="{06525205-1C4C-4023-BE86-A4C0CCD35510}" type="presParOf" srcId="{E1AFEF27-380D-432B-9719-C35D955C46ED}" destId="{44F82297-5B9C-41CE-9FF7-A44D24CD8A1D}" srcOrd="2" destOrd="0" presId="urn:microsoft.com/office/officeart/2005/8/layout/hierarchy2"/>
    <dgm:cxn modelId="{6034775D-8D08-4A57-B158-2AC873A4CFAB}" type="presParOf" srcId="{44F82297-5B9C-41CE-9FF7-A44D24CD8A1D}" destId="{7426144F-8607-45E9-A632-733889A6BF79}" srcOrd="0" destOrd="0" presId="urn:microsoft.com/office/officeart/2005/8/layout/hierarchy2"/>
    <dgm:cxn modelId="{75D3B3DF-09E1-4DE5-9935-BB7BBFA43B76}" type="presParOf" srcId="{E1AFEF27-380D-432B-9719-C35D955C46ED}" destId="{BF2386AE-217B-4056-BBD0-8E018BC874CB}" srcOrd="3" destOrd="0" presId="urn:microsoft.com/office/officeart/2005/8/layout/hierarchy2"/>
    <dgm:cxn modelId="{F275AA32-46C0-40FB-A6B7-F16CDAC1384F}" type="presParOf" srcId="{BF2386AE-217B-4056-BBD0-8E018BC874CB}" destId="{979272E7-2CEF-4075-AA3E-BB77FF37829F}" srcOrd="0" destOrd="0" presId="urn:microsoft.com/office/officeart/2005/8/layout/hierarchy2"/>
    <dgm:cxn modelId="{A6278C02-3B26-47A6-BE65-A3B40CA67575}" type="presParOf" srcId="{BF2386AE-217B-4056-BBD0-8E018BC874CB}" destId="{1FBFF12D-0F97-4209-BB12-CD74933B1FCE}" srcOrd="1" destOrd="0" presId="urn:microsoft.com/office/officeart/2005/8/layout/hierarchy2"/>
    <dgm:cxn modelId="{ACE4C448-26B7-42CE-B251-13529672FC60}" type="presParOf" srcId="{E1AFEF27-380D-432B-9719-C35D955C46ED}" destId="{525CD6E9-EAC7-4592-9E08-09FFC8374607}" srcOrd="4" destOrd="0" presId="urn:microsoft.com/office/officeart/2005/8/layout/hierarchy2"/>
    <dgm:cxn modelId="{BD013FEA-DAB4-4550-A3E8-9CA626AB92AE}" type="presParOf" srcId="{525CD6E9-EAC7-4592-9E08-09FFC8374607}" destId="{16B6D89C-0D9A-44F1-A276-29F84CCF20D8}" srcOrd="0" destOrd="0" presId="urn:microsoft.com/office/officeart/2005/8/layout/hierarchy2"/>
    <dgm:cxn modelId="{ABF8CD4E-9BA5-403E-8E4F-CBCD5967D6D8}" type="presParOf" srcId="{E1AFEF27-380D-432B-9719-C35D955C46ED}" destId="{09961466-9E15-4C4A-8A9A-FEA9FB00B68B}" srcOrd="5" destOrd="0" presId="urn:microsoft.com/office/officeart/2005/8/layout/hierarchy2"/>
    <dgm:cxn modelId="{F4489BC5-CFA8-4E07-95C7-DFA3D793EF05}" type="presParOf" srcId="{09961466-9E15-4C4A-8A9A-FEA9FB00B68B}" destId="{3E26CB2A-D4C5-4CE2-AD96-24087CA19ADB}" srcOrd="0" destOrd="0" presId="urn:microsoft.com/office/officeart/2005/8/layout/hierarchy2"/>
    <dgm:cxn modelId="{F4DCDB8C-E9C8-4D5F-A08A-A4933071DC95}" type="presParOf" srcId="{09961466-9E15-4C4A-8A9A-FEA9FB00B68B}" destId="{D737B48A-E02D-49B5-BB88-7C22D61C87D6}" srcOrd="1" destOrd="0" presId="urn:microsoft.com/office/officeart/2005/8/layout/hierarchy2"/>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01EB8FE-70A2-4121-A431-B9FA9DB941BC}">
      <dsp:nvSpPr>
        <dsp:cNvPr id="0" name=""/>
        <dsp:cNvSpPr/>
      </dsp:nvSpPr>
      <dsp:spPr>
        <a:xfrm>
          <a:off x="755561" y="245346"/>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GHC</a:t>
          </a:r>
          <a:endParaRPr lang="en-US" sz="1300" kern="1200" dirty="0"/>
        </a:p>
      </dsp:txBody>
      <dsp:txXfrm>
        <a:off x="755561" y="245346"/>
        <a:ext cx="852399" cy="426199"/>
      </dsp:txXfrm>
    </dsp:sp>
    <dsp:sp modelId="{C3C591E0-C03B-43B6-8B3E-D83F486B1C4A}">
      <dsp:nvSpPr>
        <dsp:cNvPr id="0" name=""/>
        <dsp:cNvSpPr/>
      </dsp:nvSpPr>
      <dsp:spPr>
        <a:xfrm rot="19457599">
          <a:off x="1568494" y="326564"/>
          <a:ext cx="419893" cy="18698"/>
        </a:xfrm>
        <a:custGeom>
          <a:avLst/>
          <a:gdLst/>
          <a:ahLst/>
          <a:cxnLst/>
          <a:rect l="0" t="0" r="0" b="0"/>
          <a:pathLst>
            <a:path>
              <a:moveTo>
                <a:pt x="0" y="9349"/>
              </a:moveTo>
              <a:lnTo>
                <a:pt x="419893"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1767943" y="325416"/>
        <a:ext cx="20994" cy="20994"/>
      </dsp:txXfrm>
    </dsp:sp>
    <dsp:sp modelId="{6163384D-D644-4BAA-964F-EE39B244AB08}">
      <dsp:nvSpPr>
        <dsp:cNvPr id="0" name=""/>
        <dsp:cNvSpPr/>
      </dsp:nvSpPr>
      <dsp:spPr>
        <a:xfrm>
          <a:off x="1948920" y="281"/>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NA</a:t>
          </a:r>
          <a:endParaRPr lang="en-US" sz="1300" kern="1200" dirty="0"/>
        </a:p>
      </dsp:txBody>
      <dsp:txXfrm>
        <a:off x="1948920" y="281"/>
        <a:ext cx="852399" cy="426199"/>
      </dsp:txXfrm>
    </dsp:sp>
    <dsp:sp modelId="{6EBF0275-F5A4-4FDF-B169-CD1C3ADE231B}">
      <dsp:nvSpPr>
        <dsp:cNvPr id="0" name=""/>
        <dsp:cNvSpPr/>
      </dsp:nvSpPr>
      <dsp:spPr>
        <a:xfrm rot="2142401">
          <a:off x="1568494" y="571629"/>
          <a:ext cx="419893" cy="18698"/>
        </a:xfrm>
        <a:custGeom>
          <a:avLst/>
          <a:gdLst/>
          <a:ahLst/>
          <a:cxnLst/>
          <a:rect l="0" t="0" r="0" b="0"/>
          <a:pathLst>
            <a:path>
              <a:moveTo>
                <a:pt x="0" y="9349"/>
              </a:moveTo>
              <a:lnTo>
                <a:pt x="419893"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1767943" y="570481"/>
        <a:ext cx="20994" cy="20994"/>
      </dsp:txXfrm>
    </dsp:sp>
    <dsp:sp modelId="{6FA2D443-5955-4ED8-B4D3-B880131E0AC8}">
      <dsp:nvSpPr>
        <dsp:cNvPr id="0" name=""/>
        <dsp:cNvSpPr/>
      </dsp:nvSpPr>
      <dsp:spPr>
        <a:xfrm>
          <a:off x="1948920" y="490411"/>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GHCI</a:t>
          </a:r>
          <a:endParaRPr lang="en-US" sz="1300" kern="1200" dirty="0"/>
        </a:p>
      </dsp:txBody>
      <dsp:txXfrm>
        <a:off x="1948920" y="490411"/>
        <a:ext cx="852399" cy="426199"/>
      </dsp:txXfrm>
    </dsp:sp>
    <dsp:sp modelId="{737E2376-BDA9-4A68-9313-3A41E97FCD8B}">
      <dsp:nvSpPr>
        <dsp:cNvPr id="0" name=""/>
        <dsp:cNvSpPr/>
      </dsp:nvSpPr>
      <dsp:spPr>
        <a:xfrm>
          <a:off x="755561" y="220586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Systers</a:t>
          </a:r>
          <a:endParaRPr lang="en-US" sz="1300" kern="1200" dirty="0"/>
        </a:p>
      </dsp:txBody>
      <dsp:txXfrm>
        <a:off x="755561" y="2205864"/>
        <a:ext cx="852399" cy="426199"/>
      </dsp:txXfrm>
    </dsp:sp>
    <dsp:sp modelId="{95A51238-6469-4B17-AA53-66C60B1171CD}">
      <dsp:nvSpPr>
        <dsp:cNvPr id="0" name=""/>
        <dsp:cNvSpPr/>
      </dsp:nvSpPr>
      <dsp:spPr>
        <a:xfrm rot="17350740">
          <a:off x="1259509" y="1919485"/>
          <a:ext cx="1037863" cy="18698"/>
        </a:xfrm>
        <a:custGeom>
          <a:avLst/>
          <a:gdLst/>
          <a:ahLst/>
          <a:cxnLst/>
          <a:rect l="0" t="0" r="0" b="0"/>
          <a:pathLst>
            <a:path>
              <a:moveTo>
                <a:pt x="0" y="9349"/>
              </a:moveTo>
              <a:lnTo>
                <a:pt x="1037863"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1752494" y="1902888"/>
        <a:ext cx="51893" cy="51893"/>
      </dsp:txXfrm>
    </dsp:sp>
    <dsp:sp modelId="{7F380224-DB88-4D42-8948-A2317DB63141}">
      <dsp:nvSpPr>
        <dsp:cNvPr id="0" name=""/>
        <dsp:cNvSpPr/>
      </dsp:nvSpPr>
      <dsp:spPr>
        <a:xfrm>
          <a:off x="1948920" y="1225605"/>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UWiC</a:t>
          </a:r>
          <a:endParaRPr lang="en-US" sz="1300" kern="1200" dirty="0"/>
        </a:p>
      </dsp:txBody>
      <dsp:txXfrm>
        <a:off x="1948920" y="1225605"/>
        <a:ext cx="852399" cy="426199"/>
      </dsp:txXfrm>
    </dsp:sp>
    <dsp:sp modelId="{46480878-B2AC-4040-89D6-9D37836BC872}">
      <dsp:nvSpPr>
        <dsp:cNvPr id="0" name=""/>
        <dsp:cNvSpPr/>
      </dsp:nvSpPr>
      <dsp:spPr>
        <a:xfrm rot="19457599">
          <a:off x="2761853" y="1306823"/>
          <a:ext cx="419893" cy="18698"/>
        </a:xfrm>
        <a:custGeom>
          <a:avLst/>
          <a:gdLst/>
          <a:ahLst/>
          <a:cxnLst/>
          <a:rect l="0" t="0" r="0" b="0"/>
          <a:pathLst>
            <a:path>
              <a:moveTo>
                <a:pt x="0" y="9349"/>
              </a:moveTo>
              <a:lnTo>
                <a:pt x="419893"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2961302" y="1305675"/>
        <a:ext cx="20994" cy="20994"/>
      </dsp:txXfrm>
    </dsp:sp>
    <dsp:sp modelId="{14C33375-2F66-4115-88B8-C7B8476C2C28}">
      <dsp:nvSpPr>
        <dsp:cNvPr id="0" name=""/>
        <dsp:cNvSpPr/>
      </dsp:nvSpPr>
      <dsp:spPr>
        <a:xfrm>
          <a:off x="3142279" y="980540"/>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LatinasIC</a:t>
          </a:r>
          <a:endParaRPr lang="en-US" sz="1300" kern="1200" dirty="0"/>
        </a:p>
      </dsp:txBody>
      <dsp:txXfrm>
        <a:off x="3142279" y="980540"/>
        <a:ext cx="852399" cy="426199"/>
      </dsp:txXfrm>
    </dsp:sp>
    <dsp:sp modelId="{15675FFB-6C20-4747-9AB6-79128CDC18FA}">
      <dsp:nvSpPr>
        <dsp:cNvPr id="0" name=""/>
        <dsp:cNvSpPr/>
      </dsp:nvSpPr>
      <dsp:spPr>
        <a:xfrm rot="2142401">
          <a:off x="2761853" y="1551888"/>
          <a:ext cx="419893" cy="18698"/>
        </a:xfrm>
        <a:custGeom>
          <a:avLst/>
          <a:gdLst/>
          <a:ahLst/>
          <a:cxnLst/>
          <a:rect l="0" t="0" r="0" b="0"/>
          <a:pathLst>
            <a:path>
              <a:moveTo>
                <a:pt x="0" y="9349"/>
              </a:moveTo>
              <a:lnTo>
                <a:pt x="419893"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961302" y="1550740"/>
        <a:ext cx="20994" cy="20994"/>
      </dsp:txXfrm>
    </dsp:sp>
    <dsp:sp modelId="{47D81658-5FC3-445D-83AD-987D051CB73C}">
      <dsp:nvSpPr>
        <dsp:cNvPr id="0" name=""/>
        <dsp:cNvSpPr/>
      </dsp:nvSpPr>
      <dsp:spPr>
        <a:xfrm>
          <a:off x="3142279" y="1470670"/>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BWiC</a:t>
          </a:r>
          <a:endParaRPr lang="en-US" sz="1300" kern="1200" dirty="0"/>
        </a:p>
      </dsp:txBody>
      <dsp:txXfrm>
        <a:off x="3142279" y="1470670"/>
        <a:ext cx="852399" cy="426199"/>
      </dsp:txXfrm>
    </dsp:sp>
    <dsp:sp modelId="{8C4F8032-2349-430D-BEF7-9173F8595265}">
      <dsp:nvSpPr>
        <dsp:cNvPr id="0" name=""/>
        <dsp:cNvSpPr/>
      </dsp:nvSpPr>
      <dsp:spPr>
        <a:xfrm>
          <a:off x="3994679" y="1674420"/>
          <a:ext cx="340959" cy="18698"/>
        </a:xfrm>
        <a:custGeom>
          <a:avLst/>
          <a:gdLst/>
          <a:ahLst/>
          <a:cxnLst/>
          <a:rect l="0" t="0" r="0" b="0"/>
          <a:pathLst>
            <a:path>
              <a:moveTo>
                <a:pt x="0" y="9349"/>
              </a:moveTo>
              <a:lnTo>
                <a:pt x="340959"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56635" y="1675246"/>
        <a:ext cx="17047" cy="17047"/>
      </dsp:txXfrm>
    </dsp:sp>
    <dsp:sp modelId="{EAB01015-5AB7-46D6-B0A1-85FF8DE83C85}">
      <dsp:nvSpPr>
        <dsp:cNvPr id="0" name=""/>
        <dsp:cNvSpPr/>
      </dsp:nvSpPr>
      <dsp:spPr>
        <a:xfrm>
          <a:off x="4335638" y="1470670"/>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AfricanWiC</a:t>
          </a:r>
          <a:endParaRPr lang="en-US" sz="1300" kern="1200" dirty="0"/>
        </a:p>
      </dsp:txBody>
      <dsp:txXfrm>
        <a:off x="4335638" y="1470670"/>
        <a:ext cx="852399" cy="426199"/>
      </dsp:txXfrm>
    </dsp:sp>
    <dsp:sp modelId="{D3B90D46-9749-4498-835F-64468D0158AD}">
      <dsp:nvSpPr>
        <dsp:cNvPr id="0" name=""/>
        <dsp:cNvSpPr/>
      </dsp:nvSpPr>
      <dsp:spPr>
        <a:xfrm rot="18289469">
          <a:off x="1479911" y="2164550"/>
          <a:ext cx="597059" cy="18698"/>
        </a:xfrm>
        <a:custGeom>
          <a:avLst/>
          <a:gdLst/>
          <a:ahLst/>
          <a:cxnLst/>
          <a:rect l="0" t="0" r="0" b="0"/>
          <a:pathLst>
            <a:path>
              <a:moveTo>
                <a:pt x="0" y="9349"/>
              </a:moveTo>
              <a:lnTo>
                <a:pt x="597059"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1763514" y="2158973"/>
        <a:ext cx="29852" cy="29852"/>
      </dsp:txXfrm>
    </dsp:sp>
    <dsp:sp modelId="{6F38245E-3EDD-41D2-B1E7-F097DD479973}">
      <dsp:nvSpPr>
        <dsp:cNvPr id="0" name=""/>
        <dsp:cNvSpPr/>
      </dsp:nvSpPr>
      <dsp:spPr>
        <a:xfrm>
          <a:off x="1948920" y="1715735"/>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LGBT</a:t>
          </a:r>
          <a:endParaRPr lang="en-US" sz="1300" kern="1200" dirty="0"/>
        </a:p>
      </dsp:txBody>
      <dsp:txXfrm>
        <a:off x="1948920" y="1715735"/>
        <a:ext cx="852399" cy="426199"/>
      </dsp:txXfrm>
    </dsp:sp>
    <dsp:sp modelId="{349157B9-D095-411B-8EF7-8B172170437B}">
      <dsp:nvSpPr>
        <dsp:cNvPr id="0" name=""/>
        <dsp:cNvSpPr/>
      </dsp:nvSpPr>
      <dsp:spPr>
        <a:xfrm>
          <a:off x="1607961" y="2409615"/>
          <a:ext cx="340959" cy="18698"/>
        </a:xfrm>
        <a:custGeom>
          <a:avLst/>
          <a:gdLst/>
          <a:ahLst/>
          <a:cxnLst/>
          <a:rect l="0" t="0" r="0" b="0"/>
          <a:pathLst>
            <a:path>
              <a:moveTo>
                <a:pt x="0" y="9349"/>
              </a:moveTo>
              <a:lnTo>
                <a:pt x="340959"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69917" y="2410440"/>
        <a:ext cx="17047" cy="17047"/>
      </dsp:txXfrm>
    </dsp:sp>
    <dsp:sp modelId="{D2BD9318-7A52-4999-A29E-4E1416EE687A}">
      <dsp:nvSpPr>
        <dsp:cNvPr id="0" name=""/>
        <dsp:cNvSpPr/>
      </dsp:nvSpPr>
      <dsp:spPr>
        <a:xfrm>
          <a:off x="1948920" y="220586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TurkishWiC</a:t>
          </a:r>
          <a:endParaRPr lang="en-US" sz="1300" kern="1200" dirty="0"/>
        </a:p>
      </dsp:txBody>
      <dsp:txXfrm>
        <a:off x="1948920" y="2205864"/>
        <a:ext cx="852399" cy="426199"/>
      </dsp:txXfrm>
    </dsp:sp>
    <dsp:sp modelId="{6B56F31C-336B-45B8-89B7-7963797B3018}">
      <dsp:nvSpPr>
        <dsp:cNvPr id="0" name=""/>
        <dsp:cNvSpPr/>
      </dsp:nvSpPr>
      <dsp:spPr>
        <a:xfrm rot="3310531">
          <a:off x="1479911" y="2654680"/>
          <a:ext cx="597059" cy="18698"/>
        </a:xfrm>
        <a:custGeom>
          <a:avLst/>
          <a:gdLst/>
          <a:ahLst/>
          <a:cxnLst/>
          <a:rect l="0" t="0" r="0" b="0"/>
          <a:pathLst>
            <a:path>
              <a:moveTo>
                <a:pt x="0" y="9349"/>
              </a:moveTo>
              <a:lnTo>
                <a:pt x="597059"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1763514" y="2649102"/>
        <a:ext cx="29852" cy="29852"/>
      </dsp:txXfrm>
    </dsp:sp>
    <dsp:sp modelId="{32C417FA-343B-4886-AECE-88A55935F5F9}">
      <dsp:nvSpPr>
        <dsp:cNvPr id="0" name=""/>
        <dsp:cNvSpPr/>
      </dsp:nvSpPr>
      <dsp:spPr>
        <a:xfrm>
          <a:off x="1948920" y="269599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ArabWiC</a:t>
          </a:r>
          <a:endParaRPr lang="en-US" sz="1300" kern="1200" dirty="0"/>
        </a:p>
      </dsp:txBody>
      <dsp:txXfrm>
        <a:off x="1948920" y="2695994"/>
        <a:ext cx="852399" cy="426199"/>
      </dsp:txXfrm>
    </dsp:sp>
    <dsp:sp modelId="{8B5A13A4-7ECD-4CF5-8FAA-1191BE5EF0CC}">
      <dsp:nvSpPr>
        <dsp:cNvPr id="0" name=""/>
        <dsp:cNvSpPr/>
      </dsp:nvSpPr>
      <dsp:spPr>
        <a:xfrm rot="4249260">
          <a:off x="1259509" y="2899744"/>
          <a:ext cx="1037863" cy="18698"/>
        </a:xfrm>
        <a:custGeom>
          <a:avLst/>
          <a:gdLst/>
          <a:ahLst/>
          <a:cxnLst/>
          <a:rect l="0" t="0" r="0" b="0"/>
          <a:pathLst>
            <a:path>
              <a:moveTo>
                <a:pt x="0" y="9349"/>
              </a:moveTo>
              <a:lnTo>
                <a:pt x="1037863" y="9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1752494" y="2883147"/>
        <a:ext cx="51893" cy="51893"/>
      </dsp:txXfrm>
    </dsp:sp>
    <dsp:sp modelId="{FBC7F29D-7BB6-4BF6-9B0C-54B9CA122AE4}">
      <dsp:nvSpPr>
        <dsp:cNvPr id="0" name=""/>
        <dsp:cNvSpPr/>
      </dsp:nvSpPr>
      <dsp:spPr>
        <a:xfrm>
          <a:off x="1948920" y="318612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AsianWiC</a:t>
          </a:r>
          <a:endParaRPr lang="en-US" sz="1300" kern="1200" dirty="0"/>
        </a:p>
      </dsp:txBody>
      <dsp:txXfrm>
        <a:off x="1948920" y="3186124"/>
        <a:ext cx="852399" cy="426199"/>
      </dsp:txXfrm>
    </dsp:sp>
    <dsp:sp modelId="{988F1048-E73D-40BB-824B-BCFDB1B9C753}">
      <dsp:nvSpPr>
        <dsp:cNvPr id="0" name=""/>
        <dsp:cNvSpPr/>
      </dsp:nvSpPr>
      <dsp:spPr>
        <a:xfrm rot="18289469">
          <a:off x="2673270" y="3144809"/>
          <a:ext cx="597059" cy="18698"/>
        </a:xfrm>
        <a:custGeom>
          <a:avLst/>
          <a:gdLst/>
          <a:ahLst/>
          <a:cxnLst/>
          <a:rect l="0" t="0" r="0" b="0"/>
          <a:pathLst>
            <a:path>
              <a:moveTo>
                <a:pt x="0" y="9349"/>
              </a:moveTo>
              <a:lnTo>
                <a:pt x="597059"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956873" y="3139232"/>
        <a:ext cx="29852" cy="29852"/>
      </dsp:txXfrm>
    </dsp:sp>
    <dsp:sp modelId="{59BD019F-43AF-4F7C-8CED-3AFE2A48704E}">
      <dsp:nvSpPr>
        <dsp:cNvPr id="0" name=""/>
        <dsp:cNvSpPr/>
      </dsp:nvSpPr>
      <dsp:spPr>
        <a:xfrm>
          <a:off x="3142279" y="269599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IndianWiC</a:t>
          </a:r>
          <a:endParaRPr lang="en-US" sz="1300" kern="1200" dirty="0"/>
        </a:p>
      </dsp:txBody>
      <dsp:txXfrm>
        <a:off x="3142279" y="2695994"/>
        <a:ext cx="852399" cy="426199"/>
      </dsp:txXfrm>
    </dsp:sp>
    <dsp:sp modelId="{44F82297-5B9C-41CE-9FF7-A44D24CD8A1D}">
      <dsp:nvSpPr>
        <dsp:cNvPr id="0" name=""/>
        <dsp:cNvSpPr/>
      </dsp:nvSpPr>
      <dsp:spPr>
        <a:xfrm>
          <a:off x="2801320" y="3389874"/>
          <a:ext cx="340959" cy="18698"/>
        </a:xfrm>
        <a:custGeom>
          <a:avLst/>
          <a:gdLst/>
          <a:ahLst/>
          <a:cxnLst/>
          <a:rect l="0" t="0" r="0" b="0"/>
          <a:pathLst>
            <a:path>
              <a:moveTo>
                <a:pt x="0" y="9349"/>
              </a:moveTo>
              <a:lnTo>
                <a:pt x="340959"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3276" y="3390699"/>
        <a:ext cx="17047" cy="17047"/>
      </dsp:txXfrm>
    </dsp:sp>
    <dsp:sp modelId="{979272E7-2CEF-4075-AA3E-BB77FF37829F}">
      <dsp:nvSpPr>
        <dsp:cNvPr id="0" name=""/>
        <dsp:cNvSpPr/>
      </dsp:nvSpPr>
      <dsp:spPr>
        <a:xfrm>
          <a:off x="3142279" y="3186124"/>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err="1" smtClean="0"/>
            <a:t>FilipinasIC</a:t>
          </a:r>
          <a:endParaRPr lang="en-US" sz="1300" kern="1200" dirty="0"/>
        </a:p>
      </dsp:txBody>
      <dsp:txXfrm>
        <a:off x="3142279" y="3186124"/>
        <a:ext cx="852399" cy="426199"/>
      </dsp:txXfrm>
    </dsp:sp>
    <dsp:sp modelId="{525CD6E9-EAC7-4592-9E08-09FFC8374607}">
      <dsp:nvSpPr>
        <dsp:cNvPr id="0" name=""/>
        <dsp:cNvSpPr/>
      </dsp:nvSpPr>
      <dsp:spPr>
        <a:xfrm rot="3310531">
          <a:off x="2673270" y="3634939"/>
          <a:ext cx="597059" cy="18698"/>
        </a:xfrm>
        <a:custGeom>
          <a:avLst/>
          <a:gdLst/>
          <a:ahLst/>
          <a:cxnLst/>
          <a:rect l="0" t="0" r="0" b="0"/>
          <a:pathLst>
            <a:path>
              <a:moveTo>
                <a:pt x="0" y="9349"/>
              </a:moveTo>
              <a:lnTo>
                <a:pt x="597059" y="93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956873" y="3629362"/>
        <a:ext cx="29852" cy="29852"/>
      </dsp:txXfrm>
    </dsp:sp>
    <dsp:sp modelId="{3E26CB2A-D4C5-4CE2-AD96-24087CA19ADB}">
      <dsp:nvSpPr>
        <dsp:cNvPr id="0" name=""/>
        <dsp:cNvSpPr/>
      </dsp:nvSpPr>
      <dsp:spPr>
        <a:xfrm>
          <a:off x="3142279" y="3676253"/>
          <a:ext cx="852399" cy="42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dirty="0" smtClean="0"/>
            <a:t>ChineseWiC</a:t>
          </a:r>
          <a:endParaRPr lang="en-US" sz="1300" kern="1200" dirty="0"/>
        </a:p>
      </dsp:txBody>
      <dsp:txXfrm>
        <a:off x="3142279" y="3676253"/>
        <a:ext cx="852399" cy="4261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4695B0-E165-4F9B-8D46-8B7DF40C9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richarbe</dc:creator>
  <cp:lastModifiedBy>Rosario Robinson</cp:lastModifiedBy>
  <cp:revision>38</cp:revision>
  <dcterms:created xsi:type="dcterms:W3CDTF">2014-04-02T15:53:00Z</dcterms:created>
  <dcterms:modified xsi:type="dcterms:W3CDTF">2014-04-22T02:23:00Z</dcterms:modified>
</cp:coreProperties>
</file>